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375A2" w14:textId="17473F28" w:rsidR="00362CEE" w:rsidRPr="00362CEE" w:rsidRDefault="00000000" w:rsidP="00362CEE">
      <w:pPr>
        <w:numPr>
          <w:ilvl w:val="0"/>
          <w:numId w:val="2"/>
        </w:numPr>
        <w:tabs>
          <w:tab w:val="clear" w:pos="720"/>
        </w:tabs>
        <w:spacing w:after="0" w:line="900" w:lineRule="atLeast"/>
        <w:ind w:left="0" w:firstLine="0"/>
        <w:jc w:val="center"/>
        <w:textAlignment w:val="baseline"/>
        <w:outlineLvl w:val="0"/>
        <w:rPr>
          <w:rFonts w:asciiTheme="majorBidi" w:eastAsia="Times New Roman" w:hAnsiTheme="majorBidi" w:cstheme="majorBidi"/>
          <w:color w:val="9C7397"/>
          <w:kern w:val="36"/>
          <w14:ligatures w14:val="none"/>
        </w:rPr>
      </w:pPr>
      <w:r w:rsidRPr="00362CEE">
        <w:rPr>
          <w:rFonts w:asciiTheme="majorBidi" w:eastAsia="Times New Roman" w:hAnsiTheme="majorBidi" w:cstheme="majorBidi"/>
          <w:color w:val="9C7397"/>
          <w:kern w:val="36"/>
          <w:lang w:val="en" w:bidi="he-IL"/>
          <w14:ligatures w14:val="none"/>
        </w:rPr>
        <w:t xml:space="preserve">Hidden Light: </w:t>
      </w:r>
      <w:r w:rsidR="00E80189">
        <w:rPr>
          <w:rFonts w:asciiTheme="majorBidi" w:eastAsia="Times New Roman" w:hAnsiTheme="majorBidi" w:cstheme="majorBidi"/>
          <w:color w:val="9C7397"/>
          <w:kern w:val="36"/>
          <w:lang w:val="en" w:bidi="he-IL"/>
          <w14:ligatures w14:val="none"/>
        </w:rPr>
        <w:t xml:space="preserve">Intimate Relations </w:t>
      </w:r>
      <w:r w:rsidR="00293E0B">
        <w:rPr>
          <w:rFonts w:asciiTheme="majorBidi" w:eastAsia="Times New Roman" w:hAnsiTheme="majorBidi" w:cstheme="majorBidi"/>
          <w:color w:val="9C7397"/>
          <w:kern w:val="36"/>
          <w:lang w:val="en" w:bidi="he-IL"/>
          <w14:ligatures w14:val="none"/>
        </w:rPr>
        <w:t>by</w:t>
      </w:r>
      <w:r w:rsidRPr="00362CEE">
        <w:rPr>
          <w:rFonts w:asciiTheme="majorBidi" w:eastAsia="Times New Roman" w:hAnsiTheme="majorBidi" w:cstheme="majorBidi"/>
          <w:color w:val="9C7397"/>
          <w:kern w:val="36"/>
          <w:lang w:val="en" w:bidi="he-IL"/>
          <w14:ligatures w14:val="none"/>
        </w:rPr>
        <w:t xml:space="preserve"> </w:t>
      </w:r>
      <w:r w:rsidR="00293E0B">
        <w:rPr>
          <w:rFonts w:asciiTheme="majorBidi" w:eastAsia="Times New Roman" w:hAnsiTheme="majorBidi" w:cstheme="majorBidi"/>
          <w:color w:val="9C7397"/>
          <w:kern w:val="36"/>
          <w:lang w:val="en" w:bidi="he-IL"/>
          <w14:ligatures w14:val="none"/>
        </w:rPr>
        <w:t xml:space="preserve">Sunlight and </w:t>
      </w:r>
      <w:proofErr w:type="gramStart"/>
      <w:r w:rsidR="00293E0B">
        <w:rPr>
          <w:rFonts w:asciiTheme="majorBidi" w:eastAsia="Times New Roman" w:hAnsiTheme="majorBidi" w:cstheme="majorBidi"/>
          <w:color w:val="9C7397"/>
          <w:kern w:val="36"/>
          <w:lang w:val="en" w:bidi="he-IL"/>
          <w14:ligatures w14:val="none"/>
        </w:rPr>
        <w:t>Candle Light</w:t>
      </w:r>
      <w:proofErr w:type="gramEnd"/>
    </w:p>
    <w:p w14:paraId="05548A9E" w14:textId="77777777" w:rsidR="00362CEE" w:rsidRPr="00362CEE" w:rsidRDefault="00000000" w:rsidP="00362CEE">
      <w:pPr>
        <w:spacing w:after="0" w:line="240" w:lineRule="auto"/>
        <w:jc w:val="center"/>
        <w:textAlignment w:val="baseline"/>
        <w:rPr>
          <w:rFonts w:asciiTheme="majorBidi" w:eastAsia="Times New Roman" w:hAnsiTheme="majorBidi" w:cstheme="majorBidi"/>
          <w:kern w:val="0"/>
          <w14:ligatures w14:val="none"/>
        </w:rPr>
      </w:pPr>
      <w:r w:rsidRPr="003B58F6">
        <w:rPr>
          <w:rFonts w:asciiTheme="majorBidi" w:eastAsia="Times New Roman" w:hAnsiTheme="majorBidi" w:cstheme="majorBidi"/>
          <w:kern w:val="0"/>
          <w:highlight w:val="yellow"/>
          <w:bdr w:val="none" w:sz="0" w:space="0" w:color="auto" w:frame="1"/>
          <w:lang w:val="en" w:bidi="he-IL"/>
          <w14:ligatures w14:val="none"/>
        </w:rPr>
        <w:t>September 6, 2021, 29th of Elul, 5781</w:t>
      </w:r>
    </w:p>
    <w:p w14:paraId="17567CCF" w14:textId="77777777" w:rsidR="00362CEE" w:rsidRPr="00362CEE" w:rsidRDefault="00000000" w:rsidP="00362CEE">
      <w:pPr>
        <w:bidi/>
        <w:spacing w:after="0" w:line="240" w:lineRule="auto"/>
        <w:jc w:val="center"/>
        <w:textAlignment w:val="baseline"/>
        <w:rPr>
          <w:rFonts w:asciiTheme="majorBidi" w:eastAsia="Times New Roman" w:hAnsiTheme="majorBidi" w:cstheme="majorBidi"/>
          <w:kern w:val="0"/>
          <w14:ligatures w14:val="none"/>
        </w:rPr>
      </w:pPr>
      <w:r w:rsidRPr="00362CEE">
        <w:rPr>
          <w:rFonts w:asciiTheme="majorBidi" w:eastAsia="Times New Roman" w:hAnsiTheme="majorBidi" w:cstheme="majorBidi"/>
          <w:noProof/>
          <w:kern w:val="0"/>
          <w14:ligatures w14:val="none"/>
        </w:rPr>
        <mc:AlternateContent>
          <mc:Choice Requires="wps">
            <w:drawing>
              <wp:inline distT="0" distB="0" distL="0" distR="0" wp14:anchorId="5979FA84" wp14:editId="378C7FC8">
                <wp:extent cx="2479040" cy="143510"/>
                <wp:effectExtent l="0" t="0" r="0" b="0"/>
                <wp:docPr id="1090278776" name="Rectangle 7" descr="קו מפריד גלויה"/>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9040"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inline>
            </w:drawing>
          </mc:Choice>
          <mc:Fallback>
            <w:pict>
              <v:rect id="Rectangle 7" o:spid="_x0000_i1025" alt="קו מפריד גלויה" style="width:195.2pt;height:11.3pt;mso-left-percent:-10001;mso-position-horizontal-relative:char;mso-position-vertical-relative:line;mso-top-percent:-10001;mso-wrap-style:square;v-text-anchor:top;visibility:visible" filled="f" stroked="f">
                <o:lock v:ext="edit" aspectratio="t"/>
                <w10:anchorlock/>
              </v:rect>
            </w:pict>
          </mc:Fallback>
        </mc:AlternateContent>
      </w:r>
    </w:p>
    <w:p w14:paraId="6BFEDE83" w14:textId="77777777" w:rsidR="00362CEE" w:rsidRPr="00362CEE" w:rsidRDefault="00000000" w:rsidP="00362CEE">
      <w:pPr>
        <w:bidi/>
        <w:spacing w:after="0" w:line="240" w:lineRule="auto"/>
        <w:jc w:val="center"/>
        <w:textAlignment w:val="baseline"/>
        <w:rPr>
          <w:rFonts w:asciiTheme="majorBidi" w:eastAsia="Times New Roman" w:hAnsiTheme="majorBidi" w:cstheme="majorBidi"/>
          <w:kern w:val="0"/>
          <w14:ligatures w14:val="none"/>
        </w:rPr>
      </w:pPr>
      <w:r w:rsidRPr="00362CEE">
        <w:rPr>
          <w:rFonts w:asciiTheme="majorBidi" w:eastAsia="Times New Roman" w:hAnsiTheme="majorBidi" w:cstheme="majorBidi"/>
          <w:noProof/>
          <w:color w:val="D676A7"/>
          <w:kern w:val="0"/>
          <w:bdr w:val="none" w:sz="0" w:space="0" w:color="auto" w:frame="1"/>
          <w14:ligatures w14:val="none"/>
        </w:rPr>
        <w:drawing>
          <wp:inline distT="0" distB="0" distL="0" distR="0" wp14:anchorId="240EEFBA" wp14:editId="6C0F84C4">
            <wp:extent cx="5715000" cy="5715000"/>
            <wp:effectExtent l="0" t="0" r="0" b="0"/>
            <wp:docPr id="1895715600" name="Picture 6" descr="הרבנית שרה סגל-כץ - מרכז גלויה">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715600" name="Picture 2" descr="הרבנית שרה סגל-כץ - מרכז גלויה">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15000" cy="5715000"/>
                    </a:xfrm>
                    <a:prstGeom prst="rect">
                      <a:avLst/>
                    </a:prstGeom>
                    <a:noFill/>
                    <a:ln>
                      <a:noFill/>
                    </a:ln>
                  </pic:spPr>
                </pic:pic>
              </a:graphicData>
            </a:graphic>
          </wp:inline>
        </w:drawing>
      </w:r>
    </w:p>
    <w:p w14:paraId="2BAB49EE" w14:textId="77777777" w:rsidR="00362CEE" w:rsidRPr="00362CEE" w:rsidRDefault="00000000" w:rsidP="00362CEE">
      <w:pPr>
        <w:spacing w:after="120" w:line="420" w:lineRule="atLeast"/>
        <w:jc w:val="right"/>
        <w:textAlignment w:val="baseline"/>
        <w:outlineLvl w:val="3"/>
        <w:rPr>
          <w:rFonts w:asciiTheme="majorBidi" w:eastAsia="Times New Roman" w:hAnsiTheme="majorBidi" w:cstheme="majorBidi"/>
          <w:kern w:val="0"/>
          <w14:ligatures w14:val="none"/>
        </w:rPr>
      </w:pPr>
      <w:hyperlink r:id="rId7" w:history="1">
        <w:proofErr w:type="spellStart"/>
        <w:r w:rsidRPr="00362CEE">
          <w:rPr>
            <w:rFonts w:asciiTheme="majorBidi" w:eastAsia="Times New Roman" w:hAnsiTheme="majorBidi" w:cstheme="majorBidi"/>
            <w:color w:val="0000FF"/>
            <w:kern w:val="0"/>
            <w:u w:val="single"/>
            <w:bdr w:val="none" w:sz="0" w:space="0" w:color="auto" w:frame="1"/>
            <w:lang w:val="en" w:bidi="he-IL"/>
            <w14:ligatures w14:val="none"/>
          </w:rPr>
          <w:t>הרבנית</w:t>
        </w:r>
        <w:proofErr w:type="spellEnd"/>
        <w:r w:rsidRPr="00362CEE">
          <w:rPr>
            <w:rFonts w:asciiTheme="majorBidi" w:eastAsia="Times New Roman" w:hAnsiTheme="majorBidi" w:cstheme="majorBidi"/>
            <w:color w:val="0000FF"/>
            <w:kern w:val="0"/>
            <w:u w:val="single"/>
            <w:bdr w:val="none" w:sz="0" w:space="0" w:color="auto" w:frame="1"/>
            <w:lang w:val="en" w:bidi="he-IL"/>
            <w14:ligatures w14:val="none"/>
          </w:rPr>
          <w:t xml:space="preserve"> </w:t>
        </w:r>
        <w:proofErr w:type="spellStart"/>
        <w:r w:rsidRPr="00362CEE">
          <w:rPr>
            <w:rFonts w:asciiTheme="majorBidi" w:eastAsia="Times New Roman" w:hAnsiTheme="majorBidi" w:cstheme="majorBidi"/>
            <w:color w:val="0000FF"/>
            <w:kern w:val="0"/>
            <w:u w:val="single"/>
            <w:bdr w:val="none" w:sz="0" w:space="0" w:color="auto" w:frame="1"/>
            <w:lang w:val="en" w:bidi="he-IL"/>
            <w14:ligatures w14:val="none"/>
          </w:rPr>
          <w:t>שרה</w:t>
        </w:r>
        <w:proofErr w:type="spellEnd"/>
        <w:r w:rsidRPr="00362CEE">
          <w:rPr>
            <w:rFonts w:asciiTheme="majorBidi" w:eastAsia="Times New Roman" w:hAnsiTheme="majorBidi" w:cstheme="majorBidi"/>
            <w:color w:val="0000FF"/>
            <w:kern w:val="0"/>
            <w:u w:val="single"/>
            <w:bdr w:val="none" w:sz="0" w:space="0" w:color="auto" w:frame="1"/>
            <w:lang w:val="en" w:bidi="he-IL"/>
            <w14:ligatures w14:val="none"/>
          </w:rPr>
          <w:t xml:space="preserve"> </w:t>
        </w:r>
        <w:proofErr w:type="spellStart"/>
        <w:r w:rsidRPr="00362CEE">
          <w:rPr>
            <w:rFonts w:asciiTheme="majorBidi" w:eastAsia="Times New Roman" w:hAnsiTheme="majorBidi" w:cstheme="majorBidi"/>
            <w:color w:val="0000FF"/>
            <w:kern w:val="0"/>
            <w:u w:val="single"/>
            <w:bdr w:val="none" w:sz="0" w:space="0" w:color="auto" w:frame="1"/>
            <w:lang w:val="en" w:bidi="he-IL"/>
            <w14:ligatures w14:val="none"/>
          </w:rPr>
          <w:t>סגל-כץ</w:t>
        </w:r>
        <w:proofErr w:type="spellEnd"/>
      </w:hyperlink>
    </w:p>
    <w:p w14:paraId="653FF4C5" w14:textId="77777777" w:rsidR="00362CEE" w:rsidRPr="00362CEE" w:rsidRDefault="00000000" w:rsidP="00362CEE">
      <w:pPr>
        <w:shd w:val="clear" w:color="auto" w:fill="FFFFFF"/>
        <w:bidi/>
        <w:spacing w:after="0" w:line="240" w:lineRule="auto"/>
        <w:jc w:val="center"/>
        <w:textAlignment w:val="baseline"/>
        <w:rPr>
          <w:rFonts w:asciiTheme="majorBidi" w:eastAsia="Times New Roman" w:hAnsiTheme="majorBidi" w:cstheme="majorBidi"/>
          <w:kern w:val="0"/>
          <w14:ligatures w14:val="none"/>
        </w:rPr>
      </w:pPr>
      <w:r w:rsidRPr="00362CEE">
        <w:rPr>
          <w:rFonts w:asciiTheme="majorBidi" w:eastAsia="Times New Roman" w:hAnsiTheme="majorBidi" w:cstheme="majorBidi"/>
          <w:kern w:val="0"/>
          <w14:ligatures w14:val="none"/>
        </w:rPr>
        <w:t> </w:t>
      </w:r>
    </w:p>
    <w:p w14:paraId="619E0414" w14:textId="77777777" w:rsidR="00362CEE" w:rsidRPr="00362CEE" w:rsidRDefault="00000000" w:rsidP="00362CEE">
      <w:pPr>
        <w:shd w:val="clear" w:color="auto" w:fill="FFFFFF"/>
        <w:bidi/>
        <w:spacing w:after="0" w:line="240" w:lineRule="auto"/>
        <w:jc w:val="center"/>
        <w:textAlignment w:val="baseline"/>
        <w:rPr>
          <w:rFonts w:asciiTheme="majorBidi" w:eastAsia="Times New Roman" w:hAnsiTheme="majorBidi" w:cstheme="majorBidi"/>
          <w:kern w:val="0"/>
          <w14:ligatures w14:val="none"/>
        </w:rPr>
      </w:pPr>
      <w:r w:rsidRPr="00362CEE">
        <w:rPr>
          <w:rFonts w:asciiTheme="majorBidi" w:eastAsia="Times New Roman" w:hAnsiTheme="majorBidi" w:cstheme="majorBidi"/>
          <w:kern w:val="0"/>
          <w14:ligatures w14:val="none"/>
        </w:rPr>
        <w:t> </w:t>
      </w:r>
    </w:p>
    <w:p w14:paraId="060F5D4B" w14:textId="77777777" w:rsidR="00362CEE" w:rsidRPr="00362CEE" w:rsidRDefault="00000000" w:rsidP="00362CEE">
      <w:pPr>
        <w:shd w:val="clear" w:color="auto" w:fill="FFFFFF"/>
        <w:bidi/>
        <w:spacing w:after="0" w:line="240" w:lineRule="auto"/>
        <w:jc w:val="center"/>
        <w:textAlignment w:val="baseline"/>
        <w:rPr>
          <w:rFonts w:asciiTheme="majorBidi" w:eastAsia="Times New Roman" w:hAnsiTheme="majorBidi" w:cstheme="majorBidi"/>
          <w:kern w:val="0"/>
          <w14:ligatures w14:val="none"/>
        </w:rPr>
      </w:pPr>
      <w:r w:rsidRPr="00362CEE">
        <w:rPr>
          <w:rFonts w:asciiTheme="majorBidi" w:eastAsia="Times New Roman" w:hAnsiTheme="majorBidi" w:cstheme="majorBidi"/>
          <w:kern w:val="0"/>
          <w14:ligatures w14:val="none"/>
        </w:rPr>
        <w:t> </w:t>
      </w:r>
    </w:p>
    <w:p w14:paraId="167ABA8D" w14:textId="77777777" w:rsidR="00362CEE" w:rsidRPr="00362CEE" w:rsidRDefault="00000000" w:rsidP="00362CEE">
      <w:pPr>
        <w:shd w:val="clear" w:color="auto" w:fill="FFFFFF"/>
        <w:bidi/>
        <w:spacing w:after="0" w:line="240" w:lineRule="auto"/>
        <w:jc w:val="center"/>
        <w:textAlignment w:val="baseline"/>
        <w:rPr>
          <w:rFonts w:asciiTheme="majorBidi" w:eastAsia="Times New Roman" w:hAnsiTheme="majorBidi" w:cstheme="majorBidi"/>
          <w:kern w:val="0"/>
          <w14:ligatures w14:val="none"/>
        </w:rPr>
      </w:pPr>
      <w:r w:rsidRPr="00362CEE">
        <w:rPr>
          <w:rFonts w:asciiTheme="majorBidi" w:eastAsia="Times New Roman" w:hAnsiTheme="majorBidi" w:cstheme="majorBidi"/>
          <w:kern w:val="0"/>
          <w14:ligatures w14:val="none"/>
        </w:rPr>
        <w:t> </w:t>
      </w:r>
    </w:p>
    <w:p w14:paraId="7D535E74" w14:textId="77777777" w:rsidR="00362CEE" w:rsidRPr="00362CEE" w:rsidRDefault="00000000" w:rsidP="00362CEE">
      <w:pPr>
        <w:shd w:val="clear" w:color="auto" w:fill="FFFFFF"/>
        <w:bidi/>
        <w:spacing w:after="0" w:line="240" w:lineRule="auto"/>
        <w:jc w:val="center"/>
        <w:textAlignment w:val="baseline"/>
        <w:rPr>
          <w:rFonts w:asciiTheme="majorBidi" w:eastAsia="Times New Roman" w:hAnsiTheme="majorBidi" w:cstheme="majorBidi"/>
          <w:kern w:val="0"/>
          <w14:ligatures w14:val="none"/>
        </w:rPr>
      </w:pPr>
      <w:r w:rsidRPr="00362CEE">
        <w:rPr>
          <w:rFonts w:asciiTheme="majorBidi" w:eastAsia="Times New Roman" w:hAnsiTheme="majorBidi" w:cstheme="majorBidi"/>
          <w:kern w:val="0"/>
          <w14:ligatures w14:val="none"/>
        </w:rPr>
        <w:t> </w:t>
      </w:r>
    </w:p>
    <w:p w14:paraId="025B80EE" w14:textId="552F44FD" w:rsidR="00362CEE" w:rsidRPr="00362CEE" w:rsidRDefault="00000000" w:rsidP="00362CEE">
      <w:pPr>
        <w:shd w:val="clear" w:color="auto" w:fill="FFFFFF"/>
        <w:spacing w:after="0" w:line="480" w:lineRule="atLeast"/>
        <w:jc w:val="center"/>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b/>
          <w:bCs/>
          <w:color w:val="333333"/>
          <w:kern w:val="0"/>
          <w:bdr w:val="none" w:sz="0" w:space="0" w:color="auto" w:frame="1"/>
          <w:lang w:val="en" w:bidi="he-IL"/>
          <w14:ligatures w14:val="none"/>
        </w:rPr>
        <w:lastRenderedPageBreak/>
        <w:t>There is</w:t>
      </w:r>
      <w:r w:rsidR="00432E61">
        <w:rPr>
          <w:rFonts w:asciiTheme="majorBidi" w:eastAsia="Times New Roman" w:hAnsiTheme="majorBidi" w:cstheme="majorBidi"/>
          <w:b/>
          <w:bCs/>
          <w:color w:val="333333"/>
          <w:kern w:val="0"/>
          <w:bdr w:val="none" w:sz="0" w:space="0" w:color="auto" w:frame="1"/>
          <w:lang w:val="en" w:bidi="he-IL"/>
          <w14:ligatures w14:val="none"/>
        </w:rPr>
        <w:t xml:space="preserve"> a fog of uncertainty </w:t>
      </w:r>
      <w:r w:rsidR="00293E0B">
        <w:rPr>
          <w:rFonts w:asciiTheme="majorBidi" w:eastAsia="Times New Roman" w:hAnsiTheme="majorBidi" w:cstheme="majorBidi"/>
          <w:b/>
          <w:bCs/>
          <w:color w:val="333333"/>
          <w:kern w:val="0"/>
          <w:bdr w:val="none" w:sz="0" w:space="0" w:color="auto" w:frame="1"/>
          <w:lang w:val="en" w:bidi="he-IL"/>
          <w14:ligatures w14:val="none"/>
        </w:rPr>
        <w:t>a</w:t>
      </w:r>
      <w:r w:rsidRPr="00362CEE">
        <w:rPr>
          <w:rFonts w:asciiTheme="majorBidi" w:eastAsia="Times New Roman" w:hAnsiTheme="majorBidi" w:cstheme="majorBidi"/>
          <w:b/>
          <w:bCs/>
          <w:color w:val="333333"/>
          <w:kern w:val="0"/>
          <w:bdr w:val="none" w:sz="0" w:space="0" w:color="auto" w:frame="1"/>
          <w:lang w:val="en" w:bidi="he-IL"/>
          <w14:ligatures w14:val="none"/>
        </w:rPr>
        <w:t xml:space="preserve">round the issue of marital relations during daylight or with any lighting at all. In truth, there is quite a wide range of positions on the matter: halakhic rulings and </w:t>
      </w:r>
      <w:proofErr w:type="spellStart"/>
      <w:r w:rsidR="00293E0B">
        <w:rPr>
          <w:rFonts w:asciiTheme="majorBidi" w:eastAsia="Times New Roman" w:hAnsiTheme="majorBidi" w:cstheme="majorBidi"/>
          <w:b/>
          <w:bCs/>
          <w:color w:val="333333"/>
          <w:kern w:val="0"/>
          <w:bdr w:val="none" w:sz="0" w:space="0" w:color="auto" w:frame="1"/>
          <w:lang w:val="en" w:bidi="he-IL"/>
          <w14:ligatures w14:val="none"/>
        </w:rPr>
        <w:t>ḥ</w:t>
      </w:r>
      <w:r w:rsidRPr="00362CEE">
        <w:rPr>
          <w:rFonts w:asciiTheme="majorBidi" w:eastAsia="Times New Roman" w:hAnsiTheme="majorBidi" w:cstheme="majorBidi"/>
          <w:b/>
          <w:bCs/>
          <w:color w:val="333333"/>
          <w:kern w:val="0"/>
          <w:bdr w:val="none" w:sz="0" w:space="0" w:color="auto" w:frame="1"/>
          <w:lang w:val="en" w:bidi="he-IL"/>
          <w14:ligatures w14:val="none"/>
        </w:rPr>
        <w:t>asidic</w:t>
      </w:r>
      <w:proofErr w:type="spellEnd"/>
      <w:r w:rsidRPr="00362CEE">
        <w:rPr>
          <w:rFonts w:asciiTheme="majorBidi" w:eastAsia="Times New Roman" w:hAnsiTheme="majorBidi" w:cstheme="majorBidi"/>
          <w:b/>
          <w:bCs/>
          <w:color w:val="333333"/>
          <w:kern w:val="0"/>
          <w:bdr w:val="none" w:sz="0" w:space="0" w:color="auto" w:frame="1"/>
          <w:lang w:val="en" w:bidi="he-IL"/>
          <w14:ligatures w14:val="none"/>
        </w:rPr>
        <w:t xml:space="preserve"> customs that vary from stringency to leniency. In this article, we will discuss various aspects of the </w:t>
      </w:r>
      <w:r w:rsidR="00432E61">
        <w:rPr>
          <w:rFonts w:asciiTheme="majorBidi" w:eastAsia="Times New Roman" w:hAnsiTheme="majorBidi" w:cstheme="majorBidi"/>
          <w:b/>
          <w:bCs/>
          <w:color w:val="333333"/>
          <w:kern w:val="0"/>
          <w:bdr w:val="none" w:sz="0" w:space="0" w:color="auto" w:frame="1"/>
          <w:lang w:val="en" w:bidi="he-IL"/>
          <w14:ligatures w14:val="none"/>
        </w:rPr>
        <w:t>topic</w:t>
      </w:r>
      <w:r w:rsidRPr="00362CEE">
        <w:rPr>
          <w:rFonts w:asciiTheme="majorBidi" w:eastAsia="Times New Roman" w:hAnsiTheme="majorBidi" w:cstheme="majorBidi"/>
          <w:b/>
          <w:bCs/>
          <w:color w:val="333333"/>
          <w:kern w:val="0"/>
          <w:bdr w:val="none" w:sz="0" w:space="0" w:color="auto" w:frame="1"/>
          <w:lang w:val="en" w:bidi="he-IL"/>
          <w14:ligatures w14:val="none"/>
        </w:rPr>
        <w:t>, the reasons</w:t>
      </w:r>
      <w:r w:rsidR="00293E0B">
        <w:rPr>
          <w:rFonts w:asciiTheme="majorBidi" w:eastAsia="Times New Roman" w:hAnsiTheme="majorBidi" w:cstheme="majorBidi"/>
          <w:b/>
          <w:bCs/>
          <w:color w:val="333333"/>
          <w:kern w:val="0"/>
          <w:bdr w:val="none" w:sz="0" w:space="0" w:color="auto" w:frame="1"/>
          <w:lang w:val="en" w:bidi="he-IL"/>
          <w14:ligatures w14:val="none"/>
        </w:rPr>
        <w:t xml:space="preserve"> presented</w:t>
      </w:r>
      <w:r w:rsidRPr="00362CEE">
        <w:rPr>
          <w:rFonts w:asciiTheme="majorBidi" w:eastAsia="Times New Roman" w:hAnsiTheme="majorBidi" w:cstheme="majorBidi"/>
          <w:b/>
          <w:bCs/>
          <w:color w:val="333333"/>
          <w:kern w:val="0"/>
          <w:bdr w:val="none" w:sz="0" w:space="0" w:color="auto" w:frame="1"/>
          <w:lang w:val="en" w:bidi="he-IL"/>
          <w14:ligatures w14:val="none"/>
        </w:rPr>
        <w:t>, and the options available to couples facing questions in their marital life.</w:t>
      </w:r>
    </w:p>
    <w:p w14:paraId="0B6DD673" w14:textId="77777777" w:rsidR="00362CEE" w:rsidRPr="00362CEE" w:rsidRDefault="00000000" w:rsidP="00432E61">
      <w:pPr>
        <w:shd w:val="clear" w:color="auto" w:fill="FFFFFF"/>
        <w:spacing w:after="0" w:line="480" w:lineRule="atLeast"/>
        <w:jc w:val="both"/>
        <w:textAlignment w:val="baseline"/>
        <w:rPr>
          <w:rFonts w:asciiTheme="majorBidi" w:eastAsia="Times New Roman" w:hAnsiTheme="majorBidi" w:cstheme="majorBidi"/>
          <w:i/>
          <w:iCs/>
          <w:color w:val="000000"/>
          <w:kern w:val="0"/>
          <w14:ligatures w14:val="none"/>
        </w:rPr>
      </w:pPr>
      <w:r w:rsidRPr="00362CEE">
        <w:rPr>
          <w:rFonts w:asciiTheme="majorBidi" w:eastAsia="Times New Roman" w:hAnsiTheme="majorBidi" w:cstheme="majorBidi"/>
          <w:i/>
          <w:iCs/>
          <w:color w:val="000000"/>
          <w:kern w:val="0"/>
          <w:lang w:val="en" w:bidi="he-IL"/>
          <w14:ligatures w14:val="none"/>
        </w:rPr>
        <w:t>Grant us the merit to desire and rejoice in connection, and to cling to one another with a pure and complete heart, without physical, emotional, or spiritual barriers. </w:t>
      </w:r>
    </w:p>
    <w:p w14:paraId="0FC89ECC" w14:textId="202F771D" w:rsidR="00362CEE" w:rsidRPr="00362CEE" w:rsidRDefault="00000000" w:rsidP="00432E61">
      <w:pPr>
        <w:shd w:val="clear" w:color="auto" w:fill="FFFFFF"/>
        <w:spacing w:line="480" w:lineRule="atLeast"/>
        <w:ind w:firstLine="720"/>
        <w:jc w:val="both"/>
        <w:textAlignment w:val="baseline"/>
        <w:rPr>
          <w:rFonts w:asciiTheme="majorBidi" w:eastAsia="Times New Roman" w:hAnsiTheme="majorBidi" w:cstheme="majorBidi"/>
          <w:i/>
          <w:iCs/>
          <w:color w:val="000000"/>
          <w:kern w:val="0"/>
          <w14:ligatures w14:val="none"/>
        </w:rPr>
      </w:pPr>
      <w:r w:rsidRPr="00362CEE">
        <w:rPr>
          <w:rFonts w:asciiTheme="majorBidi" w:eastAsia="Times New Roman" w:hAnsiTheme="majorBidi" w:cstheme="majorBidi"/>
          <w:i/>
          <w:iCs/>
          <w:color w:val="000000"/>
          <w:kern w:val="0"/>
          <w:bdr w:val="none" w:sz="0" w:space="0" w:color="auto" w:frame="1"/>
          <w:lang w:val="en" w:bidi="he-IL"/>
          <w14:ligatures w14:val="none"/>
        </w:rPr>
        <w:t xml:space="preserve">From: </w:t>
      </w:r>
      <w:r w:rsidR="00432E61">
        <w:rPr>
          <w:rFonts w:asciiTheme="majorBidi" w:eastAsia="Times New Roman" w:hAnsiTheme="majorBidi" w:cstheme="majorBidi"/>
          <w:i/>
          <w:iCs/>
          <w:color w:val="000000"/>
          <w:kern w:val="0"/>
          <w:bdr w:val="none" w:sz="0" w:space="0" w:color="auto" w:frame="1"/>
          <w:lang w:val="en" w:bidi="he-IL"/>
          <w14:ligatures w14:val="none"/>
        </w:rPr>
        <w:t>“Prayer Before Union,</w:t>
      </w:r>
      <w:r w:rsidRPr="00362CEE">
        <w:rPr>
          <w:rFonts w:asciiTheme="majorBidi" w:eastAsia="Times New Roman" w:hAnsiTheme="majorBidi" w:cstheme="majorBidi"/>
          <w:i/>
          <w:iCs/>
          <w:color w:val="000000"/>
          <w:kern w:val="0"/>
          <w:bdr w:val="none" w:sz="0" w:space="0" w:color="auto" w:frame="1"/>
          <w:lang w:val="en" w:bidi="he-IL"/>
          <w14:ligatures w14:val="none"/>
        </w:rPr>
        <w:t>"</w:t>
      </w:r>
      <w:r w:rsidR="00432E61">
        <w:rPr>
          <w:rFonts w:asciiTheme="majorBidi" w:eastAsia="Times New Roman" w:hAnsiTheme="majorBidi" w:cstheme="majorBidi"/>
          <w:i/>
          <w:iCs/>
          <w:color w:val="000000"/>
          <w:kern w:val="0"/>
          <w:bdr w:val="none" w:sz="0" w:space="0" w:color="auto" w:frame="1"/>
          <w:lang w:val="en" w:bidi="he-IL"/>
          <w14:ligatures w14:val="none"/>
        </w:rPr>
        <w:t xml:space="preserve"> by Ora Zach </w:t>
      </w:r>
    </w:p>
    <w:p w14:paraId="1E80B83E" w14:textId="568B6E8D" w:rsidR="00362CEE" w:rsidRPr="00362CEE" w:rsidRDefault="00000000" w:rsidP="00D56C2C">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A common assumption among many couples is that marital intimacy takes place at night. However, research data in the field of sexuality indicate that reaching moments of intimacy at the end of the day, when tired, </w:t>
      </w:r>
      <w:r w:rsidR="00D56C2C">
        <w:rPr>
          <w:rFonts w:asciiTheme="majorBidi" w:eastAsia="Times New Roman" w:hAnsiTheme="majorBidi" w:cstheme="majorBidi"/>
          <w:color w:val="333333"/>
          <w:kern w:val="0"/>
          <w:lang w:val="en" w:bidi="he-IL"/>
          <w14:ligatures w14:val="none"/>
        </w:rPr>
        <w:t>encounters</w:t>
      </w:r>
      <w:r w:rsidRPr="00362CEE">
        <w:rPr>
          <w:rFonts w:asciiTheme="majorBidi" w:eastAsia="Times New Roman" w:hAnsiTheme="majorBidi" w:cstheme="majorBidi"/>
          <w:color w:val="333333"/>
          <w:kern w:val="0"/>
          <w:lang w:val="en" w:bidi="he-IL"/>
          <w14:ligatures w14:val="none"/>
        </w:rPr>
        <w:t xml:space="preserve"> barriers such as: a mismatch in the desire of both partners, quick fatigue, missing the potential to reach satisfying sexual peaks due to lack of sharpness at the end of the day, a tendency to avoid dealing with difficulties and challenges, and more.</w:t>
      </w:r>
    </w:p>
    <w:p w14:paraId="4B28D955" w14:textId="4E1A6EBF" w:rsidR="00362CEE" w:rsidRPr="00362CEE" w:rsidRDefault="00000000" w:rsidP="00D56C2C">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Some would say that it is precisely the night and darkness that provide them with a romantic and intimate </w:t>
      </w:r>
      <w:r w:rsidR="00D56C2C">
        <w:rPr>
          <w:rFonts w:asciiTheme="majorBidi" w:eastAsia="Times New Roman" w:hAnsiTheme="majorBidi" w:cstheme="majorBidi"/>
          <w:color w:val="333333"/>
          <w:kern w:val="0"/>
          <w:lang w:val="en" w:bidi="he-IL"/>
          <w14:ligatures w14:val="none"/>
        </w:rPr>
        <w:t>feeling</w:t>
      </w:r>
      <w:r w:rsidRPr="00362CEE">
        <w:rPr>
          <w:rFonts w:asciiTheme="majorBidi" w:eastAsia="Times New Roman" w:hAnsiTheme="majorBidi" w:cstheme="majorBidi"/>
          <w:color w:val="333333"/>
          <w:kern w:val="0"/>
          <w:lang w:val="en" w:bidi="he-IL"/>
          <w14:ligatures w14:val="none"/>
        </w:rPr>
        <w:t>, making it the right time for the</w:t>
      </w:r>
      <w:r w:rsidR="00D56C2C">
        <w:rPr>
          <w:rFonts w:asciiTheme="majorBidi" w:eastAsia="Times New Roman" w:hAnsiTheme="majorBidi" w:cstheme="majorBidi"/>
          <w:color w:val="333333"/>
          <w:kern w:val="0"/>
          <w:lang w:val="en" w:bidi="he-IL"/>
          <w14:ligatures w14:val="none"/>
        </w:rPr>
        <w:t xml:space="preserve"> couple</w:t>
      </w:r>
      <w:r w:rsidRPr="00362CEE">
        <w:rPr>
          <w:rFonts w:asciiTheme="majorBidi" w:eastAsia="Times New Roman" w:hAnsiTheme="majorBidi" w:cstheme="majorBidi"/>
          <w:color w:val="333333"/>
          <w:kern w:val="0"/>
          <w:lang w:val="en" w:bidi="he-IL"/>
          <w14:ligatures w14:val="none"/>
        </w:rPr>
        <w:t xml:space="preserve"> to be together. However, </w:t>
      </w:r>
      <w:proofErr w:type="gramStart"/>
      <w:r w:rsidRPr="00362CEE">
        <w:rPr>
          <w:rFonts w:asciiTheme="majorBidi" w:eastAsia="Times New Roman" w:hAnsiTheme="majorBidi" w:cstheme="majorBidi"/>
          <w:color w:val="333333"/>
          <w:kern w:val="0"/>
          <w:lang w:val="en" w:bidi="he-IL"/>
          <w14:ligatures w14:val="none"/>
        </w:rPr>
        <w:t>in light of</w:t>
      </w:r>
      <w:proofErr w:type="gramEnd"/>
      <w:r w:rsidRPr="00362CEE">
        <w:rPr>
          <w:rFonts w:asciiTheme="majorBidi" w:eastAsia="Times New Roman" w:hAnsiTheme="majorBidi" w:cstheme="majorBidi"/>
          <w:color w:val="333333"/>
          <w:kern w:val="0"/>
          <w:lang w:val="en" w:bidi="he-IL"/>
          <w14:ligatures w14:val="none"/>
        </w:rPr>
        <w:t xml:space="preserve"> the data on barriers that may </w:t>
      </w:r>
      <w:r w:rsidR="00D56C2C">
        <w:rPr>
          <w:rFonts w:asciiTheme="majorBidi" w:eastAsia="Times New Roman" w:hAnsiTheme="majorBidi" w:cstheme="majorBidi"/>
          <w:color w:val="333333"/>
          <w:kern w:val="0"/>
          <w:lang w:val="en" w:bidi="he-IL"/>
          <w14:ligatures w14:val="none"/>
        </w:rPr>
        <w:t>block</w:t>
      </w:r>
      <w:r w:rsidRPr="00362CEE">
        <w:rPr>
          <w:rFonts w:asciiTheme="majorBidi" w:eastAsia="Times New Roman" w:hAnsiTheme="majorBidi" w:cstheme="majorBidi"/>
          <w:color w:val="333333"/>
          <w:kern w:val="0"/>
          <w:lang w:val="en" w:bidi="he-IL"/>
          <w14:ligatures w14:val="none"/>
        </w:rPr>
        <w:t xml:space="preserve"> intimacy in the dark hours, it is important to recognize that even during daylight hours, there is an opportunity to achieve a beneficial connection between the couple. Missing out on this opportunity forfeits significant depth and peaks for the couple.</w:t>
      </w:r>
    </w:p>
    <w:p w14:paraId="792679EA" w14:textId="045980EB" w:rsidR="00362CEE" w:rsidRPr="00362CEE" w:rsidRDefault="00000000" w:rsidP="00D56C2C">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However, even couples who are deeply committed to the prohibition against marital relations during daylight and the general guidance derived from </w:t>
      </w:r>
      <w:proofErr w:type="spellStart"/>
      <w:r w:rsidRPr="00362CEE">
        <w:rPr>
          <w:rFonts w:asciiTheme="majorBidi" w:eastAsia="Times New Roman" w:hAnsiTheme="majorBidi" w:cstheme="majorBidi"/>
          <w:color w:val="333333"/>
          <w:kern w:val="0"/>
          <w:lang w:val="en" w:bidi="he-IL"/>
          <w14:ligatures w14:val="none"/>
        </w:rPr>
        <w:t>Ramban</w:t>
      </w:r>
      <w:r w:rsidR="00D56C2C">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s</w:t>
      </w:r>
      <w:proofErr w:type="spellEnd"/>
      <w:r w:rsidRPr="00362CEE">
        <w:rPr>
          <w:rFonts w:asciiTheme="majorBidi" w:eastAsia="Times New Roman" w:hAnsiTheme="majorBidi" w:cstheme="majorBidi"/>
          <w:color w:val="333333"/>
          <w:kern w:val="0"/>
          <w:lang w:val="en" w:bidi="he-IL"/>
          <w14:ligatures w14:val="none"/>
        </w:rPr>
        <w:t xml:space="preserve"> interpretation of </w:t>
      </w:r>
      <w:r w:rsidR="00D56C2C">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You shall be holy</w:t>
      </w:r>
      <w:r w:rsidR="00D56C2C">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often find themselves, over the years, as their family grows and evening fatigue increases, reconsidering the options available to them. Sometimes a morning </w:t>
      </w:r>
      <w:r w:rsidR="00D56C2C">
        <w:rPr>
          <w:rFonts w:asciiTheme="majorBidi" w:eastAsia="Times New Roman" w:hAnsiTheme="majorBidi" w:cstheme="majorBidi"/>
          <w:color w:val="333333"/>
          <w:kern w:val="0"/>
          <w:lang w:val="en" w:bidi="he-IL"/>
          <w14:ligatures w14:val="none"/>
        </w:rPr>
        <w:t>liaison</w:t>
      </w:r>
      <w:r w:rsidRPr="00362CEE">
        <w:rPr>
          <w:rFonts w:asciiTheme="majorBidi" w:eastAsia="Times New Roman" w:hAnsiTheme="majorBidi" w:cstheme="majorBidi"/>
          <w:color w:val="333333"/>
          <w:kern w:val="0"/>
          <w:lang w:val="en" w:bidi="he-IL"/>
          <w14:ligatures w14:val="none"/>
        </w:rPr>
        <w:t xml:space="preserve"> might be the only opportunity for a couple to draw close to each other </w:t>
      </w:r>
      <w:r w:rsidR="00D56C2C">
        <w:rPr>
          <w:rFonts w:asciiTheme="majorBidi" w:eastAsia="Times New Roman" w:hAnsiTheme="majorBidi" w:cstheme="majorBidi"/>
          <w:color w:val="333333"/>
          <w:kern w:val="0"/>
          <w:lang w:val="en" w:bidi="he-IL"/>
          <w14:ligatures w14:val="none"/>
        </w:rPr>
        <w:t>in</w:t>
      </w:r>
      <w:r w:rsidRPr="00362CEE">
        <w:rPr>
          <w:rFonts w:asciiTheme="majorBidi" w:eastAsia="Times New Roman" w:hAnsiTheme="majorBidi" w:cstheme="majorBidi"/>
          <w:color w:val="333333"/>
          <w:kern w:val="0"/>
          <w:lang w:val="en" w:bidi="he-IL"/>
          <w14:ligatures w14:val="none"/>
        </w:rPr>
        <w:t xml:space="preserve"> love and desire, rather</w:t>
      </w:r>
      <w:r w:rsidR="00D56C2C">
        <w:rPr>
          <w:rFonts w:asciiTheme="majorBidi" w:eastAsia="Times New Roman" w:hAnsiTheme="majorBidi" w:cstheme="majorBidi"/>
          <w:color w:val="333333"/>
          <w:kern w:val="0"/>
          <w:lang w:val="en" w:bidi="he-IL"/>
          <w14:ligatures w14:val="none"/>
        </w:rPr>
        <w:t xml:space="preserve"> than fatigued, viewing the encounter as just another task</w:t>
      </w:r>
      <w:r w:rsidRPr="00362CEE">
        <w:rPr>
          <w:rFonts w:asciiTheme="majorBidi" w:eastAsia="Times New Roman" w:hAnsiTheme="majorBidi" w:cstheme="majorBidi"/>
          <w:color w:val="333333"/>
          <w:kern w:val="0"/>
          <w:lang w:val="en" w:bidi="he-IL"/>
          <w14:ligatures w14:val="none"/>
        </w:rPr>
        <w:t xml:space="preserve"> to complete.</w:t>
      </w:r>
    </w:p>
    <w:p w14:paraId="541FFB0B" w14:textId="7076B4FF" w:rsidR="00362CEE" w:rsidRPr="00362CEE" w:rsidRDefault="00000000" w:rsidP="00D56C2C">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lastRenderedPageBreak/>
        <w:t xml:space="preserve">Any suggestion or insight that arises on the topic, even regarding the time management of busy parents, often </w:t>
      </w:r>
      <w:r w:rsidR="00D56C2C">
        <w:rPr>
          <w:rFonts w:asciiTheme="majorBidi" w:eastAsia="Times New Roman" w:hAnsiTheme="majorBidi" w:cstheme="majorBidi"/>
          <w:color w:val="333333"/>
          <w:kern w:val="0"/>
          <w:lang w:val="en" w:bidi="he-IL"/>
          <w14:ligatures w14:val="none"/>
        </w:rPr>
        <w:t>bumps up against</w:t>
      </w:r>
      <w:r w:rsidRPr="00362CEE">
        <w:rPr>
          <w:rFonts w:asciiTheme="majorBidi" w:eastAsia="Times New Roman" w:hAnsiTheme="majorBidi" w:cstheme="majorBidi"/>
          <w:color w:val="333333"/>
          <w:kern w:val="0"/>
          <w:lang w:val="en" w:bidi="he-IL"/>
          <w14:ligatures w14:val="none"/>
        </w:rPr>
        <w:t xml:space="preserve"> concern </w:t>
      </w:r>
      <w:r w:rsidR="00D56C2C">
        <w:rPr>
          <w:rFonts w:asciiTheme="majorBidi" w:eastAsia="Times New Roman" w:hAnsiTheme="majorBidi" w:cstheme="majorBidi"/>
          <w:color w:val="333333"/>
          <w:kern w:val="0"/>
          <w:lang w:val="en" w:bidi="he-IL"/>
          <w14:ligatures w14:val="none"/>
        </w:rPr>
        <w:t>among</w:t>
      </w:r>
      <w:r w:rsidRPr="00362CEE">
        <w:rPr>
          <w:rFonts w:asciiTheme="majorBidi" w:eastAsia="Times New Roman" w:hAnsiTheme="majorBidi" w:cstheme="majorBidi"/>
          <w:color w:val="333333"/>
          <w:kern w:val="0"/>
          <w:lang w:val="en" w:bidi="he-IL"/>
          <w14:ligatures w14:val="none"/>
        </w:rPr>
        <w:t xml:space="preserve"> religious couples. They assume it is absolutely forbidden to engage in marital relations during the day and not in darkness, based on </w:t>
      </w:r>
      <w:r w:rsidRPr="00D56C2C">
        <w:rPr>
          <w:rFonts w:asciiTheme="majorBidi" w:eastAsia="Times New Roman" w:hAnsiTheme="majorBidi" w:cstheme="majorBidi"/>
          <w:color w:val="333333"/>
          <w:kern w:val="0"/>
          <w:bdr w:val="none" w:sz="0" w:space="0" w:color="auto" w:frame="1"/>
          <w:lang w:val="en" w:bidi="he-IL"/>
          <w14:ligatures w14:val="none"/>
        </w:rPr>
        <w:t xml:space="preserve">what is written in Tractate </w:t>
      </w:r>
      <w:r w:rsidRPr="00DB444E">
        <w:rPr>
          <w:rFonts w:asciiTheme="majorBidi" w:eastAsia="Times New Roman" w:hAnsiTheme="majorBidi" w:cstheme="majorBidi"/>
          <w:color w:val="333333"/>
          <w:kern w:val="0"/>
          <w:bdr w:val="none" w:sz="0" w:space="0" w:color="auto" w:frame="1"/>
          <w:lang w:val="en" w:bidi="he-IL"/>
          <w14:ligatures w14:val="none"/>
        </w:rPr>
        <w:t>Niddah</w:t>
      </w:r>
      <w:r w:rsidRPr="00D56C2C">
        <w:rPr>
          <w:rFonts w:asciiTheme="majorBidi" w:eastAsia="Times New Roman" w:hAnsiTheme="majorBidi" w:cstheme="majorBidi"/>
          <w:color w:val="333333"/>
          <w:kern w:val="0"/>
          <w:bdr w:val="none" w:sz="0" w:space="0" w:color="auto" w:frame="1"/>
          <w:lang w:val="en" w:bidi="he-IL"/>
          <w14:ligatures w14:val="none"/>
        </w:rPr>
        <w:t xml:space="preserve">: </w:t>
      </w:r>
      <w:r w:rsidR="00D56C2C">
        <w:rPr>
          <w:rFonts w:asciiTheme="majorBidi" w:eastAsia="Times New Roman" w:hAnsiTheme="majorBidi" w:cstheme="majorBidi"/>
          <w:color w:val="333333"/>
          <w:kern w:val="0"/>
          <w:bdr w:val="none" w:sz="0" w:space="0" w:color="auto" w:frame="1"/>
          <w:lang w:val="en" w:bidi="he-IL"/>
          <w14:ligatures w14:val="none"/>
        </w:rPr>
        <w:t>“</w:t>
      </w:r>
      <w:proofErr w:type="spellStart"/>
      <w:r w:rsidRPr="00D56C2C">
        <w:rPr>
          <w:rFonts w:asciiTheme="majorBidi" w:eastAsia="Times New Roman" w:hAnsiTheme="majorBidi" w:cstheme="majorBidi"/>
          <w:color w:val="333333"/>
          <w:kern w:val="0"/>
          <w:bdr w:val="none" w:sz="0" w:space="0" w:color="auto" w:frame="1"/>
          <w:lang w:val="en" w:bidi="he-IL"/>
          <w14:ligatures w14:val="none"/>
        </w:rPr>
        <w:t>Rav</w:t>
      </w:r>
      <w:proofErr w:type="spellEnd"/>
      <w:r w:rsidRPr="00362CEE">
        <w:rPr>
          <w:rFonts w:asciiTheme="majorBidi" w:eastAsia="Times New Roman" w:hAnsiTheme="majorBidi" w:cstheme="majorBidi"/>
          <w:color w:val="333333"/>
          <w:kern w:val="0"/>
          <w:lang w:val="en" w:bidi="he-IL"/>
          <w14:ligatures w14:val="none"/>
        </w:rPr>
        <w:t xml:space="preserve"> Huna said: The people of Israel are holy and do not engage in marital relations during the day.</w:t>
      </w:r>
      <w:r w:rsidR="00D56C2C">
        <w:rPr>
          <w:rFonts w:asciiTheme="majorBidi" w:eastAsia="Times New Roman" w:hAnsiTheme="majorBidi" w:cstheme="majorBidi"/>
          <w:color w:val="333333"/>
          <w:kern w:val="0"/>
          <w:lang w:val="en" w:bidi="he-IL"/>
          <w14:ligatures w14:val="none"/>
        </w:rPr>
        <w:t>”</w:t>
      </w:r>
    </w:p>
    <w:p w14:paraId="69EECAB5" w14:textId="52372647" w:rsidR="00362CEE" w:rsidRPr="00362CEE" w:rsidRDefault="00293E0B" w:rsidP="00D56C2C">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proofErr w:type="spellStart"/>
      <w:r>
        <w:rPr>
          <w:rFonts w:asciiTheme="majorBidi" w:eastAsia="Times New Roman" w:hAnsiTheme="majorBidi" w:cstheme="majorBidi"/>
          <w:color w:val="333333"/>
          <w:kern w:val="0"/>
          <w:lang w:bidi="he-IL"/>
          <w14:ligatures w14:val="none"/>
        </w:rPr>
        <w:t>T</w:t>
      </w:r>
      <w:r w:rsidR="00000000" w:rsidRPr="00362CEE">
        <w:rPr>
          <w:rFonts w:asciiTheme="majorBidi" w:eastAsia="Times New Roman" w:hAnsiTheme="majorBidi" w:cstheme="majorBidi"/>
          <w:color w:val="333333"/>
          <w:kern w:val="0"/>
          <w:lang w:val="en" w:bidi="he-IL"/>
          <w14:ligatures w14:val="none"/>
        </w:rPr>
        <w:t>h</w:t>
      </w:r>
      <w:r w:rsidR="003B58F6">
        <w:rPr>
          <w:rFonts w:asciiTheme="majorBidi" w:eastAsia="Times New Roman" w:hAnsiTheme="majorBidi" w:cstheme="majorBidi"/>
          <w:color w:val="333333"/>
          <w:kern w:val="0"/>
          <w:lang w:val="en" w:bidi="he-IL"/>
          <w14:ligatures w14:val="none"/>
        </w:rPr>
        <w:t>at</w:t>
      </w:r>
      <w:proofErr w:type="spellEnd"/>
      <w:r w:rsidR="00000000" w:rsidRPr="00362CEE">
        <w:rPr>
          <w:rFonts w:asciiTheme="majorBidi" w:eastAsia="Times New Roman" w:hAnsiTheme="majorBidi" w:cstheme="majorBidi"/>
          <w:color w:val="333333"/>
          <w:kern w:val="0"/>
          <w:lang w:val="en" w:bidi="he-IL"/>
          <w14:ligatures w14:val="none"/>
        </w:rPr>
        <w:t xml:space="preserve"> </w:t>
      </w:r>
      <w:r w:rsidR="003B58F6">
        <w:rPr>
          <w:rFonts w:asciiTheme="majorBidi" w:eastAsia="Times New Roman" w:hAnsiTheme="majorBidi" w:cstheme="majorBidi"/>
          <w:color w:val="333333"/>
          <w:kern w:val="0"/>
          <w:lang w:bidi="he-IL"/>
          <w14:ligatures w14:val="none"/>
        </w:rPr>
        <w:t>unequivocal</w:t>
      </w:r>
      <w:r w:rsidR="00000000" w:rsidRPr="00362CEE">
        <w:rPr>
          <w:rFonts w:asciiTheme="majorBidi" w:eastAsia="Times New Roman" w:hAnsiTheme="majorBidi" w:cstheme="majorBidi"/>
          <w:color w:val="333333"/>
          <w:kern w:val="0"/>
          <w:lang w:val="en" w:bidi="he-IL"/>
          <w14:ligatures w14:val="none"/>
        </w:rPr>
        <w:t xml:space="preserve"> prohibition against marital relations in the light may seem </w:t>
      </w:r>
      <w:r>
        <w:rPr>
          <w:rFonts w:asciiTheme="majorBidi" w:eastAsia="Times New Roman" w:hAnsiTheme="majorBidi" w:cstheme="majorBidi"/>
          <w:color w:val="333333"/>
          <w:kern w:val="0"/>
          <w:lang w:val="en" w:bidi="he-IL"/>
          <w14:ligatures w14:val="none"/>
        </w:rPr>
        <w:t xml:space="preserve">at first to be </w:t>
      </w:r>
      <w:r w:rsidR="00000000" w:rsidRPr="00362CEE">
        <w:rPr>
          <w:rFonts w:asciiTheme="majorBidi" w:eastAsia="Times New Roman" w:hAnsiTheme="majorBidi" w:cstheme="majorBidi"/>
          <w:color w:val="333333"/>
          <w:kern w:val="0"/>
          <w:lang w:val="en" w:bidi="he-IL"/>
          <w14:ligatures w14:val="none"/>
        </w:rPr>
        <w:t xml:space="preserve">intimidating and very strict. However, as always, the halakhic </w:t>
      </w:r>
      <w:r w:rsidR="003B58F6">
        <w:rPr>
          <w:rFonts w:asciiTheme="majorBidi" w:eastAsia="Times New Roman" w:hAnsiTheme="majorBidi" w:cstheme="majorBidi"/>
          <w:color w:val="333333"/>
          <w:kern w:val="0"/>
          <w:lang w:val="en" w:bidi="he-IL"/>
          <w14:ligatures w14:val="none"/>
        </w:rPr>
        <w:t>deliberation</w:t>
      </w:r>
      <w:r w:rsidR="00000000" w:rsidRPr="00362CEE">
        <w:rPr>
          <w:rFonts w:asciiTheme="majorBidi" w:eastAsia="Times New Roman" w:hAnsiTheme="majorBidi" w:cstheme="majorBidi"/>
          <w:color w:val="333333"/>
          <w:kern w:val="0"/>
          <w:lang w:val="en" w:bidi="he-IL"/>
          <w14:ligatures w14:val="none"/>
        </w:rPr>
        <w:t xml:space="preserve"> encompasses a broader range than </w:t>
      </w:r>
      <w:r w:rsidR="003B58F6">
        <w:rPr>
          <w:rFonts w:asciiTheme="majorBidi" w:eastAsia="Times New Roman" w:hAnsiTheme="majorBidi" w:cstheme="majorBidi"/>
          <w:color w:val="333333"/>
          <w:kern w:val="0"/>
          <w:lang w:val="en" w:bidi="he-IL"/>
          <w14:ligatures w14:val="none"/>
        </w:rPr>
        <w:t xml:space="preserve">just </w:t>
      </w:r>
      <w:r w:rsidR="00000000" w:rsidRPr="00362CEE">
        <w:rPr>
          <w:rFonts w:asciiTheme="majorBidi" w:eastAsia="Times New Roman" w:hAnsiTheme="majorBidi" w:cstheme="majorBidi"/>
          <w:color w:val="333333"/>
          <w:kern w:val="0"/>
          <w:lang w:val="en" w:bidi="he-IL"/>
          <w14:ligatures w14:val="none"/>
        </w:rPr>
        <w:t xml:space="preserve">absolute statements of </w:t>
      </w:r>
      <w:r w:rsidR="003B58F6">
        <w:rPr>
          <w:rFonts w:asciiTheme="majorBidi" w:eastAsia="Times New Roman" w:hAnsiTheme="majorBidi" w:cstheme="majorBidi"/>
          <w:color w:val="333333"/>
          <w:kern w:val="0"/>
          <w:lang w:val="en" w:bidi="he-IL"/>
          <w14:ligatures w14:val="none"/>
        </w:rPr>
        <w:t>“</w:t>
      </w:r>
      <w:r w:rsidR="00000000" w:rsidRPr="00362CEE">
        <w:rPr>
          <w:rFonts w:asciiTheme="majorBidi" w:eastAsia="Times New Roman" w:hAnsiTheme="majorBidi" w:cstheme="majorBidi"/>
          <w:color w:val="333333"/>
          <w:kern w:val="0"/>
          <w:lang w:val="en" w:bidi="he-IL"/>
          <w14:ligatures w14:val="none"/>
        </w:rPr>
        <w:t>forbidden</w:t>
      </w:r>
      <w:r w:rsidR="003B58F6">
        <w:rPr>
          <w:rFonts w:asciiTheme="majorBidi" w:eastAsia="Times New Roman" w:hAnsiTheme="majorBidi" w:cstheme="majorBidi"/>
          <w:color w:val="333333"/>
          <w:kern w:val="0"/>
          <w:lang w:val="en" w:bidi="he-IL"/>
          <w14:ligatures w14:val="none"/>
        </w:rPr>
        <w:t>”</w:t>
      </w:r>
      <w:r w:rsidR="00000000" w:rsidRPr="00362CEE">
        <w:rPr>
          <w:rFonts w:asciiTheme="majorBidi" w:eastAsia="Times New Roman" w:hAnsiTheme="majorBidi" w:cstheme="majorBidi"/>
          <w:color w:val="333333"/>
          <w:kern w:val="0"/>
          <w:lang w:val="en" w:bidi="he-IL"/>
          <w14:ligatures w14:val="none"/>
        </w:rPr>
        <w:t xml:space="preserve"> or </w:t>
      </w:r>
      <w:r w:rsidR="003B58F6">
        <w:rPr>
          <w:rFonts w:asciiTheme="majorBidi" w:eastAsia="Times New Roman" w:hAnsiTheme="majorBidi" w:cstheme="majorBidi"/>
          <w:color w:val="333333"/>
          <w:kern w:val="0"/>
          <w:lang w:val="en" w:bidi="he-IL"/>
          <w14:ligatures w14:val="none"/>
        </w:rPr>
        <w:t>“</w:t>
      </w:r>
      <w:r w:rsidR="00000000" w:rsidRPr="00362CEE">
        <w:rPr>
          <w:rFonts w:asciiTheme="majorBidi" w:eastAsia="Times New Roman" w:hAnsiTheme="majorBidi" w:cstheme="majorBidi"/>
          <w:color w:val="333333"/>
          <w:kern w:val="0"/>
          <w:lang w:val="en" w:bidi="he-IL"/>
          <w14:ligatures w14:val="none"/>
        </w:rPr>
        <w:t>permitted.</w:t>
      </w:r>
      <w:r w:rsidR="003B58F6">
        <w:rPr>
          <w:rFonts w:asciiTheme="majorBidi" w:eastAsia="Times New Roman" w:hAnsiTheme="majorBidi" w:cstheme="majorBidi"/>
          <w:color w:val="333333"/>
          <w:kern w:val="0"/>
          <w:lang w:val="en" w:bidi="he-IL"/>
          <w14:ligatures w14:val="none"/>
        </w:rPr>
        <w:t>”</w:t>
      </w:r>
      <w:r w:rsidR="00000000" w:rsidRPr="00362CEE">
        <w:rPr>
          <w:rFonts w:asciiTheme="majorBidi" w:eastAsia="Times New Roman" w:hAnsiTheme="majorBidi" w:cstheme="majorBidi"/>
          <w:color w:val="333333"/>
          <w:kern w:val="0"/>
          <w:lang w:val="en" w:bidi="he-IL"/>
          <w14:ligatures w14:val="none"/>
        </w:rPr>
        <w:t xml:space="preserve"> </w:t>
      </w:r>
      <w:r w:rsidR="003B58F6">
        <w:rPr>
          <w:rFonts w:asciiTheme="majorBidi" w:eastAsia="Times New Roman" w:hAnsiTheme="majorBidi" w:cstheme="majorBidi"/>
          <w:color w:val="333333"/>
          <w:kern w:val="0"/>
          <w:lang w:val="en" w:bidi="he-IL"/>
          <w14:ligatures w14:val="none"/>
        </w:rPr>
        <w:t xml:space="preserve">Here </w:t>
      </w:r>
      <w:r w:rsidR="00000000" w:rsidRPr="00362CEE">
        <w:rPr>
          <w:rFonts w:asciiTheme="majorBidi" w:eastAsia="Times New Roman" w:hAnsiTheme="majorBidi" w:cstheme="majorBidi"/>
          <w:color w:val="333333"/>
          <w:kern w:val="0"/>
          <w:lang w:val="en" w:bidi="he-IL"/>
          <w14:ligatures w14:val="none"/>
        </w:rPr>
        <w:t>we will elaborate on the discussion of</w:t>
      </w:r>
      <w:r w:rsidR="003B58F6">
        <w:rPr>
          <w:rFonts w:asciiTheme="majorBidi" w:eastAsia="Times New Roman" w:hAnsiTheme="majorBidi" w:cstheme="majorBidi"/>
          <w:color w:val="333333"/>
          <w:kern w:val="0"/>
          <w:lang w:val="en" w:bidi="he-IL"/>
          <w14:ligatures w14:val="none"/>
        </w:rPr>
        <w:t xml:space="preserve"> intimacy in light, touching upon the guiding values within it, and explor</w:t>
      </w:r>
      <w:r w:rsidR="003B58F6">
        <w:rPr>
          <w:rFonts w:asciiTheme="majorBidi" w:eastAsia="Times New Roman" w:hAnsiTheme="majorBidi" w:cstheme="majorBidi"/>
          <w:color w:val="333333"/>
          <w:kern w:val="0"/>
          <w:lang w:val="en" w:bidi="he-IL"/>
          <w14:ligatures w14:val="none"/>
        </w:rPr>
        <w:t xml:space="preserve">e </w:t>
      </w:r>
      <w:r w:rsidR="00000000" w:rsidRPr="00362CEE">
        <w:rPr>
          <w:rFonts w:asciiTheme="majorBidi" w:eastAsia="Times New Roman" w:hAnsiTheme="majorBidi" w:cstheme="majorBidi"/>
          <w:color w:val="333333"/>
          <w:kern w:val="0"/>
          <w:lang w:val="en" w:bidi="he-IL"/>
          <w14:ligatures w14:val="none"/>
        </w:rPr>
        <w:t xml:space="preserve">the range of actions and choices available to couples within the ethical and halakhic </w:t>
      </w:r>
      <w:r w:rsidR="003B58F6">
        <w:rPr>
          <w:rFonts w:asciiTheme="majorBidi" w:eastAsia="Times New Roman" w:hAnsiTheme="majorBidi" w:cstheme="majorBidi"/>
          <w:color w:val="333333"/>
          <w:kern w:val="0"/>
          <w:lang w:val="en" w:bidi="he-IL"/>
          <w14:ligatures w14:val="none"/>
        </w:rPr>
        <w:t>considerations</w:t>
      </w:r>
      <w:r w:rsidR="00000000" w:rsidRPr="00362CEE">
        <w:rPr>
          <w:rFonts w:asciiTheme="majorBidi" w:eastAsia="Times New Roman" w:hAnsiTheme="majorBidi" w:cstheme="majorBidi"/>
          <w:color w:val="333333"/>
          <w:kern w:val="0"/>
          <w:lang w:val="en" w:bidi="he-IL"/>
          <w14:ligatures w14:val="none"/>
        </w:rPr>
        <w:t xml:space="preserve"> that </w:t>
      </w:r>
      <w:r w:rsidR="003B58F6">
        <w:rPr>
          <w:rFonts w:asciiTheme="majorBidi" w:eastAsia="Times New Roman" w:hAnsiTheme="majorBidi" w:cstheme="majorBidi"/>
          <w:color w:val="333333"/>
          <w:kern w:val="0"/>
          <w:lang w:val="en" w:bidi="he-IL"/>
          <w14:ligatures w14:val="none"/>
        </w:rPr>
        <w:t>set boundaries for</w:t>
      </w:r>
      <w:r w:rsidR="00000000" w:rsidRPr="00362CEE">
        <w:rPr>
          <w:rFonts w:asciiTheme="majorBidi" w:eastAsia="Times New Roman" w:hAnsiTheme="majorBidi" w:cstheme="majorBidi"/>
          <w:color w:val="333333"/>
          <w:kern w:val="0"/>
          <w:lang w:val="en" w:bidi="he-IL"/>
          <w14:ligatures w14:val="none"/>
        </w:rPr>
        <w:t xml:space="preserve"> th</w:t>
      </w:r>
      <w:r>
        <w:rPr>
          <w:rFonts w:asciiTheme="majorBidi" w:eastAsia="Times New Roman" w:hAnsiTheme="majorBidi" w:cstheme="majorBidi"/>
          <w:color w:val="333333"/>
          <w:kern w:val="0"/>
          <w:lang w:val="en" w:bidi="he-IL"/>
          <w14:ligatures w14:val="none"/>
        </w:rPr>
        <w:t>is</w:t>
      </w:r>
      <w:r w:rsidR="00000000" w:rsidRPr="00362CEE">
        <w:rPr>
          <w:rFonts w:asciiTheme="majorBidi" w:eastAsia="Times New Roman" w:hAnsiTheme="majorBidi" w:cstheme="majorBidi"/>
          <w:color w:val="333333"/>
          <w:kern w:val="0"/>
          <w:lang w:val="en" w:bidi="he-IL"/>
          <w14:ligatures w14:val="none"/>
        </w:rPr>
        <w:t xml:space="preserve"> issue.</w:t>
      </w:r>
    </w:p>
    <w:p w14:paraId="08E3694F" w14:textId="77777777" w:rsidR="00362CEE" w:rsidRPr="00362CEE" w:rsidRDefault="00000000" w:rsidP="00362CEE">
      <w:pPr>
        <w:spacing w:after="0" w:line="480" w:lineRule="atLeast"/>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noProof/>
          <w:color w:val="333333"/>
          <w:kern w:val="0"/>
          <w14:ligatures w14:val="none"/>
        </w:rPr>
        <w:drawing>
          <wp:inline distT="0" distB="0" distL="0" distR="0" wp14:anchorId="2A653702" wp14:editId="07FC1F79">
            <wp:extent cx="5943600" cy="3965575"/>
            <wp:effectExtent l="0" t="0" r="0" b="0"/>
            <wp:docPr id="639086656" name="Picture 5" descr="אור גנוז: תשמיש לאור הנר וביום - מגזין גלו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086656" name="Picture 3" descr="אור גנוז: תשמיש לאור הנר וביום - מגזין גלויה"/>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3600" cy="3965575"/>
                    </a:xfrm>
                    <a:prstGeom prst="rect">
                      <a:avLst/>
                    </a:prstGeom>
                    <a:noFill/>
                    <a:ln>
                      <a:noFill/>
                    </a:ln>
                  </pic:spPr>
                </pic:pic>
              </a:graphicData>
            </a:graphic>
          </wp:inline>
        </w:drawing>
      </w:r>
      <w:r w:rsidRPr="00362CEE">
        <w:rPr>
          <w:rFonts w:asciiTheme="majorBidi" w:eastAsia="Times New Roman" w:hAnsiTheme="majorBidi" w:cstheme="majorBidi"/>
          <w:color w:val="333333"/>
          <w:kern w:val="0"/>
          <w:lang w:val="en" w:bidi="he-IL"/>
          <w14:ligatures w14:val="none"/>
        </w:rPr>
        <w:t>Photo: Jude Beck</w:t>
      </w:r>
    </w:p>
    <w:p w14:paraId="174BB03A" w14:textId="77777777" w:rsidR="00362CEE" w:rsidRPr="00362CEE" w:rsidRDefault="00000000" w:rsidP="00362CEE">
      <w:pPr>
        <w:shd w:val="clear" w:color="auto" w:fill="FFFFFF"/>
        <w:spacing w:after="0" w:line="312" w:lineRule="atLeast"/>
        <w:jc w:val="both"/>
        <w:textAlignment w:val="baseline"/>
        <w:outlineLvl w:val="1"/>
        <w:rPr>
          <w:rFonts w:asciiTheme="majorBidi" w:eastAsia="Times New Roman" w:hAnsiTheme="majorBidi" w:cstheme="majorBidi"/>
          <w:b/>
          <w:bCs/>
          <w:color w:val="433B5E"/>
          <w:kern w:val="0"/>
          <w14:ligatures w14:val="none"/>
        </w:rPr>
      </w:pPr>
      <w:r w:rsidRPr="00362CEE">
        <w:rPr>
          <w:rFonts w:asciiTheme="majorBidi" w:eastAsia="Times New Roman" w:hAnsiTheme="majorBidi" w:cstheme="majorBidi"/>
          <w:b/>
          <w:bCs/>
          <w:color w:val="433B5E"/>
          <w:kern w:val="0"/>
          <w:bdr w:val="none" w:sz="0" w:space="0" w:color="auto" w:frame="1"/>
          <w:lang w:val="en"/>
          <w14:ligatures w14:val="none"/>
        </w:rPr>
        <w:t>"You shall be holy."</w:t>
      </w:r>
    </w:p>
    <w:p w14:paraId="4DB46135" w14:textId="1E5FD752" w:rsidR="00362CEE" w:rsidRPr="00362CEE" w:rsidRDefault="00000000" w:rsidP="003B58F6">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lastRenderedPageBreak/>
        <w:t xml:space="preserve">Many couples first hear about </w:t>
      </w:r>
      <w:r w:rsidR="00293E0B">
        <w:rPr>
          <w:rFonts w:asciiTheme="majorBidi" w:eastAsia="Times New Roman" w:hAnsiTheme="majorBidi" w:cstheme="majorBidi"/>
          <w:color w:val="333333"/>
          <w:kern w:val="0"/>
          <w:lang w:val="en" w:bidi="he-IL"/>
          <w14:ligatures w14:val="none"/>
        </w:rPr>
        <w:t>an</w:t>
      </w:r>
      <w:r w:rsidRPr="00362CEE">
        <w:rPr>
          <w:rFonts w:asciiTheme="majorBidi" w:eastAsia="Times New Roman" w:hAnsiTheme="majorBidi" w:cstheme="majorBidi"/>
          <w:color w:val="333333"/>
          <w:kern w:val="0"/>
          <w:lang w:val="en" w:bidi="he-IL"/>
          <w14:ligatures w14:val="none"/>
        </w:rPr>
        <w:t xml:space="preserve"> ambivalent attitude toward marital relations</w:t>
      </w:r>
      <w:r w:rsidR="003B58F6">
        <w:rPr>
          <w:rFonts w:asciiTheme="majorBidi" w:eastAsia="Times New Roman" w:hAnsiTheme="majorBidi" w:cstheme="majorBidi"/>
          <w:color w:val="333333"/>
          <w:kern w:val="0"/>
          <w:lang w:val="en" w:bidi="he-IL"/>
          <w14:ligatures w14:val="none"/>
        </w:rPr>
        <w:t xml:space="preserve"> not in darkness</w:t>
      </w:r>
      <w:r w:rsidRPr="00362CEE">
        <w:rPr>
          <w:rFonts w:asciiTheme="majorBidi" w:eastAsia="Times New Roman" w:hAnsiTheme="majorBidi" w:cstheme="majorBidi"/>
          <w:color w:val="333333"/>
          <w:kern w:val="0"/>
          <w:lang w:val="en" w:bidi="he-IL"/>
          <w14:ligatures w14:val="none"/>
        </w:rPr>
        <w:t xml:space="preserve"> during bride or groom counseling sessions. However, although this is the first time it is explicitly stated in practice, most graduates of </w:t>
      </w:r>
      <w:r w:rsidR="00293E0B">
        <w:rPr>
          <w:rFonts w:asciiTheme="majorBidi" w:eastAsia="Times New Roman" w:hAnsiTheme="majorBidi" w:cstheme="majorBidi"/>
          <w:color w:val="333333"/>
          <w:kern w:val="0"/>
          <w:lang w:val="en" w:bidi="he-IL"/>
          <w14:ligatures w14:val="none"/>
        </w:rPr>
        <w:t xml:space="preserve">a </w:t>
      </w:r>
      <w:r w:rsidRPr="00362CEE">
        <w:rPr>
          <w:rFonts w:asciiTheme="majorBidi" w:eastAsia="Times New Roman" w:hAnsiTheme="majorBidi" w:cstheme="majorBidi"/>
          <w:color w:val="333333"/>
          <w:kern w:val="0"/>
          <w:lang w:val="en" w:bidi="he-IL"/>
          <w14:ligatures w14:val="none"/>
        </w:rPr>
        <w:t xml:space="preserve">religious education encounter the spirit of these words in the </w:t>
      </w:r>
      <w:proofErr w:type="spellStart"/>
      <w:r w:rsidRPr="00362CEE">
        <w:rPr>
          <w:rFonts w:asciiTheme="majorBidi" w:eastAsia="Times New Roman" w:hAnsiTheme="majorBidi" w:cstheme="majorBidi"/>
          <w:color w:val="333333"/>
          <w:kern w:val="0"/>
          <w:lang w:val="en" w:bidi="he-IL"/>
          <w14:ligatures w14:val="none"/>
        </w:rPr>
        <w:t>Ramban</w:t>
      </w:r>
      <w:r w:rsidR="003B58F6">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s</w:t>
      </w:r>
      <w:proofErr w:type="spellEnd"/>
      <w:r w:rsidRPr="00362CEE">
        <w:rPr>
          <w:rFonts w:asciiTheme="majorBidi" w:eastAsia="Times New Roman" w:hAnsiTheme="majorBidi" w:cstheme="majorBidi"/>
          <w:color w:val="333333"/>
          <w:kern w:val="0"/>
          <w:lang w:val="en" w:bidi="he-IL"/>
          <w14:ligatures w14:val="none"/>
        </w:rPr>
        <w:t xml:space="preserve"> commentary on the well-known verse</w:t>
      </w:r>
      <w:r w:rsidR="003B58F6">
        <w:rPr>
          <w:rFonts w:asciiTheme="majorBidi" w:eastAsia="Times New Roman" w:hAnsiTheme="majorBidi" w:cstheme="majorBidi"/>
          <w:color w:val="333333"/>
          <w:kern w:val="0"/>
          <w:lang w:val="en" w:bidi="he-IL"/>
          <w14:ligatures w14:val="none"/>
        </w:rPr>
        <w:t xml:space="preserve"> in Leviticus,</w:t>
      </w:r>
      <w:r w:rsidRPr="00362CEE">
        <w:rPr>
          <w:rFonts w:asciiTheme="majorBidi" w:eastAsia="Times New Roman" w:hAnsiTheme="majorBidi" w:cstheme="majorBidi"/>
          <w:color w:val="333333"/>
          <w:kern w:val="0"/>
          <w:lang w:val="en" w:bidi="he-IL"/>
          <w14:ligatures w14:val="none"/>
        </w:rPr>
        <w:t xml:space="preserve"> </w:t>
      </w:r>
      <w:r w:rsidR="003B58F6">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You shall be holy</w:t>
      </w:r>
      <w:r w:rsidR="003B58F6">
        <w:rPr>
          <w:rFonts w:asciiTheme="majorBidi" w:eastAsia="Times New Roman" w:hAnsiTheme="majorBidi" w:cstheme="majorBidi"/>
          <w:color w:val="333333"/>
          <w:kern w:val="0"/>
          <w:lang w:val="en" w:bidi="he-IL"/>
          <w14:ligatures w14:val="none"/>
        </w:rPr>
        <w:t>”:</w:t>
      </w:r>
    </w:p>
    <w:p w14:paraId="1C021AAD" w14:textId="7090068F" w:rsidR="00362CEE" w:rsidRPr="00362CEE" w:rsidRDefault="00000000" w:rsidP="0001013B">
      <w:pPr>
        <w:shd w:val="clear" w:color="auto" w:fill="FFFFFF"/>
        <w:spacing w:after="0" w:line="480" w:lineRule="atLeast"/>
        <w:jc w:val="both"/>
        <w:textAlignment w:val="baseline"/>
        <w:rPr>
          <w:rFonts w:asciiTheme="majorBidi" w:eastAsia="Times New Roman" w:hAnsiTheme="majorBidi" w:cstheme="majorBidi"/>
          <w:i/>
          <w:iCs/>
          <w:color w:val="000000"/>
          <w:kern w:val="0"/>
          <w14:ligatures w14:val="none"/>
        </w:rPr>
      </w:pPr>
      <w:r w:rsidRPr="00362CEE">
        <w:rPr>
          <w:rFonts w:asciiTheme="majorBidi" w:eastAsia="Times New Roman" w:hAnsiTheme="majorBidi" w:cstheme="majorBidi"/>
          <w:i/>
          <w:iCs/>
          <w:color w:val="000000"/>
          <w:kern w:val="0"/>
          <w:lang w:val="en" w:bidi="he-IL"/>
          <w14:ligatures w14:val="none"/>
        </w:rPr>
        <w:t xml:space="preserve">The Torah warned against forbidden relationships and prohibited foods, yet </w:t>
      </w:r>
      <w:r w:rsidR="003B58F6">
        <w:rPr>
          <w:rFonts w:asciiTheme="majorBidi" w:eastAsia="Times New Roman" w:hAnsiTheme="majorBidi" w:cstheme="majorBidi"/>
          <w:i/>
          <w:iCs/>
          <w:color w:val="000000"/>
          <w:kern w:val="0"/>
          <w:lang w:val="en" w:bidi="he-IL"/>
          <w14:ligatures w14:val="none"/>
        </w:rPr>
        <w:t xml:space="preserve">it </w:t>
      </w:r>
      <w:r w:rsidRPr="00362CEE">
        <w:rPr>
          <w:rFonts w:asciiTheme="majorBidi" w:eastAsia="Times New Roman" w:hAnsiTheme="majorBidi" w:cstheme="majorBidi"/>
          <w:i/>
          <w:iCs/>
          <w:color w:val="000000"/>
          <w:kern w:val="0"/>
          <w:lang w:val="en" w:bidi="he-IL"/>
          <w14:ligatures w14:val="none"/>
        </w:rPr>
        <w:t xml:space="preserve">permitted a man to </w:t>
      </w:r>
      <w:r w:rsidR="003B58F6">
        <w:rPr>
          <w:rFonts w:asciiTheme="majorBidi" w:eastAsia="Times New Roman" w:hAnsiTheme="majorBidi" w:cstheme="majorBidi"/>
          <w:i/>
          <w:iCs/>
          <w:color w:val="000000"/>
          <w:kern w:val="0"/>
          <w:lang w:val="en" w:bidi="he-IL"/>
          <w14:ligatures w14:val="none"/>
        </w:rPr>
        <w:t>have relations</w:t>
      </w:r>
      <w:r w:rsidRPr="00362CEE">
        <w:rPr>
          <w:rFonts w:asciiTheme="majorBidi" w:eastAsia="Times New Roman" w:hAnsiTheme="majorBidi" w:cstheme="majorBidi"/>
          <w:i/>
          <w:iCs/>
          <w:color w:val="000000"/>
          <w:kern w:val="0"/>
          <w:lang w:val="en" w:bidi="he-IL"/>
          <w14:ligatures w14:val="none"/>
        </w:rPr>
        <w:t xml:space="preserve"> with his wife and to eat meat and drink wine. Thus, a person driven by desire might indulge excessively with his wife or multiple wives, or become a glutton for wine and meat, </w:t>
      </w:r>
      <w:r w:rsidR="003B58F6">
        <w:rPr>
          <w:rFonts w:asciiTheme="majorBidi" w:eastAsia="Times New Roman" w:hAnsiTheme="majorBidi" w:cstheme="majorBidi"/>
          <w:i/>
          <w:iCs/>
          <w:color w:val="000000"/>
          <w:kern w:val="0"/>
          <w:lang w:val="en" w:bidi="he-IL"/>
          <w14:ligatures w14:val="none"/>
        </w:rPr>
        <w:t xml:space="preserve">or </w:t>
      </w:r>
      <w:r w:rsidRPr="00362CEE">
        <w:rPr>
          <w:rFonts w:asciiTheme="majorBidi" w:eastAsia="Times New Roman" w:hAnsiTheme="majorBidi" w:cstheme="majorBidi"/>
          <w:i/>
          <w:iCs/>
          <w:color w:val="000000"/>
          <w:kern w:val="0"/>
          <w:lang w:val="en" w:bidi="he-IL"/>
          <w14:ligatures w14:val="none"/>
        </w:rPr>
        <w:t xml:space="preserve">speak freely in all sorts of vulgarities not explicitly forbidden by the Torah. Such a person would be a </w:t>
      </w:r>
      <w:commentRangeStart w:id="0"/>
      <w:r w:rsidR="003B58F6">
        <w:rPr>
          <w:rFonts w:asciiTheme="majorBidi" w:eastAsia="Times New Roman" w:hAnsiTheme="majorBidi" w:cstheme="majorBidi"/>
          <w:i/>
          <w:iCs/>
          <w:color w:val="000000"/>
          <w:kern w:val="0"/>
          <w:lang w:val="en" w:bidi="he-IL"/>
          <w14:ligatures w14:val="none"/>
        </w:rPr>
        <w:t>“</w:t>
      </w:r>
      <w:r w:rsidRPr="00362CEE">
        <w:rPr>
          <w:rFonts w:asciiTheme="majorBidi" w:eastAsia="Times New Roman" w:hAnsiTheme="majorBidi" w:cstheme="majorBidi"/>
          <w:i/>
          <w:iCs/>
          <w:color w:val="000000"/>
          <w:kern w:val="0"/>
          <w:lang w:val="en" w:bidi="he-IL"/>
          <w14:ligatures w14:val="none"/>
        </w:rPr>
        <w:t>scoundrel with</w:t>
      </w:r>
      <w:r w:rsidR="003B58F6">
        <w:rPr>
          <w:rFonts w:asciiTheme="majorBidi" w:eastAsia="Times New Roman" w:hAnsiTheme="majorBidi" w:cstheme="majorBidi"/>
          <w:i/>
          <w:iCs/>
          <w:color w:val="000000"/>
          <w:kern w:val="0"/>
          <w:lang w:val="en" w:bidi="he-IL"/>
          <w14:ligatures w14:val="none"/>
        </w:rPr>
        <w:t xml:space="preserve">in the boundary set by </w:t>
      </w:r>
      <w:r w:rsidRPr="00362CEE">
        <w:rPr>
          <w:rFonts w:asciiTheme="majorBidi" w:eastAsia="Times New Roman" w:hAnsiTheme="majorBidi" w:cstheme="majorBidi"/>
          <w:i/>
          <w:iCs/>
          <w:color w:val="000000"/>
          <w:kern w:val="0"/>
          <w:lang w:val="en" w:bidi="he-IL"/>
          <w14:ligatures w14:val="none"/>
        </w:rPr>
        <w:t>the Torah.</w:t>
      </w:r>
      <w:r w:rsidR="003B58F6">
        <w:rPr>
          <w:rFonts w:asciiTheme="majorBidi" w:eastAsia="Times New Roman" w:hAnsiTheme="majorBidi" w:cstheme="majorBidi"/>
          <w:i/>
          <w:iCs/>
          <w:color w:val="000000"/>
          <w:kern w:val="0"/>
          <w:lang w:val="en" w:bidi="he-IL"/>
          <w14:ligatures w14:val="none"/>
        </w:rPr>
        <w:t>”</w:t>
      </w:r>
      <w:r w:rsidRPr="00362CEE">
        <w:rPr>
          <w:rFonts w:asciiTheme="majorBidi" w:eastAsia="Times New Roman" w:hAnsiTheme="majorBidi" w:cstheme="majorBidi"/>
          <w:i/>
          <w:iCs/>
          <w:color w:val="000000"/>
          <w:kern w:val="0"/>
          <w:lang w:val="en" w:bidi="he-IL"/>
          <w14:ligatures w14:val="none"/>
        </w:rPr>
        <w:t xml:space="preserve"> </w:t>
      </w:r>
      <w:commentRangeEnd w:id="0"/>
      <w:r w:rsidR="0001013B">
        <w:rPr>
          <w:rStyle w:val="CommentReference"/>
          <w:rtl/>
        </w:rPr>
        <w:commentReference w:id="0"/>
      </w:r>
      <w:r w:rsidRPr="00362CEE">
        <w:rPr>
          <w:rFonts w:asciiTheme="majorBidi" w:eastAsia="Times New Roman" w:hAnsiTheme="majorBidi" w:cstheme="majorBidi"/>
          <w:i/>
          <w:iCs/>
          <w:color w:val="000000"/>
          <w:kern w:val="0"/>
          <w:lang w:val="en" w:bidi="he-IL"/>
          <w14:ligatures w14:val="none"/>
        </w:rPr>
        <w:t>Therefore, after detailing the prohibitions, the Torah commands in a general sense that we should abstain from excesses, limiting intimacy as the sages said (</w:t>
      </w:r>
      <w:proofErr w:type="spellStart"/>
      <w:r w:rsidRPr="00362CEE">
        <w:rPr>
          <w:rFonts w:asciiTheme="majorBidi" w:eastAsia="Times New Roman" w:hAnsiTheme="majorBidi" w:cstheme="majorBidi"/>
          <w:i/>
          <w:iCs/>
          <w:color w:val="000000"/>
          <w:kern w:val="0"/>
          <w:lang w:val="en" w:bidi="he-IL"/>
          <w14:ligatures w14:val="none"/>
        </w:rPr>
        <w:t>Berakhot</w:t>
      </w:r>
      <w:proofErr w:type="spellEnd"/>
      <w:r w:rsidRPr="00362CEE">
        <w:rPr>
          <w:rFonts w:asciiTheme="majorBidi" w:eastAsia="Times New Roman" w:hAnsiTheme="majorBidi" w:cstheme="majorBidi"/>
          <w:i/>
          <w:iCs/>
          <w:color w:val="000000"/>
          <w:kern w:val="0"/>
          <w:lang w:val="en" w:bidi="he-IL"/>
          <w14:ligatures w14:val="none"/>
        </w:rPr>
        <w:t xml:space="preserve"> 22) that Torah scholars should not be constantly </w:t>
      </w:r>
      <w:r w:rsidR="0001013B">
        <w:rPr>
          <w:rFonts w:asciiTheme="majorBidi" w:eastAsia="Times New Roman" w:hAnsiTheme="majorBidi" w:cstheme="majorBidi"/>
          <w:i/>
          <w:iCs/>
          <w:color w:val="000000"/>
          <w:kern w:val="0"/>
          <w:lang w:bidi="he-IL"/>
          <w14:ligatures w14:val="none"/>
        </w:rPr>
        <w:t xml:space="preserve">having relations </w:t>
      </w:r>
      <w:r w:rsidRPr="00362CEE">
        <w:rPr>
          <w:rFonts w:asciiTheme="majorBidi" w:eastAsia="Times New Roman" w:hAnsiTheme="majorBidi" w:cstheme="majorBidi"/>
          <w:i/>
          <w:iCs/>
          <w:color w:val="000000"/>
          <w:kern w:val="0"/>
          <w:lang w:val="en" w:bidi="he-IL"/>
          <w14:ligatures w14:val="none"/>
        </w:rPr>
        <w:t xml:space="preserve">with their wives like roosters, and should only engage in intimacy as necessary to fulfill the </w:t>
      </w:r>
      <w:r w:rsidRPr="0001013B">
        <w:rPr>
          <w:rFonts w:asciiTheme="majorBidi" w:eastAsia="Times New Roman" w:hAnsiTheme="majorBidi" w:cstheme="majorBidi"/>
          <w:color w:val="000000"/>
          <w:kern w:val="0"/>
          <w:lang w:val="en" w:bidi="he-IL"/>
          <w14:ligatures w14:val="none"/>
        </w:rPr>
        <w:t>mitzvah</w:t>
      </w:r>
      <w:r w:rsidRPr="00362CEE">
        <w:rPr>
          <w:rFonts w:asciiTheme="majorBidi" w:eastAsia="Times New Roman" w:hAnsiTheme="majorBidi" w:cstheme="majorBidi"/>
          <w:i/>
          <w:iCs/>
          <w:color w:val="000000"/>
          <w:kern w:val="0"/>
          <w:lang w:val="en" w:bidi="he-IL"/>
          <w14:ligatures w14:val="none"/>
        </w:rPr>
        <w:t>. </w:t>
      </w:r>
    </w:p>
    <w:p w14:paraId="17C63252" w14:textId="7CF8B02F" w:rsidR="00362CEE" w:rsidRPr="001548A4" w:rsidRDefault="00000000" w:rsidP="001548A4">
      <w:pPr>
        <w:shd w:val="clear" w:color="auto" w:fill="FFFFFF"/>
        <w:spacing w:line="480" w:lineRule="atLeast"/>
        <w:ind w:left="4320" w:firstLine="720"/>
        <w:jc w:val="both"/>
        <w:textAlignment w:val="baseline"/>
        <w:rPr>
          <w:rFonts w:asciiTheme="majorBidi" w:eastAsia="Times New Roman" w:hAnsiTheme="majorBidi" w:cstheme="majorBidi"/>
          <w:color w:val="000000"/>
          <w:kern w:val="0"/>
          <w14:ligatures w14:val="none"/>
        </w:rPr>
      </w:pPr>
      <w:proofErr w:type="spellStart"/>
      <w:r w:rsidRPr="001548A4">
        <w:rPr>
          <w:rFonts w:asciiTheme="majorBidi" w:eastAsia="Times New Roman" w:hAnsiTheme="majorBidi" w:cstheme="majorBidi"/>
          <w:color w:val="000000"/>
          <w:kern w:val="0"/>
          <w:bdr w:val="none" w:sz="0" w:space="0" w:color="auto" w:frame="1"/>
          <w:lang w:val="en"/>
          <w14:ligatures w14:val="none"/>
        </w:rPr>
        <w:t>Ramban</w:t>
      </w:r>
      <w:proofErr w:type="spellEnd"/>
      <w:r w:rsidRPr="001548A4">
        <w:rPr>
          <w:rFonts w:asciiTheme="majorBidi" w:eastAsia="Times New Roman" w:hAnsiTheme="majorBidi" w:cstheme="majorBidi"/>
          <w:color w:val="000000"/>
          <w:kern w:val="0"/>
          <w:bdr w:val="none" w:sz="0" w:space="0" w:color="auto" w:frame="1"/>
          <w:lang w:val="en"/>
          <w14:ligatures w14:val="none"/>
        </w:rPr>
        <w:t xml:space="preserve"> on Leviticus 19:1</w:t>
      </w:r>
    </w:p>
    <w:p w14:paraId="2985349B" w14:textId="2B7C8A50" w:rsidR="00362CEE" w:rsidRPr="00362CEE" w:rsidRDefault="00000000" w:rsidP="0001013B">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One can </w:t>
      </w:r>
      <w:r w:rsidR="0001013B">
        <w:rPr>
          <w:rFonts w:asciiTheme="majorBidi" w:eastAsia="Times New Roman" w:hAnsiTheme="majorBidi" w:cstheme="majorBidi"/>
          <w:color w:val="333333"/>
          <w:kern w:val="0"/>
          <w:lang w:val="en" w:bidi="he-IL"/>
          <w14:ligatures w14:val="none"/>
        </w:rPr>
        <w:t>understand</w:t>
      </w:r>
      <w:r w:rsidRPr="00362CEE">
        <w:rPr>
          <w:rFonts w:asciiTheme="majorBidi" w:eastAsia="Times New Roman" w:hAnsiTheme="majorBidi" w:cstheme="majorBidi"/>
          <w:color w:val="333333"/>
          <w:kern w:val="0"/>
          <w:lang w:val="en" w:bidi="he-IL"/>
          <w14:ligatures w14:val="none"/>
        </w:rPr>
        <w:t xml:space="preserve"> his words a</w:t>
      </w:r>
      <w:r w:rsidR="0001013B">
        <w:rPr>
          <w:rFonts w:asciiTheme="majorBidi" w:eastAsia="Times New Roman" w:hAnsiTheme="majorBidi" w:cstheme="majorBidi"/>
          <w:color w:val="333333"/>
          <w:kern w:val="0"/>
          <w:lang w:val="en" w:bidi="he-IL"/>
          <w14:ligatures w14:val="none"/>
        </w:rPr>
        <w:t>s a</w:t>
      </w:r>
      <w:r w:rsidRPr="00362CEE">
        <w:rPr>
          <w:rFonts w:asciiTheme="majorBidi" w:eastAsia="Times New Roman" w:hAnsiTheme="majorBidi" w:cstheme="majorBidi"/>
          <w:color w:val="333333"/>
          <w:kern w:val="0"/>
          <w:lang w:val="en" w:bidi="he-IL"/>
          <w14:ligatures w14:val="none"/>
        </w:rPr>
        <w:t xml:space="preserve"> </w:t>
      </w:r>
      <w:r w:rsidR="0001013B">
        <w:rPr>
          <w:rFonts w:asciiTheme="majorBidi" w:eastAsia="Times New Roman" w:hAnsiTheme="majorBidi" w:cstheme="majorBidi"/>
          <w:color w:val="333333"/>
          <w:kern w:val="0"/>
          <w:lang w:val="en" w:bidi="he-IL"/>
          <w14:ligatures w14:val="none"/>
        </w:rPr>
        <w:t>denunciation of</w:t>
      </w:r>
      <w:r w:rsidRPr="00362CEE">
        <w:rPr>
          <w:rFonts w:asciiTheme="majorBidi" w:eastAsia="Times New Roman" w:hAnsiTheme="majorBidi" w:cstheme="majorBidi"/>
          <w:color w:val="333333"/>
          <w:kern w:val="0"/>
          <w:lang w:val="en" w:bidi="he-IL"/>
          <w14:ligatures w14:val="none"/>
        </w:rPr>
        <w:t xml:space="preserve"> excessive enjoyment of physical pleasures, including maintaining distance and setting boundaries even in areas not explicitly forbidden, </w:t>
      </w:r>
      <w:proofErr w:type="gramStart"/>
      <w:r w:rsidRPr="00362CEE">
        <w:rPr>
          <w:rFonts w:asciiTheme="majorBidi" w:eastAsia="Times New Roman" w:hAnsiTheme="majorBidi" w:cstheme="majorBidi"/>
          <w:color w:val="333333"/>
          <w:kern w:val="0"/>
          <w:lang w:val="en" w:bidi="he-IL"/>
          <w14:ligatures w14:val="none"/>
        </w:rPr>
        <w:t>in order to</w:t>
      </w:r>
      <w:proofErr w:type="gramEnd"/>
      <w:r w:rsidRPr="00362CEE">
        <w:rPr>
          <w:rFonts w:asciiTheme="majorBidi" w:eastAsia="Times New Roman" w:hAnsiTheme="majorBidi" w:cstheme="majorBidi"/>
          <w:color w:val="333333"/>
          <w:kern w:val="0"/>
          <w:lang w:val="en" w:bidi="he-IL"/>
          <w14:ligatures w14:val="none"/>
        </w:rPr>
        <w:t xml:space="preserve"> act appropriately and respectfully even in what is not prohibited. Sometimes that general directive has a more profound and pervasive impact on perception than the specific halakhic </w:t>
      </w:r>
      <w:r w:rsidR="0001013B">
        <w:rPr>
          <w:rFonts w:asciiTheme="majorBidi" w:eastAsia="Times New Roman" w:hAnsiTheme="majorBidi" w:cstheme="majorBidi"/>
          <w:color w:val="333333"/>
          <w:kern w:val="0"/>
          <w:lang w:val="en" w:bidi="he-IL"/>
          <w14:ligatures w14:val="none"/>
        </w:rPr>
        <w:t>injunction</w:t>
      </w:r>
      <w:r w:rsidRPr="00362CEE">
        <w:rPr>
          <w:rFonts w:asciiTheme="majorBidi" w:eastAsia="Times New Roman" w:hAnsiTheme="majorBidi" w:cstheme="majorBidi"/>
          <w:color w:val="333333"/>
          <w:kern w:val="0"/>
          <w:lang w:val="en" w:bidi="he-IL"/>
          <w14:ligatures w14:val="none"/>
        </w:rPr>
        <w:t xml:space="preserve">. This is because the </w:t>
      </w:r>
      <w:r w:rsidRPr="0001013B">
        <w:rPr>
          <w:rFonts w:asciiTheme="majorBidi" w:eastAsia="Times New Roman" w:hAnsiTheme="majorBidi" w:cstheme="majorBidi"/>
          <w:i/>
          <w:iCs/>
          <w:color w:val="333333"/>
          <w:kern w:val="0"/>
          <w:lang w:val="en" w:bidi="he-IL"/>
          <w14:ligatures w14:val="none"/>
        </w:rPr>
        <w:t>mitzvah</w:t>
      </w:r>
      <w:r w:rsidRPr="00362CEE">
        <w:rPr>
          <w:rFonts w:asciiTheme="majorBidi" w:eastAsia="Times New Roman" w:hAnsiTheme="majorBidi" w:cstheme="majorBidi"/>
          <w:color w:val="333333"/>
          <w:kern w:val="0"/>
          <w:lang w:val="en" w:bidi="he-IL"/>
          <w14:ligatures w14:val="none"/>
        </w:rPr>
        <w:t xml:space="preserve"> has boundaries</w:t>
      </w:r>
      <w:r w:rsidR="0001013B">
        <w:rPr>
          <w:rFonts w:asciiTheme="majorBidi" w:eastAsia="Times New Roman" w:hAnsiTheme="majorBidi" w:cstheme="majorBidi"/>
          <w:color w:val="333333"/>
          <w:kern w:val="0"/>
          <w:lang w:val="en" w:bidi="he-IL"/>
          <w14:ligatures w14:val="none"/>
        </w:rPr>
        <w:t xml:space="preserve">, so </w:t>
      </w:r>
      <w:r w:rsidRPr="00362CEE">
        <w:rPr>
          <w:rFonts w:asciiTheme="majorBidi" w:eastAsia="Times New Roman" w:hAnsiTheme="majorBidi" w:cstheme="majorBidi"/>
          <w:color w:val="333333"/>
          <w:kern w:val="0"/>
          <w:lang w:val="en" w:bidi="he-IL"/>
          <w14:ligatures w14:val="none"/>
        </w:rPr>
        <w:t>discourse</w:t>
      </w:r>
      <w:r w:rsidR="0001013B">
        <w:rPr>
          <w:rFonts w:asciiTheme="majorBidi" w:eastAsia="Times New Roman" w:hAnsiTheme="majorBidi" w:cstheme="majorBidi"/>
          <w:color w:val="333333"/>
          <w:kern w:val="0"/>
          <w:lang w:val="en" w:bidi="he-IL"/>
          <w14:ligatures w14:val="none"/>
        </w:rPr>
        <w:t xml:space="preserve"> about it </w:t>
      </w:r>
      <w:r w:rsidR="00293E0B">
        <w:rPr>
          <w:rFonts w:asciiTheme="majorBidi" w:eastAsia="Times New Roman" w:hAnsiTheme="majorBidi" w:cstheme="majorBidi"/>
          <w:color w:val="333333"/>
          <w:kern w:val="0"/>
          <w:lang w:val="en" w:bidi="he-IL"/>
          <w14:ligatures w14:val="none"/>
        </w:rPr>
        <w:t xml:space="preserve">is </w:t>
      </w:r>
      <w:r w:rsidR="0001013B">
        <w:rPr>
          <w:rFonts w:asciiTheme="majorBidi" w:eastAsia="Times New Roman" w:hAnsiTheme="majorBidi" w:cstheme="majorBidi"/>
          <w:color w:val="333333"/>
          <w:kern w:val="0"/>
          <w:lang w:val="en" w:bidi="he-IL"/>
          <w14:ligatures w14:val="none"/>
        </w:rPr>
        <w:t>stated in terms of</w:t>
      </w:r>
      <w:r w:rsidRPr="00362CEE">
        <w:rPr>
          <w:rFonts w:asciiTheme="majorBidi" w:eastAsia="Times New Roman" w:hAnsiTheme="majorBidi" w:cstheme="majorBidi"/>
          <w:color w:val="333333"/>
          <w:kern w:val="0"/>
          <w:lang w:val="en" w:bidi="he-IL"/>
          <w14:ligatures w14:val="none"/>
        </w:rPr>
        <w:t xml:space="preserve"> </w:t>
      </w:r>
      <w:r w:rsidR="0001013B">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fulfilling one</w:t>
      </w:r>
      <w:r w:rsidR="0001013B">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s obligation</w:t>
      </w:r>
      <w:r w:rsidR="0001013B">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w:t>
      </w:r>
      <w:r w:rsidR="0001013B">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or</w:t>
      </w:r>
      <w:r w:rsidR="00293E0B">
        <w:rPr>
          <w:rFonts w:asciiTheme="majorBidi" w:eastAsia="Times New Roman" w:hAnsiTheme="majorBidi" w:cstheme="majorBidi"/>
          <w:color w:val="333333"/>
          <w:kern w:val="0"/>
          <w:lang w:val="en" w:bidi="he-IL"/>
          <w14:ligatures w14:val="none"/>
        </w:rPr>
        <w:t xml:space="preserve"> </w:t>
      </w:r>
      <w:proofErr w:type="gramStart"/>
      <w:r w:rsidR="00293E0B">
        <w:rPr>
          <w:rFonts w:asciiTheme="majorBidi" w:eastAsia="Times New Roman" w:hAnsiTheme="majorBidi" w:cstheme="majorBidi"/>
          <w:color w:val="333333"/>
          <w:kern w:val="0"/>
          <w:lang w:val="en" w:bidi="he-IL"/>
          <w14:ligatures w14:val="none"/>
        </w:rPr>
        <w:t>it</w:t>
      </w:r>
      <w:proofErr w:type="gramEnd"/>
      <w:r w:rsidR="00293E0B">
        <w:rPr>
          <w:rFonts w:asciiTheme="majorBidi" w:eastAsia="Times New Roman" w:hAnsiTheme="majorBidi" w:cstheme="majorBidi"/>
          <w:color w:val="333333"/>
          <w:kern w:val="0"/>
          <w:lang w:val="en" w:bidi="he-IL"/>
          <w14:ligatures w14:val="none"/>
        </w:rPr>
        <w:t xml:space="preserve"> terms of</w:t>
      </w:r>
      <w:r w:rsidRPr="00362CEE">
        <w:rPr>
          <w:rFonts w:asciiTheme="majorBidi" w:eastAsia="Times New Roman" w:hAnsiTheme="majorBidi" w:cstheme="majorBidi"/>
          <w:color w:val="333333"/>
          <w:kern w:val="0"/>
          <w:lang w:val="en" w:bidi="he-IL"/>
          <w14:ligatures w14:val="none"/>
        </w:rPr>
        <w:t xml:space="preserve"> </w:t>
      </w:r>
      <w:r w:rsidR="0001013B">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prohibition</w:t>
      </w:r>
      <w:r w:rsidR="0001013B">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w:t>
      </w:r>
      <w:r w:rsidR="0001013B">
        <w:rPr>
          <w:rFonts w:asciiTheme="majorBidi" w:eastAsia="Times New Roman" w:hAnsiTheme="majorBidi" w:cstheme="majorBidi"/>
          <w:color w:val="333333"/>
          <w:kern w:val="0"/>
          <w:lang w:val="en" w:bidi="he-IL"/>
          <w14:ligatures w14:val="none"/>
        </w:rPr>
        <w:t>so</w:t>
      </w:r>
      <w:r w:rsidRPr="00362CEE">
        <w:rPr>
          <w:rFonts w:asciiTheme="majorBidi" w:eastAsia="Times New Roman" w:hAnsiTheme="majorBidi" w:cstheme="majorBidi"/>
          <w:color w:val="333333"/>
          <w:kern w:val="0"/>
          <w:lang w:val="en" w:bidi="he-IL"/>
          <w14:ligatures w14:val="none"/>
        </w:rPr>
        <w:t xml:space="preserve"> </w:t>
      </w:r>
      <w:r w:rsidR="0001013B">
        <w:rPr>
          <w:rFonts w:asciiTheme="majorBidi" w:eastAsia="Times New Roman" w:hAnsiTheme="majorBidi" w:cstheme="majorBidi"/>
          <w:color w:val="333333"/>
          <w:kern w:val="0"/>
          <w:lang w:val="en" w:bidi="he-IL"/>
          <w14:ligatures w14:val="none"/>
        </w:rPr>
        <w:t>the discussion ends when an obligation is declared to have been fulfilled</w:t>
      </w:r>
      <w:r w:rsidRPr="00362CEE">
        <w:rPr>
          <w:rFonts w:asciiTheme="majorBidi" w:eastAsia="Times New Roman" w:hAnsiTheme="majorBidi" w:cstheme="majorBidi"/>
          <w:color w:val="333333"/>
          <w:kern w:val="0"/>
          <w:lang w:val="en" w:bidi="he-IL"/>
          <w14:ligatures w14:val="none"/>
        </w:rPr>
        <w:t xml:space="preserve">. However, a conversation about values has no </w:t>
      </w:r>
      <w:r w:rsidR="0001013B">
        <w:rPr>
          <w:rFonts w:asciiTheme="majorBidi" w:eastAsia="Times New Roman" w:hAnsiTheme="majorBidi" w:cstheme="majorBidi"/>
          <w:color w:val="333333"/>
          <w:kern w:val="0"/>
          <w:lang w:val="en" w:bidi="he-IL"/>
          <w14:ligatures w14:val="none"/>
        </w:rPr>
        <w:t xml:space="preserve">fixed </w:t>
      </w:r>
      <w:r w:rsidRPr="00362CEE">
        <w:rPr>
          <w:rFonts w:asciiTheme="majorBidi" w:eastAsia="Times New Roman" w:hAnsiTheme="majorBidi" w:cstheme="majorBidi"/>
          <w:color w:val="333333"/>
          <w:kern w:val="0"/>
          <w:lang w:val="en" w:bidi="he-IL"/>
          <w14:ligatures w14:val="none"/>
        </w:rPr>
        <w:t xml:space="preserve">measure </w:t>
      </w:r>
      <w:r w:rsidR="0001013B">
        <w:rPr>
          <w:rFonts w:asciiTheme="majorBidi" w:eastAsia="Times New Roman" w:hAnsiTheme="majorBidi" w:cstheme="majorBidi"/>
          <w:color w:val="333333"/>
          <w:kern w:val="0"/>
          <w:lang w:val="en" w:bidi="he-IL"/>
          <w14:ligatures w14:val="none"/>
        </w:rPr>
        <w:t xml:space="preserve">and no established </w:t>
      </w:r>
      <w:r w:rsidRPr="00362CEE">
        <w:rPr>
          <w:rFonts w:asciiTheme="majorBidi" w:eastAsia="Times New Roman" w:hAnsiTheme="majorBidi" w:cstheme="majorBidi"/>
          <w:color w:val="333333"/>
          <w:kern w:val="0"/>
          <w:lang w:val="en" w:bidi="he-IL"/>
          <w14:ligatures w14:val="none"/>
        </w:rPr>
        <w:t>end</w:t>
      </w:r>
      <w:r w:rsidR="00293E0B">
        <w:rPr>
          <w:rFonts w:asciiTheme="majorBidi" w:eastAsia="Times New Roman" w:hAnsiTheme="majorBidi" w:cstheme="majorBidi"/>
          <w:color w:val="333333"/>
          <w:kern w:val="0"/>
          <w:lang w:val="en" w:bidi="he-IL"/>
          <w14:ligatures w14:val="none"/>
        </w:rPr>
        <w:t>point</w:t>
      </w:r>
      <w:r w:rsidRPr="00362CEE">
        <w:rPr>
          <w:rFonts w:asciiTheme="majorBidi" w:eastAsia="Times New Roman" w:hAnsiTheme="majorBidi" w:cstheme="majorBidi"/>
          <w:color w:val="333333"/>
          <w:kern w:val="0"/>
          <w:lang w:val="en" w:bidi="he-IL"/>
          <w14:ligatures w14:val="none"/>
        </w:rPr>
        <w:t>.</w:t>
      </w:r>
    </w:p>
    <w:p w14:paraId="763FD65A" w14:textId="71EA7BDC" w:rsidR="00362CEE" w:rsidRPr="00362CEE" w:rsidRDefault="00000000" w:rsidP="0001013B">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Additionally, we must understand </w:t>
      </w:r>
      <w:proofErr w:type="spellStart"/>
      <w:r w:rsidRPr="00362CEE">
        <w:rPr>
          <w:rFonts w:asciiTheme="majorBidi" w:eastAsia="Times New Roman" w:hAnsiTheme="majorBidi" w:cstheme="majorBidi"/>
          <w:color w:val="333333"/>
          <w:kern w:val="0"/>
          <w:lang w:val="en" w:bidi="he-IL"/>
          <w14:ligatures w14:val="none"/>
        </w:rPr>
        <w:t>Ramban</w:t>
      </w:r>
      <w:r w:rsidR="0001013B">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s</w:t>
      </w:r>
      <w:proofErr w:type="spellEnd"/>
      <w:r w:rsidRPr="00362CEE">
        <w:rPr>
          <w:rFonts w:asciiTheme="majorBidi" w:eastAsia="Times New Roman" w:hAnsiTheme="majorBidi" w:cstheme="majorBidi"/>
          <w:color w:val="333333"/>
          <w:kern w:val="0"/>
          <w:lang w:val="en" w:bidi="he-IL"/>
          <w14:ligatures w14:val="none"/>
        </w:rPr>
        <w:t xml:space="preserve"> statement in its context: the term </w:t>
      </w:r>
      <w:r w:rsidR="0001013B" w:rsidRPr="0001013B">
        <w:rPr>
          <w:rFonts w:asciiTheme="majorBidi" w:eastAsia="Times New Roman" w:hAnsiTheme="majorBidi" w:cstheme="majorBidi"/>
          <w:i/>
          <w:iCs/>
          <w:color w:val="333333"/>
          <w:kern w:val="0"/>
          <w:lang w:val="en" w:bidi="he-IL"/>
          <w14:ligatures w14:val="none"/>
        </w:rPr>
        <w:t>‘</w:t>
      </w:r>
      <w:proofErr w:type="spellStart"/>
      <w:r w:rsidRPr="0001013B">
        <w:rPr>
          <w:rFonts w:asciiTheme="majorBidi" w:eastAsia="Times New Roman" w:hAnsiTheme="majorBidi" w:cstheme="majorBidi"/>
          <w:i/>
          <w:iCs/>
          <w:color w:val="333333"/>
          <w:kern w:val="0"/>
          <w:lang w:val="en" w:bidi="he-IL"/>
          <w14:ligatures w14:val="none"/>
        </w:rPr>
        <w:t>arayot</w:t>
      </w:r>
      <w:proofErr w:type="spellEnd"/>
      <w:r w:rsidRPr="0001013B">
        <w:rPr>
          <w:rFonts w:asciiTheme="majorBidi" w:eastAsia="Times New Roman" w:hAnsiTheme="majorBidi" w:cstheme="majorBidi"/>
          <w:i/>
          <w:iCs/>
          <w:color w:val="333333"/>
          <w:kern w:val="0"/>
          <w:lang w:val="en" w:bidi="he-IL"/>
          <w14:ligatures w14:val="none"/>
        </w:rPr>
        <w:t xml:space="preserve"> </w:t>
      </w:r>
      <w:r w:rsidRPr="00362CEE">
        <w:rPr>
          <w:rFonts w:asciiTheme="majorBidi" w:eastAsia="Times New Roman" w:hAnsiTheme="majorBidi" w:cstheme="majorBidi"/>
          <w:color w:val="333333"/>
          <w:kern w:val="0"/>
          <w:lang w:val="en" w:bidi="he-IL"/>
          <w14:ligatures w14:val="none"/>
        </w:rPr>
        <w:t xml:space="preserve">that he uses refers to sexual relations that are not permissible according to </w:t>
      </w:r>
      <w:proofErr w:type="spellStart"/>
      <w:r w:rsidRPr="0001013B">
        <w:rPr>
          <w:rFonts w:asciiTheme="majorBidi" w:eastAsia="Times New Roman" w:hAnsiTheme="majorBidi" w:cstheme="majorBidi"/>
          <w:i/>
          <w:iCs/>
          <w:color w:val="333333"/>
          <w:kern w:val="0"/>
          <w:lang w:val="en" w:bidi="he-IL"/>
          <w14:ligatures w14:val="none"/>
        </w:rPr>
        <w:t>halakhah</w:t>
      </w:r>
      <w:proofErr w:type="spellEnd"/>
      <w:r w:rsidRPr="00362CEE">
        <w:rPr>
          <w:rFonts w:asciiTheme="majorBidi" w:eastAsia="Times New Roman" w:hAnsiTheme="majorBidi" w:cstheme="majorBidi"/>
          <w:color w:val="333333"/>
          <w:kern w:val="0"/>
          <w:lang w:val="en" w:bidi="he-IL"/>
          <w14:ligatures w14:val="none"/>
        </w:rPr>
        <w:t xml:space="preserve">. Thus, he does not intend this for the married couple, during the times permitted to them, and in privacy away from the eyes of others. Therefore, his intention is not to demand distancing from the pleasure found in </w:t>
      </w:r>
      <w:r w:rsidRPr="00362CEE">
        <w:rPr>
          <w:rFonts w:asciiTheme="majorBidi" w:eastAsia="Times New Roman" w:hAnsiTheme="majorBidi" w:cstheme="majorBidi"/>
          <w:color w:val="333333"/>
          <w:kern w:val="0"/>
          <w:lang w:val="en" w:bidi="he-IL"/>
          <w14:ligatures w14:val="none"/>
        </w:rPr>
        <w:lastRenderedPageBreak/>
        <w:t xml:space="preserve">marital life. </w:t>
      </w:r>
      <w:r w:rsidR="0001013B">
        <w:rPr>
          <w:rFonts w:asciiTheme="majorBidi" w:eastAsia="Times New Roman" w:hAnsiTheme="majorBidi" w:cstheme="majorBidi"/>
          <w:color w:val="333333"/>
          <w:kern w:val="0"/>
          <w:lang w:val="en" w:bidi="he-IL"/>
          <w14:ligatures w14:val="none"/>
        </w:rPr>
        <w:t>Rather, he seeks</w:t>
      </w:r>
      <w:r w:rsidRPr="00362CEE">
        <w:rPr>
          <w:rFonts w:asciiTheme="majorBidi" w:eastAsia="Times New Roman" w:hAnsiTheme="majorBidi" w:cstheme="majorBidi"/>
          <w:color w:val="333333"/>
          <w:kern w:val="0"/>
          <w:lang w:val="en" w:bidi="he-IL"/>
          <w14:ligatures w14:val="none"/>
        </w:rPr>
        <w:t xml:space="preserve"> to find a balance</w:t>
      </w:r>
      <w:r w:rsidR="0001013B">
        <w:rPr>
          <w:rFonts w:asciiTheme="majorBidi" w:eastAsia="Times New Roman" w:hAnsiTheme="majorBidi" w:cstheme="majorBidi"/>
          <w:color w:val="333333"/>
          <w:kern w:val="0"/>
          <w:lang w:val="en" w:bidi="he-IL"/>
          <w14:ligatures w14:val="none"/>
        </w:rPr>
        <w:t xml:space="preserve"> between that pleasure </w:t>
      </w:r>
      <w:r w:rsidR="0001013B">
        <w:rPr>
          <w:rFonts w:asciiTheme="majorBidi" w:eastAsia="Times New Roman" w:hAnsiTheme="majorBidi" w:cstheme="majorBidi"/>
          <w:color w:val="333333"/>
          <w:kern w:val="0"/>
          <w:lang w:val="en" w:bidi="he-IL"/>
          <w14:ligatures w14:val="none"/>
        </w:rPr>
        <w:t>and how things work in the real</w:t>
      </w:r>
      <w:r w:rsidRPr="00362CEE">
        <w:rPr>
          <w:rFonts w:asciiTheme="majorBidi" w:eastAsia="Times New Roman" w:hAnsiTheme="majorBidi" w:cstheme="majorBidi"/>
          <w:color w:val="333333"/>
          <w:kern w:val="0"/>
          <w:lang w:val="en" w:bidi="he-IL"/>
          <w14:ligatures w14:val="none"/>
        </w:rPr>
        <w:t xml:space="preserve"> world.</w:t>
      </w:r>
    </w:p>
    <w:p w14:paraId="0A0F35CE" w14:textId="77777777" w:rsidR="00362CEE" w:rsidRPr="00362CEE" w:rsidRDefault="00000000" w:rsidP="00362CEE">
      <w:pPr>
        <w:spacing w:after="0" w:line="480" w:lineRule="atLeast"/>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noProof/>
          <w:color w:val="333333"/>
          <w:kern w:val="0"/>
          <w14:ligatures w14:val="none"/>
        </w:rPr>
        <w:drawing>
          <wp:inline distT="0" distB="0" distL="0" distR="0" wp14:anchorId="6E500CF7" wp14:editId="100E5FC9">
            <wp:extent cx="5943600" cy="3343275"/>
            <wp:effectExtent l="0" t="0" r="0" b="9525"/>
            <wp:docPr id="1864090452" name="Picture 4" descr="A group of lights from the ceil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090452" name="Picture 4" descr="A group of lights from the ceiling&#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943600" cy="3343275"/>
                    </a:xfrm>
                    <a:prstGeom prst="rect">
                      <a:avLst/>
                    </a:prstGeom>
                    <a:noFill/>
                    <a:ln>
                      <a:noFill/>
                    </a:ln>
                  </pic:spPr>
                </pic:pic>
              </a:graphicData>
            </a:graphic>
          </wp:inline>
        </w:drawing>
      </w:r>
      <w:r w:rsidRPr="00362CEE">
        <w:rPr>
          <w:rFonts w:asciiTheme="majorBidi" w:eastAsia="Times New Roman" w:hAnsiTheme="majorBidi" w:cstheme="majorBidi"/>
          <w:color w:val="333333"/>
          <w:kern w:val="0"/>
          <w:lang w:val="en" w:bidi="he-IL"/>
          <w14:ligatures w14:val="none"/>
        </w:rPr>
        <w:t>Photo: Dylan Ferreira</w:t>
      </w:r>
    </w:p>
    <w:p w14:paraId="048FE419" w14:textId="10C75E9B" w:rsidR="00362CEE" w:rsidRPr="00362CEE" w:rsidRDefault="00DB444E" w:rsidP="00362CEE">
      <w:pPr>
        <w:shd w:val="clear" w:color="auto" w:fill="FFFFFF"/>
        <w:spacing w:after="0" w:line="312" w:lineRule="atLeast"/>
        <w:jc w:val="both"/>
        <w:textAlignment w:val="baseline"/>
        <w:outlineLvl w:val="1"/>
        <w:rPr>
          <w:rFonts w:asciiTheme="majorBidi" w:eastAsia="Times New Roman" w:hAnsiTheme="majorBidi" w:cstheme="majorBidi"/>
          <w:b/>
          <w:bCs/>
          <w:color w:val="433B5E"/>
          <w:kern w:val="0"/>
          <w14:ligatures w14:val="none"/>
        </w:rPr>
      </w:pPr>
      <w:r>
        <w:rPr>
          <w:rFonts w:asciiTheme="majorBidi" w:eastAsia="Times New Roman" w:hAnsiTheme="majorBidi" w:cstheme="majorBidi"/>
          <w:b/>
          <w:bCs/>
          <w:color w:val="433B5E"/>
          <w:kern w:val="0"/>
          <w:bdr w:val="none" w:sz="0" w:space="0" w:color="auto" w:frame="1"/>
          <w:lang w:val="en"/>
          <w14:ligatures w14:val="none"/>
        </w:rPr>
        <w:t>“</w:t>
      </w:r>
      <w:r w:rsidR="00000000" w:rsidRPr="00362CEE">
        <w:rPr>
          <w:rFonts w:asciiTheme="majorBidi" w:eastAsia="Times New Roman" w:hAnsiTheme="majorBidi" w:cstheme="majorBidi"/>
          <w:b/>
          <w:bCs/>
          <w:color w:val="433B5E"/>
          <w:kern w:val="0"/>
          <w:bdr w:val="none" w:sz="0" w:space="0" w:color="auto" w:frame="1"/>
          <w:lang w:val="en"/>
          <w14:ligatures w14:val="none"/>
        </w:rPr>
        <w:t xml:space="preserve">Love your </w:t>
      </w:r>
      <w:r>
        <w:rPr>
          <w:rFonts w:asciiTheme="majorBidi" w:eastAsia="Times New Roman" w:hAnsiTheme="majorBidi" w:cstheme="majorBidi"/>
          <w:b/>
          <w:bCs/>
          <w:color w:val="433B5E"/>
          <w:kern w:val="0"/>
          <w:bdr w:val="none" w:sz="0" w:space="0" w:color="auto" w:frame="1"/>
          <w:lang w:val="en"/>
          <w14:ligatures w14:val="none"/>
        </w:rPr>
        <w:t>fellow</w:t>
      </w:r>
      <w:r w:rsidR="00000000" w:rsidRPr="00362CEE">
        <w:rPr>
          <w:rFonts w:asciiTheme="majorBidi" w:eastAsia="Times New Roman" w:hAnsiTheme="majorBidi" w:cstheme="majorBidi"/>
          <w:b/>
          <w:bCs/>
          <w:color w:val="433B5E"/>
          <w:kern w:val="0"/>
          <w:bdr w:val="none" w:sz="0" w:space="0" w:color="auto" w:frame="1"/>
          <w:lang w:val="en"/>
          <w14:ligatures w14:val="none"/>
        </w:rPr>
        <w:t xml:space="preserve"> as yourself.</w:t>
      </w:r>
      <w:r>
        <w:rPr>
          <w:rFonts w:asciiTheme="majorBidi" w:eastAsia="Times New Roman" w:hAnsiTheme="majorBidi" w:cstheme="majorBidi"/>
          <w:b/>
          <w:bCs/>
          <w:color w:val="433B5E"/>
          <w:kern w:val="0"/>
          <w:bdr w:val="none" w:sz="0" w:space="0" w:color="auto" w:frame="1"/>
          <w:lang w:val="en"/>
          <w14:ligatures w14:val="none"/>
        </w:rPr>
        <w:t>”</w:t>
      </w:r>
    </w:p>
    <w:p w14:paraId="1F2E58C5" w14:textId="56011774" w:rsidR="00362CEE" w:rsidRPr="00362CEE" w:rsidRDefault="00000000" w:rsidP="0001013B">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Let us first </w:t>
      </w:r>
      <w:r w:rsidR="0001013B">
        <w:rPr>
          <w:rFonts w:asciiTheme="majorBidi" w:eastAsia="Times New Roman" w:hAnsiTheme="majorBidi" w:cstheme="majorBidi"/>
          <w:color w:val="333333"/>
          <w:kern w:val="0"/>
          <w:lang w:val="en" w:bidi="he-IL"/>
          <w14:ligatures w14:val="none"/>
        </w:rPr>
        <w:t>address</w:t>
      </w:r>
      <w:r w:rsidRPr="00362CEE">
        <w:rPr>
          <w:rFonts w:asciiTheme="majorBidi" w:eastAsia="Times New Roman" w:hAnsiTheme="majorBidi" w:cstheme="majorBidi"/>
          <w:color w:val="333333"/>
          <w:kern w:val="0"/>
          <w:lang w:val="en" w:bidi="he-IL"/>
          <w14:ligatures w14:val="none"/>
        </w:rPr>
        <w:t xml:space="preserve"> the root of the halachic discussion, the first appearance of this prohibition:</w:t>
      </w:r>
    </w:p>
    <w:p w14:paraId="50102E32" w14:textId="7E13645D" w:rsidR="00362CEE" w:rsidRPr="001548A4" w:rsidRDefault="00000000" w:rsidP="001548A4">
      <w:pPr>
        <w:shd w:val="clear" w:color="auto" w:fill="FFFFFF"/>
        <w:spacing w:after="0" w:line="480" w:lineRule="atLeast"/>
        <w:textAlignment w:val="baseline"/>
        <w:rPr>
          <w:rFonts w:asciiTheme="majorBidi" w:eastAsia="Times New Roman" w:hAnsiTheme="majorBidi" w:cstheme="majorBidi"/>
          <w:i/>
          <w:iCs/>
          <w:color w:val="000000"/>
          <w:kern w:val="0"/>
          <w:bdr w:val="none" w:sz="0" w:space="0" w:color="auto" w:frame="1"/>
          <w:lang w:val="en" w:bidi="he-IL"/>
          <w14:ligatures w14:val="none"/>
        </w:rPr>
      </w:pPr>
      <w:proofErr w:type="spellStart"/>
      <w:r w:rsidRPr="00362CEE">
        <w:rPr>
          <w:rFonts w:asciiTheme="majorBidi" w:eastAsia="Times New Roman" w:hAnsiTheme="majorBidi" w:cstheme="majorBidi"/>
          <w:i/>
          <w:iCs/>
          <w:color w:val="000000"/>
          <w:kern w:val="0"/>
          <w:bdr w:val="none" w:sz="0" w:space="0" w:color="auto" w:frame="1"/>
          <w:lang w:val="en" w:bidi="he-IL"/>
          <w14:ligatures w14:val="none"/>
        </w:rPr>
        <w:t>Rav</w:t>
      </w:r>
      <w:proofErr w:type="spellEnd"/>
      <w:r w:rsidRPr="00362CEE">
        <w:rPr>
          <w:rFonts w:asciiTheme="majorBidi" w:eastAsia="Times New Roman" w:hAnsiTheme="majorBidi" w:cstheme="majorBidi"/>
          <w:i/>
          <w:iCs/>
          <w:color w:val="000000"/>
          <w:kern w:val="0"/>
          <w:bdr w:val="none" w:sz="0" w:space="0" w:color="auto" w:frame="1"/>
          <w:lang w:val="en" w:bidi="he-IL"/>
          <w14:ligatures w14:val="none"/>
        </w:rPr>
        <w:t xml:space="preserve"> </w:t>
      </w:r>
      <w:proofErr w:type="spellStart"/>
      <w:r w:rsidR="0001013B">
        <w:rPr>
          <w:rFonts w:asciiTheme="majorBidi" w:eastAsia="Times New Roman" w:hAnsiTheme="majorBidi" w:cstheme="majorBidi"/>
          <w:i/>
          <w:iCs/>
          <w:color w:val="000000"/>
          <w:kern w:val="0"/>
          <w:bdr w:val="none" w:sz="0" w:space="0" w:color="auto" w:frame="1"/>
          <w:lang w:val="en" w:bidi="he-IL"/>
          <w14:ligatures w14:val="none"/>
        </w:rPr>
        <w:t>Ḥ</w:t>
      </w:r>
      <w:r w:rsidRPr="00362CEE">
        <w:rPr>
          <w:rFonts w:asciiTheme="majorBidi" w:eastAsia="Times New Roman" w:hAnsiTheme="majorBidi" w:cstheme="majorBidi"/>
          <w:i/>
          <w:iCs/>
          <w:color w:val="000000"/>
          <w:kern w:val="0"/>
          <w:bdr w:val="none" w:sz="0" w:space="0" w:color="auto" w:frame="1"/>
          <w:lang w:val="en" w:bidi="he-IL"/>
          <w14:ligatures w14:val="none"/>
        </w:rPr>
        <w:t>isda</w:t>
      </w:r>
      <w:proofErr w:type="spellEnd"/>
      <w:r w:rsidRPr="00362CEE">
        <w:rPr>
          <w:rFonts w:asciiTheme="majorBidi" w:eastAsia="Times New Roman" w:hAnsiTheme="majorBidi" w:cstheme="majorBidi"/>
          <w:i/>
          <w:iCs/>
          <w:color w:val="000000"/>
          <w:kern w:val="0"/>
          <w:bdr w:val="none" w:sz="0" w:space="0" w:color="auto" w:frame="1"/>
          <w:lang w:val="en" w:bidi="he-IL"/>
          <w14:ligatures w14:val="none"/>
        </w:rPr>
        <w:t xml:space="preserve"> said: It is forbidden for a person to engage in marital relations during the day, as it is stated (Leviticus 19:18): </w:t>
      </w:r>
      <w:r w:rsidR="0001013B">
        <w:rPr>
          <w:rFonts w:asciiTheme="majorBidi" w:eastAsia="Times New Roman" w:hAnsiTheme="majorBidi" w:cstheme="majorBidi"/>
          <w:i/>
          <w:iCs/>
          <w:color w:val="000000"/>
          <w:kern w:val="0"/>
          <w:bdr w:val="none" w:sz="0" w:space="0" w:color="auto" w:frame="1"/>
          <w:lang w:val="en" w:bidi="he-IL"/>
          <w14:ligatures w14:val="none"/>
        </w:rPr>
        <w:t>“</w:t>
      </w:r>
      <w:r w:rsidR="00C77545">
        <w:rPr>
          <w:rFonts w:asciiTheme="majorBidi" w:eastAsia="Times New Roman" w:hAnsiTheme="majorBidi" w:cstheme="majorBidi"/>
          <w:i/>
          <w:iCs/>
          <w:color w:val="000000"/>
          <w:kern w:val="0"/>
          <w:bdr w:val="none" w:sz="0" w:space="0" w:color="auto" w:frame="1"/>
          <w:lang w:val="en" w:bidi="he-IL"/>
          <w14:ligatures w14:val="none"/>
        </w:rPr>
        <w:t>Love</w:t>
      </w:r>
      <w:r w:rsidRPr="00362CEE">
        <w:rPr>
          <w:rFonts w:asciiTheme="majorBidi" w:eastAsia="Times New Roman" w:hAnsiTheme="majorBidi" w:cstheme="majorBidi"/>
          <w:i/>
          <w:iCs/>
          <w:color w:val="000000"/>
          <w:kern w:val="0"/>
          <w:bdr w:val="none" w:sz="0" w:space="0" w:color="auto" w:frame="1"/>
          <w:lang w:val="en" w:bidi="he-IL"/>
          <w14:ligatures w14:val="none"/>
        </w:rPr>
        <w:t xml:space="preserve"> your </w:t>
      </w:r>
      <w:r w:rsidR="00C77545">
        <w:rPr>
          <w:rFonts w:asciiTheme="majorBidi" w:eastAsia="Times New Roman" w:hAnsiTheme="majorBidi" w:cstheme="majorBidi"/>
          <w:i/>
          <w:iCs/>
          <w:color w:val="000000"/>
          <w:kern w:val="0"/>
          <w:bdr w:val="none" w:sz="0" w:space="0" w:color="auto" w:frame="1"/>
          <w:lang w:val="en" w:bidi="he-IL"/>
          <w14:ligatures w14:val="none"/>
        </w:rPr>
        <w:t>fellow [person]</w:t>
      </w:r>
      <w:r w:rsidRPr="00362CEE">
        <w:rPr>
          <w:rFonts w:asciiTheme="majorBidi" w:eastAsia="Times New Roman" w:hAnsiTheme="majorBidi" w:cstheme="majorBidi"/>
          <w:i/>
          <w:iCs/>
          <w:color w:val="000000"/>
          <w:kern w:val="0"/>
          <w:bdr w:val="none" w:sz="0" w:space="0" w:color="auto" w:frame="1"/>
          <w:lang w:val="en" w:bidi="he-IL"/>
          <w14:ligatures w14:val="none"/>
        </w:rPr>
        <w:t xml:space="preserve"> as yourself.</w:t>
      </w:r>
      <w:r w:rsidR="0001013B">
        <w:rPr>
          <w:rFonts w:asciiTheme="majorBidi" w:eastAsia="Times New Roman" w:hAnsiTheme="majorBidi" w:cstheme="majorBidi"/>
          <w:i/>
          <w:iCs/>
          <w:color w:val="000000"/>
          <w:kern w:val="0"/>
          <w:bdr w:val="none" w:sz="0" w:space="0" w:color="auto" w:frame="1"/>
          <w:lang w:val="en" w:bidi="he-IL"/>
          <w14:ligatures w14:val="none"/>
        </w:rPr>
        <w:t>”</w:t>
      </w:r>
      <w:r w:rsidR="001548A4">
        <w:rPr>
          <w:rFonts w:asciiTheme="majorBidi" w:eastAsia="Times New Roman" w:hAnsiTheme="majorBidi" w:cstheme="majorBidi"/>
          <w:i/>
          <w:iCs/>
          <w:color w:val="000000"/>
          <w:kern w:val="0"/>
          <w:bdr w:val="none" w:sz="0" w:space="0" w:color="auto" w:frame="1"/>
          <w:lang w:val="en" w:bidi="he-IL"/>
          <w14:ligatures w14:val="none"/>
        </w:rPr>
        <w:t xml:space="preserve"> — </w:t>
      </w:r>
      <w:r w:rsidRPr="00362CEE">
        <w:rPr>
          <w:rFonts w:asciiTheme="majorBidi" w:eastAsia="Times New Roman" w:hAnsiTheme="majorBidi" w:cstheme="majorBidi"/>
          <w:i/>
          <w:iCs/>
          <w:color w:val="000000"/>
          <w:kern w:val="0"/>
          <w:bdr w:val="none" w:sz="0" w:space="0" w:color="auto" w:frame="1"/>
          <w:lang w:val="en" w:bidi="he-IL"/>
          <w14:ligatures w14:val="none"/>
        </w:rPr>
        <w:t xml:space="preserve">What does </w:t>
      </w:r>
      <w:r w:rsidR="0001013B">
        <w:rPr>
          <w:rFonts w:asciiTheme="majorBidi" w:eastAsia="Times New Roman" w:hAnsiTheme="majorBidi" w:cstheme="majorBidi"/>
          <w:i/>
          <w:iCs/>
          <w:color w:val="000000"/>
          <w:kern w:val="0"/>
          <w:bdr w:val="none" w:sz="0" w:space="0" w:color="auto" w:frame="1"/>
          <w:lang w:val="en" w:bidi="he-IL"/>
          <w14:ligatures w14:val="none"/>
        </w:rPr>
        <w:t>this</w:t>
      </w:r>
      <w:r w:rsidRPr="00362CEE">
        <w:rPr>
          <w:rFonts w:asciiTheme="majorBidi" w:eastAsia="Times New Roman" w:hAnsiTheme="majorBidi" w:cstheme="majorBidi"/>
          <w:i/>
          <w:iCs/>
          <w:color w:val="000000"/>
          <w:kern w:val="0"/>
          <w:bdr w:val="none" w:sz="0" w:space="0" w:color="auto" w:frame="1"/>
          <w:lang w:val="en" w:bidi="he-IL"/>
          <w14:ligatures w14:val="none"/>
        </w:rPr>
        <w:t xml:space="preserve"> mean? </w:t>
      </w:r>
      <w:proofErr w:type="spellStart"/>
      <w:r w:rsidRPr="00362CEE">
        <w:rPr>
          <w:rFonts w:asciiTheme="majorBidi" w:eastAsia="Times New Roman" w:hAnsiTheme="majorBidi" w:cstheme="majorBidi"/>
          <w:i/>
          <w:iCs/>
          <w:color w:val="000000"/>
          <w:kern w:val="0"/>
          <w:bdr w:val="none" w:sz="0" w:space="0" w:color="auto" w:frame="1"/>
          <w:lang w:val="en" w:bidi="he-IL"/>
          <w14:ligatures w14:val="none"/>
        </w:rPr>
        <w:t>Abaye</w:t>
      </w:r>
      <w:proofErr w:type="spellEnd"/>
      <w:r w:rsidRPr="00362CEE">
        <w:rPr>
          <w:rFonts w:asciiTheme="majorBidi" w:eastAsia="Times New Roman" w:hAnsiTheme="majorBidi" w:cstheme="majorBidi"/>
          <w:i/>
          <w:iCs/>
          <w:color w:val="000000"/>
          <w:kern w:val="0"/>
          <w:bdr w:val="none" w:sz="0" w:space="0" w:color="auto" w:frame="1"/>
          <w:lang w:val="en" w:bidi="he-IL"/>
          <w14:ligatures w14:val="none"/>
        </w:rPr>
        <w:t xml:space="preserve"> said: Perhaps he will see something unseemly in her and she will become distasteful to him.</w:t>
      </w:r>
      <w:r w:rsidR="001548A4">
        <w:rPr>
          <w:rFonts w:asciiTheme="majorBidi" w:eastAsia="Times New Roman" w:hAnsiTheme="majorBidi" w:cstheme="majorBidi"/>
          <w:i/>
          <w:iCs/>
          <w:color w:val="000000"/>
          <w:kern w:val="0"/>
          <w:bdr w:val="none" w:sz="0" w:space="0" w:color="auto" w:frame="1"/>
          <w:lang w:val="en" w:bidi="he-IL"/>
          <w14:ligatures w14:val="none"/>
        </w:rPr>
        <w:t xml:space="preserve"> </w:t>
      </w:r>
      <w:proofErr w:type="spellStart"/>
      <w:r w:rsidRPr="00362CEE">
        <w:rPr>
          <w:rFonts w:asciiTheme="majorBidi" w:eastAsia="Times New Roman" w:hAnsiTheme="majorBidi" w:cstheme="majorBidi"/>
          <w:i/>
          <w:iCs/>
          <w:color w:val="000000"/>
          <w:kern w:val="0"/>
          <w:bdr w:val="none" w:sz="0" w:space="0" w:color="auto" w:frame="1"/>
          <w:lang w:val="en" w:bidi="he-IL"/>
          <w14:ligatures w14:val="none"/>
        </w:rPr>
        <w:t>Rav</w:t>
      </w:r>
      <w:proofErr w:type="spellEnd"/>
      <w:r w:rsidRPr="00362CEE">
        <w:rPr>
          <w:rFonts w:asciiTheme="majorBidi" w:eastAsia="Times New Roman" w:hAnsiTheme="majorBidi" w:cstheme="majorBidi"/>
          <w:i/>
          <w:iCs/>
          <w:color w:val="000000"/>
          <w:kern w:val="0"/>
          <w:bdr w:val="none" w:sz="0" w:space="0" w:color="auto" w:frame="1"/>
          <w:lang w:val="en" w:bidi="he-IL"/>
          <w14:ligatures w14:val="none"/>
        </w:rPr>
        <w:t xml:space="preserve"> Huna said: The people of Israel are holy and do not engage in marital relations during the day.</w:t>
      </w:r>
    </w:p>
    <w:p w14:paraId="17C90996" w14:textId="40151329" w:rsidR="00362CEE" w:rsidRPr="001548A4" w:rsidRDefault="00DB444E" w:rsidP="001548A4">
      <w:pPr>
        <w:shd w:val="clear" w:color="auto" w:fill="FFFFFF"/>
        <w:spacing w:line="480" w:lineRule="atLeast"/>
        <w:ind w:left="4320" w:firstLine="720"/>
        <w:textAlignment w:val="baseline"/>
        <w:rPr>
          <w:rFonts w:asciiTheme="majorBidi" w:eastAsia="Times New Roman" w:hAnsiTheme="majorBidi" w:cstheme="majorBidi" w:hint="cs"/>
          <w:color w:val="000000"/>
          <w:kern w:val="0"/>
          <w:rtl/>
          <w14:ligatures w14:val="none"/>
        </w:rPr>
      </w:pPr>
      <w:commentRangeStart w:id="1"/>
      <w:proofErr w:type="spellStart"/>
      <w:r>
        <w:rPr>
          <w:rFonts w:asciiTheme="majorBidi" w:eastAsia="Times New Roman" w:hAnsiTheme="majorBidi" w:cstheme="majorBidi"/>
          <w:color w:val="000000"/>
          <w:kern w:val="0"/>
          <w:bdr w:val="none" w:sz="0" w:space="0" w:color="auto" w:frame="1"/>
          <w:lang w:bidi="he-IL"/>
          <w14:ligatures w14:val="none"/>
        </w:rPr>
        <w:t>Bavli</w:t>
      </w:r>
      <w:proofErr w:type="spellEnd"/>
      <w:r>
        <w:rPr>
          <w:rFonts w:asciiTheme="majorBidi" w:eastAsia="Times New Roman" w:hAnsiTheme="majorBidi" w:cstheme="majorBidi"/>
          <w:color w:val="000000"/>
          <w:kern w:val="0"/>
          <w:bdr w:val="none" w:sz="0" w:space="0" w:color="auto" w:frame="1"/>
          <w:lang w:bidi="he-IL"/>
          <w14:ligatures w14:val="none"/>
        </w:rPr>
        <w:t xml:space="preserve"> </w:t>
      </w:r>
      <w:r w:rsidR="00000000" w:rsidRPr="001548A4">
        <w:rPr>
          <w:rFonts w:asciiTheme="majorBidi" w:eastAsia="Times New Roman" w:hAnsiTheme="majorBidi" w:cstheme="majorBidi"/>
          <w:color w:val="000000"/>
          <w:kern w:val="0"/>
          <w:bdr w:val="none" w:sz="0" w:space="0" w:color="auto" w:frame="1"/>
          <w:lang w:val="en" w:bidi="he-IL"/>
          <w14:ligatures w14:val="none"/>
        </w:rPr>
        <w:t>Niddah 17</w:t>
      </w:r>
      <w:r>
        <w:rPr>
          <w:rFonts w:asciiTheme="majorBidi" w:eastAsia="Times New Roman" w:hAnsiTheme="majorBidi" w:cstheme="majorBidi"/>
          <w:color w:val="000000"/>
          <w:kern w:val="0"/>
          <w:bdr w:val="none" w:sz="0" w:space="0" w:color="auto" w:frame="1"/>
          <w:lang w:val="en" w:bidi="he-IL"/>
          <w14:ligatures w14:val="none"/>
        </w:rPr>
        <w:t>a</w:t>
      </w:r>
      <w:commentRangeEnd w:id="1"/>
      <w:r>
        <w:rPr>
          <w:rStyle w:val="CommentReference"/>
          <w:rtl/>
        </w:rPr>
        <w:commentReference w:id="1"/>
      </w:r>
    </w:p>
    <w:p w14:paraId="168175AB" w14:textId="18BA723A" w:rsidR="00362CEE" w:rsidRPr="00362CEE" w:rsidRDefault="00000000" w:rsidP="001548A4">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The </w:t>
      </w:r>
      <w:proofErr w:type="spellStart"/>
      <w:r w:rsidRPr="00362CEE">
        <w:rPr>
          <w:rFonts w:asciiTheme="majorBidi" w:eastAsia="Times New Roman" w:hAnsiTheme="majorBidi" w:cstheme="majorBidi"/>
          <w:color w:val="333333"/>
          <w:kern w:val="0"/>
          <w:lang w:val="en" w:bidi="he-IL"/>
          <w14:ligatures w14:val="none"/>
        </w:rPr>
        <w:t>Gemara</w:t>
      </w:r>
      <w:proofErr w:type="spellEnd"/>
      <w:r w:rsidRPr="00362CEE">
        <w:rPr>
          <w:rFonts w:asciiTheme="majorBidi" w:eastAsia="Times New Roman" w:hAnsiTheme="majorBidi" w:cstheme="majorBidi"/>
          <w:color w:val="333333"/>
          <w:kern w:val="0"/>
          <w:lang w:val="en" w:bidi="he-IL"/>
          <w14:ligatures w14:val="none"/>
        </w:rPr>
        <w:t xml:space="preserve"> begins by exploring the possible reasons for this prohibition, aiming to derive from them the foundational principles for marital life in general. </w:t>
      </w:r>
      <w:proofErr w:type="spellStart"/>
      <w:r w:rsidRPr="00362CEE">
        <w:rPr>
          <w:rFonts w:asciiTheme="majorBidi" w:eastAsia="Times New Roman" w:hAnsiTheme="majorBidi" w:cstheme="majorBidi"/>
          <w:color w:val="333333"/>
          <w:kern w:val="0"/>
          <w:lang w:val="en" w:bidi="he-IL"/>
          <w14:ligatures w14:val="none"/>
        </w:rPr>
        <w:t>Rav</w:t>
      </w:r>
      <w:proofErr w:type="spellEnd"/>
      <w:r w:rsidRPr="00362CEE">
        <w:rPr>
          <w:rFonts w:asciiTheme="majorBidi" w:eastAsia="Times New Roman" w:hAnsiTheme="majorBidi" w:cstheme="majorBidi"/>
          <w:color w:val="333333"/>
          <w:kern w:val="0"/>
          <w:lang w:val="en" w:bidi="he-IL"/>
          <w14:ligatures w14:val="none"/>
        </w:rPr>
        <w:t xml:space="preserve"> </w:t>
      </w:r>
      <w:proofErr w:type="spellStart"/>
      <w:r w:rsidR="001548A4" w:rsidRPr="001548A4">
        <w:rPr>
          <w:rFonts w:asciiTheme="majorBidi" w:eastAsia="Times New Roman" w:hAnsiTheme="majorBidi" w:cstheme="majorBidi"/>
          <w:color w:val="000000"/>
          <w:kern w:val="0"/>
          <w:bdr w:val="none" w:sz="0" w:space="0" w:color="auto" w:frame="1"/>
          <w:lang w:val="en" w:bidi="he-IL"/>
          <w14:ligatures w14:val="none"/>
        </w:rPr>
        <w:t>Ḥisda</w:t>
      </w:r>
      <w:r w:rsidR="001548A4">
        <w:rPr>
          <w:rFonts w:asciiTheme="majorBidi" w:eastAsia="Times New Roman" w:hAnsiTheme="majorBidi" w:cstheme="majorBidi"/>
          <w:color w:val="000000"/>
          <w:kern w:val="0"/>
          <w:bdr w:val="none" w:sz="0" w:space="0" w:color="auto" w:frame="1"/>
          <w:lang w:val="en" w:bidi="he-IL"/>
          <w14:ligatures w14:val="none"/>
        </w:rPr>
        <w:t>’s</w:t>
      </w:r>
      <w:proofErr w:type="spellEnd"/>
      <w:r w:rsidR="001548A4">
        <w:rPr>
          <w:rFonts w:asciiTheme="majorBidi" w:eastAsia="Times New Roman" w:hAnsiTheme="majorBidi" w:cstheme="majorBidi"/>
          <w:color w:val="000000"/>
          <w:kern w:val="0"/>
          <w:bdr w:val="none" w:sz="0" w:space="0" w:color="auto" w:frame="1"/>
          <w:lang w:val="en" w:bidi="he-IL"/>
          <w14:ligatures w14:val="none"/>
        </w:rPr>
        <w:t xml:space="preserve"> </w:t>
      </w:r>
      <w:r w:rsidRPr="001548A4">
        <w:rPr>
          <w:rFonts w:asciiTheme="majorBidi" w:eastAsia="Times New Roman" w:hAnsiTheme="majorBidi" w:cstheme="majorBidi"/>
          <w:color w:val="333333"/>
          <w:kern w:val="0"/>
          <w:lang w:val="en" w:bidi="he-IL"/>
          <w14:ligatures w14:val="none"/>
        </w:rPr>
        <w:t>perspective</w:t>
      </w:r>
      <w:r w:rsidRPr="00362CEE">
        <w:rPr>
          <w:rFonts w:asciiTheme="majorBidi" w:eastAsia="Times New Roman" w:hAnsiTheme="majorBidi" w:cstheme="majorBidi"/>
          <w:color w:val="333333"/>
          <w:kern w:val="0"/>
          <w:lang w:val="en" w:bidi="he-IL"/>
          <w14:ligatures w14:val="none"/>
        </w:rPr>
        <w:t xml:space="preserve"> and </w:t>
      </w:r>
      <w:proofErr w:type="spellStart"/>
      <w:r w:rsidRPr="00362CEE">
        <w:rPr>
          <w:rFonts w:asciiTheme="majorBidi" w:eastAsia="Times New Roman" w:hAnsiTheme="majorBidi" w:cstheme="majorBidi"/>
          <w:color w:val="333333"/>
          <w:kern w:val="0"/>
          <w:lang w:val="en" w:bidi="he-IL"/>
          <w14:ligatures w14:val="none"/>
        </w:rPr>
        <w:t>Abaye</w:t>
      </w:r>
      <w:r w:rsidR="001548A4">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s</w:t>
      </w:r>
      <w:proofErr w:type="spellEnd"/>
      <w:r w:rsidRPr="00362CEE">
        <w:rPr>
          <w:rFonts w:asciiTheme="majorBidi" w:eastAsia="Times New Roman" w:hAnsiTheme="majorBidi" w:cstheme="majorBidi"/>
          <w:color w:val="333333"/>
          <w:kern w:val="0"/>
          <w:lang w:val="en" w:bidi="he-IL"/>
          <w14:ligatures w14:val="none"/>
        </w:rPr>
        <w:t xml:space="preserve"> explanation emphasize love for one</w:t>
      </w:r>
      <w:r w:rsidR="001548A4">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s spouse and concern for preserving her dignity </w:t>
      </w:r>
      <w:r w:rsidRPr="00362CEE">
        <w:rPr>
          <w:rFonts w:asciiTheme="majorBidi" w:eastAsia="Times New Roman" w:hAnsiTheme="majorBidi" w:cstheme="majorBidi"/>
          <w:color w:val="333333"/>
          <w:kern w:val="0"/>
          <w:lang w:val="en" w:bidi="he-IL"/>
          <w14:ligatures w14:val="none"/>
        </w:rPr>
        <w:lastRenderedPageBreak/>
        <w:t>during intimate relations. The discussion positions the man as the subject of the prohibition, yet its core revolves around the feelings and dignity of the woman and her needs during the relationship. The phrasing is based on human love</w:t>
      </w:r>
      <w:r w:rsidR="00DB444E">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derived from</w:t>
      </w:r>
      <w:r w:rsidR="00DB444E">
        <w:rPr>
          <w:rFonts w:asciiTheme="majorBidi" w:eastAsia="Times New Roman" w:hAnsiTheme="majorBidi" w:cstheme="majorBidi"/>
          <w:color w:val="333333"/>
          <w:kern w:val="0"/>
          <w:lang w:val="en" w:bidi="he-IL"/>
          <w14:ligatures w14:val="none"/>
        </w:rPr>
        <w:t xml:space="preserve"> the admonition</w:t>
      </w:r>
      <w:r w:rsidRPr="00362CEE">
        <w:rPr>
          <w:rFonts w:asciiTheme="majorBidi" w:eastAsia="Times New Roman" w:hAnsiTheme="majorBidi" w:cstheme="majorBidi"/>
          <w:color w:val="333333"/>
          <w:kern w:val="0"/>
          <w:lang w:val="en" w:bidi="he-IL"/>
          <w14:ligatures w14:val="none"/>
        </w:rPr>
        <w:t xml:space="preserve"> </w:t>
      </w:r>
      <w:r w:rsidR="001548A4">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Love your </w:t>
      </w:r>
      <w:r w:rsidR="001548A4">
        <w:rPr>
          <w:rFonts w:asciiTheme="majorBidi" w:eastAsia="Times New Roman" w:hAnsiTheme="majorBidi" w:cstheme="majorBidi"/>
          <w:color w:val="333333"/>
          <w:kern w:val="0"/>
          <w:lang w:bidi="he-IL"/>
          <w14:ligatures w14:val="none"/>
        </w:rPr>
        <w:t>fellow</w:t>
      </w:r>
      <w:r w:rsidRPr="00362CEE">
        <w:rPr>
          <w:rFonts w:asciiTheme="majorBidi" w:eastAsia="Times New Roman" w:hAnsiTheme="majorBidi" w:cstheme="majorBidi"/>
          <w:color w:val="333333"/>
          <w:kern w:val="0"/>
          <w:lang w:val="en" w:bidi="he-IL"/>
          <w14:ligatures w14:val="none"/>
        </w:rPr>
        <w:t xml:space="preserve"> as yourself,</w:t>
      </w:r>
      <w:r w:rsidR="001548A4">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implying an even greater sensitivity between spouses</w:t>
      </w:r>
      <w:r w:rsidR="00DB444E">
        <w:rPr>
          <w:rFonts w:asciiTheme="majorBidi" w:eastAsia="Times New Roman" w:hAnsiTheme="majorBidi" w:cstheme="majorBidi"/>
          <w:color w:val="333333"/>
          <w:kern w:val="0"/>
          <w:lang w:val="en" w:bidi="he-IL"/>
          <w14:ligatures w14:val="none"/>
        </w:rPr>
        <w:t xml:space="preserve"> than between any two “fellow persons.”</w:t>
      </w:r>
      <w:r w:rsidRPr="00362CEE">
        <w:rPr>
          <w:rFonts w:asciiTheme="majorBidi" w:eastAsia="Times New Roman" w:hAnsiTheme="majorBidi" w:cstheme="majorBidi"/>
          <w:color w:val="333333"/>
          <w:kern w:val="0"/>
          <w:lang w:val="en" w:bidi="he-IL"/>
          <w14:ligatures w14:val="none"/>
        </w:rPr>
        <w:t xml:space="preserve"> </w:t>
      </w:r>
      <w:r w:rsidR="00C77545">
        <w:rPr>
          <w:rFonts w:asciiTheme="majorBidi" w:eastAsia="Times New Roman" w:hAnsiTheme="majorBidi" w:cstheme="majorBidi"/>
          <w:color w:val="333333"/>
          <w:kern w:val="0"/>
          <w:lang w:val="en" w:bidi="he-IL"/>
          <w14:ligatures w14:val="none"/>
        </w:rPr>
        <w:t xml:space="preserve">From this we derive </w:t>
      </w:r>
      <w:r w:rsidRPr="00362CEE">
        <w:rPr>
          <w:rFonts w:asciiTheme="majorBidi" w:eastAsia="Times New Roman" w:hAnsiTheme="majorBidi" w:cstheme="majorBidi"/>
          <w:color w:val="333333"/>
          <w:kern w:val="0"/>
          <w:lang w:val="en" w:bidi="he-IL"/>
          <w14:ligatures w14:val="none"/>
        </w:rPr>
        <w:t>suggestions on how to act in a way that expresses mutual love and respect and avoids any possibility of disrespect.</w:t>
      </w:r>
    </w:p>
    <w:p w14:paraId="5BA5E820" w14:textId="4FEA6C3C" w:rsidR="00C77545" w:rsidRDefault="00000000" w:rsidP="00C77545">
      <w:pPr>
        <w:shd w:val="clear" w:color="auto" w:fill="FFFFFF"/>
        <w:spacing w:after="0" w:line="480" w:lineRule="atLeast"/>
        <w:ind w:firstLine="720"/>
        <w:jc w:val="both"/>
        <w:textAlignment w:val="baseline"/>
        <w:rPr>
          <w:rFonts w:asciiTheme="majorBidi" w:eastAsia="Times New Roman" w:hAnsiTheme="majorBidi" w:cstheme="majorBidi"/>
          <w:color w:val="333333"/>
          <w:kern w:val="0"/>
          <w:lang w:val="en" w:bidi="he-IL"/>
          <w14:ligatures w14:val="none"/>
        </w:rPr>
      </w:pPr>
      <w:proofErr w:type="spellStart"/>
      <w:r w:rsidRPr="00362CEE">
        <w:rPr>
          <w:rFonts w:asciiTheme="majorBidi" w:eastAsia="Times New Roman" w:hAnsiTheme="majorBidi" w:cstheme="majorBidi"/>
          <w:color w:val="333333"/>
          <w:kern w:val="0"/>
          <w:lang w:val="en" w:bidi="he-IL"/>
          <w14:ligatures w14:val="none"/>
        </w:rPr>
        <w:t>Abaye</w:t>
      </w:r>
      <w:r w:rsidR="00C77545">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s</w:t>
      </w:r>
      <w:proofErr w:type="spellEnd"/>
      <w:r w:rsidRPr="00362CEE">
        <w:rPr>
          <w:rFonts w:asciiTheme="majorBidi" w:eastAsia="Times New Roman" w:hAnsiTheme="majorBidi" w:cstheme="majorBidi"/>
          <w:color w:val="333333"/>
          <w:kern w:val="0"/>
          <w:lang w:val="en" w:bidi="he-IL"/>
          <w14:ligatures w14:val="none"/>
        </w:rPr>
        <w:t xml:space="preserve"> reasoning might </w:t>
      </w:r>
      <w:r w:rsidR="00C77545">
        <w:rPr>
          <w:rFonts w:asciiTheme="majorBidi" w:eastAsia="Times New Roman" w:hAnsiTheme="majorBidi" w:cstheme="majorBidi"/>
          <w:color w:val="333333"/>
          <w:kern w:val="0"/>
          <w:lang w:val="en" w:bidi="he-IL"/>
          <w14:ligatures w14:val="none"/>
        </w:rPr>
        <w:t>lead</w:t>
      </w:r>
      <w:r w:rsidRPr="00362CEE">
        <w:rPr>
          <w:rFonts w:asciiTheme="majorBidi" w:eastAsia="Times New Roman" w:hAnsiTheme="majorBidi" w:cstheme="majorBidi"/>
          <w:color w:val="333333"/>
          <w:kern w:val="0"/>
          <w:lang w:val="en" w:bidi="he-IL"/>
          <w14:ligatures w14:val="none"/>
        </w:rPr>
        <w:t xml:space="preserve"> contemporary readers t</w:t>
      </w:r>
      <w:r w:rsidR="00C77545">
        <w:rPr>
          <w:rFonts w:asciiTheme="majorBidi" w:eastAsia="Times New Roman" w:hAnsiTheme="majorBidi" w:cstheme="majorBidi"/>
          <w:color w:val="333333"/>
          <w:kern w:val="0"/>
          <w:lang w:val="en" w:bidi="he-IL"/>
          <w14:ligatures w14:val="none"/>
        </w:rPr>
        <w:t xml:space="preserve">o a mistaken impression </w:t>
      </w:r>
      <w:r w:rsidRPr="00362CEE">
        <w:rPr>
          <w:rFonts w:asciiTheme="majorBidi" w:eastAsia="Times New Roman" w:hAnsiTheme="majorBidi" w:cstheme="majorBidi"/>
          <w:color w:val="333333"/>
          <w:kern w:val="0"/>
          <w:lang w:val="en" w:bidi="he-IL"/>
          <w14:ligatures w14:val="none"/>
        </w:rPr>
        <w:t>of sexuality or a woman</w:t>
      </w:r>
      <w:r w:rsidR="00C77545">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s body as something repulsive. However, this misses the context in which the statement was made. Firstly, in the time of the Sages, the </w:t>
      </w:r>
      <w:r w:rsidR="00C77545">
        <w:rPr>
          <w:rFonts w:asciiTheme="majorBidi" w:eastAsia="Times New Roman" w:hAnsiTheme="majorBidi" w:cstheme="majorBidi"/>
          <w:color w:val="333333"/>
          <w:kern w:val="0"/>
          <w:lang w:val="en" w:bidi="he-IL"/>
          <w14:ligatures w14:val="none"/>
        </w:rPr>
        <w:t xml:space="preserve">relative </w:t>
      </w:r>
      <w:r w:rsidRPr="00362CEE">
        <w:rPr>
          <w:rFonts w:asciiTheme="majorBidi" w:eastAsia="Times New Roman" w:hAnsiTheme="majorBidi" w:cstheme="majorBidi"/>
          <w:color w:val="333333"/>
          <w:kern w:val="0"/>
          <w:lang w:val="en" w:bidi="he-IL"/>
          <w14:ligatures w14:val="none"/>
        </w:rPr>
        <w:t>value</w:t>
      </w:r>
      <w:r w:rsidR="00C77545">
        <w:rPr>
          <w:rFonts w:asciiTheme="majorBidi" w:eastAsia="Times New Roman" w:hAnsiTheme="majorBidi" w:cstheme="majorBidi"/>
          <w:color w:val="333333"/>
          <w:kern w:val="0"/>
          <w:lang w:val="en" w:bidi="he-IL"/>
          <w14:ligatures w14:val="none"/>
        </w:rPr>
        <w:t>s</w:t>
      </w:r>
      <w:r w:rsidRPr="00362CEE">
        <w:rPr>
          <w:rFonts w:asciiTheme="majorBidi" w:eastAsia="Times New Roman" w:hAnsiTheme="majorBidi" w:cstheme="majorBidi"/>
          <w:color w:val="333333"/>
          <w:kern w:val="0"/>
          <w:lang w:val="en" w:bidi="he-IL"/>
          <w14:ligatures w14:val="none"/>
        </w:rPr>
        <w:t xml:space="preserve"> placed on concealment</w:t>
      </w:r>
      <w:r w:rsidR="00C77545">
        <w:rPr>
          <w:rFonts w:asciiTheme="majorBidi" w:eastAsia="Times New Roman" w:hAnsiTheme="majorBidi" w:cstheme="majorBidi"/>
          <w:color w:val="333333"/>
          <w:kern w:val="0"/>
          <w:lang w:val="en" w:bidi="he-IL"/>
          <w14:ligatures w14:val="none"/>
        </w:rPr>
        <w:t xml:space="preserve"> and</w:t>
      </w:r>
      <w:r w:rsidRPr="00362CEE">
        <w:rPr>
          <w:rFonts w:asciiTheme="majorBidi" w:eastAsia="Times New Roman" w:hAnsiTheme="majorBidi" w:cstheme="majorBidi"/>
          <w:color w:val="333333"/>
          <w:kern w:val="0"/>
          <w:lang w:val="en" w:bidi="he-IL"/>
          <w14:ligatures w14:val="none"/>
        </w:rPr>
        <w:t xml:space="preserve"> </w:t>
      </w:r>
      <w:r w:rsidR="00C77545">
        <w:rPr>
          <w:rFonts w:asciiTheme="majorBidi" w:eastAsia="Times New Roman" w:hAnsiTheme="majorBidi" w:cstheme="majorBidi"/>
          <w:color w:val="333333"/>
          <w:kern w:val="0"/>
          <w:lang w:val="en" w:bidi="he-IL"/>
          <w14:ligatures w14:val="none"/>
        </w:rPr>
        <w:t>display</w:t>
      </w:r>
      <w:r w:rsidRPr="00362CEE">
        <w:rPr>
          <w:rFonts w:asciiTheme="majorBidi" w:eastAsia="Times New Roman" w:hAnsiTheme="majorBidi" w:cstheme="majorBidi"/>
          <w:color w:val="333333"/>
          <w:kern w:val="0"/>
          <w:lang w:val="en" w:bidi="he-IL"/>
          <w14:ligatures w14:val="none"/>
        </w:rPr>
        <w:t xml:space="preserve"> </w:t>
      </w:r>
      <w:r w:rsidR="00C77545">
        <w:rPr>
          <w:rFonts w:asciiTheme="majorBidi" w:eastAsia="Times New Roman" w:hAnsiTheme="majorBidi" w:cstheme="majorBidi"/>
          <w:color w:val="333333"/>
          <w:kern w:val="0"/>
          <w:lang w:val="en" w:bidi="he-IL"/>
          <w14:ligatures w14:val="none"/>
        </w:rPr>
        <w:t>were</w:t>
      </w:r>
      <w:r w:rsidRPr="00362CEE">
        <w:rPr>
          <w:rFonts w:asciiTheme="majorBidi" w:eastAsia="Times New Roman" w:hAnsiTheme="majorBidi" w:cstheme="majorBidi"/>
          <w:color w:val="333333"/>
          <w:kern w:val="0"/>
          <w:lang w:val="en" w:bidi="he-IL"/>
          <w14:ligatures w14:val="none"/>
        </w:rPr>
        <w:t xml:space="preserve"> different from what </w:t>
      </w:r>
      <w:r w:rsidR="00C77545">
        <w:rPr>
          <w:rFonts w:asciiTheme="majorBidi" w:eastAsia="Times New Roman" w:hAnsiTheme="majorBidi" w:cstheme="majorBidi"/>
          <w:color w:val="333333"/>
          <w:kern w:val="0"/>
          <w:lang w:val="en" w:bidi="he-IL"/>
          <w14:ligatures w14:val="none"/>
        </w:rPr>
        <w:t>they are</w:t>
      </w:r>
      <w:r w:rsidRPr="00362CEE">
        <w:rPr>
          <w:rFonts w:asciiTheme="majorBidi" w:eastAsia="Times New Roman" w:hAnsiTheme="majorBidi" w:cstheme="majorBidi"/>
          <w:color w:val="333333"/>
          <w:kern w:val="0"/>
          <w:lang w:val="en" w:bidi="he-IL"/>
          <w14:ligatures w14:val="none"/>
        </w:rPr>
        <w:t xml:space="preserve"> today. Conceal</w:t>
      </w:r>
      <w:r w:rsidR="00C77545">
        <w:rPr>
          <w:rFonts w:asciiTheme="majorBidi" w:eastAsia="Times New Roman" w:hAnsiTheme="majorBidi" w:cstheme="majorBidi"/>
          <w:color w:val="333333"/>
          <w:kern w:val="0"/>
          <w:lang w:val="en" w:bidi="he-IL"/>
          <w14:ligatures w14:val="none"/>
        </w:rPr>
        <w:t>ing</w:t>
      </w:r>
      <w:r w:rsidRPr="00362CEE">
        <w:rPr>
          <w:rFonts w:asciiTheme="majorBidi" w:eastAsia="Times New Roman" w:hAnsiTheme="majorBidi" w:cstheme="majorBidi"/>
          <w:color w:val="333333"/>
          <w:kern w:val="0"/>
          <w:lang w:val="en" w:bidi="he-IL"/>
          <w14:ligatures w14:val="none"/>
        </w:rPr>
        <w:t xml:space="preserve"> </w:t>
      </w:r>
      <w:r w:rsidR="00DB444E">
        <w:rPr>
          <w:rFonts w:asciiTheme="majorBidi" w:eastAsia="Times New Roman" w:hAnsiTheme="majorBidi" w:cstheme="majorBidi"/>
          <w:color w:val="333333"/>
          <w:kern w:val="0"/>
          <w:lang w:val="en" w:bidi="he-IL"/>
          <w14:ligatures w14:val="none"/>
        </w:rPr>
        <w:t xml:space="preserve">one’s body </w:t>
      </w:r>
      <w:r w:rsidRPr="00362CEE">
        <w:rPr>
          <w:rFonts w:asciiTheme="majorBidi" w:eastAsia="Times New Roman" w:hAnsiTheme="majorBidi" w:cstheme="majorBidi"/>
          <w:color w:val="333333"/>
          <w:kern w:val="0"/>
          <w:lang w:val="en" w:bidi="he-IL"/>
          <w14:ligatures w14:val="none"/>
        </w:rPr>
        <w:t xml:space="preserve">was considered behavior that conveyed much more respect and appreciation than revealing. </w:t>
      </w:r>
      <w:r w:rsidR="00DB444E">
        <w:rPr>
          <w:rFonts w:asciiTheme="majorBidi" w:eastAsia="Times New Roman" w:hAnsiTheme="majorBidi" w:cstheme="majorBidi"/>
          <w:color w:val="333333"/>
          <w:kern w:val="0"/>
          <w:lang w:val="en" w:bidi="he-IL"/>
          <w14:ligatures w14:val="none"/>
        </w:rPr>
        <w:t>By comparison</w:t>
      </w:r>
      <w:r w:rsidRPr="00362CEE">
        <w:rPr>
          <w:rFonts w:asciiTheme="majorBidi" w:eastAsia="Times New Roman" w:hAnsiTheme="majorBidi" w:cstheme="majorBidi"/>
          <w:color w:val="333333"/>
          <w:kern w:val="0"/>
          <w:lang w:val="en" w:bidi="he-IL"/>
          <w14:ligatures w14:val="none"/>
        </w:rPr>
        <w:t>,</w:t>
      </w:r>
      <w:r w:rsidR="00DB444E">
        <w:rPr>
          <w:rFonts w:asciiTheme="majorBidi" w:eastAsia="Times New Roman" w:hAnsiTheme="majorBidi" w:cstheme="majorBidi"/>
          <w:color w:val="333333"/>
          <w:kern w:val="0"/>
          <w:lang w:val="en" w:bidi="he-IL"/>
          <w14:ligatures w14:val="none"/>
        </w:rPr>
        <w:t xml:space="preserve"> note</w:t>
      </w:r>
      <w:r w:rsidRPr="00362CEE">
        <w:rPr>
          <w:rFonts w:asciiTheme="majorBidi" w:eastAsia="Times New Roman" w:hAnsiTheme="majorBidi" w:cstheme="majorBidi"/>
          <w:color w:val="333333"/>
          <w:kern w:val="0"/>
          <w:lang w:val="en" w:bidi="he-IL"/>
          <w14:ligatures w14:val="none"/>
        </w:rPr>
        <w:t xml:space="preserve"> the use of distinctly clean</w:t>
      </w:r>
      <w:r w:rsidR="00DB444E">
        <w:rPr>
          <w:rFonts w:asciiTheme="majorBidi" w:eastAsia="Times New Roman" w:hAnsiTheme="majorBidi" w:cstheme="majorBidi"/>
          <w:color w:val="333333"/>
          <w:kern w:val="0"/>
          <w:lang w:val="en" w:bidi="he-IL"/>
          <w14:ligatures w14:val="none"/>
        </w:rPr>
        <w:t xml:space="preserve"> and discreet</w:t>
      </w:r>
      <w:r w:rsidRPr="00362CEE">
        <w:rPr>
          <w:rFonts w:asciiTheme="majorBidi" w:eastAsia="Times New Roman" w:hAnsiTheme="majorBidi" w:cstheme="majorBidi"/>
          <w:color w:val="333333"/>
          <w:kern w:val="0"/>
          <w:lang w:val="en" w:bidi="he-IL"/>
          <w14:ligatures w14:val="none"/>
        </w:rPr>
        <w:t xml:space="preserve"> language</w:t>
      </w:r>
      <w:r w:rsidR="00DB444E">
        <w:rPr>
          <w:rFonts w:asciiTheme="majorBidi" w:eastAsia="Times New Roman" w:hAnsiTheme="majorBidi" w:cstheme="majorBidi"/>
          <w:color w:val="333333"/>
          <w:kern w:val="0"/>
          <w:lang w:val="en" w:bidi="he-IL"/>
          <w14:ligatures w14:val="none"/>
        </w:rPr>
        <w:t xml:space="preserve"> in the past, quite different from</w:t>
      </w:r>
      <w:r w:rsidR="00C77545">
        <w:rPr>
          <w:rFonts w:asciiTheme="majorBidi" w:eastAsia="Times New Roman" w:hAnsiTheme="majorBidi" w:cstheme="majorBidi"/>
          <w:color w:val="333333"/>
          <w:kern w:val="0"/>
          <w:lang w:val="en" w:bidi="he-IL"/>
          <w14:ligatures w14:val="none"/>
        </w:rPr>
        <w:t xml:space="preserve"> </w:t>
      </w:r>
      <w:r w:rsidRPr="00362CEE">
        <w:rPr>
          <w:rFonts w:asciiTheme="majorBidi" w:eastAsia="Times New Roman" w:hAnsiTheme="majorBidi" w:cstheme="majorBidi"/>
          <w:color w:val="333333"/>
          <w:kern w:val="0"/>
          <w:lang w:val="en" w:bidi="he-IL"/>
          <w14:ligatures w14:val="none"/>
        </w:rPr>
        <w:t xml:space="preserve">our own </w:t>
      </w:r>
      <w:r w:rsidR="00C77545">
        <w:rPr>
          <w:rFonts w:asciiTheme="majorBidi" w:eastAsia="Times New Roman" w:hAnsiTheme="majorBidi" w:cstheme="majorBidi"/>
          <w:color w:val="333333"/>
          <w:kern w:val="0"/>
          <w:lang w:val="en" w:bidi="he-IL"/>
          <w14:ligatures w14:val="none"/>
        </w:rPr>
        <w:t xml:space="preserve">contemporary use of </w:t>
      </w:r>
      <w:r w:rsidRPr="00362CEE">
        <w:rPr>
          <w:rFonts w:asciiTheme="majorBidi" w:eastAsia="Times New Roman" w:hAnsiTheme="majorBidi" w:cstheme="majorBidi"/>
          <w:color w:val="333333"/>
          <w:kern w:val="0"/>
          <w:lang w:val="en" w:bidi="he-IL"/>
          <w14:ligatures w14:val="none"/>
        </w:rPr>
        <w:t>language. Similarly</w:t>
      </w:r>
      <w:r w:rsidR="00C77545">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in their attitude toward women</w:t>
      </w:r>
      <w:r w:rsidR="00DB444E">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they sought to protect them from judgmental male perspectives.</w:t>
      </w:r>
    </w:p>
    <w:p w14:paraId="7F8BE11B" w14:textId="2AD6F7CE" w:rsidR="00362CEE" w:rsidRPr="00362CEE" w:rsidRDefault="00000000" w:rsidP="00C77545">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Another indication of this is that </w:t>
      </w:r>
      <w:r w:rsidRPr="00C77545">
        <w:rPr>
          <w:rFonts w:asciiTheme="majorBidi" w:eastAsia="Times New Roman" w:hAnsiTheme="majorBidi" w:cstheme="majorBidi"/>
          <w:i/>
          <w:iCs/>
          <w:color w:val="333333"/>
          <w:kern w:val="0"/>
          <w:lang w:val="en" w:bidi="he-IL"/>
          <w14:ligatures w14:val="none"/>
        </w:rPr>
        <w:t xml:space="preserve">there </w:t>
      </w:r>
      <w:r w:rsidRPr="00C77545">
        <w:rPr>
          <w:rFonts w:asciiTheme="majorBidi" w:eastAsia="Times New Roman" w:hAnsiTheme="majorBidi" w:cstheme="majorBidi"/>
          <w:i/>
          <w:iCs/>
          <w:color w:val="333333"/>
          <w:kern w:val="0"/>
          <w:bdr w:val="none" w:sz="0" w:space="0" w:color="auto" w:frame="1"/>
          <w:lang w:val="en" w:bidi="he-IL"/>
          <w14:ligatures w14:val="none"/>
        </w:rPr>
        <w:t>is no prohibition against a man and a woman seeing each other without clothes</w:t>
      </w:r>
      <w:r w:rsidRPr="00362CEE">
        <w:rPr>
          <w:rFonts w:asciiTheme="majorBidi" w:eastAsia="Times New Roman" w:hAnsiTheme="majorBidi" w:cstheme="majorBidi"/>
          <w:color w:val="333333"/>
          <w:kern w:val="0"/>
          <w:lang w:val="en" w:bidi="he-IL"/>
          <w14:ligatures w14:val="none"/>
        </w:rPr>
        <w:t xml:space="preserve">. In other words, there is no prohibition on the couple being naked together at any other time, even during moments of closeness, hugging, and kissing before intimacy. Therefore, there is necessarily no concern about the nudity itself, but rather a prohibition on the manner of looking that could evoke a sense of disgrace. Furthermore, we learn from </w:t>
      </w:r>
      <w:r w:rsidR="00C77545">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and cleave to his wife, and they shall become one flesh</w:t>
      </w:r>
      <w:r w:rsidR="00C77545">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(Genesis 2:24) that</w:t>
      </w:r>
      <w:r w:rsidR="00C77545">
        <w:rPr>
          <w:rFonts w:asciiTheme="majorBidi" w:eastAsia="Times New Roman" w:hAnsiTheme="majorBidi" w:cstheme="majorBidi"/>
          <w:color w:val="333333"/>
          <w:kern w:val="0"/>
          <w:lang w:val="en" w:bidi="he-IL"/>
          <w14:ligatures w14:val="none"/>
        </w:rPr>
        <w:t xml:space="preserve"> nudity holds a significant and important role in the relationship</w:t>
      </w:r>
      <w:r w:rsidR="00614325">
        <w:rPr>
          <w:rFonts w:asciiTheme="majorBidi" w:eastAsia="Times New Roman" w:hAnsiTheme="majorBidi" w:cstheme="majorBidi"/>
          <w:color w:val="333333"/>
          <w:kern w:val="0"/>
          <w:lang w:val="en" w:bidi="he-IL"/>
          <w14:ligatures w14:val="none"/>
        </w:rPr>
        <w:t xml:space="preserve"> between spouses— a point </w:t>
      </w:r>
      <w:proofErr w:type="gramStart"/>
      <w:r w:rsidR="00614325">
        <w:rPr>
          <w:rFonts w:asciiTheme="majorBidi" w:eastAsia="Times New Roman" w:hAnsiTheme="majorBidi" w:cstheme="majorBidi"/>
          <w:color w:val="333333"/>
          <w:kern w:val="0"/>
          <w:lang w:val="en" w:bidi="he-IL"/>
          <w14:ligatures w14:val="none"/>
        </w:rPr>
        <w:t xml:space="preserve">that </w:t>
      </w:r>
      <w:r w:rsidRPr="00362CEE">
        <w:rPr>
          <w:rFonts w:asciiTheme="majorBidi" w:eastAsia="Times New Roman" w:hAnsiTheme="majorBidi" w:cstheme="majorBidi"/>
          <w:color w:val="333333"/>
          <w:kern w:val="0"/>
          <w:lang w:val="en" w:bidi="he-IL"/>
          <w14:ligatures w14:val="none"/>
        </w:rPr>
        <w:t xml:space="preserve">different </w:t>
      </w:r>
      <w:r w:rsidR="00614325">
        <w:rPr>
          <w:rFonts w:asciiTheme="majorBidi" w:eastAsia="Times New Roman" w:hAnsiTheme="majorBidi" w:cstheme="majorBidi"/>
          <w:color w:val="333333"/>
          <w:kern w:val="0"/>
          <w:lang w:val="en" w:bidi="he-IL"/>
          <w14:ligatures w14:val="none"/>
        </w:rPr>
        <w:t>parts of the religious community</w:t>
      </w:r>
      <w:proofErr w:type="gramEnd"/>
      <w:r w:rsidR="00614325">
        <w:rPr>
          <w:rFonts w:asciiTheme="majorBidi" w:eastAsia="Times New Roman" w:hAnsiTheme="majorBidi" w:cstheme="majorBidi"/>
          <w:color w:val="333333"/>
          <w:kern w:val="0"/>
          <w:lang w:val="en" w:bidi="he-IL"/>
          <w14:ligatures w14:val="none"/>
        </w:rPr>
        <w:t xml:space="preserve"> understanding with</w:t>
      </w:r>
      <w:r w:rsidRPr="00362CEE">
        <w:rPr>
          <w:rFonts w:asciiTheme="majorBidi" w:eastAsia="Times New Roman" w:hAnsiTheme="majorBidi" w:cstheme="majorBidi"/>
          <w:color w:val="333333"/>
          <w:kern w:val="0"/>
          <w:lang w:val="en" w:bidi="he-IL"/>
          <w14:ligatures w14:val="none"/>
        </w:rPr>
        <w:t xml:space="preserve"> </w:t>
      </w:r>
      <w:r w:rsidR="00614325">
        <w:rPr>
          <w:rFonts w:asciiTheme="majorBidi" w:eastAsia="Times New Roman" w:hAnsiTheme="majorBidi" w:cstheme="majorBidi"/>
          <w:color w:val="333333"/>
          <w:kern w:val="0"/>
          <w:lang w:val="en" w:bidi="he-IL"/>
          <w14:ligatures w14:val="none"/>
        </w:rPr>
        <w:t>varied</w:t>
      </w:r>
      <w:r w:rsidRPr="00362CEE">
        <w:rPr>
          <w:rFonts w:asciiTheme="majorBidi" w:eastAsia="Times New Roman" w:hAnsiTheme="majorBidi" w:cstheme="majorBidi"/>
          <w:color w:val="333333"/>
          <w:kern w:val="0"/>
          <w:lang w:val="en" w:bidi="he-IL"/>
          <w14:ligatures w14:val="none"/>
        </w:rPr>
        <w:t xml:space="preserve"> nuances.</w:t>
      </w:r>
    </w:p>
    <w:p w14:paraId="3447CDA8" w14:textId="7E6D2495" w:rsidR="00362CEE" w:rsidRPr="00362CEE" w:rsidRDefault="00000000" w:rsidP="00614325">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The discussion, therefore, shifts us from defining </w:t>
      </w:r>
      <w:r w:rsidR="00614325">
        <w:rPr>
          <w:rFonts w:asciiTheme="majorBidi" w:eastAsia="Times New Roman" w:hAnsiTheme="majorBidi" w:cstheme="majorBidi"/>
          <w:color w:val="333333"/>
          <w:kern w:val="0"/>
          <w:lang w:val="en" w:bidi="he-IL"/>
          <w14:ligatures w14:val="none"/>
        </w:rPr>
        <w:t>an</w:t>
      </w:r>
      <w:r w:rsidRPr="00362CEE">
        <w:rPr>
          <w:rFonts w:asciiTheme="majorBidi" w:eastAsia="Times New Roman" w:hAnsiTheme="majorBidi" w:cstheme="majorBidi"/>
          <w:color w:val="333333"/>
          <w:kern w:val="0"/>
          <w:lang w:val="en" w:bidi="he-IL"/>
          <w14:ligatures w14:val="none"/>
        </w:rPr>
        <w:t xml:space="preserve"> absolute prohibition to exploring questions about a woman</w:t>
      </w:r>
      <w:r w:rsidR="00614325">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s dignity, what is appropriate or inappropriate during intimate relations, and how a partner should treat her during the encounter, with </w:t>
      </w:r>
      <w:r w:rsidR="00614325">
        <w:rPr>
          <w:rFonts w:asciiTheme="majorBidi" w:eastAsia="Times New Roman" w:hAnsiTheme="majorBidi" w:cstheme="majorBidi"/>
          <w:color w:val="333333"/>
          <w:kern w:val="0"/>
          <w:lang w:val="en" w:bidi="he-IL"/>
          <w14:ligatures w14:val="none"/>
        </w:rPr>
        <w:t>sensitivity toward var</w:t>
      </w:r>
      <w:r w:rsidR="00DB444E">
        <w:rPr>
          <w:rFonts w:asciiTheme="majorBidi" w:eastAsia="Times New Roman" w:hAnsiTheme="majorBidi" w:cstheme="majorBidi"/>
          <w:color w:val="333333"/>
          <w:kern w:val="0"/>
          <w:lang w:val="en" w:bidi="he-IL"/>
          <w14:ligatures w14:val="none"/>
        </w:rPr>
        <w:t>ying</w:t>
      </w:r>
      <w:r w:rsidR="00614325">
        <w:rPr>
          <w:rFonts w:asciiTheme="majorBidi" w:eastAsia="Times New Roman" w:hAnsiTheme="majorBidi" w:cstheme="majorBidi"/>
          <w:color w:val="333333"/>
          <w:kern w:val="0"/>
          <w:lang w:val="en" w:bidi="he-IL"/>
          <w14:ligatures w14:val="none"/>
        </w:rPr>
        <w:t xml:space="preserve"> perceptions of sight. The guiding principle emerging from this discussion is that even in matters </w:t>
      </w:r>
      <w:r w:rsidR="00614325">
        <w:rPr>
          <w:rFonts w:asciiTheme="majorBidi" w:eastAsia="Times New Roman" w:hAnsiTheme="majorBidi" w:cstheme="majorBidi"/>
          <w:color w:val="333333"/>
          <w:kern w:val="0"/>
          <w:lang w:val="en" w:bidi="he-IL"/>
          <w14:ligatures w14:val="none"/>
        </w:rPr>
        <w:lastRenderedPageBreak/>
        <w:t xml:space="preserve">that a man and a woman, as partners, </w:t>
      </w:r>
      <w:r w:rsidR="00BF3C54">
        <w:rPr>
          <w:rFonts w:asciiTheme="majorBidi" w:eastAsia="Times New Roman" w:hAnsiTheme="majorBidi" w:cstheme="majorBidi"/>
          <w:color w:val="333333"/>
          <w:kern w:val="0"/>
          <w:lang w:val="en" w:bidi="he-IL"/>
          <w14:ligatures w14:val="none"/>
        </w:rPr>
        <w:t>wish</w:t>
      </w:r>
      <w:r w:rsidR="00614325">
        <w:rPr>
          <w:rFonts w:asciiTheme="majorBidi" w:eastAsia="Times New Roman" w:hAnsiTheme="majorBidi" w:cstheme="majorBidi"/>
          <w:color w:val="333333"/>
          <w:kern w:val="0"/>
          <w:lang w:val="en" w:bidi="he-IL"/>
          <w14:ligatures w14:val="none"/>
        </w:rPr>
        <w:t xml:space="preserve"> to do in moments of </w:t>
      </w:r>
      <w:r w:rsidR="00BF3C54">
        <w:rPr>
          <w:rFonts w:asciiTheme="majorBidi" w:eastAsia="Times New Roman" w:hAnsiTheme="majorBidi" w:cstheme="majorBidi"/>
          <w:color w:val="333333"/>
          <w:kern w:val="0"/>
          <w:lang w:val="en" w:bidi="he-IL"/>
          <w14:ligatures w14:val="none"/>
        </w:rPr>
        <w:t>mutual passion</w:t>
      </w:r>
      <w:r w:rsidR="00614325">
        <w:rPr>
          <w:rFonts w:asciiTheme="majorBidi" w:eastAsia="Times New Roman" w:hAnsiTheme="majorBidi" w:cstheme="majorBidi"/>
          <w:color w:val="333333"/>
          <w:kern w:val="0"/>
          <w:lang w:val="en" w:bidi="he-IL"/>
          <w14:ligatures w14:val="none"/>
        </w:rPr>
        <w:t>,</w:t>
      </w:r>
      <w:r w:rsidR="00BF3C54">
        <w:rPr>
          <w:rFonts w:asciiTheme="majorBidi" w:eastAsia="Times New Roman" w:hAnsiTheme="majorBidi" w:cstheme="majorBidi"/>
          <w:color w:val="333333"/>
          <w:kern w:val="0"/>
          <w:lang w:val="en" w:bidi="he-IL"/>
          <w14:ligatures w14:val="none"/>
        </w:rPr>
        <w:t xml:space="preserve"> </w:t>
      </w:r>
      <w:r w:rsidR="00DB444E">
        <w:rPr>
          <w:rFonts w:asciiTheme="majorBidi" w:eastAsia="Times New Roman" w:hAnsiTheme="majorBidi" w:cstheme="majorBidi"/>
          <w:color w:val="333333"/>
          <w:kern w:val="0"/>
          <w:lang w:val="en" w:bidi="he-IL"/>
          <w14:ligatures w14:val="none"/>
        </w:rPr>
        <w:t xml:space="preserve">and </w:t>
      </w:r>
      <w:r w:rsidR="00BF3C54">
        <w:rPr>
          <w:rFonts w:asciiTheme="majorBidi" w:eastAsia="Times New Roman" w:hAnsiTheme="majorBidi" w:cstheme="majorBidi"/>
          <w:color w:val="333333"/>
          <w:kern w:val="0"/>
          <w:lang w:val="en" w:bidi="he-IL"/>
          <w14:ligatures w14:val="none"/>
        </w:rPr>
        <w:t xml:space="preserve">even with great desire and closeness, one must not cast off all restraint, but instead </w:t>
      </w:r>
      <w:r w:rsidR="00DB444E">
        <w:rPr>
          <w:rFonts w:asciiTheme="majorBidi" w:eastAsia="Times New Roman" w:hAnsiTheme="majorBidi" w:cstheme="majorBidi"/>
          <w:color w:val="333333"/>
          <w:kern w:val="0"/>
          <w:lang w:val="en" w:bidi="he-IL"/>
          <w14:ligatures w14:val="none"/>
        </w:rPr>
        <w:t xml:space="preserve">one should </w:t>
      </w:r>
      <w:r w:rsidR="00BF3C54">
        <w:rPr>
          <w:rFonts w:asciiTheme="majorBidi" w:eastAsia="Times New Roman" w:hAnsiTheme="majorBidi" w:cstheme="majorBidi"/>
          <w:color w:val="333333"/>
          <w:kern w:val="0"/>
          <w:lang w:val="en" w:bidi="he-IL"/>
          <w14:ligatures w14:val="none"/>
        </w:rPr>
        <w:t xml:space="preserve">always act with a measure of caution. </w:t>
      </w:r>
      <w:r w:rsidR="00614325">
        <w:rPr>
          <w:rFonts w:asciiTheme="majorBidi" w:eastAsia="Times New Roman" w:hAnsiTheme="majorBidi" w:cstheme="majorBidi"/>
          <w:color w:val="333333"/>
          <w:kern w:val="0"/>
          <w:lang w:val="en" w:bidi="he-IL"/>
          <w14:ligatures w14:val="none"/>
        </w:rPr>
        <w:t xml:space="preserve">  </w:t>
      </w:r>
      <w:r w:rsidRPr="00362CEE">
        <w:rPr>
          <w:rFonts w:asciiTheme="majorBidi" w:eastAsia="Times New Roman" w:hAnsiTheme="majorBidi" w:cstheme="majorBidi"/>
          <w:color w:val="333333"/>
          <w:kern w:val="0"/>
          <w:lang w:val="en" w:bidi="he-IL"/>
          <w14:ligatures w14:val="none"/>
        </w:rPr>
        <w:t xml:space="preserve"> </w:t>
      </w:r>
      <w:r w:rsidR="00BF3C54">
        <w:t xml:space="preserve"> </w:t>
      </w:r>
    </w:p>
    <w:p w14:paraId="41A981D2" w14:textId="74A02692" w:rsidR="00362CEE" w:rsidRPr="00362CEE" w:rsidRDefault="00000000" w:rsidP="00DB444E">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One of the major proponents of </w:t>
      </w:r>
      <w:r w:rsidR="00DB444E">
        <w:rPr>
          <w:rFonts w:asciiTheme="majorBidi" w:eastAsia="Times New Roman" w:hAnsiTheme="majorBidi" w:cstheme="majorBidi"/>
          <w:color w:val="333333"/>
          <w:kern w:val="0"/>
          <w:lang w:val="en" w:bidi="he-IL"/>
          <w14:ligatures w14:val="none"/>
        </w:rPr>
        <w:t>the</w:t>
      </w:r>
      <w:r w:rsidRPr="00362CEE">
        <w:rPr>
          <w:rFonts w:asciiTheme="majorBidi" w:eastAsia="Times New Roman" w:hAnsiTheme="majorBidi" w:cstheme="majorBidi"/>
          <w:color w:val="333333"/>
          <w:kern w:val="0"/>
          <w:lang w:val="en" w:bidi="he-IL"/>
          <w14:ligatures w14:val="none"/>
        </w:rPr>
        <w:t xml:space="preserve"> prohibition</w:t>
      </w:r>
      <w:r w:rsidR="00DB444E">
        <w:rPr>
          <w:rFonts w:asciiTheme="majorBidi" w:eastAsia="Times New Roman" w:hAnsiTheme="majorBidi" w:cstheme="majorBidi"/>
          <w:color w:val="333333"/>
          <w:kern w:val="0"/>
          <w:lang w:val="en" w:bidi="he-IL"/>
          <w14:ligatures w14:val="none"/>
        </w:rPr>
        <w:t xml:space="preserve"> of marital relations in darkness</w:t>
      </w:r>
      <w:r w:rsidRPr="00362CEE">
        <w:rPr>
          <w:rFonts w:asciiTheme="majorBidi" w:eastAsia="Times New Roman" w:hAnsiTheme="majorBidi" w:cstheme="majorBidi"/>
          <w:color w:val="333333"/>
          <w:kern w:val="0"/>
          <w:lang w:val="en" w:bidi="he-IL"/>
          <w14:ligatures w14:val="none"/>
        </w:rPr>
        <w:t xml:space="preserve"> in </w:t>
      </w:r>
      <w:r w:rsidR="00DB444E">
        <w:rPr>
          <w:rFonts w:asciiTheme="majorBidi" w:eastAsia="Times New Roman" w:hAnsiTheme="majorBidi" w:cstheme="majorBidi"/>
          <w:color w:val="333333"/>
          <w:kern w:val="0"/>
          <w:lang w:val="en" w:bidi="he-IL"/>
          <w14:ligatures w14:val="none"/>
        </w:rPr>
        <w:t>precise terms</w:t>
      </w:r>
      <w:r w:rsidRPr="00362CEE">
        <w:rPr>
          <w:rFonts w:asciiTheme="majorBidi" w:eastAsia="Times New Roman" w:hAnsiTheme="majorBidi" w:cstheme="majorBidi"/>
          <w:color w:val="333333"/>
          <w:kern w:val="0"/>
          <w:lang w:val="en" w:bidi="he-IL"/>
          <w14:ligatures w14:val="none"/>
        </w:rPr>
        <w:t xml:space="preserve"> is Rambam, </w:t>
      </w:r>
      <w:r w:rsidR="00BF3C54">
        <w:rPr>
          <w:rFonts w:asciiTheme="majorBidi" w:eastAsia="Times New Roman" w:hAnsiTheme="majorBidi" w:cstheme="majorBidi"/>
          <w:color w:val="333333"/>
          <w:kern w:val="0"/>
          <w:lang w:val="en" w:bidi="he-IL"/>
          <w14:ligatures w14:val="none"/>
        </w:rPr>
        <w:t xml:space="preserve">and, in accord with him, </w:t>
      </w:r>
      <w:r w:rsidRPr="00362CEE">
        <w:rPr>
          <w:rFonts w:asciiTheme="majorBidi" w:eastAsia="Times New Roman" w:hAnsiTheme="majorBidi" w:cstheme="majorBidi"/>
          <w:color w:val="333333"/>
          <w:kern w:val="0"/>
          <w:lang w:val="en" w:bidi="he-IL"/>
          <w14:ligatures w14:val="none"/>
        </w:rPr>
        <w:t xml:space="preserve">the </w:t>
      </w:r>
      <w:proofErr w:type="spellStart"/>
      <w:r w:rsidRPr="00BF3C54">
        <w:rPr>
          <w:rFonts w:asciiTheme="majorBidi" w:eastAsia="Times New Roman" w:hAnsiTheme="majorBidi" w:cstheme="majorBidi"/>
          <w:i/>
          <w:iCs/>
          <w:color w:val="333333"/>
          <w:kern w:val="0"/>
          <w:lang w:val="en" w:bidi="he-IL"/>
          <w14:ligatures w14:val="none"/>
        </w:rPr>
        <w:t>Shul</w:t>
      </w:r>
      <w:r w:rsidR="00BF3C54" w:rsidRPr="00BF3C54">
        <w:rPr>
          <w:rFonts w:asciiTheme="majorBidi" w:eastAsia="Times New Roman" w:hAnsiTheme="majorBidi" w:cstheme="majorBidi"/>
          <w:i/>
          <w:iCs/>
          <w:color w:val="333333"/>
          <w:kern w:val="0"/>
          <w:lang w:val="en" w:bidi="he-IL"/>
          <w14:ligatures w14:val="none"/>
        </w:rPr>
        <w:t>ḥ</w:t>
      </w:r>
      <w:r w:rsidRPr="00BF3C54">
        <w:rPr>
          <w:rFonts w:asciiTheme="majorBidi" w:eastAsia="Times New Roman" w:hAnsiTheme="majorBidi" w:cstheme="majorBidi"/>
          <w:i/>
          <w:iCs/>
          <w:color w:val="333333"/>
          <w:kern w:val="0"/>
          <w:lang w:val="en" w:bidi="he-IL"/>
          <w14:ligatures w14:val="none"/>
        </w:rPr>
        <w:t>an</w:t>
      </w:r>
      <w:proofErr w:type="spellEnd"/>
      <w:r w:rsidRPr="00BF3C54">
        <w:rPr>
          <w:rFonts w:asciiTheme="majorBidi" w:eastAsia="Times New Roman" w:hAnsiTheme="majorBidi" w:cstheme="majorBidi"/>
          <w:i/>
          <w:iCs/>
          <w:color w:val="333333"/>
          <w:kern w:val="0"/>
          <w:lang w:val="en" w:bidi="he-IL"/>
          <w14:ligatures w14:val="none"/>
        </w:rPr>
        <w:t xml:space="preserve"> </w:t>
      </w:r>
      <w:r w:rsidR="00BF3C54" w:rsidRPr="00BF3C54">
        <w:rPr>
          <w:rFonts w:asciiTheme="majorBidi" w:eastAsia="Times New Roman" w:hAnsiTheme="majorBidi" w:cstheme="majorBidi"/>
          <w:i/>
          <w:iCs/>
          <w:color w:val="333333"/>
          <w:kern w:val="0"/>
          <w:lang w:val="en" w:bidi="he-IL"/>
          <w14:ligatures w14:val="none"/>
        </w:rPr>
        <w:t>‘</w:t>
      </w:r>
      <w:proofErr w:type="spellStart"/>
      <w:r w:rsidRPr="00BF3C54">
        <w:rPr>
          <w:rFonts w:asciiTheme="majorBidi" w:eastAsia="Times New Roman" w:hAnsiTheme="majorBidi" w:cstheme="majorBidi"/>
          <w:i/>
          <w:iCs/>
          <w:color w:val="333333"/>
          <w:kern w:val="0"/>
          <w:lang w:val="en" w:bidi="he-IL"/>
          <w14:ligatures w14:val="none"/>
        </w:rPr>
        <w:t>Aru</w:t>
      </w:r>
      <w:r w:rsidR="00BF3C54" w:rsidRPr="00BF3C54">
        <w:rPr>
          <w:rFonts w:asciiTheme="majorBidi" w:eastAsia="Times New Roman" w:hAnsiTheme="majorBidi" w:cstheme="majorBidi"/>
          <w:i/>
          <w:iCs/>
          <w:color w:val="333333"/>
          <w:kern w:val="0"/>
          <w:lang w:val="en" w:bidi="he-IL"/>
          <w14:ligatures w14:val="none"/>
        </w:rPr>
        <w:t>k</w:t>
      </w:r>
      <w:r w:rsidRPr="00BF3C54">
        <w:rPr>
          <w:rFonts w:asciiTheme="majorBidi" w:eastAsia="Times New Roman" w:hAnsiTheme="majorBidi" w:cstheme="majorBidi"/>
          <w:i/>
          <w:iCs/>
          <w:color w:val="333333"/>
          <w:kern w:val="0"/>
          <w:lang w:val="en" w:bidi="he-IL"/>
          <w14:ligatures w14:val="none"/>
        </w:rPr>
        <w:t>h</w:t>
      </w:r>
      <w:proofErr w:type="spellEnd"/>
      <w:r w:rsidR="00BF3C54">
        <w:rPr>
          <w:rFonts w:asciiTheme="majorBidi" w:eastAsia="Times New Roman" w:hAnsiTheme="majorBidi" w:cstheme="majorBidi"/>
          <w:color w:val="333333"/>
          <w:kern w:val="0"/>
          <w:lang w:val="en" w:bidi="he-IL"/>
          <w14:ligatures w14:val="none"/>
        </w:rPr>
        <w:t>:</w:t>
      </w:r>
    </w:p>
    <w:p w14:paraId="1EE61C53" w14:textId="399F882F" w:rsidR="00362CEE" w:rsidRPr="00362CEE" w:rsidRDefault="00000000" w:rsidP="00362CEE">
      <w:pPr>
        <w:shd w:val="clear" w:color="auto" w:fill="FFFFFF"/>
        <w:spacing w:after="0" w:line="480" w:lineRule="atLeast"/>
        <w:textAlignment w:val="baseline"/>
        <w:rPr>
          <w:rFonts w:asciiTheme="majorBidi" w:eastAsia="Times New Roman" w:hAnsiTheme="majorBidi" w:cstheme="majorBidi"/>
          <w:i/>
          <w:iCs/>
          <w:color w:val="000000"/>
          <w:kern w:val="0"/>
          <w14:ligatures w14:val="none"/>
        </w:rPr>
      </w:pPr>
      <w:r w:rsidRPr="00362CEE">
        <w:rPr>
          <w:rFonts w:asciiTheme="majorBidi" w:eastAsia="Times New Roman" w:hAnsiTheme="majorBidi" w:cstheme="majorBidi"/>
          <w:i/>
          <w:iCs/>
          <w:color w:val="000000"/>
          <w:kern w:val="0"/>
          <w:bdr w:val="none" w:sz="0" w:space="0" w:color="auto" w:frame="1"/>
          <w:lang w:val="en" w:bidi="he-IL"/>
          <w14:ligatures w14:val="none"/>
        </w:rPr>
        <w:t xml:space="preserve">It is </w:t>
      </w:r>
      <w:r w:rsidRPr="00362CEE">
        <w:rPr>
          <w:rFonts w:asciiTheme="majorBidi" w:eastAsia="Times New Roman" w:hAnsiTheme="majorBidi" w:cstheme="majorBidi"/>
          <w:i/>
          <w:iCs/>
          <w:color w:val="000000"/>
          <w:kern w:val="0"/>
          <w:lang w:val="en" w:bidi="he-IL"/>
          <w14:ligatures w14:val="none"/>
        </w:rPr>
        <w:t xml:space="preserve">forbidden to engage in marital relations by the light of a </w:t>
      </w:r>
      <w:r w:rsidR="00E80189">
        <w:rPr>
          <w:rFonts w:asciiTheme="majorBidi" w:eastAsia="Times New Roman" w:hAnsiTheme="majorBidi" w:cstheme="majorBidi"/>
          <w:i/>
          <w:iCs/>
          <w:color w:val="000000"/>
          <w:kern w:val="0"/>
          <w:lang w:val="en" w:bidi="he-IL"/>
          <w14:ligatures w14:val="none"/>
        </w:rPr>
        <w:t>lamp/</w:t>
      </w:r>
      <w:r w:rsidRPr="00362CEE">
        <w:rPr>
          <w:rFonts w:asciiTheme="majorBidi" w:eastAsia="Times New Roman" w:hAnsiTheme="majorBidi" w:cstheme="majorBidi"/>
          <w:i/>
          <w:iCs/>
          <w:color w:val="000000"/>
          <w:kern w:val="0"/>
          <w:lang w:val="en" w:bidi="he-IL"/>
          <w14:ligatures w14:val="none"/>
        </w:rPr>
        <w:t xml:space="preserve">candle, </w:t>
      </w:r>
      <w:r w:rsidRPr="00362CEE">
        <w:rPr>
          <w:rFonts w:asciiTheme="majorBidi" w:eastAsia="Times New Roman" w:hAnsiTheme="majorBidi" w:cstheme="majorBidi"/>
          <w:i/>
          <w:iCs/>
          <w:color w:val="000000"/>
          <w:kern w:val="0"/>
          <w:bdr w:val="none" w:sz="0" w:space="0" w:color="auto" w:frame="1"/>
          <w:lang w:val="en" w:bidi="he-IL"/>
          <w14:ligatures w14:val="none"/>
        </w:rPr>
        <w:t xml:space="preserve">even if one </w:t>
      </w:r>
      <w:r w:rsidR="00BF3C54">
        <w:rPr>
          <w:rFonts w:asciiTheme="majorBidi" w:eastAsia="Times New Roman" w:hAnsiTheme="majorBidi" w:cstheme="majorBidi"/>
          <w:i/>
          <w:iCs/>
          <w:color w:val="000000"/>
          <w:kern w:val="0"/>
          <w:bdr w:val="none" w:sz="0" w:space="0" w:color="auto" w:frame="1"/>
          <w:lang w:val="en" w:bidi="he-IL"/>
          <w14:ligatures w14:val="none"/>
        </w:rPr>
        <w:t>blocks</w:t>
      </w:r>
      <w:r w:rsidRPr="00362CEE">
        <w:rPr>
          <w:rFonts w:asciiTheme="majorBidi" w:eastAsia="Times New Roman" w:hAnsiTheme="majorBidi" w:cstheme="majorBidi"/>
          <w:i/>
          <w:iCs/>
          <w:color w:val="000000"/>
          <w:kern w:val="0"/>
          <w:bdr w:val="none" w:sz="0" w:space="0" w:color="auto" w:frame="1"/>
          <w:lang w:val="en" w:bidi="he-IL"/>
          <w14:ligatures w14:val="none"/>
        </w:rPr>
        <w:t xml:space="preserve"> it with a garment. Similarly, it is forbidden to engage in marital relations during the day unless it is in a darkened room.</w:t>
      </w:r>
      <w:r w:rsidRPr="00362CEE">
        <w:rPr>
          <w:rFonts w:asciiTheme="majorBidi" w:eastAsia="Times New Roman" w:hAnsiTheme="majorBidi" w:cstheme="majorBidi"/>
          <w:i/>
          <w:iCs/>
          <w:color w:val="000000"/>
          <w:kern w:val="0"/>
          <w:bdr w:val="none" w:sz="0" w:space="0" w:color="auto" w:frame="1"/>
          <w:lang w:val="en" w:bidi="he-IL"/>
          <w14:ligatures w14:val="none"/>
        </w:rPr>
        <w:br/>
      </w:r>
      <w:r w:rsidRPr="00BF3C54">
        <w:rPr>
          <w:rFonts w:asciiTheme="majorBidi" w:eastAsia="Times New Roman" w:hAnsiTheme="majorBidi" w:cstheme="majorBidi"/>
          <w:color w:val="000000"/>
          <w:kern w:val="0"/>
          <w:bdr w:val="none" w:sz="0" w:space="0" w:color="auto" w:frame="1"/>
          <w:lang w:val="en" w:bidi="he-IL"/>
          <w14:ligatures w14:val="none"/>
        </w:rPr>
        <w:t>Rema:</w:t>
      </w:r>
      <w:r w:rsidRPr="00362CEE">
        <w:rPr>
          <w:rFonts w:asciiTheme="majorBidi" w:eastAsia="Times New Roman" w:hAnsiTheme="majorBidi" w:cstheme="majorBidi"/>
          <w:i/>
          <w:iCs/>
          <w:color w:val="000000"/>
          <w:kern w:val="0"/>
          <w:bdr w:val="none" w:sz="0" w:space="0" w:color="auto" w:frame="1"/>
          <w:lang w:val="en" w:bidi="he-IL"/>
          <w14:ligatures w14:val="none"/>
        </w:rPr>
        <w:t xml:space="preserve"> But if one makes a partition ten handbreadths high in front of the </w:t>
      </w:r>
      <w:r w:rsidR="00E80189">
        <w:rPr>
          <w:rFonts w:asciiTheme="majorBidi" w:eastAsia="Times New Roman" w:hAnsiTheme="majorBidi" w:cstheme="majorBidi"/>
          <w:i/>
          <w:iCs/>
          <w:color w:val="000000"/>
          <w:kern w:val="0"/>
          <w:bdr w:val="none" w:sz="0" w:space="0" w:color="auto" w:frame="1"/>
          <w:lang w:val="en" w:bidi="he-IL"/>
          <w14:ligatures w14:val="none"/>
        </w:rPr>
        <w:t>lamp/</w:t>
      </w:r>
      <w:r w:rsidRPr="00362CEE">
        <w:rPr>
          <w:rFonts w:asciiTheme="majorBidi" w:eastAsia="Times New Roman" w:hAnsiTheme="majorBidi" w:cstheme="majorBidi"/>
          <w:i/>
          <w:iCs/>
          <w:color w:val="000000"/>
          <w:kern w:val="0"/>
          <w:bdr w:val="none" w:sz="0" w:space="0" w:color="auto" w:frame="1"/>
          <w:lang w:val="en" w:bidi="he-IL"/>
          <w14:ligatures w14:val="none"/>
        </w:rPr>
        <w:t>candle</w:t>
      </w:r>
      <w:r w:rsidR="00BF3C54">
        <w:rPr>
          <w:rFonts w:asciiTheme="majorBidi" w:eastAsia="Times New Roman" w:hAnsiTheme="majorBidi" w:cstheme="majorBidi"/>
          <w:i/>
          <w:iCs/>
          <w:color w:val="000000"/>
          <w:kern w:val="0"/>
          <w:bdr w:val="none" w:sz="0" w:space="0" w:color="auto" w:frame="1"/>
          <w:lang w:val="en" w:bidi="he-IL"/>
          <w14:ligatures w14:val="none"/>
        </w:rPr>
        <w:t xml:space="preserve"> [it is permitted]. [This is so] e</w:t>
      </w:r>
      <w:r w:rsidRPr="00362CEE">
        <w:rPr>
          <w:rFonts w:asciiTheme="majorBidi" w:eastAsia="Times New Roman" w:hAnsiTheme="majorBidi" w:cstheme="majorBidi"/>
          <w:i/>
          <w:iCs/>
          <w:color w:val="000000"/>
          <w:kern w:val="0"/>
          <w:bdr w:val="none" w:sz="0" w:space="0" w:color="auto" w:frame="1"/>
          <w:lang w:val="en" w:bidi="he-IL"/>
          <w14:ligatures w14:val="none"/>
        </w:rPr>
        <w:t>ven though the light is visible through the partition, such as when it is interrupted by a sheet.</w:t>
      </w:r>
    </w:p>
    <w:p w14:paraId="7CD9571E" w14:textId="27FFFAC3" w:rsidR="00362CEE" w:rsidRPr="00362CEE" w:rsidRDefault="00BF3C54" w:rsidP="00BF3C54">
      <w:pPr>
        <w:shd w:val="clear" w:color="auto" w:fill="FFFFFF"/>
        <w:spacing w:line="480" w:lineRule="atLeast"/>
        <w:ind w:left="4320" w:firstLine="720"/>
        <w:jc w:val="both"/>
        <w:textAlignment w:val="baseline"/>
        <w:rPr>
          <w:rFonts w:asciiTheme="majorBidi" w:eastAsia="Times New Roman" w:hAnsiTheme="majorBidi" w:cstheme="majorBidi"/>
          <w:i/>
          <w:iCs/>
          <w:color w:val="000000"/>
          <w:kern w:val="0"/>
          <w14:ligatures w14:val="none"/>
        </w:rPr>
      </w:pPr>
      <w:proofErr w:type="spellStart"/>
      <w:r w:rsidRPr="00BF3C54">
        <w:rPr>
          <w:rFonts w:asciiTheme="majorBidi" w:eastAsia="Times New Roman" w:hAnsiTheme="majorBidi" w:cstheme="majorBidi"/>
          <w:i/>
          <w:iCs/>
          <w:color w:val="333333"/>
          <w:kern w:val="0"/>
          <w:lang w:val="en" w:bidi="he-IL"/>
          <w14:ligatures w14:val="none"/>
        </w:rPr>
        <w:t>Shulḥan</w:t>
      </w:r>
      <w:proofErr w:type="spellEnd"/>
      <w:r w:rsidRPr="00BF3C54">
        <w:rPr>
          <w:rFonts w:asciiTheme="majorBidi" w:eastAsia="Times New Roman" w:hAnsiTheme="majorBidi" w:cstheme="majorBidi"/>
          <w:i/>
          <w:iCs/>
          <w:color w:val="333333"/>
          <w:kern w:val="0"/>
          <w:lang w:val="en" w:bidi="he-IL"/>
          <w14:ligatures w14:val="none"/>
        </w:rPr>
        <w:t xml:space="preserve"> ‘</w:t>
      </w:r>
      <w:proofErr w:type="spellStart"/>
      <w:r w:rsidRPr="00BF3C54">
        <w:rPr>
          <w:rFonts w:asciiTheme="majorBidi" w:eastAsia="Times New Roman" w:hAnsiTheme="majorBidi" w:cstheme="majorBidi"/>
          <w:i/>
          <w:iCs/>
          <w:color w:val="333333"/>
          <w:kern w:val="0"/>
          <w:lang w:val="en" w:bidi="he-IL"/>
          <w14:ligatures w14:val="none"/>
        </w:rPr>
        <w:t>Arukh</w:t>
      </w:r>
      <w:proofErr w:type="spellEnd"/>
      <w:r w:rsidR="00000000" w:rsidRPr="00362CEE">
        <w:rPr>
          <w:rFonts w:asciiTheme="majorBidi" w:eastAsia="Times New Roman" w:hAnsiTheme="majorBidi" w:cstheme="majorBidi"/>
          <w:i/>
          <w:iCs/>
          <w:color w:val="000000"/>
          <w:kern w:val="0"/>
          <w:bdr w:val="none" w:sz="0" w:space="0" w:color="auto" w:frame="1"/>
          <w:lang w:val="en" w:bidi="he-IL"/>
          <w14:ligatures w14:val="none"/>
        </w:rPr>
        <w:t xml:space="preserve">, </w:t>
      </w:r>
      <w:proofErr w:type="spellStart"/>
      <w:r w:rsidR="00000000" w:rsidRPr="00362CEE">
        <w:rPr>
          <w:rFonts w:asciiTheme="majorBidi" w:eastAsia="Times New Roman" w:hAnsiTheme="majorBidi" w:cstheme="majorBidi"/>
          <w:i/>
          <w:iCs/>
          <w:color w:val="000000"/>
          <w:kern w:val="0"/>
          <w:bdr w:val="none" w:sz="0" w:space="0" w:color="auto" w:frame="1"/>
          <w:lang w:val="en" w:bidi="he-IL"/>
          <w14:ligatures w14:val="none"/>
        </w:rPr>
        <w:t>Ora</w:t>
      </w:r>
      <w:r w:rsidRPr="00BF3C54">
        <w:rPr>
          <w:rFonts w:asciiTheme="majorBidi" w:eastAsia="Times New Roman" w:hAnsiTheme="majorBidi" w:cstheme="majorBidi"/>
          <w:i/>
          <w:iCs/>
          <w:color w:val="333333"/>
          <w:kern w:val="0"/>
          <w:lang w:val="en" w:bidi="he-IL"/>
          <w14:ligatures w14:val="none"/>
        </w:rPr>
        <w:t>ḥ</w:t>
      </w:r>
      <w:proofErr w:type="spellEnd"/>
      <w:r w:rsidR="00000000" w:rsidRPr="00362CEE">
        <w:rPr>
          <w:rFonts w:asciiTheme="majorBidi" w:eastAsia="Times New Roman" w:hAnsiTheme="majorBidi" w:cstheme="majorBidi"/>
          <w:i/>
          <w:iCs/>
          <w:color w:val="000000"/>
          <w:kern w:val="0"/>
          <w:bdr w:val="none" w:sz="0" w:space="0" w:color="auto" w:frame="1"/>
          <w:lang w:val="en" w:bidi="he-IL"/>
          <w14:ligatures w14:val="none"/>
        </w:rPr>
        <w:t xml:space="preserve"> </w:t>
      </w:r>
      <w:proofErr w:type="spellStart"/>
      <w:r>
        <w:rPr>
          <w:rFonts w:asciiTheme="majorBidi" w:eastAsia="Times New Roman" w:hAnsiTheme="majorBidi" w:cstheme="majorBidi"/>
          <w:i/>
          <w:iCs/>
          <w:color w:val="000000"/>
          <w:kern w:val="0"/>
          <w:bdr w:val="none" w:sz="0" w:space="0" w:color="auto" w:frame="1"/>
          <w:lang w:val="en" w:bidi="he-IL"/>
          <w14:ligatures w14:val="none"/>
        </w:rPr>
        <w:t>Ḥ</w:t>
      </w:r>
      <w:r w:rsidR="00000000" w:rsidRPr="00362CEE">
        <w:rPr>
          <w:rFonts w:asciiTheme="majorBidi" w:eastAsia="Times New Roman" w:hAnsiTheme="majorBidi" w:cstheme="majorBidi"/>
          <w:i/>
          <w:iCs/>
          <w:color w:val="000000"/>
          <w:kern w:val="0"/>
          <w:bdr w:val="none" w:sz="0" w:space="0" w:color="auto" w:frame="1"/>
          <w:lang w:val="en" w:bidi="he-IL"/>
          <w14:ligatures w14:val="none"/>
        </w:rPr>
        <w:t>a</w:t>
      </w:r>
      <w:r>
        <w:rPr>
          <w:rFonts w:asciiTheme="majorBidi" w:eastAsia="Times New Roman" w:hAnsiTheme="majorBidi" w:cstheme="majorBidi"/>
          <w:i/>
          <w:iCs/>
          <w:color w:val="000000"/>
          <w:kern w:val="0"/>
          <w:bdr w:val="none" w:sz="0" w:space="0" w:color="auto" w:frame="1"/>
          <w:lang w:val="en" w:bidi="he-IL"/>
          <w14:ligatures w14:val="none"/>
        </w:rPr>
        <w:t>y</w:t>
      </w:r>
      <w:r w:rsidR="00000000" w:rsidRPr="00362CEE">
        <w:rPr>
          <w:rFonts w:asciiTheme="majorBidi" w:eastAsia="Times New Roman" w:hAnsiTheme="majorBidi" w:cstheme="majorBidi"/>
          <w:i/>
          <w:iCs/>
          <w:color w:val="000000"/>
          <w:kern w:val="0"/>
          <w:bdr w:val="none" w:sz="0" w:space="0" w:color="auto" w:frame="1"/>
          <w:lang w:val="en" w:bidi="he-IL"/>
          <w14:ligatures w14:val="none"/>
        </w:rPr>
        <w:t>yim</w:t>
      </w:r>
      <w:proofErr w:type="spellEnd"/>
      <w:r w:rsidR="00000000" w:rsidRPr="00362CEE">
        <w:rPr>
          <w:rFonts w:asciiTheme="majorBidi" w:eastAsia="Times New Roman" w:hAnsiTheme="majorBidi" w:cstheme="majorBidi"/>
          <w:i/>
          <w:iCs/>
          <w:color w:val="000000"/>
          <w:kern w:val="0"/>
          <w:bdr w:val="none" w:sz="0" w:space="0" w:color="auto" w:frame="1"/>
          <w:lang w:val="en" w:bidi="he-IL"/>
          <w14:ligatures w14:val="none"/>
        </w:rPr>
        <w:t xml:space="preserve"> </w:t>
      </w:r>
      <w:r w:rsidR="00000000" w:rsidRPr="00BF3C54">
        <w:rPr>
          <w:rFonts w:asciiTheme="majorBidi" w:eastAsia="Times New Roman" w:hAnsiTheme="majorBidi" w:cstheme="majorBidi"/>
          <w:color w:val="000000"/>
          <w:kern w:val="0"/>
          <w:bdr w:val="none" w:sz="0" w:space="0" w:color="auto" w:frame="1"/>
          <w:lang w:val="en" w:bidi="he-IL"/>
          <w14:ligatures w14:val="none"/>
        </w:rPr>
        <w:t>240:1</w:t>
      </w:r>
    </w:p>
    <w:p w14:paraId="38F0183A" w14:textId="1DF54976" w:rsidR="00362CEE" w:rsidRPr="00362CEE" w:rsidRDefault="00000000" w:rsidP="00362CEE">
      <w:pPr>
        <w:shd w:val="clear" w:color="auto" w:fill="FFFFFF"/>
        <w:spacing w:after="0" w:line="480" w:lineRule="atLeast"/>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It is important to remember the background and context of these statements. Maimonides</w:t>
      </w:r>
      <w:r w:rsidR="00BF3C54">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general perspective, influenced by Aristotelian thought, viewed the senses and physical encounters as matters that should be restrained for the sake of health and serving God. </w:t>
      </w:r>
      <w:r w:rsidR="00BF3C54">
        <w:rPr>
          <w:rFonts w:asciiTheme="majorBidi" w:eastAsia="Times New Roman" w:hAnsiTheme="majorBidi" w:cstheme="majorBidi"/>
          <w:color w:val="333333"/>
          <w:kern w:val="0"/>
          <w:lang w:val="en" w:bidi="he-IL"/>
          <w14:ligatures w14:val="none"/>
        </w:rPr>
        <w:t>Such experiences</w:t>
      </w:r>
      <w:r w:rsidRPr="00362CEE">
        <w:rPr>
          <w:rFonts w:asciiTheme="majorBidi" w:eastAsia="Times New Roman" w:hAnsiTheme="majorBidi" w:cstheme="majorBidi"/>
          <w:color w:val="333333"/>
          <w:kern w:val="0"/>
          <w:lang w:val="en" w:bidi="he-IL"/>
          <w14:ligatures w14:val="none"/>
        </w:rPr>
        <w:t xml:space="preserve"> are carried out under the guise of a well-defined purpose and a </w:t>
      </w:r>
      <w:r w:rsidR="00BF3C54">
        <w:rPr>
          <w:rFonts w:asciiTheme="majorBidi" w:eastAsia="Times New Roman" w:hAnsiTheme="majorBidi" w:cstheme="majorBidi"/>
          <w:color w:val="333333"/>
          <w:kern w:val="0"/>
          <w:lang w:val="en" w:bidi="he-IL"/>
          <w14:ligatures w14:val="none"/>
        </w:rPr>
        <w:t>hesitancy regarding</w:t>
      </w:r>
      <w:r w:rsidRPr="00362CEE">
        <w:rPr>
          <w:rFonts w:asciiTheme="majorBidi" w:eastAsia="Times New Roman" w:hAnsiTheme="majorBidi" w:cstheme="majorBidi"/>
          <w:color w:val="333333"/>
          <w:kern w:val="0"/>
          <w:lang w:val="en" w:bidi="he-IL"/>
          <w14:ligatures w14:val="none"/>
        </w:rPr>
        <w:t xml:space="preserve"> the senses and </w:t>
      </w:r>
      <w:r w:rsidR="00E80189">
        <w:rPr>
          <w:rFonts w:asciiTheme="majorBidi" w:eastAsia="Times New Roman" w:hAnsiTheme="majorBidi" w:cstheme="majorBidi"/>
          <w:color w:val="333333"/>
          <w:kern w:val="0"/>
          <w:lang w:val="en" w:bidi="he-IL"/>
          <w14:ligatures w14:val="none"/>
        </w:rPr>
        <w:t xml:space="preserve">regarding </w:t>
      </w:r>
      <w:r w:rsidR="00AF23A0">
        <w:rPr>
          <w:rFonts w:asciiTheme="majorBidi" w:eastAsia="Times New Roman" w:hAnsiTheme="majorBidi" w:cstheme="majorBidi"/>
          <w:color w:val="333333"/>
          <w:kern w:val="0"/>
          <w:lang w:val="en" w:bidi="he-IL"/>
          <w14:ligatures w14:val="none"/>
        </w:rPr>
        <w:t xml:space="preserve">intending </w:t>
      </w:r>
      <w:r w:rsidRPr="00362CEE">
        <w:rPr>
          <w:rFonts w:asciiTheme="majorBidi" w:eastAsia="Times New Roman" w:hAnsiTheme="majorBidi" w:cstheme="majorBidi"/>
          <w:color w:val="333333"/>
          <w:kern w:val="0"/>
          <w:lang w:val="en" w:bidi="he-IL"/>
          <w14:ligatures w14:val="none"/>
        </w:rPr>
        <w:t xml:space="preserve">the marital encounter for the sake of </w:t>
      </w:r>
      <w:proofErr w:type="gramStart"/>
      <w:r w:rsidRPr="00362CEE">
        <w:rPr>
          <w:rFonts w:asciiTheme="majorBidi" w:eastAsia="Times New Roman" w:hAnsiTheme="majorBidi" w:cstheme="majorBidi"/>
          <w:color w:val="333333"/>
          <w:kern w:val="0"/>
          <w:lang w:val="en" w:bidi="he-IL"/>
          <w14:ligatures w14:val="none"/>
        </w:rPr>
        <w:t>pleasure in itself</w:t>
      </w:r>
      <w:proofErr w:type="gramEnd"/>
      <w:r w:rsidRPr="00362CEE">
        <w:rPr>
          <w:rFonts w:asciiTheme="majorBidi" w:eastAsia="Times New Roman" w:hAnsiTheme="majorBidi" w:cstheme="majorBidi"/>
          <w:color w:val="333333"/>
          <w:kern w:val="0"/>
          <w:lang w:val="en" w:bidi="he-IL"/>
          <w14:ligatures w14:val="none"/>
        </w:rPr>
        <w:t>. This stems from Maimonides</w:t>
      </w:r>
      <w:r w:rsidR="00E80189">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scientific perspective, which viewed the body</w:t>
      </w:r>
      <w:r w:rsidR="00E80189">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s resources, particularly semen, as the source of a person</w:t>
      </w:r>
      <w:r w:rsidR="00E80189">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s vitality. Therefore, according to this perspective, when a person engages in sexual activity, they harm their health and deplete their resources, </w:t>
      </w:r>
      <w:r w:rsidR="00E80189">
        <w:rPr>
          <w:rFonts w:asciiTheme="majorBidi" w:eastAsia="Times New Roman" w:hAnsiTheme="majorBidi" w:cstheme="majorBidi"/>
          <w:color w:val="333333"/>
          <w:kern w:val="0"/>
          <w:lang w:val="en" w:bidi="he-IL"/>
          <w14:ligatures w14:val="none"/>
        </w:rPr>
        <w:t>even</w:t>
      </w:r>
      <w:r w:rsidRPr="00362CEE">
        <w:rPr>
          <w:rFonts w:asciiTheme="majorBidi" w:eastAsia="Times New Roman" w:hAnsiTheme="majorBidi" w:cstheme="majorBidi"/>
          <w:color w:val="333333"/>
          <w:kern w:val="0"/>
          <w:lang w:val="en" w:bidi="he-IL"/>
          <w14:ligatures w14:val="none"/>
        </w:rPr>
        <w:t xml:space="preserve"> </w:t>
      </w:r>
      <w:r w:rsidR="00E80189">
        <w:rPr>
          <w:rFonts w:asciiTheme="majorBidi" w:eastAsia="Times New Roman" w:hAnsiTheme="majorBidi" w:cstheme="majorBidi"/>
          <w:color w:val="333333"/>
          <w:kern w:val="0"/>
          <w:lang w:val="en" w:bidi="he-IL"/>
          <w14:ligatures w14:val="none"/>
        </w:rPr>
        <w:t>if they do so with</w:t>
      </w:r>
      <w:r w:rsidRPr="00362CEE">
        <w:rPr>
          <w:rFonts w:asciiTheme="majorBidi" w:eastAsia="Times New Roman" w:hAnsiTheme="majorBidi" w:cstheme="majorBidi"/>
          <w:color w:val="333333"/>
          <w:kern w:val="0"/>
          <w:lang w:val="en" w:bidi="he-IL"/>
          <w14:ligatures w14:val="none"/>
        </w:rPr>
        <w:t xml:space="preserve"> moderate frequency and certainly </w:t>
      </w:r>
      <w:r w:rsidR="00E80189">
        <w:rPr>
          <w:rFonts w:asciiTheme="majorBidi" w:eastAsia="Times New Roman" w:hAnsiTheme="majorBidi" w:cstheme="majorBidi"/>
          <w:color w:val="333333"/>
          <w:kern w:val="0"/>
          <w:lang w:val="en" w:bidi="he-IL"/>
          <w14:ligatures w14:val="none"/>
        </w:rPr>
        <w:t>so with</w:t>
      </w:r>
      <w:r w:rsidRPr="00362CEE">
        <w:rPr>
          <w:rFonts w:asciiTheme="majorBidi" w:eastAsia="Times New Roman" w:hAnsiTheme="majorBidi" w:cstheme="majorBidi"/>
          <w:color w:val="333333"/>
          <w:kern w:val="0"/>
          <w:lang w:val="en" w:bidi="he-IL"/>
          <w14:ligatures w14:val="none"/>
        </w:rPr>
        <w:t xml:space="preserve"> high frequency. Maimonides</w:t>
      </w:r>
      <w:r w:rsidR="00E80189">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medical perspective aligns with the position expressed in the Talmudic tractates of</w:t>
      </w:r>
      <w:r w:rsidR="00E80189">
        <w:rPr>
          <w:rFonts w:asciiTheme="majorBidi" w:eastAsia="Times New Roman" w:hAnsiTheme="majorBidi" w:cstheme="majorBidi"/>
          <w:color w:val="333333"/>
          <w:kern w:val="0"/>
          <w:lang w:val="en" w:bidi="he-IL"/>
          <w14:ligatures w14:val="none"/>
        </w:rPr>
        <w:t xml:space="preserve"> </w:t>
      </w:r>
      <w:proofErr w:type="spellStart"/>
      <w:r w:rsidR="00E80189">
        <w:rPr>
          <w:rFonts w:asciiTheme="majorBidi" w:eastAsia="Times New Roman" w:hAnsiTheme="majorBidi" w:cstheme="majorBidi"/>
          <w:color w:val="333333"/>
          <w:kern w:val="0"/>
          <w:lang w:val="en" w:bidi="he-IL"/>
          <w14:ligatures w14:val="none"/>
        </w:rPr>
        <w:t>Nedarim</w:t>
      </w:r>
      <w:proofErr w:type="spellEnd"/>
      <w:r w:rsidR="00E80189">
        <w:rPr>
          <w:rFonts w:asciiTheme="majorBidi" w:eastAsia="Times New Roman" w:hAnsiTheme="majorBidi" w:cstheme="majorBidi"/>
          <w:color w:val="333333"/>
          <w:kern w:val="0"/>
          <w:lang w:val="en" w:bidi="he-IL"/>
          <w14:ligatures w14:val="none"/>
        </w:rPr>
        <w:t xml:space="preserve"> and </w:t>
      </w:r>
      <w:proofErr w:type="spellStart"/>
      <w:r w:rsidR="00E80189">
        <w:rPr>
          <w:rFonts w:asciiTheme="majorBidi" w:eastAsia="Times New Roman" w:hAnsiTheme="majorBidi" w:cstheme="majorBidi"/>
          <w:color w:val="333333"/>
          <w:kern w:val="0"/>
          <w:lang w:val="en" w:bidi="he-IL"/>
          <w14:ligatures w14:val="none"/>
        </w:rPr>
        <w:t>Gittin</w:t>
      </w:r>
      <w:proofErr w:type="spellEnd"/>
      <w:r w:rsidR="00E80189">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which link the manner of marital relations to its impact on the participants and the resulting offspring. This conceptual line that connects the beginning of an action to its end is also found in other mystical writings.</w:t>
      </w:r>
    </w:p>
    <w:p w14:paraId="6DDE4C7F" w14:textId="77777777" w:rsidR="00362CEE" w:rsidRPr="00362CEE" w:rsidRDefault="00000000" w:rsidP="00362CEE">
      <w:pPr>
        <w:spacing w:after="0" w:line="480" w:lineRule="atLeast"/>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noProof/>
          <w:color w:val="333333"/>
          <w:kern w:val="0"/>
          <w14:ligatures w14:val="none"/>
        </w:rPr>
        <w:lastRenderedPageBreak/>
        <w:drawing>
          <wp:inline distT="0" distB="0" distL="0" distR="0" wp14:anchorId="127D65D5" wp14:editId="6FB85E9D">
            <wp:extent cx="5943600" cy="3965575"/>
            <wp:effectExtent l="0" t="0" r="0" b="0"/>
            <wp:docPr id="1062126704" name="Picture 3" descr="A blurry image of a street with ligh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126704" name="Picture 3" descr="A blurry image of a street with lights&#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943600" cy="3965575"/>
                    </a:xfrm>
                    <a:prstGeom prst="rect">
                      <a:avLst/>
                    </a:prstGeom>
                    <a:noFill/>
                    <a:ln>
                      <a:noFill/>
                    </a:ln>
                  </pic:spPr>
                </pic:pic>
              </a:graphicData>
            </a:graphic>
          </wp:inline>
        </w:drawing>
      </w:r>
      <w:r w:rsidRPr="00362CEE">
        <w:rPr>
          <w:rFonts w:asciiTheme="majorBidi" w:eastAsia="Times New Roman" w:hAnsiTheme="majorBidi" w:cstheme="majorBidi"/>
          <w:color w:val="333333"/>
          <w:kern w:val="0"/>
          <w:lang w:val="en" w:bidi="he-IL"/>
          <w14:ligatures w14:val="none"/>
        </w:rPr>
        <w:t xml:space="preserve">Photo: Vera </w:t>
      </w:r>
      <w:proofErr w:type="spellStart"/>
      <w:r w:rsidRPr="00362CEE">
        <w:rPr>
          <w:rFonts w:asciiTheme="majorBidi" w:eastAsia="Times New Roman" w:hAnsiTheme="majorBidi" w:cstheme="majorBidi"/>
          <w:color w:val="333333"/>
          <w:kern w:val="0"/>
          <w:lang w:val="en" w:bidi="he-IL"/>
          <w14:ligatures w14:val="none"/>
        </w:rPr>
        <w:t>Gorbunova</w:t>
      </w:r>
      <w:proofErr w:type="spellEnd"/>
    </w:p>
    <w:p w14:paraId="0429A5C4" w14:textId="2D52B11E" w:rsidR="00362CEE" w:rsidRPr="00362CEE" w:rsidRDefault="00000000" w:rsidP="00362CEE">
      <w:pPr>
        <w:shd w:val="clear" w:color="auto" w:fill="FFFFFF"/>
        <w:spacing w:after="0" w:line="312" w:lineRule="atLeast"/>
        <w:jc w:val="both"/>
        <w:textAlignment w:val="baseline"/>
        <w:outlineLvl w:val="1"/>
        <w:rPr>
          <w:rFonts w:asciiTheme="majorBidi" w:eastAsia="Times New Roman" w:hAnsiTheme="majorBidi" w:cstheme="majorBidi"/>
          <w:b/>
          <w:bCs/>
          <w:color w:val="433B5E"/>
          <w:kern w:val="0"/>
          <w14:ligatures w14:val="none"/>
        </w:rPr>
      </w:pPr>
      <w:r w:rsidRPr="00362CEE">
        <w:rPr>
          <w:rFonts w:asciiTheme="majorBidi" w:eastAsia="Times New Roman" w:hAnsiTheme="majorBidi" w:cstheme="majorBidi"/>
          <w:b/>
          <w:bCs/>
          <w:color w:val="433B5E"/>
          <w:kern w:val="0"/>
          <w:bdr w:val="none" w:sz="0" w:space="0" w:color="auto" w:frame="1"/>
          <w:lang w:val="en" w:bidi="he-IL"/>
          <w14:ligatures w14:val="none"/>
        </w:rPr>
        <w:t xml:space="preserve">What is a </w:t>
      </w:r>
      <w:r w:rsidR="00E80189">
        <w:rPr>
          <w:rFonts w:asciiTheme="majorBidi" w:eastAsia="Times New Roman" w:hAnsiTheme="majorBidi" w:cstheme="majorBidi"/>
          <w:b/>
          <w:bCs/>
          <w:color w:val="433B5E"/>
          <w:kern w:val="0"/>
          <w:bdr w:val="none" w:sz="0" w:space="0" w:color="auto" w:frame="1"/>
          <w:lang w:val="en" w:bidi="he-IL"/>
          <w14:ligatures w14:val="none"/>
        </w:rPr>
        <w:t>Lamp</w:t>
      </w:r>
      <w:r w:rsidRPr="00362CEE">
        <w:rPr>
          <w:rFonts w:asciiTheme="majorBidi" w:eastAsia="Times New Roman" w:hAnsiTheme="majorBidi" w:cstheme="majorBidi"/>
          <w:b/>
          <w:bCs/>
          <w:color w:val="433B5E"/>
          <w:kern w:val="0"/>
          <w:bdr w:val="none" w:sz="0" w:space="0" w:color="auto" w:frame="1"/>
          <w:lang w:val="en" w:bidi="he-IL"/>
          <w14:ligatures w14:val="none"/>
        </w:rPr>
        <w:t xml:space="preserve">, </w:t>
      </w:r>
      <w:proofErr w:type="gramStart"/>
      <w:r w:rsidR="00E80189">
        <w:rPr>
          <w:rFonts w:asciiTheme="majorBidi" w:eastAsia="Times New Roman" w:hAnsiTheme="majorBidi" w:cstheme="majorBidi"/>
          <w:b/>
          <w:bCs/>
          <w:color w:val="433B5E"/>
          <w:kern w:val="0"/>
          <w:bdr w:val="none" w:sz="0" w:space="0" w:color="auto" w:frame="1"/>
          <w:lang w:val="en" w:bidi="he-IL"/>
          <w14:ligatures w14:val="none"/>
        </w:rPr>
        <w:t>W</w:t>
      </w:r>
      <w:r w:rsidRPr="00362CEE">
        <w:rPr>
          <w:rFonts w:asciiTheme="majorBidi" w:eastAsia="Times New Roman" w:hAnsiTheme="majorBidi" w:cstheme="majorBidi"/>
          <w:b/>
          <w:bCs/>
          <w:color w:val="433B5E"/>
          <w:kern w:val="0"/>
          <w:bdr w:val="none" w:sz="0" w:space="0" w:color="auto" w:frame="1"/>
          <w:lang w:val="en" w:bidi="he-IL"/>
          <w14:ligatures w14:val="none"/>
        </w:rPr>
        <w:t>hat</w:t>
      </w:r>
      <w:proofErr w:type="gramEnd"/>
      <w:r w:rsidRPr="00362CEE">
        <w:rPr>
          <w:rFonts w:asciiTheme="majorBidi" w:eastAsia="Times New Roman" w:hAnsiTheme="majorBidi" w:cstheme="majorBidi"/>
          <w:b/>
          <w:bCs/>
          <w:color w:val="433B5E"/>
          <w:kern w:val="0"/>
          <w:bdr w:val="none" w:sz="0" w:space="0" w:color="auto" w:frame="1"/>
          <w:lang w:val="en" w:bidi="he-IL"/>
          <w14:ligatures w14:val="none"/>
        </w:rPr>
        <w:t xml:space="preserve"> is a </w:t>
      </w:r>
      <w:r w:rsidR="00E80189">
        <w:rPr>
          <w:rFonts w:asciiTheme="majorBidi" w:eastAsia="Times New Roman" w:hAnsiTheme="majorBidi" w:cstheme="majorBidi"/>
          <w:b/>
          <w:bCs/>
          <w:color w:val="433B5E"/>
          <w:kern w:val="0"/>
          <w:bdr w:val="none" w:sz="0" w:space="0" w:color="auto" w:frame="1"/>
          <w:lang w:val="en" w:bidi="he-IL"/>
          <w14:ligatures w14:val="none"/>
        </w:rPr>
        <w:t>T</w:t>
      </w:r>
      <w:r w:rsidRPr="00362CEE">
        <w:rPr>
          <w:rFonts w:asciiTheme="majorBidi" w:eastAsia="Times New Roman" w:hAnsiTheme="majorBidi" w:cstheme="majorBidi"/>
          <w:b/>
          <w:bCs/>
          <w:color w:val="433B5E"/>
          <w:kern w:val="0"/>
          <w:bdr w:val="none" w:sz="0" w:space="0" w:color="auto" w:frame="1"/>
          <w:lang w:val="en" w:bidi="he-IL"/>
          <w14:ligatures w14:val="none"/>
        </w:rPr>
        <w:t xml:space="preserve">allit, and </w:t>
      </w:r>
      <w:r w:rsidR="00E80189">
        <w:rPr>
          <w:rFonts w:asciiTheme="majorBidi" w:eastAsia="Times New Roman" w:hAnsiTheme="majorBidi" w:cstheme="majorBidi"/>
          <w:b/>
          <w:bCs/>
          <w:color w:val="433B5E"/>
          <w:kern w:val="0"/>
          <w:bdr w:val="none" w:sz="0" w:space="0" w:color="auto" w:frame="1"/>
          <w:lang w:val="en" w:bidi="he-IL"/>
          <w14:ligatures w14:val="none"/>
        </w:rPr>
        <w:t>W</w:t>
      </w:r>
      <w:r w:rsidRPr="00362CEE">
        <w:rPr>
          <w:rFonts w:asciiTheme="majorBidi" w:eastAsia="Times New Roman" w:hAnsiTheme="majorBidi" w:cstheme="majorBidi"/>
          <w:b/>
          <w:bCs/>
          <w:color w:val="433B5E"/>
          <w:kern w:val="0"/>
          <w:bdr w:val="none" w:sz="0" w:space="0" w:color="auto" w:frame="1"/>
          <w:lang w:val="en" w:bidi="he-IL"/>
          <w14:ligatures w14:val="none"/>
        </w:rPr>
        <w:t xml:space="preserve">hat is a </w:t>
      </w:r>
      <w:r w:rsidR="00E80189">
        <w:rPr>
          <w:rFonts w:asciiTheme="majorBidi" w:eastAsia="Times New Roman" w:hAnsiTheme="majorBidi" w:cstheme="majorBidi"/>
          <w:b/>
          <w:bCs/>
          <w:color w:val="433B5E"/>
          <w:kern w:val="0"/>
          <w:bdr w:val="none" w:sz="0" w:space="0" w:color="auto" w:frame="1"/>
          <w:lang w:val="en" w:bidi="he-IL"/>
          <w14:ligatures w14:val="none"/>
        </w:rPr>
        <w:t>H</w:t>
      </w:r>
      <w:r w:rsidRPr="00362CEE">
        <w:rPr>
          <w:rFonts w:asciiTheme="majorBidi" w:eastAsia="Times New Roman" w:hAnsiTheme="majorBidi" w:cstheme="majorBidi"/>
          <w:b/>
          <w:bCs/>
          <w:color w:val="433B5E"/>
          <w:kern w:val="0"/>
          <w:bdr w:val="none" w:sz="0" w:space="0" w:color="auto" w:frame="1"/>
          <w:lang w:val="en" w:bidi="he-IL"/>
          <w14:ligatures w14:val="none"/>
        </w:rPr>
        <w:t>ome?</w:t>
      </w:r>
    </w:p>
    <w:p w14:paraId="4CC90CF8" w14:textId="49B89B00" w:rsidR="00362CEE" w:rsidRPr="00362CEE" w:rsidRDefault="00000000" w:rsidP="00362CEE">
      <w:pPr>
        <w:shd w:val="clear" w:color="auto" w:fill="FFFFFF"/>
        <w:spacing w:after="240" w:line="480" w:lineRule="atLeast"/>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The continuation of the discussion in the </w:t>
      </w:r>
      <w:proofErr w:type="spellStart"/>
      <w:r w:rsidRPr="00362CEE">
        <w:rPr>
          <w:rFonts w:asciiTheme="majorBidi" w:eastAsia="Times New Roman" w:hAnsiTheme="majorBidi" w:cstheme="majorBidi"/>
          <w:color w:val="333333"/>
          <w:kern w:val="0"/>
          <w:lang w:val="en" w:bidi="he-IL"/>
          <w14:ligatures w14:val="none"/>
        </w:rPr>
        <w:t>Gemara</w:t>
      </w:r>
      <w:proofErr w:type="spellEnd"/>
      <w:r w:rsidRPr="00362CEE">
        <w:rPr>
          <w:rFonts w:asciiTheme="majorBidi" w:eastAsia="Times New Roman" w:hAnsiTheme="majorBidi" w:cstheme="majorBidi"/>
          <w:color w:val="333333"/>
          <w:kern w:val="0"/>
          <w:lang w:val="en" w:bidi="he-IL"/>
          <w14:ligatures w14:val="none"/>
        </w:rPr>
        <w:t xml:space="preserve"> notes that despite the unequivocal tone </w:t>
      </w:r>
      <w:r w:rsidR="00AF23A0">
        <w:rPr>
          <w:rFonts w:asciiTheme="majorBidi" w:eastAsia="Times New Roman" w:hAnsiTheme="majorBidi" w:cstheme="majorBidi"/>
          <w:color w:val="333333"/>
          <w:kern w:val="0"/>
          <w:lang w:val="en" w:bidi="he-IL"/>
          <w14:ligatures w14:val="none"/>
        </w:rPr>
        <w:t>of</w:t>
      </w:r>
      <w:r w:rsidRPr="00362CEE">
        <w:rPr>
          <w:rFonts w:asciiTheme="majorBidi" w:eastAsia="Times New Roman" w:hAnsiTheme="majorBidi" w:cstheme="majorBidi"/>
          <w:color w:val="333333"/>
          <w:kern w:val="0"/>
          <w:lang w:val="en" w:bidi="he-IL"/>
          <w14:ligatures w14:val="none"/>
        </w:rPr>
        <w:t xml:space="preserve"> the prohibition of marital relations during the day, if the room is dark, it is permitted. In the case where the man is a Torah scholar, even if the room is not dark, he is permitted to engage in marital relations while covering </w:t>
      </w:r>
      <w:proofErr w:type="gramStart"/>
      <w:r w:rsidRPr="00362CEE">
        <w:rPr>
          <w:rFonts w:asciiTheme="majorBidi" w:eastAsia="Times New Roman" w:hAnsiTheme="majorBidi" w:cstheme="majorBidi"/>
          <w:color w:val="333333"/>
          <w:kern w:val="0"/>
          <w:lang w:val="en" w:bidi="he-IL"/>
          <w14:ligatures w14:val="none"/>
        </w:rPr>
        <w:t>both of them</w:t>
      </w:r>
      <w:proofErr w:type="gramEnd"/>
      <w:r w:rsidRPr="00362CEE">
        <w:rPr>
          <w:rFonts w:asciiTheme="majorBidi" w:eastAsia="Times New Roman" w:hAnsiTheme="majorBidi" w:cstheme="majorBidi"/>
          <w:color w:val="333333"/>
          <w:kern w:val="0"/>
          <w:lang w:val="en" w:bidi="he-IL"/>
          <w14:ligatures w14:val="none"/>
        </w:rPr>
        <w:t xml:space="preserve"> with his </w:t>
      </w:r>
      <w:commentRangeStart w:id="2"/>
      <w:r w:rsidRPr="00362CEE">
        <w:rPr>
          <w:rFonts w:asciiTheme="majorBidi" w:eastAsia="Times New Roman" w:hAnsiTheme="majorBidi" w:cstheme="majorBidi"/>
          <w:color w:val="333333"/>
          <w:kern w:val="0"/>
          <w:lang w:val="en" w:bidi="he-IL"/>
          <w14:ligatures w14:val="none"/>
        </w:rPr>
        <w:t>tallit</w:t>
      </w:r>
      <w:commentRangeEnd w:id="2"/>
      <w:r w:rsidR="00E80189">
        <w:rPr>
          <w:rStyle w:val="CommentReference"/>
          <w:rtl/>
        </w:rPr>
        <w:commentReference w:id="2"/>
      </w:r>
      <w:r w:rsidRPr="00362CEE">
        <w:rPr>
          <w:rFonts w:asciiTheme="majorBidi" w:eastAsia="Times New Roman" w:hAnsiTheme="majorBidi" w:cstheme="majorBidi"/>
          <w:color w:val="333333"/>
          <w:kern w:val="0"/>
          <w:lang w:val="en" w:bidi="he-IL"/>
          <w14:ligatures w14:val="none"/>
        </w:rPr>
        <w:t>.</w:t>
      </w:r>
    </w:p>
    <w:p w14:paraId="58036BD8" w14:textId="525A8759" w:rsidR="00362CEE" w:rsidRPr="00362CEE" w:rsidRDefault="00000000" w:rsidP="00E80189">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Adding these variables to the discussion clarifies that the core of the prohibition lies in the </w:t>
      </w:r>
      <w:r w:rsidR="00E80189">
        <w:rPr>
          <w:rFonts w:asciiTheme="majorBidi" w:eastAsia="Times New Roman" w:hAnsiTheme="majorBidi" w:cstheme="majorBidi"/>
          <w:color w:val="333333"/>
          <w:kern w:val="0"/>
          <w:lang w:val="en" w:bidi="he-IL"/>
          <w14:ligatures w14:val="none"/>
        </w:rPr>
        <w:t>type of gaze it involves</w:t>
      </w:r>
      <w:r w:rsidRPr="00362CEE">
        <w:rPr>
          <w:rFonts w:asciiTheme="majorBidi" w:eastAsia="Times New Roman" w:hAnsiTheme="majorBidi" w:cstheme="majorBidi"/>
          <w:color w:val="333333"/>
          <w:kern w:val="0"/>
          <w:lang w:val="en" w:bidi="he-IL"/>
          <w14:ligatures w14:val="none"/>
        </w:rPr>
        <w:t xml:space="preserve">. Therefore, the level of lighting and the exact time of day allow for a relatively wide range of possibilities. In the spirit of the </w:t>
      </w:r>
      <w:proofErr w:type="spellStart"/>
      <w:r w:rsidRPr="00E80189">
        <w:rPr>
          <w:rFonts w:asciiTheme="majorBidi" w:eastAsia="Times New Roman" w:hAnsiTheme="majorBidi" w:cstheme="majorBidi"/>
          <w:i/>
          <w:iCs/>
          <w:color w:val="333333"/>
          <w:kern w:val="0"/>
          <w:lang w:val="en" w:bidi="he-IL"/>
          <w14:ligatures w14:val="none"/>
        </w:rPr>
        <w:t>Shul</w:t>
      </w:r>
      <w:r w:rsidR="00E80189" w:rsidRPr="00E80189">
        <w:rPr>
          <w:rFonts w:asciiTheme="majorBidi" w:eastAsia="Times New Roman" w:hAnsiTheme="majorBidi" w:cstheme="majorBidi"/>
          <w:i/>
          <w:iCs/>
          <w:color w:val="333333"/>
          <w:kern w:val="0"/>
          <w:lang w:val="en" w:bidi="he-IL"/>
          <w14:ligatures w14:val="none"/>
        </w:rPr>
        <w:t>ḥ</w:t>
      </w:r>
      <w:r w:rsidRPr="00E80189">
        <w:rPr>
          <w:rFonts w:asciiTheme="majorBidi" w:eastAsia="Times New Roman" w:hAnsiTheme="majorBidi" w:cstheme="majorBidi"/>
          <w:i/>
          <w:iCs/>
          <w:color w:val="333333"/>
          <w:kern w:val="0"/>
          <w:lang w:val="en" w:bidi="he-IL"/>
          <w14:ligatures w14:val="none"/>
        </w:rPr>
        <w:t>an</w:t>
      </w:r>
      <w:proofErr w:type="spellEnd"/>
      <w:r w:rsidRPr="00E80189">
        <w:rPr>
          <w:rFonts w:asciiTheme="majorBidi" w:eastAsia="Times New Roman" w:hAnsiTheme="majorBidi" w:cstheme="majorBidi"/>
          <w:i/>
          <w:iCs/>
          <w:color w:val="333333"/>
          <w:kern w:val="0"/>
          <w:lang w:val="en" w:bidi="he-IL"/>
          <w14:ligatures w14:val="none"/>
        </w:rPr>
        <w:t xml:space="preserve"> </w:t>
      </w:r>
      <w:r w:rsidR="00E80189" w:rsidRPr="00E80189">
        <w:rPr>
          <w:rFonts w:asciiTheme="majorBidi" w:eastAsia="Times New Roman" w:hAnsiTheme="majorBidi" w:cstheme="majorBidi"/>
          <w:i/>
          <w:iCs/>
          <w:color w:val="333333"/>
          <w:kern w:val="0"/>
          <w:lang w:val="en" w:bidi="he-IL"/>
          <w14:ligatures w14:val="none"/>
        </w:rPr>
        <w:t>‘</w:t>
      </w:r>
      <w:proofErr w:type="spellStart"/>
      <w:r w:rsidRPr="00E80189">
        <w:rPr>
          <w:rFonts w:asciiTheme="majorBidi" w:eastAsia="Times New Roman" w:hAnsiTheme="majorBidi" w:cstheme="majorBidi"/>
          <w:i/>
          <w:iCs/>
          <w:color w:val="333333"/>
          <w:kern w:val="0"/>
          <w:lang w:val="en" w:bidi="he-IL"/>
          <w14:ligatures w14:val="none"/>
        </w:rPr>
        <w:t>Aru</w:t>
      </w:r>
      <w:r w:rsidR="00E80189" w:rsidRPr="00E80189">
        <w:rPr>
          <w:rFonts w:asciiTheme="majorBidi" w:eastAsia="Times New Roman" w:hAnsiTheme="majorBidi" w:cstheme="majorBidi"/>
          <w:i/>
          <w:iCs/>
          <w:color w:val="333333"/>
          <w:kern w:val="0"/>
          <w:lang w:val="en" w:bidi="he-IL"/>
          <w14:ligatures w14:val="none"/>
        </w:rPr>
        <w:t>k</w:t>
      </w:r>
      <w:r w:rsidRPr="00E80189">
        <w:rPr>
          <w:rFonts w:asciiTheme="majorBidi" w:eastAsia="Times New Roman" w:hAnsiTheme="majorBidi" w:cstheme="majorBidi"/>
          <w:i/>
          <w:iCs/>
          <w:color w:val="333333"/>
          <w:kern w:val="0"/>
          <w:lang w:val="en" w:bidi="he-IL"/>
          <w14:ligatures w14:val="none"/>
        </w:rPr>
        <w:t>h</w:t>
      </w:r>
      <w:proofErr w:type="spellEnd"/>
      <w:r w:rsidRPr="00362CEE">
        <w:rPr>
          <w:rFonts w:asciiTheme="majorBidi" w:eastAsia="Times New Roman" w:hAnsiTheme="majorBidi" w:cstheme="majorBidi"/>
          <w:color w:val="333333"/>
          <w:kern w:val="0"/>
          <w:lang w:val="en" w:bidi="he-IL"/>
          <w14:ligatures w14:val="none"/>
        </w:rPr>
        <w:t xml:space="preserve">, some halachic authorities rule that there is no prohibition against marital relations during the day, as long as the shutters are </w:t>
      </w:r>
      <w:proofErr w:type="gramStart"/>
      <w:r w:rsidRPr="00362CEE">
        <w:rPr>
          <w:rFonts w:asciiTheme="majorBidi" w:eastAsia="Times New Roman" w:hAnsiTheme="majorBidi" w:cstheme="majorBidi"/>
          <w:color w:val="333333"/>
          <w:kern w:val="0"/>
          <w:lang w:val="en" w:bidi="he-IL"/>
          <w14:ligatures w14:val="none"/>
        </w:rPr>
        <w:t>closed</w:t>
      </w:r>
      <w:proofErr w:type="gramEnd"/>
      <w:r w:rsidRPr="00362CEE">
        <w:rPr>
          <w:rFonts w:asciiTheme="majorBidi" w:eastAsia="Times New Roman" w:hAnsiTheme="majorBidi" w:cstheme="majorBidi"/>
          <w:color w:val="333333"/>
          <w:kern w:val="0"/>
          <w:lang w:val="en" w:bidi="he-IL"/>
          <w14:ligatures w14:val="none"/>
        </w:rPr>
        <w:t xml:space="preserve"> and the room is completely darkened. The Rema, on the other hand, disagrees with the </w:t>
      </w:r>
      <w:r w:rsidR="00E80189">
        <w:rPr>
          <w:rFonts w:asciiTheme="majorBidi" w:eastAsia="Times New Roman" w:hAnsiTheme="majorBidi" w:cstheme="majorBidi"/>
          <w:color w:val="333333"/>
          <w:kern w:val="0"/>
          <w:lang w:val="en" w:bidi="he-IL"/>
          <w14:ligatures w14:val="none"/>
        </w:rPr>
        <w:t xml:space="preserve">Yosef Karo in </w:t>
      </w:r>
      <w:proofErr w:type="gramStart"/>
      <w:r w:rsidR="00E80189">
        <w:rPr>
          <w:rFonts w:asciiTheme="majorBidi" w:eastAsia="Times New Roman" w:hAnsiTheme="majorBidi" w:cstheme="majorBidi"/>
          <w:color w:val="333333"/>
          <w:kern w:val="0"/>
          <w:lang w:val="en" w:bidi="he-IL"/>
          <w14:ligatures w14:val="none"/>
        </w:rPr>
        <w:t xml:space="preserve">the </w:t>
      </w:r>
      <w:r w:rsidRPr="00362CEE">
        <w:rPr>
          <w:rFonts w:asciiTheme="majorBidi" w:eastAsia="Times New Roman" w:hAnsiTheme="majorBidi" w:cstheme="majorBidi"/>
          <w:color w:val="333333"/>
          <w:kern w:val="0"/>
          <w:lang w:val="en" w:bidi="he-IL"/>
          <w14:ligatures w14:val="none"/>
        </w:rPr>
        <w:t xml:space="preserve"> </w:t>
      </w:r>
      <w:proofErr w:type="spellStart"/>
      <w:r w:rsidR="00E80189" w:rsidRPr="00E80189">
        <w:rPr>
          <w:rFonts w:asciiTheme="majorBidi" w:eastAsia="Times New Roman" w:hAnsiTheme="majorBidi" w:cstheme="majorBidi"/>
          <w:i/>
          <w:iCs/>
          <w:color w:val="333333"/>
          <w:kern w:val="0"/>
          <w:lang w:val="en" w:bidi="he-IL"/>
          <w14:ligatures w14:val="none"/>
        </w:rPr>
        <w:t>Shulḥan</w:t>
      </w:r>
      <w:proofErr w:type="spellEnd"/>
      <w:proofErr w:type="gramEnd"/>
      <w:r w:rsidR="00E80189" w:rsidRPr="00E80189">
        <w:rPr>
          <w:rFonts w:asciiTheme="majorBidi" w:eastAsia="Times New Roman" w:hAnsiTheme="majorBidi" w:cstheme="majorBidi"/>
          <w:i/>
          <w:iCs/>
          <w:color w:val="333333"/>
          <w:kern w:val="0"/>
          <w:lang w:val="en" w:bidi="he-IL"/>
          <w14:ligatures w14:val="none"/>
        </w:rPr>
        <w:t xml:space="preserve"> ‘</w:t>
      </w:r>
      <w:proofErr w:type="spellStart"/>
      <w:r w:rsidR="00E80189" w:rsidRPr="00E80189">
        <w:rPr>
          <w:rFonts w:asciiTheme="majorBidi" w:eastAsia="Times New Roman" w:hAnsiTheme="majorBidi" w:cstheme="majorBidi"/>
          <w:i/>
          <w:iCs/>
          <w:color w:val="333333"/>
          <w:kern w:val="0"/>
          <w:lang w:val="en" w:bidi="he-IL"/>
          <w14:ligatures w14:val="none"/>
        </w:rPr>
        <w:t>Arukh</w:t>
      </w:r>
      <w:proofErr w:type="spellEnd"/>
      <w:r w:rsidR="00E80189" w:rsidRPr="00362CEE">
        <w:rPr>
          <w:rFonts w:asciiTheme="majorBidi" w:eastAsia="Times New Roman" w:hAnsiTheme="majorBidi" w:cstheme="majorBidi"/>
          <w:color w:val="333333"/>
          <w:kern w:val="0"/>
          <w:lang w:val="en" w:bidi="he-IL"/>
          <w14:ligatures w14:val="none"/>
        </w:rPr>
        <w:t xml:space="preserve"> </w:t>
      </w:r>
      <w:r w:rsidRPr="00362CEE">
        <w:rPr>
          <w:rFonts w:asciiTheme="majorBidi" w:eastAsia="Times New Roman" w:hAnsiTheme="majorBidi" w:cstheme="majorBidi"/>
          <w:color w:val="333333"/>
          <w:kern w:val="0"/>
          <w:lang w:val="en" w:bidi="he-IL"/>
          <w14:ligatures w14:val="none"/>
        </w:rPr>
        <w:t xml:space="preserve">and permits marital relations even if there is a soft light in the room, such as a partition separating the lit candle </w:t>
      </w:r>
      <w:r w:rsidR="00E80189">
        <w:rPr>
          <w:rFonts w:asciiTheme="majorBidi" w:eastAsia="Times New Roman" w:hAnsiTheme="majorBidi" w:cstheme="majorBidi"/>
          <w:color w:val="333333"/>
          <w:kern w:val="0"/>
          <w:lang w:val="en" w:bidi="he-IL"/>
          <w14:ligatures w14:val="none"/>
        </w:rPr>
        <w:t xml:space="preserve">or lamp </w:t>
      </w:r>
      <w:r w:rsidRPr="00362CEE">
        <w:rPr>
          <w:rFonts w:asciiTheme="majorBidi" w:eastAsia="Times New Roman" w:hAnsiTheme="majorBidi" w:cstheme="majorBidi"/>
          <w:color w:val="333333"/>
          <w:kern w:val="0"/>
          <w:lang w:val="en" w:bidi="he-IL"/>
          <w14:ligatures w14:val="none"/>
        </w:rPr>
        <w:t xml:space="preserve">from the couple. He also permits relations </w:t>
      </w:r>
      <w:r w:rsidRPr="00362CEE">
        <w:rPr>
          <w:rFonts w:asciiTheme="majorBidi" w:eastAsia="Times New Roman" w:hAnsiTheme="majorBidi" w:cstheme="majorBidi"/>
          <w:color w:val="333333"/>
          <w:kern w:val="0"/>
          <w:lang w:val="en" w:bidi="he-IL"/>
          <w14:ligatures w14:val="none"/>
        </w:rPr>
        <w:lastRenderedPageBreak/>
        <w:t>during the day if the couple is covered. It is important to note that the Rema, unlike the Rambam, strongly emphasized in his rulings on marital relations the principle:</w:t>
      </w:r>
      <w:r w:rsidR="00E80189">
        <w:rPr>
          <w:rFonts w:asciiTheme="majorBidi" w:eastAsia="Times New Roman" w:hAnsiTheme="majorBidi" w:cstheme="majorBidi"/>
          <w:color w:val="333333"/>
          <w:kern w:val="0"/>
          <w:lang w:val="en" w:bidi="he-IL"/>
          <w14:ligatures w14:val="none"/>
        </w:rPr>
        <w:t xml:space="preserve"> “Whatever a man wishes to do with his </w:t>
      </w:r>
      <w:r w:rsidRPr="00362CEE">
        <w:rPr>
          <w:rFonts w:asciiTheme="majorBidi" w:eastAsia="Times New Roman" w:hAnsiTheme="majorBidi" w:cstheme="majorBidi"/>
          <w:color w:val="333333"/>
          <w:kern w:val="0"/>
          <w:lang w:val="en" w:bidi="he-IL"/>
          <w14:ligatures w14:val="none"/>
        </w:rPr>
        <w:t>wife, he may do.</w:t>
      </w:r>
      <w:r w:rsidR="00E80189">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In other words, anything that the couple desires, with mutual consent to do together, in their privacy and at times when they are permitted to each other, is considered as</w:t>
      </w:r>
      <w:r w:rsidR="00AF23A0">
        <w:rPr>
          <w:rFonts w:asciiTheme="majorBidi" w:eastAsia="Times New Roman" w:hAnsiTheme="majorBidi" w:cstheme="majorBidi"/>
          <w:color w:val="333333"/>
          <w:kern w:val="0"/>
          <w:lang w:val="en" w:bidi="he-IL"/>
          <w14:ligatures w14:val="none"/>
        </w:rPr>
        <w:t xml:space="preserve"> being in the realm of</w:t>
      </w:r>
      <w:r w:rsidRPr="00362CEE">
        <w:rPr>
          <w:rFonts w:asciiTheme="majorBidi" w:eastAsia="Times New Roman" w:hAnsiTheme="majorBidi" w:cstheme="majorBidi"/>
          <w:color w:val="333333"/>
          <w:kern w:val="0"/>
          <w:lang w:val="en" w:bidi="he-IL"/>
          <w14:ligatures w14:val="none"/>
        </w:rPr>
        <w:t xml:space="preserve"> </w:t>
      </w:r>
      <w:r w:rsidR="00BE3E14">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sanctify yourself with what is permitted to you.</w:t>
      </w:r>
      <w:r w:rsidR="00BE3E14">
        <w:rPr>
          <w:rFonts w:asciiTheme="majorBidi" w:eastAsia="Times New Roman" w:hAnsiTheme="majorBidi" w:cstheme="majorBidi"/>
          <w:color w:val="333333"/>
          <w:kern w:val="0"/>
          <w:lang w:val="en" w:bidi="he-IL"/>
          <w14:ligatures w14:val="none"/>
        </w:rPr>
        <w:t>”</w:t>
      </w:r>
    </w:p>
    <w:p w14:paraId="164D30F0" w14:textId="76073F10" w:rsidR="00362CEE" w:rsidRPr="00362CEE" w:rsidRDefault="00000000" w:rsidP="00BE3E14">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In the sub-discussion regarding intimacy during the day, additional reasons for the prohibition arise: the concern for brazenness and lack of modesty, which is contrasted with the praise given to couples who testify that they were intimate after midnight, in </w:t>
      </w:r>
      <w:r w:rsidR="00BE3E14">
        <w:rPr>
          <w:rFonts w:asciiTheme="majorBidi" w:eastAsia="Times New Roman" w:hAnsiTheme="majorBidi" w:cstheme="majorBidi"/>
          <w:color w:val="333333"/>
          <w:kern w:val="0"/>
          <w:lang w:val="en" w:bidi="he-IL"/>
          <w14:ligatures w14:val="none"/>
        </w:rPr>
        <w:t>such a way</w:t>
      </w:r>
      <w:r w:rsidRPr="00362CEE">
        <w:rPr>
          <w:rFonts w:asciiTheme="majorBidi" w:eastAsia="Times New Roman" w:hAnsiTheme="majorBidi" w:cstheme="majorBidi"/>
          <w:color w:val="333333"/>
          <w:kern w:val="0"/>
          <w:lang w:val="en" w:bidi="he-IL"/>
          <w14:ligatures w14:val="none"/>
        </w:rPr>
        <w:t xml:space="preserve"> that no outsider could hear or be exposed to the act.</w:t>
      </w:r>
    </w:p>
    <w:p w14:paraId="2A5B1725" w14:textId="0AE0142B" w:rsidR="00362CEE" w:rsidRPr="00362CEE" w:rsidRDefault="00000000" w:rsidP="00BE3E14">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The issue of modesty and the degree of visibility, which </w:t>
      </w:r>
      <w:r w:rsidR="00BE3E14">
        <w:rPr>
          <w:rFonts w:asciiTheme="majorBidi" w:eastAsia="Times New Roman" w:hAnsiTheme="majorBidi" w:cstheme="majorBidi"/>
          <w:color w:val="333333"/>
          <w:kern w:val="0"/>
          <w:lang w:val="en" w:bidi="he-IL"/>
          <w14:ligatures w14:val="none"/>
        </w:rPr>
        <w:t>are</w:t>
      </w:r>
      <w:r w:rsidRPr="00362CEE">
        <w:rPr>
          <w:rFonts w:asciiTheme="majorBidi" w:eastAsia="Times New Roman" w:hAnsiTheme="majorBidi" w:cstheme="majorBidi"/>
          <w:color w:val="333333"/>
          <w:kern w:val="0"/>
          <w:lang w:val="en" w:bidi="he-IL"/>
          <w14:ligatures w14:val="none"/>
        </w:rPr>
        <w:t xml:space="preserve"> determined by the level of shading and covering, shift</w:t>
      </w:r>
      <w:r w:rsidR="00BE3E14">
        <w:rPr>
          <w:rFonts w:asciiTheme="majorBidi" w:eastAsia="Times New Roman" w:hAnsiTheme="majorBidi" w:cstheme="majorBidi"/>
          <w:color w:val="333333"/>
          <w:kern w:val="0"/>
          <w:lang w:val="en" w:bidi="he-IL"/>
          <w14:ligatures w14:val="none"/>
        </w:rPr>
        <w:t>s</w:t>
      </w:r>
      <w:r w:rsidRPr="00362CEE">
        <w:rPr>
          <w:rFonts w:asciiTheme="majorBidi" w:eastAsia="Times New Roman" w:hAnsiTheme="majorBidi" w:cstheme="majorBidi"/>
          <w:color w:val="333333"/>
          <w:kern w:val="0"/>
          <w:lang w:val="en" w:bidi="he-IL"/>
          <w14:ligatures w14:val="none"/>
        </w:rPr>
        <w:t xml:space="preserve"> the focus to the absent </w:t>
      </w:r>
      <w:proofErr w:type="spellStart"/>
      <w:r w:rsidR="00AF23A0">
        <w:rPr>
          <w:rFonts w:asciiTheme="majorBidi" w:eastAsia="Times New Roman" w:hAnsiTheme="majorBidi" w:cstheme="majorBidi"/>
          <w:color w:val="333333"/>
          <w:kern w:val="0"/>
          <w:lang w:val="en" w:bidi="he-IL"/>
          <w14:ligatures w14:val="none"/>
        </w:rPr>
        <w:t>elemente</w:t>
      </w:r>
      <w:proofErr w:type="spellEnd"/>
      <w:r w:rsidRPr="00362CEE">
        <w:rPr>
          <w:rFonts w:asciiTheme="majorBidi" w:eastAsia="Times New Roman" w:hAnsiTheme="majorBidi" w:cstheme="majorBidi"/>
          <w:color w:val="333333"/>
          <w:kern w:val="0"/>
          <w:lang w:val="en" w:bidi="he-IL"/>
          <w14:ligatures w14:val="none"/>
        </w:rPr>
        <w:t xml:space="preserve"> in the discussion—the home. Our homes and the homes in which the Sages or later halakhic authorities lived are not the same homes. Today, </w:t>
      </w:r>
      <w:proofErr w:type="gramStart"/>
      <w:r w:rsidRPr="00362CEE">
        <w:rPr>
          <w:rFonts w:asciiTheme="majorBidi" w:eastAsia="Times New Roman" w:hAnsiTheme="majorBidi" w:cstheme="majorBidi"/>
          <w:color w:val="333333"/>
          <w:kern w:val="0"/>
          <w:lang w:val="en" w:bidi="he-IL"/>
          <w14:ligatures w14:val="none"/>
        </w:rPr>
        <w:t>young</w:t>
      </w:r>
      <w:r w:rsidR="00AF23A0">
        <w:rPr>
          <w:rFonts w:asciiTheme="majorBidi" w:eastAsia="Times New Roman" w:hAnsiTheme="majorBidi" w:cstheme="majorBidi"/>
          <w:color w:val="333333"/>
          <w:kern w:val="0"/>
          <w:lang w:val="en" w:bidi="he-IL"/>
          <w14:ligatures w14:val="none"/>
        </w:rPr>
        <w:t>er</w:t>
      </w:r>
      <w:proofErr w:type="gramEnd"/>
      <w:r w:rsidRPr="00362CEE">
        <w:rPr>
          <w:rFonts w:asciiTheme="majorBidi" w:eastAsia="Times New Roman" w:hAnsiTheme="majorBidi" w:cstheme="majorBidi"/>
          <w:color w:val="333333"/>
          <w:kern w:val="0"/>
          <w:lang w:val="en" w:bidi="he-IL"/>
          <w14:ligatures w14:val="none"/>
        </w:rPr>
        <w:t xml:space="preserve"> and </w:t>
      </w:r>
      <w:r w:rsidR="00AF23A0">
        <w:rPr>
          <w:rFonts w:asciiTheme="majorBidi" w:eastAsia="Times New Roman" w:hAnsiTheme="majorBidi" w:cstheme="majorBidi"/>
          <w:color w:val="333333"/>
          <w:kern w:val="0"/>
          <w:lang w:val="en" w:bidi="he-IL"/>
          <w14:ligatures w14:val="none"/>
        </w:rPr>
        <w:t>older</w:t>
      </w:r>
      <w:r w:rsidRPr="00362CEE">
        <w:rPr>
          <w:rFonts w:asciiTheme="majorBidi" w:eastAsia="Times New Roman" w:hAnsiTheme="majorBidi" w:cstheme="majorBidi"/>
          <w:color w:val="333333"/>
          <w:kern w:val="0"/>
          <w:lang w:val="en" w:bidi="he-IL"/>
          <w14:ligatures w14:val="none"/>
        </w:rPr>
        <w:t xml:space="preserve"> couples do not live as part of </w:t>
      </w:r>
      <w:r w:rsidR="00BE3E14">
        <w:rPr>
          <w:rFonts w:asciiTheme="majorBidi" w:eastAsia="Times New Roman" w:hAnsiTheme="majorBidi" w:cstheme="majorBidi"/>
          <w:color w:val="333333"/>
          <w:kern w:val="0"/>
          <w:lang w:val="en" w:bidi="he-IL"/>
          <w14:ligatures w14:val="none"/>
        </w:rPr>
        <w:t xml:space="preserve">an extended </w:t>
      </w:r>
      <w:r w:rsidRPr="00362CEE">
        <w:rPr>
          <w:rFonts w:asciiTheme="majorBidi" w:eastAsia="Times New Roman" w:hAnsiTheme="majorBidi" w:cstheme="majorBidi"/>
          <w:color w:val="333333"/>
          <w:kern w:val="0"/>
          <w:lang w:val="en" w:bidi="he-IL"/>
          <w14:ligatures w14:val="none"/>
        </w:rPr>
        <w:t xml:space="preserve">family </w:t>
      </w:r>
      <w:r w:rsidR="00BE3E14">
        <w:rPr>
          <w:rFonts w:asciiTheme="majorBidi" w:eastAsia="Times New Roman" w:hAnsiTheme="majorBidi" w:cstheme="majorBidi"/>
          <w:color w:val="333333"/>
          <w:kern w:val="0"/>
          <w:lang w:val="en" w:bidi="he-IL"/>
          <w14:ligatures w14:val="none"/>
        </w:rPr>
        <w:t>household</w:t>
      </w:r>
      <w:r w:rsidRPr="00362CEE">
        <w:rPr>
          <w:rFonts w:asciiTheme="majorBidi" w:eastAsia="Times New Roman" w:hAnsiTheme="majorBidi" w:cstheme="majorBidi"/>
          <w:color w:val="333333"/>
          <w:kern w:val="0"/>
          <w:lang w:val="en" w:bidi="he-IL"/>
          <w14:ligatures w14:val="none"/>
        </w:rPr>
        <w:t xml:space="preserve">. They live in their own homes, </w:t>
      </w:r>
      <w:r w:rsidR="00AF23A0">
        <w:rPr>
          <w:rFonts w:asciiTheme="majorBidi" w:eastAsia="Times New Roman" w:hAnsiTheme="majorBidi" w:cstheme="majorBidi"/>
          <w:color w:val="333333"/>
          <w:kern w:val="0"/>
          <w:lang w:val="en" w:bidi="he-IL"/>
          <w14:ligatures w14:val="none"/>
        </w:rPr>
        <w:t>within which</w:t>
      </w:r>
      <w:r w:rsidRPr="00362CEE">
        <w:rPr>
          <w:rFonts w:asciiTheme="majorBidi" w:eastAsia="Times New Roman" w:hAnsiTheme="majorBidi" w:cstheme="majorBidi"/>
          <w:color w:val="333333"/>
          <w:kern w:val="0"/>
          <w:lang w:val="en" w:bidi="he-IL"/>
          <w14:ligatures w14:val="none"/>
        </w:rPr>
        <w:t xml:space="preserve"> the vast majority have a separate bedroom with a door, lock, and bolt.</w:t>
      </w:r>
      <w:r w:rsidR="00BE3E14">
        <w:rPr>
          <w:rFonts w:asciiTheme="majorBidi" w:eastAsia="Times New Roman" w:hAnsiTheme="majorBidi" w:cstheme="majorBidi"/>
          <w:color w:val="333333"/>
          <w:kern w:val="0"/>
          <w:lang w:val="en" w:bidi="he-IL"/>
          <w14:ligatures w14:val="none"/>
        </w:rPr>
        <w:t xml:space="preserve"> We are not accustomed to sleeping together in a single room with all our relatives, </w:t>
      </w:r>
      <w:proofErr w:type="gramStart"/>
      <w:r w:rsidR="00BE3E14">
        <w:rPr>
          <w:rFonts w:asciiTheme="majorBidi" w:eastAsia="Times New Roman" w:hAnsiTheme="majorBidi" w:cstheme="majorBidi"/>
          <w:color w:val="333333"/>
          <w:kern w:val="0"/>
          <w:lang w:val="en" w:bidi="he-IL"/>
          <w14:ligatures w14:val="none"/>
        </w:rPr>
        <w:t>adults</w:t>
      </w:r>
      <w:proofErr w:type="gramEnd"/>
      <w:r w:rsidR="00BE3E14">
        <w:rPr>
          <w:rFonts w:asciiTheme="majorBidi" w:eastAsia="Times New Roman" w:hAnsiTheme="majorBidi" w:cstheme="majorBidi"/>
          <w:color w:val="333333"/>
          <w:kern w:val="0"/>
          <w:lang w:val="en" w:bidi="he-IL"/>
          <w14:ligatures w14:val="none"/>
        </w:rPr>
        <w:t xml:space="preserve"> </w:t>
      </w:r>
      <w:r w:rsidRPr="00362CEE">
        <w:rPr>
          <w:rFonts w:asciiTheme="majorBidi" w:eastAsia="Times New Roman" w:hAnsiTheme="majorBidi" w:cstheme="majorBidi"/>
          <w:color w:val="333333"/>
          <w:kern w:val="0"/>
          <w:lang w:val="en" w:bidi="he-IL"/>
          <w14:ligatures w14:val="none"/>
        </w:rPr>
        <w:t xml:space="preserve">and children alike. The concerns about intimacy during the day and in the light, </w:t>
      </w:r>
      <w:r w:rsidR="00BE3E14">
        <w:rPr>
          <w:rFonts w:asciiTheme="majorBidi" w:eastAsia="Times New Roman" w:hAnsiTheme="majorBidi" w:cstheme="majorBidi"/>
          <w:color w:val="333333"/>
          <w:kern w:val="0"/>
          <w:lang w:val="en" w:bidi="he-IL"/>
          <w14:ligatures w14:val="none"/>
        </w:rPr>
        <w:t>when we</w:t>
      </w:r>
      <w:r w:rsidRPr="00362CEE">
        <w:rPr>
          <w:rFonts w:asciiTheme="majorBidi" w:eastAsia="Times New Roman" w:hAnsiTheme="majorBidi" w:cstheme="majorBidi"/>
          <w:color w:val="333333"/>
          <w:kern w:val="0"/>
          <w:lang w:val="en" w:bidi="he-IL"/>
          <w14:ligatures w14:val="none"/>
        </w:rPr>
        <w:t xml:space="preserve"> might be inappropriately exposed to neighbors or other household members, are </w:t>
      </w:r>
      <w:r w:rsidR="00BE3E14">
        <w:rPr>
          <w:rFonts w:asciiTheme="majorBidi" w:eastAsia="Times New Roman" w:hAnsiTheme="majorBidi" w:cstheme="majorBidi"/>
          <w:color w:val="333333"/>
          <w:kern w:val="0"/>
          <w:lang w:val="en" w:bidi="he-IL"/>
          <w14:ligatures w14:val="none"/>
        </w:rPr>
        <w:t>so</w:t>
      </w:r>
      <w:r w:rsidRPr="00362CEE">
        <w:rPr>
          <w:rFonts w:asciiTheme="majorBidi" w:eastAsia="Times New Roman" w:hAnsiTheme="majorBidi" w:cstheme="majorBidi"/>
          <w:color w:val="333333"/>
          <w:kern w:val="0"/>
          <w:lang w:val="en" w:bidi="he-IL"/>
          <w14:ligatures w14:val="none"/>
        </w:rPr>
        <w:t xml:space="preserve"> rare </w:t>
      </w:r>
      <w:r w:rsidR="00BE3E14">
        <w:rPr>
          <w:rFonts w:asciiTheme="majorBidi" w:eastAsia="Times New Roman" w:hAnsiTheme="majorBidi" w:cstheme="majorBidi"/>
          <w:color w:val="333333"/>
          <w:kern w:val="0"/>
          <w:lang w:val="en" w:bidi="he-IL"/>
          <w14:ligatures w14:val="none"/>
        </w:rPr>
        <w:t xml:space="preserve">as to be negligible </w:t>
      </w:r>
      <w:r w:rsidRPr="00362CEE">
        <w:rPr>
          <w:rFonts w:asciiTheme="majorBidi" w:eastAsia="Times New Roman" w:hAnsiTheme="majorBidi" w:cstheme="majorBidi"/>
          <w:color w:val="333333"/>
          <w:kern w:val="0"/>
          <w:lang w:val="en" w:bidi="he-IL"/>
          <w14:ligatures w14:val="none"/>
        </w:rPr>
        <w:t>in our reality, where we enjoy the luxury of privacy.</w:t>
      </w:r>
    </w:p>
    <w:p w14:paraId="0393A383" w14:textId="77777777" w:rsidR="00362CEE" w:rsidRPr="00362CEE" w:rsidRDefault="00000000" w:rsidP="00362CEE">
      <w:pPr>
        <w:spacing w:after="0" w:line="480" w:lineRule="atLeast"/>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noProof/>
          <w:color w:val="333333"/>
          <w:kern w:val="0"/>
          <w14:ligatures w14:val="none"/>
        </w:rPr>
        <w:lastRenderedPageBreak/>
        <w:drawing>
          <wp:inline distT="0" distB="0" distL="0" distR="0" wp14:anchorId="0F129CC2" wp14:editId="58146B5C">
            <wp:extent cx="5943600" cy="3965575"/>
            <wp:effectExtent l="0" t="0" r="0" b="0"/>
            <wp:docPr id="2105750696" name="Picture 2" descr="A person holding a light bul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750696" name="Picture 2" descr="A person holding a light bulb&#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43600" cy="3965575"/>
                    </a:xfrm>
                    <a:prstGeom prst="rect">
                      <a:avLst/>
                    </a:prstGeom>
                    <a:noFill/>
                    <a:ln>
                      <a:noFill/>
                    </a:ln>
                  </pic:spPr>
                </pic:pic>
              </a:graphicData>
            </a:graphic>
          </wp:inline>
        </w:drawing>
      </w:r>
      <w:r w:rsidRPr="00362CEE">
        <w:rPr>
          <w:rFonts w:asciiTheme="majorBidi" w:eastAsia="Times New Roman" w:hAnsiTheme="majorBidi" w:cstheme="majorBidi"/>
          <w:color w:val="333333"/>
          <w:kern w:val="0"/>
          <w:lang w:val="en" w:bidi="he-IL"/>
          <w14:ligatures w14:val="none"/>
        </w:rPr>
        <w:t xml:space="preserve">Photo: </w:t>
      </w:r>
      <w:proofErr w:type="spellStart"/>
      <w:r w:rsidRPr="00362CEE">
        <w:rPr>
          <w:rFonts w:asciiTheme="majorBidi" w:eastAsia="Times New Roman" w:hAnsiTheme="majorBidi" w:cstheme="majorBidi"/>
          <w:color w:val="333333"/>
          <w:kern w:val="0"/>
          <w:lang w:val="en" w:bidi="he-IL"/>
          <w14:ligatures w14:val="none"/>
        </w:rPr>
        <w:t>Ridham</w:t>
      </w:r>
      <w:proofErr w:type="spellEnd"/>
      <w:r w:rsidRPr="00362CEE">
        <w:rPr>
          <w:rFonts w:asciiTheme="majorBidi" w:eastAsia="Times New Roman" w:hAnsiTheme="majorBidi" w:cstheme="majorBidi"/>
          <w:color w:val="333333"/>
          <w:kern w:val="0"/>
          <w:lang w:val="en" w:bidi="he-IL"/>
          <w14:ligatures w14:val="none"/>
        </w:rPr>
        <w:t xml:space="preserve"> Parikh</w:t>
      </w:r>
    </w:p>
    <w:p w14:paraId="51F48D7D" w14:textId="77777777" w:rsidR="00362CEE" w:rsidRPr="00362CEE" w:rsidRDefault="00000000" w:rsidP="00362CEE">
      <w:pPr>
        <w:pBdr>
          <w:top w:val="single" w:sz="6" w:space="1" w:color="auto"/>
        </w:pBdr>
        <w:bidi/>
        <w:spacing w:after="0" w:line="240" w:lineRule="auto"/>
        <w:jc w:val="center"/>
        <w:rPr>
          <w:rFonts w:asciiTheme="majorBidi" w:eastAsia="Times New Roman" w:hAnsiTheme="majorBidi" w:cstheme="majorBidi"/>
          <w:vanish/>
          <w:kern w:val="0"/>
          <w14:ligatures w14:val="none"/>
        </w:rPr>
      </w:pPr>
      <w:r w:rsidRPr="00362CEE">
        <w:rPr>
          <w:rFonts w:asciiTheme="majorBidi" w:eastAsia="Times New Roman" w:hAnsiTheme="majorBidi" w:cstheme="majorBidi"/>
          <w:vanish/>
          <w:kern w:val="0"/>
          <w14:ligatures w14:val="none"/>
        </w:rPr>
        <w:t>Bottom of Form</w:t>
      </w:r>
    </w:p>
    <w:p w14:paraId="2DE4D764" w14:textId="184F58A1" w:rsidR="00362CEE" w:rsidRPr="00362CEE" w:rsidRDefault="00362CEE" w:rsidP="001B683E">
      <w:pPr>
        <w:shd w:val="clear" w:color="auto" w:fill="FFFFFF"/>
        <w:spacing w:after="0" w:line="312" w:lineRule="atLeast"/>
        <w:jc w:val="both"/>
        <w:textAlignment w:val="baseline"/>
        <w:outlineLvl w:val="1"/>
        <w:rPr>
          <w:rFonts w:asciiTheme="majorBidi" w:eastAsia="Times New Roman" w:hAnsiTheme="majorBidi" w:cstheme="majorBidi"/>
          <w:b/>
          <w:bCs/>
          <w:color w:val="433B5E"/>
          <w:kern w:val="0"/>
          <w14:ligatures w14:val="none"/>
        </w:rPr>
      </w:pPr>
    </w:p>
    <w:p w14:paraId="56990F56" w14:textId="77777777" w:rsidR="001B683E" w:rsidRPr="001B683E" w:rsidRDefault="001B683E" w:rsidP="00362CEE">
      <w:pPr>
        <w:shd w:val="clear" w:color="auto" w:fill="FFFFFF"/>
        <w:spacing w:after="240" w:line="480" w:lineRule="atLeast"/>
        <w:jc w:val="both"/>
        <w:textAlignment w:val="baseline"/>
        <w:rPr>
          <w:rFonts w:asciiTheme="majorBidi" w:eastAsia="Times New Roman" w:hAnsiTheme="majorBidi" w:cstheme="majorBidi"/>
          <w:b/>
          <w:bCs/>
          <w:color w:val="333333"/>
          <w:kern w:val="0"/>
          <w:lang w:val="en" w:bidi="he-IL"/>
          <w14:ligatures w14:val="none"/>
        </w:rPr>
      </w:pPr>
      <w:proofErr w:type="spellStart"/>
      <w:r w:rsidRPr="001B683E">
        <w:rPr>
          <w:rFonts w:asciiTheme="majorBidi" w:eastAsia="Times New Roman" w:hAnsiTheme="majorBidi" w:cstheme="majorBidi"/>
          <w:b/>
          <w:bCs/>
          <w:color w:val="333333"/>
          <w:kern w:val="0"/>
          <w:lang w:val="en" w:bidi="he-IL"/>
          <w14:ligatures w14:val="none"/>
        </w:rPr>
        <w:t>Monbaz</w:t>
      </w:r>
      <w:proofErr w:type="spellEnd"/>
      <w:r w:rsidRPr="001B683E">
        <w:rPr>
          <w:rFonts w:asciiTheme="majorBidi" w:eastAsia="Times New Roman" w:hAnsiTheme="majorBidi" w:cstheme="majorBidi"/>
          <w:b/>
          <w:bCs/>
          <w:color w:val="333333"/>
          <w:kern w:val="0"/>
          <w:lang w:val="en" w:bidi="he-IL"/>
          <w14:ligatures w14:val="none"/>
        </w:rPr>
        <w:t xml:space="preserve"> House</w:t>
      </w:r>
      <w:proofErr w:type="spellStart"/>
    </w:p>
    <w:p w14:paraId="3F27EF25" w14:textId="0F5AC08F" w:rsidR="00362CEE" w:rsidRPr="00362CEE" w:rsidRDefault="00000000" w:rsidP="00AF23A0">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proofErr w:type="spellEnd"/>
      <w:r w:rsidRPr="00362CEE">
        <w:rPr>
          <w:rFonts w:asciiTheme="majorBidi" w:eastAsia="Times New Roman" w:hAnsiTheme="majorBidi" w:cstheme="majorBidi"/>
          <w:color w:val="333333"/>
          <w:kern w:val="0"/>
          <w:lang w:val="en" w:bidi="he-IL"/>
          <w14:ligatures w14:val="none"/>
        </w:rPr>
        <w:t xml:space="preserve">In our reality, and not just ours, couples sometimes reach their intimate </w:t>
      </w:r>
      <w:r w:rsidR="001B683E">
        <w:rPr>
          <w:rFonts w:asciiTheme="majorBidi" w:eastAsia="Times New Roman" w:hAnsiTheme="majorBidi" w:cstheme="majorBidi"/>
          <w:color w:val="333333"/>
          <w:kern w:val="0"/>
          <w:lang w:val="en" w:bidi="he-IL"/>
          <w14:ligatures w14:val="none"/>
        </w:rPr>
        <w:t>setting</w:t>
      </w:r>
      <w:r w:rsidRPr="00362CEE">
        <w:rPr>
          <w:rFonts w:asciiTheme="majorBidi" w:eastAsia="Times New Roman" w:hAnsiTheme="majorBidi" w:cstheme="majorBidi"/>
          <w:color w:val="333333"/>
          <w:kern w:val="0"/>
          <w:lang w:val="en" w:bidi="he-IL"/>
          <w14:ligatures w14:val="none"/>
        </w:rPr>
        <w:t xml:space="preserve"> too late</w:t>
      </w:r>
      <w:r w:rsidR="001B683E">
        <w:rPr>
          <w:rFonts w:asciiTheme="majorBidi" w:eastAsia="Times New Roman" w:hAnsiTheme="majorBidi" w:cstheme="majorBidi"/>
          <w:color w:val="333333"/>
          <w:kern w:val="0"/>
          <w:lang w:val="en" w:bidi="he-IL"/>
          <w14:ligatures w14:val="none"/>
        </w:rPr>
        <w:t xml:space="preserve"> in the evening</w:t>
      </w:r>
      <w:r w:rsidRPr="00362CEE">
        <w:rPr>
          <w:rFonts w:asciiTheme="majorBidi" w:eastAsia="Times New Roman" w:hAnsiTheme="majorBidi" w:cstheme="majorBidi"/>
          <w:color w:val="333333"/>
          <w:kern w:val="0"/>
          <w:lang w:val="en" w:bidi="he-IL"/>
          <w14:ligatures w14:val="none"/>
        </w:rPr>
        <w:t>, when they are tired and exhausted</w:t>
      </w:r>
      <w:r w:rsidR="001B683E">
        <w:rPr>
          <w:rFonts w:asciiTheme="majorBidi" w:eastAsia="Times New Roman" w:hAnsiTheme="majorBidi" w:cstheme="majorBidi"/>
          <w:color w:val="333333"/>
          <w:kern w:val="0"/>
          <w:lang w:val="en" w:bidi="he-IL"/>
          <w14:ligatures w14:val="none"/>
        </w:rPr>
        <w:t>, but</w:t>
      </w:r>
      <w:r w:rsidRPr="00362CEE">
        <w:rPr>
          <w:rFonts w:asciiTheme="majorBidi" w:eastAsia="Times New Roman" w:hAnsiTheme="majorBidi" w:cstheme="majorBidi"/>
          <w:color w:val="333333"/>
          <w:kern w:val="0"/>
          <w:lang w:val="en" w:bidi="he-IL"/>
          <w14:ligatures w14:val="none"/>
        </w:rPr>
        <w:t xml:space="preserve"> they are able to make time for each other after they have sent the children off to their respective programs. On this topic, there is a </w:t>
      </w:r>
      <w:proofErr w:type="gramStart"/>
      <w:r w:rsidRPr="00362CEE">
        <w:rPr>
          <w:rFonts w:asciiTheme="majorBidi" w:eastAsia="Times New Roman" w:hAnsiTheme="majorBidi" w:cstheme="majorBidi"/>
          <w:color w:val="333333"/>
          <w:kern w:val="0"/>
          <w:lang w:val="en" w:bidi="he-IL"/>
          <w14:ligatures w14:val="none"/>
        </w:rPr>
        <w:t>fairly broad</w:t>
      </w:r>
      <w:proofErr w:type="gramEnd"/>
      <w:r w:rsidRPr="00362CEE">
        <w:rPr>
          <w:rFonts w:asciiTheme="majorBidi" w:eastAsia="Times New Roman" w:hAnsiTheme="majorBidi" w:cstheme="majorBidi"/>
          <w:color w:val="333333"/>
          <w:kern w:val="0"/>
          <w:lang w:val="en" w:bidi="he-IL"/>
          <w14:ligatures w14:val="none"/>
        </w:rPr>
        <w:t xml:space="preserve"> consensus that if a man and woman are unable (even from an emotional readiness standpoint) to be intimate at night, they are permitted to be intimate during the day. In the discussion about the boundaries of lighting, there is a wide range, as mentioned, but </w:t>
      </w:r>
      <w:r w:rsidR="001B683E">
        <w:rPr>
          <w:rFonts w:asciiTheme="majorBidi" w:eastAsia="Times New Roman" w:hAnsiTheme="majorBidi" w:cstheme="majorBidi"/>
          <w:color w:val="333333"/>
          <w:kern w:val="0"/>
          <w:lang w:val="en" w:bidi="he-IL"/>
          <w14:ligatures w14:val="none"/>
        </w:rPr>
        <w:t xml:space="preserve">the constraints of daily </w:t>
      </w:r>
      <w:r w:rsidRPr="00362CEE">
        <w:rPr>
          <w:rFonts w:asciiTheme="majorBidi" w:eastAsia="Times New Roman" w:hAnsiTheme="majorBidi" w:cstheme="majorBidi"/>
          <w:color w:val="333333"/>
          <w:kern w:val="0"/>
          <w:lang w:val="en" w:bidi="he-IL"/>
          <w14:ligatures w14:val="none"/>
        </w:rPr>
        <w:t xml:space="preserve">life and dependence on nights are not sufficient reasons to forgo the </w:t>
      </w:r>
      <w:r w:rsidRPr="001B683E">
        <w:rPr>
          <w:rFonts w:asciiTheme="majorBidi" w:eastAsia="Times New Roman" w:hAnsiTheme="majorBidi" w:cstheme="majorBidi"/>
          <w:i/>
          <w:iCs/>
          <w:color w:val="333333"/>
          <w:kern w:val="0"/>
          <w:lang w:val="en" w:bidi="he-IL"/>
          <w14:ligatures w14:val="none"/>
        </w:rPr>
        <w:t>mitzvah</w:t>
      </w:r>
      <w:r w:rsidRPr="00362CEE">
        <w:rPr>
          <w:rFonts w:asciiTheme="majorBidi" w:eastAsia="Times New Roman" w:hAnsiTheme="majorBidi" w:cstheme="majorBidi"/>
          <w:color w:val="333333"/>
          <w:kern w:val="0"/>
          <w:lang w:val="en" w:bidi="he-IL"/>
          <w14:ligatures w14:val="none"/>
        </w:rPr>
        <w:t>.</w:t>
      </w:r>
    </w:p>
    <w:p w14:paraId="7A0E33C8" w14:textId="2740E419" w:rsidR="00362CEE" w:rsidRPr="00362CEE" w:rsidRDefault="00000000" w:rsidP="001B683E">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For example, although being intimate on Friday night</w:t>
      </w:r>
      <w:r w:rsidR="001B683E">
        <w:rPr>
          <w:rFonts w:asciiTheme="majorBidi" w:eastAsia="Times New Roman" w:hAnsiTheme="majorBidi" w:cstheme="majorBidi"/>
          <w:color w:val="333333"/>
          <w:kern w:val="0"/>
          <w:lang w:val="en" w:bidi="he-IL"/>
          <w14:ligatures w14:val="none"/>
        </w:rPr>
        <w:t xml:space="preserve"> is praiseworthy</w:t>
      </w:r>
      <w:r w:rsidRPr="00362CEE">
        <w:rPr>
          <w:rFonts w:asciiTheme="majorBidi" w:eastAsia="Times New Roman" w:hAnsiTheme="majorBidi" w:cstheme="majorBidi"/>
          <w:color w:val="333333"/>
          <w:kern w:val="0"/>
          <w:lang w:val="en" w:bidi="he-IL"/>
          <w14:ligatures w14:val="none"/>
        </w:rPr>
        <w:t>, if this is not possible for the couple it is preferable for them to be intimate during the day so that it becomes part of the Shabbat delights, rather than waiting until Saturday night to be intimate.</w:t>
      </w:r>
    </w:p>
    <w:p w14:paraId="0DE57B97" w14:textId="673B5FC0" w:rsidR="00362CEE" w:rsidRPr="00362CEE" w:rsidRDefault="00000000" w:rsidP="001B683E">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lastRenderedPageBreak/>
        <w:t xml:space="preserve">A healthy balance </w:t>
      </w:r>
      <w:r w:rsidR="001B683E">
        <w:rPr>
          <w:rFonts w:asciiTheme="majorBidi" w:eastAsia="Times New Roman" w:hAnsiTheme="majorBidi" w:cstheme="majorBidi"/>
          <w:color w:val="333333"/>
          <w:kern w:val="0"/>
          <w:lang w:val="en" w:bidi="he-IL"/>
          <w14:ligatures w14:val="none"/>
        </w:rPr>
        <w:t>within</w:t>
      </w:r>
      <w:r w:rsidRPr="00362CEE">
        <w:rPr>
          <w:rFonts w:asciiTheme="majorBidi" w:eastAsia="Times New Roman" w:hAnsiTheme="majorBidi" w:cstheme="majorBidi"/>
          <w:color w:val="333333"/>
          <w:kern w:val="0"/>
          <w:lang w:val="en" w:bidi="he-IL"/>
          <w14:ligatures w14:val="none"/>
        </w:rPr>
        <w:t xml:space="preserve"> </w:t>
      </w:r>
      <w:r w:rsidR="001B683E">
        <w:rPr>
          <w:rFonts w:asciiTheme="majorBidi" w:eastAsia="Times New Roman" w:hAnsiTheme="majorBidi" w:cstheme="majorBidi"/>
          <w:color w:val="333333"/>
          <w:kern w:val="0"/>
          <w:lang w:val="en" w:bidi="he-IL"/>
          <w14:ligatures w14:val="none"/>
        </w:rPr>
        <w:t xml:space="preserve">one’s </w:t>
      </w:r>
      <w:r w:rsidRPr="00362CEE">
        <w:rPr>
          <w:rFonts w:asciiTheme="majorBidi" w:eastAsia="Times New Roman" w:hAnsiTheme="majorBidi" w:cstheme="majorBidi"/>
          <w:color w:val="333333"/>
          <w:kern w:val="0"/>
          <w:lang w:val="en" w:bidi="he-IL"/>
          <w14:ligatures w14:val="none"/>
        </w:rPr>
        <w:t xml:space="preserve">life </w:t>
      </w:r>
      <w:r w:rsidR="001B683E">
        <w:rPr>
          <w:rFonts w:asciiTheme="majorBidi" w:eastAsia="Times New Roman" w:hAnsiTheme="majorBidi" w:cstheme="majorBidi"/>
          <w:color w:val="333333"/>
          <w:kern w:val="0"/>
          <w:lang w:val="en" w:bidi="he-IL"/>
          <w14:ligatures w14:val="none"/>
        </w:rPr>
        <w:t xml:space="preserve">and reality </w:t>
      </w:r>
      <w:r w:rsidRPr="00362CEE">
        <w:rPr>
          <w:rFonts w:asciiTheme="majorBidi" w:eastAsia="Times New Roman" w:hAnsiTheme="majorBidi" w:cstheme="majorBidi"/>
          <w:color w:val="333333"/>
          <w:kern w:val="0"/>
          <w:lang w:val="en" w:bidi="he-IL"/>
          <w14:ligatures w14:val="none"/>
        </w:rPr>
        <w:t>can already be seen withi</w:t>
      </w:r>
      <w:r w:rsidR="001B683E">
        <w:rPr>
          <w:rFonts w:asciiTheme="majorBidi" w:eastAsia="Times New Roman" w:hAnsiTheme="majorBidi" w:cstheme="majorBidi"/>
          <w:color w:val="333333"/>
          <w:kern w:val="0"/>
          <w:lang w:val="en" w:bidi="he-IL"/>
          <w14:ligatures w14:val="none"/>
        </w:rPr>
        <w:t>n</w:t>
      </w:r>
      <w:r w:rsidRPr="00362CEE">
        <w:rPr>
          <w:rFonts w:asciiTheme="majorBidi" w:eastAsia="Times New Roman" w:hAnsiTheme="majorBidi" w:cstheme="majorBidi"/>
          <w:color w:val="333333"/>
          <w:kern w:val="0"/>
          <w:lang w:val="en" w:bidi="he-IL"/>
          <w14:ligatures w14:val="none"/>
        </w:rPr>
        <w:t xml:space="preserve"> the Talmudic discussion</w:t>
      </w:r>
      <w:r w:rsidR="001B683E">
        <w:rPr>
          <w:rFonts w:asciiTheme="majorBidi" w:eastAsia="Times New Roman" w:hAnsiTheme="majorBidi" w:cstheme="majorBidi"/>
          <w:color w:val="333333"/>
          <w:kern w:val="0"/>
          <w:lang w:val="en" w:bidi="he-IL"/>
          <w14:ligatures w14:val="none"/>
        </w:rPr>
        <w:t xml:space="preserve"> itself</w:t>
      </w:r>
      <w:r w:rsidRPr="00362CEE">
        <w:rPr>
          <w:rFonts w:asciiTheme="majorBidi" w:eastAsia="Times New Roman" w:hAnsiTheme="majorBidi" w:cstheme="majorBidi"/>
          <w:color w:val="333333"/>
          <w:kern w:val="0"/>
          <w:lang w:val="en" w:bidi="he-IL"/>
          <w14:ligatures w14:val="none"/>
        </w:rPr>
        <w:t xml:space="preserve">. At the end of the Talmudic discussion, the sages praise the house of </w:t>
      </w:r>
      <w:proofErr w:type="spellStart"/>
      <w:r w:rsidRPr="00362CEE">
        <w:rPr>
          <w:rFonts w:asciiTheme="majorBidi" w:eastAsia="Times New Roman" w:hAnsiTheme="majorBidi" w:cstheme="majorBidi"/>
          <w:color w:val="333333"/>
          <w:kern w:val="0"/>
          <w:lang w:val="en" w:bidi="he-IL"/>
          <w14:ligatures w14:val="none"/>
        </w:rPr>
        <w:t>Monbaz</w:t>
      </w:r>
      <w:proofErr w:type="spellEnd"/>
      <w:r w:rsidRPr="00362CEE">
        <w:rPr>
          <w:rFonts w:asciiTheme="majorBidi" w:eastAsia="Times New Roman" w:hAnsiTheme="majorBidi" w:cstheme="majorBidi"/>
          <w:color w:val="333333"/>
          <w:kern w:val="0"/>
          <w:lang w:val="en" w:bidi="he-IL"/>
          <w14:ligatures w14:val="none"/>
        </w:rPr>
        <w:t xml:space="preserve"> (a royal family from </w:t>
      </w:r>
      <w:proofErr w:type="spellStart"/>
      <w:r w:rsidRPr="00362CEE">
        <w:rPr>
          <w:rFonts w:asciiTheme="majorBidi" w:eastAsia="Times New Roman" w:hAnsiTheme="majorBidi" w:cstheme="majorBidi"/>
          <w:color w:val="333333"/>
          <w:kern w:val="0"/>
          <w:lang w:val="en" w:bidi="he-IL"/>
          <w14:ligatures w14:val="none"/>
        </w:rPr>
        <w:t>Adiabene</w:t>
      </w:r>
      <w:proofErr w:type="spellEnd"/>
      <w:r w:rsidRPr="00362CEE">
        <w:rPr>
          <w:rFonts w:asciiTheme="majorBidi" w:eastAsia="Times New Roman" w:hAnsiTheme="majorBidi" w:cstheme="majorBidi"/>
          <w:color w:val="333333"/>
          <w:kern w:val="0"/>
          <w:lang w:val="en" w:bidi="he-IL"/>
          <w14:ligatures w14:val="none"/>
        </w:rPr>
        <w:t xml:space="preserve"> that converted to Judaism) for a surprising reason: because they engaged in marital relations during the day. The </w:t>
      </w:r>
      <w:proofErr w:type="spellStart"/>
      <w:r w:rsidRPr="00362CEE">
        <w:rPr>
          <w:rFonts w:asciiTheme="majorBidi" w:eastAsia="Times New Roman" w:hAnsiTheme="majorBidi" w:cstheme="majorBidi"/>
          <w:color w:val="333333"/>
          <w:kern w:val="0"/>
          <w:lang w:val="en" w:bidi="he-IL"/>
          <w14:ligatures w14:val="none"/>
        </w:rPr>
        <w:t>Meiri</w:t>
      </w:r>
      <w:proofErr w:type="spellEnd"/>
      <w:r w:rsidRPr="00362CEE">
        <w:rPr>
          <w:rFonts w:asciiTheme="majorBidi" w:eastAsia="Times New Roman" w:hAnsiTheme="majorBidi" w:cstheme="majorBidi"/>
          <w:color w:val="333333"/>
          <w:kern w:val="0"/>
          <w:lang w:val="en" w:bidi="he-IL"/>
          <w14:ligatures w14:val="none"/>
        </w:rPr>
        <w:t xml:space="preserve"> commented on this in a remarkable formulation:</w:t>
      </w:r>
    </w:p>
    <w:p w14:paraId="37C3141E" w14:textId="7EC788E6" w:rsidR="00362CEE" w:rsidRPr="00362CEE" w:rsidRDefault="00000000" w:rsidP="00362CEE">
      <w:pPr>
        <w:shd w:val="clear" w:color="auto" w:fill="FFFFFF"/>
        <w:spacing w:after="0" w:line="480" w:lineRule="atLeast"/>
        <w:jc w:val="both"/>
        <w:textAlignment w:val="baseline"/>
        <w:rPr>
          <w:rFonts w:asciiTheme="majorBidi" w:eastAsia="Times New Roman" w:hAnsiTheme="majorBidi" w:cstheme="majorBidi"/>
          <w:i/>
          <w:iCs/>
          <w:color w:val="000000"/>
          <w:kern w:val="0"/>
          <w14:ligatures w14:val="none"/>
        </w:rPr>
      </w:pPr>
      <w:r w:rsidRPr="00362CEE">
        <w:rPr>
          <w:rFonts w:asciiTheme="majorBidi" w:eastAsia="Times New Roman" w:hAnsiTheme="majorBidi" w:cstheme="majorBidi"/>
          <w:i/>
          <w:iCs/>
          <w:color w:val="000000"/>
          <w:kern w:val="0"/>
          <w:lang w:val="en" w:bidi="he-IL"/>
          <w14:ligatures w14:val="none"/>
        </w:rPr>
        <w:t xml:space="preserve">Even though a person is generally prohibited from engaging in marital relations except at night, if one finds that due to their natural disposition they are overcome by sleep at night and cannot </w:t>
      </w:r>
      <w:r w:rsidRPr="001B683E">
        <w:rPr>
          <w:rFonts w:asciiTheme="majorBidi" w:eastAsia="Times New Roman" w:hAnsiTheme="majorBidi" w:cstheme="majorBidi"/>
          <w:i/>
          <w:iCs/>
          <w:color w:val="000000"/>
          <w:kern w:val="0"/>
          <w:bdr w:val="none" w:sz="0" w:space="0" w:color="auto" w:frame="1"/>
          <w:lang w:val="en" w:bidi="he-IL"/>
          <w14:ligatures w14:val="none"/>
        </w:rPr>
        <w:t>be willing, or if she, due</w:t>
      </w:r>
      <w:r w:rsidRPr="001B683E">
        <w:rPr>
          <w:rFonts w:asciiTheme="majorBidi" w:eastAsia="Times New Roman" w:hAnsiTheme="majorBidi" w:cstheme="majorBidi"/>
          <w:i/>
          <w:iCs/>
          <w:color w:val="000000"/>
          <w:kern w:val="0"/>
          <w:lang w:val="en" w:bidi="he-IL"/>
          <w14:ligatures w14:val="none"/>
        </w:rPr>
        <w:t xml:space="preserve"> </w:t>
      </w:r>
      <w:r w:rsidRPr="00362CEE">
        <w:rPr>
          <w:rFonts w:asciiTheme="majorBidi" w:eastAsia="Times New Roman" w:hAnsiTheme="majorBidi" w:cstheme="majorBidi"/>
          <w:i/>
          <w:iCs/>
          <w:color w:val="000000"/>
          <w:kern w:val="0"/>
          <w:lang w:val="en" w:bidi="he-IL"/>
          <w14:ligatures w14:val="none"/>
        </w:rPr>
        <w:t xml:space="preserve">to her natural disposition, is overcome by sleep at night and is not agreeable, it is permissible for them to engage in marital relations during the day discreetly, in the manner we have mentioned, so that their intimacy </w:t>
      </w:r>
      <w:r w:rsidR="001B683E">
        <w:rPr>
          <w:rFonts w:asciiTheme="majorBidi" w:eastAsia="Times New Roman" w:hAnsiTheme="majorBidi" w:cstheme="majorBidi"/>
          <w:i/>
          <w:iCs/>
          <w:color w:val="000000"/>
          <w:kern w:val="0"/>
          <w:lang w:val="en" w:bidi="he-IL"/>
          <w14:ligatures w14:val="none"/>
        </w:rPr>
        <w:t xml:space="preserve">occurs </w:t>
      </w:r>
      <w:r w:rsidRPr="00362CEE">
        <w:rPr>
          <w:rFonts w:asciiTheme="majorBidi" w:eastAsia="Times New Roman" w:hAnsiTheme="majorBidi" w:cstheme="majorBidi"/>
          <w:i/>
          <w:iCs/>
          <w:color w:val="000000"/>
          <w:kern w:val="0"/>
          <w:lang w:val="en" w:bidi="he-IL"/>
          <w14:ligatures w14:val="none"/>
        </w:rPr>
        <w:t>willing</w:t>
      </w:r>
      <w:r w:rsidR="001B683E">
        <w:rPr>
          <w:rFonts w:asciiTheme="majorBidi" w:eastAsia="Times New Roman" w:hAnsiTheme="majorBidi" w:cstheme="majorBidi"/>
          <w:i/>
          <w:iCs/>
          <w:color w:val="000000"/>
          <w:kern w:val="0"/>
          <w:lang w:val="en" w:bidi="he-IL"/>
          <w14:ligatures w14:val="none"/>
        </w:rPr>
        <w:t>ly</w:t>
      </w:r>
      <w:r w:rsidRPr="00362CEE">
        <w:rPr>
          <w:rFonts w:asciiTheme="majorBidi" w:eastAsia="Times New Roman" w:hAnsiTheme="majorBidi" w:cstheme="majorBidi"/>
          <w:i/>
          <w:iCs/>
          <w:color w:val="000000"/>
          <w:kern w:val="0"/>
          <w:lang w:val="en" w:bidi="he-IL"/>
          <w14:ligatures w14:val="none"/>
        </w:rPr>
        <w:t xml:space="preserve"> and affection</w:t>
      </w:r>
      <w:r w:rsidR="001B683E">
        <w:rPr>
          <w:rFonts w:asciiTheme="majorBidi" w:eastAsia="Times New Roman" w:hAnsiTheme="majorBidi" w:cstheme="majorBidi"/>
          <w:i/>
          <w:iCs/>
          <w:color w:val="000000"/>
          <w:kern w:val="0"/>
          <w:lang w:val="en" w:bidi="he-IL"/>
          <w14:ligatures w14:val="none"/>
        </w:rPr>
        <w:t>ately</w:t>
      </w:r>
      <w:r w:rsidRPr="00362CEE">
        <w:rPr>
          <w:rFonts w:asciiTheme="majorBidi" w:eastAsia="Times New Roman" w:hAnsiTheme="majorBidi" w:cstheme="majorBidi"/>
          <w:i/>
          <w:iCs/>
          <w:color w:val="000000"/>
          <w:kern w:val="0"/>
          <w:lang w:val="en" w:bidi="he-IL"/>
          <w14:ligatures w14:val="none"/>
        </w:rPr>
        <w:t>, and not in a manner of coercion or frenzy.</w:t>
      </w:r>
    </w:p>
    <w:p w14:paraId="51E78895" w14:textId="6845D3AD" w:rsidR="00362CEE" w:rsidRPr="001B683E" w:rsidRDefault="00000000" w:rsidP="001B683E">
      <w:pPr>
        <w:shd w:val="clear" w:color="auto" w:fill="FFFFFF"/>
        <w:spacing w:line="480" w:lineRule="atLeast"/>
        <w:ind w:left="5760" w:firstLine="720"/>
        <w:jc w:val="both"/>
        <w:textAlignment w:val="baseline"/>
        <w:rPr>
          <w:rFonts w:asciiTheme="majorBidi" w:eastAsia="Times New Roman" w:hAnsiTheme="majorBidi" w:cstheme="majorBidi"/>
          <w:color w:val="000000"/>
          <w:kern w:val="0"/>
          <w14:ligatures w14:val="none"/>
        </w:rPr>
      </w:pPr>
      <w:proofErr w:type="spellStart"/>
      <w:r w:rsidRPr="001B683E">
        <w:rPr>
          <w:rFonts w:asciiTheme="majorBidi" w:eastAsia="Times New Roman" w:hAnsiTheme="majorBidi" w:cstheme="majorBidi"/>
          <w:color w:val="000000"/>
          <w:kern w:val="0"/>
          <w:bdr w:val="none" w:sz="0" w:space="0" w:color="auto" w:frame="1"/>
          <w:lang w:val="en" w:bidi="he-IL"/>
          <w14:ligatures w14:val="none"/>
        </w:rPr>
        <w:t>Meiri</w:t>
      </w:r>
      <w:proofErr w:type="spellEnd"/>
      <w:r w:rsidRPr="001B683E">
        <w:rPr>
          <w:rFonts w:asciiTheme="majorBidi" w:eastAsia="Times New Roman" w:hAnsiTheme="majorBidi" w:cstheme="majorBidi"/>
          <w:color w:val="000000"/>
          <w:kern w:val="0"/>
          <w:bdr w:val="none" w:sz="0" w:space="0" w:color="auto" w:frame="1"/>
          <w:lang w:val="en" w:bidi="he-IL"/>
          <w14:ligatures w14:val="none"/>
        </w:rPr>
        <w:t xml:space="preserve"> on </w:t>
      </w:r>
      <w:proofErr w:type="spellStart"/>
      <w:r w:rsidR="00AF23A0">
        <w:rPr>
          <w:rFonts w:asciiTheme="majorBidi" w:eastAsia="Times New Roman" w:hAnsiTheme="majorBidi" w:cstheme="majorBidi"/>
          <w:color w:val="000000"/>
          <w:kern w:val="0"/>
          <w:bdr w:val="none" w:sz="0" w:space="0" w:color="auto" w:frame="1"/>
          <w:lang w:val="en" w:bidi="he-IL"/>
          <w14:ligatures w14:val="none"/>
        </w:rPr>
        <w:t>Bavli</w:t>
      </w:r>
      <w:proofErr w:type="spellEnd"/>
      <w:r w:rsidR="00AF23A0">
        <w:rPr>
          <w:rFonts w:asciiTheme="majorBidi" w:eastAsia="Times New Roman" w:hAnsiTheme="majorBidi" w:cstheme="majorBidi"/>
          <w:color w:val="000000"/>
          <w:kern w:val="0"/>
          <w:bdr w:val="none" w:sz="0" w:space="0" w:color="auto" w:frame="1"/>
          <w:lang w:val="en" w:bidi="he-IL"/>
          <w14:ligatures w14:val="none"/>
        </w:rPr>
        <w:t xml:space="preserve"> </w:t>
      </w:r>
      <w:r w:rsidRPr="001B683E">
        <w:rPr>
          <w:rFonts w:asciiTheme="majorBidi" w:eastAsia="Times New Roman" w:hAnsiTheme="majorBidi" w:cstheme="majorBidi"/>
          <w:color w:val="000000"/>
          <w:kern w:val="0"/>
          <w:bdr w:val="none" w:sz="0" w:space="0" w:color="auto" w:frame="1"/>
          <w:lang w:val="en" w:bidi="he-IL"/>
          <w14:ligatures w14:val="none"/>
        </w:rPr>
        <w:t>Niddah 17a</w:t>
      </w:r>
    </w:p>
    <w:p w14:paraId="3A6F931F" w14:textId="6695DACE" w:rsidR="00362CEE" w:rsidRPr="00362CEE" w:rsidRDefault="00000000" w:rsidP="001B683E">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1B683E">
        <w:rPr>
          <w:rFonts w:asciiTheme="majorBidi" w:eastAsia="Times New Roman" w:hAnsiTheme="majorBidi" w:cstheme="majorBidi"/>
          <w:i/>
          <w:iCs/>
          <w:color w:val="333333"/>
          <w:kern w:val="0"/>
          <w:lang w:val="en" w:bidi="he-IL"/>
          <w14:ligatures w14:val="none"/>
        </w:rPr>
        <w:t>Hala</w:t>
      </w:r>
      <w:r w:rsidR="001B683E" w:rsidRPr="001B683E">
        <w:rPr>
          <w:rFonts w:asciiTheme="majorBidi" w:eastAsia="Times New Roman" w:hAnsiTheme="majorBidi" w:cstheme="majorBidi"/>
          <w:i/>
          <w:iCs/>
          <w:color w:val="333333"/>
          <w:kern w:val="0"/>
          <w:lang w:val="en" w:bidi="he-IL"/>
          <w14:ligatures w14:val="none"/>
        </w:rPr>
        <w:t>k</w:t>
      </w:r>
      <w:r w:rsidRPr="001B683E">
        <w:rPr>
          <w:rFonts w:asciiTheme="majorBidi" w:eastAsia="Times New Roman" w:hAnsiTheme="majorBidi" w:cstheme="majorBidi"/>
          <w:i/>
          <w:iCs/>
          <w:color w:val="333333"/>
          <w:kern w:val="0"/>
          <w:lang w:val="en" w:bidi="he-IL"/>
          <w14:ligatures w14:val="none"/>
        </w:rPr>
        <w:t>ha</w:t>
      </w:r>
      <w:r w:rsidRPr="00362CEE">
        <w:rPr>
          <w:rFonts w:asciiTheme="majorBidi" w:eastAsia="Times New Roman" w:hAnsiTheme="majorBidi" w:cstheme="majorBidi"/>
          <w:color w:val="333333"/>
          <w:kern w:val="0"/>
          <w:lang w:val="en" w:bidi="he-IL"/>
          <w14:ligatures w14:val="none"/>
        </w:rPr>
        <w:t xml:space="preserve"> places </w:t>
      </w:r>
      <w:r w:rsidR="00AF23A0">
        <w:rPr>
          <w:rFonts w:asciiTheme="majorBidi" w:eastAsia="Times New Roman" w:hAnsiTheme="majorBidi" w:cstheme="majorBidi"/>
          <w:color w:val="333333"/>
          <w:kern w:val="0"/>
          <w:lang w:val="en" w:bidi="he-IL"/>
          <w14:ligatures w14:val="none"/>
        </w:rPr>
        <w:t xml:space="preserve">the </w:t>
      </w:r>
      <w:r w:rsidRPr="00362CEE">
        <w:rPr>
          <w:rFonts w:asciiTheme="majorBidi" w:eastAsia="Times New Roman" w:hAnsiTheme="majorBidi" w:cstheme="majorBidi"/>
          <w:color w:val="333333"/>
          <w:kern w:val="0"/>
          <w:lang w:val="en" w:bidi="he-IL"/>
          <w14:ligatures w14:val="none"/>
        </w:rPr>
        <w:t>utmost importance on the connection between spouses, not just as a technical or dry union, but one that i</w:t>
      </w:r>
      <w:r w:rsidR="001B683E">
        <w:rPr>
          <w:rFonts w:asciiTheme="majorBidi" w:eastAsia="Times New Roman" w:hAnsiTheme="majorBidi" w:cstheme="majorBidi"/>
          <w:color w:val="333333"/>
          <w:kern w:val="0"/>
          <w:lang w:val="en" w:bidi="he-IL"/>
          <w14:ligatures w14:val="none"/>
        </w:rPr>
        <w:t>s filled with desire, longing, and love.</w:t>
      </w:r>
      <w:r w:rsidRPr="00362CEE">
        <w:rPr>
          <w:rFonts w:asciiTheme="majorBidi" w:eastAsia="Times New Roman" w:hAnsiTheme="majorBidi" w:cstheme="majorBidi"/>
          <w:color w:val="333333"/>
          <w:kern w:val="0"/>
          <w:lang w:val="en" w:bidi="he-IL"/>
          <w14:ligatures w14:val="none"/>
        </w:rPr>
        <w:t xml:space="preserve"> In other words, although there is an ideal template for action, there is also an understanding of the individual, whether he is a king or just an ordinary person. Therefore, when the dilemma facing the couple is whether to engage in intimacy out of fatigue and lack of enthusiasm, merely due to the prohibition, or to postpone intimacy to daylight hours, the decision is </w:t>
      </w:r>
      <w:proofErr w:type="gramStart"/>
      <w:r w:rsidRPr="00362CEE">
        <w:rPr>
          <w:rFonts w:asciiTheme="majorBidi" w:eastAsia="Times New Roman" w:hAnsiTheme="majorBidi" w:cstheme="majorBidi"/>
          <w:color w:val="333333"/>
          <w:kern w:val="0"/>
          <w:lang w:val="en" w:bidi="he-IL"/>
          <w14:ligatures w14:val="none"/>
        </w:rPr>
        <w:t>clear—love</w:t>
      </w:r>
      <w:proofErr w:type="gramEnd"/>
      <w:r w:rsidRPr="00362CEE">
        <w:rPr>
          <w:rFonts w:asciiTheme="majorBidi" w:eastAsia="Times New Roman" w:hAnsiTheme="majorBidi" w:cstheme="majorBidi"/>
          <w:color w:val="333333"/>
          <w:kern w:val="0"/>
          <w:lang w:val="en" w:bidi="he-IL"/>
          <w14:ligatures w14:val="none"/>
        </w:rPr>
        <w:t xml:space="preserve"> takes precedence over the guideline </w:t>
      </w:r>
      <w:r w:rsidR="001B683E">
        <w:rPr>
          <w:rFonts w:asciiTheme="majorBidi" w:eastAsia="Times New Roman" w:hAnsiTheme="majorBidi" w:cstheme="majorBidi"/>
          <w:color w:val="333333"/>
          <w:kern w:val="0"/>
          <w:lang w:val="en" w:bidi="he-IL"/>
          <w14:ligatures w14:val="none"/>
        </w:rPr>
        <w:t>of</w:t>
      </w:r>
      <w:r w:rsidRPr="00362CEE">
        <w:rPr>
          <w:rFonts w:asciiTheme="majorBidi" w:eastAsia="Times New Roman" w:hAnsiTheme="majorBidi" w:cstheme="majorBidi"/>
          <w:color w:val="333333"/>
          <w:kern w:val="0"/>
          <w:lang w:val="en" w:bidi="he-IL"/>
          <w14:ligatures w14:val="none"/>
        </w:rPr>
        <w:t xml:space="preserve"> avoid</w:t>
      </w:r>
      <w:r w:rsidR="001B683E">
        <w:rPr>
          <w:rFonts w:asciiTheme="majorBidi" w:eastAsia="Times New Roman" w:hAnsiTheme="majorBidi" w:cstheme="majorBidi"/>
          <w:color w:val="333333"/>
          <w:kern w:val="0"/>
          <w:lang w:val="en" w:bidi="he-IL"/>
          <w14:ligatures w14:val="none"/>
        </w:rPr>
        <w:t>ing</w:t>
      </w:r>
      <w:r w:rsidRPr="00362CEE">
        <w:rPr>
          <w:rFonts w:asciiTheme="majorBidi" w:eastAsia="Times New Roman" w:hAnsiTheme="majorBidi" w:cstheme="majorBidi"/>
          <w:color w:val="333333"/>
          <w:kern w:val="0"/>
          <w:lang w:val="en" w:bidi="he-IL"/>
          <w14:ligatures w14:val="none"/>
        </w:rPr>
        <w:t xml:space="preserve"> intimacy during the day.</w:t>
      </w:r>
    </w:p>
    <w:p w14:paraId="656BE1AE" w14:textId="6BB73121" w:rsidR="00362CEE" w:rsidRPr="00362CEE" w:rsidRDefault="00000000" w:rsidP="001B683E">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Furthermore, it is important to note that throughout the discussion, a gap emerges between the level of piety that goes beyond the letter of the law, aspiring to view the relationship between spouses as bearing Kabbalistic and symbolic meanings, and the reality of most </w:t>
      </w:r>
      <w:proofErr w:type="gramStart"/>
      <w:r w:rsidRPr="00362CEE">
        <w:rPr>
          <w:rFonts w:asciiTheme="majorBidi" w:eastAsia="Times New Roman" w:hAnsiTheme="majorBidi" w:cstheme="majorBidi"/>
          <w:color w:val="333333"/>
          <w:kern w:val="0"/>
          <w:lang w:val="en" w:bidi="he-IL"/>
          <w14:ligatures w14:val="none"/>
        </w:rPr>
        <w:t>couples</w:t>
      </w:r>
      <w:r w:rsidR="00C347C0">
        <w:rPr>
          <w:rFonts w:asciiTheme="majorBidi" w:eastAsia="Times New Roman" w:hAnsiTheme="majorBidi" w:cstheme="majorBidi"/>
          <w:color w:val="333333"/>
          <w:kern w:val="0"/>
          <w:lang w:val="en" w:bidi="he-IL"/>
          <w14:ligatures w14:val="none"/>
        </w:rPr>
        <w:t>’</w:t>
      </w:r>
      <w:proofErr w:type="gramEnd"/>
      <w:r w:rsidRPr="00362CEE">
        <w:rPr>
          <w:rFonts w:asciiTheme="majorBidi" w:eastAsia="Times New Roman" w:hAnsiTheme="majorBidi" w:cstheme="majorBidi"/>
          <w:color w:val="333333"/>
          <w:kern w:val="0"/>
          <w:lang w:val="en" w:bidi="he-IL"/>
          <w14:ligatures w14:val="none"/>
        </w:rPr>
        <w:t xml:space="preserve"> relationships. When we encounter such gaps, we must remind ourselves that there is a certain degree of arrogance in the automatic assumption that anything labeled as a </w:t>
      </w:r>
      <w:r w:rsidR="00C347C0">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pious act</w:t>
      </w:r>
      <w:r w:rsidR="00C347C0">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is meant for us. The fundamental aspiration </w:t>
      </w:r>
      <w:r w:rsidR="00AF23A0">
        <w:rPr>
          <w:rFonts w:asciiTheme="majorBidi" w:eastAsia="Times New Roman" w:hAnsiTheme="majorBidi" w:cstheme="majorBidi"/>
          <w:color w:val="333333"/>
          <w:kern w:val="0"/>
          <w:lang w:val="en" w:bidi="he-IL"/>
          <w14:ligatures w14:val="none"/>
        </w:rPr>
        <w:t>should be</w:t>
      </w:r>
      <w:r w:rsidRPr="00362CEE">
        <w:rPr>
          <w:rFonts w:asciiTheme="majorBidi" w:eastAsia="Times New Roman" w:hAnsiTheme="majorBidi" w:cstheme="majorBidi"/>
          <w:color w:val="333333"/>
          <w:kern w:val="0"/>
          <w:lang w:val="en" w:bidi="he-IL"/>
          <w14:ligatures w14:val="none"/>
        </w:rPr>
        <w:t xml:space="preserve"> to maintain a life of goodness, desire, and love </w:t>
      </w:r>
      <w:r w:rsidRPr="00362CEE">
        <w:rPr>
          <w:rFonts w:asciiTheme="majorBidi" w:eastAsia="Times New Roman" w:hAnsiTheme="majorBidi" w:cstheme="majorBidi"/>
          <w:color w:val="333333"/>
          <w:kern w:val="0"/>
          <w:lang w:val="en" w:bidi="he-IL"/>
          <w14:ligatures w14:val="none"/>
        </w:rPr>
        <w:lastRenderedPageBreak/>
        <w:t>between spouses. If we are fortunate enough to reach the level of piety, how blessed we are to have achieved it. But first, we must also care for the love of the common people.</w:t>
      </w:r>
    </w:p>
    <w:p w14:paraId="76BDACBF" w14:textId="77777777" w:rsidR="00362CEE" w:rsidRPr="00362CEE" w:rsidRDefault="00000000" w:rsidP="00362CEE">
      <w:pPr>
        <w:spacing w:after="0" w:line="480" w:lineRule="atLeast"/>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noProof/>
          <w:color w:val="333333"/>
          <w:kern w:val="0"/>
          <w14:ligatures w14:val="none"/>
        </w:rPr>
        <w:drawing>
          <wp:inline distT="0" distB="0" distL="0" distR="0" wp14:anchorId="22677AB2" wp14:editId="76DAC312">
            <wp:extent cx="5943600" cy="3965575"/>
            <wp:effectExtent l="0" t="0" r="0" b="0"/>
            <wp:docPr id="1861971264" name="Picture 1" descr="A close-up of a white shee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1971264" name="Picture 1" descr="A close-up of a white sheet&#10;&#10;AI-generated content may be incorrect."/>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943600" cy="3965575"/>
                    </a:xfrm>
                    <a:prstGeom prst="rect">
                      <a:avLst/>
                    </a:prstGeom>
                    <a:noFill/>
                    <a:ln>
                      <a:noFill/>
                    </a:ln>
                  </pic:spPr>
                </pic:pic>
              </a:graphicData>
            </a:graphic>
          </wp:inline>
        </w:drawing>
      </w:r>
      <w:r w:rsidRPr="00362CEE">
        <w:rPr>
          <w:rFonts w:asciiTheme="majorBidi" w:eastAsia="Times New Roman" w:hAnsiTheme="majorBidi" w:cstheme="majorBidi"/>
          <w:color w:val="333333"/>
          <w:kern w:val="0"/>
          <w:lang w:val="en" w:bidi="he-IL"/>
          <w14:ligatures w14:val="none"/>
        </w:rPr>
        <w:t>Photo: Justine Camacho</w:t>
      </w:r>
    </w:p>
    <w:p w14:paraId="659901BD" w14:textId="2ED693FC" w:rsidR="00362CEE" w:rsidRPr="00362CEE" w:rsidRDefault="00000000" w:rsidP="00362CEE">
      <w:pPr>
        <w:shd w:val="clear" w:color="auto" w:fill="FFFFFF"/>
        <w:spacing w:after="0" w:line="312" w:lineRule="atLeast"/>
        <w:jc w:val="both"/>
        <w:textAlignment w:val="baseline"/>
        <w:outlineLvl w:val="1"/>
        <w:rPr>
          <w:rFonts w:asciiTheme="majorBidi" w:eastAsia="Times New Roman" w:hAnsiTheme="majorBidi" w:cstheme="majorBidi"/>
          <w:b/>
          <w:bCs/>
          <w:color w:val="433B5E"/>
          <w:kern w:val="0"/>
          <w14:ligatures w14:val="none"/>
        </w:rPr>
      </w:pPr>
      <w:r w:rsidRPr="00362CEE">
        <w:rPr>
          <w:rFonts w:asciiTheme="majorBidi" w:eastAsia="Times New Roman" w:hAnsiTheme="majorBidi" w:cstheme="majorBidi"/>
          <w:b/>
          <w:bCs/>
          <w:color w:val="433B5E"/>
          <w:kern w:val="0"/>
          <w:bdr w:val="none" w:sz="0" w:space="0" w:color="auto" w:frame="1"/>
          <w:lang w:val="en" w:bidi="he-IL"/>
          <w14:ligatures w14:val="none"/>
        </w:rPr>
        <w:t xml:space="preserve">To Reveal and </w:t>
      </w:r>
      <w:r w:rsidR="00C347C0">
        <w:rPr>
          <w:rFonts w:asciiTheme="majorBidi" w:eastAsia="Times New Roman" w:hAnsiTheme="majorBidi" w:cstheme="majorBidi"/>
          <w:b/>
          <w:bCs/>
          <w:color w:val="433B5E"/>
          <w:kern w:val="0"/>
          <w:bdr w:val="none" w:sz="0" w:space="0" w:color="auto" w:frame="1"/>
          <w:lang w:val="en" w:bidi="he-IL"/>
          <w14:ligatures w14:val="none"/>
        </w:rPr>
        <w:t xml:space="preserve">to </w:t>
      </w:r>
      <w:r w:rsidRPr="00362CEE">
        <w:rPr>
          <w:rFonts w:asciiTheme="majorBidi" w:eastAsia="Times New Roman" w:hAnsiTheme="majorBidi" w:cstheme="majorBidi"/>
          <w:b/>
          <w:bCs/>
          <w:color w:val="433B5E"/>
          <w:kern w:val="0"/>
          <w:bdr w:val="none" w:sz="0" w:space="0" w:color="auto" w:frame="1"/>
          <w:lang w:val="en" w:bidi="he-IL"/>
          <w14:ligatures w14:val="none"/>
        </w:rPr>
        <w:t>Conceal</w:t>
      </w:r>
    </w:p>
    <w:p w14:paraId="39E48E4C" w14:textId="3E9DBA0C" w:rsidR="00362CEE" w:rsidRPr="00362CEE" w:rsidRDefault="00000000" w:rsidP="00C347C0">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Since there is quite a wide range</w:t>
      </w:r>
      <w:r w:rsidR="00C347C0">
        <w:rPr>
          <w:rFonts w:asciiTheme="majorBidi" w:eastAsia="Times New Roman" w:hAnsiTheme="majorBidi" w:cstheme="majorBidi"/>
          <w:color w:val="333333"/>
          <w:kern w:val="0"/>
          <w:lang w:val="en" w:bidi="he-IL"/>
          <w14:ligatures w14:val="none"/>
        </w:rPr>
        <w:t xml:space="preserve"> when it comes to putting these principles into practice</w:t>
      </w:r>
      <w:r w:rsidRPr="00362CEE">
        <w:rPr>
          <w:rFonts w:asciiTheme="majorBidi" w:eastAsia="Times New Roman" w:hAnsiTheme="majorBidi" w:cstheme="majorBidi"/>
          <w:color w:val="333333"/>
          <w:kern w:val="0"/>
          <w:lang w:val="en" w:bidi="he-IL"/>
          <w14:ligatures w14:val="none"/>
        </w:rPr>
        <w:t>, let us return to the discussion of values.</w:t>
      </w:r>
    </w:p>
    <w:p w14:paraId="1033BCE6" w14:textId="4A55AB2D" w:rsidR="00362CEE" w:rsidRPr="00362CEE" w:rsidRDefault="00000000" w:rsidP="00C347C0">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The society we live in </w:t>
      </w:r>
      <w:r w:rsidR="00C347C0">
        <w:rPr>
          <w:rFonts w:asciiTheme="majorBidi" w:eastAsia="Times New Roman" w:hAnsiTheme="majorBidi" w:cstheme="majorBidi"/>
          <w:color w:val="333333"/>
          <w:kern w:val="0"/>
          <w:lang w:val="en" w:bidi="he-IL"/>
          <w14:ligatures w14:val="none"/>
        </w:rPr>
        <w:t>all but sanctifies</w:t>
      </w:r>
      <w:r w:rsidRPr="00362CEE">
        <w:rPr>
          <w:rFonts w:asciiTheme="majorBidi" w:eastAsia="Times New Roman" w:hAnsiTheme="majorBidi" w:cstheme="majorBidi"/>
          <w:color w:val="333333"/>
          <w:kern w:val="0"/>
          <w:lang w:val="en" w:bidi="he-IL"/>
          <w14:ligatures w14:val="none"/>
        </w:rPr>
        <w:t xml:space="preserve"> specific ideal body images, consciously or unconsciously educating us to adopt a very particular perception of sexuality. When a couple retreats into their private realm, they should strive to keep the outside gaze at bay and turn their focus inward.</w:t>
      </w:r>
      <w:r w:rsidR="00C347C0">
        <w:rPr>
          <w:rFonts w:asciiTheme="majorBidi" w:eastAsia="Times New Roman" w:hAnsiTheme="majorBidi" w:cstheme="majorBidi"/>
          <w:color w:val="333333"/>
          <w:kern w:val="0"/>
          <w:lang w:val="en" w:bidi="he-IL"/>
          <w14:ligatures w14:val="none"/>
        </w:rPr>
        <w:t xml:space="preserve"> What do the couple want for themselves? How does each one </w:t>
      </w:r>
      <w:proofErr w:type="gramStart"/>
      <w:r w:rsidR="00C347C0">
        <w:rPr>
          <w:rFonts w:asciiTheme="majorBidi" w:eastAsia="Times New Roman" w:hAnsiTheme="majorBidi" w:cstheme="majorBidi"/>
          <w:color w:val="333333"/>
          <w:kern w:val="0"/>
          <w:lang w:val="en" w:bidi="he-IL"/>
          <w14:ligatures w14:val="none"/>
        </w:rPr>
        <w:t>perceive</w:t>
      </w:r>
      <w:proofErr w:type="gramEnd"/>
      <w:r w:rsidR="00C347C0">
        <w:rPr>
          <w:rFonts w:asciiTheme="majorBidi" w:eastAsia="Times New Roman" w:hAnsiTheme="majorBidi" w:cstheme="majorBidi"/>
          <w:color w:val="333333"/>
          <w:kern w:val="0"/>
          <w:lang w:val="en" w:bidi="he-IL"/>
          <w14:ligatures w14:val="none"/>
        </w:rPr>
        <w:t xml:space="preserve"> and express their needs?</w:t>
      </w:r>
      <w:r w:rsidRPr="00362CEE">
        <w:rPr>
          <w:rFonts w:asciiTheme="majorBidi" w:eastAsia="Times New Roman" w:hAnsiTheme="majorBidi" w:cstheme="majorBidi"/>
          <w:color w:val="333333"/>
          <w:kern w:val="0"/>
          <w:lang w:val="en" w:bidi="he-IL"/>
          <w14:ligatures w14:val="none"/>
        </w:rPr>
        <w:t xml:space="preserve"> What is their sense of dignity, and do they recognize the dignity of the person standing before them?</w:t>
      </w:r>
    </w:p>
    <w:p w14:paraId="2BE27B61" w14:textId="02E80A81" w:rsidR="00362CEE" w:rsidRPr="00362CEE" w:rsidRDefault="00000000" w:rsidP="00C347C0">
      <w:pPr>
        <w:shd w:val="clear" w:color="auto" w:fill="FFFFFF"/>
        <w:spacing w:after="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lastRenderedPageBreak/>
        <w:t>Studies show that</w:t>
      </w:r>
      <w:r w:rsidR="00C347C0">
        <w:rPr>
          <w:rFonts w:asciiTheme="majorBidi" w:eastAsia="Times New Roman" w:hAnsiTheme="majorBidi" w:cstheme="majorBidi"/>
          <w:color w:val="333333"/>
          <w:kern w:val="0"/>
          <w:lang w:val="en" w:bidi="he-IL"/>
          <w14:ligatures w14:val="none"/>
        </w:rPr>
        <w:t xml:space="preserve"> today, </w:t>
      </w:r>
      <w:commentRangeStart w:id="3"/>
      <w:r w:rsidR="00C347C0">
        <w:rPr>
          <w:rFonts w:asciiTheme="majorBidi" w:eastAsia="Times New Roman" w:hAnsiTheme="majorBidi" w:cstheme="majorBidi"/>
          <w:color w:val="333333"/>
          <w:kern w:val="0"/>
          <w:lang w:val="en" w:bidi="he-IL"/>
          <w14:ligatures w14:val="none"/>
        </w:rPr>
        <w:t xml:space="preserve">couples are engaging in fewer </w:t>
      </w:r>
      <w:proofErr w:type="gramStart"/>
      <w:r w:rsidR="00C347C0">
        <w:rPr>
          <w:rFonts w:asciiTheme="majorBidi" w:eastAsia="Times New Roman" w:hAnsiTheme="majorBidi" w:cstheme="majorBidi"/>
          <w:color w:val="333333"/>
          <w:kern w:val="0"/>
          <w:lang w:val="en" w:bidi="he-IL"/>
          <w14:ligatures w14:val="none"/>
        </w:rPr>
        <w:t>intimate</w:t>
      </w:r>
      <w:r w:rsidR="00C347C0">
        <w:rPr>
          <w:rFonts w:asciiTheme="majorBidi" w:eastAsia="Times New Roman" w:hAnsiTheme="majorBidi" w:cstheme="majorBidi" w:hint="cs"/>
          <w:color w:val="333333"/>
          <w:kern w:val="0"/>
          <w:rtl/>
          <w:lang w:val="en" w:bidi="he-IL"/>
          <w14:ligatures w14:val="none"/>
        </w:rPr>
        <w:t xml:space="preserve"> </w:t>
      </w:r>
      <w:r w:rsidR="00C347C0">
        <w:rPr>
          <w:rFonts w:asciiTheme="majorBidi" w:eastAsia="Times New Roman" w:hAnsiTheme="majorBidi" w:cstheme="majorBidi"/>
          <w:color w:val="333333"/>
          <w:kern w:val="0"/>
          <w:lang w:bidi="he-IL"/>
          <w14:ligatures w14:val="none"/>
        </w:rPr>
        <w:t xml:space="preserve"> relations</w:t>
      </w:r>
      <w:proofErr w:type="gramEnd"/>
      <w:r w:rsidRPr="00362CEE">
        <w:rPr>
          <w:rFonts w:asciiTheme="majorBidi" w:eastAsia="Times New Roman" w:hAnsiTheme="majorBidi" w:cstheme="majorBidi"/>
          <w:color w:val="333333"/>
          <w:kern w:val="0"/>
          <w:lang w:val="en" w:bidi="he-IL"/>
          <w14:ligatures w14:val="none"/>
        </w:rPr>
        <w:t xml:space="preserve">, and the frequency of sexual encounters is significantly decreasing. </w:t>
      </w:r>
      <w:commentRangeEnd w:id="3"/>
      <w:r w:rsidR="00C347C0">
        <w:rPr>
          <w:rStyle w:val="CommentReference"/>
          <w:rtl/>
        </w:rPr>
        <w:commentReference w:id="3"/>
      </w:r>
      <w:r w:rsidRPr="00362CEE">
        <w:rPr>
          <w:rFonts w:asciiTheme="majorBidi" w:eastAsia="Times New Roman" w:hAnsiTheme="majorBidi" w:cstheme="majorBidi"/>
          <w:color w:val="333333"/>
          <w:kern w:val="0"/>
          <w:lang w:val="en" w:bidi="he-IL"/>
          <w14:ligatures w14:val="none"/>
        </w:rPr>
        <w:t xml:space="preserve">There are many different </w:t>
      </w:r>
      <w:r w:rsidR="00AF23A0">
        <w:rPr>
          <w:rFonts w:asciiTheme="majorBidi" w:eastAsia="Times New Roman" w:hAnsiTheme="majorBidi" w:cstheme="majorBidi"/>
          <w:color w:val="333333"/>
          <w:kern w:val="0"/>
          <w:lang w:val="en" w:bidi="he-IL"/>
          <w14:ligatures w14:val="none"/>
        </w:rPr>
        <w:t>reasons why this is so</w:t>
      </w:r>
      <w:r w:rsidRPr="00362CEE">
        <w:rPr>
          <w:rFonts w:asciiTheme="majorBidi" w:eastAsia="Times New Roman" w:hAnsiTheme="majorBidi" w:cstheme="majorBidi"/>
          <w:color w:val="333333"/>
          <w:kern w:val="0"/>
          <w:lang w:val="en" w:bidi="he-IL"/>
          <w14:ligatures w14:val="none"/>
        </w:rPr>
        <w:t>, related to the technological environment we live in, which constantly demands our attention, inundates us with sexual imagery in our cultural surroundings, and even leads to</w:t>
      </w:r>
      <w:r w:rsidR="00C347C0">
        <w:rPr>
          <w:rFonts w:asciiTheme="majorBidi" w:eastAsia="Times New Roman" w:hAnsiTheme="majorBidi" w:cstheme="majorBidi"/>
          <w:color w:val="333333"/>
          <w:kern w:val="0"/>
          <w:lang w:val="en" w:bidi="he-IL"/>
          <w14:ligatures w14:val="none"/>
        </w:rPr>
        <w:t xml:space="preserve"> exhaustion from our contemporary way of life</w:t>
      </w:r>
      <w:r w:rsidRPr="00362CEE">
        <w:rPr>
          <w:rFonts w:asciiTheme="majorBidi" w:eastAsia="Times New Roman" w:hAnsiTheme="majorBidi" w:cstheme="majorBidi"/>
          <w:color w:val="333333"/>
          <w:kern w:val="0"/>
          <w:lang w:val="en" w:bidi="he-IL"/>
          <w14:ligatures w14:val="none"/>
        </w:rPr>
        <w:t xml:space="preserve">, which is often busy, overwhelming, and stressful. Therefore, in the gap between the ideal desire and the reality of the situation, we should ask ourselves whether we are striving for a level of piety that is truly necessary. And so, is limiting the possibility of having an intimate encounter to nighttime necessarily </w:t>
      </w:r>
      <w:r w:rsidR="00F958CD">
        <w:rPr>
          <w:rFonts w:asciiTheme="majorBidi" w:eastAsia="Times New Roman" w:hAnsiTheme="majorBidi" w:cstheme="majorBidi"/>
          <w:color w:val="333333"/>
          <w:kern w:val="0"/>
          <w:lang w:val="en" w:bidi="he-IL"/>
          <w14:ligatures w14:val="none"/>
        </w:rPr>
        <w:t>what</w:t>
      </w:r>
      <w:r w:rsidRPr="00362CEE">
        <w:rPr>
          <w:rFonts w:asciiTheme="majorBidi" w:eastAsia="Times New Roman" w:hAnsiTheme="majorBidi" w:cstheme="majorBidi"/>
          <w:color w:val="333333"/>
          <w:kern w:val="0"/>
          <w:lang w:val="en" w:bidi="he-IL"/>
          <w14:ligatures w14:val="none"/>
        </w:rPr>
        <w:t xml:space="preserve"> will provide each of </w:t>
      </w:r>
      <w:r w:rsidR="00F958CD">
        <w:rPr>
          <w:rFonts w:asciiTheme="majorBidi" w:eastAsia="Times New Roman" w:hAnsiTheme="majorBidi" w:cstheme="majorBidi"/>
          <w:color w:val="333333"/>
          <w:kern w:val="0"/>
          <w:lang w:val="en" w:bidi="he-IL"/>
          <w14:ligatures w14:val="none"/>
        </w:rPr>
        <w:t>the couple</w:t>
      </w:r>
      <w:r w:rsidRPr="00362CEE">
        <w:rPr>
          <w:rFonts w:asciiTheme="majorBidi" w:eastAsia="Times New Roman" w:hAnsiTheme="majorBidi" w:cstheme="majorBidi"/>
          <w:color w:val="333333"/>
          <w:kern w:val="0"/>
          <w:lang w:val="en" w:bidi="he-IL"/>
          <w14:ligatures w14:val="none"/>
        </w:rPr>
        <w:t xml:space="preserve"> with what they need in their shared life? It is also important to remember that the answers to these questions may change during different stages of life.</w:t>
      </w:r>
    </w:p>
    <w:p w14:paraId="2AA3F814" w14:textId="1EEB88CB" w:rsidR="00362CEE" w:rsidRPr="00362CEE" w:rsidRDefault="00000000" w:rsidP="00F958CD">
      <w:pPr>
        <w:shd w:val="clear" w:color="auto" w:fill="FFFFFF"/>
        <w:spacing w:after="240" w:line="480" w:lineRule="atLeast"/>
        <w:ind w:firstLine="720"/>
        <w:jc w:val="both"/>
        <w:textAlignment w:val="baseline"/>
        <w:rPr>
          <w:rFonts w:asciiTheme="majorBidi" w:eastAsia="Times New Roman" w:hAnsiTheme="majorBidi" w:cstheme="majorBidi"/>
          <w:color w:val="333333"/>
          <w:kern w:val="0"/>
          <w14:ligatures w14:val="none"/>
        </w:rPr>
      </w:pPr>
      <w:r w:rsidRPr="00362CEE">
        <w:rPr>
          <w:rFonts w:asciiTheme="majorBidi" w:eastAsia="Times New Roman" w:hAnsiTheme="majorBidi" w:cstheme="majorBidi"/>
          <w:color w:val="333333"/>
          <w:kern w:val="0"/>
          <w:lang w:val="en" w:bidi="he-IL"/>
          <w14:ligatures w14:val="none"/>
        </w:rPr>
        <w:t xml:space="preserve">It is important to note that the primary focus of the halakhic discussion is to guide us in showing respect and love in </w:t>
      </w:r>
      <w:r w:rsidR="00AF23A0">
        <w:rPr>
          <w:rFonts w:asciiTheme="majorBidi" w:eastAsia="Times New Roman" w:hAnsiTheme="majorBidi" w:cstheme="majorBidi"/>
          <w:color w:val="333333"/>
          <w:kern w:val="0"/>
          <w:lang w:val="en" w:bidi="he-IL"/>
          <w14:ligatures w14:val="none"/>
        </w:rPr>
        <w:t>our</w:t>
      </w:r>
      <w:r w:rsidRPr="00362CEE">
        <w:rPr>
          <w:rFonts w:asciiTheme="majorBidi" w:eastAsia="Times New Roman" w:hAnsiTheme="majorBidi" w:cstheme="majorBidi"/>
          <w:color w:val="333333"/>
          <w:kern w:val="0"/>
          <w:lang w:val="en" w:bidi="he-IL"/>
          <w14:ligatures w14:val="none"/>
        </w:rPr>
        <w:t xml:space="preserve"> marital relationship</w:t>
      </w:r>
      <w:r w:rsidR="00AF23A0">
        <w:rPr>
          <w:rFonts w:asciiTheme="majorBidi" w:eastAsia="Times New Roman" w:hAnsiTheme="majorBidi" w:cstheme="majorBidi"/>
          <w:color w:val="333333"/>
          <w:kern w:val="0"/>
          <w:lang w:val="en" w:bidi="he-IL"/>
          <w14:ligatures w14:val="none"/>
        </w:rPr>
        <w:t>s</w:t>
      </w:r>
      <w:r w:rsidRPr="00362CEE">
        <w:rPr>
          <w:rFonts w:asciiTheme="majorBidi" w:eastAsia="Times New Roman" w:hAnsiTheme="majorBidi" w:cstheme="majorBidi"/>
          <w:color w:val="333333"/>
          <w:kern w:val="0"/>
          <w:lang w:val="en" w:bidi="he-IL"/>
          <w14:ligatures w14:val="none"/>
        </w:rPr>
        <w:t xml:space="preserve">, </w:t>
      </w:r>
      <w:r w:rsidR="00F958CD">
        <w:rPr>
          <w:rFonts w:asciiTheme="majorBidi" w:eastAsia="Times New Roman" w:hAnsiTheme="majorBidi" w:cstheme="majorBidi"/>
          <w:color w:val="333333"/>
          <w:kern w:val="0"/>
          <w:lang w:val="en" w:bidi="he-IL"/>
          <w14:ligatures w14:val="none"/>
        </w:rPr>
        <w:t>hoping to achieve</w:t>
      </w:r>
      <w:r w:rsidRPr="00362CEE">
        <w:rPr>
          <w:rFonts w:asciiTheme="majorBidi" w:eastAsia="Times New Roman" w:hAnsiTheme="majorBidi" w:cstheme="majorBidi"/>
          <w:color w:val="333333"/>
          <w:kern w:val="0"/>
          <w:lang w:val="en" w:bidi="he-IL"/>
          <w14:ligatures w14:val="none"/>
        </w:rPr>
        <w:t xml:space="preserve"> the sentiment</w:t>
      </w:r>
      <w:r w:rsidR="00F958CD">
        <w:rPr>
          <w:rFonts w:asciiTheme="majorBidi" w:eastAsia="Times New Roman" w:hAnsiTheme="majorBidi" w:cstheme="majorBidi"/>
          <w:color w:val="333333"/>
          <w:kern w:val="0"/>
          <w:lang w:val="en" w:bidi="he-IL"/>
          <w14:ligatures w14:val="none"/>
        </w:rPr>
        <w:t xml:space="preserve"> of Song of Songs 7:7,</w:t>
      </w:r>
      <w:r w:rsidRPr="00362CEE">
        <w:rPr>
          <w:rFonts w:asciiTheme="majorBidi" w:eastAsia="Times New Roman" w:hAnsiTheme="majorBidi" w:cstheme="majorBidi"/>
          <w:color w:val="333333"/>
          <w:kern w:val="0"/>
          <w:lang w:val="en" w:bidi="he-IL"/>
          <w14:ligatures w14:val="none"/>
        </w:rPr>
        <w:t xml:space="preserve"> </w:t>
      </w:r>
      <w:r w:rsidR="00F958CD">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How </w:t>
      </w:r>
      <w:r w:rsidR="00F958CD">
        <w:rPr>
          <w:rFonts w:asciiTheme="majorBidi" w:eastAsia="Times New Roman" w:hAnsiTheme="majorBidi" w:cstheme="majorBidi"/>
          <w:color w:val="333333"/>
          <w:kern w:val="0"/>
          <w:lang w:val="en" w:bidi="he-IL"/>
          <w14:ligatures w14:val="none"/>
        </w:rPr>
        <w:t>fair are you, how</w:t>
      </w:r>
      <w:r w:rsidRPr="00362CEE">
        <w:rPr>
          <w:rFonts w:asciiTheme="majorBidi" w:eastAsia="Times New Roman" w:hAnsiTheme="majorBidi" w:cstheme="majorBidi"/>
          <w:color w:val="333333"/>
          <w:kern w:val="0"/>
          <w:lang w:val="en" w:bidi="he-IL"/>
          <w14:ligatures w14:val="none"/>
        </w:rPr>
        <w:t xml:space="preserve">, O love, with </w:t>
      </w:r>
      <w:r w:rsidR="0058092C">
        <w:rPr>
          <w:rFonts w:asciiTheme="majorBidi" w:eastAsia="Times New Roman" w:hAnsiTheme="majorBidi" w:cstheme="majorBidi"/>
          <w:color w:val="333333"/>
          <w:kern w:val="0"/>
          <w:lang w:val="en" w:bidi="he-IL"/>
          <w14:ligatures w14:val="none"/>
        </w:rPr>
        <w:t>all its rapture!</w:t>
      </w:r>
      <w:r w:rsidR="00F958CD">
        <w:rPr>
          <w:rFonts w:asciiTheme="majorBidi" w:eastAsia="Times New Roman" w:hAnsiTheme="majorBidi" w:cstheme="majorBidi"/>
          <w:color w:val="333333"/>
          <w:kern w:val="0"/>
          <w:lang w:val="en" w:bidi="he-IL"/>
          <w14:ligatures w14:val="none"/>
        </w:rPr>
        <w:t>”</w:t>
      </w:r>
      <w:r w:rsidRPr="00362CEE">
        <w:rPr>
          <w:rFonts w:asciiTheme="majorBidi" w:eastAsia="Times New Roman" w:hAnsiTheme="majorBidi" w:cstheme="majorBidi"/>
          <w:color w:val="333333"/>
          <w:kern w:val="0"/>
          <w:lang w:val="en" w:bidi="he-IL"/>
          <w14:ligatures w14:val="none"/>
        </w:rPr>
        <w:t xml:space="preserve"> </w:t>
      </w:r>
    </w:p>
    <w:p w14:paraId="6F70E7D0" w14:textId="77777777" w:rsidR="00B26DFF" w:rsidRPr="00362CEE" w:rsidRDefault="00B26DFF" w:rsidP="00362CEE">
      <w:pPr>
        <w:bidi/>
        <w:rPr>
          <w:rFonts w:asciiTheme="majorBidi" w:hAnsiTheme="majorBidi" w:cstheme="majorBidi"/>
        </w:rPr>
      </w:pPr>
    </w:p>
    <w:sectPr w:rsidR="00B26DFF" w:rsidRPr="00362CE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eretz Rodman" w:date="2025-03-26T10:03:00Z" w:initials="PR">
    <w:p w14:paraId="483BC9F6" w14:textId="77777777" w:rsidR="0001013B" w:rsidRDefault="0001013B" w:rsidP="000567BC">
      <w:r>
        <w:rPr>
          <w:rStyle w:val="CommentReference"/>
        </w:rPr>
        <w:annotationRef/>
      </w:r>
      <w:r>
        <w:rPr>
          <w:rFonts w:hint="cs"/>
          <w:color w:val="000000"/>
          <w:sz w:val="20"/>
          <w:szCs w:val="20"/>
          <w:rtl/>
          <w:lang w:bidi="he-IL"/>
        </w:rPr>
        <w:t>אפשר</w:t>
      </w:r>
      <w:r>
        <w:rPr>
          <w:color w:val="000000"/>
          <w:sz w:val="20"/>
          <w:szCs w:val="20"/>
          <w:rtl/>
          <w:lang w:bidi="he-IL"/>
        </w:rPr>
        <w:t xml:space="preserve"> </w:t>
      </w:r>
      <w:r>
        <w:rPr>
          <w:rFonts w:hint="cs"/>
          <w:color w:val="000000"/>
          <w:sz w:val="20"/>
          <w:szCs w:val="20"/>
          <w:rtl/>
          <w:lang w:bidi="he-IL"/>
        </w:rPr>
        <w:t>להבין</w:t>
      </w:r>
      <w:r>
        <w:rPr>
          <w:color w:val="000000"/>
          <w:sz w:val="20"/>
          <w:szCs w:val="20"/>
          <w:rtl/>
          <w:lang w:bidi="he-IL"/>
        </w:rPr>
        <w:t xml:space="preserve"> </w:t>
      </w:r>
      <w:r>
        <w:rPr>
          <w:rFonts w:hint="cs"/>
          <w:color w:val="000000"/>
          <w:sz w:val="20"/>
          <w:szCs w:val="20"/>
          <w:rtl/>
          <w:lang w:bidi="he-IL"/>
        </w:rPr>
        <w:t>את</w:t>
      </w:r>
      <w:r>
        <w:rPr>
          <w:color w:val="000000"/>
          <w:sz w:val="20"/>
          <w:szCs w:val="20"/>
          <w:rtl/>
          <w:lang w:bidi="he-IL"/>
        </w:rPr>
        <w:t xml:space="preserve"> </w:t>
      </w:r>
      <w:r>
        <w:rPr>
          <w:rFonts w:hint="cs"/>
          <w:color w:val="000000"/>
          <w:sz w:val="20"/>
          <w:szCs w:val="20"/>
          <w:rtl/>
          <w:lang w:bidi="he-IL"/>
        </w:rPr>
        <w:t>השימוש</w:t>
      </w:r>
      <w:r>
        <w:rPr>
          <w:color w:val="000000"/>
          <w:sz w:val="20"/>
          <w:szCs w:val="20"/>
          <w:rtl/>
          <w:lang w:bidi="he-IL"/>
        </w:rPr>
        <w:t xml:space="preserve"> </w:t>
      </w:r>
      <w:r>
        <w:rPr>
          <w:rFonts w:hint="cs"/>
          <w:color w:val="000000"/>
          <w:sz w:val="20"/>
          <w:szCs w:val="20"/>
          <w:rtl/>
          <w:lang w:bidi="he-IL"/>
        </w:rPr>
        <w:t>במילה</w:t>
      </w:r>
      <w:r>
        <w:rPr>
          <w:color w:val="000000"/>
          <w:sz w:val="20"/>
          <w:szCs w:val="20"/>
          <w:rtl/>
          <w:lang w:bidi="he-IL"/>
        </w:rPr>
        <w:t xml:space="preserve">  </w:t>
      </w:r>
      <w:r>
        <w:rPr>
          <w:rFonts w:hint="cs"/>
          <w:color w:val="000000"/>
          <w:sz w:val="20"/>
          <w:szCs w:val="20"/>
          <w:rtl/>
          <w:lang w:bidi="he-IL"/>
        </w:rPr>
        <w:t>״רשות״</w:t>
      </w:r>
      <w:r>
        <w:rPr>
          <w:color w:val="000000"/>
          <w:sz w:val="20"/>
          <w:szCs w:val="20"/>
          <w:rtl/>
          <w:lang w:bidi="he-IL"/>
        </w:rPr>
        <w:t xml:space="preserve"> </w:t>
      </w:r>
      <w:r>
        <w:rPr>
          <w:rFonts w:hint="cs"/>
          <w:color w:val="000000"/>
          <w:sz w:val="20"/>
          <w:szCs w:val="20"/>
          <w:rtl/>
          <w:lang w:bidi="he-IL"/>
        </w:rPr>
        <w:t>כאן</w:t>
      </w:r>
      <w:r>
        <w:rPr>
          <w:color w:val="000000"/>
          <w:sz w:val="20"/>
          <w:szCs w:val="20"/>
          <w:rtl/>
          <w:lang w:bidi="he-IL"/>
        </w:rPr>
        <w:t xml:space="preserve"> </w:t>
      </w:r>
      <w:r>
        <w:rPr>
          <w:rFonts w:hint="cs"/>
          <w:color w:val="000000"/>
          <w:sz w:val="20"/>
          <w:szCs w:val="20"/>
          <w:rtl/>
          <w:lang w:bidi="he-IL"/>
        </w:rPr>
        <w:t>בדברי</w:t>
      </w:r>
      <w:r>
        <w:rPr>
          <w:color w:val="000000"/>
          <w:sz w:val="20"/>
          <w:szCs w:val="20"/>
          <w:rtl/>
          <w:lang w:bidi="he-IL"/>
        </w:rPr>
        <w:t xml:space="preserve"> </w:t>
      </w:r>
      <w:r>
        <w:rPr>
          <w:rFonts w:hint="cs"/>
          <w:color w:val="000000"/>
          <w:sz w:val="20"/>
          <w:szCs w:val="20"/>
          <w:rtl/>
          <w:lang w:bidi="he-IL"/>
        </w:rPr>
        <w:t>הרמב״ן</w:t>
      </w:r>
      <w:r>
        <w:rPr>
          <w:color w:val="000000"/>
          <w:sz w:val="20"/>
          <w:szCs w:val="20"/>
          <w:rtl/>
          <w:lang w:bidi="he-IL"/>
        </w:rPr>
        <w:t xml:space="preserve"> </w:t>
      </w:r>
      <w:r>
        <w:rPr>
          <w:rFonts w:hint="cs"/>
          <w:color w:val="000000"/>
          <w:sz w:val="20"/>
          <w:szCs w:val="20"/>
          <w:rtl/>
          <w:lang w:bidi="he-IL"/>
        </w:rPr>
        <w:t>במובן</w:t>
      </w:r>
      <w:r>
        <w:rPr>
          <w:color w:val="000000"/>
          <w:sz w:val="20"/>
          <w:szCs w:val="20"/>
          <w:rtl/>
          <w:lang w:bidi="he-IL"/>
        </w:rPr>
        <w:t xml:space="preserve"> </w:t>
      </w:r>
      <w:r>
        <w:rPr>
          <w:rFonts w:hint="cs"/>
          <w:color w:val="000000"/>
          <w:sz w:val="20"/>
          <w:szCs w:val="20"/>
          <w:rtl/>
          <w:lang w:bidi="he-IL"/>
        </w:rPr>
        <w:t>השני</w:t>
      </w:r>
      <w:r>
        <w:rPr>
          <w:color w:val="000000"/>
          <w:sz w:val="20"/>
          <w:szCs w:val="20"/>
          <w:rtl/>
          <w:lang w:bidi="he-IL"/>
        </w:rPr>
        <w:t xml:space="preserve"> </w:t>
      </w:r>
      <w:r>
        <w:rPr>
          <w:rFonts w:hint="cs"/>
          <w:color w:val="000000"/>
          <w:sz w:val="20"/>
          <w:szCs w:val="20"/>
          <w:rtl/>
          <w:lang w:bidi="he-IL"/>
        </w:rPr>
        <w:t>של</w:t>
      </w:r>
      <w:r>
        <w:rPr>
          <w:color w:val="000000"/>
          <w:sz w:val="20"/>
          <w:szCs w:val="20"/>
          <w:rtl/>
          <w:lang w:bidi="he-IL"/>
        </w:rPr>
        <w:t xml:space="preserve"> </w:t>
      </w:r>
      <w:r>
        <w:rPr>
          <w:rFonts w:hint="cs"/>
          <w:color w:val="000000"/>
          <w:sz w:val="20"/>
          <w:szCs w:val="20"/>
          <w:rtl/>
          <w:lang w:bidi="he-IL"/>
        </w:rPr>
        <w:t>״</w:t>
      </w:r>
      <w:r>
        <w:rPr>
          <w:color w:val="000000"/>
          <w:sz w:val="20"/>
          <w:szCs w:val="20"/>
        </w:rPr>
        <w:t>permission</w:t>
      </w:r>
      <w:r>
        <w:rPr>
          <w:rFonts w:hint="cs"/>
          <w:color w:val="000000"/>
          <w:sz w:val="20"/>
          <w:szCs w:val="20"/>
          <w:rtl/>
          <w:lang w:bidi="he-IL"/>
        </w:rPr>
        <w:t>״</w:t>
      </w:r>
      <w:r>
        <w:rPr>
          <w:color w:val="000000"/>
          <w:sz w:val="20"/>
          <w:szCs w:val="20"/>
          <w:rtl/>
          <w:lang w:bidi="he-IL"/>
        </w:rPr>
        <w:t xml:space="preserve">, </w:t>
      </w:r>
      <w:r>
        <w:rPr>
          <w:rFonts w:hint="cs"/>
          <w:color w:val="000000"/>
          <w:sz w:val="20"/>
          <w:szCs w:val="20"/>
          <w:rtl/>
          <w:lang w:bidi="he-IL"/>
        </w:rPr>
        <w:t>אבל</w:t>
      </w:r>
      <w:r>
        <w:rPr>
          <w:color w:val="000000"/>
          <w:sz w:val="20"/>
          <w:szCs w:val="20"/>
          <w:rtl/>
          <w:lang w:bidi="he-IL"/>
        </w:rPr>
        <w:t xml:space="preserve"> </w:t>
      </w:r>
      <w:r>
        <w:rPr>
          <w:rFonts w:hint="cs"/>
          <w:color w:val="000000"/>
          <w:sz w:val="20"/>
          <w:szCs w:val="20"/>
          <w:rtl/>
          <w:lang w:bidi="he-IL"/>
        </w:rPr>
        <w:t>לי</w:t>
      </w:r>
      <w:r>
        <w:rPr>
          <w:color w:val="000000"/>
          <w:sz w:val="20"/>
          <w:szCs w:val="20"/>
          <w:rtl/>
          <w:lang w:bidi="he-IL"/>
        </w:rPr>
        <w:t xml:space="preserve"> </w:t>
      </w:r>
      <w:r>
        <w:rPr>
          <w:rFonts w:hint="cs"/>
          <w:color w:val="000000"/>
          <w:sz w:val="20"/>
          <w:szCs w:val="20"/>
          <w:rtl/>
          <w:lang w:bidi="he-IL"/>
        </w:rPr>
        <w:t>נדמה</w:t>
      </w:r>
      <w:r>
        <w:rPr>
          <w:color w:val="000000"/>
          <w:sz w:val="20"/>
          <w:szCs w:val="20"/>
          <w:rtl/>
          <w:lang w:bidi="he-IL"/>
        </w:rPr>
        <w:t xml:space="preserve"> </w:t>
      </w:r>
      <w:r>
        <w:rPr>
          <w:rFonts w:hint="cs"/>
          <w:color w:val="000000"/>
          <w:sz w:val="20"/>
          <w:szCs w:val="20"/>
          <w:rtl/>
          <w:lang w:bidi="he-IL"/>
        </w:rPr>
        <w:t>שבני</w:t>
      </w:r>
      <w:r>
        <w:rPr>
          <w:color w:val="000000"/>
          <w:sz w:val="20"/>
          <w:szCs w:val="20"/>
          <w:rtl/>
          <w:lang w:bidi="he-IL"/>
        </w:rPr>
        <w:t xml:space="preserve"> </w:t>
      </w:r>
      <w:r>
        <w:rPr>
          <w:rFonts w:hint="cs"/>
          <w:color w:val="000000"/>
          <w:sz w:val="20"/>
          <w:szCs w:val="20"/>
          <w:rtl/>
          <w:lang w:bidi="he-IL"/>
        </w:rPr>
        <w:t>תורה</w:t>
      </w:r>
      <w:r>
        <w:rPr>
          <w:color w:val="000000"/>
          <w:sz w:val="20"/>
          <w:szCs w:val="20"/>
          <w:rtl/>
          <w:lang w:bidi="he-IL"/>
        </w:rPr>
        <w:t xml:space="preserve"> </w:t>
      </w:r>
      <w:r>
        <w:rPr>
          <w:rFonts w:hint="cs"/>
          <w:color w:val="000000"/>
          <w:sz w:val="20"/>
          <w:szCs w:val="20"/>
          <w:rtl/>
          <w:lang w:bidi="he-IL"/>
        </w:rPr>
        <w:t>ישמעו</w:t>
      </w:r>
      <w:r>
        <w:rPr>
          <w:color w:val="000000"/>
          <w:sz w:val="20"/>
          <w:szCs w:val="20"/>
          <w:rtl/>
          <w:lang w:bidi="he-IL"/>
        </w:rPr>
        <w:t xml:space="preserve"> </w:t>
      </w:r>
      <w:r>
        <w:rPr>
          <w:rFonts w:hint="cs"/>
          <w:color w:val="000000"/>
          <w:sz w:val="20"/>
          <w:szCs w:val="20"/>
          <w:rtl/>
          <w:lang w:bidi="he-IL"/>
        </w:rPr>
        <w:t>כאן</w:t>
      </w:r>
      <w:r>
        <w:rPr>
          <w:color w:val="000000"/>
          <w:sz w:val="20"/>
          <w:szCs w:val="20"/>
          <w:rtl/>
          <w:lang w:bidi="he-IL"/>
        </w:rPr>
        <w:t xml:space="preserve"> </w:t>
      </w:r>
      <w:r>
        <w:rPr>
          <w:rFonts w:hint="cs"/>
          <w:color w:val="000000"/>
          <w:sz w:val="20"/>
          <w:szCs w:val="20"/>
          <w:rtl/>
          <w:lang w:bidi="he-IL"/>
        </w:rPr>
        <w:t>הד</w:t>
      </w:r>
      <w:r>
        <w:rPr>
          <w:color w:val="000000"/>
          <w:sz w:val="20"/>
          <w:szCs w:val="20"/>
          <w:rtl/>
          <w:lang w:bidi="he-IL"/>
        </w:rPr>
        <w:t xml:space="preserve"> </w:t>
      </w:r>
      <w:r>
        <w:rPr>
          <w:rFonts w:hint="cs"/>
          <w:color w:val="000000"/>
          <w:sz w:val="20"/>
          <w:szCs w:val="20"/>
          <w:rtl/>
          <w:lang w:bidi="he-IL"/>
        </w:rPr>
        <w:t>של</w:t>
      </w:r>
      <w:r>
        <w:rPr>
          <w:color w:val="000000"/>
          <w:sz w:val="20"/>
          <w:szCs w:val="20"/>
          <w:rtl/>
          <w:lang w:bidi="he-IL"/>
        </w:rPr>
        <w:t xml:space="preserve"> </w:t>
      </w:r>
      <w:r>
        <w:rPr>
          <w:rFonts w:hint="cs"/>
          <w:color w:val="000000"/>
          <w:sz w:val="20"/>
          <w:szCs w:val="20"/>
          <w:rtl/>
          <w:lang w:bidi="he-IL"/>
        </w:rPr>
        <w:t>״רשות</w:t>
      </w:r>
      <w:r>
        <w:rPr>
          <w:color w:val="000000"/>
          <w:sz w:val="20"/>
          <w:szCs w:val="20"/>
          <w:rtl/>
          <w:lang w:bidi="he-IL"/>
        </w:rPr>
        <w:t xml:space="preserve"> </w:t>
      </w:r>
      <w:r>
        <w:rPr>
          <w:rFonts w:hint="cs"/>
          <w:color w:val="000000"/>
          <w:sz w:val="20"/>
          <w:szCs w:val="20"/>
          <w:rtl/>
          <w:lang w:bidi="he-IL"/>
        </w:rPr>
        <w:t>הרבים״</w:t>
      </w:r>
      <w:r>
        <w:rPr>
          <w:color w:val="000000"/>
          <w:sz w:val="20"/>
          <w:szCs w:val="20"/>
          <w:rtl/>
          <w:lang w:bidi="he-IL"/>
        </w:rPr>
        <w:t xml:space="preserve">, </w:t>
      </w:r>
      <w:r>
        <w:rPr>
          <w:rFonts w:hint="cs"/>
          <w:color w:val="000000"/>
          <w:sz w:val="20"/>
          <w:szCs w:val="20"/>
          <w:rtl/>
          <w:lang w:bidi="he-IL"/>
        </w:rPr>
        <w:t>״רשות</w:t>
      </w:r>
      <w:r>
        <w:rPr>
          <w:color w:val="000000"/>
          <w:sz w:val="20"/>
          <w:szCs w:val="20"/>
          <w:rtl/>
          <w:lang w:bidi="he-IL"/>
        </w:rPr>
        <w:t xml:space="preserve"> </w:t>
      </w:r>
      <w:r>
        <w:rPr>
          <w:rFonts w:hint="cs"/>
          <w:color w:val="000000"/>
          <w:sz w:val="20"/>
          <w:szCs w:val="20"/>
          <w:rtl/>
          <w:lang w:bidi="he-IL"/>
        </w:rPr>
        <w:t>היחיד״</w:t>
      </w:r>
      <w:r>
        <w:rPr>
          <w:color w:val="000000"/>
          <w:sz w:val="20"/>
          <w:szCs w:val="20"/>
          <w:rtl/>
          <w:lang w:bidi="he-IL"/>
        </w:rPr>
        <w:t xml:space="preserve"> </w:t>
      </w:r>
      <w:r>
        <w:rPr>
          <w:rFonts w:hint="cs"/>
          <w:color w:val="000000"/>
          <w:sz w:val="20"/>
          <w:szCs w:val="20"/>
          <w:rtl/>
          <w:lang w:bidi="he-IL"/>
        </w:rPr>
        <w:t>וכדומה</w:t>
      </w:r>
      <w:r>
        <w:rPr>
          <w:color w:val="000000"/>
          <w:sz w:val="20"/>
          <w:szCs w:val="20"/>
        </w:rPr>
        <w:t xml:space="preserve">. </w:t>
      </w:r>
    </w:p>
  </w:comment>
  <w:comment w:id="1" w:author="Peretz Rodman" w:date="2025-03-26T12:27:00Z" w:initials="PR">
    <w:p w14:paraId="038CEB95" w14:textId="77777777" w:rsidR="00DB444E" w:rsidRDefault="00DB444E" w:rsidP="004B1072">
      <w:r>
        <w:rPr>
          <w:rStyle w:val="CommentReference"/>
        </w:rPr>
        <w:annotationRef/>
      </w:r>
      <w:r>
        <w:rPr>
          <w:rFonts w:hint="cs"/>
          <w:color w:val="000000"/>
          <w:sz w:val="20"/>
          <w:szCs w:val="20"/>
          <w:rtl/>
          <w:lang w:bidi="he-IL"/>
        </w:rPr>
        <w:t>ולא</w:t>
      </w:r>
      <w:r>
        <w:rPr>
          <w:color w:val="000000"/>
          <w:sz w:val="20"/>
          <w:szCs w:val="20"/>
          <w:rtl/>
          <w:lang w:bidi="he-IL"/>
        </w:rPr>
        <w:t xml:space="preserve"> </w:t>
      </w:r>
      <w:r>
        <w:rPr>
          <w:rFonts w:hint="cs"/>
          <w:color w:val="000000"/>
          <w:sz w:val="20"/>
          <w:szCs w:val="20"/>
          <w:rtl/>
          <w:lang w:bidi="he-IL"/>
        </w:rPr>
        <w:t>כפי</w:t>
      </w:r>
      <w:r>
        <w:rPr>
          <w:color w:val="000000"/>
          <w:sz w:val="20"/>
          <w:szCs w:val="20"/>
          <w:rtl/>
          <w:lang w:bidi="he-IL"/>
        </w:rPr>
        <w:t xml:space="preserve"> </w:t>
      </w:r>
      <w:r>
        <w:rPr>
          <w:rFonts w:hint="cs"/>
          <w:color w:val="000000"/>
          <w:sz w:val="20"/>
          <w:szCs w:val="20"/>
          <w:rtl/>
          <w:lang w:bidi="he-IL"/>
        </w:rPr>
        <w:t>שכתוב</w:t>
      </w:r>
      <w:r>
        <w:rPr>
          <w:color w:val="000000"/>
          <w:sz w:val="20"/>
          <w:szCs w:val="20"/>
          <w:rtl/>
          <w:lang w:bidi="he-IL"/>
        </w:rPr>
        <w:t xml:space="preserve"> </w:t>
      </w:r>
      <w:r>
        <w:rPr>
          <w:rFonts w:hint="cs"/>
          <w:color w:val="000000"/>
          <w:sz w:val="20"/>
          <w:szCs w:val="20"/>
          <w:rtl/>
          <w:lang w:bidi="he-IL"/>
        </w:rPr>
        <w:t>במקור</w:t>
      </w:r>
      <w:r>
        <w:rPr>
          <w:color w:val="000000"/>
          <w:sz w:val="20"/>
          <w:szCs w:val="20"/>
          <w:rtl/>
          <w:lang w:bidi="he-IL"/>
        </w:rPr>
        <w:t xml:space="preserve">, </w:t>
      </w:r>
      <w:r>
        <w:rPr>
          <w:rFonts w:hint="cs"/>
          <w:color w:val="000000"/>
          <w:sz w:val="20"/>
          <w:szCs w:val="20"/>
          <w:rtl/>
          <w:lang w:bidi="he-IL"/>
        </w:rPr>
        <w:t>משנה</w:t>
      </w:r>
      <w:r>
        <w:rPr>
          <w:color w:val="000000"/>
          <w:sz w:val="20"/>
          <w:szCs w:val="20"/>
          <w:rtl/>
          <w:lang w:bidi="he-IL"/>
        </w:rPr>
        <w:t xml:space="preserve"> </w:t>
      </w:r>
      <w:r>
        <w:rPr>
          <w:rFonts w:hint="cs"/>
          <w:color w:val="000000"/>
          <w:sz w:val="20"/>
          <w:szCs w:val="20"/>
          <w:rtl/>
          <w:lang w:bidi="he-IL"/>
        </w:rPr>
        <w:t>נדה</w:t>
      </w:r>
      <w:r>
        <w:rPr>
          <w:color w:val="000000"/>
          <w:sz w:val="20"/>
          <w:szCs w:val="20"/>
          <w:rtl/>
          <w:lang w:bidi="he-IL"/>
        </w:rPr>
        <w:t xml:space="preserve"> </w:t>
      </w:r>
      <w:r>
        <w:rPr>
          <w:rFonts w:hint="cs"/>
          <w:color w:val="000000"/>
          <w:sz w:val="20"/>
          <w:szCs w:val="20"/>
          <w:rtl/>
          <w:lang w:bidi="he-IL"/>
        </w:rPr>
        <w:t>יז</w:t>
      </w:r>
      <w:r>
        <w:rPr>
          <w:color w:val="000000"/>
          <w:sz w:val="20"/>
          <w:szCs w:val="20"/>
          <w:rtl/>
          <w:lang w:bidi="he-IL"/>
        </w:rPr>
        <w:t xml:space="preserve">, </w:t>
      </w:r>
      <w:r>
        <w:rPr>
          <w:rFonts w:hint="cs"/>
          <w:color w:val="000000"/>
          <w:sz w:val="20"/>
          <w:szCs w:val="20"/>
          <w:rtl/>
          <w:lang w:bidi="he-IL"/>
        </w:rPr>
        <w:t>א</w:t>
      </w:r>
      <w:r>
        <w:rPr>
          <w:color w:val="000000"/>
          <w:sz w:val="20"/>
          <w:szCs w:val="20"/>
        </w:rPr>
        <w:t>.</w:t>
      </w:r>
    </w:p>
  </w:comment>
  <w:comment w:id="2" w:author="Peretz Rodman" w:date="2025-03-26T11:06:00Z" w:initials="PR">
    <w:p w14:paraId="5861A104" w14:textId="3FAB274F" w:rsidR="00E80189" w:rsidRDefault="00E80189" w:rsidP="004637C4">
      <w:r>
        <w:rPr>
          <w:rStyle w:val="CommentReference"/>
        </w:rPr>
        <w:annotationRef/>
      </w:r>
      <w:r>
        <w:rPr>
          <w:rFonts w:hint="cs"/>
          <w:color w:val="000000"/>
          <w:sz w:val="20"/>
          <w:szCs w:val="20"/>
          <w:rtl/>
          <w:lang w:bidi="he-IL"/>
        </w:rPr>
        <w:t>טלית</w:t>
      </w:r>
      <w:r>
        <w:rPr>
          <w:color w:val="000000"/>
          <w:sz w:val="20"/>
          <w:szCs w:val="20"/>
        </w:rPr>
        <w:t xml:space="preserve"> </w:t>
      </w:r>
      <w:r>
        <w:rPr>
          <w:rFonts w:hint="cs"/>
          <w:color w:val="000000"/>
          <w:sz w:val="20"/>
          <w:szCs w:val="20"/>
          <w:rtl/>
          <w:lang w:bidi="he-IL"/>
        </w:rPr>
        <w:t>כשמעה</w:t>
      </w:r>
      <w:r>
        <w:rPr>
          <w:color w:val="000000"/>
          <w:sz w:val="20"/>
          <w:szCs w:val="20"/>
          <w:rtl/>
          <w:lang w:bidi="he-IL"/>
        </w:rPr>
        <w:t xml:space="preserve"> </w:t>
      </w:r>
      <w:r>
        <w:rPr>
          <w:rFonts w:hint="cs"/>
          <w:color w:val="000000"/>
          <w:sz w:val="20"/>
          <w:szCs w:val="20"/>
          <w:rtl/>
          <w:lang w:bidi="he-IL"/>
        </w:rPr>
        <w:t>היום</w:t>
      </w:r>
      <w:r>
        <w:rPr>
          <w:color w:val="000000"/>
          <w:sz w:val="20"/>
          <w:szCs w:val="20"/>
          <w:rtl/>
          <w:lang w:bidi="he-IL"/>
        </w:rPr>
        <w:t xml:space="preserve">, </w:t>
      </w:r>
      <w:r>
        <w:rPr>
          <w:rFonts w:hint="cs"/>
          <w:color w:val="000000"/>
          <w:sz w:val="20"/>
          <w:szCs w:val="20"/>
          <w:rtl/>
          <w:lang w:bidi="he-IL"/>
        </w:rPr>
        <w:t>או</w:t>
      </w:r>
      <w:r>
        <w:rPr>
          <w:color w:val="000000"/>
          <w:sz w:val="20"/>
          <w:szCs w:val="20"/>
          <w:rtl/>
          <w:lang w:bidi="he-IL"/>
        </w:rPr>
        <w:t xml:space="preserve"> </w:t>
      </w:r>
      <w:r>
        <w:rPr>
          <w:rFonts w:hint="cs"/>
          <w:color w:val="000000"/>
          <w:sz w:val="20"/>
          <w:szCs w:val="20"/>
          <w:rtl/>
          <w:lang w:bidi="he-IL"/>
        </w:rPr>
        <w:t>שמא</w:t>
      </w:r>
      <w:r>
        <w:rPr>
          <w:color w:val="000000"/>
          <w:sz w:val="20"/>
          <w:szCs w:val="20"/>
          <w:rtl/>
          <w:lang w:bidi="he-IL"/>
        </w:rPr>
        <w:t xml:space="preserve"> </w:t>
      </w:r>
      <w:r>
        <w:rPr>
          <w:rFonts w:hint="cs"/>
          <w:color w:val="000000"/>
          <w:sz w:val="20"/>
          <w:szCs w:val="20"/>
          <w:rtl/>
          <w:lang w:bidi="he-IL"/>
        </w:rPr>
        <w:t>בגד</w:t>
      </w:r>
      <w:r>
        <w:rPr>
          <w:color w:val="000000"/>
          <w:sz w:val="20"/>
          <w:szCs w:val="20"/>
          <w:rtl/>
          <w:lang w:bidi="he-IL"/>
        </w:rPr>
        <w:t xml:space="preserve"> </w:t>
      </w:r>
      <w:r>
        <w:rPr>
          <w:rFonts w:hint="cs"/>
          <w:color w:val="000000"/>
          <w:sz w:val="20"/>
          <w:szCs w:val="20"/>
          <w:rtl/>
          <w:lang w:bidi="he-IL"/>
        </w:rPr>
        <w:t>בעלמא</w:t>
      </w:r>
      <w:r>
        <w:rPr>
          <w:color w:val="000000"/>
          <w:sz w:val="20"/>
          <w:szCs w:val="20"/>
        </w:rPr>
        <w:t>?</w:t>
      </w:r>
    </w:p>
  </w:comment>
  <w:comment w:id="3" w:author="Peretz Rodman" w:date="2025-03-26T11:48:00Z" w:initials="PR">
    <w:p w14:paraId="3EB5EB36" w14:textId="77777777" w:rsidR="00C347C0" w:rsidRDefault="00C347C0" w:rsidP="00C060F6">
      <w:r>
        <w:rPr>
          <w:rStyle w:val="CommentReference"/>
        </w:rPr>
        <w:annotationRef/>
      </w:r>
      <w:r>
        <w:rPr>
          <w:rFonts w:hint="cs"/>
          <w:color w:val="000000"/>
          <w:sz w:val="20"/>
          <w:szCs w:val="20"/>
          <w:rtl/>
          <w:lang w:bidi="he-IL"/>
        </w:rPr>
        <w:t>יש</w:t>
      </w:r>
      <w:r>
        <w:rPr>
          <w:color w:val="000000"/>
          <w:sz w:val="20"/>
          <w:szCs w:val="20"/>
          <w:rtl/>
          <w:lang w:bidi="he-IL"/>
        </w:rPr>
        <w:t xml:space="preserve"> </w:t>
      </w:r>
      <w:r>
        <w:rPr>
          <w:rFonts w:hint="cs"/>
          <w:color w:val="000000"/>
          <w:sz w:val="20"/>
          <w:szCs w:val="20"/>
          <w:rtl/>
          <w:lang w:bidi="he-IL"/>
        </w:rPr>
        <w:t>הבדל</w:t>
      </w:r>
      <w:r>
        <w:rPr>
          <w:color w:val="000000"/>
          <w:sz w:val="20"/>
          <w:szCs w:val="20"/>
          <w:rtl/>
          <w:lang w:bidi="he-IL"/>
        </w:rPr>
        <w:t xml:space="preserve"> </w:t>
      </w:r>
      <w:r>
        <w:rPr>
          <w:rFonts w:hint="cs"/>
          <w:color w:val="000000"/>
          <w:sz w:val="20"/>
          <w:szCs w:val="20"/>
          <w:rtl/>
          <w:lang w:bidi="he-IL"/>
        </w:rPr>
        <w:t>בין</w:t>
      </w:r>
      <w:r>
        <w:rPr>
          <w:color w:val="000000"/>
          <w:sz w:val="20"/>
          <w:szCs w:val="20"/>
          <w:rtl/>
          <w:lang w:bidi="he-IL"/>
        </w:rPr>
        <w:t xml:space="preserve"> </w:t>
      </w:r>
      <w:r>
        <w:rPr>
          <w:rFonts w:hint="cs"/>
          <w:color w:val="000000"/>
          <w:sz w:val="20"/>
          <w:szCs w:val="20"/>
          <w:rtl/>
          <w:lang w:bidi="he-IL"/>
        </w:rPr>
        <w:t>שני</w:t>
      </w:r>
      <w:r>
        <w:rPr>
          <w:color w:val="000000"/>
          <w:sz w:val="20"/>
          <w:szCs w:val="20"/>
          <w:rtl/>
          <w:lang w:bidi="he-IL"/>
        </w:rPr>
        <w:t xml:space="preserve"> </w:t>
      </w:r>
      <w:r>
        <w:rPr>
          <w:rFonts w:hint="cs"/>
          <w:color w:val="000000"/>
          <w:sz w:val="20"/>
          <w:szCs w:val="20"/>
          <w:rtl/>
          <w:lang w:bidi="he-IL"/>
        </w:rPr>
        <w:t>ההיגדים</w:t>
      </w:r>
      <w:r>
        <w:rPr>
          <w:color w:val="000000"/>
          <w:sz w:val="20"/>
          <w:szCs w:val="20"/>
          <w:rtl/>
          <w:lang w:bidi="he-IL"/>
        </w:rPr>
        <w:t xml:space="preserve"> </w:t>
      </w:r>
      <w:r>
        <w:rPr>
          <w:rFonts w:hint="cs"/>
          <w:color w:val="000000"/>
          <w:sz w:val="20"/>
          <w:szCs w:val="20"/>
          <w:rtl/>
          <w:lang w:bidi="he-IL"/>
        </w:rPr>
        <w:t>האלה</w:t>
      </w:r>
      <w:r>
        <w:rPr>
          <w:color w:val="000000"/>
          <w:sz w:val="20"/>
          <w:szCs w:val="20"/>
          <w:rtl/>
          <w:lang w:bidi="he-IL"/>
        </w:rPr>
        <w:t xml:space="preserve">? </w:t>
      </w:r>
      <w:r>
        <w:rPr>
          <w:rFonts w:hint="cs"/>
          <w:color w:val="000000"/>
          <w:sz w:val="20"/>
          <w:szCs w:val="20"/>
          <w:rtl/>
          <w:lang w:bidi="he-IL"/>
        </w:rPr>
        <w:t>אם</w:t>
      </w:r>
      <w:r>
        <w:rPr>
          <w:color w:val="000000"/>
          <w:sz w:val="20"/>
          <w:szCs w:val="20"/>
          <w:rtl/>
          <w:lang w:bidi="he-IL"/>
        </w:rPr>
        <w:t xml:space="preserve"> </w:t>
      </w:r>
      <w:r>
        <w:rPr>
          <w:rFonts w:hint="cs"/>
          <w:color w:val="000000"/>
          <w:sz w:val="20"/>
          <w:szCs w:val="20"/>
          <w:rtl/>
          <w:lang w:bidi="he-IL"/>
        </w:rPr>
        <w:t>השני</w:t>
      </w:r>
      <w:r>
        <w:rPr>
          <w:color w:val="000000"/>
          <w:sz w:val="20"/>
          <w:szCs w:val="20"/>
          <w:rtl/>
          <w:lang w:bidi="he-IL"/>
        </w:rPr>
        <w:t xml:space="preserve"> </w:t>
      </w:r>
      <w:r>
        <w:rPr>
          <w:rFonts w:hint="cs"/>
          <w:color w:val="000000"/>
          <w:sz w:val="20"/>
          <w:szCs w:val="20"/>
          <w:rtl/>
          <w:lang w:bidi="he-IL"/>
        </w:rPr>
        <w:t>מדבר</w:t>
      </w:r>
      <w:r>
        <w:rPr>
          <w:color w:val="000000"/>
          <w:sz w:val="20"/>
          <w:szCs w:val="20"/>
          <w:rtl/>
          <w:lang w:bidi="he-IL"/>
        </w:rPr>
        <w:t xml:space="preserve"> </w:t>
      </w:r>
      <w:r>
        <w:rPr>
          <w:rFonts w:hint="cs"/>
          <w:color w:val="000000"/>
          <w:sz w:val="20"/>
          <w:szCs w:val="20"/>
          <w:rtl/>
          <w:lang w:bidi="he-IL"/>
        </w:rPr>
        <w:t>על</w:t>
      </w:r>
      <w:r>
        <w:rPr>
          <w:color w:val="000000"/>
          <w:sz w:val="20"/>
          <w:szCs w:val="20"/>
          <w:rtl/>
          <w:lang w:bidi="he-IL"/>
        </w:rPr>
        <w:t xml:space="preserve"> </w:t>
      </w:r>
      <w:r>
        <w:rPr>
          <w:rFonts w:hint="cs"/>
          <w:color w:val="000000"/>
          <w:sz w:val="20"/>
          <w:szCs w:val="20"/>
          <w:rtl/>
          <w:lang w:bidi="he-IL"/>
        </w:rPr>
        <w:t>תדירות</w:t>
      </w:r>
      <w:r>
        <w:rPr>
          <w:color w:val="000000"/>
          <w:sz w:val="20"/>
          <w:szCs w:val="20"/>
          <w:rtl/>
          <w:lang w:bidi="he-IL"/>
        </w:rPr>
        <w:t xml:space="preserve"> </w:t>
      </w:r>
      <w:r>
        <w:rPr>
          <w:rFonts w:hint="cs"/>
          <w:color w:val="000000"/>
          <w:sz w:val="20"/>
          <w:szCs w:val="20"/>
          <w:rtl/>
          <w:lang w:bidi="he-IL"/>
        </w:rPr>
        <w:t>קיום</w:t>
      </w:r>
      <w:r>
        <w:rPr>
          <w:color w:val="000000"/>
          <w:sz w:val="20"/>
          <w:szCs w:val="20"/>
          <w:rtl/>
          <w:lang w:bidi="he-IL"/>
        </w:rPr>
        <w:t xml:space="preserve"> </w:t>
      </w:r>
      <w:r>
        <w:rPr>
          <w:rFonts w:hint="cs"/>
          <w:color w:val="000000"/>
          <w:sz w:val="20"/>
          <w:szCs w:val="20"/>
          <w:rtl/>
          <w:lang w:bidi="he-IL"/>
        </w:rPr>
        <w:t>יחסי</w:t>
      </w:r>
      <w:r>
        <w:rPr>
          <w:color w:val="000000"/>
          <w:sz w:val="20"/>
          <w:szCs w:val="20"/>
          <w:rtl/>
          <w:lang w:bidi="he-IL"/>
        </w:rPr>
        <w:t xml:space="preserve"> </w:t>
      </w:r>
      <w:r>
        <w:rPr>
          <w:rFonts w:hint="cs"/>
          <w:color w:val="000000"/>
          <w:sz w:val="20"/>
          <w:szCs w:val="20"/>
          <w:rtl/>
          <w:lang w:bidi="he-IL"/>
        </w:rPr>
        <w:t>מין</w:t>
      </w:r>
      <w:r>
        <w:rPr>
          <w:color w:val="000000"/>
          <w:sz w:val="20"/>
          <w:szCs w:val="20"/>
          <w:rtl/>
          <w:lang w:bidi="he-IL"/>
        </w:rPr>
        <w:t xml:space="preserve"> </w:t>
      </w:r>
      <w:r>
        <w:rPr>
          <w:rFonts w:hint="cs"/>
          <w:color w:val="000000"/>
          <w:sz w:val="20"/>
          <w:szCs w:val="20"/>
          <w:rtl/>
          <w:lang w:bidi="he-IL"/>
        </w:rPr>
        <w:t>בתוך</w:t>
      </w:r>
      <w:r>
        <w:rPr>
          <w:color w:val="000000"/>
          <w:sz w:val="20"/>
          <w:szCs w:val="20"/>
          <w:rtl/>
          <w:lang w:bidi="he-IL"/>
        </w:rPr>
        <w:t xml:space="preserve"> </w:t>
      </w:r>
      <w:r>
        <w:rPr>
          <w:rFonts w:hint="cs"/>
          <w:color w:val="000000"/>
          <w:sz w:val="20"/>
          <w:szCs w:val="20"/>
          <w:rtl/>
          <w:lang w:bidi="he-IL"/>
        </w:rPr>
        <w:t>זוגיות</w:t>
      </w:r>
      <w:r>
        <w:rPr>
          <w:color w:val="000000"/>
          <w:sz w:val="20"/>
          <w:szCs w:val="20"/>
          <w:rtl/>
          <w:lang w:bidi="he-IL"/>
        </w:rPr>
        <w:t xml:space="preserve"> </w:t>
      </w:r>
      <w:r>
        <w:rPr>
          <w:rFonts w:hint="cs"/>
          <w:color w:val="000000"/>
          <w:sz w:val="20"/>
          <w:szCs w:val="20"/>
          <w:rtl/>
          <w:lang w:bidi="he-IL"/>
        </w:rPr>
        <w:t>מסויימת</w:t>
      </w:r>
      <w:r>
        <w:rPr>
          <w:color w:val="000000"/>
          <w:sz w:val="20"/>
          <w:szCs w:val="20"/>
          <w:rtl/>
          <w:lang w:bidi="he-IL"/>
        </w:rPr>
        <w:t xml:space="preserve">, </w:t>
      </w:r>
      <w:r>
        <w:rPr>
          <w:rFonts w:hint="cs"/>
          <w:color w:val="000000"/>
          <w:sz w:val="20"/>
          <w:szCs w:val="20"/>
          <w:rtl/>
          <w:lang w:bidi="he-IL"/>
        </w:rPr>
        <w:t>האם</w:t>
      </w:r>
      <w:r>
        <w:rPr>
          <w:color w:val="000000"/>
          <w:sz w:val="20"/>
          <w:szCs w:val="20"/>
          <w:rtl/>
          <w:lang w:bidi="he-IL"/>
        </w:rPr>
        <w:t xml:space="preserve"> </w:t>
      </w:r>
      <w:r>
        <w:rPr>
          <w:rFonts w:hint="cs"/>
          <w:color w:val="000000"/>
          <w:sz w:val="20"/>
          <w:szCs w:val="20"/>
          <w:rtl/>
          <w:lang w:bidi="he-IL"/>
        </w:rPr>
        <w:t>הראשון</w:t>
      </w:r>
      <w:r>
        <w:rPr>
          <w:color w:val="000000"/>
          <w:sz w:val="20"/>
          <w:szCs w:val="20"/>
          <w:rtl/>
          <w:lang w:bidi="he-IL"/>
        </w:rPr>
        <w:t xml:space="preserve"> </w:t>
      </w:r>
      <w:r>
        <w:rPr>
          <w:rFonts w:hint="cs"/>
          <w:color w:val="000000"/>
          <w:sz w:val="20"/>
          <w:szCs w:val="20"/>
          <w:rtl/>
          <w:lang w:bidi="he-IL"/>
        </w:rPr>
        <w:t>מדבר</w:t>
      </w:r>
      <w:r>
        <w:rPr>
          <w:color w:val="000000"/>
          <w:sz w:val="20"/>
          <w:szCs w:val="20"/>
          <w:rtl/>
          <w:lang w:bidi="he-IL"/>
        </w:rPr>
        <w:t xml:space="preserve"> </w:t>
      </w:r>
      <w:r>
        <w:rPr>
          <w:rFonts w:hint="cs"/>
          <w:color w:val="000000"/>
          <w:sz w:val="20"/>
          <w:szCs w:val="20"/>
          <w:rtl/>
          <w:lang w:bidi="he-IL"/>
        </w:rPr>
        <w:t>על</w:t>
      </w:r>
      <w:r>
        <w:rPr>
          <w:color w:val="000000"/>
          <w:sz w:val="20"/>
          <w:szCs w:val="20"/>
          <w:rtl/>
          <w:lang w:bidi="he-IL"/>
        </w:rPr>
        <w:t xml:space="preserve"> </w:t>
      </w:r>
      <w:r>
        <w:rPr>
          <w:rFonts w:hint="cs"/>
          <w:color w:val="000000"/>
          <w:sz w:val="20"/>
          <w:szCs w:val="20"/>
          <w:rtl/>
          <w:lang w:bidi="he-IL"/>
        </w:rPr>
        <w:t>משהו</w:t>
      </w:r>
      <w:r>
        <w:rPr>
          <w:color w:val="000000"/>
          <w:sz w:val="20"/>
          <w:szCs w:val="20"/>
          <w:rtl/>
          <w:lang w:bidi="he-IL"/>
        </w:rPr>
        <w:t xml:space="preserve"> </w:t>
      </w:r>
      <w:r>
        <w:rPr>
          <w:rFonts w:hint="cs"/>
          <w:color w:val="000000"/>
          <w:sz w:val="20"/>
          <w:szCs w:val="20"/>
          <w:rtl/>
          <w:lang w:bidi="he-IL"/>
        </w:rPr>
        <w:t>אחר</w:t>
      </w:r>
      <w:r>
        <w:rPr>
          <w:color w:val="000000"/>
          <w:sz w:val="20"/>
          <w:szCs w:val="2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3BC9F6" w15:done="0"/>
  <w15:commentEx w15:paraId="038CEB95" w15:done="0"/>
  <w15:commentEx w15:paraId="5861A104" w15:done="0"/>
  <w15:commentEx w15:paraId="3EB5EB3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E4F5F" w16cex:dateUtc="2025-03-26T08:03:00Z"/>
  <w16cex:commentExtensible w16cex:durableId="2B8E714B" w16cex:dateUtc="2025-03-26T10:27:00Z"/>
  <w16cex:commentExtensible w16cex:durableId="2B8E5E22" w16cex:dateUtc="2025-03-26T09:06:00Z"/>
  <w16cex:commentExtensible w16cex:durableId="2B8E6801" w16cex:dateUtc="2025-03-26T09: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BC9F6" w16cid:durableId="2B8E4F5F"/>
  <w16cid:commentId w16cid:paraId="038CEB95" w16cid:durableId="2B8E714B"/>
  <w16cid:commentId w16cid:paraId="5861A104" w16cid:durableId="2B8E5E22"/>
  <w16cid:commentId w16cid:paraId="3EB5EB36" w16cid:durableId="2B8E680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A69"/>
    <w:multiLevelType w:val="multilevel"/>
    <w:tmpl w:val="8DD2315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A07518A"/>
    <w:multiLevelType w:val="hybridMultilevel"/>
    <w:tmpl w:val="E1CE1D56"/>
    <w:lvl w:ilvl="0" w:tplc="ED9E745E">
      <w:start w:val="1"/>
      <w:numFmt w:val="decimal"/>
      <w:lvlText w:val="%1."/>
      <w:lvlJc w:val="left"/>
      <w:pPr>
        <w:ind w:left="360" w:hanging="360"/>
      </w:pPr>
    </w:lvl>
    <w:lvl w:ilvl="1" w:tplc="B92098BC" w:tentative="1">
      <w:start w:val="1"/>
      <w:numFmt w:val="lowerLetter"/>
      <w:lvlText w:val="%2."/>
      <w:lvlJc w:val="left"/>
      <w:pPr>
        <w:ind w:left="1080" w:hanging="360"/>
      </w:pPr>
    </w:lvl>
    <w:lvl w:ilvl="2" w:tplc="ECC4C630" w:tentative="1">
      <w:start w:val="1"/>
      <w:numFmt w:val="lowerRoman"/>
      <w:lvlText w:val="%3."/>
      <w:lvlJc w:val="right"/>
      <w:pPr>
        <w:ind w:left="1800" w:hanging="180"/>
      </w:pPr>
    </w:lvl>
    <w:lvl w:ilvl="3" w:tplc="BA689F5A" w:tentative="1">
      <w:start w:val="1"/>
      <w:numFmt w:val="decimal"/>
      <w:lvlText w:val="%4."/>
      <w:lvlJc w:val="left"/>
      <w:pPr>
        <w:ind w:left="2520" w:hanging="360"/>
      </w:pPr>
    </w:lvl>
    <w:lvl w:ilvl="4" w:tplc="B448B050" w:tentative="1">
      <w:start w:val="1"/>
      <w:numFmt w:val="lowerLetter"/>
      <w:lvlText w:val="%5."/>
      <w:lvlJc w:val="left"/>
      <w:pPr>
        <w:ind w:left="3240" w:hanging="360"/>
      </w:pPr>
    </w:lvl>
    <w:lvl w:ilvl="5" w:tplc="7AB88A78" w:tentative="1">
      <w:start w:val="1"/>
      <w:numFmt w:val="lowerRoman"/>
      <w:lvlText w:val="%6."/>
      <w:lvlJc w:val="right"/>
      <w:pPr>
        <w:ind w:left="3960" w:hanging="180"/>
      </w:pPr>
    </w:lvl>
    <w:lvl w:ilvl="6" w:tplc="BD248038" w:tentative="1">
      <w:start w:val="1"/>
      <w:numFmt w:val="decimal"/>
      <w:lvlText w:val="%7."/>
      <w:lvlJc w:val="left"/>
      <w:pPr>
        <w:ind w:left="4680" w:hanging="360"/>
      </w:pPr>
    </w:lvl>
    <w:lvl w:ilvl="7" w:tplc="543E4AB6" w:tentative="1">
      <w:start w:val="1"/>
      <w:numFmt w:val="lowerLetter"/>
      <w:lvlText w:val="%8."/>
      <w:lvlJc w:val="left"/>
      <w:pPr>
        <w:ind w:left="5400" w:hanging="360"/>
      </w:pPr>
    </w:lvl>
    <w:lvl w:ilvl="8" w:tplc="B45A81E8" w:tentative="1">
      <w:start w:val="1"/>
      <w:numFmt w:val="lowerRoman"/>
      <w:lvlText w:val="%9."/>
      <w:lvlJc w:val="right"/>
      <w:pPr>
        <w:ind w:left="6120" w:hanging="180"/>
      </w:pPr>
    </w:lvl>
  </w:abstractNum>
  <w:num w:numId="1" w16cid:durableId="1942835331">
    <w:abstractNumId w:val="1"/>
  </w:num>
  <w:num w:numId="2" w16cid:durableId="20423912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retz Rodman">
    <w15:presenceInfo w15:providerId="Windows Live" w15:userId="04a78a680ccfba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2szCxMDY2MzMztjBW0lEKTi0uzszPAykwrAUAAkSkVSwAAAA="/>
  </w:docVars>
  <w:rsids>
    <w:rsidRoot w:val="00362CEE"/>
    <w:rsid w:val="0001013B"/>
    <w:rsid w:val="00102587"/>
    <w:rsid w:val="001548A4"/>
    <w:rsid w:val="001B5A74"/>
    <w:rsid w:val="001B683E"/>
    <w:rsid w:val="00293E0B"/>
    <w:rsid w:val="002A06C1"/>
    <w:rsid w:val="00362CEE"/>
    <w:rsid w:val="003B58F6"/>
    <w:rsid w:val="003D0B8F"/>
    <w:rsid w:val="00432E61"/>
    <w:rsid w:val="004332D7"/>
    <w:rsid w:val="004F00E5"/>
    <w:rsid w:val="0058092C"/>
    <w:rsid w:val="00614325"/>
    <w:rsid w:val="00631F7A"/>
    <w:rsid w:val="00754B35"/>
    <w:rsid w:val="007A415E"/>
    <w:rsid w:val="00853C73"/>
    <w:rsid w:val="008C246E"/>
    <w:rsid w:val="00AF23A0"/>
    <w:rsid w:val="00B26DFF"/>
    <w:rsid w:val="00BE3E14"/>
    <w:rsid w:val="00BF3C54"/>
    <w:rsid w:val="00C347C0"/>
    <w:rsid w:val="00C77545"/>
    <w:rsid w:val="00C80EE4"/>
    <w:rsid w:val="00D56C2C"/>
    <w:rsid w:val="00DB444E"/>
    <w:rsid w:val="00E325E5"/>
    <w:rsid w:val="00E80189"/>
    <w:rsid w:val="00F958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4147A6F"/>
  <w15:chartTrackingRefBased/>
  <w15:docId w15:val="{B23ED36C-887C-4897-B899-F46E124C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EE4"/>
  </w:style>
  <w:style w:type="paragraph" w:styleId="Heading1">
    <w:name w:val="heading 1"/>
    <w:basedOn w:val="Normal"/>
    <w:next w:val="Normal"/>
    <w:link w:val="Heading1Char"/>
    <w:uiPriority w:val="9"/>
    <w:qFormat/>
    <w:rsid w:val="004F00E5"/>
    <w:pPr>
      <w:keepNext/>
      <w:keepLines/>
      <w:numPr>
        <w:numId w:val="2"/>
      </w:numPr>
      <w:spacing w:before="120" w:after="120" w:line="480" w:lineRule="auto"/>
      <w:ind w:left="360" w:hanging="360"/>
      <w:outlineLvl w:val="0"/>
    </w:pPr>
    <w:rPr>
      <w:rFonts w:asciiTheme="majorBidi" w:eastAsiaTheme="majorEastAsia" w:hAnsiTheme="majorBidi" w:cstheme="majorBidi"/>
      <w:b/>
      <w:bCs/>
      <w:lang w:val="" w:bidi="he-IL"/>
    </w:rPr>
  </w:style>
  <w:style w:type="paragraph" w:styleId="Heading2">
    <w:name w:val="heading 2"/>
    <w:basedOn w:val="Normal"/>
    <w:next w:val="Normal"/>
    <w:link w:val="Heading2Char"/>
    <w:uiPriority w:val="9"/>
    <w:unhideWhenUsed/>
    <w:qFormat/>
    <w:rsid w:val="00362C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62C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62C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62C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62C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62C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62C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62C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E325E5"/>
    <w:pPr>
      <w:spacing w:before="160"/>
      <w:ind w:left="1440" w:right="1440"/>
    </w:pPr>
  </w:style>
  <w:style w:type="character" w:customStyle="1" w:styleId="QuoteChar">
    <w:name w:val="Quote Char"/>
    <w:basedOn w:val="DefaultParagraphFont"/>
    <w:link w:val="Quote"/>
    <w:uiPriority w:val="29"/>
    <w:rsid w:val="00E325E5"/>
    <w:rPr>
      <w:rFonts w:asciiTheme="majorBidi" w:hAnsiTheme="majorBidi" w:cstheme="majorBidi"/>
    </w:rPr>
  </w:style>
  <w:style w:type="character" w:customStyle="1" w:styleId="Heading1Char">
    <w:name w:val="Heading 1 Char"/>
    <w:basedOn w:val="DefaultParagraphFont"/>
    <w:link w:val="Heading1"/>
    <w:uiPriority w:val="9"/>
    <w:rsid w:val="004F00E5"/>
    <w:rPr>
      <w:rFonts w:asciiTheme="majorBidi" w:eastAsiaTheme="majorEastAsia" w:hAnsiTheme="majorBidi" w:cstheme="majorBidi"/>
      <w:b/>
      <w:bCs/>
      <w:lang w:val="" w:bidi="he-IL"/>
    </w:rPr>
  </w:style>
  <w:style w:type="paragraph" w:customStyle="1" w:styleId="ChapterTitle">
    <w:name w:val="Chapter Title"/>
    <w:basedOn w:val="Normal"/>
    <w:link w:val="ChapterTitleChar"/>
    <w:qFormat/>
    <w:rsid w:val="00C80EE4"/>
    <w:pPr>
      <w:widowControl w:val="0"/>
      <w:spacing w:before="120" w:after="120"/>
      <w:jc w:val="both"/>
    </w:pPr>
    <w:rPr>
      <w:rFonts w:eastAsia="Arial"/>
      <w:bCs/>
      <w:lang w:bidi="he-IL"/>
    </w:rPr>
  </w:style>
  <w:style w:type="character" w:customStyle="1" w:styleId="ChapterTitleChar">
    <w:name w:val="Chapter Title Char"/>
    <w:basedOn w:val="DefaultParagraphFont"/>
    <w:link w:val="ChapterTitle"/>
    <w:rsid w:val="00C80EE4"/>
    <w:rPr>
      <w:rFonts w:eastAsia="Arial"/>
      <w:bCs/>
      <w:lang w:bidi="he-IL"/>
    </w:rPr>
  </w:style>
  <w:style w:type="character" w:customStyle="1" w:styleId="Heading2Char">
    <w:name w:val="Heading 2 Char"/>
    <w:basedOn w:val="DefaultParagraphFont"/>
    <w:link w:val="Heading2"/>
    <w:uiPriority w:val="9"/>
    <w:rsid w:val="00362C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62C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62C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62C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62C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62C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62C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62CEE"/>
    <w:rPr>
      <w:rFonts w:eastAsiaTheme="majorEastAsia" w:cstheme="majorBidi"/>
      <w:color w:val="272727" w:themeColor="text1" w:themeTint="D8"/>
    </w:rPr>
  </w:style>
  <w:style w:type="paragraph" w:styleId="Title">
    <w:name w:val="Title"/>
    <w:basedOn w:val="Normal"/>
    <w:next w:val="Normal"/>
    <w:link w:val="TitleChar"/>
    <w:uiPriority w:val="10"/>
    <w:qFormat/>
    <w:rsid w:val="00362C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62C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62C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62CEE"/>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362CEE"/>
    <w:pPr>
      <w:ind w:left="720"/>
      <w:contextualSpacing/>
    </w:pPr>
  </w:style>
  <w:style w:type="character" w:styleId="IntenseEmphasis">
    <w:name w:val="Intense Emphasis"/>
    <w:basedOn w:val="DefaultParagraphFont"/>
    <w:uiPriority w:val="21"/>
    <w:qFormat/>
    <w:rsid w:val="00362CEE"/>
    <w:rPr>
      <w:i/>
      <w:iCs/>
      <w:color w:val="0F4761" w:themeColor="accent1" w:themeShade="BF"/>
    </w:rPr>
  </w:style>
  <w:style w:type="paragraph" w:styleId="IntenseQuote">
    <w:name w:val="Intense Quote"/>
    <w:basedOn w:val="Normal"/>
    <w:next w:val="Normal"/>
    <w:link w:val="IntenseQuoteChar"/>
    <w:uiPriority w:val="30"/>
    <w:qFormat/>
    <w:rsid w:val="00362C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62CEE"/>
    <w:rPr>
      <w:i/>
      <w:iCs/>
      <w:color w:val="0F4761" w:themeColor="accent1" w:themeShade="BF"/>
    </w:rPr>
  </w:style>
  <w:style w:type="character" w:styleId="IntenseReference">
    <w:name w:val="Intense Reference"/>
    <w:basedOn w:val="DefaultParagraphFont"/>
    <w:uiPriority w:val="32"/>
    <w:qFormat/>
    <w:rsid w:val="00362CEE"/>
    <w:rPr>
      <w:b/>
      <w:bCs/>
      <w:smallCaps/>
      <w:color w:val="0F4761" w:themeColor="accent1" w:themeShade="BF"/>
      <w:spacing w:val="5"/>
    </w:rPr>
  </w:style>
  <w:style w:type="character" w:customStyle="1" w:styleId="elementor-heading-title">
    <w:name w:val="elementor-heading-title"/>
    <w:basedOn w:val="DefaultParagraphFont"/>
    <w:rsid w:val="00362CEE"/>
  </w:style>
  <w:style w:type="character" w:styleId="Hyperlink">
    <w:name w:val="Hyperlink"/>
    <w:basedOn w:val="DefaultParagraphFont"/>
    <w:uiPriority w:val="99"/>
    <w:semiHidden/>
    <w:unhideWhenUsed/>
    <w:rsid w:val="00362CEE"/>
    <w:rPr>
      <w:color w:val="0000FF"/>
      <w:u w:val="single"/>
    </w:rPr>
  </w:style>
  <w:style w:type="paragraph" w:customStyle="1" w:styleId="has-text-align-center">
    <w:name w:val="has-text-align-center"/>
    <w:basedOn w:val="Normal"/>
    <w:rsid w:val="00362CE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62CEE"/>
    <w:rPr>
      <w:b/>
      <w:bCs/>
    </w:rPr>
  </w:style>
  <w:style w:type="paragraph" w:styleId="NormalWeb">
    <w:name w:val="Normal (Web)"/>
    <w:basedOn w:val="Normal"/>
    <w:uiPriority w:val="99"/>
    <w:semiHidden/>
    <w:unhideWhenUsed/>
    <w:rsid w:val="00362CE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TMLCite">
    <w:name w:val="HTML Cite"/>
    <w:basedOn w:val="DefaultParagraphFont"/>
    <w:uiPriority w:val="99"/>
    <w:semiHidden/>
    <w:unhideWhenUsed/>
    <w:rsid w:val="00362CEE"/>
    <w:rPr>
      <w:i/>
      <w:iCs/>
    </w:rPr>
  </w:style>
  <w:style w:type="character" w:styleId="Emphasis">
    <w:name w:val="Emphasis"/>
    <w:basedOn w:val="DefaultParagraphFont"/>
    <w:uiPriority w:val="20"/>
    <w:qFormat/>
    <w:rsid w:val="00362CEE"/>
    <w:rPr>
      <w:i/>
      <w:iCs/>
    </w:rPr>
  </w:style>
  <w:style w:type="paragraph" w:styleId="z-TopofForm">
    <w:name w:val="HTML Top of Form"/>
    <w:basedOn w:val="Normal"/>
    <w:next w:val="Normal"/>
    <w:link w:val="z-TopofFormChar"/>
    <w:hidden/>
    <w:uiPriority w:val="99"/>
    <w:semiHidden/>
    <w:unhideWhenUsed/>
    <w:rsid w:val="00362CEE"/>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62CEE"/>
    <w:rPr>
      <w:rFonts w:ascii="Arial" w:eastAsia="Times New Roman" w:hAnsi="Arial" w:cs="Arial"/>
      <w:vanish/>
      <w:kern w:val="0"/>
      <w:sz w:val="16"/>
      <w:szCs w:val="16"/>
      <w14:ligatures w14:val="none"/>
    </w:rPr>
  </w:style>
  <w:style w:type="character" w:customStyle="1" w:styleId="elementor-field-option">
    <w:name w:val="elementor-field-option"/>
    <w:basedOn w:val="DefaultParagraphFont"/>
    <w:rsid w:val="00362CEE"/>
  </w:style>
  <w:style w:type="character" w:customStyle="1" w:styleId="elementor-button-text">
    <w:name w:val="elementor-button-text"/>
    <w:basedOn w:val="DefaultParagraphFont"/>
    <w:rsid w:val="00362CEE"/>
  </w:style>
  <w:style w:type="paragraph" w:styleId="z-BottomofForm">
    <w:name w:val="HTML Bottom of Form"/>
    <w:basedOn w:val="Normal"/>
    <w:next w:val="Normal"/>
    <w:link w:val="z-BottomofFormChar"/>
    <w:hidden/>
    <w:uiPriority w:val="99"/>
    <w:semiHidden/>
    <w:unhideWhenUsed/>
    <w:rsid w:val="00362CEE"/>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362CEE"/>
    <w:rPr>
      <w:rFonts w:ascii="Arial" w:eastAsia="Times New Roman" w:hAnsi="Arial" w:cs="Arial"/>
      <w:vanish/>
      <w:kern w:val="0"/>
      <w:sz w:val="16"/>
      <w:szCs w:val="16"/>
      <w14:ligatures w14:val="none"/>
    </w:rPr>
  </w:style>
  <w:style w:type="character" w:styleId="CommentReference">
    <w:name w:val="annotation reference"/>
    <w:basedOn w:val="DefaultParagraphFont"/>
    <w:uiPriority w:val="99"/>
    <w:semiHidden/>
    <w:unhideWhenUsed/>
    <w:rsid w:val="0001013B"/>
    <w:rPr>
      <w:sz w:val="16"/>
      <w:szCs w:val="16"/>
    </w:rPr>
  </w:style>
  <w:style w:type="paragraph" w:styleId="CommentText">
    <w:name w:val="annotation text"/>
    <w:basedOn w:val="Normal"/>
    <w:link w:val="CommentTextChar"/>
    <w:uiPriority w:val="99"/>
    <w:semiHidden/>
    <w:unhideWhenUsed/>
    <w:rsid w:val="0001013B"/>
    <w:pPr>
      <w:spacing w:line="240" w:lineRule="auto"/>
    </w:pPr>
    <w:rPr>
      <w:sz w:val="20"/>
      <w:szCs w:val="20"/>
    </w:rPr>
  </w:style>
  <w:style w:type="character" w:customStyle="1" w:styleId="CommentTextChar">
    <w:name w:val="Comment Text Char"/>
    <w:basedOn w:val="DefaultParagraphFont"/>
    <w:link w:val="CommentText"/>
    <w:uiPriority w:val="99"/>
    <w:semiHidden/>
    <w:rsid w:val="0001013B"/>
    <w:rPr>
      <w:sz w:val="20"/>
      <w:szCs w:val="20"/>
    </w:rPr>
  </w:style>
  <w:style w:type="paragraph" w:styleId="CommentSubject">
    <w:name w:val="annotation subject"/>
    <w:basedOn w:val="CommentText"/>
    <w:next w:val="CommentText"/>
    <w:link w:val="CommentSubjectChar"/>
    <w:uiPriority w:val="99"/>
    <w:semiHidden/>
    <w:unhideWhenUsed/>
    <w:rsid w:val="0001013B"/>
    <w:rPr>
      <w:b/>
      <w:bCs/>
    </w:rPr>
  </w:style>
  <w:style w:type="character" w:customStyle="1" w:styleId="CommentSubjectChar">
    <w:name w:val="Comment Subject Char"/>
    <w:basedOn w:val="CommentTextChar"/>
    <w:link w:val="CommentSubject"/>
    <w:uiPriority w:val="99"/>
    <w:semiHidden/>
    <w:rsid w:val="000101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jpe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gluya.org/contributers/rabbanit_sarah_segal-katz/"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hyperlink" Target="https://gluya.org/contributers/rabbanit_sarah_segal-katz/" TargetMode="External"/><Relationship Id="rId15" Type="http://schemas.openxmlformats.org/officeDocument/2006/relationships/image" Target="media/image5.jpe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13</Pages>
  <Words>2789</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c:creator>
  <cp:lastModifiedBy>Peretz Rodman</cp:lastModifiedBy>
  <cp:revision>4</cp:revision>
  <dcterms:created xsi:type="dcterms:W3CDTF">2025-03-26T07:46:00Z</dcterms:created>
  <dcterms:modified xsi:type="dcterms:W3CDTF">2025-03-26T10:44:00Z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6fff508b-c54f-40f9-8716-7e012cac04e2</vt:lpwstr>
  </property>
</Properties>
</file>