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EDA8" w14:textId="50A8EEB4" w:rsidR="00BD5B4A" w:rsidRPr="007849F5" w:rsidRDefault="00BD5B4A" w:rsidP="00BD5B4A">
      <w:pPr>
        <w:rPr>
          <w:b/>
          <w:bCs/>
          <w:sz w:val="28"/>
          <w:szCs w:val="28"/>
          <w:rtl/>
        </w:rPr>
      </w:pPr>
      <w:r w:rsidRPr="007849F5">
        <w:rPr>
          <w:rFonts w:hint="cs"/>
          <w:b/>
          <w:bCs/>
          <w:sz w:val="28"/>
          <w:szCs w:val="28"/>
          <w:rtl/>
        </w:rPr>
        <w:t>שאלות לבקרת למידה אנטרה</w:t>
      </w:r>
      <w:r w:rsidRPr="007849F5">
        <w:rPr>
          <w:rFonts w:ascii="Arial" w:hAnsi="Arial" w:cs="Arial"/>
          <w:b/>
          <w:sz w:val="28"/>
          <w:szCs w:val="28"/>
        </w:rPr>
        <w:t>®</w:t>
      </w:r>
      <w:r w:rsidRPr="007849F5">
        <w:rPr>
          <w:rFonts w:hint="cs"/>
          <w:b/>
          <w:bCs/>
          <w:sz w:val="28"/>
          <w:szCs w:val="28"/>
          <w:rtl/>
        </w:rPr>
        <w:t xml:space="preserve"> מודול </w:t>
      </w:r>
      <w:r w:rsidRPr="007849F5">
        <w:rPr>
          <w:b/>
          <w:bCs/>
          <w:sz w:val="28"/>
          <w:szCs w:val="28"/>
        </w:rPr>
        <w:t>C</w:t>
      </w:r>
      <w:r w:rsidRPr="007849F5">
        <w:rPr>
          <w:rFonts w:hint="cs"/>
          <w:b/>
          <w:bCs/>
          <w:sz w:val="28"/>
          <w:szCs w:val="28"/>
          <w:rtl/>
        </w:rPr>
        <w:t xml:space="preserve"> (כושר קבוצתי)</w:t>
      </w:r>
      <w:r w:rsidRPr="007849F5">
        <w:rPr>
          <w:b/>
          <w:bCs/>
          <w:sz w:val="28"/>
          <w:szCs w:val="28"/>
        </w:rPr>
        <w:t xml:space="preserve"> – </w:t>
      </w:r>
      <w:r w:rsidRPr="007849F5">
        <w:rPr>
          <w:rFonts w:hint="cs"/>
          <w:b/>
          <w:bCs/>
          <w:sz w:val="28"/>
          <w:szCs w:val="28"/>
          <w:rtl/>
        </w:rPr>
        <w:t>מפתחות</w:t>
      </w:r>
    </w:p>
    <w:p w14:paraId="5BB914D6" w14:textId="77777777" w:rsidR="00BD5B4A" w:rsidRPr="00BD5B4A" w:rsidRDefault="00BD5B4A" w:rsidP="00BD5B4A">
      <w:pPr>
        <w:rPr>
          <w:color w:val="C00000"/>
          <w:sz w:val="28"/>
          <w:szCs w:val="28"/>
          <w:rtl/>
        </w:rPr>
      </w:pPr>
    </w:p>
    <w:p w14:paraId="666130A1" w14:textId="77777777" w:rsidR="00BD5B4A" w:rsidRPr="007849F5" w:rsidRDefault="00BD5B4A" w:rsidP="00BD5B4A">
      <w:pPr>
        <w:pStyle w:val="ListParagraph"/>
        <w:numPr>
          <w:ilvl w:val="0"/>
          <w:numId w:val="1"/>
        </w:numPr>
        <w:rPr>
          <w:sz w:val="28"/>
          <w:szCs w:val="28"/>
        </w:rPr>
      </w:pPr>
      <w:r w:rsidRPr="007849F5">
        <w:rPr>
          <w:rFonts w:hint="cs"/>
          <w:sz w:val="24"/>
          <w:szCs w:val="24"/>
          <w:rtl/>
        </w:rPr>
        <w:t>מה הדבר החשוב ביחס לכאב ואימון?</w:t>
      </w:r>
    </w:p>
    <w:p w14:paraId="7F4CD513" w14:textId="27893274" w:rsidR="00BD5B4A" w:rsidRPr="001A0922" w:rsidRDefault="00BD5B4A" w:rsidP="00BD5B4A">
      <w:pPr>
        <w:pStyle w:val="ListParagraph"/>
        <w:rPr>
          <w:color w:val="C00000"/>
          <w:sz w:val="24"/>
          <w:szCs w:val="24"/>
        </w:rPr>
      </w:pPr>
      <w:r w:rsidRPr="001A0922">
        <w:rPr>
          <w:rFonts w:hint="cs"/>
          <w:color w:val="C00000"/>
          <w:sz w:val="24"/>
          <w:szCs w:val="24"/>
          <w:rtl/>
        </w:rPr>
        <w:t>עקרונית, אין מתאמנים בעת כאבים או דלקת. עם זאת, חשוב להבחין באיזה סוג כאב מדובר.</w:t>
      </w:r>
    </w:p>
    <w:p w14:paraId="399384A1" w14:textId="77777777" w:rsidR="00BD5B4A" w:rsidRPr="007849F5" w:rsidRDefault="00BD5B4A" w:rsidP="00BD5B4A">
      <w:pPr>
        <w:pStyle w:val="ListParagraph"/>
        <w:numPr>
          <w:ilvl w:val="0"/>
          <w:numId w:val="1"/>
        </w:numPr>
        <w:rPr>
          <w:sz w:val="28"/>
          <w:szCs w:val="28"/>
        </w:rPr>
      </w:pPr>
      <w:r w:rsidRPr="007849F5">
        <w:rPr>
          <w:rFonts w:hint="cs"/>
          <w:sz w:val="24"/>
          <w:szCs w:val="24"/>
          <w:rtl/>
        </w:rPr>
        <w:t xml:space="preserve">איך מבחינים בין סוגי הכאב </w:t>
      </w:r>
      <w:r w:rsidRPr="007849F5">
        <w:rPr>
          <w:sz w:val="24"/>
          <w:szCs w:val="24"/>
          <w:rtl/>
        </w:rPr>
        <w:t>–</w:t>
      </w:r>
      <w:r w:rsidRPr="007849F5">
        <w:rPr>
          <w:rFonts w:hint="cs"/>
          <w:sz w:val="24"/>
          <w:szCs w:val="24"/>
          <w:rtl/>
        </w:rPr>
        <w:t xml:space="preserve"> תארו אותם (לכל סוג לפחות שניים):</w:t>
      </w:r>
    </w:p>
    <w:p w14:paraId="6B53DCCB" w14:textId="7C2BF968" w:rsidR="00BD5B4A" w:rsidRPr="001A0922" w:rsidRDefault="00BD5B4A" w:rsidP="00BD5B4A">
      <w:pPr>
        <w:ind w:left="720"/>
        <w:rPr>
          <w:color w:val="C00000"/>
          <w:sz w:val="24"/>
          <w:szCs w:val="24"/>
          <w:rtl/>
        </w:rPr>
      </w:pPr>
      <w:r w:rsidRPr="00BD5B4A">
        <w:rPr>
          <w:rFonts w:hint="cs"/>
          <w:color w:val="C00000"/>
          <w:sz w:val="24"/>
          <w:szCs w:val="24"/>
          <w:u w:val="single"/>
          <w:rtl/>
        </w:rPr>
        <w:t>כאב טוב</w:t>
      </w:r>
      <w:r w:rsidRPr="00C45D8B">
        <w:rPr>
          <w:rFonts w:hint="cs"/>
          <w:color w:val="C00000"/>
          <w:sz w:val="24"/>
          <w:szCs w:val="24"/>
          <w:rtl/>
        </w:rPr>
        <w:t>: *</w:t>
      </w:r>
      <w:r w:rsidR="001A0922" w:rsidRPr="001A0922">
        <w:rPr>
          <w:rFonts w:hint="cs"/>
          <w:color w:val="C00000"/>
          <w:sz w:val="24"/>
          <w:szCs w:val="24"/>
          <w:rtl/>
        </w:rPr>
        <w:t>שטחי</w:t>
      </w:r>
      <w:r w:rsidR="001A0922">
        <w:rPr>
          <w:rFonts w:hint="cs"/>
          <w:color w:val="C00000"/>
          <w:sz w:val="24"/>
          <w:szCs w:val="24"/>
          <w:rtl/>
        </w:rPr>
        <w:t xml:space="preserve"> *סימטרי *משתפר בעקבות חימום *מתחיל יום לאחר המעמסה ונשאר </w:t>
      </w:r>
      <w:commentRangeStart w:id="0"/>
      <w:r w:rsidR="00C45D8B">
        <w:rPr>
          <w:rFonts w:hint="cs"/>
          <w:color w:val="C00000"/>
          <w:sz w:val="24"/>
          <w:szCs w:val="24"/>
          <w:rtl/>
        </w:rPr>
        <w:t>לכל היותר</w:t>
      </w:r>
      <w:r w:rsidR="001A0922">
        <w:rPr>
          <w:rFonts w:hint="cs"/>
          <w:color w:val="C00000"/>
          <w:sz w:val="24"/>
          <w:szCs w:val="24"/>
          <w:rtl/>
        </w:rPr>
        <w:t xml:space="preserve"> </w:t>
      </w:r>
      <w:commentRangeEnd w:id="0"/>
      <w:r w:rsidR="00C45D8B">
        <w:rPr>
          <w:rStyle w:val="CommentReference"/>
          <w:rFonts w:hint="cs"/>
          <w:color w:val="C00000"/>
          <w:sz w:val="24"/>
          <w:szCs w:val="24"/>
          <w:rtl/>
        </w:rPr>
        <w:commentReference w:id="0"/>
      </w:r>
      <w:r w:rsidR="001A0922">
        <w:rPr>
          <w:rFonts w:hint="cs"/>
          <w:color w:val="C00000"/>
          <w:sz w:val="24"/>
          <w:szCs w:val="24"/>
          <w:rtl/>
        </w:rPr>
        <w:t>2</w:t>
      </w:r>
      <w:r w:rsidR="001A0922">
        <w:rPr>
          <w:color w:val="C00000"/>
          <w:sz w:val="24"/>
          <w:szCs w:val="24"/>
          <w:rtl/>
        </w:rPr>
        <w:t>–</w:t>
      </w:r>
      <w:r w:rsidR="001A0922">
        <w:rPr>
          <w:rFonts w:hint="cs"/>
          <w:color w:val="C00000"/>
          <w:sz w:val="24"/>
          <w:szCs w:val="24"/>
          <w:rtl/>
        </w:rPr>
        <w:t>3 ימים* משתפר בעת תנועה ובמשך היום.</w:t>
      </w:r>
    </w:p>
    <w:p w14:paraId="0B4A3C74" w14:textId="531AF365" w:rsidR="00BD5B4A" w:rsidRPr="001A0922" w:rsidRDefault="00BD5B4A" w:rsidP="00BD5B4A">
      <w:pPr>
        <w:ind w:left="720"/>
        <w:rPr>
          <w:color w:val="C00000"/>
          <w:sz w:val="24"/>
          <w:szCs w:val="24"/>
          <w:rtl/>
        </w:rPr>
      </w:pPr>
      <w:r w:rsidRPr="00BD5B4A">
        <w:rPr>
          <w:rFonts w:hint="cs"/>
          <w:color w:val="C00000"/>
          <w:sz w:val="24"/>
          <w:szCs w:val="24"/>
          <w:u w:val="single"/>
          <w:rtl/>
        </w:rPr>
        <w:t>כאב רע</w:t>
      </w:r>
      <w:r w:rsidRPr="00C45D8B">
        <w:rPr>
          <w:rFonts w:hint="cs"/>
          <w:color w:val="C00000"/>
          <w:sz w:val="24"/>
          <w:szCs w:val="24"/>
          <w:rtl/>
        </w:rPr>
        <w:t>:</w:t>
      </w:r>
      <w:r w:rsidR="001A0922" w:rsidRPr="00C45D8B">
        <w:rPr>
          <w:rFonts w:hint="cs"/>
          <w:color w:val="C00000"/>
          <w:sz w:val="24"/>
          <w:szCs w:val="24"/>
          <w:rtl/>
        </w:rPr>
        <w:t xml:space="preserve"> *אי</w:t>
      </w:r>
      <w:r w:rsidR="001A0922" w:rsidRPr="001A0922">
        <w:rPr>
          <w:rFonts w:hint="cs"/>
          <w:color w:val="C00000"/>
          <w:sz w:val="24"/>
          <w:szCs w:val="24"/>
          <w:rtl/>
        </w:rPr>
        <w:t>-סימטרי</w:t>
      </w:r>
      <w:r w:rsidR="001A0922">
        <w:rPr>
          <w:rFonts w:hint="cs"/>
          <w:color w:val="C00000"/>
          <w:sz w:val="24"/>
          <w:szCs w:val="24"/>
          <w:rtl/>
        </w:rPr>
        <w:t xml:space="preserve"> * נקודתי </w:t>
      </w:r>
      <w:r w:rsidR="00C45D8B">
        <w:rPr>
          <w:rFonts w:hint="cs"/>
          <w:color w:val="C00000"/>
          <w:sz w:val="24"/>
          <w:szCs w:val="24"/>
          <w:rtl/>
        </w:rPr>
        <w:t xml:space="preserve"> </w:t>
      </w:r>
      <w:r w:rsidR="001A0922">
        <w:rPr>
          <w:rFonts w:hint="cs"/>
          <w:color w:val="C00000"/>
          <w:sz w:val="24"/>
          <w:szCs w:val="24"/>
          <w:rtl/>
        </w:rPr>
        <w:t xml:space="preserve">*דוקר * מקרין *נוטה להחמיר בעקבות חימום </w:t>
      </w:r>
      <w:r w:rsidR="00C45D8B">
        <w:rPr>
          <w:rFonts w:hint="cs"/>
          <w:color w:val="C00000"/>
          <w:sz w:val="24"/>
          <w:szCs w:val="24"/>
          <w:rtl/>
        </w:rPr>
        <w:t xml:space="preserve">        </w:t>
      </w:r>
      <w:r w:rsidR="001A0922">
        <w:rPr>
          <w:rFonts w:hint="cs"/>
          <w:color w:val="C00000"/>
          <w:sz w:val="24"/>
          <w:szCs w:val="24"/>
          <w:rtl/>
        </w:rPr>
        <w:t>*מחמיר בעת תנועה *מורגש בעת מנוחה *מורגש בלילה *כאב נמשך.</w:t>
      </w:r>
    </w:p>
    <w:p w14:paraId="39FDE66A" w14:textId="77777777" w:rsidR="00BD5B4A" w:rsidRPr="007849F5" w:rsidRDefault="00BD5B4A" w:rsidP="00BD5B4A">
      <w:pPr>
        <w:pStyle w:val="ListParagraph"/>
        <w:numPr>
          <w:ilvl w:val="0"/>
          <w:numId w:val="1"/>
        </w:numPr>
        <w:rPr>
          <w:sz w:val="24"/>
          <w:szCs w:val="24"/>
        </w:rPr>
      </w:pPr>
      <w:r w:rsidRPr="007849F5">
        <w:rPr>
          <w:rFonts w:hint="cs"/>
          <w:sz w:val="24"/>
          <w:szCs w:val="24"/>
          <w:rtl/>
        </w:rPr>
        <w:t>יש לאמן משתתפים עם בעיות גב בדיוק רב יותר מאשר משתתפים "רגילים." מה אמורים משתתפי "גב" ללמוד ולדעת כדי שלא להזיק לעצמם באימון וכדי לשפר את מצב גבם? תארו את סדר העדיפויות של שיעור גב, אימון כושר לגב:</w:t>
      </w:r>
    </w:p>
    <w:p w14:paraId="5C7D33CB" w14:textId="7099021C" w:rsidR="00BD5B4A" w:rsidRPr="00BD5B4A" w:rsidRDefault="00BD5B4A" w:rsidP="00BD5B4A">
      <w:pPr>
        <w:pStyle w:val="ListParagraph"/>
        <w:rPr>
          <w:color w:val="C00000"/>
          <w:sz w:val="24"/>
          <w:szCs w:val="24"/>
          <w:rtl/>
        </w:rPr>
      </w:pPr>
      <w:r w:rsidRPr="00BD5B4A">
        <w:rPr>
          <w:rFonts w:hint="cs"/>
          <w:color w:val="C00000"/>
          <w:sz w:val="24"/>
          <w:szCs w:val="24"/>
          <w:rtl/>
        </w:rPr>
        <w:t>1.</w:t>
      </w:r>
      <w:r w:rsidR="001A0922">
        <w:rPr>
          <w:rFonts w:hint="cs"/>
          <w:color w:val="C00000"/>
          <w:sz w:val="24"/>
          <w:szCs w:val="24"/>
          <w:rtl/>
        </w:rPr>
        <w:t>יציבת הגוף / תנוחת המוצא</w:t>
      </w:r>
    </w:p>
    <w:p w14:paraId="492999D1" w14:textId="1D944EE0" w:rsidR="001A0922" w:rsidRPr="001A0922" w:rsidRDefault="00BD5B4A" w:rsidP="001A0922">
      <w:pPr>
        <w:pStyle w:val="ListParagraph"/>
        <w:rPr>
          <w:color w:val="C00000"/>
          <w:sz w:val="24"/>
          <w:szCs w:val="24"/>
          <w:rtl/>
        </w:rPr>
      </w:pPr>
      <w:r w:rsidRPr="00BD5B4A">
        <w:rPr>
          <w:rFonts w:hint="cs"/>
          <w:color w:val="C00000"/>
          <w:sz w:val="24"/>
          <w:szCs w:val="24"/>
          <w:rtl/>
        </w:rPr>
        <w:t>2.</w:t>
      </w:r>
      <w:r w:rsidR="001A0922">
        <w:rPr>
          <w:color w:val="C00000"/>
          <w:sz w:val="24"/>
          <w:szCs w:val="24"/>
        </w:rPr>
        <w:t>Core -Reprint</w:t>
      </w:r>
      <w:r w:rsidR="001A0922">
        <w:rPr>
          <w:rFonts w:hint="cs"/>
          <w:color w:val="C00000"/>
          <w:sz w:val="24"/>
          <w:szCs w:val="24"/>
          <w:rtl/>
        </w:rPr>
        <w:t xml:space="preserve"> </w:t>
      </w:r>
      <w:r w:rsidR="00C45D8B">
        <w:rPr>
          <w:rFonts w:hint="cs"/>
          <w:color w:val="C00000"/>
          <w:sz w:val="24"/>
          <w:szCs w:val="24"/>
          <w:rtl/>
        </w:rPr>
        <w:t>=</w:t>
      </w:r>
      <w:r w:rsidR="001A0922">
        <w:rPr>
          <w:rFonts w:hint="cs"/>
          <w:color w:val="C00000"/>
          <w:sz w:val="24"/>
          <w:szCs w:val="24"/>
          <w:rtl/>
        </w:rPr>
        <w:t xml:space="preserve"> עבודה על שרירי הליבה</w:t>
      </w:r>
    </w:p>
    <w:p w14:paraId="00B420AB" w14:textId="771D766E" w:rsidR="00BD5B4A" w:rsidRPr="00BD5B4A" w:rsidRDefault="00BD5B4A" w:rsidP="00BD5B4A">
      <w:pPr>
        <w:pStyle w:val="ListParagraph"/>
        <w:rPr>
          <w:color w:val="C00000"/>
          <w:sz w:val="24"/>
          <w:szCs w:val="24"/>
          <w:rtl/>
        </w:rPr>
      </w:pPr>
      <w:r w:rsidRPr="00BD5B4A">
        <w:rPr>
          <w:rFonts w:hint="cs"/>
          <w:color w:val="C00000"/>
          <w:sz w:val="24"/>
          <w:szCs w:val="24"/>
          <w:rtl/>
        </w:rPr>
        <w:t>3.</w:t>
      </w:r>
      <w:r w:rsidR="001A0922">
        <w:rPr>
          <w:rFonts w:hint="cs"/>
          <w:color w:val="C00000"/>
          <w:sz w:val="24"/>
          <w:szCs w:val="24"/>
          <w:rtl/>
        </w:rPr>
        <w:t xml:space="preserve"> הטיה ללא כפיפה</w:t>
      </w:r>
    </w:p>
    <w:p w14:paraId="1955EA4F" w14:textId="207601C0" w:rsidR="00BD5B4A" w:rsidRPr="00BD5B4A" w:rsidRDefault="001A0922" w:rsidP="00BD5B4A">
      <w:pPr>
        <w:pStyle w:val="ListParagraph"/>
        <w:rPr>
          <w:color w:val="C00000"/>
          <w:sz w:val="24"/>
          <w:szCs w:val="24"/>
          <w:rtl/>
        </w:rPr>
      </w:pPr>
      <w:r>
        <w:rPr>
          <w:rFonts w:hint="cs"/>
          <w:color w:val="C00000"/>
          <w:sz w:val="24"/>
          <w:szCs w:val="24"/>
          <w:rtl/>
        </w:rPr>
        <w:t>4. *שיפור סיבולת הכוח *רוטציה ללא כפיפה</w:t>
      </w:r>
      <w:r w:rsidR="00C45D8B">
        <w:rPr>
          <w:rFonts w:hint="cs"/>
          <w:color w:val="C00000"/>
          <w:sz w:val="24"/>
          <w:szCs w:val="24"/>
          <w:rtl/>
        </w:rPr>
        <w:t xml:space="preserve"> </w:t>
      </w:r>
      <w:r>
        <w:rPr>
          <w:rFonts w:hint="cs"/>
          <w:color w:val="C00000"/>
          <w:sz w:val="24"/>
          <w:szCs w:val="24"/>
          <w:rtl/>
        </w:rPr>
        <w:t>*שיפור התנועתיות, שיווי המשקל והכוח</w:t>
      </w:r>
    </w:p>
    <w:p w14:paraId="100A964B" w14:textId="77777777" w:rsidR="00BD5B4A" w:rsidRDefault="00BD5B4A" w:rsidP="00BD5B4A">
      <w:pPr>
        <w:pStyle w:val="ListParagraph"/>
        <w:numPr>
          <w:ilvl w:val="0"/>
          <w:numId w:val="1"/>
        </w:numPr>
        <w:rPr>
          <w:sz w:val="24"/>
          <w:szCs w:val="24"/>
        </w:rPr>
      </w:pPr>
      <w:r w:rsidRPr="007849F5">
        <w:rPr>
          <w:rFonts w:hint="cs"/>
          <w:sz w:val="24"/>
          <w:szCs w:val="24"/>
          <w:rtl/>
        </w:rPr>
        <w:t>תארו בנקודות את הקואורדינציה בין הטרנסוורסוס והליבה, המתבצעת לאחר ה-</w:t>
      </w:r>
      <w:r w:rsidRPr="007849F5">
        <w:rPr>
          <w:i/>
          <w:iCs/>
          <w:sz w:val="24"/>
          <w:szCs w:val="24"/>
          <w:lang w:val="de-DE"/>
        </w:rPr>
        <w:t>C</w:t>
      </w:r>
      <w:r w:rsidRPr="007849F5">
        <w:rPr>
          <w:i/>
          <w:iCs/>
          <w:sz w:val="24"/>
          <w:szCs w:val="24"/>
        </w:rPr>
        <w:t>ore-Reprint</w:t>
      </w:r>
      <w:r w:rsidRPr="007849F5">
        <w:rPr>
          <w:rFonts w:hint="cs"/>
          <w:sz w:val="24"/>
          <w:szCs w:val="24"/>
          <w:rtl/>
        </w:rPr>
        <w:t xml:space="preserve"> בשכיבה על הגב עבור מתאמני גב לאחר שיקום </w:t>
      </w:r>
      <w:r w:rsidRPr="007849F5">
        <w:rPr>
          <w:sz w:val="24"/>
          <w:szCs w:val="24"/>
        </w:rPr>
        <w:t>(Post-Reha)</w:t>
      </w:r>
      <w:r w:rsidRPr="007849F5">
        <w:rPr>
          <w:rFonts w:hint="cs"/>
          <w:sz w:val="24"/>
          <w:szCs w:val="24"/>
          <w:rtl/>
        </w:rPr>
        <w:t xml:space="preserve">: </w:t>
      </w:r>
    </w:p>
    <w:p w14:paraId="1476C3C8" w14:textId="65E27E52" w:rsidR="007849F5" w:rsidRPr="007849F5" w:rsidRDefault="007849F5" w:rsidP="007849F5">
      <w:pPr>
        <w:pStyle w:val="ListParagraph"/>
        <w:numPr>
          <w:ilvl w:val="0"/>
          <w:numId w:val="6"/>
        </w:numPr>
        <w:rPr>
          <w:color w:val="C00000"/>
          <w:sz w:val="24"/>
          <w:szCs w:val="24"/>
          <w:rtl/>
        </w:rPr>
      </w:pPr>
      <w:r w:rsidRPr="007849F5">
        <w:rPr>
          <w:rFonts w:hint="cs"/>
          <w:color w:val="C00000"/>
          <w:sz w:val="24"/>
          <w:szCs w:val="24"/>
          <w:rtl/>
        </w:rPr>
        <w:t xml:space="preserve">שמירה על הפעלת שרירי הליבה ועל נשימת </w:t>
      </w:r>
      <w:r w:rsidR="00C45D8B">
        <w:rPr>
          <w:rFonts w:hint="cs"/>
          <w:color w:val="C00000"/>
          <w:sz w:val="24"/>
          <w:szCs w:val="24"/>
          <w:rtl/>
        </w:rPr>
        <w:t>שריר ה</w:t>
      </w:r>
      <w:r w:rsidRPr="007849F5">
        <w:rPr>
          <w:rFonts w:hint="cs"/>
          <w:color w:val="C00000"/>
          <w:sz w:val="24"/>
          <w:szCs w:val="24"/>
          <w:rtl/>
        </w:rPr>
        <w:t>טרנסוורסוס (</w:t>
      </w:r>
      <w:r w:rsidRPr="007849F5">
        <w:rPr>
          <w:color w:val="C00000"/>
          <w:sz w:val="24"/>
          <w:szCs w:val="24"/>
        </w:rPr>
        <w:t>TV</w:t>
      </w:r>
      <w:r w:rsidRPr="007849F5">
        <w:rPr>
          <w:rFonts w:hint="cs"/>
          <w:color w:val="C00000"/>
          <w:sz w:val="24"/>
          <w:szCs w:val="24"/>
          <w:rtl/>
        </w:rPr>
        <w:t xml:space="preserve">) והרחבה באמצעות מנוף ותנועה, למשל, בתנוחת </w:t>
      </w:r>
      <w:r w:rsidRPr="007849F5">
        <w:rPr>
          <w:color w:val="C00000"/>
          <w:sz w:val="24"/>
          <w:szCs w:val="24"/>
        </w:rPr>
        <w:t>WTH</w:t>
      </w:r>
      <w:r w:rsidRPr="007849F5">
        <w:rPr>
          <w:rFonts w:hint="cs"/>
          <w:color w:val="C00000"/>
          <w:sz w:val="24"/>
          <w:szCs w:val="24"/>
          <w:rtl/>
        </w:rPr>
        <w:t xml:space="preserve"> (מהמותן אל האגן) או באמצעות דחיפת העקב למנוף ארוך</w:t>
      </w:r>
    </w:p>
    <w:p w14:paraId="2B419D5C" w14:textId="77777777" w:rsidR="007849F5" w:rsidRPr="007849F5" w:rsidRDefault="007849F5" w:rsidP="007849F5">
      <w:pPr>
        <w:pStyle w:val="ListParagraph"/>
        <w:numPr>
          <w:ilvl w:val="0"/>
          <w:numId w:val="6"/>
        </w:numPr>
        <w:rPr>
          <w:color w:val="C00000"/>
          <w:sz w:val="24"/>
          <w:szCs w:val="24"/>
        </w:rPr>
      </w:pPr>
      <w:r w:rsidRPr="007849F5">
        <w:rPr>
          <w:rFonts w:hint="cs"/>
          <w:color w:val="C00000"/>
          <w:sz w:val="24"/>
          <w:szCs w:val="24"/>
          <w:rtl/>
        </w:rPr>
        <w:t xml:space="preserve">התקדמות///העלאת רמת הקושי </w:t>
      </w:r>
      <w:r w:rsidRPr="007849F5">
        <w:rPr>
          <w:color w:val="C00000"/>
          <w:sz w:val="24"/>
          <w:szCs w:val="24"/>
          <w:rtl/>
        </w:rPr>
        <w:t>–</w:t>
      </w:r>
      <w:r w:rsidRPr="007849F5">
        <w:rPr>
          <w:rFonts w:hint="cs"/>
          <w:color w:val="C00000"/>
          <w:sz w:val="24"/>
          <w:szCs w:val="24"/>
          <w:rtl/>
        </w:rPr>
        <w:t xml:space="preserve"> 'טבילת עקבים' 3</w:t>
      </w:r>
      <w:r w:rsidRPr="007849F5">
        <w:rPr>
          <w:color w:val="C00000"/>
          <w:sz w:val="24"/>
          <w:szCs w:val="24"/>
        </w:rPr>
        <w:t>X</w:t>
      </w:r>
      <w:r w:rsidRPr="007849F5">
        <w:rPr>
          <w:rFonts w:hint="cs"/>
          <w:color w:val="C00000"/>
          <w:sz w:val="24"/>
          <w:szCs w:val="24"/>
          <w:rtl/>
        </w:rPr>
        <w:t xml:space="preserve">4 </w:t>
      </w:r>
      <w:r w:rsidRPr="007849F5">
        <w:rPr>
          <w:color w:val="C00000"/>
          <w:sz w:val="24"/>
          <w:szCs w:val="24"/>
          <w:rtl/>
        </w:rPr>
        <w:t>–</w:t>
      </w:r>
      <w:r w:rsidRPr="007849F5">
        <w:rPr>
          <w:rFonts w:hint="cs"/>
          <w:color w:val="C00000"/>
          <w:sz w:val="24"/>
          <w:szCs w:val="24"/>
          <w:rtl/>
        </w:rPr>
        <w:t xml:space="preserve"> 12 חזרות.</w:t>
      </w:r>
    </w:p>
    <w:p w14:paraId="0F3E93C3" w14:textId="3D1508E0" w:rsidR="007849F5" w:rsidRPr="007849F5" w:rsidRDefault="007849F5" w:rsidP="007849F5">
      <w:pPr>
        <w:pStyle w:val="ListParagraph"/>
        <w:numPr>
          <w:ilvl w:val="0"/>
          <w:numId w:val="6"/>
        </w:numPr>
        <w:rPr>
          <w:color w:val="C00000"/>
          <w:sz w:val="24"/>
          <w:szCs w:val="24"/>
          <w:rtl/>
        </w:rPr>
      </w:pPr>
      <w:r w:rsidRPr="007849F5">
        <w:rPr>
          <w:rFonts w:hint="cs"/>
          <w:color w:val="C00000"/>
          <w:sz w:val="24"/>
          <w:szCs w:val="24"/>
          <w:rtl/>
        </w:rPr>
        <w:t xml:space="preserve">תרגיל  "300 </w:t>
      </w:r>
      <w:r w:rsidR="00C45D8B">
        <w:rPr>
          <w:rFonts w:hint="cs"/>
          <w:color w:val="C00000"/>
          <w:sz w:val="24"/>
          <w:szCs w:val="24"/>
          <w:rtl/>
        </w:rPr>
        <w:t>ה</w:t>
      </w:r>
      <w:r w:rsidRPr="007849F5">
        <w:rPr>
          <w:rFonts w:hint="cs"/>
          <w:color w:val="C00000"/>
          <w:sz w:val="24"/>
          <w:szCs w:val="24"/>
          <w:rtl/>
        </w:rPr>
        <w:t>גרם"</w:t>
      </w:r>
    </w:p>
    <w:p w14:paraId="764A1E3B" w14:textId="77777777" w:rsidR="007849F5" w:rsidRPr="007849F5" w:rsidRDefault="007849F5" w:rsidP="007849F5">
      <w:pPr>
        <w:pStyle w:val="ListParagraph"/>
        <w:rPr>
          <w:sz w:val="24"/>
          <w:szCs w:val="24"/>
        </w:rPr>
      </w:pPr>
    </w:p>
    <w:p w14:paraId="01348611" w14:textId="77777777" w:rsidR="00BD5B4A" w:rsidRDefault="00BD5B4A" w:rsidP="00BD5B4A">
      <w:pPr>
        <w:pStyle w:val="ListParagraph"/>
        <w:numPr>
          <w:ilvl w:val="0"/>
          <w:numId w:val="1"/>
        </w:numPr>
        <w:rPr>
          <w:sz w:val="24"/>
          <w:szCs w:val="24"/>
        </w:rPr>
      </w:pPr>
      <w:r w:rsidRPr="007849F5">
        <w:rPr>
          <w:rFonts w:hint="cs"/>
          <w:sz w:val="24"/>
          <w:szCs w:val="24"/>
          <w:rtl/>
        </w:rPr>
        <w:t>מנו את שלבי הלמידה לפיתוח מיומנות הליבה:</w:t>
      </w:r>
    </w:p>
    <w:p w14:paraId="50D9890F" w14:textId="10305FD6" w:rsidR="007849F5" w:rsidRPr="007849F5" w:rsidRDefault="007849F5" w:rsidP="007849F5">
      <w:pPr>
        <w:pStyle w:val="ListParagraph"/>
        <w:numPr>
          <w:ilvl w:val="0"/>
          <w:numId w:val="9"/>
        </w:numPr>
        <w:rPr>
          <w:color w:val="C00000"/>
          <w:sz w:val="24"/>
          <w:szCs w:val="24"/>
        </w:rPr>
      </w:pPr>
      <w:r>
        <w:rPr>
          <w:rFonts w:hint="cs"/>
          <w:color w:val="C00000"/>
          <w:sz w:val="24"/>
          <w:szCs w:val="24"/>
          <w:rtl/>
        </w:rPr>
        <w:t>מודעות למערכת שרירי ה</w:t>
      </w:r>
      <w:r>
        <w:rPr>
          <w:rFonts w:hint="cs"/>
          <w:b/>
          <w:bCs/>
          <w:color w:val="C00000"/>
          <w:sz w:val="24"/>
          <w:szCs w:val="24"/>
          <w:rtl/>
        </w:rPr>
        <w:t>ליבה</w:t>
      </w:r>
    </w:p>
    <w:p w14:paraId="6E91888C" w14:textId="4F66F3EE" w:rsidR="007849F5" w:rsidRDefault="007849F5" w:rsidP="007849F5">
      <w:pPr>
        <w:pStyle w:val="ListParagraph"/>
        <w:numPr>
          <w:ilvl w:val="0"/>
          <w:numId w:val="9"/>
        </w:numPr>
        <w:rPr>
          <w:color w:val="C00000"/>
          <w:sz w:val="24"/>
          <w:szCs w:val="24"/>
        </w:rPr>
      </w:pPr>
      <w:r>
        <w:rPr>
          <w:rFonts w:hint="cs"/>
          <w:color w:val="C00000"/>
          <w:sz w:val="24"/>
          <w:szCs w:val="24"/>
          <w:rtl/>
        </w:rPr>
        <w:t>הפעלה רצונית</w:t>
      </w:r>
    </w:p>
    <w:p w14:paraId="54D9E2A9" w14:textId="2C560FE7" w:rsidR="007849F5" w:rsidRDefault="007849F5" w:rsidP="007849F5">
      <w:pPr>
        <w:pStyle w:val="ListParagraph"/>
        <w:numPr>
          <w:ilvl w:val="0"/>
          <w:numId w:val="9"/>
        </w:numPr>
        <w:rPr>
          <w:color w:val="C00000"/>
          <w:sz w:val="24"/>
          <w:szCs w:val="24"/>
        </w:rPr>
      </w:pPr>
      <w:r>
        <w:rPr>
          <w:rFonts w:hint="cs"/>
          <w:color w:val="C00000"/>
          <w:sz w:val="24"/>
          <w:szCs w:val="24"/>
          <w:rtl/>
        </w:rPr>
        <w:t xml:space="preserve">בקרת </w:t>
      </w:r>
      <w:r>
        <w:rPr>
          <w:rFonts w:hint="cs"/>
          <w:b/>
          <w:bCs/>
          <w:color w:val="C00000"/>
          <w:sz w:val="24"/>
          <w:szCs w:val="24"/>
          <w:rtl/>
        </w:rPr>
        <w:t xml:space="preserve">ליבה </w:t>
      </w:r>
      <w:r>
        <w:rPr>
          <w:rFonts w:hint="cs"/>
          <w:color w:val="C00000"/>
          <w:sz w:val="24"/>
          <w:szCs w:val="24"/>
          <w:rtl/>
        </w:rPr>
        <w:t>תוך תנועה</w:t>
      </w:r>
    </w:p>
    <w:p w14:paraId="7E4E3F83" w14:textId="4E95E6C7" w:rsidR="007849F5" w:rsidRDefault="007849F5" w:rsidP="007849F5">
      <w:pPr>
        <w:pStyle w:val="ListParagraph"/>
        <w:numPr>
          <w:ilvl w:val="0"/>
          <w:numId w:val="9"/>
        </w:numPr>
        <w:rPr>
          <w:color w:val="C00000"/>
          <w:sz w:val="24"/>
          <w:szCs w:val="24"/>
        </w:rPr>
      </w:pPr>
      <w:r>
        <w:rPr>
          <w:rFonts w:hint="cs"/>
          <w:color w:val="C00000"/>
          <w:sz w:val="24"/>
          <w:szCs w:val="24"/>
          <w:rtl/>
        </w:rPr>
        <w:t xml:space="preserve">בקרת </w:t>
      </w:r>
      <w:r>
        <w:rPr>
          <w:rFonts w:hint="cs"/>
          <w:b/>
          <w:bCs/>
          <w:color w:val="C00000"/>
          <w:sz w:val="24"/>
          <w:szCs w:val="24"/>
          <w:rtl/>
        </w:rPr>
        <w:t xml:space="preserve">ליבה </w:t>
      </w:r>
      <w:r w:rsidRPr="007849F5">
        <w:rPr>
          <w:rFonts w:hint="cs"/>
          <w:color w:val="C00000"/>
          <w:sz w:val="24"/>
          <w:szCs w:val="24"/>
          <w:rtl/>
        </w:rPr>
        <w:t xml:space="preserve">תוך </w:t>
      </w:r>
      <w:r>
        <w:rPr>
          <w:rFonts w:hint="cs"/>
          <w:color w:val="C00000"/>
          <w:sz w:val="24"/>
          <w:szCs w:val="24"/>
          <w:rtl/>
        </w:rPr>
        <w:t>הגברת הקצב</w:t>
      </w:r>
    </w:p>
    <w:p w14:paraId="4AA7ED3E" w14:textId="6B02413B" w:rsidR="007849F5" w:rsidRPr="00BC0970" w:rsidRDefault="007849F5" w:rsidP="007849F5">
      <w:pPr>
        <w:pStyle w:val="ListParagraph"/>
        <w:numPr>
          <w:ilvl w:val="0"/>
          <w:numId w:val="9"/>
        </w:numPr>
        <w:rPr>
          <w:sz w:val="24"/>
          <w:szCs w:val="24"/>
        </w:rPr>
      </w:pPr>
      <w:r w:rsidRPr="00BC0970">
        <w:rPr>
          <w:rFonts w:hint="cs"/>
          <w:color w:val="C00000"/>
          <w:sz w:val="24"/>
          <w:szCs w:val="24"/>
          <w:rtl/>
        </w:rPr>
        <w:t xml:space="preserve">בקרת </w:t>
      </w:r>
      <w:r w:rsidRPr="00BC0970">
        <w:rPr>
          <w:rFonts w:hint="cs"/>
          <w:b/>
          <w:bCs/>
          <w:color w:val="C00000"/>
          <w:sz w:val="24"/>
          <w:szCs w:val="24"/>
          <w:rtl/>
        </w:rPr>
        <w:t xml:space="preserve">ליבה </w:t>
      </w:r>
      <w:r w:rsidR="00372D51">
        <w:rPr>
          <w:rFonts w:hint="cs"/>
          <w:color w:val="C00000"/>
          <w:sz w:val="24"/>
          <w:szCs w:val="24"/>
          <w:rtl/>
        </w:rPr>
        <w:t>תוך הגברת</w:t>
      </w:r>
      <w:r w:rsidRPr="00BC0970">
        <w:rPr>
          <w:rFonts w:hint="cs"/>
          <w:color w:val="C00000"/>
          <w:sz w:val="24"/>
          <w:szCs w:val="24"/>
          <w:rtl/>
        </w:rPr>
        <w:t xml:space="preserve"> </w:t>
      </w:r>
      <w:r w:rsidR="00372D51">
        <w:rPr>
          <w:rFonts w:hint="cs"/>
          <w:color w:val="C00000"/>
          <w:sz w:val="24"/>
          <w:szCs w:val="24"/>
          <w:rtl/>
        </w:rPr>
        <w:t>ה</w:t>
      </w:r>
      <w:r w:rsidRPr="00BC0970">
        <w:rPr>
          <w:rFonts w:hint="cs"/>
          <w:color w:val="C00000"/>
          <w:sz w:val="24"/>
          <w:szCs w:val="24"/>
          <w:rtl/>
        </w:rPr>
        <w:t>כוח</w:t>
      </w:r>
    </w:p>
    <w:p w14:paraId="2D0DA411" w14:textId="77777777" w:rsidR="00B17DB0" w:rsidRPr="007849F5" w:rsidRDefault="00B17DB0" w:rsidP="00B17DB0">
      <w:pPr>
        <w:pStyle w:val="ListParagraph"/>
        <w:rPr>
          <w:sz w:val="24"/>
          <w:szCs w:val="24"/>
        </w:rPr>
      </w:pPr>
    </w:p>
    <w:p w14:paraId="5707E898" w14:textId="77777777" w:rsidR="00BD5B4A" w:rsidRPr="007849F5" w:rsidRDefault="00BD5B4A" w:rsidP="00BD5B4A">
      <w:pPr>
        <w:pStyle w:val="ListParagraph"/>
        <w:numPr>
          <w:ilvl w:val="0"/>
          <w:numId w:val="1"/>
        </w:numPr>
        <w:rPr>
          <w:sz w:val="24"/>
          <w:szCs w:val="24"/>
        </w:rPr>
      </w:pPr>
      <w:r w:rsidRPr="007849F5">
        <w:rPr>
          <w:rFonts w:hint="cs"/>
          <w:sz w:val="24"/>
          <w:szCs w:val="24"/>
          <w:rtl/>
        </w:rPr>
        <w:t xml:space="preserve">ארתרוזיס היא שינוי ניווני במפרק, הנובע מעומס-יתר מכני על המערכות המעורבות. בשחיקה זו נפגע בראש ובראשונה סחוס המפרק. </w:t>
      </w:r>
    </w:p>
    <w:p w14:paraId="6572EA12" w14:textId="77777777" w:rsidR="00BD5B4A" w:rsidRDefault="00BD5B4A" w:rsidP="00BD5B4A">
      <w:pPr>
        <w:pStyle w:val="ListParagraph"/>
        <w:rPr>
          <w:sz w:val="24"/>
          <w:szCs w:val="24"/>
          <w:rtl/>
        </w:rPr>
      </w:pPr>
      <w:r w:rsidRPr="007849F5">
        <w:rPr>
          <w:rFonts w:hint="cs"/>
          <w:sz w:val="24"/>
          <w:szCs w:val="24"/>
          <w:rtl/>
        </w:rPr>
        <w:t>מהן המלצות האימון החשובות ביותר שלך עבור מתאמנים עם ארתרוזיס?</w:t>
      </w:r>
    </w:p>
    <w:p w14:paraId="64713D0A" w14:textId="31D1A36C" w:rsidR="00BC0970" w:rsidRDefault="00BC0970" w:rsidP="00BC0970">
      <w:pPr>
        <w:pStyle w:val="ListParagraph"/>
        <w:numPr>
          <w:ilvl w:val="0"/>
          <w:numId w:val="10"/>
        </w:numPr>
        <w:rPr>
          <w:color w:val="C00000"/>
          <w:sz w:val="24"/>
          <w:szCs w:val="24"/>
        </w:rPr>
      </w:pPr>
      <w:r>
        <w:rPr>
          <w:rFonts w:hint="cs"/>
          <w:color w:val="C00000"/>
          <w:sz w:val="24"/>
          <w:szCs w:val="24"/>
          <w:rtl/>
        </w:rPr>
        <w:t>לעודד חילופי עומסים, כלומר מוביליזציות (תנועתיות) בתחום נטול הכאב</w:t>
      </w:r>
    </w:p>
    <w:p w14:paraId="40753205" w14:textId="5469AF1E" w:rsidR="00BC0970" w:rsidRDefault="00BC0970" w:rsidP="00BC0970">
      <w:pPr>
        <w:pStyle w:val="ListParagraph"/>
        <w:numPr>
          <w:ilvl w:val="0"/>
          <w:numId w:val="10"/>
        </w:numPr>
        <w:rPr>
          <w:color w:val="C00000"/>
          <w:sz w:val="24"/>
          <w:szCs w:val="24"/>
        </w:rPr>
      </w:pPr>
      <w:r>
        <w:rPr>
          <w:rFonts w:hint="cs"/>
          <w:color w:val="C00000"/>
          <w:sz w:val="24"/>
          <w:szCs w:val="24"/>
          <w:rtl/>
        </w:rPr>
        <w:t>מציאת מנחים נייטרליים ותנוחות גוף בתחומים נטולי כאב</w:t>
      </w:r>
    </w:p>
    <w:p w14:paraId="632372C7" w14:textId="1EF6F410" w:rsidR="00BC0970" w:rsidRDefault="00BC0970" w:rsidP="00BC0970">
      <w:pPr>
        <w:pStyle w:val="ListParagraph"/>
        <w:numPr>
          <w:ilvl w:val="0"/>
          <w:numId w:val="10"/>
        </w:numPr>
        <w:rPr>
          <w:color w:val="C00000"/>
          <w:sz w:val="24"/>
          <w:szCs w:val="24"/>
        </w:rPr>
      </w:pPr>
      <w:r>
        <w:rPr>
          <w:rFonts w:hint="cs"/>
          <w:color w:val="C00000"/>
          <w:sz w:val="24"/>
          <w:szCs w:val="24"/>
          <w:rtl/>
        </w:rPr>
        <w:t>הבניית יציבת גוף</w:t>
      </w:r>
    </w:p>
    <w:p w14:paraId="5F7841D5" w14:textId="151CBB59" w:rsidR="00BC0970" w:rsidRDefault="00BC0970" w:rsidP="00BC0970">
      <w:pPr>
        <w:pStyle w:val="ListParagraph"/>
        <w:numPr>
          <w:ilvl w:val="0"/>
          <w:numId w:val="10"/>
        </w:numPr>
        <w:rPr>
          <w:color w:val="C00000"/>
          <w:sz w:val="24"/>
          <w:szCs w:val="24"/>
        </w:rPr>
      </w:pPr>
      <w:r>
        <w:rPr>
          <w:color w:val="C00000"/>
          <w:sz w:val="24"/>
          <w:szCs w:val="24"/>
        </w:rPr>
        <w:lastRenderedPageBreak/>
        <w:t xml:space="preserve">Core-Reprint </w:t>
      </w:r>
      <w:r>
        <w:rPr>
          <w:rFonts w:hint="cs"/>
          <w:color w:val="C00000"/>
          <w:sz w:val="24"/>
          <w:szCs w:val="24"/>
          <w:rtl/>
        </w:rPr>
        <w:t xml:space="preserve"> - עבודה על הליבה</w:t>
      </w:r>
    </w:p>
    <w:p w14:paraId="214CBB16" w14:textId="45B4F01F" w:rsidR="00BC0970" w:rsidRDefault="00372D51" w:rsidP="00BC0970">
      <w:pPr>
        <w:pStyle w:val="ListParagraph"/>
        <w:numPr>
          <w:ilvl w:val="0"/>
          <w:numId w:val="10"/>
        </w:numPr>
        <w:rPr>
          <w:color w:val="C00000"/>
          <w:sz w:val="24"/>
          <w:szCs w:val="24"/>
        </w:rPr>
      </w:pPr>
      <w:r>
        <w:rPr>
          <w:rFonts w:hint="cs"/>
          <w:color w:val="C00000"/>
          <w:sz w:val="24"/>
          <w:szCs w:val="24"/>
          <w:rtl/>
        </w:rPr>
        <w:t>התאמת אימון עם משקולות</w:t>
      </w:r>
    </w:p>
    <w:p w14:paraId="6C3DEAD1" w14:textId="23A9AF5F" w:rsidR="00372D51" w:rsidRDefault="00372D51" w:rsidP="00BC0970">
      <w:pPr>
        <w:pStyle w:val="ListParagraph"/>
        <w:numPr>
          <w:ilvl w:val="0"/>
          <w:numId w:val="10"/>
        </w:numPr>
        <w:rPr>
          <w:color w:val="C00000"/>
          <w:sz w:val="24"/>
          <w:szCs w:val="24"/>
        </w:rPr>
      </w:pPr>
      <w:r>
        <w:rPr>
          <w:rFonts w:hint="cs"/>
          <w:color w:val="C00000"/>
          <w:sz w:val="24"/>
          <w:szCs w:val="24"/>
          <w:rtl/>
        </w:rPr>
        <w:t>ללא אימון עם משקולות על הכתפיים</w:t>
      </w:r>
    </w:p>
    <w:p w14:paraId="4B55F069" w14:textId="77777777" w:rsidR="00372D51" w:rsidRPr="00BC0970" w:rsidRDefault="00372D51" w:rsidP="00372D51">
      <w:pPr>
        <w:pStyle w:val="ListParagraph"/>
        <w:rPr>
          <w:color w:val="C00000"/>
          <w:sz w:val="24"/>
          <w:szCs w:val="24"/>
          <w:rtl/>
        </w:rPr>
      </w:pPr>
    </w:p>
    <w:p w14:paraId="048A8FE1" w14:textId="77777777" w:rsidR="00BD5B4A" w:rsidRPr="007849F5" w:rsidRDefault="00BD5B4A" w:rsidP="00BD5B4A">
      <w:pPr>
        <w:pStyle w:val="ListParagraph"/>
        <w:numPr>
          <w:ilvl w:val="0"/>
          <w:numId w:val="1"/>
        </w:numPr>
        <w:rPr>
          <w:sz w:val="24"/>
          <w:szCs w:val="24"/>
        </w:rPr>
      </w:pPr>
      <w:r w:rsidRPr="007849F5">
        <w:rPr>
          <w:rFonts w:hint="cs"/>
          <w:sz w:val="24"/>
          <w:szCs w:val="24"/>
          <w:rtl/>
        </w:rPr>
        <w:t xml:space="preserve">המחלה הנפוצה ביותר של עמוד השדרה בגיל הנעורים נקרת מחלת שויירמן. </w:t>
      </w:r>
    </w:p>
    <w:p w14:paraId="52BE6E53" w14:textId="584E13DA" w:rsidR="00BD5B4A" w:rsidRDefault="00BD5B4A" w:rsidP="00BD5B4A">
      <w:pPr>
        <w:pStyle w:val="ListParagraph"/>
        <w:rPr>
          <w:sz w:val="24"/>
          <w:szCs w:val="24"/>
          <w:rtl/>
        </w:rPr>
      </w:pPr>
      <w:r w:rsidRPr="007849F5">
        <w:rPr>
          <w:rFonts w:hint="cs"/>
          <w:sz w:val="24"/>
          <w:szCs w:val="24"/>
          <w:rtl/>
        </w:rPr>
        <w:t xml:space="preserve">מנו לפחות 4 המלצות לאימון למתאמנים עם מחלת שויירמן או עם </w:t>
      </w:r>
      <w:r w:rsidR="00372D51">
        <w:rPr>
          <w:rFonts w:hint="cs"/>
          <w:sz w:val="24"/>
          <w:szCs w:val="24"/>
          <w:rtl/>
        </w:rPr>
        <w:t>תסמונת</w:t>
      </w:r>
      <w:r w:rsidRPr="007849F5">
        <w:rPr>
          <w:rFonts w:hint="cs"/>
          <w:sz w:val="24"/>
          <w:szCs w:val="24"/>
          <w:rtl/>
        </w:rPr>
        <w:t xml:space="preserve"> בתר-שויירמן (פוסט שויירמן):</w:t>
      </w:r>
    </w:p>
    <w:p w14:paraId="7BF7AA23" w14:textId="375A107C" w:rsidR="00372D51" w:rsidRDefault="00372D51" w:rsidP="00372D51">
      <w:pPr>
        <w:pStyle w:val="ListParagraph"/>
        <w:numPr>
          <w:ilvl w:val="0"/>
          <w:numId w:val="11"/>
        </w:numPr>
        <w:rPr>
          <w:color w:val="C00000"/>
          <w:sz w:val="24"/>
          <w:szCs w:val="24"/>
        </w:rPr>
      </w:pPr>
      <w:r>
        <w:rPr>
          <w:rFonts w:hint="cs"/>
          <w:color w:val="C00000"/>
          <w:sz w:val="24"/>
          <w:szCs w:val="24"/>
          <w:rtl/>
        </w:rPr>
        <w:t>לעודד מודעות ליציבה</w:t>
      </w:r>
    </w:p>
    <w:p w14:paraId="04771080" w14:textId="27D10726" w:rsidR="00372D51" w:rsidRDefault="00372D51" w:rsidP="00372D51">
      <w:pPr>
        <w:pStyle w:val="ListParagraph"/>
        <w:numPr>
          <w:ilvl w:val="0"/>
          <w:numId w:val="11"/>
        </w:numPr>
        <w:rPr>
          <w:color w:val="C00000"/>
          <w:sz w:val="24"/>
          <w:szCs w:val="24"/>
        </w:rPr>
      </w:pPr>
      <w:r>
        <w:rPr>
          <w:rFonts w:hint="cs"/>
          <w:color w:val="C00000"/>
          <w:sz w:val="24"/>
          <w:szCs w:val="24"/>
          <w:rtl/>
        </w:rPr>
        <w:t xml:space="preserve">אימון מוביליזציה </w:t>
      </w:r>
    </w:p>
    <w:p w14:paraId="3F2F1967" w14:textId="076AB2CF" w:rsidR="00372D51" w:rsidRDefault="00372D51" w:rsidP="00372D51">
      <w:pPr>
        <w:pStyle w:val="ListParagraph"/>
        <w:numPr>
          <w:ilvl w:val="0"/>
          <w:numId w:val="11"/>
        </w:numPr>
        <w:rPr>
          <w:color w:val="C00000"/>
          <w:sz w:val="24"/>
          <w:szCs w:val="24"/>
        </w:rPr>
      </w:pPr>
      <w:r>
        <w:rPr>
          <w:rFonts w:hint="cs"/>
          <w:color w:val="C00000"/>
          <w:sz w:val="24"/>
          <w:szCs w:val="24"/>
          <w:rtl/>
        </w:rPr>
        <w:t>אימון ייצוב לגו ולבית החזה (שרירי ליבה ושרירים גלובליים)</w:t>
      </w:r>
    </w:p>
    <w:p w14:paraId="5B241411" w14:textId="114C9958" w:rsidR="00372D51" w:rsidRDefault="00C45D8B" w:rsidP="00372D51">
      <w:pPr>
        <w:pStyle w:val="ListParagraph"/>
        <w:numPr>
          <w:ilvl w:val="0"/>
          <w:numId w:val="11"/>
        </w:numPr>
        <w:rPr>
          <w:color w:val="C00000"/>
          <w:sz w:val="24"/>
          <w:szCs w:val="24"/>
        </w:rPr>
      </w:pPr>
      <w:r>
        <w:rPr>
          <w:rFonts w:hint="cs"/>
          <w:color w:val="C00000"/>
          <w:sz w:val="24"/>
          <w:szCs w:val="24"/>
          <w:rtl/>
        </w:rPr>
        <w:t>הימנעות מ</w:t>
      </w:r>
      <w:r w:rsidR="00BA46E2">
        <w:rPr>
          <w:rFonts w:hint="cs"/>
          <w:color w:val="C00000"/>
          <w:sz w:val="24"/>
          <w:szCs w:val="24"/>
          <w:rtl/>
        </w:rPr>
        <w:t>הכוונה ל</w:t>
      </w:r>
      <w:r w:rsidR="00372D51">
        <w:rPr>
          <w:rFonts w:hint="cs"/>
          <w:color w:val="C00000"/>
          <w:sz w:val="24"/>
          <w:szCs w:val="24"/>
          <w:rtl/>
        </w:rPr>
        <w:t>כפיפה</w:t>
      </w:r>
    </w:p>
    <w:p w14:paraId="7653CECD" w14:textId="2D22B4B0" w:rsidR="00372D51" w:rsidRPr="00372D51" w:rsidRDefault="00372D51" w:rsidP="00372D51">
      <w:pPr>
        <w:pStyle w:val="ListParagraph"/>
        <w:numPr>
          <w:ilvl w:val="0"/>
          <w:numId w:val="11"/>
        </w:numPr>
        <w:rPr>
          <w:color w:val="C00000"/>
          <w:sz w:val="24"/>
          <w:szCs w:val="24"/>
          <w:rtl/>
        </w:rPr>
      </w:pPr>
      <w:r>
        <w:rPr>
          <w:rFonts w:hint="cs"/>
          <w:color w:val="C00000"/>
          <w:sz w:val="24"/>
          <w:szCs w:val="24"/>
          <w:rtl/>
        </w:rPr>
        <w:t xml:space="preserve">מניעת קיבוע במצב קיפוזה (כפיפה) </w:t>
      </w:r>
    </w:p>
    <w:p w14:paraId="5995FAA7" w14:textId="77777777" w:rsidR="00372D51" w:rsidRPr="007849F5" w:rsidRDefault="00372D51" w:rsidP="00BD5B4A">
      <w:pPr>
        <w:pStyle w:val="ListParagraph"/>
        <w:rPr>
          <w:sz w:val="24"/>
          <w:szCs w:val="24"/>
          <w:rtl/>
        </w:rPr>
      </w:pPr>
    </w:p>
    <w:p w14:paraId="6E9B39D8" w14:textId="01839FB9" w:rsidR="00BD5B4A" w:rsidRDefault="00BD5B4A" w:rsidP="00BD5B4A">
      <w:pPr>
        <w:pStyle w:val="ListParagraph"/>
        <w:numPr>
          <w:ilvl w:val="0"/>
          <w:numId w:val="1"/>
        </w:numPr>
        <w:rPr>
          <w:sz w:val="24"/>
          <w:szCs w:val="24"/>
        </w:rPr>
      </w:pPr>
      <w:r w:rsidRPr="007849F5">
        <w:rPr>
          <w:rFonts w:hint="cs"/>
          <w:sz w:val="24"/>
          <w:szCs w:val="24"/>
          <w:rtl/>
        </w:rPr>
        <w:t xml:space="preserve">מחלת בכטרב היא מחלה כרונית דלקתית-ראומטית הפוגעת במפרק האיליו-סקרלי </w:t>
      </w:r>
      <w:r w:rsidRPr="007849F5">
        <w:rPr>
          <w:sz w:val="24"/>
          <w:szCs w:val="24"/>
        </w:rPr>
        <w:t>(ISG)</w:t>
      </w:r>
      <w:r w:rsidRPr="007849F5">
        <w:rPr>
          <w:rFonts w:hint="cs"/>
          <w:sz w:val="24"/>
          <w:szCs w:val="24"/>
          <w:rtl/>
        </w:rPr>
        <w:t>, בעמוד השדרה ולעיתים גם במפרקים נוספים ובעיניים. מנו לפחות 4 המלצות אימון למתאמנים עם מחלת בכטרב.</w:t>
      </w:r>
    </w:p>
    <w:p w14:paraId="767C5F8A" w14:textId="1135A545" w:rsidR="00372D51" w:rsidRDefault="00372D51" w:rsidP="00372D51">
      <w:pPr>
        <w:pStyle w:val="ListParagraph"/>
        <w:numPr>
          <w:ilvl w:val="0"/>
          <w:numId w:val="13"/>
        </w:numPr>
        <w:rPr>
          <w:color w:val="C00000"/>
          <w:sz w:val="24"/>
          <w:szCs w:val="24"/>
        </w:rPr>
      </w:pPr>
      <w:r>
        <w:rPr>
          <w:rFonts w:hint="cs"/>
          <w:color w:val="C00000"/>
          <w:sz w:val="24"/>
          <w:szCs w:val="24"/>
          <w:rtl/>
        </w:rPr>
        <w:t xml:space="preserve">אימון יציבת הגוף </w:t>
      </w:r>
      <w:r>
        <w:rPr>
          <w:color w:val="C00000"/>
          <w:sz w:val="24"/>
          <w:szCs w:val="24"/>
          <w:rtl/>
        </w:rPr>
        <w:t>–</w:t>
      </w:r>
      <w:r>
        <w:rPr>
          <w:rFonts w:hint="cs"/>
          <w:color w:val="C00000"/>
          <w:sz w:val="24"/>
          <w:szCs w:val="24"/>
          <w:rtl/>
        </w:rPr>
        <w:t xml:space="preserve"> מניעת </w:t>
      </w:r>
      <w:r w:rsidR="00BA46E2">
        <w:rPr>
          <w:rFonts w:hint="cs"/>
          <w:color w:val="C00000"/>
          <w:sz w:val="24"/>
          <w:szCs w:val="24"/>
          <w:rtl/>
        </w:rPr>
        <w:t>התקשחות</w:t>
      </w:r>
      <w:r>
        <w:rPr>
          <w:rFonts w:hint="cs"/>
          <w:color w:val="C00000"/>
          <w:sz w:val="24"/>
          <w:szCs w:val="24"/>
          <w:rtl/>
        </w:rPr>
        <w:t xml:space="preserve"> ביציבה ל</w:t>
      </w:r>
      <w:r w:rsidR="00BA46E2">
        <w:rPr>
          <w:rFonts w:hint="cs"/>
          <w:color w:val="C00000"/>
          <w:sz w:val="24"/>
          <w:szCs w:val="24"/>
          <w:rtl/>
        </w:rPr>
        <w:t>א רצויה</w:t>
      </w:r>
    </w:p>
    <w:p w14:paraId="1A05317A" w14:textId="60A60CB0" w:rsidR="00BA46E2" w:rsidRDefault="00BA46E2" w:rsidP="00372D51">
      <w:pPr>
        <w:pStyle w:val="ListParagraph"/>
        <w:numPr>
          <w:ilvl w:val="0"/>
          <w:numId w:val="13"/>
        </w:numPr>
        <w:rPr>
          <w:color w:val="C00000"/>
          <w:sz w:val="24"/>
          <w:szCs w:val="24"/>
        </w:rPr>
      </w:pPr>
      <w:r>
        <w:rPr>
          <w:rFonts w:hint="cs"/>
          <w:color w:val="C00000"/>
          <w:sz w:val="24"/>
          <w:szCs w:val="24"/>
          <w:rtl/>
        </w:rPr>
        <w:t>הקפדה על תנועות פשיטה</w:t>
      </w:r>
    </w:p>
    <w:p w14:paraId="5B610970" w14:textId="7C613FCC" w:rsidR="00BA46E2" w:rsidRDefault="00BA46E2" w:rsidP="00372D51">
      <w:pPr>
        <w:pStyle w:val="ListParagraph"/>
        <w:numPr>
          <w:ilvl w:val="0"/>
          <w:numId w:val="13"/>
        </w:numPr>
        <w:rPr>
          <w:color w:val="C00000"/>
          <w:sz w:val="24"/>
          <w:szCs w:val="24"/>
        </w:rPr>
      </w:pPr>
      <w:r>
        <w:rPr>
          <w:rFonts w:hint="cs"/>
          <w:b/>
          <w:bCs/>
          <w:color w:val="C00000"/>
          <w:sz w:val="24"/>
          <w:szCs w:val="24"/>
          <w:rtl/>
        </w:rPr>
        <w:t>ליבה</w:t>
      </w:r>
    </w:p>
    <w:p w14:paraId="65C137E1" w14:textId="09DC8E87" w:rsidR="00BA46E2" w:rsidRDefault="00BA46E2" w:rsidP="00372D51">
      <w:pPr>
        <w:pStyle w:val="ListParagraph"/>
        <w:numPr>
          <w:ilvl w:val="0"/>
          <w:numId w:val="13"/>
        </w:numPr>
        <w:rPr>
          <w:color w:val="C00000"/>
          <w:sz w:val="24"/>
          <w:szCs w:val="24"/>
        </w:rPr>
      </w:pPr>
      <w:r>
        <w:rPr>
          <w:rFonts w:hint="cs"/>
          <w:color w:val="C00000"/>
          <w:sz w:val="24"/>
          <w:szCs w:val="24"/>
          <w:rtl/>
        </w:rPr>
        <w:t>תרגילי נשימה</w:t>
      </w:r>
    </w:p>
    <w:p w14:paraId="5F80A792" w14:textId="25BB2865" w:rsidR="00BA46E2" w:rsidRDefault="00BA46E2" w:rsidP="00372D51">
      <w:pPr>
        <w:pStyle w:val="ListParagraph"/>
        <w:numPr>
          <w:ilvl w:val="0"/>
          <w:numId w:val="13"/>
        </w:numPr>
        <w:rPr>
          <w:color w:val="C00000"/>
          <w:sz w:val="24"/>
          <w:szCs w:val="24"/>
        </w:rPr>
      </w:pPr>
      <w:r>
        <w:rPr>
          <w:rFonts w:hint="cs"/>
          <w:color w:val="C00000"/>
          <w:sz w:val="24"/>
          <w:szCs w:val="24"/>
          <w:rtl/>
        </w:rPr>
        <w:t>מתן כבוד למוגבלות בטווחי התנועה והתאמת היציבה בעת התרגול</w:t>
      </w:r>
    </w:p>
    <w:p w14:paraId="3AF86316" w14:textId="56BCF3EB" w:rsidR="00BA46E2" w:rsidRPr="00372D51" w:rsidRDefault="00C96398" w:rsidP="00372D51">
      <w:pPr>
        <w:pStyle w:val="ListParagraph"/>
        <w:numPr>
          <w:ilvl w:val="0"/>
          <w:numId w:val="13"/>
        </w:numPr>
        <w:rPr>
          <w:color w:val="C00000"/>
          <w:sz w:val="24"/>
          <w:szCs w:val="24"/>
        </w:rPr>
      </w:pPr>
      <w:r>
        <w:rPr>
          <w:rFonts w:hint="cs"/>
          <w:color w:val="C00000"/>
          <w:sz w:val="24"/>
          <w:szCs w:val="24"/>
          <w:rtl/>
        </w:rPr>
        <w:t xml:space="preserve">ללא </w:t>
      </w:r>
      <w:r w:rsidR="00BA46E2">
        <w:rPr>
          <w:rFonts w:hint="cs"/>
          <w:color w:val="C00000"/>
          <w:sz w:val="24"/>
          <w:szCs w:val="24"/>
          <w:rtl/>
        </w:rPr>
        <w:t>אימון בעת התקף חריף</w:t>
      </w:r>
    </w:p>
    <w:p w14:paraId="26206BAC" w14:textId="77777777" w:rsidR="00372D51" w:rsidRPr="00372D51" w:rsidRDefault="00372D51" w:rsidP="00372D51">
      <w:pPr>
        <w:ind w:left="360"/>
        <w:rPr>
          <w:sz w:val="24"/>
          <w:szCs w:val="24"/>
          <w:rtl/>
        </w:rPr>
      </w:pPr>
    </w:p>
    <w:p w14:paraId="54070F8D" w14:textId="529AB833" w:rsidR="00BD5B4A" w:rsidRDefault="00BD5B4A" w:rsidP="00BD5B4A">
      <w:pPr>
        <w:pStyle w:val="ListParagraph"/>
        <w:numPr>
          <w:ilvl w:val="0"/>
          <w:numId w:val="1"/>
        </w:numPr>
        <w:rPr>
          <w:sz w:val="24"/>
          <w:szCs w:val="24"/>
        </w:rPr>
      </w:pPr>
      <w:r w:rsidRPr="007849F5">
        <w:rPr>
          <w:rFonts w:hint="cs"/>
          <w:sz w:val="24"/>
          <w:szCs w:val="24"/>
          <w:rtl/>
        </w:rPr>
        <w:t xml:space="preserve">בתמונה הקלינית של האוסטאופורוזיס יש יותר פירוק </w:t>
      </w:r>
      <w:r w:rsidR="00C45D8B" w:rsidRPr="007849F5">
        <w:rPr>
          <w:rFonts w:hint="cs"/>
          <w:sz w:val="24"/>
          <w:szCs w:val="24"/>
          <w:rtl/>
        </w:rPr>
        <w:t>של רקמת עצם</w:t>
      </w:r>
      <w:r w:rsidR="00C45D8B" w:rsidRPr="007849F5">
        <w:rPr>
          <w:rFonts w:hint="cs"/>
          <w:sz w:val="24"/>
          <w:szCs w:val="24"/>
          <w:rtl/>
        </w:rPr>
        <w:t xml:space="preserve"> </w:t>
      </w:r>
      <w:r w:rsidRPr="007849F5">
        <w:rPr>
          <w:rFonts w:hint="cs"/>
          <w:sz w:val="24"/>
          <w:szCs w:val="24"/>
          <w:rtl/>
        </w:rPr>
        <w:t>מאשר בניי</w:t>
      </w:r>
      <w:r w:rsidR="00C45D8B">
        <w:rPr>
          <w:rFonts w:hint="cs"/>
          <w:sz w:val="24"/>
          <w:szCs w:val="24"/>
          <w:rtl/>
        </w:rPr>
        <w:t>ת</w:t>
      </w:r>
      <w:r w:rsidRPr="007849F5">
        <w:rPr>
          <w:rFonts w:hint="cs"/>
          <w:sz w:val="24"/>
          <w:szCs w:val="24"/>
          <w:rtl/>
        </w:rPr>
        <w:t xml:space="preserve">ה, וצפיפות העצם יורדת.  אילו המלצות אימון חשובות למתאמנים עם חשד לתופעה זו </w:t>
      </w:r>
      <w:commentRangeStart w:id="1"/>
      <w:r w:rsidRPr="007849F5">
        <w:rPr>
          <w:rFonts w:hint="cs"/>
          <w:strike/>
          <w:sz w:val="24"/>
          <w:szCs w:val="24"/>
          <w:rtl/>
        </w:rPr>
        <w:t>או מציאותה</w:t>
      </w:r>
      <w:commentRangeEnd w:id="1"/>
      <w:r w:rsidRPr="007849F5">
        <w:rPr>
          <w:rStyle w:val="CommentReference"/>
          <w:rFonts w:hint="cs"/>
          <w:sz w:val="24"/>
          <w:szCs w:val="24"/>
          <w:rtl/>
        </w:rPr>
        <w:commentReference w:id="1"/>
      </w:r>
      <w:r w:rsidRPr="007849F5">
        <w:rPr>
          <w:rFonts w:hint="cs"/>
          <w:sz w:val="24"/>
          <w:szCs w:val="24"/>
          <w:rtl/>
        </w:rPr>
        <w:t>. (לפחות 4).</w:t>
      </w:r>
    </w:p>
    <w:p w14:paraId="07510495" w14:textId="62B5778F" w:rsidR="00C96398" w:rsidRDefault="00C96398" w:rsidP="00C96398">
      <w:pPr>
        <w:pStyle w:val="ListParagraph"/>
        <w:numPr>
          <w:ilvl w:val="0"/>
          <w:numId w:val="15"/>
        </w:numPr>
        <w:rPr>
          <w:color w:val="C00000"/>
          <w:sz w:val="24"/>
          <w:szCs w:val="24"/>
        </w:rPr>
      </w:pPr>
      <w:r>
        <w:rPr>
          <w:rFonts w:hint="cs"/>
          <w:color w:val="C00000"/>
          <w:sz w:val="24"/>
          <w:szCs w:val="24"/>
          <w:rtl/>
        </w:rPr>
        <w:t>הדרכה ליציבה נכונה</w:t>
      </w:r>
    </w:p>
    <w:p w14:paraId="54BF9487" w14:textId="797DE2C7" w:rsidR="00C96398" w:rsidRDefault="00C96398" w:rsidP="00C96398">
      <w:pPr>
        <w:pStyle w:val="ListParagraph"/>
        <w:numPr>
          <w:ilvl w:val="0"/>
          <w:numId w:val="15"/>
        </w:numPr>
        <w:rPr>
          <w:color w:val="C00000"/>
          <w:sz w:val="24"/>
          <w:szCs w:val="24"/>
        </w:rPr>
      </w:pPr>
      <w:r>
        <w:rPr>
          <w:rFonts w:hint="cs"/>
          <w:color w:val="C00000"/>
          <w:sz w:val="24"/>
          <w:szCs w:val="24"/>
          <w:rtl/>
        </w:rPr>
        <w:t>עומס צירי</w:t>
      </w:r>
    </w:p>
    <w:p w14:paraId="437E28F5" w14:textId="3DF37246" w:rsidR="00C96398" w:rsidRDefault="006A0774" w:rsidP="00C96398">
      <w:pPr>
        <w:pStyle w:val="ListParagraph"/>
        <w:numPr>
          <w:ilvl w:val="0"/>
          <w:numId w:val="15"/>
        </w:numPr>
        <w:rPr>
          <w:color w:val="C00000"/>
          <w:sz w:val="24"/>
          <w:szCs w:val="24"/>
        </w:rPr>
      </w:pPr>
      <w:r>
        <w:rPr>
          <w:rFonts w:hint="cs"/>
          <w:color w:val="C00000"/>
          <w:sz w:val="24"/>
          <w:szCs w:val="24"/>
          <w:rtl/>
        </w:rPr>
        <w:t>חיזוק בעת תנועות פשיטה</w:t>
      </w:r>
    </w:p>
    <w:p w14:paraId="574B9FEB" w14:textId="052C9474" w:rsidR="006A0774" w:rsidRDefault="006A0774" w:rsidP="00C96398">
      <w:pPr>
        <w:pStyle w:val="ListParagraph"/>
        <w:numPr>
          <w:ilvl w:val="0"/>
          <w:numId w:val="15"/>
        </w:numPr>
        <w:rPr>
          <w:color w:val="C00000"/>
          <w:sz w:val="24"/>
          <w:szCs w:val="24"/>
        </w:rPr>
      </w:pPr>
      <w:r>
        <w:rPr>
          <w:rFonts w:hint="cs"/>
          <w:color w:val="C00000"/>
          <w:sz w:val="24"/>
          <w:szCs w:val="24"/>
          <w:rtl/>
        </w:rPr>
        <w:t>מוביליזציה (תנועתיות) בדגש על תנועות פשיטה</w:t>
      </w:r>
    </w:p>
    <w:p w14:paraId="395D74C2" w14:textId="7983649B" w:rsidR="006A0774" w:rsidRDefault="006A0774" w:rsidP="00C96398">
      <w:pPr>
        <w:pStyle w:val="ListParagraph"/>
        <w:numPr>
          <w:ilvl w:val="0"/>
          <w:numId w:val="15"/>
        </w:numPr>
        <w:rPr>
          <w:color w:val="C00000"/>
          <w:sz w:val="24"/>
          <w:szCs w:val="24"/>
        </w:rPr>
      </w:pPr>
      <w:r>
        <w:rPr>
          <w:rFonts w:hint="cs"/>
          <w:color w:val="C00000"/>
          <w:sz w:val="24"/>
          <w:szCs w:val="24"/>
          <w:rtl/>
        </w:rPr>
        <w:t>ייצוב במנח גוף זקוף (שרירי ליבה ושרירים גלובליים)</w:t>
      </w:r>
    </w:p>
    <w:p w14:paraId="5D53245E" w14:textId="7E10370E" w:rsidR="006A0774" w:rsidRDefault="006A0774" w:rsidP="00C96398">
      <w:pPr>
        <w:pStyle w:val="ListParagraph"/>
        <w:numPr>
          <w:ilvl w:val="0"/>
          <w:numId w:val="15"/>
        </w:numPr>
        <w:rPr>
          <w:color w:val="C00000"/>
          <w:sz w:val="24"/>
          <w:szCs w:val="24"/>
        </w:rPr>
      </w:pPr>
      <w:r>
        <w:rPr>
          <w:rFonts w:hint="cs"/>
          <w:color w:val="C00000"/>
          <w:sz w:val="24"/>
          <w:szCs w:val="24"/>
          <w:rtl/>
        </w:rPr>
        <w:t xml:space="preserve">רוטציה והטיה צידית במנח </w:t>
      </w:r>
      <w:r w:rsidR="00C45D8B">
        <w:rPr>
          <w:rFonts w:hint="cs"/>
          <w:color w:val="C00000"/>
          <w:sz w:val="24"/>
          <w:szCs w:val="24"/>
          <w:rtl/>
        </w:rPr>
        <w:t>גוף</w:t>
      </w:r>
      <w:r w:rsidR="00C45D8B">
        <w:rPr>
          <w:rFonts w:hint="cs"/>
          <w:color w:val="C00000"/>
          <w:sz w:val="24"/>
          <w:szCs w:val="24"/>
          <w:rtl/>
        </w:rPr>
        <w:t xml:space="preserve"> </w:t>
      </w:r>
      <w:r>
        <w:rPr>
          <w:rFonts w:hint="cs"/>
          <w:color w:val="C00000"/>
          <w:sz w:val="24"/>
          <w:szCs w:val="24"/>
          <w:rtl/>
        </w:rPr>
        <w:t>זקוף</w:t>
      </w:r>
    </w:p>
    <w:p w14:paraId="15BA6873" w14:textId="4DAA5BF7" w:rsidR="006A0774" w:rsidRDefault="006A0774" w:rsidP="00C96398">
      <w:pPr>
        <w:pStyle w:val="ListParagraph"/>
        <w:numPr>
          <w:ilvl w:val="0"/>
          <w:numId w:val="15"/>
        </w:numPr>
        <w:rPr>
          <w:color w:val="C00000"/>
          <w:sz w:val="24"/>
          <w:szCs w:val="24"/>
        </w:rPr>
      </w:pPr>
      <w:r>
        <w:rPr>
          <w:rFonts w:hint="cs"/>
          <w:color w:val="C00000"/>
          <w:sz w:val="24"/>
          <w:szCs w:val="24"/>
          <w:rtl/>
        </w:rPr>
        <w:t>אימון שיווי משקל וקואורדינציה למניעת נפילות</w:t>
      </w:r>
    </w:p>
    <w:p w14:paraId="06CDBC6C" w14:textId="0137CA13" w:rsidR="006A0774" w:rsidRDefault="006A0774" w:rsidP="00C96398">
      <w:pPr>
        <w:pStyle w:val="ListParagraph"/>
        <w:numPr>
          <w:ilvl w:val="0"/>
          <w:numId w:val="15"/>
        </w:numPr>
        <w:rPr>
          <w:color w:val="C00000"/>
          <w:sz w:val="24"/>
          <w:szCs w:val="24"/>
        </w:rPr>
      </w:pPr>
      <w:r>
        <w:rPr>
          <w:rFonts w:hint="cs"/>
          <w:color w:val="C00000"/>
          <w:sz w:val="24"/>
          <w:szCs w:val="24"/>
          <w:rtl/>
        </w:rPr>
        <w:t>תזונה מתאימה וחשיפה מספקת לאור השמש</w:t>
      </w:r>
    </w:p>
    <w:p w14:paraId="199E2F3C" w14:textId="00F85EE8" w:rsidR="006A0774" w:rsidRDefault="006A0774" w:rsidP="00C96398">
      <w:pPr>
        <w:pStyle w:val="ListParagraph"/>
        <w:numPr>
          <w:ilvl w:val="0"/>
          <w:numId w:val="15"/>
        </w:numPr>
        <w:rPr>
          <w:color w:val="C00000"/>
          <w:sz w:val="24"/>
          <w:szCs w:val="24"/>
        </w:rPr>
      </w:pPr>
      <w:r>
        <w:rPr>
          <w:rFonts w:hint="cs"/>
          <w:color w:val="C00000"/>
          <w:sz w:val="24"/>
          <w:szCs w:val="24"/>
          <w:rtl/>
        </w:rPr>
        <w:t>ללא הפעלה לכיוון כפיפה</w:t>
      </w:r>
    </w:p>
    <w:p w14:paraId="47AE01D7" w14:textId="34DDAED4" w:rsidR="006A0774" w:rsidRDefault="006A0774" w:rsidP="00C96398">
      <w:pPr>
        <w:pStyle w:val="ListParagraph"/>
        <w:numPr>
          <w:ilvl w:val="0"/>
          <w:numId w:val="15"/>
        </w:numPr>
        <w:rPr>
          <w:color w:val="C00000"/>
          <w:sz w:val="24"/>
          <w:szCs w:val="24"/>
        </w:rPr>
      </w:pPr>
      <w:r>
        <w:rPr>
          <w:rFonts w:hint="cs"/>
          <w:color w:val="C00000"/>
          <w:sz w:val="24"/>
          <w:szCs w:val="24"/>
          <w:rtl/>
        </w:rPr>
        <w:t>ללא עומסים עם משקולות מחוץ לצירי התנועה של המפרקים</w:t>
      </w:r>
    </w:p>
    <w:p w14:paraId="142D2BD5" w14:textId="2E9AB18B" w:rsidR="006A0774" w:rsidRDefault="006A0774" w:rsidP="00C96398">
      <w:pPr>
        <w:pStyle w:val="ListParagraph"/>
        <w:numPr>
          <w:ilvl w:val="0"/>
          <w:numId w:val="15"/>
        </w:numPr>
        <w:rPr>
          <w:color w:val="C00000"/>
          <w:sz w:val="24"/>
          <w:szCs w:val="24"/>
        </w:rPr>
      </w:pPr>
      <w:r>
        <w:rPr>
          <w:rFonts w:hint="cs"/>
          <w:color w:val="C00000"/>
          <w:sz w:val="24"/>
          <w:szCs w:val="24"/>
          <w:rtl/>
        </w:rPr>
        <w:t>ללא קפיצות</w:t>
      </w:r>
    </w:p>
    <w:p w14:paraId="4D5AF14F" w14:textId="0038A1C9" w:rsidR="006A0774" w:rsidRDefault="006A0774" w:rsidP="00C96398">
      <w:pPr>
        <w:pStyle w:val="ListParagraph"/>
        <w:numPr>
          <w:ilvl w:val="0"/>
          <w:numId w:val="15"/>
        </w:numPr>
        <w:rPr>
          <w:color w:val="C00000"/>
          <w:sz w:val="24"/>
          <w:szCs w:val="24"/>
        </w:rPr>
      </w:pPr>
      <w:r>
        <w:rPr>
          <w:rFonts w:hint="cs"/>
          <w:color w:val="C00000"/>
          <w:sz w:val="24"/>
          <w:szCs w:val="24"/>
          <w:rtl/>
        </w:rPr>
        <w:t>ללא הנעות ידניות או עומסי מגע נוספים</w:t>
      </w:r>
    </w:p>
    <w:p w14:paraId="36EF6523" w14:textId="77777777" w:rsidR="00FE246A" w:rsidRPr="00C96398" w:rsidRDefault="00FE246A" w:rsidP="00C96398">
      <w:pPr>
        <w:pStyle w:val="ListParagraph"/>
        <w:numPr>
          <w:ilvl w:val="0"/>
          <w:numId w:val="15"/>
        </w:numPr>
        <w:rPr>
          <w:color w:val="C00000"/>
          <w:sz w:val="24"/>
          <w:szCs w:val="24"/>
        </w:rPr>
      </w:pPr>
    </w:p>
    <w:p w14:paraId="380E8F3D" w14:textId="77777777" w:rsidR="00C96398" w:rsidRPr="00C96398" w:rsidRDefault="00C96398" w:rsidP="00C96398">
      <w:pPr>
        <w:rPr>
          <w:color w:val="C00000"/>
          <w:sz w:val="24"/>
          <w:szCs w:val="24"/>
        </w:rPr>
      </w:pPr>
    </w:p>
    <w:p w14:paraId="2DEC6645" w14:textId="77777777" w:rsidR="00BD5B4A" w:rsidRDefault="00BD5B4A" w:rsidP="00BD5B4A">
      <w:pPr>
        <w:pStyle w:val="ListParagraph"/>
        <w:numPr>
          <w:ilvl w:val="0"/>
          <w:numId w:val="1"/>
        </w:numPr>
        <w:rPr>
          <w:sz w:val="24"/>
          <w:szCs w:val="24"/>
        </w:rPr>
      </w:pPr>
      <w:r w:rsidRPr="007849F5">
        <w:rPr>
          <w:rFonts w:hint="cs"/>
          <w:sz w:val="24"/>
          <w:szCs w:val="24"/>
          <w:rtl/>
        </w:rPr>
        <w:lastRenderedPageBreak/>
        <w:t>אילו המלצות אימון תוכלו לתת לאנשים שכבר לוקים באוסטאופורוזיס?</w:t>
      </w:r>
    </w:p>
    <w:p w14:paraId="63B7E3F7" w14:textId="5DD0B813" w:rsidR="006728EC" w:rsidRDefault="006728EC" w:rsidP="006728EC">
      <w:pPr>
        <w:pStyle w:val="ListParagraph"/>
        <w:numPr>
          <w:ilvl w:val="0"/>
          <w:numId w:val="16"/>
        </w:numPr>
        <w:rPr>
          <w:color w:val="C00000"/>
          <w:sz w:val="24"/>
          <w:szCs w:val="24"/>
        </w:rPr>
      </w:pPr>
      <w:r>
        <w:rPr>
          <w:rFonts w:hint="cs"/>
          <w:color w:val="C00000"/>
          <w:sz w:val="24"/>
          <w:szCs w:val="24"/>
          <w:rtl/>
        </w:rPr>
        <w:t>תרגול תפקודי טוב (תנועות יומיומיות)</w:t>
      </w:r>
    </w:p>
    <w:p w14:paraId="4E9C7A33" w14:textId="2E57602B" w:rsidR="006728EC" w:rsidRDefault="006728EC" w:rsidP="006728EC">
      <w:pPr>
        <w:pStyle w:val="ListParagraph"/>
        <w:numPr>
          <w:ilvl w:val="0"/>
          <w:numId w:val="16"/>
        </w:numPr>
        <w:rPr>
          <w:color w:val="C00000"/>
          <w:sz w:val="24"/>
          <w:szCs w:val="24"/>
        </w:rPr>
      </w:pPr>
      <w:r>
        <w:rPr>
          <w:rFonts w:hint="cs"/>
          <w:color w:val="C00000"/>
          <w:sz w:val="24"/>
          <w:szCs w:val="24"/>
          <w:rtl/>
        </w:rPr>
        <w:t>בדיקת התזונה והתאמתה</w:t>
      </w:r>
    </w:p>
    <w:p w14:paraId="4E6A7154" w14:textId="5D06B57C" w:rsidR="006728EC" w:rsidRDefault="006728EC" w:rsidP="006728EC">
      <w:pPr>
        <w:pStyle w:val="ListParagraph"/>
        <w:numPr>
          <w:ilvl w:val="0"/>
          <w:numId w:val="16"/>
        </w:numPr>
        <w:rPr>
          <w:color w:val="C00000"/>
          <w:sz w:val="24"/>
          <w:szCs w:val="24"/>
        </w:rPr>
      </w:pPr>
      <w:r>
        <w:rPr>
          <w:rFonts w:hint="cs"/>
          <w:color w:val="C00000"/>
          <w:sz w:val="24"/>
          <w:szCs w:val="24"/>
          <w:rtl/>
        </w:rPr>
        <w:t xml:space="preserve">חשיפה לאור השמש </w:t>
      </w:r>
      <w:r>
        <w:rPr>
          <w:color w:val="C00000"/>
          <w:sz w:val="24"/>
          <w:szCs w:val="24"/>
          <w:rtl/>
        </w:rPr>
        <w:t>–</w:t>
      </w:r>
      <w:r>
        <w:rPr>
          <w:rFonts w:hint="cs"/>
          <w:color w:val="C00000"/>
          <w:sz w:val="24"/>
          <w:szCs w:val="24"/>
          <w:rtl/>
        </w:rPr>
        <w:t xml:space="preserve"> אפשרות לתוספי מזון של ויטמין </w:t>
      </w:r>
      <w:r>
        <w:rPr>
          <w:color w:val="C00000"/>
          <w:sz w:val="24"/>
          <w:szCs w:val="24"/>
        </w:rPr>
        <w:t>D</w:t>
      </w:r>
      <w:r>
        <w:rPr>
          <w:rFonts w:hint="cs"/>
          <w:color w:val="C00000"/>
          <w:sz w:val="24"/>
          <w:szCs w:val="24"/>
          <w:rtl/>
        </w:rPr>
        <w:t xml:space="preserve"> ו/או סידן</w:t>
      </w:r>
    </w:p>
    <w:p w14:paraId="2CFD5929" w14:textId="7837F557" w:rsidR="006728EC" w:rsidRDefault="006728EC" w:rsidP="006728EC">
      <w:pPr>
        <w:pStyle w:val="ListParagraph"/>
        <w:numPr>
          <w:ilvl w:val="0"/>
          <w:numId w:val="16"/>
        </w:numPr>
        <w:rPr>
          <w:color w:val="C00000"/>
          <w:sz w:val="24"/>
          <w:szCs w:val="24"/>
        </w:rPr>
      </w:pPr>
      <w:r>
        <w:rPr>
          <w:rFonts w:hint="cs"/>
          <w:color w:val="C00000"/>
          <w:sz w:val="24"/>
          <w:szCs w:val="24"/>
          <w:rtl/>
        </w:rPr>
        <w:t>בדיקת המצב ההורמונלי והכוונה לטיפול רפואי</w:t>
      </w:r>
    </w:p>
    <w:p w14:paraId="593C171C" w14:textId="77777777" w:rsidR="00BF7493" w:rsidRPr="006728EC" w:rsidRDefault="00BF7493" w:rsidP="00BF7493">
      <w:pPr>
        <w:pStyle w:val="ListParagraph"/>
        <w:ind w:left="1080"/>
        <w:rPr>
          <w:color w:val="C00000"/>
          <w:sz w:val="24"/>
          <w:szCs w:val="24"/>
        </w:rPr>
      </w:pPr>
    </w:p>
    <w:p w14:paraId="154AA593" w14:textId="77777777" w:rsidR="006728EC" w:rsidRPr="004E7181" w:rsidRDefault="00BD5B4A" w:rsidP="00BD5B4A">
      <w:pPr>
        <w:pStyle w:val="ListParagraph"/>
        <w:numPr>
          <w:ilvl w:val="0"/>
          <w:numId w:val="1"/>
        </w:numPr>
        <w:rPr>
          <w:b/>
          <w:bCs/>
          <w:sz w:val="24"/>
          <w:szCs w:val="24"/>
        </w:rPr>
      </w:pPr>
      <w:r w:rsidRPr="004E7181">
        <w:rPr>
          <w:rFonts w:hint="cs"/>
          <w:b/>
          <w:bCs/>
          <w:sz w:val="24"/>
          <w:szCs w:val="24"/>
          <w:rtl/>
        </w:rPr>
        <w:t xml:space="preserve">נזקים לדיסקים הבין-חולייתיים מתרבים עם תהליך ההזדקנות של המתאמנים. </w:t>
      </w:r>
    </w:p>
    <w:p w14:paraId="611C3AEF" w14:textId="6687DCD3" w:rsidR="00BD5B4A" w:rsidRDefault="00BD5B4A" w:rsidP="006728EC">
      <w:pPr>
        <w:pStyle w:val="ListParagraph"/>
        <w:rPr>
          <w:b/>
          <w:bCs/>
          <w:sz w:val="24"/>
          <w:szCs w:val="24"/>
          <w:rtl/>
        </w:rPr>
      </w:pPr>
      <w:r w:rsidRPr="004E7181">
        <w:rPr>
          <w:rFonts w:hint="cs"/>
          <w:b/>
          <w:bCs/>
          <w:sz w:val="24"/>
          <w:szCs w:val="24"/>
          <w:rtl/>
        </w:rPr>
        <w:t xml:space="preserve">אילו המלצות לאימון (4) חשובות לדעתך למתאמנים </w:t>
      </w:r>
      <w:r w:rsidR="006728EC" w:rsidRPr="004E7181">
        <w:rPr>
          <w:rFonts w:hint="cs"/>
          <w:b/>
          <w:bCs/>
          <w:sz w:val="24"/>
          <w:szCs w:val="24"/>
          <w:rtl/>
        </w:rPr>
        <w:t xml:space="preserve">עם </w:t>
      </w:r>
      <w:r w:rsidRPr="004E7181">
        <w:rPr>
          <w:rFonts w:hint="cs"/>
          <w:b/>
          <w:bCs/>
          <w:sz w:val="24"/>
          <w:szCs w:val="24"/>
          <w:rtl/>
        </w:rPr>
        <w:t xml:space="preserve">נזק בדיסקים, בין אם </w:t>
      </w:r>
      <w:r w:rsidR="004E7181">
        <w:rPr>
          <w:rFonts w:hint="cs"/>
          <w:b/>
          <w:bCs/>
          <w:sz w:val="24"/>
          <w:szCs w:val="24"/>
          <w:rtl/>
        </w:rPr>
        <w:t xml:space="preserve">הם </w:t>
      </w:r>
      <w:r w:rsidRPr="004E7181">
        <w:rPr>
          <w:rFonts w:hint="cs"/>
          <w:b/>
          <w:bCs/>
          <w:sz w:val="24"/>
          <w:szCs w:val="24"/>
          <w:rtl/>
        </w:rPr>
        <w:t>כואבים ובין אם לא</w:t>
      </w:r>
      <w:r w:rsidR="004E7181">
        <w:rPr>
          <w:rFonts w:hint="cs"/>
          <w:b/>
          <w:bCs/>
          <w:sz w:val="24"/>
          <w:szCs w:val="24"/>
          <w:rtl/>
        </w:rPr>
        <w:t>?</w:t>
      </w:r>
    </w:p>
    <w:p w14:paraId="09B59ED7" w14:textId="129BD499"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ייצוב במנח זקוף</w:t>
      </w:r>
    </w:p>
    <w:p w14:paraId="152E5D57" w14:textId="1C83931F"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חיזוק בעת תנועות פשיטה</w:t>
      </w:r>
    </w:p>
    <w:p w14:paraId="1DAC1ACF" w14:textId="77777777"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מוביליזציה (תנועתיות) בדגש  על תנועות פשיטה</w:t>
      </w:r>
    </w:p>
    <w:p w14:paraId="3A80631F" w14:textId="65A07611"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רוטציה והטיה צידית במנח זקוף</w:t>
      </w:r>
    </w:p>
    <w:p w14:paraId="07D8341E" w14:textId="53A9C29E"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הדרכה להתנהלות יומיומית</w:t>
      </w:r>
    </w:p>
    <w:p w14:paraId="28D69114" w14:textId="2586762F"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הרפיה בהשטחת ה</w:t>
      </w:r>
      <w:r w:rsidR="00FE246A">
        <w:rPr>
          <w:rFonts w:hint="cs"/>
          <w:color w:val="C00000"/>
          <w:sz w:val="24"/>
          <w:szCs w:val="24"/>
          <w:rtl/>
        </w:rPr>
        <w:t>לורדוזה ה</w:t>
      </w:r>
      <w:r w:rsidRPr="004E7181">
        <w:rPr>
          <w:rFonts w:hint="cs"/>
          <w:color w:val="C00000"/>
          <w:sz w:val="24"/>
          <w:szCs w:val="24"/>
          <w:rtl/>
        </w:rPr>
        <w:t>מותנית או הרפיה תוך פשיטה (בשכיבה על הבטן או על הגב</w:t>
      </w:r>
    </w:p>
    <w:p w14:paraId="433C44DB" w14:textId="54E531A8"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ללא תרגילים לכיוון כפיפה</w:t>
      </w:r>
    </w:p>
    <w:p w14:paraId="0BEE4210" w14:textId="56E76171" w:rsidR="004E7181" w:rsidRPr="004E7181" w:rsidRDefault="004E7181" w:rsidP="004E7181">
      <w:pPr>
        <w:pStyle w:val="ListParagraph"/>
        <w:numPr>
          <w:ilvl w:val="0"/>
          <w:numId w:val="17"/>
        </w:numPr>
        <w:rPr>
          <w:color w:val="C00000"/>
          <w:sz w:val="24"/>
          <w:szCs w:val="24"/>
        </w:rPr>
      </w:pPr>
      <w:r w:rsidRPr="004E7181">
        <w:rPr>
          <w:rFonts w:hint="cs"/>
          <w:color w:val="C00000"/>
          <w:sz w:val="24"/>
          <w:szCs w:val="24"/>
          <w:rtl/>
        </w:rPr>
        <w:t>ללא כפיפה עם עומס</w:t>
      </w:r>
    </w:p>
    <w:p w14:paraId="52513B73" w14:textId="069CE0BC" w:rsidR="004E7181" w:rsidRPr="004E7181" w:rsidRDefault="004E7181" w:rsidP="004E7181">
      <w:pPr>
        <w:pStyle w:val="ListParagraph"/>
        <w:numPr>
          <w:ilvl w:val="0"/>
          <w:numId w:val="17"/>
        </w:numPr>
        <w:rPr>
          <w:color w:val="C00000"/>
          <w:sz w:val="24"/>
          <w:szCs w:val="24"/>
          <w:rtl/>
        </w:rPr>
      </w:pPr>
      <w:r w:rsidRPr="004E7181">
        <w:rPr>
          <w:rFonts w:hint="cs"/>
          <w:color w:val="C00000"/>
          <w:sz w:val="24"/>
          <w:szCs w:val="24"/>
          <w:rtl/>
        </w:rPr>
        <w:t>ללא תנועות רוטציה עם כפיפה</w:t>
      </w:r>
    </w:p>
    <w:p w14:paraId="4F855BD8" w14:textId="77777777" w:rsidR="006728EC" w:rsidRPr="006728EC" w:rsidRDefault="006728EC" w:rsidP="006728EC">
      <w:pPr>
        <w:rPr>
          <w:sz w:val="24"/>
          <w:szCs w:val="24"/>
        </w:rPr>
      </w:pPr>
    </w:p>
    <w:p w14:paraId="130DC2CF" w14:textId="6EC90968" w:rsidR="00BD5B4A" w:rsidRDefault="00BD5B4A" w:rsidP="00BD5B4A">
      <w:pPr>
        <w:pStyle w:val="ListParagraph"/>
        <w:numPr>
          <w:ilvl w:val="0"/>
          <w:numId w:val="1"/>
        </w:numPr>
        <w:rPr>
          <w:sz w:val="24"/>
          <w:szCs w:val="24"/>
        </w:rPr>
      </w:pPr>
      <w:r w:rsidRPr="007849F5">
        <w:rPr>
          <w:rFonts w:hint="cs"/>
          <w:sz w:val="24"/>
          <w:szCs w:val="24"/>
          <w:rtl/>
        </w:rPr>
        <w:t xml:space="preserve">ציינו ותארו בנקודות את השינויים בדרגת החומרה של הפגיעה בעת </w:t>
      </w:r>
      <w:r w:rsidR="003F435F">
        <w:rPr>
          <w:rFonts w:hint="cs"/>
          <w:sz w:val="24"/>
          <w:szCs w:val="24"/>
          <w:rtl/>
        </w:rPr>
        <w:t xml:space="preserve">תהליך </w:t>
      </w:r>
      <w:r w:rsidRPr="007849F5">
        <w:rPr>
          <w:rFonts w:hint="cs"/>
          <w:sz w:val="24"/>
          <w:szCs w:val="24"/>
          <w:rtl/>
        </w:rPr>
        <w:t>פריצת דיסק.</w:t>
      </w:r>
    </w:p>
    <w:p w14:paraId="12534D37" w14:textId="1F2B91FF" w:rsidR="004E7181" w:rsidRDefault="003F435F" w:rsidP="003F435F">
      <w:pPr>
        <w:pStyle w:val="ListParagraph"/>
        <w:rPr>
          <w:color w:val="C00000"/>
          <w:sz w:val="24"/>
          <w:szCs w:val="24"/>
          <w:rtl/>
        </w:rPr>
      </w:pPr>
      <w:r w:rsidRPr="003F435F">
        <w:rPr>
          <w:rFonts w:hint="cs"/>
          <w:color w:val="C00000"/>
          <w:sz w:val="24"/>
          <w:szCs w:val="24"/>
          <w:u w:val="single"/>
          <w:rtl/>
        </w:rPr>
        <w:t>1.</w:t>
      </w:r>
      <w:r w:rsidR="004E7181" w:rsidRPr="003F435F">
        <w:rPr>
          <w:rFonts w:hint="cs"/>
          <w:color w:val="C00000"/>
          <w:sz w:val="24"/>
          <w:szCs w:val="24"/>
          <w:u w:val="single"/>
          <w:rtl/>
        </w:rPr>
        <w:t>שחיקה:</w:t>
      </w:r>
      <w:r w:rsidR="004E7181">
        <w:rPr>
          <w:rFonts w:hint="cs"/>
          <w:color w:val="C00000"/>
          <w:sz w:val="24"/>
          <w:szCs w:val="24"/>
          <w:rtl/>
        </w:rPr>
        <w:t xml:space="preserve"> הדיסק הבין חולייתי מאבד מגובהו עקב שחיקה. נוצרת אי-יציבות של הסגמנט (המקטע) עקב ירידה במתח של מנגנון הרצועות; בעקבות שינו</w:t>
      </w:r>
      <w:r>
        <w:rPr>
          <w:rFonts w:hint="cs"/>
          <w:color w:val="C00000"/>
          <w:sz w:val="24"/>
          <w:szCs w:val="24"/>
          <w:rtl/>
        </w:rPr>
        <w:t>יים במנח גופי החוליות, עלולים להיווצר גירויים עצביים.</w:t>
      </w:r>
    </w:p>
    <w:p w14:paraId="5D2F2979" w14:textId="400AE1F9" w:rsidR="003F435F" w:rsidRDefault="003F435F" w:rsidP="003F435F">
      <w:pPr>
        <w:pStyle w:val="ListParagraph"/>
        <w:rPr>
          <w:color w:val="C00000"/>
          <w:sz w:val="24"/>
          <w:szCs w:val="24"/>
          <w:rtl/>
        </w:rPr>
      </w:pPr>
      <w:r>
        <w:rPr>
          <w:rFonts w:hint="cs"/>
          <w:color w:val="C00000"/>
          <w:sz w:val="24"/>
          <w:szCs w:val="24"/>
          <w:u w:val="single"/>
          <w:rtl/>
        </w:rPr>
        <w:t>2.</w:t>
      </w:r>
      <w:r w:rsidRPr="003F435F">
        <w:rPr>
          <w:rFonts w:hint="cs"/>
          <w:color w:val="C00000"/>
          <w:sz w:val="24"/>
          <w:szCs w:val="24"/>
          <w:u w:val="single"/>
          <w:rtl/>
        </w:rPr>
        <w:t>בלט</w:t>
      </w:r>
      <w:r>
        <w:rPr>
          <w:rFonts w:hint="cs"/>
          <w:color w:val="C00000"/>
          <w:sz w:val="24"/>
          <w:szCs w:val="24"/>
          <w:u w:val="single"/>
          <w:rtl/>
        </w:rPr>
        <w:t xml:space="preserve">: </w:t>
      </w:r>
      <w:r w:rsidRPr="003F435F">
        <w:rPr>
          <w:rFonts w:hint="cs"/>
          <w:color w:val="C00000"/>
          <w:sz w:val="24"/>
          <w:szCs w:val="24"/>
          <w:rtl/>
        </w:rPr>
        <w:t>גרעין הדיסק לוחץ על טבעת הסיבים, והיא עדיין שלמה</w:t>
      </w:r>
      <w:r>
        <w:rPr>
          <w:rFonts w:hint="cs"/>
          <w:color w:val="C00000"/>
          <w:sz w:val="24"/>
          <w:szCs w:val="24"/>
          <w:rtl/>
        </w:rPr>
        <w:t>.</w:t>
      </w:r>
    </w:p>
    <w:p w14:paraId="1FF86BFB" w14:textId="46DF27A5" w:rsidR="003F435F" w:rsidRDefault="003F435F" w:rsidP="003F435F">
      <w:pPr>
        <w:pStyle w:val="ListParagraph"/>
        <w:rPr>
          <w:color w:val="C00000"/>
          <w:sz w:val="24"/>
          <w:szCs w:val="24"/>
          <w:rtl/>
        </w:rPr>
      </w:pPr>
      <w:r w:rsidRPr="003F435F">
        <w:rPr>
          <w:rFonts w:hint="cs"/>
          <w:color w:val="C00000"/>
          <w:sz w:val="24"/>
          <w:szCs w:val="24"/>
          <w:u w:val="single"/>
          <w:rtl/>
        </w:rPr>
        <w:t>3.פריצה:</w:t>
      </w:r>
      <w:r>
        <w:rPr>
          <w:rFonts w:hint="cs"/>
          <w:color w:val="C00000"/>
          <w:sz w:val="24"/>
          <w:szCs w:val="24"/>
          <w:rtl/>
        </w:rPr>
        <w:t xml:space="preserve"> טבעת הסיבים של הדיסק קרועה, וחומר הגרעין יוצא החוצה.</w:t>
      </w:r>
    </w:p>
    <w:p w14:paraId="11770A00" w14:textId="77777777" w:rsidR="00BF7493" w:rsidRPr="003F435F" w:rsidRDefault="00BF7493" w:rsidP="003F435F">
      <w:pPr>
        <w:pStyle w:val="ListParagraph"/>
        <w:rPr>
          <w:color w:val="C00000"/>
          <w:sz w:val="24"/>
          <w:szCs w:val="24"/>
          <w:rtl/>
        </w:rPr>
      </w:pPr>
    </w:p>
    <w:p w14:paraId="11F74CD4" w14:textId="77777777" w:rsidR="00BD5B4A" w:rsidRDefault="00BD5B4A" w:rsidP="00BD5B4A">
      <w:pPr>
        <w:pStyle w:val="ListParagraph"/>
        <w:numPr>
          <w:ilvl w:val="0"/>
          <w:numId w:val="1"/>
        </w:numPr>
        <w:rPr>
          <w:sz w:val="24"/>
          <w:szCs w:val="24"/>
        </w:rPr>
      </w:pPr>
      <w:r w:rsidRPr="007849F5">
        <w:rPr>
          <w:rFonts w:hint="cs"/>
          <w:sz w:val="24"/>
          <w:szCs w:val="24"/>
          <w:rtl/>
        </w:rPr>
        <w:t xml:space="preserve"> מה נחשב מצב חירום מוחלט במקרה של פריצת דיסק?</w:t>
      </w:r>
    </w:p>
    <w:p w14:paraId="7BD452C0" w14:textId="4C8447EF" w:rsidR="00BB358F" w:rsidRPr="00BB358F" w:rsidRDefault="00BB358F" w:rsidP="00F343F8">
      <w:pPr>
        <w:ind w:left="360"/>
        <w:rPr>
          <w:color w:val="C00000"/>
          <w:sz w:val="24"/>
          <w:szCs w:val="24"/>
        </w:rPr>
      </w:pPr>
      <w:r>
        <w:rPr>
          <w:rFonts w:hint="cs"/>
          <w:color w:val="C00000"/>
          <w:sz w:val="24"/>
          <w:szCs w:val="24"/>
          <w:rtl/>
        </w:rPr>
        <w:t>תסמיני שיתוק ואי-שליטה פתאומית על הסוגרים</w:t>
      </w:r>
    </w:p>
    <w:p w14:paraId="574B1B62" w14:textId="77777777" w:rsidR="00BD5B4A" w:rsidRDefault="00BD5B4A" w:rsidP="00BD5B4A">
      <w:pPr>
        <w:pStyle w:val="ListParagraph"/>
        <w:numPr>
          <w:ilvl w:val="0"/>
          <w:numId w:val="1"/>
        </w:numPr>
        <w:rPr>
          <w:sz w:val="24"/>
          <w:szCs w:val="24"/>
        </w:rPr>
      </w:pPr>
      <w:r w:rsidRPr="007849F5">
        <w:rPr>
          <w:rFonts w:hint="cs"/>
          <w:sz w:val="24"/>
          <w:szCs w:val="24"/>
          <w:rtl/>
        </w:rPr>
        <w:t xml:space="preserve"> במונח "החלקה חולייתית" מדובר בהחלקה של 2 מ"מ ויותר של חוליה מותנית </w:t>
      </w:r>
      <w:r w:rsidRPr="007849F5">
        <w:rPr>
          <w:sz w:val="24"/>
          <w:szCs w:val="24"/>
        </w:rPr>
        <w:t>(LWS)</w:t>
      </w:r>
      <w:r w:rsidRPr="007849F5">
        <w:rPr>
          <w:rFonts w:hint="cs"/>
          <w:sz w:val="24"/>
          <w:szCs w:val="24"/>
          <w:rtl/>
        </w:rPr>
        <w:t xml:space="preserve"> הזזה ומחליקה לכיוון חלל הבטן. מהן הוראות האימון החשובות ביותר למתאמנים בעלי החלקה חולייתית? (4).</w:t>
      </w:r>
    </w:p>
    <w:p w14:paraId="12763DA1" w14:textId="406344F6" w:rsidR="00F343F8" w:rsidRPr="00F343F8" w:rsidRDefault="00F343F8" w:rsidP="00F343F8">
      <w:pPr>
        <w:pStyle w:val="ListParagraph"/>
        <w:numPr>
          <w:ilvl w:val="0"/>
          <w:numId w:val="20"/>
        </w:numPr>
        <w:rPr>
          <w:color w:val="C00000"/>
          <w:sz w:val="24"/>
          <w:szCs w:val="24"/>
          <w:rtl/>
        </w:rPr>
      </w:pPr>
      <w:r w:rsidRPr="00F343F8">
        <w:rPr>
          <w:rFonts w:hint="cs"/>
          <w:color w:val="C00000"/>
          <w:sz w:val="24"/>
          <w:szCs w:val="24"/>
          <w:rtl/>
        </w:rPr>
        <w:t>מתאמנים שיש להם החלקה חולייתית רשאים להתאמן עם אגן זקוף במקצת. עליהם למצוא מנח ללא כאב</w:t>
      </w:r>
    </w:p>
    <w:p w14:paraId="6A0EEFA9" w14:textId="04429E6C" w:rsidR="00F343F8" w:rsidRDefault="00F521AE" w:rsidP="00F343F8">
      <w:pPr>
        <w:pStyle w:val="ListParagraph"/>
        <w:numPr>
          <w:ilvl w:val="0"/>
          <w:numId w:val="19"/>
        </w:numPr>
        <w:rPr>
          <w:color w:val="C00000"/>
          <w:sz w:val="24"/>
          <w:szCs w:val="24"/>
        </w:rPr>
      </w:pPr>
      <w:r>
        <w:rPr>
          <w:rFonts w:hint="cs"/>
          <w:color w:val="C00000"/>
          <w:sz w:val="24"/>
          <w:szCs w:val="24"/>
          <w:rtl/>
        </w:rPr>
        <w:t>שימוש רב בטרנסוורסוס בכל חלקי האימון ורצפי התרגילים</w:t>
      </w:r>
    </w:p>
    <w:p w14:paraId="27377F04" w14:textId="329E61D2" w:rsidR="00F521AE" w:rsidRDefault="00F521AE" w:rsidP="00F343F8">
      <w:pPr>
        <w:pStyle w:val="ListParagraph"/>
        <w:numPr>
          <w:ilvl w:val="0"/>
          <w:numId w:val="19"/>
        </w:numPr>
        <w:rPr>
          <w:color w:val="C00000"/>
          <w:sz w:val="24"/>
          <w:szCs w:val="24"/>
        </w:rPr>
      </w:pPr>
      <w:r>
        <w:rPr>
          <w:rFonts w:hint="cs"/>
          <w:color w:val="C00000"/>
          <w:sz w:val="24"/>
          <w:szCs w:val="24"/>
          <w:rtl/>
        </w:rPr>
        <w:t>התאמה של טווח התנועה ושל אימון עם משקולות.</w:t>
      </w:r>
    </w:p>
    <w:p w14:paraId="1AE1B068" w14:textId="5D139F6C" w:rsidR="00F521AE" w:rsidRDefault="00F521AE" w:rsidP="00F343F8">
      <w:pPr>
        <w:pStyle w:val="ListParagraph"/>
        <w:numPr>
          <w:ilvl w:val="0"/>
          <w:numId w:val="19"/>
        </w:numPr>
        <w:rPr>
          <w:color w:val="C00000"/>
          <w:sz w:val="24"/>
          <w:szCs w:val="24"/>
        </w:rPr>
      </w:pPr>
      <w:r>
        <w:rPr>
          <w:rFonts w:hint="cs"/>
          <w:color w:val="C00000"/>
          <w:sz w:val="24"/>
          <w:szCs w:val="24"/>
          <w:rtl/>
        </w:rPr>
        <w:t>ללא תנועות פשיטה בקצה הטווח אם הן מכאיבות</w:t>
      </w:r>
    </w:p>
    <w:p w14:paraId="75CE05CC" w14:textId="41A9B881" w:rsidR="00F521AE" w:rsidRPr="00F343F8" w:rsidRDefault="00F521AE" w:rsidP="00F343F8">
      <w:pPr>
        <w:pStyle w:val="ListParagraph"/>
        <w:numPr>
          <w:ilvl w:val="0"/>
          <w:numId w:val="19"/>
        </w:numPr>
        <w:rPr>
          <w:color w:val="C00000"/>
          <w:sz w:val="24"/>
          <w:szCs w:val="24"/>
        </w:rPr>
      </w:pPr>
      <w:r>
        <w:rPr>
          <w:rFonts w:hint="cs"/>
          <w:color w:val="C00000"/>
          <w:sz w:val="24"/>
          <w:szCs w:val="24"/>
          <w:rtl/>
        </w:rPr>
        <w:t xml:space="preserve">הימנעות מענפי ספורט עם </w:t>
      </w:r>
      <w:r w:rsidR="00BF7493">
        <w:rPr>
          <w:rFonts w:hint="cs"/>
          <w:color w:val="C00000"/>
          <w:sz w:val="24"/>
          <w:szCs w:val="24"/>
          <w:rtl/>
        </w:rPr>
        <w:t>ע</w:t>
      </w:r>
      <w:r>
        <w:rPr>
          <w:rFonts w:hint="cs"/>
          <w:color w:val="C00000"/>
          <w:sz w:val="24"/>
          <w:szCs w:val="24"/>
          <w:rtl/>
        </w:rPr>
        <w:t xml:space="preserve">צירה-האצה </w:t>
      </w:r>
      <w:r w:rsidR="00BF7493">
        <w:rPr>
          <w:color w:val="C00000"/>
          <w:sz w:val="24"/>
          <w:szCs w:val="24"/>
        </w:rPr>
        <w:t>(Stop&amp;Go)</w:t>
      </w:r>
      <w:r w:rsidR="00BF7493">
        <w:rPr>
          <w:rFonts w:hint="cs"/>
          <w:color w:val="C00000"/>
          <w:sz w:val="24"/>
          <w:szCs w:val="24"/>
          <w:rtl/>
        </w:rPr>
        <w:t xml:space="preserve"> </w:t>
      </w:r>
      <w:r>
        <w:rPr>
          <w:rFonts w:hint="cs"/>
          <w:color w:val="C00000"/>
          <w:sz w:val="24"/>
          <w:szCs w:val="24"/>
          <w:rtl/>
        </w:rPr>
        <w:t>וגם מעומסי תנופה וחבטה.</w:t>
      </w:r>
    </w:p>
    <w:p w14:paraId="072FAF9C" w14:textId="77777777" w:rsidR="00F343F8" w:rsidRPr="00F343F8" w:rsidRDefault="00F343F8" w:rsidP="00F343F8">
      <w:pPr>
        <w:ind w:left="360"/>
        <w:rPr>
          <w:sz w:val="24"/>
          <w:szCs w:val="24"/>
        </w:rPr>
      </w:pPr>
    </w:p>
    <w:p w14:paraId="522B5438" w14:textId="77777777" w:rsidR="00BB358F" w:rsidRPr="00BB358F" w:rsidRDefault="00BB358F" w:rsidP="00BB358F">
      <w:pPr>
        <w:ind w:left="360"/>
        <w:rPr>
          <w:sz w:val="24"/>
          <w:szCs w:val="24"/>
        </w:rPr>
      </w:pPr>
    </w:p>
    <w:p w14:paraId="77666B8B" w14:textId="77777777" w:rsidR="00BD5B4A" w:rsidRDefault="00BD5B4A" w:rsidP="00BD5B4A">
      <w:pPr>
        <w:pStyle w:val="ListParagraph"/>
        <w:numPr>
          <w:ilvl w:val="0"/>
          <w:numId w:val="1"/>
        </w:numPr>
        <w:rPr>
          <w:sz w:val="24"/>
          <w:szCs w:val="24"/>
        </w:rPr>
      </w:pPr>
      <w:r w:rsidRPr="007849F5">
        <w:rPr>
          <w:rFonts w:hint="cs"/>
          <w:sz w:val="24"/>
          <w:szCs w:val="24"/>
          <w:rtl/>
        </w:rPr>
        <w:t xml:space="preserve"> לקוחה מגיעה אליכם לראשונה לאימון גב. בשיחה המקדימה היא מתלוננת על אזורי עור רגישים מאוד בצד החיצוני של הירך השמאלית ועל תחושת חוסר יציבות בברך השמאלית בעת ירידה במדרגות. היא איננה בטיפול רפואי ואין לה כאבי גב, ובאופן כללי היא מרגישה טוב. מה תעשו איתה?</w:t>
      </w:r>
    </w:p>
    <w:p w14:paraId="133A2E86" w14:textId="673DEE46" w:rsidR="00F521AE" w:rsidRPr="00F521AE" w:rsidRDefault="00297039" w:rsidP="00297039">
      <w:pPr>
        <w:ind w:left="720"/>
        <w:rPr>
          <w:color w:val="C00000"/>
          <w:sz w:val="24"/>
          <w:szCs w:val="24"/>
        </w:rPr>
      </w:pPr>
      <w:r>
        <w:rPr>
          <w:rFonts w:hint="cs"/>
          <w:color w:val="C00000"/>
          <w:sz w:val="24"/>
          <w:szCs w:val="24"/>
          <w:rtl/>
        </w:rPr>
        <w:t>לאפשר לה</w:t>
      </w:r>
      <w:r w:rsidR="00F521AE">
        <w:rPr>
          <w:rFonts w:hint="cs"/>
          <w:color w:val="C00000"/>
          <w:sz w:val="24"/>
          <w:szCs w:val="24"/>
          <w:rtl/>
        </w:rPr>
        <w:t xml:space="preserve"> להתאמן, בתנאי שהיא תקבל ייעוץ רפואי </w:t>
      </w:r>
      <w:r w:rsidR="000E102A">
        <w:rPr>
          <w:rFonts w:hint="cs"/>
          <w:color w:val="C00000"/>
          <w:sz w:val="24"/>
          <w:szCs w:val="24"/>
          <w:rtl/>
        </w:rPr>
        <w:t xml:space="preserve">באשר </w:t>
      </w:r>
      <w:r w:rsidR="00F521AE">
        <w:rPr>
          <w:rFonts w:hint="cs"/>
          <w:color w:val="C00000"/>
          <w:sz w:val="24"/>
          <w:szCs w:val="24"/>
          <w:rtl/>
        </w:rPr>
        <w:t>לרגישויותיה.</w:t>
      </w:r>
    </w:p>
    <w:p w14:paraId="60EDA0F7" w14:textId="77777777" w:rsidR="00BD5B4A" w:rsidRPr="007849F5" w:rsidRDefault="00BD5B4A" w:rsidP="00BD5B4A">
      <w:pPr>
        <w:rPr>
          <w:sz w:val="28"/>
          <w:szCs w:val="28"/>
          <w:rtl/>
        </w:rPr>
      </w:pPr>
    </w:p>
    <w:p w14:paraId="5994F7A4" w14:textId="77777777" w:rsidR="00FA16DE" w:rsidRPr="00BD5B4A" w:rsidRDefault="00FA16DE">
      <w:pPr>
        <w:rPr>
          <w:color w:val="C00000"/>
        </w:rPr>
      </w:pPr>
    </w:p>
    <w:sectPr w:rsidR="00FA16DE" w:rsidRPr="00BD5B4A" w:rsidSect="0065518E">
      <w:headerReference w:type="default" r:id="rId11"/>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ליטאי יעקובי רות" w:date="2026-05-29T16:45:00Z" w:initials="רל">
    <w:p w14:paraId="3E0C1806" w14:textId="0F8BE714" w:rsidR="00C45D8B" w:rsidRDefault="00C45D8B" w:rsidP="00C45D8B">
      <w:pPr>
        <w:pStyle w:val="CommentText"/>
        <w:jc w:val="right"/>
      </w:pPr>
      <w:r>
        <w:rPr>
          <w:rStyle w:val="CommentReference"/>
        </w:rPr>
        <w:annotationRef/>
      </w:r>
      <w:r>
        <w:rPr>
          <w:rFonts w:hint="cs"/>
          <w:rtl/>
        </w:rPr>
        <w:t>נראה</w:t>
      </w:r>
      <w:r>
        <w:rPr>
          <w:rtl/>
        </w:rPr>
        <w:t xml:space="preserve"> </w:t>
      </w:r>
      <w:r>
        <w:rPr>
          <w:rFonts w:hint="cs"/>
          <w:rtl/>
        </w:rPr>
        <w:t>לי</w:t>
      </w:r>
      <w:r>
        <w:rPr>
          <w:rtl/>
        </w:rPr>
        <w:t xml:space="preserve"> </w:t>
      </w:r>
      <w:r>
        <w:rPr>
          <w:rFonts w:hint="cs"/>
          <w:rtl/>
        </w:rPr>
        <w:t>שזו</w:t>
      </w:r>
      <w:r>
        <w:rPr>
          <w:rtl/>
        </w:rPr>
        <w:t xml:space="preserve"> </w:t>
      </w:r>
      <w:r>
        <w:rPr>
          <w:rFonts w:hint="cs"/>
          <w:rtl/>
        </w:rPr>
        <w:t>הכוונה</w:t>
      </w:r>
    </w:p>
  </w:comment>
  <w:comment w:id="1" w:author="ליטאי יעקובי רות [2]" w:date="2026-05-01T16:14:00Z" w:initials="רל">
    <w:p w14:paraId="2F38B7BF" w14:textId="77777777" w:rsidR="00C45D8B" w:rsidRDefault="00BD5B4A" w:rsidP="00C45D8B">
      <w:pPr>
        <w:pStyle w:val="CommentText"/>
        <w:bidi w:val="0"/>
        <w:jc w:val="right"/>
      </w:pPr>
      <w:r>
        <w:rPr>
          <w:rStyle w:val="CommentReference"/>
        </w:rPr>
        <w:annotationRef/>
      </w:r>
      <w:r w:rsidR="00C45D8B">
        <w:rPr>
          <w:rFonts w:hint="cs"/>
          <w:rtl/>
        </w:rPr>
        <w:t>נא</w:t>
      </w:r>
      <w:r w:rsidR="00C45D8B">
        <w:rPr>
          <w:rtl/>
        </w:rPr>
        <w:t xml:space="preserve"> </w:t>
      </w:r>
      <w:r w:rsidR="00C45D8B">
        <w:rPr>
          <w:rFonts w:hint="cs"/>
          <w:rtl/>
        </w:rPr>
        <w:t>ראי</w:t>
      </w:r>
      <w:r w:rsidR="00C45D8B">
        <w:rPr>
          <w:rtl/>
        </w:rPr>
        <w:t xml:space="preserve"> </w:t>
      </w:r>
      <w:r w:rsidR="00C45D8B">
        <w:rPr>
          <w:rFonts w:hint="cs"/>
          <w:rtl/>
        </w:rPr>
        <w:t>הערה</w:t>
      </w:r>
      <w:r w:rsidR="00C45D8B">
        <w:rPr>
          <w:rtl/>
        </w:rPr>
        <w:t xml:space="preserve"> </w:t>
      </w:r>
      <w:r w:rsidR="00C45D8B">
        <w:rPr>
          <w:rFonts w:hint="cs"/>
          <w:rtl/>
        </w:rPr>
        <w:t>בשאלון</w:t>
      </w:r>
      <w:r w:rsidR="00C45D8B">
        <w:rPr>
          <w:rtl/>
        </w:rPr>
        <w:t xml:space="preserve"> </w:t>
      </w:r>
      <w:r w:rsidR="00C45D8B">
        <w:rPr>
          <w:rFonts w:hint="cs"/>
          <w:rtl/>
        </w:rPr>
        <w:t>למתלמדים</w:t>
      </w:r>
      <w:r w:rsidR="00C45D8B">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C1806" w15:done="0"/>
  <w15:commentEx w15:paraId="2F38B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2AF34C" w16cex:dateUtc="2026-05-29T13:45:00Z"/>
  <w16cex:commentExtensible w16cex:durableId="287C7E05" w16cex:dateUtc="2026-05-01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C1806" w16cid:durableId="002AF34C"/>
  <w16cid:commentId w16cid:paraId="2F38B7BF" w16cid:durableId="287C7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387A" w14:textId="77777777" w:rsidR="00334F2F" w:rsidRDefault="00334F2F" w:rsidP="00951AE0">
      <w:pPr>
        <w:spacing w:after="0" w:line="240" w:lineRule="auto"/>
      </w:pPr>
      <w:r>
        <w:separator/>
      </w:r>
    </w:p>
  </w:endnote>
  <w:endnote w:type="continuationSeparator" w:id="0">
    <w:p w14:paraId="55527319" w14:textId="77777777" w:rsidR="00334F2F" w:rsidRDefault="00334F2F" w:rsidP="0095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7C41" w14:textId="77777777" w:rsidR="00334F2F" w:rsidRDefault="00334F2F" w:rsidP="00951AE0">
      <w:pPr>
        <w:spacing w:after="0" w:line="240" w:lineRule="auto"/>
      </w:pPr>
      <w:r>
        <w:separator/>
      </w:r>
    </w:p>
  </w:footnote>
  <w:footnote w:type="continuationSeparator" w:id="0">
    <w:p w14:paraId="3261750C" w14:textId="77777777" w:rsidR="00334F2F" w:rsidRDefault="00334F2F" w:rsidP="0095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540" w14:textId="465683B3" w:rsidR="00951AE0" w:rsidRDefault="00951AE0" w:rsidP="004D5523">
    <w:pPr>
      <w:spacing w:line="264" w:lineRule="auto"/>
    </w:pPr>
    <w:r>
      <w:rPr>
        <w:noProof/>
      </w:rPr>
      <w:drawing>
        <wp:inline distT="0" distB="0" distL="0" distR="0" wp14:anchorId="0D5EEF81" wp14:editId="0E16D0C7">
          <wp:extent cx="1638095" cy="876190"/>
          <wp:effectExtent l="0" t="0" r="635" b="635"/>
          <wp:docPr id="2006168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68116" name=""/>
                  <pic:cNvPicPr/>
                </pic:nvPicPr>
                <pic:blipFill>
                  <a:blip r:embed="rId1"/>
                  <a:stretch>
                    <a:fillRect/>
                  </a:stretch>
                </pic:blipFill>
                <pic:spPr>
                  <a:xfrm>
                    <a:off x="0" y="0"/>
                    <a:ext cx="1638095" cy="876190"/>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56D60B4E" wp14:editId="6C7C8833">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F464D3"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044"/>
    <w:multiLevelType w:val="hybridMultilevel"/>
    <w:tmpl w:val="D24A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217D"/>
    <w:multiLevelType w:val="hybridMultilevel"/>
    <w:tmpl w:val="D20C8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D67CD"/>
    <w:multiLevelType w:val="hybridMultilevel"/>
    <w:tmpl w:val="EA24F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A3753"/>
    <w:multiLevelType w:val="hybridMultilevel"/>
    <w:tmpl w:val="74F0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C2C13"/>
    <w:multiLevelType w:val="hybridMultilevel"/>
    <w:tmpl w:val="23E42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D4902"/>
    <w:multiLevelType w:val="hybridMultilevel"/>
    <w:tmpl w:val="27B4A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27EA1"/>
    <w:multiLevelType w:val="hybridMultilevel"/>
    <w:tmpl w:val="7F6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E4817"/>
    <w:multiLevelType w:val="hybridMultilevel"/>
    <w:tmpl w:val="C152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A098F"/>
    <w:multiLevelType w:val="hybridMultilevel"/>
    <w:tmpl w:val="B6C2A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55491F"/>
    <w:multiLevelType w:val="hybridMultilevel"/>
    <w:tmpl w:val="683A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B78C5"/>
    <w:multiLevelType w:val="hybridMultilevel"/>
    <w:tmpl w:val="E686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21767"/>
    <w:multiLevelType w:val="hybridMultilevel"/>
    <w:tmpl w:val="FBE07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D2D28"/>
    <w:multiLevelType w:val="hybridMultilevel"/>
    <w:tmpl w:val="63F65FE0"/>
    <w:lvl w:ilvl="0" w:tplc="F516008E">
      <w:start w:val="1"/>
      <w:numFmt w:val="decimal"/>
      <w:lvlText w:val="%1."/>
      <w:lvlJc w:val="left"/>
      <w:pPr>
        <w:ind w:left="720" w:hanging="360"/>
      </w:pPr>
      <w:rPr>
        <w:rFonts w:hint="default"/>
        <w:b w:val="0"/>
        <w:sz w:val="24"/>
        <w:szCs w:val="24"/>
      </w:rPr>
    </w:lvl>
    <w:lvl w:ilvl="1" w:tplc="7F706BDE">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A0A7D"/>
    <w:multiLevelType w:val="hybridMultilevel"/>
    <w:tmpl w:val="1FFC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96AD1"/>
    <w:multiLevelType w:val="hybridMultilevel"/>
    <w:tmpl w:val="52A4B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21129F"/>
    <w:multiLevelType w:val="hybridMultilevel"/>
    <w:tmpl w:val="300A3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E83D9F"/>
    <w:multiLevelType w:val="hybridMultilevel"/>
    <w:tmpl w:val="6BC49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8C2C46"/>
    <w:multiLevelType w:val="hybridMultilevel"/>
    <w:tmpl w:val="8516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533B8"/>
    <w:multiLevelType w:val="hybridMultilevel"/>
    <w:tmpl w:val="CE62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F0430"/>
    <w:multiLevelType w:val="hybridMultilevel"/>
    <w:tmpl w:val="A320A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1963483">
    <w:abstractNumId w:val="12"/>
  </w:num>
  <w:num w:numId="2" w16cid:durableId="1666978943">
    <w:abstractNumId w:val="2"/>
  </w:num>
  <w:num w:numId="3" w16cid:durableId="787116998">
    <w:abstractNumId w:val="11"/>
  </w:num>
  <w:num w:numId="4" w16cid:durableId="1448693391">
    <w:abstractNumId w:val="0"/>
  </w:num>
  <w:num w:numId="5" w16cid:durableId="1495301017">
    <w:abstractNumId w:val="19"/>
  </w:num>
  <w:num w:numId="6" w16cid:durableId="918440582">
    <w:abstractNumId w:val="9"/>
  </w:num>
  <w:num w:numId="7" w16cid:durableId="938565853">
    <w:abstractNumId w:val="15"/>
  </w:num>
  <w:num w:numId="8" w16cid:durableId="694039724">
    <w:abstractNumId w:val="16"/>
  </w:num>
  <w:num w:numId="9" w16cid:durableId="776483030">
    <w:abstractNumId w:val="13"/>
  </w:num>
  <w:num w:numId="10" w16cid:durableId="1514997019">
    <w:abstractNumId w:val="3"/>
  </w:num>
  <w:num w:numId="11" w16cid:durableId="638996899">
    <w:abstractNumId w:val="7"/>
  </w:num>
  <w:num w:numId="12" w16cid:durableId="336730080">
    <w:abstractNumId w:val="4"/>
  </w:num>
  <w:num w:numId="13" w16cid:durableId="1847479699">
    <w:abstractNumId w:val="10"/>
  </w:num>
  <w:num w:numId="14" w16cid:durableId="1286305226">
    <w:abstractNumId w:val="5"/>
  </w:num>
  <w:num w:numId="15" w16cid:durableId="280110397">
    <w:abstractNumId w:val="17"/>
  </w:num>
  <w:num w:numId="16" w16cid:durableId="969283143">
    <w:abstractNumId w:val="14"/>
  </w:num>
  <w:num w:numId="17" w16cid:durableId="1157108415">
    <w:abstractNumId w:val="18"/>
  </w:num>
  <w:num w:numId="18" w16cid:durableId="419837358">
    <w:abstractNumId w:val="6"/>
  </w:num>
  <w:num w:numId="19" w16cid:durableId="1449809999">
    <w:abstractNumId w:val="1"/>
  </w:num>
  <w:num w:numId="20" w16cid:durableId="9959579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ליטאי יעקובי רות">
    <w15:presenceInfo w15:providerId="AD" w15:userId="S::litai-jacoby.ruth@l-w.ac.il::f18d63f0-4e25-4942-8b3c-620100d98c95"/>
  </w15:person>
  <w15:person w15:author="ליטאי יעקובי רות [2]">
    <w15:presenceInfo w15:providerId="AD" w15:userId="S::litai-jacoby.ruth@levinsky.ac.il::f18d63f0-4e25-4942-8b3c-620100d98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1"/>
    <w:rsid w:val="000E102A"/>
    <w:rsid w:val="001A0922"/>
    <w:rsid w:val="00297039"/>
    <w:rsid w:val="00334F2F"/>
    <w:rsid w:val="00371E5F"/>
    <w:rsid w:val="00372D51"/>
    <w:rsid w:val="003F435F"/>
    <w:rsid w:val="00473F25"/>
    <w:rsid w:val="004D5523"/>
    <w:rsid w:val="004E7181"/>
    <w:rsid w:val="005E3FB0"/>
    <w:rsid w:val="0065518E"/>
    <w:rsid w:val="006728EC"/>
    <w:rsid w:val="006A0774"/>
    <w:rsid w:val="007849F5"/>
    <w:rsid w:val="00845624"/>
    <w:rsid w:val="00951AE0"/>
    <w:rsid w:val="00983C65"/>
    <w:rsid w:val="00B17DB0"/>
    <w:rsid w:val="00BA46E2"/>
    <w:rsid w:val="00BB358F"/>
    <w:rsid w:val="00BC0970"/>
    <w:rsid w:val="00BD5B4A"/>
    <w:rsid w:val="00BF7493"/>
    <w:rsid w:val="00C45D8B"/>
    <w:rsid w:val="00C96398"/>
    <w:rsid w:val="00EC2061"/>
    <w:rsid w:val="00F343F8"/>
    <w:rsid w:val="00F521AE"/>
    <w:rsid w:val="00FA16DE"/>
    <w:rsid w:val="00FE24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D253"/>
  <w15:chartTrackingRefBased/>
  <w15:docId w15:val="{25985ED6-068A-486F-A20C-B5DA87F7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4A"/>
    <w:pPr>
      <w:bidi/>
    </w:pPr>
  </w:style>
  <w:style w:type="paragraph" w:styleId="Heading1">
    <w:name w:val="heading 1"/>
    <w:basedOn w:val="Normal"/>
    <w:next w:val="Normal"/>
    <w:link w:val="Heading1Char"/>
    <w:uiPriority w:val="9"/>
    <w:qFormat/>
    <w:rsid w:val="00EC2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61"/>
    <w:rPr>
      <w:rFonts w:eastAsiaTheme="majorEastAsia" w:cstheme="majorBidi"/>
      <w:color w:val="272727" w:themeColor="text1" w:themeTint="D8"/>
    </w:rPr>
  </w:style>
  <w:style w:type="paragraph" w:styleId="Title">
    <w:name w:val="Title"/>
    <w:basedOn w:val="Normal"/>
    <w:next w:val="Normal"/>
    <w:link w:val="TitleChar"/>
    <w:uiPriority w:val="10"/>
    <w:qFormat/>
    <w:rsid w:val="00EC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61"/>
    <w:pPr>
      <w:spacing w:before="160"/>
      <w:jc w:val="center"/>
    </w:pPr>
    <w:rPr>
      <w:i/>
      <w:iCs/>
      <w:color w:val="404040" w:themeColor="text1" w:themeTint="BF"/>
    </w:rPr>
  </w:style>
  <w:style w:type="character" w:customStyle="1" w:styleId="QuoteChar">
    <w:name w:val="Quote Char"/>
    <w:basedOn w:val="DefaultParagraphFont"/>
    <w:link w:val="Quote"/>
    <w:uiPriority w:val="29"/>
    <w:rsid w:val="00EC2061"/>
    <w:rPr>
      <w:i/>
      <w:iCs/>
      <w:color w:val="404040" w:themeColor="text1" w:themeTint="BF"/>
    </w:rPr>
  </w:style>
  <w:style w:type="paragraph" w:styleId="ListParagraph">
    <w:name w:val="List Paragraph"/>
    <w:basedOn w:val="Normal"/>
    <w:uiPriority w:val="34"/>
    <w:qFormat/>
    <w:rsid w:val="00EC2061"/>
    <w:pPr>
      <w:ind w:left="720"/>
      <w:contextualSpacing/>
    </w:pPr>
  </w:style>
  <w:style w:type="character" w:styleId="IntenseEmphasis">
    <w:name w:val="Intense Emphasis"/>
    <w:basedOn w:val="DefaultParagraphFont"/>
    <w:uiPriority w:val="21"/>
    <w:qFormat/>
    <w:rsid w:val="00EC2061"/>
    <w:rPr>
      <w:i/>
      <w:iCs/>
      <w:color w:val="0F4761" w:themeColor="accent1" w:themeShade="BF"/>
    </w:rPr>
  </w:style>
  <w:style w:type="paragraph" w:styleId="IntenseQuote">
    <w:name w:val="Intense Quote"/>
    <w:basedOn w:val="Normal"/>
    <w:next w:val="Normal"/>
    <w:link w:val="IntenseQuoteChar"/>
    <w:uiPriority w:val="30"/>
    <w:qFormat/>
    <w:rsid w:val="00EC2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061"/>
    <w:rPr>
      <w:i/>
      <w:iCs/>
      <w:color w:val="0F4761" w:themeColor="accent1" w:themeShade="BF"/>
    </w:rPr>
  </w:style>
  <w:style w:type="character" w:styleId="IntenseReference">
    <w:name w:val="Intense Reference"/>
    <w:basedOn w:val="DefaultParagraphFont"/>
    <w:uiPriority w:val="32"/>
    <w:qFormat/>
    <w:rsid w:val="00EC2061"/>
    <w:rPr>
      <w:b/>
      <w:bCs/>
      <w:smallCaps/>
      <w:color w:val="0F4761" w:themeColor="accent1" w:themeShade="BF"/>
      <w:spacing w:val="5"/>
    </w:rPr>
  </w:style>
  <w:style w:type="paragraph" w:styleId="Header">
    <w:name w:val="header"/>
    <w:basedOn w:val="Normal"/>
    <w:link w:val="HeaderChar"/>
    <w:uiPriority w:val="99"/>
    <w:unhideWhenUsed/>
    <w:rsid w:val="00951A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1AE0"/>
  </w:style>
  <w:style w:type="paragraph" w:styleId="Footer">
    <w:name w:val="footer"/>
    <w:basedOn w:val="Normal"/>
    <w:link w:val="FooterChar"/>
    <w:uiPriority w:val="99"/>
    <w:unhideWhenUsed/>
    <w:rsid w:val="00951A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1AE0"/>
  </w:style>
  <w:style w:type="character" w:styleId="CommentReference">
    <w:name w:val="annotation reference"/>
    <w:basedOn w:val="DefaultParagraphFont"/>
    <w:uiPriority w:val="99"/>
    <w:semiHidden/>
    <w:unhideWhenUsed/>
    <w:rsid w:val="00BD5B4A"/>
    <w:rPr>
      <w:sz w:val="16"/>
      <w:szCs w:val="16"/>
    </w:rPr>
  </w:style>
  <w:style w:type="paragraph" w:styleId="CommentText">
    <w:name w:val="annotation text"/>
    <w:basedOn w:val="Normal"/>
    <w:link w:val="CommentTextChar"/>
    <w:uiPriority w:val="99"/>
    <w:unhideWhenUsed/>
    <w:rsid w:val="00BD5B4A"/>
    <w:pPr>
      <w:spacing w:line="240" w:lineRule="auto"/>
    </w:pPr>
    <w:rPr>
      <w:sz w:val="20"/>
      <w:szCs w:val="20"/>
    </w:rPr>
  </w:style>
  <w:style w:type="character" w:customStyle="1" w:styleId="CommentTextChar">
    <w:name w:val="Comment Text Char"/>
    <w:basedOn w:val="DefaultParagraphFont"/>
    <w:link w:val="CommentText"/>
    <w:uiPriority w:val="99"/>
    <w:rsid w:val="00BD5B4A"/>
    <w:rPr>
      <w:sz w:val="20"/>
      <w:szCs w:val="20"/>
    </w:rPr>
  </w:style>
  <w:style w:type="paragraph" w:styleId="CommentSubject">
    <w:name w:val="annotation subject"/>
    <w:basedOn w:val="CommentText"/>
    <w:next w:val="CommentText"/>
    <w:link w:val="CommentSubjectChar"/>
    <w:uiPriority w:val="99"/>
    <w:semiHidden/>
    <w:unhideWhenUsed/>
    <w:rsid w:val="00C45D8B"/>
    <w:rPr>
      <w:b/>
      <w:bCs/>
    </w:rPr>
  </w:style>
  <w:style w:type="character" w:customStyle="1" w:styleId="CommentSubjectChar">
    <w:name w:val="Comment Subject Char"/>
    <w:basedOn w:val="CommentTextChar"/>
    <w:link w:val="CommentSubject"/>
    <w:uiPriority w:val="99"/>
    <w:semiHidden/>
    <w:rsid w:val="00C45D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ליטאי יעקובי רות</dc:creator>
  <cp:keywords/>
  <dc:description/>
  <cp:lastModifiedBy>ליטאי יעקובי רות</cp:lastModifiedBy>
  <cp:revision>11</cp:revision>
  <dcterms:created xsi:type="dcterms:W3CDTF">2026-05-03T14:03:00Z</dcterms:created>
  <dcterms:modified xsi:type="dcterms:W3CDTF">2026-05-29T13:55:00Z</dcterms:modified>
</cp:coreProperties>
</file>