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F3099" w14:textId="77777777" w:rsidR="0051231C" w:rsidRPr="00711B2F" w:rsidRDefault="0051231C" w:rsidP="0051231C">
      <w:pPr>
        <w:pStyle w:val="Bodytext30"/>
        <w:bidi w:val="0"/>
        <w:rPr>
          <w:rFonts w:asciiTheme="majorBidi" w:hAnsiTheme="majorBidi" w:cstheme="majorBidi"/>
          <w:color w:val="auto"/>
          <w:lang w:val="en-US"/>
        </w:rPr>
        <w:sectPr w:rsidR="0051231C" w:rsidRPr="00711B2F">
          <w:pgSz w:w="12240" w:h="20160"/>
          <w:pgMar w:top="6802" w:right="2266" w:bottom="6802" w:left="3206" w:header="6374" w:footer="6374" w:gutter="0"/>
          <w:pgNumType w:start="1"/>
          <w:cols w:space="720"/>
          <w:noEndnote/>
          <w:bidi/>
          <w:docGrid w:linePitch="360"/>
        </w:sectPr>
      </w:pPr>
      <w:proofErr w:type="spellStart"/>
      <w:r w:rsidRPr="00711B2F">
        <w:rPr>
          <w:rFonts w:asciiTheme="majorBidi" w:hAnsiTheme="majorBidi" w:cstheme="majorBidi"/>
          <w:color w:val="auto"/>
          <w:lang w:val="en-US"/>
        </w:rPr>
        <w:t>Exelot</w:t>
      </w:r>
      <w:proofErr w:type="spellEnd"/>
      <w:r w:rsidRPr="00711B2F">
        <w:rPr>
          <w:rFonts w:asciiTheme="majorBidi" w:hAnsiTheme="majorBidi" w:cstheme="majorBidi"/>
          <w:color w:val="auto"/>
          <w:lang w:val="en-US"/>
        </w:rPr>
        <w:t>, Ltd.</w:t>
      </w:r>
      <w:r w:rsidRPr="00711B2F">
        <w:rPr>
          <w:rFonts w:asciiTheme="majorBidi" w:hAnsiTheme="majorBidi" w:cstheme="majorBidi"/>
          <w:b w:val="0"/>
          <w:bCs w:val="0"/>
          <w:color w:val="auto"/>
          <w:lang w:val="en-US"/>
        </w:rPr>
        <w:br/>
      </w:r>
      <w:r w:rsidRPr="00711B2F">
        <w:rPr>
          <w:rFonts w:asciiTheme="majorBidi" w:hAnsiTheme="majorBidi" w:cstheme="majorBidi"/>
          <w:color w:val="auto"/>
          <w:lang w:val="en-US"/>
        </w:rPr>
        <w:t>Financial Statements</w:t>
      </w:r>
      <w:r w:rsidRPr="00711B2F">
        <w:rPr>
          <w:rFonts w:asciiTheme="majorBidi" w:hAnsiTheme="majorBidi" w:cstheme="majorBidi"/>
          <w:b w:val="0"/>
          <w:bCs w:val="0"/>
          <w:color w:val="auto"/>
          <w:lang w:val="en-US"/>
        </w:rPr>
        <w:br/>
      </w:r>
      <w:r w:rsidRPr="00711B2F">
        <w:rPr>
          <w:rFonts w:asciiTheme="majorBidi" w:hAnsiTheme="majorBidi" w:cstheme="majorBidi"/>
          <w:color w:val="auto"/>
          <w:lang w:val="en-US"/>
        </w:rPr>
        <w:t>As at December 31, 2017</w:t>
      </w:r>
    </w:p>
    <w:p w14:paraId="21B84E80" w14:textId="77777777" w:rsidR="0051231C" w:rsidRPr="00711B2F" w:rsidRDefault="0051231C" w:rsidP="0051231C">
      <w:pPr>
        <w:pStyle w:val="Headerorfooter0"/>
        <w:bidi w:val="0"/>
        <w:spacing w:after="200"/>
        <w:ind w:left="18"/>
        <w:jc w:val="center"/>
        <w:rPr>
          <w:rFonts w:asciiTheme="majorBidi" w:hAnsiTheme="majorBidi" w:cstheme="majorBidi"/>
          <w:color w:val="auto"/>
          <w:sz w:val="26"/>
          <w:szCs w:val="26"/>
          <w:u w:val="single"/>
          <w:lang w:val="en-US"/>
        </w:rPr>
      </w:pPr>
      <w:proofErr w:type="spellStart"/>
      <w:r w:rsidRPr="00711B2F">
        <w:rPr>
          <w:rFonts w:asciiTheme="majorBidi" w:hAnsiTheme="majorBidi" w:cstheme="majorBidi"/>
          <w:color w:val="auto"/>
          <w:sz w:val="26"/>
          <w:szCs w:val="26"/>
          <w:u w:val="single"/>
          <w:lang w:val="en-US"/>
        </w:rPr>
        <w:lastRenderedPageBreak/>
        <w:t>Exelot</w:t>
      </w:r>
      <w:proofErr w:type="spellEnd"/>
      <w:r w:rsidRPr="00711B2F">
        <w:rPr>
          <w:rFonts w:asciiTheme="majorBidi" w:hAnsiTheme="majorBidi" w:cstheme="majorBidi"/>
          <w:color w:val="auto"/>
          <w:sz w:val="26"/>
          <w:szCs w:val="26"/>
          <w:u w:val="single"/>
          <w:lang w:val="en-US"/>
        </w:rPr>
        <w:t>, Ltd.</w:t>
      </w:r>
    </w:p>
    <w:p w14:paraId="36A85413" w14:textId="77777777" w:rsidR="0051231C" w:rsidRPr="00711B2F" w:rsidRDefault="0051231C" w:rsidP="00AB1C1B">
      <w:pPr>
        <w:pStyle w:val="Bodytext20"/>
        <w:bidi w:val="0"/>
        <w:spacing w:after="860"/>
        <w:jc w:val="center"/>
        <w:rPr>
          <w:rFonts w:asciiTheme="majorBidi" w:hAnsiTheme="majorBidi" w:cstheme="majorBidi"/>
          <w:color w:val="auto"/>
          <w:sz w:val="26"/>
          <w:szCs w:val="26"/>
          <w:lang w:val="en-US"/>
        </w:rPr>
      </w:pPr>
      <w:r w:rsidRPr="00711B2F">
        <w:rPr>
          <w:rFonts w:asciiTheme="majorBidi" w:hAnsiTheme="majorBidi" w:cstheme="majorBidi"/>
          <w:color w:val="auto"/>
          <w:sz w:val="26"/>
          <w:szCs w:val="26"/>
          <w:lang w:val="en-US"/>
        </w:rPr>
        <w:t>Financial Statements as at December 31, 2017</w:t>
      </w:r>
    </w:p>
    <w:tbl>
      <w:tblPr>
        <w:tblOverlap w:val="never"/>
        <w:tblW w:w="0" w:type="auto"/>
        <w:tblInd w:w="-990" w:type="dxa"/>
        <w:tblLayout w:type="fixed"/>
        <w:tblCellMar>
          <w:left w:w="10" w:type="dxa"/>
          <w:right w:w="10" w:type="dxa"/>
        </w:tblCellMar>
        <w:tblLook w:val="0000" w:firstRow="0" w:lastRow="0" w:firstColumn="0" w:lastColumn="0" w:noHBand="0" w:noVBand="0"/>
      </w:tblPr>
      <w:tblGrid>
        <w:gridCol w:w="7110"/>
        <w:gridCol w:w="648"/>
      </w:tblGrid>
      <w:tr w:rsidR="0051231C" w:rsidRPr="00711B2F" w14:paraId="1FE72F2A" w14:textId="77777777" w:rsidTr="00AB1C1B">
        <w:trPr>
          <w:trHeight w:hRule="exact" w:val="610"/>
        </w:trPr>
        <w:tc>
          <w:tcPr>
            <w:tcW w:w="7758" w:type="dxa"/>
            <w:gridSpan w:val="2"/>
            <w:shd w:val="clear" w:color="auto" w:fill="FFFFFF"/>
            <w:vAlign w:val="center"/>
          </w:tcPr>
          <w:p w14:paraId="72AE32FE" w14:textId="77777777" w:rsidR="0051231C" w:rsidRPr="00711B2F" w:rsidRDefault="0051231C" w:rsidP="00990EA4">
            <w:pPr>
              <w:pStyle w:val="Other20"/>
              <w:bidi w:val="0"/>
              <w:spacing w:after="0"/>
              <w:jc w:val="center"/>
              <w:rPr>
                <w:rFonts w:asciiTheme="majorBidi" w:hAnsiTheme="majorBidi" w:cstheme="majorBidi"/>
                <w:b/>
                <w:bCs/>
                <w:color w:val="auto"/>
                <w:sz w:val="26"/>
                <w:szCs w:val="26"/>
                <w:u w:val="single"/>
                <w:lang w:val="en-US"/>
              </w:rPr>
            </w:pPr>
            <w:r w:rsidRPr="00711B2F">
              <w:rPr>
                <w:rFonts w:asciiTheme="majorBidi" w:eastAsia="David" w:hAnsiTheme="majorBidi" w:cstheme="majorBidi"/>
                <w:b/>
                <w:bCs/>
                <w:color w:val="auto"/>
                <w:sz w:val="26"/>
                <w:szCs w:val="26"/>
                <w:u w:val="single"/>
                <w:lang w:val="en-US"/>
              </w:rPr>
              <w:t>Table of Contents</w:t>
            </w:r>
          </w:p>
        </w:tc>
      </w:tr>
      <w:tr w:rsidR="0051231C" w:rsidRPr="00711B2F" w14:paraId="13EB615F" w14:textId="77777777" w:rsidTr="00AB1C1B">
        <w:trPr>
          <w:trHeight w:hRule="exact" w:val="720"/>
        </w:trPr>
        <w:tc>
          <w:tcPr>
            <w:tcW w:w="7110" w:type="dxa"/>
            <w:shd w:val="clear" w:color="auto" w:fill="FFFFFF"/>
            <w:vAlign w:val="center"/>
          </w:tcPr>
          <w:p w14:paraId="03091F86" w14:textId="77777777" w:rsidR="0051231C" w:rsidRPr="00711B2F" w:rsidRDefault="0051231C" w:rsidP="00990EA4">
            <w:pPr>
              <w:rPr>
                <w:rFonts w:asciiTheme="majorBidi" w:hAnsiTheme="majorBidi" w:cstheme="majorBidi"/>
                <w:color w:val="auto"/>
                <w:sz w:val="10"/>
                <w:szCs w:val="10"/>
                <w:lang w:val="en-US"/>
              </w:rPr>
            </w:pPr>
          </w:p>
        </w:tc>
        <w:tc>
          <w:tcPr>
            <w:tcW w:w="648" w:type="dxa"/>
            <w:shd w:val="clear" w:color="auto" w:fill="FFFFFF"/>
            <w:vAlign w:val="center"/>
          </w:tcPr>
          <w:p w14:paraId="100B132D" w14:textId="77777777" w:rsidR="0051231C" w:rsidRPr="00711B2F" w:rsidRDefault="0051231C" w:rsidP="00AB1C1B">
            <w:pPr>
              <w:pStyle w:val="Other20"/>
              <w:bidi w:val="0"/>
              <w:spacing w:after="0"/>
              <w:rPr>
                <w:rFonts w:asciiTheme="majorBidi" w:hAnsiTheme="majorBidi" w:cstheme="majorBidi"/>
                <w:color w:val="auto"/>
                <w:u w:val="single"/>
                <w:lang w:val="en-US"/>
              </w:rPr>
            </w:pPr>
            <w:r w:rsidRPr="00711B2F">
              <w:rPr>
                <w:rFonts w:asciiTheme="majorBidi" w:hAnsiTheme="majorBidi" w:cstheme="majorBidi"/>
                <w:color w:val="auto"/>
                <w:u w:val="single"/>
                <w:lang w:val="en-US"/>
              </w:rPr>
              <w:t>Page</w:t>
            </w:r>
          </w:p>
        </w:tc>
      </w:tr>
      <w:tr w:rsidR="0051231C" w:rsidRPr="00711B2F" w14:paraId="67808345" w14:textId="77777777" w:rsidTr="00AB1C1B">
        <w:trPr>
          <w:trHeight w:hRule="exact" w:val="600"/>
        </w:trPr>
        <w:tc>
          <w:tcPr>
            <w:tcW w:w="7110" w:type="dxa"/>
            <w:shd w:val="clear" w:color="auto" w:fill="FFFFFF"/>
            <w:vAlign w:val="center"/>
          </w:tcPr>
          <w:p w14:paraId="48033095"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Report by the Auditing Chartered Accountant</w:t>
            </w:r>
          </w:p>
        </w:tc>
        <w:tc>
          <w:tcPr>
            <w:tcW w:w="648" w:type="dxa"/>
            <w:shd w:val="clear" w:color="auto" w:fill="FFFFFF"/>
            <w:vAlign w:val="center"/>
          </w:tcPr>
          <w:p w14:paraId="3D6BB160" w14:textId="77777777" w:rsidR="0051231C" w:rsidRPr="00711B2F" w:rsidRDefault="0051231C" w:rsidP="00990EA4">
            <w:pPr>
              <w:pStyle w:val="Other0"/>
              <w:ind w:firstLine="180"/>
              <w:rPr>
                <w:rFonts w:asciiTheme="majorBidi" w:hAnsiTheme="majorBidi" w:cstheme="majorBidi"/>
                <w:color w:val="auto"/>
                <w:lang w:val="en-US"/>
              </w:rPr>
            </w:pPr>
            <w:r w:rsidRPr="00711B2F">
              <w:rPr>
                <w:rFonts w:asciiTheme="majorBidi" w:hAnsiTheme="majorBidi" w:cstheme="majorBidi"/>
                <w:color w:val="auto"/>
                <w:lang w:val="en-US"/>
              </w:rPr>
              <w:t>3</w:t>
            </w:r>
          </w:p>
        </w:tc>
      </w:tr>
      <w:tr w:rsidR="0051231C" w:rsidRPr="00711B2F" w14:paraId="4178F2BD" w14:textId="77777777" w:rsidTr="00AB1C1B">
        <w:trPr>
          <w:trHeight w:hRule="exact" w:val="691"/>
        </w:trPr>
        <w:tc>
          <w:tcPr>
            <w:tcW w:w="7110" w:type="dxa"/>
            <w:shd w:val="clear" w:color="auto" w:fill="FFFFFF"/>
            <w:vAlign w:val="center"/>
          </w:tcPr>
          <w:p w14:paraId="4838CE46"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Financial Status Report</w:t>
            </w:r>
          </w:p>
        </w:tc>
        <w:tc>
          <w:tcPr>
            <w:tcW w:w="648" w:type="dxa"/>
            <w:shd w:val="clear" w:color="auto" w:fill="FFFFFF"/>
            <w:vAlign w:val="center"/>
          </w:tcPr>
          <w:p w14:paraId="464E35F6" w14:textId="77777777" w:rsidR="0051231C" w:rsidRPr="00711B2F" w:rsidRDefault="0051231C" w:rsidP="00990EA4">
            <w:pPr>
              <w:pStyle w:val="Other0"/>
              <w:ind w:firstLine="180"/>
              <w:rPr>
                <w:rFonts w:asciiTheme="majorBidi" w:hAnsiTheme="majorBidi" w:cstheme="majorBidi"/>
                <w:color w:val="auto"/>
                <w:lang w:val="en-US"/>
              </w:rPr>
            </w:pPr>
            <w:r w:rsidRPr="00711B2F">
              <w:rPr>
                <w:rFonts w:asciiTheme="majorBidi" w:hAnsiTheme="majorBidi" w:cstheme="majorBidi"/>
                <w:color w:val="auto"/>
                <w:lang w:val="en-US"/>
              </w:rPr>
              <w:t>4</w:t>
            </w:r>
          </w:p>
        </w:tc>
      </w:tr>
      <w:tr w:rsidR="0051231C" w:rsidRPr="00711B2F" w14:paraId="3E5F9DD5" w14:textId="77777777" w:rsidTr="00AB1C1B">
        <w:trPr>
          <w:trHeight w:hRule="exact" w:val="706"/>
        </w:trPr>
        <w:tc>
          <w:tcPr>
            <w:tcW w:w="7110" w:type="dxa"/>
            <w:shd w:val="clear" w:color="auto" w:fill="FFFFFF"/>
            <w:vAlign w:val="center"/>
          </w:tcPr>
          <w:p w14:paraId="5805045E"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Profit and Loss Report</w:t>
            </w:r>
          </w:p>
        </w:tc>
        <w:tc>
          <w:tcPr>
            <w:tcW w:w="648" w:type="dxa"/>
            <w:shd w:val="clear" w:color="auto" w:fill="FFFFFF"/>
            <w:vAlign w:val="center"/>
          </w:tcPr>
          <w:p w14:paraId="53855D78" w14:textId="77777777" w:rsidR="0051231C" w:rsidRPr="00711B2F" w:rsidRDefault="0051231C" w:rsidP="00990EA4">
            <w:pPr>
              <w:pStyle w:val="Other0"/>
              <w:ind w:firstLine="180"/>
              <w:rPr>
                <w:rFonts w:asciiTheme="majorBidi" w:hAnsiTheme="majorBidi" w:cstheme="majorBidi"/>
                <w:color w:val="auto"/>
                <w:lang w:val="en-US"/>
              </w:rPr>
            </w:pPr>
            <w:r w:rsidRPr="00711B2F">
              <w:rPr>
                <w:rFonts w:asciiTheme="majorBidi" w:hAnsiTheme="majorBidi" w:cstheme="majorBidi"/>
                <w:color w:val="auto"/>
                <w:lang w:val="en-US"/>
              </w:rPr>
              <w:t>5</w:t>
            </w:r>
          </w:p>
        </w:tc>
      </w:tr>
      <w:tr w:rsidR="0051231C" w:rsidRPr="00711B2F" w14:paraId="70EC8A38" w14:textId="77777777" w:rsidTr="00AB1C1B">
        <w:trPr>
          <w:trHeight w:hRule="exact" w:val="706"/>
        </w:trPr>
        <w:tc>
          <w:tcPr>
            <w:tcW w:w="7110" w:type="dxa"/>
            <w:shd w:val="clear" w:color="auto" w:fill="FFFFFF"/>
            <w:vAlign w:val="center"/>
          </w:tcPr>
          <w:p w14:paraId="7536DB07" w14:textId="0B1926E2"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 xml:space="preserve">Reports on the </w:t>
            </w:r>
            <w:r w:rsidR="00AB1C1B">
              <w:rPr>
                <w:rFonts w:asciiTheme="majorBidi" w:hAnsiTheme="majorBidi" w:cstheme="majorBidi"/>
                <w:color w:val="auto"/>
                <w:lang w:val="en-US"/>
              </w:rPr>
              <w:t>C</w:t>
            </w:r>
            <w:r w:rsidRPr="00711B2F">
              <w:rPr>
                <w:rFonts w:asciiTheme="majorBidi" w:hAnsiTheme="majorBidi" w:cstheme="majorBidi"/>
                <w:color w:val="auto"/>
                <w:lang w:val="en-US"/>
              </w:rPr>
              <w:t xml:space="preserve">hanges in </w:t>
            </w:r>
            <w:r w:rsidR="00AB1C1B">
              <w:rPr>
                <w:rFonts w:asciiTheme="majorBidi" w:hAnsiTheme="majorBidi" w:cstheme="majorBidi"/>
                <w:color w:val="auto"/>
                <w:lang w:val="en-US"/>
              </w:rPr>
              <w:t>E</w:t>
            </w:r>
            <w:r w:rsidRPr="00711B2F">
              <w:rPr>
                <w:rFonts w:asciiTheme="majorBidi" w:hAnsiTheme="majorBidi" w:cstheme="majorBidi"/>
                <w:color w:val="auto"/>
                <w:lang w:val="en-US"/>
              </w:rPr>
              <w:t xml:space="preserve">quity </w:t>
            </w:r>
            <w:r w:rsidR="00AB1C1B">
              <w:rPr>
                <w:rFonts w:asciiTheme="majorBidi" w:hAnsiTheme="majorBidi" w:cstheme="majorBidi"/>
                <w:color w:val="auto"/>
                <w:lang w:val="en-US"/>
              </w:rPr>
              <w:t>D</w:t>
            </w:r>
            <w:r w:rsidRPr="00711B2F">
              <w:rPr>
                <w:rFonts w:asciiTheme="majorBidi" w:hAnsiTheme="majorBidi" w:cstheme="majorBidi"/>
                <w:color w:val="auto"/>
                <w:lang w:val="en-US"/>
              </w:rPr>
              <w:t>eficit</w:t>
            </w:r>
          </w:p>
        </w:tc>
        <w:tc>
          <w:tcPr>
            <w:tcW w:w="648" w:type="dxa"/>
            <w:shd w:val="clear" w:color="auto" w:fill="FFFFFF"/>
            <w:vAlign w:val="center"/>
          </w:tcPr>
          <w:p w14:paraId="547D95E6" w14:textId="77777777" w:rsidR="0051231C" w:rsidRPr="00711B2F" w:rsidRDefault="0051231C" w:rsidP="00990EA4">
            <w:pPr>
              <w:pStyle w:val="Other0"/>
              <w:ind w:firstLine="180"/>
              <w:rPr>
                <w:rFonts w:asciiTheme="majorBidi" w:hAnsiTheme="majorBidi" w:cstheme="majorBidi"/>
                <w:color w:val="auto"/>
                <w:lang w:val="en-US"/>
              </w:rPr>
            </w:pPr>
            <w:r w:rsidRPr="00711B2F">
              <w:rPr>
                <w:rFonts w:asciiTheme="majorBidi" w:hAnsiTheme="majorBidi" w:cstheme="majorBidi"/>
                <w:color w:val="auto"/>
                <w:lang w:val="en-US"/>
              </w:rPr>
              <w:t>6</w:t>
            </w:r>
          </w:p>
        </w:tc>
      </w:tr>
      <w:tr w:rsidR="0051231C" w:rsidRPr="00711B2F" w14:paraId="6235000D" w14:textId="77777777" w:rsidTr="00AB1C1B">
        <w:trPr>
          <w:trHeight w:hRule="exact" w:val="590"/>
        </w:trPr>
        <w:tc>
          <w:tcPr>
            <w:tcW w:w="7110" w:type="dxa"/>
            <w:shd w:val="clear" w:color="auto" w:fill="FFFFFF"/>
            <w:vAlign w:val="center"/>
          </w:tcPr>
          <w:p w14:paraId="3D7F753D"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Notes to the Financial Statements</w:t>
            </w:r>
          </w:p>
        </w:tc>
        <w:tc>
          <w:tcPr>
            <w:tcW w:w="648" w:type="dxa"/>
            <w:shd w:val="clear" w:color="auto" w:fill="FFFFFF"/>
            <w:vAlign w:val="center"/>
          </w:tcPr>
          <w:p w14:paraId="5DC17867" w14:textId="77777777" w:rsidR="0051231C" w:rsidRPr="00711B2F" w:rsidRDefault="0051231C" w:rsidP="003F53A9">
            <w:pPr>
              <w:pStyle w:val="Other0"/>
              <w:ind w:firstLine="0"/>
              <w:jc w:val="center"/>
              <w:rPr>
                <w:rFonts w:asciiTheme="majorBidi" w:hAnsiTheme="majorBidi" w:cstheme="majorBidi"/>
                <w:color w:val="auto"/>
                <w:lang w:val="en-US"/>
              </w:rPr>
            </w:pPr>
            <w:r w:rsidRPr="00711B2F">
              <w:rPr>
                <w:rFonts w:asciiTheme="majorBidi" w:hAnsiTheme="majorBidi" w:cstheme="majorBidi"/>
                <w:color w:val="auto"/>
                <w:lang w:val="en-US"/>
              </w:rPr>
              <w:t>7-11</w:t>
            </w:r>
          </w:p>
        </w:tc>
      </w:tr>
    </w:tbl>
    <w:p w14:paraId="264FDD7F" w14:textId="77777777" w:rsidR="0051231C" w:rsidRPr="00711B2F" w:rsidRDefault="0051231C" w:rsidP="0051231C">
      <w:pPr>
        <w:rPr>
          <w:rFonts w:asciiTheme="majorBidi" w:hAnsiTheme="majorBidi" w:cstheme="majorBidi"/>
          <w:color w:val="auto"/>
          <w:lang w:val="en-US"/>
        </w:rPr>
        <w:sectPr w:rsidR="0051231C" w:rsidRPr="00711B2F">
          <w:pgSz w:w="12240" w:h="20160"/>
          <w:pgMar w:top="3758" w:right="2266" w:bottom="3758" w:left="3206" w:header="3330" w:footer="3330" w:gutter="0"/>
          <w:cols w:space="720"/>
          <w:noEndnote/>
          <w:bidi/>
          <w:docGrid w:linePitch="360"/>
        </w:sectPr>
      </w:pPr>
    </w:p>
    <w:p w14:paraId="45C45B0E" w14:textId="77777777" w:rsidR="0051231C" w:rsidRDefault="0051231C" w:rsidP="0051231C">
      <w:pPr>
        <w:bidi/>
        <w:spacing w:line="1" w:lineRule="exact"/>
        <w:rPr>
          <w:rFonts w:asciiTheme="majorBidi" w:hAnsiTheme="majorBidi" w:cstheme="majorBidi"/>
          <w:color w:val="auto"/>
          <w:sz w:val="19"/>
          <w:szCs w:val="19"/>
          <w:lang w:val="en-US"/>
        </w:rPr>
      </w:pPr>
    </w:p>
    <w:p w14:paraId="1E1BF53B" w14:textId="0C5C2356" w:rsidR="002A4115" w:rsidRPr="00711B2F" w:rsidRDefault="002A4115" w:rsidP="002A4115">
      <w:pPr>
        <w:bidi/>
        <w:spacing w:line="1" w:lineRule="exact"/>
        <w:rPr>
          <w:rFonts w:asciiTheme="majorBidi" w:hAnsiTheme="majorBidi" w:cstheme="majorBidi"/>
          <w:color w:val="auto"/>
          <w:lang w:val="en-US"/>
        </w:rPr>
        <w:sectPr w:rsidR="002A4115" w:rsidRPr="00711B2F">
          <w:pgSz w:w="12240" w:h="20160"/>
          <w:pgMar w:top="3846" w:right="1247" w:bottom="3666" w:left="1311" w:header="0" w:footer="3" w:gutter="0"/>
          <w:cols w:space="720"/>
          <w:noEndnote/>
          <w:docGrid w:linePitch="360"/>
        </w:sectPr>
      </w:pPr>
    </w:p>
    <w:p w14:paraId="0972444A" w14:textId="7FE0F29D" w:rsidR="002A4115" w:rsidRPr="002A4115" w:rsidRDefault="002A4115" w:rsidP="002A4115">
      <w:pPr>
        <w:pStyle w:val="BodyText"/>
        <w:bidi w:val="0"/>
        <w:spacing w:after="340" w:line="355" w:lineRule="exact"/>
        <w:jc w:val="center"/>
        <w:rPr>
          <w:rFonts w:asciiTheme="majorBidi" w:hAnsiTheme="majorBidi" w:cstheme="majorBidi"/>
          <w:b/>
          <w:bCs/>
          <w:color w:val="auto"/>
          <w:lang w:val="en-US"/>
        </w:rPr>
      </w:pPr>
      <w:r w:rsidRPr="002A4115">
        <w:rPr>
          <w:rFonts w:asciiTheme="majorBidi" w:hAnsiTheme="majorBidi" w:cstheme="majorBidi"/>
          <w:b/>
          <w:bCs/>
          <w:color w:val="auto"/>
          <w:lang w:val="en-US"/>
        </w:rPr>
        <w:t xml:space="preserve">Auditor’s Report for Shareholders of </w:t>
      </w:r>
      <w:proofErr w:type="spellStart"/>
      <w:r w:rsidRPr="002A4115">
        <w:rPr>
          <w:rFonts w:asciiTheme="majorBidi" w:hAnsiTheme="majorBidi" w:cstheme="majorBidi"/>
          <w:b/>
          <w:bCs/>
          <w:color w:val="auto"/>
          <w:lang w:val="en-US"/>
        </w:rPr>
        <w:t>Exelot</w:t>
      </w:r>
      <w:proofErr w:type="spellEnd"/>
      <w:r w:rsidRPr="002A4115">
        <w:rPr>
          <w:rFonts w:asciiTheme="majorBidi" w:hAnsiTheme="majorBidi" w:cstheme="majorBidi"/>
          <w:b/>
          <w:bCs/>
          <w:color w:val="auto"/>
          <w:lang w:val="en-US"/>
        </w:rPr>
        <w:t>, Ltd.</w:t>
      </w:r>
    </w:p>
    <w:p w14:paraId="319B883D" w14:textId="4B940AE1" w:rsidR="0051231C" w:rsidRPr="00711B2F" w:rsidRDefault="0051231C" w:rsidP="002A4115">
      <w:pPr>
        <w:pStyle w:val="BodyText"/>
        <w:bidi w:val="0"/>
        <w:spacing w:after="340" w:line="355" w:lineRule="exact"/>
        <w:jc w:val="both"/>
        <w:rPr>
          <w:rFonts w:asciiTheme="majorBidi" w:hAnsiTheme="majorBidi" w:cstheme="majorBidi"/>
          <w:color w:val="auto"/>
          <w:lang w:val="en-US"/>
        </w:rPr>
      </w:pPr>
      <w:r w:rsidRPr="00711B2F">
        <w:rPr>
          <w:rFonts w:asciiTheme="majorBidi" w:hAnsiTheme="majorBidi" w:cstheme="majorBidi"/>
          <w:color w:val="auto"/>
          <w:lang w:val="en-US"/>
        </w:rPr>
        <w:t xml:space="preserve">We have </w:t>
      </w:r>
      <w:r w:rsidR="00711B2F" w:rsidRPr="00711B2F">
        <w:rPr>
          <w:rFonts w:asciiTheme="majorBidi" w:hAnsiTheme="majorBidi" w:cstheme="majorBidi"/>
          <w:color w:val="auto"/>
          <w:lang w:val="en-US"/>
        </w:rPr>
        <w:t>aud</w:t>
      </w:r>
      <w:r w:rsidRPr="00711B2F">
        <w:rPr>
          <w:rFonts w:asciiTheme="majorBidi" w:hAnsiTheme="majorBidi" w:cstheme="majorBidi"/>
          <w:color w:val="auto"/>
          <w:lang w:val="en-US"/>
        </w:rPr>
        <w:t xml:space="preserve">ited the reports on the attached financial status of the </w:t>
      </w:r>
      <w:proofErr w:type="spellStart"/>
      <w:r w:rsidRPr="00711B2F">
        <w:rPr>
          <w:rFonts w:asciiTheme="majorBidi" w:hAnsiTheme="majorBidi" w:cstheme="majorBidi"/>
          <w:color w:val="auto"/>
          <w:lang w:val="en-US"/>
        </w:rPr>
        <w:t>Exelot</w:t>
      </w:r>
      <w:proofErr w:type="spellEnd"/>
      <w:r w:rsidRPr="00711B2F">
        <w:rPr>
          <w:rFonts w:asciiTheme="majorBidi" w:hAnsiTheme="majorBidi" w:cstheme="majorBidi"/>
          <w:color w:val="auto"/>
          <w:lang w:val="en-US"/>
        </w:rPr>
        <w:t xml:space="preserve"> Company, Ltd. (hereinafter-the Company), on December 31, 2017 and the Profit and Loss Report, and the report on the changes in equity deficit for the year end</w:t>
      </w:r>
      <w:r w:rsidR="003D1041">
        <w:rPr>
          <w:rFonts w:asciiTheme="majorBidi" w:hAnsiTheme="majorBidi" w:cstheme="majorBidi"/>
          <w:color w:val="auto"/>
          <w:lang w:val="en-US"/>
        </w:rPr>
        <w:t>ing</w:t>
      </w:r>
      <w:r w:rsidRPr="00711B2F">
        <w:rPr>
          <w:rFonts w:asciiTheme="majorBidi" w:hAnsiTheme="majorBidi" w:cstheme="majorBidi"/>
          <w:color w:val="auto"/>
          <w:lang w:val="en-US"/>
        </w:rPr>
        <w:t xml:space="preserve"> on the same date. These Financial Statements are the responsibility of the Company's Board of Directors and Management. Our responsibility is to express an expert opinion on these Financial Statements based on our audits.</w:t>
      </w:r>
    </w:p>
    <w:p w14:paraId="36C661A7" w14:textId="22B8A6AE" w:rsidR="0051231C" w:rsidRPr="00711B2F" w:rsidRDefault="0051231C" w:rsidP="0051231C">
      <w:pPr>
        <w:pStyle w:val="BodyText"/>
        <w:bidi w:val="0"/>
        <w:spacing w:after="340" w:line="355" w:lineRule="exact"/>
        <w:jc w:val="both"/>
        <w:rPr>
          <w:rFonts w:asciiTheme="majorBidi" w:hAnsiTheme="majorBidi" w:cstheme="majorBidi"/>
          <w:color w:val="auto"/>
          <w:lang w:val="en-US"/>
        </w:rPr>
      </w:pPr>
      <w:r w:rsidRPr="00711B2F">
        <w:rPr>
          <w:rFonts w:asciiTheme="majorBidi" w:hAnsiTheme="majorBidi" w:cstheme="majorBidi"/>
          <w:color w:val="auto"/>
          <w:lang w:val="en-US"/>
        </w:rPr>
        <w:t>The Company's Financial Statements as at December 31, 2016, and the year end</w:t>
      </w:r>
      <w:r w:rsidR="003D1041">
        <w:rPr>
          <w:rFonts w:asciiTheme="majorBidi" w:hAnsiTheme="majorBidi" w:cstheme="majorBidi"/>
          <w:color w:val="auto"/>
          <w:lang w:val="en-US"/>
        </w:rPr>
        <w:t>ing</w:t>
      </w:r>
      <w:r w:rsidRPr="00711B2F">
        <w:rPr>
          <w:rFonts w:asciiTheme="majorBidi" w:hAnsiTheme="majorBidi" w:cstheme="majorBidi"/>
          <w:color w:val="auto"/>
          <w:lang w:val="en-US"/>
        </w:rPr>
        <w:t xml:space="preserve"> on the same date by other auditors who expressed their unreserved expert opinion on them on June 17, 2018.</w:t>
      </w:r>
    </w:p>
    <w:p w14:paraId="739D272B" w14:textId="653D4EC5" w:rsidR="0051231C" w:rsidRPr="00711B2F" w:rsidRDefault="0051231C" w:rsidP="0051231C">
      <w:pPr>
        <w:pStyle w:val="BodyText"/>
        <w:bidi w:val="0"/>
        <w:spacing w:after="340" w:line="353" w:lineRule="exact"/>
        <w:jc w:val="both"/>
        <w:rPr>
          <w:rFonts w:asciiTheme="majorBidi" w:hAnsiTheme="majorBidi" w:cstheme="majorBidi"/>
          <w:color w:val="auto"/>
          <w:lang w:val="en-US"/>
        </w:rPr>
      </w:pPr>
      <w:r w:rsidRPr="00711B2F">
        <w:rPr>
          <w:rFonts w:asciiTheme="majorBidi" w:hAnsiTheme="majorBidi" w:cstheme="majorBidi"/>
          <w:color w:val="auto"/>
          <w:lang w:val="en-US"/>
        </w:rPr>
        <w:t>We carried out our audit in accordance with accepted auditing standards in Israel, including those standards determined by the Regulations for Auditors (Operational Methods of Accountants) - 1973. According to these standards, we are required to plan the audit, carry it out with the goal of achieving a reasonable degree of assurance that the Financial Statements do not contain any significant misleading presentation. The audit includes a sample check f</w:t>
      </w:r>
      <w:r w:rsidR="00711B2F" w:rsidRPr="00711B2F">
        <w:rPr>
          <w:rFonts w:asciiTheme="majorBidi" w:hAnsiTheme="majorBidi" w:cstheme="majorBidi"/>
          <w:color w:val="auto"/>
          <w:lang w:val="en-US"/>
        </w:rPr>
        <w:t>or</w:t>
      </w:r>
      <w:r w:rsidRPr="00711B2F">
        <w:rPr>
          <w:rFonts w:asciiTheme="majorBidi" w:hAnsiTheme="majorBidi" w:cstheme="majorBidi"/>
          <w:color w:val="auto"/>
          <w:lang w:val="en-US"/>
        </w:rPr>
        <w:t xml:space="preserve"> evidence supporting the sums and information contained in the Financial Statements. The audit also includes a general examination of the accounting rules applied and the material estimates made by the Company’s Board of Directors and Management, as well as suitability of the presentation in the Financial Statements in their entirety. We are of the opinion that our audit provides a suitable basis for expressing our expert opinion.</w:t>
      </w:r>
    </w:p>
    <w:p w14:paraId="6EF4A536" w14:textId="30EBD959" w:rsidR="0051231C" w:rsidRPr="00711B2F" w:rsidRDefault="0051231C" w:rsidP="0051231C">
      <w:pPr>
        <w:pStyle w:val="BodyText"/>
        <w:bidi w:val="0"/>
        <w:spacing w:after="340" w:line="377" w:lineRule="exact"/>
        <w:jc w:val="both"/>
        <w:rPr>
          <w:rFonts w:asciiTheme="majorBidi" w:hAnsiTheme="majorBidi" w:cstheme="majorBidi"/>
          <w:color w:val="auto"/>
          <w:lang w:val="en-US"/>
        </w:rPr>
      </w:pPr>
      <w:r w:rsidRPr="00711B2F">
        <w:rPr>
          <w:rFonts w:asciiTheme="majorBidi" w:hAnsiTheme="majorBidi" w:cstheme="majorBidi"/>
          <w:color w:val="auto"/>
          <w:lang w:val="en-US"/>
        </w:rPr>
        <w:t>In our opinion, the above Financial Statements suitably reflect in material aspects the Company’s financial stat</w:t>
      </w:r>
      <w:r w:rsidR="00711B2F" w:rsidRPr="00711B2F">
        <w:rPr>
          <w:rFonts w:asciiTheme="majorBidi" w:hAnsiTheme="majorBidi" w:cstheme="majorBidi"/>
          <w:color w:val="auto"/>
          <w:lang w:val="en-US"/>
        </w:rPr>
        <w:t>us</w:t>
      </w:r>
      <w:r w:rsidRPr="00711B2F">
        <w:rPr>
          <w:rFonts w:asciiTheme="majorBidi" w:hAnsiTheme="majorBidi" w:cstheme="majorBidi"/>
          <w:color w:val="auto"/>
          <w:lang w:val="en-US"/>
        </w:rPr>
        <w:t xml:space="preserve"> as at December 31, 2017, and the results of its activities and changes in its equity for the period ending on that date are in accordance with the accepted bookkeeping rules in Israel (Israeli GAAP).</w:t>
      </w:r>
    </w:p>
    <w:p w14:paraId="3A730DEA" w14:textId="26C296B0" w:rsidR="0051231C" w:rsidRPr="00711B2F" w:rsidRDefault="0051231C" w:rsidP="0051231C">
      <w:pPr>
        <w:pStyle w:val="BodyText"/>
        <w:bidi w:val="0"/>
        <w:spacing w:after="1560" w:line="355" w:lineRule="exact"/>
        <w:jc w:val="both"/>
        <w:rPr>
          <w:rFonts w:asciiTheme="majorBidi" w:hAnsiTheme="majorBidi" w:cstheme="majorBidi"/>
          <w:color w:val="auto"/>
          <w:lang w:val="en-US"/>
        </w:rPr>
      </w:pPr>
      <w:r w:rsidRPr="00711B2F">
        <w:rPr>
          <w:rFonts w:asciiTheme="majorBidi" w:hAnsiTheme="majorBidi" w:cstheme="majorBidi"/>
          <w:color w:val="auto"/>
          <w:lang w:val="en-US"/>
        </w:rPr>
        <w:t>Without qualifying our expert opinion, we call attention to</w:t>
      </w:r>
      <w:r w:rsidR="00704A41">
        <w:rPr>
          <w:rFonts w:asciiTheme="majorBidi" w:hAnsiTheme="majorBidi" w:cstheme="majorBidi"/>
          <w:color w:val="auto"/>
          <w:lang w:val="en-US"/>
        </w:rPr>
        <w:t xml:space="preserve"> Note 1b</w:t>
      </w:r>
      <w:r w:rsidRPr="00711B2F">
        <w:rPr>
          <w:rFonts w:asciiTheme="majorBidi" w:hAnsiTheme="majorBidi" w:cstheme="majorBidi"/>
          <w:color w:val="auto"/>
          <w:lang w:val="en-US"/>
        </w:rPr>
        <w:t xml:space="preserve"> annotation in the Financial Statements.</w:t>
      </w:r>
    </w:p>
    <w:p w14:paraId="6AE9A93D" w14:textId="77777777" w:rsidR="0051231C" w:rsidRPr="00711B2F" w:rsidRDefault="0051231C" w:rsidP="0051231C">
      <w:pPr>
        <w:pStyle w:val="Heading20"/>
        <w:keepNext/>
        <w:keepLines/>
        <w:spacing w:after="340" w:line="235" w:lineRule="exact"/>
        <w:jc w:val="both"/>
        <w:rPr>
          <w:rFonts w:asciiTheme="majorBidi" w:hAnsiTheme="majorBidi" w:cstheme="majorBidi"/>
          <w:color w:val="auto"/>
          <w:sz w:val="24"/>
          <w:szCs w:val="24"/>
          <w:lang w:val="en-US"/>
        </w:rPr>
        <w:sectPr w:rsidR="0051231C" w:rsidRPr="00711B2F" w:rsidSect="000B59E4">
          <w:type w:val="continuous"/>
          <w:pgSz w:w="12240" w:h="20160"/>
          <w:pgMar w:top="3846" w:right="1247" w:bottom="3666" w:left="1311" w:header="3418" w:footer="3580" w:gutter="0"/>
          <w:cols w:space="720"/>
          <w:noEndnote/>
          <w:bidi/>
          <w:docGrid w:linePitch="360"/>
        </w:sectPr>
      </w:pPr>
      <w:r w:rsidRPr="00711B2F">
        <w:rPr>
          <w:rFonts w:asciiTheme="majorBidi" w:hAnsiTheme="majorBidi" w:cstheme="majorBidi"/>
          <w:noProof/>
          <w:color w:val="auto"/>
          <w:sz w:val="24"/>
          <w:szCs w:val="24"/>
          <w:lang w:val="en-US"/>
        </w:rPr>
        <mc:AlternateContent>
          <mc:Choice Requires="wps">
            <w:drawing>
              <wp:anchor distT="0" distB="0" distL="114300" distR="114300" simplePos="0" relativeHeight="251659264" behindDoc="0" locked="0" layoutInCell="1" allowOverlap="1" wp14:anchorId="0245F38F" wp14:editId="633AD125">
                <wp:simplePos x="0" y="0"/>
                <wp:positionH relativeFrom="page">
                  <wp:posOffset>5972175</wp:posOffset>
                </wp:positionH>
                <wp:positionV relativeFrom="paragraph">
                  <wp:posOffset>10160</wp:posOffset>
                </wp:positionV>
                <wp:extent cx="922020" cy="47117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922020" cy="471170"/>
                        </a:xfrm>
                        <a:prstGeom prst="rect">
                          <a:avLst/>
                        </a:prstGeom>
                        <a:noFill/>
                      </wps:spPr>
                      <wps:txbx>
                        <w:txbxContent>
                          <w:p w14:paraId="1C7EB24B" w14:textId="77777777" w:rsidR="005903FD" w:rsidRPr="0051231C" w:rsidRDefault="005903FD" w:rsidP="0051231C">
                            <w:pPr>
                              <w:pStyle w:val="BodyText"/>
                              <w:bidi w:val="0"/>
                              <w:spacing w:after="40"/>
                              <w:rPr>
                                <w:noProof/>
                                <w:color w:val="auto"/>
                                <w:rtl/>
                              </w:rPr>
                            </w:pPr>
                            <w:r>
                              <w:rPr>
                                <w:noProof/>
                                <w:color w:val="auto"/>
                                <w:lang w:val="en-US"/>
                              </w:rPr>
                              <w:t>Tel Aviv,</w:t>
                            </w:r>
                          </w:p>
                          <w:p w14:paraId="438A9939" w14:textId="77777777" w:rsidR="005903FD" w:rsidRPr="0051231C" w:rsidRDefault="005903FD" w:rsidP="0051231C">
                            <w:pPr>
                              <w:pStyle w:val="Bodytext20"/>
                              <w:bidi w:val="0"/>
                              <w:spacing w:after="0"/>
                              <w:rPr>
                                <w:b w:val="0"/>
                                <w:bCs w:val="0"/>
                                <w:noProof/>
                                <w:color w:val="auto"/>
                                <w:u w:val="none"/>
                                <w:rtl/>
                              </w:rPr>
                            </w:pPr>
                            <w:r>
                              <w:rPr>
                                <w:b w:val="0"/>
                                <w:bCs w:val="0"/>
                                <w:noProof/>
                                <w:color w:val="auto"/>
                                <w:u w:val="none"/>
                                <w:lang w:val="en-US"/>
                              </w:rPr>
                              <w:t>March 12, 2019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245F38F" id="_x0000_t202" coordsize="21600,21600" o:spt="202" path="m,l,21600r21600,l21600,xe">
                <v:stroke joinstyle="miter"/>
                <v:path gradientshapeok="t" o:connecttype="rect"/>
              </v:shapetype>
              <v:shape id="Shape 1" o:spid="_x0000_s1026" type="#_x0000_t202" style="position:absolute;left:0;text-align:left;margin-left:470.25pt;margin-top:.8pt;width:72.6pt;height:3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" filled="f" stroked="f">
                <v:textbox inset="0,0,0,0">
                  <w:txbxContent>
                    <w:p w14:paraId="1C7EB24B" w14:textId="77777777" w:rsidR="005903FD" w:rsidRPr="0051231C" w:rsidRDefault="005903FD" w:rsidP="0051231C">
                      <w:pPr>
                        <w:pStyle w:val="BodyText"/>
                        <w:bidi w:val="0"/>
                        <w:spacing w:after="40"/>
                        <w:rPr>
                          <w:noProof/>
                          <w:color w:val="auto"/>
                          <w:rtl/>
                        </w:rPr>
                      </w:pPr>
                      <w:r>
                        <w:rPr>
                          <w:noProof/>
                          <w:color w:val="auto"/>
                          <w:lang w:val="en-US"/>
                        </w:rPr>
                        <w:t>Tel Aviv,</w:t>
                      </w:r>
                    </w:p>
                    <w:p w14:paraId="438A9939" w14:textId="77777777" w:rsidR="005903FD" w:rsidRPr="0051231C" w:rsidRDefault="005903FD" w:rsidP="0051231C">
                      <w:pPr>
                        <w:pStyle w:val="Bodytext20"/>
                        <w:bidi w:val="0"/>
                        <w:spacing w:after="0"/>
                        <w:rPr>
                          <w:b w:val="0"/>
                          <w:bCs w:val="0"/>
                          <w:noProof/>
                          <w:color w:val="auto"/>
                          <w:u w:val="none"/>
                          <w:rtl/>
                        </w:rPr>
                      </w:pPr>
                      <w:r>
                        <w:rPr>
                          <w:b w:val="0"/>
                          <w:bCs w:val="0"/>
                          <w:noProof/>
                          <w:color w:val="auto"/>
                          <w:u w:val="none"/>
                          <w:lang w:val="en-US"/>
                        </w:rPr>
                        <w:t>March 12, 2019</w:t>
                      </w:r>
                    </w:p>
                  </w:txbxContent>
                </v:textbox>
                <w10:wrap type="square" side="left" anchorx="page"/>
              </v:shape>
            </w:pict>
          </mc:Fallback>
        </mc:AlternateContent>
      </w:r>
      <w:bookmarkStart w:id="0" w:name="bookmark2"/>
      <w:bookmarkStart w:id="1" w:name="bookmark1"/>
      <w:bookmarkStart w:id="2" w:name="bookmark0"/>
      <w:proofErr w:type="spellStart"/>
      <w:r w:rsidRPr="00711B2F">
        <w:rPr>
          <w:rFonts w:asciiTheme="majorBidi" w:hAnsiTheme="majorBidi" w:cstheme="majorBidi"/>
          <w:color w:val="auto"/>
          <w:sz w:val="24"/>
          <w:szCs w:val="24"/>
          <w:lang w:val="en-US"/>
        </w:rPr>
        <w:t>Gozlan</w:t>
      </w:r>
      <w:proofErr w:type="spellEnd"/>
      <w:r w:rsidRPr="00711B2F">
        <w:rPr>
          <w:rFonts w:asciiTheme="majorBidi" w:hAnsiTheme="majorBidi" w:cstheme="majorBidi"/>
          <w:color w:val="auto"/>
          <w:sz w:val="24"/>
          <w:szCs w:val="24"/>
          <w:lang w:val="en-US"/>
        </w:rPr>
        <w:t xml:space="preserve"> Luria &amp; Co., CPA</w:t>
      </w:r>
      <w:bookmarkEnd w:id="0"/>
      <w:bookmarkEnd w:id="1"/>
      <w:bookmarkEnd w:id="2"/>
    </w:p>
    <w:tbl>
      <w:tblPr>
        <w:tblpPr w:leftFromText="180" w:rightFromText="180" w:horzAnchor="margin" w:tblpY="1509"/>
        <w:tblW w:w="9682" w:type="dxa"/>
        <w:tblLayout w:type="fixed"/>
        <w:tblCellMar>
          <w:left w:w="10" w:type="dxa"/>
          <w:right w:w="10" w:type="dxa"/>
        </w:tblCellMar>
        <w:tblLook w:val="04A0" w:firstRow="1" w:lastRow="0" w:firstColumn="1" w:lastColumn="0" w:noHBand="0" w:noVBand="1"/>
      </w:tblPr>
      <w:tblGrid>
        <w:gridCol w:w="5554"/>
        <w:gridCol w:w="1008"/>
        <w:gridCol w:w="1680"/>
        <w:gridCol w:w="1433"/>
        <w:gridCol w:w="7"/>
      </w:tblGrid>
      <w:tr w:rsidR="000B59E4" w:rsidRPr="005903FD" w14:paraId="003C75EC" w14:textId="77777777" w:rsidTr="000B59E4">
        <w:trPr>
          <w:gridAfter w:val="1"/>
          <w:wAfter w:w="7" w:type="dxa"/>
          <w:trHeight w:val="629"/>
        </w:trPr>
        <w:tc>
          <w:tcPr>
            <w:tcW w:w="9675" w:type="dxa"/>
            <w:gridSpan w:val="4"/>
            <w:tcBorders>
              <w:top w:val="nil"/>
              <w:left w:val="nil"/>
              <w:bottom w:val="single" w:sz="4" w:space="0" w:color="auto"/>
              <w:right w:val="nil"/>
            </w:tcBorders>
            <w:shd w:val="clear" w:color="auto" w:fill="FFFFFF"/>
            <w:hideMark/>
          </w:tcPr>
          <w:p w14:paraId="1AAD93AE" w14:textId="77777777" w:rsidR="000B59E4" w:rsidRPr="000B59E4" w:rsidRDefault="000B59E4" w:rsidP="000B59E4">
            <w:pPr>
              <w:rPr>
                <w:rFonts w:asciiTheme="majorBidi" w:hAnsiTheme="majorBidi" w:cstheme="majorBidi"/>
                <w:b/>
                <w:bCs/>
                <w:lang w:val="en-US"/>
              </w:rPr>
            </w:pPr>
            <w:proofErr w:type="spellStart"/>
            <w:r w:rsidRPr="000B59E4">
              <w:rPr>
                <w:rFonts w:asciiTheme="majorBidi" w:hAnsiTheme="majorBidi" w:cstheme="majorBidi"/>
                <w:b/>
                <w:bCs/>
                <w:lang w:val="en-US"/>
              </w:rPr>
              <w:lastRenderedPageBreak/>
              <w:t>Exelot</w:t>
            </w:r>
            <w:proofErr w:type="spellEnd"/>
            <w:r w:rsidRPr="000B59E4">
              <w:rPr>
                <w:rFonts w:asciiTheme="majorBidi" w:hAnsiTheme="majorBidi" w:cstheme="majorBidi"/>
                <w:b/>
                <w:bCs/>
                <w:lang w:val="en-US"/>
              </w:rPr>
              <w:t xml:space="preserve">, Ltd. </w:t>
            </w:r>
          </w:p>
          <w:p w14:paraId="100739AE"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Financial Status Report</w:t>
            </w:r>
          </w:p>
        </w:tc>
      </w:tr>
      <w:tr w:rsidR="000B59E4" w:rsidRPr="005903FD" w14:paraId="79403924" w14:textId="77777777" w:rsidTr="000B59E4">
        <w:tblPrEx>
          <w:tblLook w:val="0000" w:firstRow="0" w:lastRow="0" w:firstColumn="0" w:lastColumn="0" w:noHBand="0" w:noVBand="0"/>
        </w:tblPrEx>
        <w:trPr>
          <w:trHeight w:hRule="exact" w:val="999"/>
        </w:trPr>
        <w:tc>
          <w:tcPr>
            <w:tcW w:w="5554" w:type="dxa"/>
            <w:shd w:val="clear" w:color="auto" w:fill="FFFFFF"/>
          </w:tcPr>
          <w:p w14:paraId="2A848A92"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39C4C07C" w14:textId="77777777" w:rsidR="000B59E4" w:rsidRPr="000B59E4" w:rsidRDefault="000B59E4" w:rsidP="000B59E4">
            <w:pPr>
              <w:rPr>
                <w:rFonts w:asciiTheme="majorBidi" w:hAnsiTheme="majorBidi" w:cstheme="majorBidi"/>
                <w:lang w:val="en-US"/>
              </w:rPr>
            </w:pPr>
          </w:p>
        </w:tc>
        <w:tc>
          <w:tcPr>
            <w:tcW w:w="3120" w:type="dxa"/>
            <w:gridSpan w:val="3"/>
            <w:shd w:val="clear" w:color="auto" w:fill="FFFFFF"/>
            <w:vAlign w:val="bottom"/>
          </w:tcPr>
          <w:p w14:paraId="4C1914CF" w14:textId="77777777" w:rsidR="000B59E4" w:rsidRPr="000B59E4" w:rsidRDefault="000B59E4" w:rsidP="000B59E4">
            <w:pPr>
              <w:rPr>
                <w:rFonts w:asciiTheme="majorBidi" w:hAnsiTheme="majorBidi" w:cstheme="majorBidi"/>
                <w:b/>
                <w:bCs/>
                <w:lang w:val="en-US"/>
              </w:rPr>
            </w:pPr>
          </w:p>
        </w:tc>
      </w:tr>
      <w:tr w:rsidR="000B59E4" w:rsidRPr="000B59E4" w14:paraId="53A8879B" w14:textId="77777777" w:rsidTr="000A03B1">
        <w:tblPrEx>
          <w:tblLook w:val="0000" w:firstRow="0" w:lastRow="0" w:firstColumn="0" w:lastColumn="0" w:noHBand="0" w:noVBand="0"/>
        </w:tblPrEx>
        <w:trPr>
          <w:trHeight w:hRule="exact" w:val="360"/>
        </w:trPr>
        <w:tc>
          <w:tcPr>
            <w:tcW w:w="5554" w:type="dxa"/>
            <w:shd w:val="clear" w:color="auto" w:fill="FFFFFF"/>
          </w:tcPr>
          <w:p w14:paraId="2FDD0228"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4CA8778C" w14:textId="77777777" w:rsidR="000B59E4" w:rsidRPr="000B59E4" w:rsidRDefault="000B59E4" w:rsidP="000B59E4">
            <w:pPr>
              <w:rPr>
                <w:rFonts w:asciiTheme="majorBidi" w:hAnsiTheme="majorBidi" w:cstheme="majorBidi"/>
                <w:lang w:val="en-US"/>
              </w:rPr>
            </w:pPr>
          </w:p>
        </w:tc>
        <w:tc>
          <w:tcPr>
            <w:tcW w:w="3120" w:type="dxa"/>
            <w:gridSpan w:val="3"/>
            <w:shd w:val="clear" w:color="auto" w:fill="FFFFFF"/>
            <w:vAlign w:val="bottom"/>
          </w:tcPr>
          <w:p w14:paraId="75FF067B" w14:textId="77777777" w:rsidR="000B59E4" w:rsidRPr="000B59E4" w:rsidRDefault="000B59E4" w:rsidP="000B59E4">
            <w:pPr>
              <w:jc w:val="center"/>
              <w:rPr>
                <w:rFonts w:asciiTheme="majorBidi" w:hAnsiTheme="majorBidi" w:cstheme="majorBidi"/>
                <w:b/>
                <w:bCs/>
                <w:lang w:val="en-US"/>
              </w:rPr>
            </w:pPr>
            <w:r w:rsidRPr="000B59E4">
              <w:rPr>
                <w:rFonts w:asciiTheme="majorBidi" w:hAnsiTheme="majorBidi" w:cstheme="majorBidi"/>
                <w:b/>
                <w:bCs/>
                <w:lang w:val="en-US"/>
              </w:rPr>
              <w:t>As at December 31</w:t>
            </w:r>
          </w:p>
        </w:tc>
      </w:tr>
      <w:tr w:rsidR="000B59E4" w:rsidRPr="000B59E4" w14:paraId="1E248519" w14:textId="77777777" w:rsidTr="000A03B1">
        <w:tblPrEx>
          <w:tblLook w:val="0000" w:firstRow="0" w:lastRow="0" w:firstColumn="0" w:lastColumn="0" w:noHBand="0" w:noVBand="0"/>
        </w:tblPrEx>
        <w:trPr>
          <w:trHeight w:hRule="exact" w:val="307"/>
        </w:trPr>
        <w:tc>
          <w:tcPr>
            <w:tcW w:w="5554" w:type="dxa"/>
            <w:shd w:val="clear" w:color="auto" w:fill="FFFFFF"/>
          </w:tcPr>
          <w:p w14:paraId="036726F2"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274DB907"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vAlign w:val="bottom"/>
          </w:tcPr>
          <w:p w14:paraId="6BC01456" w14:textId="77777777" w:rsidR="000B59E4" w:rsidRPr="000B59E4" w:rsidRDefault="000B59E4" w:rsidP="006517D0">
            <w:pPr>
              <w:jc w:val="center"/>
              <w:rPr>
                <w:rFonts w:asciiTheme="majorBidi" w:hAnsiTheme="majorBidi" w:cstheme="majorBidi"/>
                <w:b/>
                <w:bCs/>
                <w:lang w:val="en-US"/>
              </w:rPr>
            </w:pPr>
            <w:r w:rsidRPr="000B59E4">
              <w:rPr>
                <w:rFonts w:asciiTheme="majorBidi" w:hAnsiTheme="majorBidi" w:cstheme="majorBidi"/>
                <w:b/>
                <w:bCs/>
                <w:lang w:val="en-US"/>
              </w:rPr>
              <w:t>2017</w:t>
            </w:r>
          </w:p>
        </w:tc>
        <w:tc>
          <w:tcPr>
            <w:tcW w:w="1440" w:type="dxa"/>
            <w:gridSpan w:val="2"/>
            <w:tcBorders>
              <w:top w:val="single" w:sz="4" w:space="0" w:color="auto"/>
            </w:tcBorders>
            <w:shd w:val="clear" w:color="auto" w:fill="FFFFFF"/>
            <w:vAlign w:val="bottom"/>
          </w:tcPr>
          <w:p w14:paraId="42D91C6E" w14:textId="77777777" w:rsidR="000B59E4" w:rsidRPr="000B59E4" w:rsidRDefault="000B59E4" w:rsidP="006517D0">
            <w:pPr>
              <w:jc w:val="center"/>
              <w:rPr>
                <w:rFonts w:asciiTheme="majorBidi" w:hAnsiTheme="majorBidi" w:cstheme="majorBidi"/>
                <w:b/>
                <w:bCs/>
                <w:lang w:val="en-US"/>
              </w:rPr>
            </w:pPr>
            <w:r w:rsidRPr="000B59E4">
              <w:rPr>
                <w:rFonts w:asciiTheme="majorBidi" w:hAnsiTheme="majorBidi" w:cstheme="majorBidi"/>
                <w:b/>
                <w:bCs/>
                <w:lang w:val="en-US"/>
              </w:rPr>
              <w:t>2016*</w:t>
            </w:r>
          </w:p>
        </w:tc>
      </w:tr>
      <w:tr w:rsidR="000B59E4" w:rsidRPr="000B59E4" w14:paraId="6823A62A" w14:textId="77777777" w:rsidTr="000A03B1">
        <w:tblPrEx>
          <w:tblLook w:val="0000" w:firstRow="0" w:lastRow="0" w:firstColumn="0" w:lastColumn="0" w:noHBand="0" w:noVBand="0"/>
        </w:tblPrEx>
        <w:trPr>
          <w:trHeight w:hRule="exact" w:val="336"/>
        </w:trPr>
        <w:tc>
          <w:tcPr>
            <w:tcW w:w="5554" w:type="dxa"/>
            <w:shd w:val="clear" w:color="auto" w:fill="FFFFFF"/>
          </w:tcPr>
          <w:p w14:paraId="7A12E173" w14:textId="77777777" w:rsidR="000B59E4" w:rsidRPr="000B59E4" w:rsidRDefault="000B59E4" w:rsidP="000B59E4">
            <w:pPr>
              <w:rPr>
                <w:rFonts w:asciiTheme="majorBidi" w:hAnsiTheme="majorBidi" w:cstheme="majorBidi"/>
                <w:lang w:val="en-US"/>
              </w:rPr>
            </w:pPr>
          </w:p>
        </w:tc>
        <w:tc>
          <w:tcPr>
            <w:tcW w:w="1008" w:type="dxa"/>
            <w:shd w:val="clear" w:color="auto" w:fill="FFFFFF"/>
            <w:vAlign w:val="bottom"/>
          </w:tcPr>
          <w:p w14:paraId="41600305" w14:textId="77777777" w:rsidR="000B59E4" w:rsidRPr="000B59E4" w:rsidRDefault="000B59E4" w:rsidP="000B59E4">
            <w:pPr>
              <w:rPr>
                <w:rFonts w:asciiTheme="majorBidi" w:hAnsiTheme="majorBidi" w:cstheme="majorBidi"/>
                <w:b/>
                <w:bCs/>
                <w:lang w:val="en-US"/>
              </w:rPr>
            </w:pPr>
            <w:r w:rsidRPr="000B59E4">
              <w:rPr>
                <w:rFonts w:asciiTheme="majorBidi" w:hAnsiTheme="majorBidi" w:cstheme="majorBidi"/>
                <w:b/>
                <w:bCs/>
                <w:lang w:val="en-US"/>
              </w:rPr>
              <w:t>Note</w:t>
            </w:r>
          </w:p>
        </w:tc>
        <w:tc>
          <w:tcPr>
            <w:tcW w:w="3120" w:type="dxa"/>
            <w:gridSpan w:val="3"/>
            <w:tcBorders>
              <w:top w:val="single" w:sz="4" w:space="0" w:color="auto"/>
            </w:tcBorders>
            <w:shd w:val="clear" w:color="auto" w:fill="FFFFFF"/>
            <w:vAlign w:val="bottom"/>
          </w:tcPr>
          <w:p w14:paraId="1B60B59A" w14:textId="77777777" w:rsidR="000B59E4" w:rsidRPr="000B59E4" w:rsidRDefault="000B59E4" w:rsidP="006517D0">
            <w:pPr>
              <w:jc w:val="center"/>
              <w:rPr>
                <w:rFonts w:asciiTheme="majorBidi" w:hAnsiTheme="majorBidi" w:cstheme="majorBidi"/>
                <w:b/>
                <w:bCs/>
                <w:lang w:val="en-US"/>
              </w:rPr>
            </w:pPr>
            <w:r w:rsidRPr="000B59E4">
              <w:rPr>
                <w:rFonts w:asciiTheme="majorBidi" w:hAnsiTheme="majorBidi" w:cstheme="majorBidi"/>
                <w:b/>
                <w:bCs/>
                <w:lang w:val="en-US"/>
              </w:rPr>
              <w:t>New Israel Shekels</w:t>
            </w:r>
          </w:p>
        </w:tc>
      </w:tr>
      <w:tr w:rsidR="000B59E4" w:rsidRPr="000B59E4" w14:paraId="4A6E52D8" w14:textId="77777777" w:rsidTr="000A03B1">
        <w:tblPrEx>
          <w:tblLook w:val="0000" w:firstRow="0" w:lastRow="0" w:firstColumn="0" w:lastColumn="0" w:noHBand="0" w:noVBand="0"/>
        </w:tblPrEx>
        <w:trPr>
          <w:trHeight w:hRule="exact" w:val="384"/>
        </w:trPr>
        <w:tc>
          <w:tcPr>
            <w:tcW w:w="5554" w:type="dxa"/>
            <w:shd w:val="clear" w:color="auto" w:fill="FFFFFF"/>
            <w:vAlign w:val="bottom"/>
          </w:tcPr>
          <w:p w14:paraId="3AAA9591" w14:textId="77777777" w:rsidR="000B59E4" w:rsidRPr="000B59E4" w:rsidRDefault="000B59E4" w:rsidP="000B59E4">
            <w:pPr>
              <w:rPr>
                <w:rFonts w:asciiTheme="majorBidi" w:hAnsiTheme="majorBidi" w:cstheme="majorBidi"/>
                <w:b/>
                <w:bCs/>
                <w:u w:val="single"/>
                <w:lang w:val="en-US"/>
              </w:rPr>
            </w:pPr>
            <w:r w:rsidRPr="000B59E4">
              <w:rPr>
                <w:rFonts w:asciiTheme="majorBidi" w:hAnsiTheme="majorBidi" w:cstheme="majorBidi"/>
                <w:b/>
                <w:bCs/>
                <w:u w:val="single"/>
                <w:lang w:val="en-US"/>
              </w:rPr>
              <w:t>Current Assets</w:t>
            </w:r>
          </w:p>
        </w:tc>
        <w:tc>
          <w:tcPr>
            <w:tcW w:w="1008" w:type="dxa"/>
            <w:tcBorders>
              <w:top w:val="single" w:sz="4" w:space="0" w:color="auto"/>
            </w:tcBorders>
            <w:shd w:val="clear" w:color="auto" w:fill="FFFFFF"/>
          </w:tcPr>
          <w:p w14:paraId="3D389C44"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tcPr>
          <w:p w14:paraId="3FCFA635" w14:textId="77777777" w:rsidR="000B59E4" w:rsidRPr="000B59E4" w:rsidRDefault="000B59E4" w:rsidP="000B59E4">
            <w:pPr>
              <w:jc w:val="right"/>
              <w:rPr>
                <w:rFonts w:asciiTheme="majorBidi" w:hAnsiTheme="majorBidi" w:cstheme="majorBidi"/>
                <w:lang w:val="en-US"/>
              </w:rPr>
            </w:pPr>
          </w:p>
        </w:tc>
        <w:tc>
          <w:tcPr>
            <w:tcW w:w="1440" w:type="dxa"/>
            <w:gridSpan w:val="2"/>
            <w:tcBorders>
              <w:top w:val="single" w:sz="4" w:space="0" w:color="auto"/>
            </w:tcBorders>
            <w:shd w:val="clear" w:color="auto" w:fill="FFFFFF"/>
          </w:tcPr>
          <w:p w14:paraId="1C28205D" w14:textId="77777777" w:rsidR="000B59E4" w:rsidRPr="000B59E4" w:rsidRDefault="000B59E4" w:rsidP="000B59E4">
            <w:pPr>
              <w:jc w:val="right"/>
              <w:rPr>
                <w:rFonts w:asciiTheme="majorBidi" w:hAnsiTheme="majorBidi" w:cstheme="majorBidi"/>
                <w:lang w:val="en-US"/>
              </w:rPr>
            </w:pPr>
          </w:p>
        </w:tc>
      </w:tr>
      <w:tr w:rsidR="000B59E4" w:rsidRPr="000B59E4" w14:paraId="4C75CA92" w14:textId="77777777" w:rsidTr="000A03B1">
        <w:tblPrEx>
          <w:tblLook w:val="0000" w:firstRow="0" w:lastRow="0" w:firstColumn="0" w:lastColumn="0" w:noHBand="0" w:noVBand="0"/>
        </w:tblPrEx>
        <w:trPr>
          <w:trHeight w:hRule="exact" w:val="312"/>
        </w:trPr>
        <w:tc>
          <w:tcPr>
            <w:tcW w:w="5554" w:type="dxa"/>
            <w:shd w:val="clear" w:color="auto" w:fill="FFFFFF"/>
            <w:vAlign w:val="bottom"/>
          </w:tcPr>
          <w:p w14:paraId="056D181E"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Cash and Cash Value</w:t>
            </w:r>
          </w:p>
        </w:tc>
        <w:tc>
          <w:tcPr>
            <w:tcW w:w="1008" w:type="dxa"/>
            <w:shd w:val="clear" w:color="auto" w:fill="FFFFFF"/>
            <w:vAlign w:val="bottom"/>
          </w:tcPr>
          <w:p w14:paraId="4542DCBD"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3</w:t>
            </w:r>
          </w:p>
        </w:tc>
        <w:tc>
          <w:tcPr>
            <w:tcW w:w="1680" w:type="dxa"/>
            <w:shd w:val="clear" w:color="auto" w:fill="FFFFFF"/>
            <w:vAlign w:val="bottom"/>
          </w:tcPr>
          <w:p w14:paraId="311B0E16"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607,293</w:t>
            </w:r>
          </w:p>
        </w:tc>
        <w:tc>
          <w:tcPr>
            <w:tcW w:w="1440" w:type="dxa"/>
            <w:gridSpan w:val="2"/>
            <w:shd w:val="clear" w:color="auto" w:fill="FFFFFF"/>
            <w:vAlign w:val="bottom"/>
          </w:tcPr>
          <w:p w14:paraId="75F82A25"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45,000</w:t>
            </w:r>
          </w:p>
        </w:tc>
      </w:tr>
      <w:tr w:rsidR="000B59E4" w:rsidRPr="000B59E4" w14:paraId="49777A55" w14:textId="77777777" w:rsidTr="000A03B1">
        <w:tblPrEx>
          <w:tblLook w:val="0000" w:firstRow="0" w:lastRow="0" w:firstColumn="0" w:lastColumn="0" w:noHBand="0" w:noVBand="0"/>
        </w:tblPrEx>
        <w:trPr>
          <w:trHeight w:hRule="exact" w:val="355"/>
        </w:trPr>
        <w:tc>
          <w:tcPr>
            <w:tcW w:w="5554" w:type="dxa"/>
            <w:shd w:val="clear" w:color="auto" w:fill="FFFFFF"/>
            <w:vAlign w:val="bottom"/>
          </w:tcPr>
          <w:p w14:paraId="5DE92A10"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Net Accounts Receivable</w:t>
            </w:r>
          </w:p>
        </w:tc>
        <w:tc>
          <w:tcPr>
            <w:tcW w:w="1008" w:type="dxa"/>
            <w:shd w:val="clear" w:color="auto" w:fill="FFFFFF"/>
            <w:vAlign w:val="bottom"/>
          </w:tcPr>
          <w:p w14:paraId="54FF9EA6"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4</w:t>
            </w:r>
          </w:p>
        </w:tc>
        <w:tc>
          <w:tcPr>
            <w:tcW w:w="1680" w:type="dxa"/>
            <w:shd w:val="clear" w:color="auto" w:fill="FFFFFF"/>
            <w:vAlign w:val="bottom"/>
          </w:tcPr>
          <w:p w14:paraId="6D76234A"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566,154</w:t>
            </w:r>
          </w:p>
        </w:tc>
        <w:tc>
          <w:tcPr>
            <w:tcW w:w="1440" w:type="dxa"/>
            <w:gridSpan w:val="2"/>
            <w:shd w:val="clear" w:color="auto" w:fill="FFFFFF"/>
            <w:vAlign w:val="bottom"/>
          </w:tcPr>
          <w:p w14:paraId="6834B7AE"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w:t>
            </w:r>
          </w:p>
        </w:tc>
      </w:tr>
      <w:tr w:rsidR="000B59E4" w:rsidRPr="000B59E4" w14:paraId="189E9A37" w14:textId="77777777" w:rsidTr="000A03B1">
        <w:tblPrEx>
          <w:tblLook w:val="0000" w:firstRow="0" w:lastRow="0" w:firstColumn="0" w:lastColumn="0" w:noHBand="0" w:noVBand="0"/>
        </w:tblPrEx>
        <w:trPr>
          <w:trHeight w:hRule="exact" w:val="336"/>
        </w:trPr>
        <w:tc>
          <w:tcPr>
            <w:tcW w:w="5554" w:type="dxa"/>
            <w:shd w:val="clear" w:color="auto" w:fill="FFFFFF"/>
          </w:tcPr>
          <w:p w14:paraId="079CECD8"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Accounts Receivable and Debit Balance</w:t>
            </w:r>
          </w:p>
        </w:tc>
        <w:tc>
          <w:tcPr>
            <w:tcW w:w="1008" w:type="dxa"/>
            <w:shd w:val="clear" w:color="auto" w:fill="FFFFFF"/>
          </w:tcPr>
          <w:p w14:paraId="2A36C568"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5</w:t>
            </w:r>
          </w:p>
        </w:tc>
        <w:tc>
          <w:tcPr>
            <w:tcW w:w="1680" w:type="dxa"/>
            <w:shd w:val="clear" w:color="auto" w:fill="FFFFFF"/>
          </w:tcPr>
          <w:p w14:paraId="123FDD55"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454,208</w:t>
            </w:r>
          </w:p>
        </w:tc>
        <w:tc>
          <w:tcPr>
            <w:tcW w:w="1440" w:type="dxa"/>
            <w:gridSpan w:val="2"/>
            <w:shd w:val="clear" w:color="auto" w:fill="FFFFFF"/>
          </w:tcPr>
          <w:p w14:paraId="371AC259"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38,884</w:t>
            </w:r>
          </w:p>
        </w:tc>
      </w:tr>
      <w:tr w:rsidR="000B59E4" w:rsidRPr="000B59E4" w14:paraId="460A24AB" w14:textId="77777777" w:rsidTr="000A03B1">
        <w:tblPrEx>
          <w:tblLook w:val="0000" w:firstRow="0" w:lastRow="0" w:firstColumn="0" w:lastColumn="0" w:noHBand="0" w:noVBand="0"/>
        </w:tblPrEx>
        <w:trPr>
          <w:trHeight w:hRule="exact" w:val="298"/>
        </w:trPr>
        <w:tc>
          <w:tcPr>
            <w:tcW w:w="5554" w:type="dxa"/>
            <w:shd w:val="clear" w:color="auto" w:fill="FFFFFF"/>
          </w:tcPr>
          <w:p w14:paraId="178EE735"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60488AB5"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vAlign w:val="bottom"/>
          </w:tcPr>
          <w:p w14:paraId="59FE3345"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1,627,655</w:t>
            </w:r>
          </w:p>
        </w:tc>
        <w:tc>
          <w:tcPr>
            <w:tcW w:w="1440" w:type="dxa"/>
            <w:gridSpan w:val="2"/>
            <w:tcBorders>
              <w:top w:val="single" w:sz="4" w:space="0" w:color="auto"/>
            </w:tcBorders>
            <w:shd w:val="clear" w:color="auto" w:fill="FFFFFF"/>
            <w:vAlign w:val="bottom"/>
          </w:tcPr>
          <w:p w14:paraId="0801BF07"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83,884</w:t>
            </w:r>
          </w:p>
        </w:tc>
      </w:tr>
      <w:tr w:rsidR="000B59E4" w:rsidRPr="000B59E4" w14:paraId="71A5CC93" w14:textId="77777777" w:rsidTr="000A03B1">
        <w:tblPrEx>
          <w:tblLook w:val="0000" w:firstRow="0" w:lastRow="0" w:firstColumn="0" w:lastColumn="0" w:noHBand="0" w:noVBand="0"/>
        </w:tblPrEx>
        <w:trPr>
          <w:trHeight w:hRule="exact" w:val="648"/>
        </w:trPr>
        <w:tc>
          <w:tcPr>
            <w:tcW w:w="5554" w:type="dxa"/>
            <w:shd w:val="clear" w:color="auto" w:fill="FFFFFF"/>
            <w:vAlign w:val="bottom"/>
          </w:tcPr>
          <w:p w14:paraId="0E2D85A5" w14:textId="77777777" w:rsidR="000B59E4" w:rsidRPr="000B59E4" w:rsidRDefault="000B59E4" w:rsidP="000B59E4">
            <w:pPr>
              <w:rPr>
                <w:rFonts w:asciiTheme="majorBidi" w:hAnsiTheme="majorBidi" w:cstheme="majorBidi"/>
                <w:b/>
                <w:bCs/>
                <w:u w:val="single"/>
                <w:lang w:val="en-US"/>
              </w:rPr>
            </w:pPr>
            <w:r w:rsidRPr="000B59E4">
              <w:rPr>
                <w:rFonts w:asciiTheme="majorBidi" w:hAnsiTheme="majorBidi" w:cstheme="majorBidi"/>
                <w:b/>
                <w:bCs/>
                <w:u w:val="single"/>
                <w:lang w:val="en-US"/>
              </w:rPr>
              <w:t>Net Fixed Assets</w:t>
            </w:r>
          </w:p>
        </w:tc>
        <w:tc>
          <w:tcPr>
            <w:tcW w:w="1008" w:type="dxa"/>
            <w:shd w:val="clear" w:color="auto" w:fill="FFFFFF"/>
            <w:vAlign w:val="bottom"/>
          </w:tcPr>
          <w:p w14:paraId="036CD666"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6</w:t>
            </w:r>
          </w:p>
        </w:tc>
        <w:tc>
          <w:tcPr>
            <w:tcW w:w="1680" w:type="dxa"/>
            <w:tcBorders>
              <w:top w:val="single" w:sz="4" w:space="0" w:color="auto"/>
            </w:tcBorders>
            <w:shd w:val="clear" w:color="auto" w:fill="FFFFFF"/>
            <w:vAlign w:val="bottom"/>
          </w:tcPr>
          <w:p w14:paraId="0169B72A"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108,138</w:t>
            </w:r>
          </w:p>
        </w:tc>
        <w:tc>
          <w:tcPr>
            <w:tcW w:w="1440" w:type="dxa"/>
            <w:gridSpan w:val="2"/>
            <w:tcBorders>
              <w:top w:val="single" w:sz="4" w:space="0" w:color="auto"/>
            </w:tcBorders>
            <w:shd w:val="clear" w:color="auto" w:fill="FFFFFF"/>
            <w:vAlign w:val="bottom"/>
          </w:tcPr>
          <w:p w14:paraId="4FA46AE6"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95,152</w:t>
            </w:r>
          </w:p>
        </w:tc>
      </w:tr>
      <w:tr w:rsidR="000B59E4" w:rsidRPr="000B59E4" w14:paraId="6A46708F" w14:textId="77777777" w:rsidTr="000A03B1">
        <w:tblPrEx>
          <w:tblLook w:val="0000" w:firstRow="0" w:lastRow="0" w:firstColumn="0" w:lastColumn="0" w:noHBand="0" w:noVBand="0"/>
        </w:tblPrEx>
        <w:trPr>
          <w:trHeight w:hRule="exact" w:val="398"/>
        </w:trPr>
        <w:tc>
          <w:tcPr>
            <w:tcW w:w="5554" w:type="dxa"/>
            <w:tcBorders>
              <w:top w:val="single" w:sz="4" w:space="0" w:color="auto"/>
            </w:tcBorders>
            <w:shd w:val="clear" w:color="auto" w:fill="FFFFFF"/>
          </w:tcPr>
          <w:p w14:paraId="00A6129A"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7E244055"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tcPr>
          <w:p w14:paraId="4FC50B65" w14:textId="77777777" w:rsidR="000B59E4" w:rsidRPr="000B59E4" w:rsidRDefault="000B59E4" w:rsidP="000B59E4">
            <w:pPr>
              <w:jc w:val="right"/>
              <w:rPr>
                <w:rFonts w:asciiTheme="majorBidi" w:hAnsiTheme="majorBidi" w:cstheme="majorBidi"/>
                <w:lang w:val="en-US"/>
              </w:rPr>
            </w:pPr>
          </w:p>
        </w:tc>
        <w:tc>
          <w:tcPr>
            <w:tcW w:w="1440" w:type="dxa"/>
            <w:gridSpan w:val="2"/>
            <w:tcBorders>
              <w:top w:val="single" w:sz="4" w:space="0" w:color="auto"/>
            </w:tcBorders>
            <w:shd w:val="clear" w:color="auto" w:fill="FFFFFF"/>
          </w:tcPr>
          <w:p w14:paraId="5552F323" w14:textId="77777777" w:rsidR="000B59E4" w:rsidRPr="000B59E4" w:rsidRDefault="000B59E4" w:rsidP="000B59E4">
            <w:pPr>
              <w:jc w:val="right"/>
              <w:rPr>
                <w:rFonts w:asciiTheme="majorBidi" w:hAnsiTheme="majorBidi" w:cstheme="majorBidi"/>
                <w:lang w:val="en-US"/>
              </w:rPr>
            </w:pPr>
          </w:p>
        </w:tc>
      </w:tr>
      <w:tr w:rsidR="000B59E4" w:rsidRPr="000B59E4" w14:paraId="21E0073B" w14:textId="77777777" w:rsidTr="000A03B1">
        <w:tblPrEx>
          <w:tblLook w:val="0000" w:firstRow="0" w:lastRow="0" w:firstColumn="0" w:lastColumn="0" w:noHBand="0" w:noVBand="0"/>
        </w:tblPrEx>
        <w:trPr>
          <w:trHeight w:hRule="exact" w:val="341"/>
        </w:trPr>
        <w:tc>
          <w:tcPr>
            <w:tcW w:w="5554" w:type="dxa"/>
            <w:shd w:val="clear" w:color="auto" w:fill="FFFFFF"/>
          </w:tcPr>
          <w:p w14:paraId="2B591EE7"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15034E8D"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tcPr>
          <w:p w14:paraId="3AE92767" w14:textId="77777777" w:rsidR="000B59E4" w:rsidRPr="00B114B9" w:rsidRDefault="000B59E4" w:rsidP="000B59E4">
            <w:pPr>
              <w:jc w:val="right"/>
              <w:rPr>
                <w:rFonts w:asciiTheme="majorBidi" w:hAnsiTheme="majorBidi" w:cstheme="majorBidi"/>
                <w:b/>
                <w:bCs/>
                <w:u w:val="double"/>
                <w:lang w:val="en-US"/>
              </w:rPr>
            </w:pPr>
            <w:r w:rsidRPr="00B114B9">
              <w:rPr>
                <w:rFonts w:asciiTheme="majorBidi" w:hAnsiTheme="majorBidi" w:cstheme="majorBidi"/>
                <w:b/>
                <w:bCs/>
                <w:u w:val="double"/>
                <w:lang w:val="en-US"/>
              </w:rPr>
              <w:t>1,735,793</w:t>
            </w:r>
          </w:p>
        </w:tc>
        <w:tc>
          <w:tcPr>
            <w:tcW w:w="1440" w:type="dxa"/>
            <w:gridSpan w:val="2"/>
            <w:tcBorders>
              <w:top w:val="single" w:sz="4" w:space="0" w:color="auto"/>
            </w:tcBorders>
            <w:shd w:val="clear" w:color="auto" w:fill="FFFFFF"/>
          </w:tcPr>
          <w:p w14:paraId="1D996C64" w14:textId="77777777" w:rsidR="000B59E4" w:rsidRPr="00B114B9" w:rsidRDefault="000B59E4" w:rsidP="000B59E4">
            <w:pPr>
              <w:jc w:val="right"/>
              <w:rPr>
                <w:rFonts w:asciiTheme="majorBidi" w:hAnsiTheme="majorBidi" w:cstheme="majorBidi"/>
                <w:b/>
                <w:bCs/>
                <w:u w:val="double"/>
                <w:lang w:val="en-US"/>
              </w:rPr>
            </w:pPr>
            <w:r w:rsidRPr="00B114B9">
              <w:rPr>
                <w:rFonts w:asciiTheme="majorBidi" w:hAnsiTheme="majorBidi" w:cstheme="majorBidi"/>
                <w:b/>
                <w:bCs/>
                <w:u w:val="double"/>
                <w:lang w:val="en-US"/>
              </w:rPr>
              <w:t>179,036</w:t>
            </w:r>
          </w:p>
        </w:tc>
      </w:tr>
      <w:tr w:rsidR="000B59E4" w:rsidRPr="000B59E4" w14:paraId="5D192B99" w14:textId="77777777" w:rsidTr="000A03B1">
        <w:tblPrEx>
          <w:tblLook w:val="0000" w:firstRow="0" w:lastRow="0" w:firstColumn="0" w:lastColumn="0" w:noHBand="0" w:noVBand="0"/>
        </w:tblPrEx>
        <w:trPr>
          <w:trHeight w:hRule="exact" w:val="581"/>
        </w:trPr>
        <w:tc>
          <w:tcPr>
            <w:tcW w:w="9682" w:type="dxa"/>
            <w:gridSpan w:val="5"/>
            <w:tcBorders>
              <w:top w:val="single" w:sz="4" w:space="0" w:color="auto"/>
            </w:tcBorders>
            <w:shd w:val="clear" w:color="auto" w:fill="FFFFFF"/>
            <w:vAlign w:val="bottom"/>
          </w:tcPr>
          <w:p w14:paraId="2A82202D" w14:textId="77777777" w:rsidR="000B59E4" w:rsidRPr="000B59E4" w:rsidRDefault="000B59E4" w:rsidP="000B59E4">
            <w:pPr>
              <w:rPr>
                <w:rFonts w:asciiTheme="majorBidi" w:hAnsiTheme="majorBidi" w:cstheme="majorBidi"/>
                <w:b/>
                <w:bCs/>
                <w:lang w:val="en-US"/>
              </w:rPr>
            </w:pPr>
            <w:r w:rsidRPr="000B59E4">
              <w:rPr>
                <w:rFonts w:asciiTheme="majorBidi" w:hAnsiTheme="majorBidi" w:cstheme="majorBidi"/>
                <w:b/>
                <w:bCs/>
                <w:lang w:val="en-US"/>
              </w:rPr>
              <w:t>Current liabilities</w:t>
            </w:r>
          </w:p>
        </w:tc>
      </w:tr>
      <w:tr w:rsidR="000B59E4" w:rsidRPr="000B59E4" w14:paraId="707C5128" w14:textId="77777777" w:rsidTr="000A03B1">
        <w:tblPrEx>
          <w:tblLook w:val="0000" w:firstRow="0" w:lastRow="0" w:firstColumn="0" w:lastColumn="0" w:noHBand="0" w:noVBand="0"/>
        </w:tblPrEx>
        <w:trPr>
          <w:trHeight w:hRule="exact" w:val="413"/>
        </w:trPr>
        <w:tc>
          <w:tcPr>
            <w:tcW w:w="5554" w:type="dxa"/>
            <w:tcBorders>
              <w:top w:val="single" w:sz="4" w:space="0" w:color="auto"/>
            </w:tcBorders>
            <w:shd w:val="clear" w:color="auto" w:fill="FFFFFF"/>
            <w:vAlign w:val="bottom"/>
          </w:tcPr>
          <w:p w14:paraId="29AA70D6"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Credit from banking corporations</w:t>
            </w:r>
          </w:p>
        </w:tc>
        <w:tc>
          <w:tcPr>
            <w:tcW w:w="1008" w:type="dxa"/>
            <w:shd w:val="clear" w:color="auto" w:fill="FFFFFF"/>
            <w:vAlign w:val="bottom"/>
          </w:tcPr>
          <w:p w14:paraId="0AB79CEF"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7</w:t>
            </w:r>
          </w:p>
        </w:tc>
        <w:tc>
          <w:tcPr>
            <w:tcW w:w="1680" w:type="dxa"/>
            <w:shd w:val="clear" w:color="auto" w:fill="FFFFFF"/>
            <w:vAlign w:val="bottom"/>
          </w:tcPr>
          <w:p w14:paraId="410C3279"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300,778</w:t>
            </w:r>
          </w:p>
        </w:tc>
        <w:tc>
          <w:tcPr>
            <w:tcW w:w="1440" w:type="dxa"/>
            <w:gridSpan w:val="2"/>
            <w:shd w:val="clear" w:color="auto" w:fill="FFFFFF"/>
            <w:vAlign w:val="bottom"/>
          </w:tcPr>
          <w:p w14:paraId="0BF927E6"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47,271</w:t>
            </w:r>
          </w:p>
        </w:tc>
      </w:tr>
      <w:tr w:rsidR="000B59E4" w:rsidRPr="000B59E4" w14:paraId="60B13796" w14:textId="77777777" w:rsidTr="000A03B1">
        <w:tblPrEx>
          <w:tblLook w:val="0000" w:firstRow="0" w:lastRow="0" w:firstColumn="0" w:lastColumn="0" w:noHBand="0" w:noVBand="0"/>
        </w:tblPrEx>
        <w:trPr>
          <w:trHeight w:hRule="exact" w:val="336"/>
        </w:trPr>
        <w:tc>
          <w:tcPr>
            <w:tcW w:w="5554" w:type="dxa"/>
            <w:shd w:val="clear" w:color="auto" w:fill="FFFFFF"/>
            <w:vAlign w:val="bottom"/>
          </w:tcPr>
          <w:p w14:paraId="6C426AFB"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Vendors and Service Providers</w:t>
            </w:r>
          </w:p>
        </w:tc>
        <w:tc>
          <w:tcPr>
            <w:tcW w:w="1008" w:type="dxa"/>
            <w:shd w:val="clear" w:color="auto" w:fill="FFFFFF"/>
            <w:vAlign w:val="bottom"/>
          </w:tcPr>
          <w:p w14:paraId="4B0F1E56"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8</w:t>
            </w:r>
          </w:p>
        </w:tc>
        <w:tc>
          <w:tcPr>
            <w:tcW w:w="1680" w:type="dxa"/>
            <w:shd w:val="clear" w:color="auto" w:fill="FFFFFF"/>
            <w:vAlign w:val="bottom"/>
          </w:tcPr>
          <w:p w14:paraId="1E0BAC86"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1,317,392</w:t>
            </w:r>
          </w:p>
        </w:tc>
        <w:tc>
          <w:tcPr>
            <w:tcW w:w="1440" w:type="dxa"/>
            <w:gridSpan w:val="2"/>
            <w:shd w:val="clear" w:color="auto" w:fill="FFFFFF"/>
            <w:vAlign w:val="bottom"/>
          </w:tcPr>
          <w:p w14:paraId="40E65E02"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57,783</w:t>
            </w:r>
          </w:p>
        </w:tc>
      </w:tr>
      <w:tr w:rsidR="000B59E4" w:rsidRPr="000B59E4" w14:paraId="416F2571" w14:textId="77777777" w:rsidTr="000A03B1">
        <w:tblPrEx>
          <w:tblLook w:val="0000" w:firstRow="0" w:lastRow="0" w:firstColumn="0" w:lastColumn="0" w:noHBand="0" w:noVBand="0"/>
        </w:tblPrEx>
        <w:trPr>
          <w:trHeight w:hRule="exact" w:val="346"/>
        </w:trPr>
        <w:tc>
          <w:tcPr>
            <w:tcW w:w="5554" w:type="dxa"/>
            <w:shd w:val="clear" w:color="auto" w:fill="FFFFFF"/>
          </w:tcPr>
          <w:p w14:paraId="09AE4C90"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Accounts Payable and Credit Balances</w:t>
            </w:r>
          </w:p>
        </w:tc>
        <w:tc>
          <w:tcPr>
            <w:tcW w:w="1008" w:type="dxa"/>
            <w:shd w:val="clear" w:color="auto" w:fill="FFFFFF"/>
          </w:tcPr>
          <w:p w14:paraId="7EBBE655"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9</w:t>
            </w:r>
          </w:p>
        </w:tc>
        <w:tc>
          <w:tcPr>
            <w:tcW w:w="1680" w:type="dxa"/>
            <w:shd w:val="clear" w:color="auto" w:fill="FFFFFF"/>
          </w:tcPr>
          <w:p w14:paraId="098049A9"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104,771</w:t>
            </w:r>
          </w:p>
        </w:tc>
        <w:tc>
          <w:tcPr>
            <w:tcW w:w="1440" w:type="dxa"/>
            <w:gridSpan w:val="2"/>
            <w:shd w:val="clear" w:color="auto" w:fill="FFFFFF"/>
          </w:tcPr>
          <w:p w14:paraId="199698C3"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72,547</w:t>
            </w:r>
          </w:p>
        </w:tc>
      </w:tr>
      <w:tr w:rsidR="000B59E4" w:rsidRPr="000B59E4" w14:paraId="0DF7FB98" w14:textId="77777777" w:rsidTr="000A03B1">
        <w:tblPrEx>
          <w:tblLook w:val="0000" w:firstRow="0" w:lastRow="0" w:firstColumn="0" w:lastColumn="0" w:noHBand="0" w:noVBand="0"/>
        </w:tblPrEx>
        <w:trPr>
          <w:trHeight w:hRule="exact" w:val="322"/>
        </w:trPr>
        <w:tc>
          <w:tcPr>
            <w:tcW w:w="5554" w:type="dxa"/>
            <w:shd w:val="clear" w:color="auto" w:fill="FFFFFF"/>
          </w:tcPr>
          <w:p w14:paraId="5FFC2728"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677711D4"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tcPr>
          <w:p w14:paraId="5DF3EC39"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1,722,941</w:t>
            </w:r>
          </w:p>
        </w:tc>
        <w:tc>
          <w:tcPr>
            <w:tcW w:w="1440" w:type="dxa"/>
            <w:gridSpan w:val="2"/>
            <w:tcBorders>
              <w:top w:val="single" w:sz="4" w:space="0" w:color="auto"/>
            </w:tcBorders>
            <w:shd w:val="clear" w:color="auto" w:fill="FFFFFF"/>
          </w:tcPr>
          <w:p w14:paraId="71BA2A5C"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177,601</w:t>
            </w:r>
          </w:p>
        </w:tc>
      </w:tr>
      <w:tr w:rsidR="000B59E4" w:rsidRPr="000B59E4" w14:paraId="0BB128C5" w14:textId="77777777" w:rsidTr="000A03B1">
        <w:tblPrEx>
          <w:tblLook w:val="0000" w:firstRow="0" w:lastRow="0" w:firstColumn="0" w:lastColumn="0" w:noHBand="0" w:noVBand="0"/>
        </w:tblPrEx>
        <w:trPr>
          <w:trHeight w:hRule="exact" w:val="624"/>
        </w:trPr>
        <w:tc>
          <w:tcPr>
            <w:tcW w:w="9682" w:type="dxa"/>
            <w:gridSpan w:val="5"/>
            <w:tcBorders>
              <w:top w:val="single" w:sz="4" w:space="0" w:color="auto"/>
            </w:tcBorders>
            <w:shd w:val="clear" w:color="auto" w:fill="FFFFFF"/>
            <w:vAlign w:val="bottom"/>
          </w:tcPr>
          <w:p w14:paraId="7D7BA68B" w14:textId="77777777" w:rsidR="000B59E4" w:rsidRPr="000B59E4" w:rsidRDefault="000B59E4" w:rsidP="000B59E4">
            <w:pPr>
              <w:rPr>
                <w:rFonts w:asciiTheme="majorBidi" w:hAnsiTheme="majorBidi" w:cstheme="majorBidi"/>
                <w:b/>
                <w:bCs/>
                <w:u w:val="single"/>
                <w:lang w:val="en-US"/>
              </w:rPr>
            </w:pPr>
            <w:r w:rsidRPr="000B59E4">
              <w:rPr>
                <w:rFonts w:asciiTheme="majorBidi" w:hAnsiTheme="majorBidi" w:cstheme="majorBidi"/>
                <w:b/>
                <w:bCs/>
                <w:u w:val="single"/>
                <w:lang w:val="en-US"/>
              </w:rPr>
              <w:t>Long-term obligations</w:t>
            </w:r>
          </w:p>
        </w:tc>
      </w:tr>
      <w:tr w:rsidR="000B59E4" w:rsidRPr="000B59E4" w14:paraId="36D9B424" w14:textId="77777777" w:rsidTr="000A03B1">
        <w:tblPrEx>
          <w:tblLook w:val="0000" w:firstRow="0" w:lastRow="0" w:firstColumn="0" w:lastColumn="0" w:noHBand="0" w:noVBand="0"/>
        </w:tblPrEx>
        <w:trPr>
          <w:trHeight w:hRule="exact" w:val="389"/>
        </w:trPr>
        <w:tc>
          <w:tcPr>
            <w:tcW w:w="5554" w:type="dxa"/>
            <w:tcBorders>
              <w:top w:val="single" w:sz="4" w:space="0" w:color="auto"/>
            </w:tcBorders>
            <w:shd w:val="clear" w:color="auto" w:fill="FFFFFF"/>
            <w:vAlign w:val="bottom"/>
          </w:tcPr>
          <w:p w14:paraId="2675D43A"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Related Parties</w:t>
            </w:r>
          </w:p>
        </w:tc>
        <w:tc>
          <w:tcPr>
            <w:tcW w:w="1008" w:type="dxa"/>
            <w:shd w:val="clear" w:color="auto" w:fill="FFFFFF"/>
          </w:tcPr>
          <w:p w14:paraId="115B7390" w14:textId="77777777" w:rsidR="000B59E4" w:rsidRPr="000B59E4" w:rsidRDefault="000B59E4" w:rsidP="000B59E4">
            <w:pPr>
              <w:rPr>
                <w:rFonts w:asciiTheme="majorBidi" w:hAnsiTheme="majorBidi" w:cstheme="majorBidi"/>
                <w:lang w:val="en-US"/>
              </w:rPr>
            </w:pPr>
          </w:p>
        </w:tc>
        <w:tc>
          <w:tcPr>
            <w:tcW w:w="1680" w:type="dxa"/>
            <w:shd w:val="clear" w:color="auto" w:fill="FFFFFF"/>
            <w:vAlign w:val="bottom"/>
          </w:tcPr>
          <w:p w14:paraId="7C6D2184"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50,000</w:t>
            </w:r>
          </w:p>
        </w:tc>
        <w:tc>
          <w:tcPr>
            <w:tcW w:w="1440" w:type="dxa"/>
            <w:gridSpan w:val="2"/>
            <w:shd w:val="clear" w:color="auto" w:fill="FFFFFF"/>
            <w:vAlign w:val="bottom"/>
          </w:tcPr>
          <w:p w14:paraId="01ABCCBA"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50,000</w:t>
            </w:r>
          </w:p>
        </w:tc>
      </w:tr>
      <w:tr w:rsidR="000B59E4" w:rsidRPr="000B59E4" w14:paraId="3745C701" w14:textId="77777777" w:rsidTr="000A03B1">
        <w:tblPrEx>
          <w:tblLook w:val="0000" w:firstRow="0" w:lastRow="0" w:firstColumn="0" w:lastColumn="0" w:noHBand="0" w:noVBand="0"/>
        </w:tblPrEx>
        <w:trPr>
          <w:trHeight w:hRule="exact" w:val="346"/>
        </w:trPr>
        <w:tc>
          <w:tcPr>
            <w:tcW w:w="5554" w:type="dxa"/>
            <w:shd w:val="clear" w:color="auto" w:fill="FFFFFF"/>
            <w:vAlign w:val="bottom"/>
          </w:tcPr>
          <w:p w14:paraId="58E0A83D"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Long-term loans from banking corporations</w:t>
            </w:r>
          </w:p>
        </w:tc>
        <w:tc>
          <w:tcPr>
            <w:tcW w:w="1008" w:type="dxa"/>
            <w:shd w:val="clear" w:color="auto" w:fill="FFFFFF"/>
            <w:vAlign w:val="bottom"/>
          </w:tcPr>
          <w:p w14:paraId="3DA310DD"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10</w:t>
            </w:r>
          </w:p>
        </w:tc>
        <w:tc>
          <w:tcPr>
            <w:tcW w:w="1680" w:type="dxa"/>
            <w:shd w:val="clear" w:color="auto" w:fill="FFFFFF"/>
            <w:vAlign w:val="bottom"/>
          </w:tcPr>
          <w:p w14:paraId="33CACCEC"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158,806</w:t>
            </w:r>
          </w:p>
        </w:tc>
        <w:tc>
          <w:tcPr>
            <w:tcW w:w="1440" w:type="dxa"/>
            <w:gridSpan w:val="2"/>
            <w:shd w:val="clear" w:color="auto" w:fill="FFFFFF"/>
            <w:vAlign w:val="bottom"/>
          </w:tcPr>
          <w:p w14:paraId="06243D06"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280,750</w:t>
            </w:r>
          </w:p>
        </w:tc>
      </w:tr>
      <w:tr w:rsidR="000B59E4" w:rsidRPr="000B59E4" w14:paraId="213FB330" w14:textId="77777777" w:rsidTr="000A03B1">
        <w:tblPrEx>
          <w:tblLook w:val="0000" w:firstRow="0" w:lastRow="0" w:firstColumn="0" w:lastColumn="0" w:noHBand="0" w:noVBand="0"/>
        </w:tblPrEx>
        <w:trPr>
          <w:trHeight w:hRule="exact" w:val="298"/>
        </w:trPr>
        <w:tc>
          <w:tcPr>
            <w:tcW w:w="5554" w:type="dxa"/>
            <w:shd w:val="clear" w:color="auto" w:fill="FFFFFF"/>
          </w:tcPr>
          <w:p w14:paraId="0AF03135"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3B9C6870"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vAlign w:val="bottom"/>
          </w:tcPr>
          <w:p w14:paraId="7A5F74A3"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208,806</w:t>
            </w:r>
          </w:p>
        </w:tc>
        <w:tc>
          <w:tcPr>
            <w:tcW w:w="1440" w:type="dxa"/>
            <w:gridSpan w:val="2"/>
            <w:tcBorders>
              <w:top w:val="single" w:sz="4" w:space="0" w:color="auto"/>
            </w:tcBorders>
            <w:shd w:val="clear" w:color="auto" w:fill="FFFFFF"/>
            <w:vAlign w:val="bottom"/>
          </w:tcPr>
          <w:p w14:paraId="3B0A9D42"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330,750</w:t>
            </w:r>
          </w:p>
        </w:tc>
      </w:tr>
      <w:tr w:rsidR="000B59E4" w:rsidRPr="000B59E4" w14:paraId="158E949F" w14:textId="77777777" w:rsidTr="000A03B1">
        <w:tblPrEx>
          <w:tblLook w:val="0000" w:firstRow="0" w:lastRow="0" w:firstColumn="0" w:lastColumn="0" w:noHBand="0" w:noVBand="0"/>
        </w:tblPrEx>
        <w:trPr>
          <w:trHeight w:hRule="exact" w:val="648"/>
        </w:trPr>
        <w:tc>
          <w:tcPr>
            <w:tcW w:w="9682" w:type="dxa"/>
            <w:gridSpan w:val="5"/>
            <w:tcBorders>
              <w:top w:val="single" w:sz="4" w:space="0" w:color="auto"/>
            </w:tcBorders>
            <w:shd w:val="clear" w:color="auto" w:fill="FFFFFF"/>
            <w:vAlign w:val="bottom"/>
          </w:tcPr>
          <w:p w14:paraId="23C9F37C" w14:textId="77777777" w:rsidR="000B59E4" w:rsidRPr="000B59E4" w:rsidRDefault="000B59E4" w:rsidP="000B59E4">
            <w:pPr>
              <w:rPr>
                <w:rFonts w:asciiTheme="majorBidi" w:hAnsiTheme="majorBidi" w:cstheme="majorBidi"/>
                <w:b/>
                <w:bCs/>
                <w:u w:val="single"/>
                <w:lang w:val="en-US"/>
              </w:rPr>
            </w:pPr>
            <w:r w:rsidRPr="000B59E4">
              <w:rPr>
                <w:rFonts w:asciiTheme="majorBidi" w:hAnsiTheme="majorBidi" w:cstheme="majorBidi"/>
                <w:b/>
                <w:bCs/>
                <w:u w:val="single"/>
                <w:lang w:val="en-US"/>
              </w:rPr>
              <w:t>Capital Deficit</w:t>
            </w:r>
          </w:p>
        </w:tc>
      </w:tr>
      <w:tr w:rsidR="000B59E4" w:rsidRPr="000B59E4" w14:paraId="51FB1010" w14:textId="77777777" w:rsidTr="000A03B1">
        <w:tblPrEx>
          <w:tblLook w:val="0000" w:firstRow="0" w:lastRow="0" w:firstColumn="0" w:lastColumn="0" w:noHBand="0" w:noVBand="0"/>
        </w:tblPrEx>
        <w:trPr>
          <w:trHeight w:hRule="exact" w:val="384"/>
        </w:trPr>
        <w:tc>
          <w:tcPr>
            <w:tcW w:w="5554" w:type="dxa"/>
            <w:tcBorders>
              <w:top w:val="single" w:sz="4" w:space="0" w:color="auto"/>
            </w:tcBorders>
            <w:shd w:val="clear" w:color="auto" w:fill="FFFFFF"/>
            <w:vAlign w:val="bottom"/>
          </w:tcPr>
          <w:p w14:paraId="19E8508F"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Premium on shares</w:t>
            </w:r>
          </w:p>
        </w:tc>
        <w:tc>
          <w:tcPr>
            <w:tcW w:w="1008" w:type="dxa"/>
            <w:shd w:val="clear" w:color="auto" w:fill="FFFFFF"/>
          </w:tcPr>
          <w:p w14:paraId="00674BA7" w14:textId="77777777" w:rsidR="000B59E4" w:rsidRPr="000B59E4" w:rsidRDefault="000B59E4" w:rsidP="000B59E4">
            <w:pPr>
              <w:rPr>
                <w:rFonts w:asciiTheme="majorBidi" w:hAnsiTheme="majorBidi" w:cstheme="majorBidi"/>
                <w:lang w:val="en-US"/>
              </w:rPr>
            </w:pPr>
          </w:p>
        </w:tc>
        <w:tc>
          <w:tcPr>
            <w:tcW w:w="1680" w:type="dxa"/>
            <w:shd w:val="clear" w:color="auto" w:fill="FFFFFF"/>
            <w:vAlign w:val="bottom"/>
          </w:tcPr>
          <w:p w14:paraId="15CE0702"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173,660</w:t>
            </w:r>
          </w:p>
        </w:tc>
        <w:tc>
          <w:tcPr>
            <w:tcW w:w="1440" w:type="dxa"/>
            <w:gridSpan w:val="2"/>
            <w:shd w:val="clear" w:color="auto" w:fill="FFFFFF"/>
            <w:vAlign w:val="bottom"/>
          </w:tcPr>
          <w:p w14:paraId="1BEF9A31"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173,660</w:t>
            </w:r>
          </w:p>
        </w:tc>
      </w:tr>
      <w:tr w:rsidR="000B59E4" w:rsidRPr="000B59E4" w14:paraId="2DCCD25E" w14:textId="77777777" w:rsidTr="000A03B1">
        <w:tblPrEx>
          <w:tblLook w:val="0000" w:firstRow="0" w:lastRow="0" w:firstColumn="0" w:lastColumn="0" w:noHBand="0" w:noVBand="0"/>
        </w:tblPrEx>
        <w:trPr>
          <w:trHeight w:hRule="exact" w:val="350"/>
        </w:trPr>
        <w:tc>
          <w:tcPr>
            <w:tcW w:w="5554" w:type="dxa"/>
            <w:shd w:val="clear" w:color="auto" w:fill="FFFFFF"/>
            <w:vAlign w:val="bottom"/>
          </w:tcPr>
          <w:p w14:paraId="27A4260F"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Advance on a share account</w:t>
            </w:r>
          </w:p>
        </w:tc>
        <w:tc>
          <w:tcPr>
            <w:tcW w:w="1008" w:type="dxa"/>
            <w:shd w:val="clear" w:color="auto" w:fill="FFFFFF"/>
          </w:tcPr>
          <w:p w14:paraId="5F54C4AB" w14:textId="77777777" w:rsidR="000B59E4" w:rsidRPr="000B59E4" w:rsidRDefault="000B59E4" w:rsidP="000B59E4">
            <w:pPr>
              <w:rPr>
                <w:rFonts w:asciiTheme="majorBidi" w:hAnsiTheme="majorBidi" w:cstheme="majorBidi"/>
                <w:lang w:val="en-US"/>
              </w:rPr>
            </w:pPr>
          </w:p>
        </w:tc>
        <w:tc>
          <w:tcPr>
            <w:tcW w:w="1680" w:type="dxa"/>
            <w:shd w:val="clear" w:color="auto" w:fill="FFFFFF"/>
            <w:vAlign w:val="bottom"/>
          </w:tcPr>
          <w:p w14:paraId="5209CF4D"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2,490,921</w:t>
            </w:r>
          </w:p>
        </w:tc>
        <w:tc>
          <w:tcPr>
            <w:tcW w:w="1440" w:type="dxa"/>
            <w:gridSpan w:val="2"/>
            <w:shd w:val="clear" w:color="auto" w:fill="FFFFFF"/>
            <w:vAlign w:val="bottom"/>
          </w:tcPr>
          <w:p w14:paraId="5D62AE7D"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w:t>
            </w:r>
          </w:p>
        </w:tc>
      </w:tr>
      <w:tr w:rsidR="000B59E4" w:rsidRPr="000B59E4" w14:paraId="6CA9F384" w14:textId="77777777" w:rsidTr="000A03B1">
        <w:tblPrEx>
          <w:tblLook w:val="0000" w:firstRow="0" w:lastRow="0" w:firstColumn="0" w:lastColumn="0" w:noHBand="0" w:noVBand="0"/>
        </w:tblPrEx>
        <w:trPr>
          <w:trHeight w:hRule="exact" w:val="336"/>
        </w:trPr>
        <w:tc>
          <w:tcPr>
            <w:tcW w:w="5554" w:type="dxa"/>
            <w:shd w:val="clear" w:color="auto" w:fill="FFFFFF"/>
          </w:tcPr>
          <w:p w14:paraId="25AF3BA3"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Deficit balance</w:t>
            </w:r>
          </w:p>
        </w:tc>
        <w:tc>
          <w:tcPr>
            <w:tcW w:w="1008" w:type="dxa"/>
            <w:shd w:val="clear" w:color="auto" w:fill="FFFFFF"/>
          </w:tcPr>
          <w:p w14:paraId="4E8FADBC" w14:textId="77777777" w:rsidR="000B59E4" w:rsidRPr="000B59E4" w:rsidRDefault="000B59E4" w:rsidP="000B59E4">
            <w:pPr>
              <w:rPr>
                <w:rFonts w:asciiTheme="majorBidi" w:hAnsiTheme="majorBidi" w:cstheme="majorBidi"/>
                <w:lang w:val="en-US"/>
              </w:rPr>
            </w:pPr>
          </w:p>
        </w:tc>
        <w:tc>
          <w:tcPr>
            <w:tcW w:w="1680" w:type="dxa"/>
            <w:shd w:val="clear" w:color="auto" w:fill="FFFFFF"/>
          </w:tcPr>
          <w:p w14:paraId="7908F71C"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(2,860,535)</w:t>
            </w:r>
          </w:p>
        </w:tc>
        <w:tc>
          <w:tcPr>
            <w:tcW w:w="1440" w:type="dxa"/>
            <w:gridSpan w:val="2"/>
            <w:shd w:val="clear" w:color="auto" w:fill="FFFFFF"/>
          </w:tcPr>
          <w:p w14:paraId="67FCEA00" w14:textId="77777777" w:rsidR="000B59E4" w:rsidRPr="000B59E4" w:rsidRDefault="000B59E4" w:rsidP="000B59E4">
            <w:pPr>
              <w:jc w:val="right"/>
              <w:rPr>
                <w:rFonts w:asciiTheme="majorBidi" w:hAnsiTheme="majorBidi" w:cstheme="majorBidi"/>
                <w:lang w:val="en-US"/>
              </w:rPr>
            </w:pPr>
            <w:r w:rsidRPr="000B59E4">
              <w:rPr>
                <w:rFonts w:asciiTheme="majorBidi" w:hAnsiTheme="majorBidi" w:cstheme="majorBidi"/>
                <w:lang w:val="en-US"/>
              </w:rPr>
              <w:t>(502,975)</w:t>
            </w:r>
          </w:p>
        </w:tc>
      </w:tr>
      <w:tr w:rsidR="000B59E4" w:rsidRPr="000B59E4" w14:paraId="1C0395E5" w14:textId="77777777" w:rsidTr="000A03B1">
        <w:tblPrEx>
          <w:tblLook w:val="0000" w:firstRow="0" w:lastRow="0" w:firstColumn="0" w:lastColumn="0" w:noHBand="0" w:noVBand="0"/>
        </w:tblPrEx>
        <w:trPr>
          <w:trHeight w:hRule="exact" w:val="274"/>
        </w:trPr>
        <w:tc>
          <w:tcPr>
            <w:tcW w:w="5554" w:type="dxa"/>
            <w:shd w:val="clear" w:color="auto" w:fill="FFFFFF"/>
          </w:tcPr>
          <w:p w14:paraId="4EEFEFE9"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65D39948"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vAlign w:val="bottom"/>
          </w:tcPr>
          <w:p w14:paraId="01AC3E9E"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(195,954)</w:t>
            </w:r>
          </w:p>
        </w:tc>
        <w:tc>
          <w:tcPr>
            <w:tcW w:w="1440" w:type="dxa"/>
            <w:gridSpan w:val="2"/>
            <w:tcBorders>
              <w:top w:val="single" w:sz="4" w:space="0" w:color="auto"/>
            </w:tcBorders>
            <w:shd w:val="clear" w:color="auto" w:fill="FFFFFF"/>
            <w:vAlign w:val="bottom"/>
          </w:tcPr>
          <w:p w14:paraId="47EAF69C" w14:textId="77777777" w:rsidR="000B59E4" w:rsidRPr="000B59E4" w:rsidRDefault="000B59E4" w:rsidP="000B59E4">
            <w:pPr>
              <w:jc w:val="right"/>
              <w:rPr>
                <w:rFonts w:asciiTheme="majorBidi" w:hAnsiTheme="majorBidi" w:cstheme="majorBidi"/>
                <w:b/>
                <w:bCs/>
                <w:lang w:val="en-US"/>
              </w:rPr>
            </w:pPr>
            <w:r w:rsidRPr="000B59E4">
              <w:rPr>
                <w:rFonts w:asciiTheme="majorBidi" w:hAnsiTheme="majorBidi" w:cstheme="majorBidi"/>
                <w:b/>
                <w:bCs/>
                <w:lang w:val="en-US"/>
              </w:rPr>
              <w:t>(329,315)</w:t>
            </w:r>
          </w:p>
        </w:tc>
      </w:tr>
      <w:tr w:rsidR="000B59E4" w:rsidRPr="000B59E4" w14:paraId="69A17AD6" w14:textId="77777777" w:rsidTr="000A03B1">
        <w:tblPrEx>
          <w:tblLook w:val="0000" w:firstRow="0" w:lastRow="0" w:firstColumn="0" w:lastColumn="0" w:noHBand="0" w:noVBand="0"/>
        </w:tblPrEx>
        <w:trPr>
          <w:trHeight w:hRule="exact" w:val="360"/>
        </w:trPr>
        <w:tc>
          <w:tcPr>
            <w:tcW w:w="5554" w:type="dxa"/>
            <w:shd w:val="clear" w:color="auto" w:fill="FFFFFF"/>
          </w:tcPr>
          <w:p w14:paraId="509A26CA"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44CF00DA"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tcPr>
          <w:p w14:paraId="5460937F" w14:textId="77777777" w:rsidR="000B59E4" w:rsidRPr="000B59E4" w:rsidRDefault="000B59E4" w:rsidP="000B59E4">
            <w:pPr>
              <w:jc w:val="right"/>
              <w:rPr>
                <w:rFonts w:asciiTheme="majorBidi" w:hAnsiTheme="majorBidi" w:cstheme="majorBidi"/>
                <w:lang w:val="en-US"/>
              </w:rPr>
            </w:pPr>
          </w:p>
        </w:tc>
        <w:tc>
          <w:tcPr>
            <w:tcW w:w="1440" w:type="dxa"/>
            <w:gridSpan w:val="2"/>
            <w:tcBorders>
              <w:top w:val="single" w:sz="4" w:space="0" w:color="auto"/>
            </w:tcBorders>
            <w:shd w:val="clear" w:color="auto" w:fill="FFFFFF"/>
          </w:tcPr>
          <w:p w14:paraId="180742FC" w14:textId="77777777" w:rsidR="000B59E4" w:rsidRPr="000B59E4" w:rsidRDefault="000B59E4" w:rsidP="000B59E4">
            <w:pPr>
              <w:jc w:val="right"/>
              <w:rPr>
                <w:rFonts w:asciiTheme="majorBidi" w:hAnsiTheme="majorBidi" w:cstheme="majorBidi"/>
                <w:lang w:val="en-US"/>
              </w:rPr>
            </w:pPr>
          </w:p>
        </w:tc>
      </w:tr>
      <w:tr w:rsidR="000B59E4" w:rsidRPr="00B114B9" w14:paraId="1B3A3C4E" w14:textId="77777777" w:rsidTr="000A03B1">
        <w:tblPrEx>
          <w:tblLook w:val="0000" w:firstRow="0" w:lastRow="0" w:firstColumn="0" w:lastColumn="0" w:noHBand="0" w:noVBand="0"/>
        </w:tblPrEx>
        <w:trPr>
          <w:trHeight w:hRule="exact" w:val="360"/>
        </w:trPr>
        <w:tc>
          <w:tcPr>
            <w:tcW w:w="5554" w:type="dxa"/>
            <w:shd w:val="clear" w:color="auto" w:fill="FFFFFF"/>
          </w:tcPr>
          <w:p w14:paraId="72F253E8" w14:textId="77777777" w:rsidR="000B59E4" w:rsidRPr="000B59E4" w:rsidRDefault="000B59E4" w:rsidP="000B59E4">
            <w:pPr>
              <w:rPr>
                <w:rFonts w:asciiTheme="majorBidi" w:hAnsiTheme="majorBidi" w:cstheme="majorBidi"/>
                <w:lang w:val="en-US"/>
              </w:rPr>
            </w:pPr>
          </w:p>
        </w:tc>
        <w:tc>
          <w:tcPr>
            <w:tcW w:w="1008" w:type="dxa"/>
            <w:shd w:val="clear" w:color="auto" w:fill="FFFFFF"/>
          </w:tcPr>
          <w:p w14:paraId="5589E843" w14:textId="77777777" w:rsidR="000B59E4" w:rsidRPr="000B59E4" w:rsidRDefault="000B59E4" w:rsidP="000B59E4">
            <w:pPr>
              <w:rPr>
                <w:rFonts w:asciiTheme="majorBidi" w:hAnsiTheme="majorBidi" w:cstheme="majorBidi"/>
                <w:lang w:val="en-US"/>
              </w:rPr>
            </w:pPr>
          </w:p>
        </w:tc>
        <w:tc>
          <w:tcPr>
            <w:tcW w:w="1680" w:type="dxa"/>
            <w:tcBorders>
              <w:top w:val="single" w:sz="4" w:space="0" w:color="auto"/>
            </w:tcBorders>
            <w:shd w:val="clear" w:color="auto" w:fill="FFFFFF"/>
            <w:vAlign w:val="bottom"/>
          </w:tcPr>
          <w:p w14:paraId="26A02B48" w14:textId="77777777" w:rsidR="000B59E4" w:rsidRPr="00B114B9" w:rsidRDefault="000B59E4" w:rsidP="000B59E4">
            <w:pPr>
              <w:jc w:val="right"/>
              <w:rPr>
                <w:rFonts w:asciiTheme="majorBidi" w:hAnsiTheme="majorBidi" w:cstheme="majorBidi"/>
                <w:b/>
                <w:bCs/>
                <w:u w:val="double"/>
                <w:lang w:val="en-US"/>
              </w:rPr>
            </w:pPr>
            <w:r w:rsidRPr="00B114B9">
              <w:rPr>
                <w:rFonts w:asciiTheme="majorBidi" w:hAnsiTheme="majorBidi" w:cstheme="majorBidi"/>
                <w:b/>
                <w:bCs/>
                <w:u w:val="double"/>
                <w:lang w:val="en-US"/>
              </w:rPr>
              <w:t>1,735,793</w:t>
            </w:r>
          </w:p>
        </w:tc>
        <w:tc>
          <w:tcPr>
            <w:tcW w:w="1440" w:type="dxa"/>
            <w:gridSpan w:val="2"/>
            <w:tcBorders>
              <w:top w:val="single" w:sz="4" w:space="0" w:color="auto"/>
            </w:tcBorders>
            <w:shd w:val="clear" w:color="auto" w:fill="FFFFFF"/>
            <w:vAlign w:val="bottom"/>
          </w:tcPr>
          <w:p w14:paraId="69A933EF" w14:textId="77777777" w:rsidR="000B59E4" w:rsidRPr="00B114B9" w:rsidRDefault="000B59E4" w:rsidP="000B59E4">
            <w:pPr>
              <w:jc w:val="right"/>
              <w:rPr>
                <w:rFonts w:asciiTheme="majorBidi" w:hAnsiTheme="majorBidi" w:cstheme="majorBidi"/>
                <w:b/>
                <w:bCs/>
                <w:u w:val="double"/>
                <w:lang w:val="en-US"/>
              </w:rPr>
            </w:pPr>
            <w:r w:rsidRPr="00B114B9">
              <w:rPr>
                <w:rFonts w:asciiTheme="majorBidi" w:hAnsiTheme="majorBidi" w:cstheme="majorBidi"/>
                <w:b/>
                <w:bCs/>
                <w:u w:val="double"/>
                <w:lang w:val="en-US"/>
              </w:rPr>
              <w:t>179,036</w:t>
            </w:r>
          </w:p>
        </w:tc>
      </w:tr>
      <w:tr w:rsidR="000B59E4" w:rsidRPr="000B59E4" w14:paraId="3814C9D3" w14:textId="77777777" w:rsidTr="000A03B1">
        <w:tblPrEx>
          <w:tblLook w:val="0000" w:firstRow="0" w:lastRow="0" w:firstColumn="0" w:lastColumn="0" w:noHBand="0" w:noVBand="0"/>
        </w:tblPrEx>
        <w:trPr>
          <w:trHeight w:hRule="exact" w:val="432"/>
        </w:trPr>
        <w:tc>
          <w:tcPr>
            <w:tcW w:w="9682" w:type="dxa"/>
            <w:gridSpan w:val="5"/>
            <w:tcBorders>
              <w:top w:val="single" w:sz="4" w:space="0" w:color="auto"/>
            </w:tcBorders>
            <w:shd w:val="clear" w:color="auto" w:fill="FFFFFF"/>
          </w:tcPr>
          <w:p w14:paraId="24284611"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 Reclassified</w:t>
            </w:r>
          </w:p>
        </w:tc>
      </w:tr>
      <w:tr w:rsidR="000B59E4" w:rsidRPr="005903FD" w14:paraId="6C49B6E2" w14:textId="77777777" w:rsidTr="000A03B1">
        <w:tblPrEx>
          <w:tblLook w:val="0000" w:firstRow="0" w:lastRow="0" w:firstColumn="0" w:lastColumn="0" w:noHBand="0" w:noVBand="0"/>
        </w:tblPrEx>
        <w:trPr>
          <w:trHeight w:hRule="exact" w:val="384"/>
        </w:trPr>
        <w:tc>
          <w:tcPr>
            <w:tcW w:w="9682" w:type="dxa"/>
            <w:gridSpan w:val="5"/>
            <w:shd w:val="clear" w:color="auto" w:fill="FFFFFF"/>
            <w:vAlign w:val="bottom"/>
          </w:tcPr>
          <w:p w14:paraId="108F80B7" w14:textId="77777777"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The attached Notes constitute an inseparable part of the Financial Statements.</w:t>
            </w:r>
          </w:p>
        </w:tc>
      </w:tr>
      <w:tr w:rsidR="000B59E4" w:rsidRPr="000B59E4" w14:paraId="3CBBA16F" w14:textId="77777777" w:rsidTr="000A03B1">
        <w:tblPrEx>
          <w:tblLook w:val="0000" w:firstRow="0" w:lastRow="0" w:firstColumn="0" w:lastColumn="0" w:noHBand="0" w:noVBand="0"/>
        </w:tblPrEx>
        <w:trPr>
          <w:trHeight w:hRule="exact" w:val="864"/>
        </w:trPr>
        <w:tc>
          <w:tcPr>
            <w:tcW w:w="6562" w:type="dxa"/>
            <w:gridSpan w:val="2"/>
            <w:shd w:val="clear" w:color="auto" w:fill="FFFFFF"/>
            <w:vAlign w:val="bottom"/>
          </w:tcPr>
          <w:p w14:paraId="62F9E41A" w14:textId="340195BC" w:rsidR="000B59E4" w:rsidRPr="000B59E4" w:rsidRDefault="000B59E4" w:rsidP="000B59E4">
            <w:pPr>
              <w:rPr>
                <w:rFonts w:asciiTheme="majorBidi" w:hAnsiTheme="majorBidi" w:cstheme="majorBidi"/>
                <w:lang w:val="en-US"/>
              </w:rPr>
            </w:pPr>
            <w:r w:rsidRPr="000B59E4">
              <w:rPr>
                <w:rFonts w:asciiTheme="majorBidi" w:hAnsiTheme="majorBidi" w:cstheme="majorBidi"/>
                <w:u w:val="single"/>
                <w:lang w:val="en-US"/>
              </w:rPr>
              <w:t>March 12, 2019</w:t>
            </w:r>
          </w:p>
        </w:tc>
        <w:tc>
          <w:tcPr>
            <w:tcW w:w="3120" w:type="dxa"/>
            <w:gridSpan w:val="3"/>
            <w:shd w:val="clear" w:color="auto" w:fill="FFFFFF"/>
          </w:tcPr>
          <w:p w14:paraId="27B097C8" w14:textId="77777777" w:rsidR="000B59E4" w:rsidRPr="000B59E4" w:rsidRDefault="000B59E4" w:rsidP="000B59E4">
            <w:pPr>
              <w:rPr>
                <w:rFonts w:asciiTheme="majorBidi" w:hAnsiTheme="majorBidi" w:cstheme="majorBidi"/>
                <w:lang w:val="en-US"/>
              </w:rPr>
            </w:pPr>
          </w:p>
        </w:tc>
      </w:tr>
      <w:tr w:rsidR="000B59E4" w:rsidRPr="000B59E4" w14:paraId="06116670" w14:textId="77777777" w:rsidTr="006517D0">
        <w:tblPrEx>
          <w:tblLook w:val="0000" w:firstRow="0" w:lastRow="0" w:firstColumn="0" w:lastColumn="0" w:noHBand="0" w:noVBand="0"/>
        </w:tblPrEx>
        <w:trPr>
          <w:trHeight w:hRule="exact" w:val="710"/>
        </w:trPr>
        <w:tc>
          <w:tcPr>
            <w:tcW w:w="6562" w:type="dxa"/>
            <w:gridSpan w:val="2"/>
            <w:shd w:val="clear" w:color="auto" w:fill="FFFFFF"/>
          </w:tcPr>
          <w:p w14:paraId="052CE7A2" w14:textId="0E342FDB" w:rsidR="000B59E4" w:rsidRPr="000B59E4" w:rsidRDefault="000B59E4" w:rsidP="000B59E4">
            <w:pPr>
              <w:rPr>
                <w:rFonts w:asciiTheme="majorBidi" w:hAnsiTheme="majorBidi" w:cstheme="majorBidi"/>
                <w:lang w:val="en-US"/>
              </w:rPr>
            </w:pPr>
            <w:r w:rsidRPr="000B59E4">
              <w:rPr>
                <w:rFonts w:asciiTheme="majorBidi" w:hAnsiTheme="majorBidi" w:cstheme="majorBidi"/>
                <w:lang w:val="en-US"/>
              </w:rPr>
              <w:t>Financial Statements</w:t>
            </w:r>
            <w:r>
              <w:rPr>
                <w:rFonts w:asciiTheme="majorBidi" w:hAnsiTheme="majorBidi" w:cstheme="majorBidi"/>
                <w:lang w:val="en-US"/>
              </w:rPr>
              <w:br/>
            </w:r>
            <w:r w:rsidRPr="000B59E4">
              <w:rPr>
                <w:rFonts w:asciiTheme="majorBidi" w:hAnsiTheme="majorBidi" w:cstheme="majorBidi"/>
                <w:lang w:val="en-US"/>
              </w:rPr>
              <w:t xml:space="preserve"> approval date</w:t>
            </w:r>
          </w:p>
        </w:tc>
        <w:tc>
          <w:tcPr>
            <w:tcW w:w="3120" w:type="dxa"/>
            <w:gridSpan w:val="3"/>
            <w:tcBorders>
              <w:top w:val="single" w:sz="4" w:space="0" w:color="auto"/>
            </w:tcBorders>
            <w:shd w:val="clear" w:color="auto" w:fill="FFFFFF"/>
          </w:tcPr>
          <w:p w14:paraId="26BEF032" w14:textId="77777777" w:rsidR="000B59E4" w:rsidRPr="000B59E4" w:rsidRDefault="000B59E4" w:rsidP="00A71968">
            <w:pPr>
              <w:jc w:val="center"/>
              <w:rPr>
                <w:rFonts w:asciiTheme="majorBidi" w:hAnsiTheme="majorBidi" w:cstheme="majorBidi"/>
                <w:lang w:val="en-US"/>
              </w:rPr>
            </w:pPr>
            <w:r w:rsidRPr="000B59E4">
              <w:rPr>
                <w:rFonts w:asciiTheme="majorBidi" w:hAnsiTheme="majorBidi" w:cstheme="majorBidi"/>
                <w:lang w:val="en-US"/>
              </w:rPr>
              <w:t>Manager</w:t>
            </w:r>
          </w:p>
        </w:tc>
      </w:tr>
    </w:tbl>
    <w:p w14:paraId="0E82963D" w14:textId="32D45389" w:rsidR="000B59E4" w:rsidRPr="000B59E4" w:rsidRDefault="000B59E4" w:rsidP="000B59E4">
      <w:pPr>
        <w:rPr>
          <w:rFonts w:asciiTheme="majorBidi" w:hAnsiTheme="majorBidi" w:cstheme="majorBidi"/>
          <w:lang w:val="en-US"/>
        </w:rPr>
        <w:sectPr w:rsidR="000B59E4" w:rsidRPr="000B59E4" w:rsidSect="000B59E4">
          <w:headerReference w:type="even" r:id="rId7"/>
          <w:headerReference w:type="default" r:id="rId8"/>
          <w:footerReference w:type="even" r:id="rId9"/>
          <w:footerReference w:type="default" r:id="rId10"/>
          <w:pgSz w:w="12240" w:h="20160"/>
          <w:pgMar w:top="630" w:right="1800" w:bottom="1440" w:left="1800" w:header="0" w:footer="3" w:gutter="0"/>
          <w:cols w:space="720"/>
          <w:noEndnote/>
          <w:docGrid w:linePitch="360"/>
        </w:sectPr>
      </w:pPr>
    </w:p>
    <w:p w14:paraId="42CA538A" w14:textId="4DCE96A7" w:rsidR="0051231C" w:rsidRPr="00711B2F" w:rsidRDefault="0051231C" w:rsidP="006517D0">
      <w:pPr>
        <w:pStyle w:val="Bodytext20"/>
        <w:tabs>
          <w:tab w:val="left" w:pos="8160"/>
        </w:tabs>
        <w:bidi w:val="0"/>
        <w:spacing w:after="1120"/>
        <w:rPr>
          <w:rFonts w:asciiTheme="majorBidi" w:hAnsiTheme="majorBidi" w:cstheme="majorBidi"/>
          <w:color w:val="auto"/>
          <w:u w:val="none"/>
          <w:lang w:val="en-US"/>
        </w:rPr>
      </w:pPr>
      <w:proofErr w:type="spellStart"/>
      <w:r w:rsidRPr="00711B2F">
        <w:rPr>
          <w:rFonts w:asciiTheme="majorBidi" w:hAnsiTheme="majorBidi" w:cstheme="majorBidi"/>
          <w:color w:val="auto"/>
          <w:u w:val="none"/>
          <w:lang w:val="en-US"/>
        </w:rPr>
        <w:lastRenderedPageBreak/>
        <w:t>Exelot</w:t>
      </w:r>
      <w:proofErr w:type="spellEnd"/>
      <w:r w:rsidRPr="00711B2F">
        <w:rPr>
          <w:rFonts w:asciiTheme="majorBidi" w:hAnsiTheme="majorBidi" w:cstheme="majorBidi"/>
          <w:color w:val="auto"/>
          <w:u w:val="none"/>
          <w:lang w:val="en-US"/>
        </w:rPr>
        <w:t>, Ltd.</w:t>
      </w:r>
      <w:r w:rsidR="006517D0">
        <w:rPr>
          <w:rFonts w:asciiTheme="majorBidi" w:hAnsiTheme="majorBidi" w:cstheme="majorBidi"/>
          <w:color w:val="auto"/>
          <w:u w:val="none"/>
          <w:lang w:val="en-US"/>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726"/>
        <w:gridCol w:w="821"/>
        <w:gridCol w:w="1690"/>
        <w:gridCol w:w="1440"/>
      </w:tblGrid>
      <w:tr w:rsidR="0051231C" w:rsidRPr="005903FD" w14:paraId="14087A1C" w14:textId="77777777" w:rsidTr="00043ED2">
        <w:trPr>
          <w:trHeight w:hRule="exact" w:val="603"/>
          <w:jc w:val="center"/>
        </w:trPr>
        <w:tc>
          <w:tcPr>
            <w:tcW w:w="6547" w:type="dxa"/>
            <w:gridSpan w:val="2"/>
            <w:vMerge w:val="restart"/>
            <w:shd w:val="clear" w:color="auto" w:fill="FFFFFF"/>
          </w:tcPr>
          <w:p w14:paraId="66F3A381" w14:textId="77777777" w:rsidR="0051231C" w:rsidRPr="00711B2F" w:rsidRDefault="0051231C" w:rsidP="00990EA4">
            <w:pPr>
              <w:rPr>
                <w:rFonts w:asciiTheme="majorBidi" w:hAnsiTheme="majorBidi" w:cstheme="majorBidi"/>
                <w:color w:val="auto"/>
                <w:sz w:val="10"/>
                <w:szCs w:val="10"/>
                <w:lang w:val="en-US"/>
              </w:rPr>
            </w:pPr>
          </w:p>
        </w:tc>
        <w:tc>
          <w:tcPr>
            <w:tcW w:w="3130" w:type="dxa"/>
            <w:gridSpan w:val="2"/>
            <w:shd w:val="clear" w:color="auto" w:fill="FFFFFF"/>
          </w:tcPr>
          <w:p w14:paraId="2BD48BEB"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For the year that ended on December 31</w:t>
            </w:r>
          </w:p>
        </w:tc>
      </w:tr>
      <w:tr w:rsidR="0051231C" w:rsidRPr="00711B2F" w14:paraId="7BBF9700" w14:textId="77777777" w:rsidTr="00990EA4">
        <w:trPr>
          <w:trHeight w:hRule="exact" w:val="336"/>
          <w:jc w:val="center"/>
        </w:trPr>
        <w:tc>
          <w:tcPr>
            <w:tcW w:w="6547" w:type="dxa"/>
            <w:gridSpan w:val="2"/>
            <w:vMerge/>
            <w:shd w:val="clear" w:color="auto" w:fill="FFFFFF"/>
          </w:tcPr>
          <w:p w14:paraId="24413F71" w14:textId="77777777" w:rsidR="0051231C" w:rsidRPr="00711B2F" w:rsidRDefault="0051231C" w:rsidP="00990EA4">
            <w:pPr>
              <w:rPr>
                <w:rFonts w:asciiTheme="majorBidi" w:hAnsiTheme="majorBidi" w:cstheme="majorBidi"/>
                <w:color w:val="auto"/>
                <w:lang w:val="en-US"/>
              </w:rPr>
            </w:pPr>
          </w:p>
        </w:tc>
        <w:tc>
          <w:tcPr>
            <w:tcW w:w="1690" w:type="dxa"/>
            <w:tcBorders>
              <w:top w:val="single" w:sz="4" w:space="0" w:color="auto"/>
            </w:tcBorders>
            <w:shd w:val="clear" w:color="auto" w:fill="FFFFFF"/>
            <w:vAlign w:val="bottom"/>
          </w:tcPr>
          <w:p w14:paraId="762B9F86" w14:textId="77777777" w:rsidR="0051231C" w:rsidRPr="00711B2F" w:rsidRDefault="0051231C" w:rsidP="00E82D9D">
            <w:pPr>
              <w:pStyle w:val="Other0"/>
              <w:ind w:firstLine="600"/>
              <w:jc w:val="center"/>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440" w:type="dxa"/>
            <w:tcBorders>
              <w:top w:val="single" w:sz="4" w:space="0" w:color="auto"/>
            </w:tcBorders>
            <w:shd w:val="clear" w:color="auto" w:fill="FFFFFF"/>
            <w:vAlign w:val="bottom"/>
          </w:tcPr>
          <w:p w14:paraId="0293D0D8" w14:textId="77777777" w:rsidR="0051231C" w:rsidRPr="00711B2F" w:rsidRDefault="0051231C" w:rsidP="00E82D9D">
            <w:pPr>
              <w:pStyle w:val="Other0"/>
              <w:ind w:firstLine="460"/>
              <w:jc w:val="center"/>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0E2C835C" w14:textId="77777777" w:rsidTr="00990EA4">
        <w:trPr>
          <w:trHeight w:hRule="exact" w:val="331"/>
          <w:jc w:val="center"/>
        </w:trPr>
        <w:tc>
          <w:tcPr>
            <w:tcW w:w="5726" w:type="dxa"/>
            <w:shd w:val="clear" w:color="auto" w:fill="FFFFFF"/>
          </w:tcPr>
          <w:p w14:paraId="0010E579" w14:textId="77777777" w:rsidR="0051231C" w:rsidRPr="00711B2F" w:rsidRDefault="0051231C" w:rsidP="00990EA4">
            <w:pPr>
              <w:rPr>
                <w:rFonts w:asciiTheme="majorBidi" w:hAnsiTheme="majorBidi" w:cstheme="majorBidi"/>
                <w:color w:val="auto"/>
                <w:sz w:val="10"/>
                <w:szCs w:val="10"/>
                <w:lang w:val="en-US"/>
              </w:rPr>
            </w:pPr>
          </w:p>
        </w:tc>
        <w:tc>
          <w:tcPr>
            <w:tcW w:w="821" w:type="dxa"/>
            <w:shd w:val="clear" w:color="auto" w:fill="FFFFFF"/>
            <w:vAlign w:val="bottom"/>
          </w:tcPr>
          <w:p w14:paraId="234010ED" w14:textId="77777777" w:rsidR="0051231C" w:rsidRPr="00711B2F" w:rsidRDefault="0051231C" w:rsidP="006932BB">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Note</w:t>
            </w:r>
          </w:p>
        </w:tc>
        <w:tc>
          <w:tcPr>
            <w:tcW w:w="3130" w:type="dxa"/>
            <w:gridSpan w:val="2"/>
            <w:tcBorders>
              <w:top w:val="single" w:sz="4" w:space="0" w:color="auto"/>
            </w:tcBorders>
            <w:shd w:val="clear" w:color="auto" w:fill="FFFFFF"/>
            <w:vAlign w:val="bottom"/>
          </w:tcPr>
          <w:p w14:paraId="6BD60FE4" w14:textId="77777777" w:rsidR="0051231C" w:rsidRPr="00711B2F" w:rsidRDefault="0051231C" w:rsidP="00E82D9D">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0A93EF17" w14:textId="77777777" w:rsidTr="00990EA4">
        <w:trPr>
          <w:trHeight w:hRule="exact" w:val="360"/>
          <w:jc w:val="center"/>
        </w:trPr>
        <w:tc>
          <w:tcPr>
            <w:tcW w:w="5726" w:type="dxa"/>
            <w:shd w:val="clear" w:color="auto" w:fill="FFFFFF"/>
            <w:vAlign w:val="bottom"/>
          </w:tcPr>
          <w:p w14:paraId="5CB818B1"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Income</w:t>
            </w:r>
          </w:p>
        </w:tc>
        <w:tc>
          <w:tcPr>
            <w:tcW w:w="821" w:type="dxa"/>
            <w:tcBorders>
              <w:top w:val="single" w:sz="4" w:space="0" w:color="auto"/>
            </w:tcBorders>
            <w:shd w:val="clear" w:color="auto" w:fill="FFFFFF"/>
          </w:tcPr>
          <w:p w14:paraId="1D9827F4" w14:textId="77777777" w:rsidR="0051231C" w:rsidRPr="00711B2F" w:rsidRDefault="0051231C" w:rsidP="00E82D9D">
            <w:pPr>
              <w:jc w:val="center"/>
              <w:rPr>
                <w:rFonts w:asciiTheme="majorBidi" w:hAnsiTheme="majorBidi" w:cstheme="majorBidi"/>
                <w:color w:val="auto"/>
                <w:sz w:val="10"/>
                <w:szCs w:val="10"/>
                <w:lang w:val="en-US"/>
              </w:rPr>
            </w:pPr>
          </w:p>
        </w:tc>
        <w:tc>
          <w:tcPr>
            <w:tcW w:w="1690" w:type="dxa"/>
            <w:tcBorders>
              <w:top w:val="single" w:sz="4" w:space="0" w:color="auto"/>
            </w:tcBorders>
            <w:shd w:val="clear" w:color="auto" w:fill="FFFFFF"/>
            <w:vAlign w:val="bottom"/>
          </w:tcPr>
          <w:p w14:paraId="71417376" w14:textId="77777777" w:rsidR="0051231C" w:rsidRPr="00711B2F" w:rsidRDefault="0051231C" w:rsidP="00990EA4">
            <w:pPr>
              <w:pStyle w:val="Other0"/>
              <w:ind w:firstLine="600"/>
              <w:rPr>
                <w:rFonts w:asciiTheme="majorBidi" w:hAnsiTheme="majorBidi" w:cstheme="majorBidi"/>
                <w:color w:val="auto"/>
                <w:lang w:val="en-US"/>
              </w:rPr>
            </w:pPr>
            <w:r w:rsidRPr="00711B2F">
              <w:rPr>
                <w:rFonts w:asciiTheme="majorBidi" w:hAnsiTheme="majorBidi" w:cstheme="majorBidi"/>
                <w:color w:val="auto"/>
                <w:lang w:val="en-US"/>
              </w:rPr>
              <w:t>1,583,014</w:t>
            </w:r>
          </w:p>
        </w:tc>
        <w:tc>
          <w:tcPr>
            <w:tcW w:w="1440" w:type="dxa"/>
            <w:tcBorders>
              <w:top w:val="single" w:sz="4" w:space="0" w:color="auto"/>
            </w:tcBorders>
            <w:shd w:val="clear" w:color="auto" w:fill="FFFFFF"/>
            <w:vAlign w:val="bottom"/>
          </w:tcPr>
          <w:p w14:paraId="76F75C11" w14:textId="77777777" w:rsidR="0051231C" w:rsidRPr="00711B2F" w:rsidRDefault="0051231C" w:rsidP="00231FD7">
            <w:pPr>
              <w:pStyle w:val="Other0"/>
              <w:ind w:left="-9"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3AC691C7" w14:textId="77777777" w:rsidTr="00990EA4">
        <w:trPr>
          <w:trHeight w:hRule="exact" w:val="350"/>
          <w:jc w:val="center"/>
        </w:trPr>
        <w:tc>
          <w:tcPr>
            <w:tcW w:w="5726" w:type="dxa"/>
            <w:shd w:val="clear" w:color="auto" w:fill="FFFFFF"/>
          </w:tcPr>
          <w:p w14:paraId="68480305"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Sales Cost</w:t>
            </w:r>
          </w:p>
        </w:tc>
        <w:tc>
          <w:tcPr>
            <w:tcW w:w="821" w:type="dxa"/>
            <w:shd w:val="clear" w:color="auto" w:fill="FFFFFF"/>
          </w:tcPr>
          <w:p w14:paraId="2DA8C377" w14:textId="77777777" w:rsidR="0051231C" w:rsidRPr="00711B2F" w:rsidRDefault="0051231C" w:rsidP="00E82D9D">
            <w:pPr>
              <w:jc w:val="center"/>
              <w:rPr>
                <w:rFonts w:asciiTheme="majorBidi" w:hAnsiTheme="majorBidi" w:cstheme="majorBidi"/>
                <w:color w:val="auto"/>
                <w:sz w:val="10"/>
                <w:szCs w:val="10"/>
                <w:lang w:val="en-US"/>
              </w:rPr>
            </w:pPr>
          </w:p>
        </w:tc>
        <w:tc>
          <w:tcPr>
            <w:tcW w:w="1690" w:type="dxa"/>
            <w:shd w:val="clear" w:color="auto" w:fill="FFFFFF"/>
          </w:tcPr>
          <w:p w14:paraId="3E5F6E3E" w14:textId="77777777" w:rsidR="0051231C" w:rsidRPr="00711B2F" w:rsidRDefault="0051231C" w:rsidP="00990EA4">
            <w:pPr>
              <w:pStyle w:val="Other0"/>
              <w:ind w:firstLine="600"/>
              <w:rPr>
                <w:rFonts w:asciiTheme="majorBidi" w:hAnsiTheme="majorBidi" w:cstheme="majorBidi"/>
                <w:color w:val="auto"/>
                <w:lang w:val="en-US"/>
              </w:rPr>
            </w:pPr>
            <w:r w:rsidRPr="00711B2F">
              <w:rPr>
                <w:rFonts w:asciiTheme="majorBidi" w:hAnsiTheme="majorBidi" w:cstheme="majorBidi"/>
                <w:color w:val="auto"/>
                <w:lang w:val="en-US"/>
              </w:rPr>
              <w:t>1,770,482</w:t>
            </w:r>
          </w:p>
        </w:tc>
        <w:tc>
          <w:tcPr>
            <w:tcW w:w="1440" w:type="dxa"/>
            <w:shd w:val="clear" w:color="auto" w:fill="FFFFFF"/>
          </w:tcPr>
          <w:p w14:paraId="6E151B56" w14:textId="77777777" w:rsidR="0051231C" w:rsidRPr="00711B2F" w:rsidRDefault="0051231C" w:rsidP="00231FD7">
            <w:pPr>
              <w:pStyle w:val="Other0"/>
              <w:ind w:left="-9"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02DA98A4" w14:textId="77777777" w:rsidTr="00990EA4">
        <w:trPr>
          <w:trHeight w:hRule="exact" w:val="322"/>
          <w:jc w:val="center"/>
        </w:trPr>
        <w:tc>
          <w:tcPr>
            <w:tcW w:w="5726" w:type="dxa"/>
            <w:shd w:val="clear" w:color="auto" w:fill="FFFFFF"/>
          </w:tcPr>
          <w:p w14:paraId="6ED3498B"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Gross Loss</w:t>
            </w:r>
          </w:p>
        </w:tc>
        <w:tc>
          <w:tcPr>
            <w:tcW w:w="821" w:type="dxa"/>
            <w:shd w:val="clear" w:color="auto" w:fill="FFFFFF"/>
          </w:tcPr>
          <w:p w14:paraId="3AB959ED" w14:textId="77777777" w:rsidR="0051231C" w:rsidRPr="00711B2F" w:rsidRDefault="0051231C" w:rsidP="00E82D9D">
            <w:pPr>
              <w:jc w:val="center"/>
              <w:rPr>
                <w:rFonts w:asciiTheme="majorBidi" w:hAnsiTheme="majorBidi" w:cstheme="majorBidi"/>
                <w:color w:val="auto"/>
                <w:sz w:val="10"/>
                <w:szCs w:val="10"/>
                <w:lang w:val="en-US"/>
              </w:rPr>
            </w:pPr>
          </w:p>
        </w:tc>
        <w:tc>
          <w:tcPr>
            <w:tcW w:w="1690" w:type="dxa"/>
            <w:tcBorders>
              <w:top w:val="single" w:sz="4" w:space="0" w:color="auto"/>
            </w:tcBorders>
            <w:shd w:val="clear" w:color="auto" w:fill="FFFFFF"/>
          </w:tcPr>
          <w:p w14:paraId="73BB9975" w14:textId="77777777" w:rsidR="0051231C" w:rsidRPr="00711B2F" w:rsidRDefault="0051231C" w:rsidP="00990EA4">
            <w:pPr>
              <w:pStyle w:val="Other0"/>
              <w:ind w:firstLine="600"/>
              <w:rPr>
                <w:rFonts w:asciiTheme="majorBidi" w:hAnsiTheme="majorBidi" w:cstheme="majorBidi"/>
                <w:b/>
                <w:bCs/>
                <w:color w:val="auto"/>
                <w:lang w:val="en-US"/>
              </w:rPr>
            </w:pPr>
            <w:r w:rsidRPr="00711B2F">
              <w:rPr>
                <w:rFonts w:asciiTheme="majorBidi" w:hAnsiTheme="majorBidi" w:cstheme="majorBidi"/>
                <w:b/>
                <w:bCs/>
                <w:color w:val="auto"/>
                <w:lang w:val="en-US"/>
              </w:rPr>
              <w:t>(187,468)</w:t>
            </w:r>
          </w:p>
        </w:tc>
        <w:tc>
          <w:tcPr>
            <w:tcW w:w="1440" w:type="dxa"/>
            <w:tcBorders>
              <w:top w:val="single" w:sz="4" w:space="0" w:color="auto"/>
            </w:tcBorders>
            <w:shd w:val="clear" w:color="auto" w:fill="FFFFFF"/>
          </w:tcPr>
          <w:p w14:paraId="7EFB1ED4" w14:textId="77777777" w:rsidR="0051231C" w:rsidRPr="00711B2F" w:rsidRDefault="0051231C" w:rsidP="00231FD7">
            <w:pPr>
              <w:pStyle w:val="Other0"/>
              <w:ind w:left="-9" w:firstLine="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r>
      <w:tr w:rsidR="0051231C" w:rsidRPr="00711B2F" w14:paraId="519A9ADA" w14:textId="77777777" w:rsidTr="00990EA4">
        <w:trPr>
          <w:trHeight w:hRule="exact" w:val="326"/>
          <w:jc w:val="center"/>
        </w:trPr>
        <w:tc>
          <w:tcPr>
            <w:tcW w:w="5726" w:type="dxa"/>
            <w:shd w:val="clear" w:color="auto" w:fill="FFFFFF"/>
            <w:vAlign w:val="bottom"/>
          </w:tcPr>
          <w:p w14:paraId="171E752B"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Net Research and Development Expenses</w:t>
            </w:r>
          </w:p>
        </w:tc>
        <w:tc>
          <w:tcPr>
            <w:tcW w:w="821" w:type="dxa"/>
            <w:shd w:val="clear" w:color="auto" w:fill="FFFFFF"/>
          </w:tcPr>
          <w:p w14:paraId="06819ED6" w14:textId="77777777" w:rsidR="0051231C" w:rsidRPr="00711B2F" w:rsidRDefault="0051231C" w:rsidP="00E82D9D">
            <w:pPr>
              <w:jc w:val="center"/>
              <w:rPr>
                <w:rFonts w:asciiTheme="majorBidi" w:hAnsiTheme="majorBidi" w:cstheme="majorBidi"/>
                <w:color w:val="auto"/>
                <w:sz w:val="10"/>
                <w:szCs w:val="10"/>
                <w:lang w:val="en-US"/>
              </w:rPr>
            </w:pPr>
          </w:p>
        </w:tc>
        <w:tc>
          <w:tcPr>
            <w:tcW w:w="1690" w:type="dxa"/>
            <w:shd w:val="clear" w:color="auto" w:fill="FFFFFF"/>
            <w:vAlign w:val="bottom"/>
          </w:tcPr>
          <w:p w14:paraId="35B7224D" w14:textId="77777777" w:rsidR="0051231C" w:rsidRPr="00711B2F" w:rsidRDefault="0051231C" w:rsidP="00990EA4">
            <w:pPr>
              <w:pStyle w:val="Other0"/>
              <w:ind w:firstLine="760"/>
              <w:rPr>
                <w:rFonts w:asciiTheme="majorBidi" w:hAnsiTheme="majorBidi" w:cstheme="majorBidi"/>
                <w:color w:val="auto"/>
                <w:lang w:val="en-US"/>
              </w:rPr>
            </w:pPr>
            <w:r w:rsidRPr="00711B2F">
              <w:rPr>
                <w:rFonts w:asciiTheme="majorBidi" w:hAnsiTheme="majorBidi" w:cstheme="majorBidi"/>
                <w:color w:val="auto"/>
                <w:lang w:val="en-US"/>
              </w:rPr>
              <w:t>311,727</w:t>
            </w:r>
          </w:p>
        </w:tc>
        <w:tc>
          <w:tcPr>
            <w:tcW w:w="1440" w:type="dxa"/>
            <w:shd w:val="clear" w:color="auto" w:fill="FFFFFF"/>
            <w:vAlign w:val="bottom"/>
          </w:tcPr>
          <w:p w14:paraId="4DABC468" w14:textId="77777777" w:rsidR="0051231C" w:rsidRPr="00711B2F" w:rsidRDefault="0051231C" w:rsidP="006932BB">
            <w:pPr>
              <w:pStyle w:val="Other0"/>
              <w:bidi/>
              <w:ind w:left="-9" w:firstLine="0"/>
              <w:jc w:val="both"/>
              <w:rPr>
                <w:rFonts w:asciiTheme="majorBidi" w:hAnsiTheme="majorBidi" w:cstheme="majorBidi"/>
                <w:color w:val="auto"/>
                <w:lang w:val="en-US"/>
              </w:rPr>
            </w:pPr>
            <w:r w:rsidRPr="00711B2F">
              <w:rPr>
                <w:rFonts w:asciiTheme="majorBidi" w:hAnsiTheme="majorBidi" w:cstheme="majorBidi"/>
                <w:color w:val="auto"/>
                <w:lang w:val="en-US"/>
              </w:rPr>
              <w:t>254,066</w:t>
            </w:r>
          </w:p>
        </w:tc>
      </w:tr>
      <w:tr w:rsidR="0051231C" w:rsidRPr="00711B2F" w14:paraId="78039F26" w14:textId="77777777" w:rsidTr="00990EA4">
        <w:trPr>
          <w:trHeight w:hRule="exact" w:val="350"/>
          <w:jc w:val="center"/>
        </w:trPr>
        <w:tc>
          <w:tcPr>
            <w:tcW w:w="5726" w:type="dxa"/>
            <w:shd w:val="clear" w:color="auto" w:fill="FFFFFF"/>
          </w:tcPr>
          <w:p w14:paraId="33338B91"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Administrative and general expenses</w:t>
            </w:r>
          </w:p>
        </w:tc>
        <w:tc>
          <w:tcPr>
            <w:tcW w:w="821" w:type="dxa"/>
            <w:shd w:val="clear" w:color="auto" w:fill="FFFFFF"/>
          </w:tcPr>
          <w:p w14:paraId="5B7E0281" w14:textId="77777777" w:rsidR="0051231C" w:rsidRPr="00711B2F" w:rsidRDefault="0051231C" w:rsidP="006932BB">
            <w:pPr>
              <w:pStyle w:val="Other0"/>
              <w:ind w:firstLine="0"/>
              <w:jc w:val="center"/>
              <w:rPr>
                <w:rFonts w:asciiTheme="majorBidi" w:hAnsiTheme="majorBidi" w:cstheme="majorBidi"/>
                <w:color w:val="auto"/>
                <w:lang w:val="en-US"/>
              </w:rPr>
            </w:pPr>
            <w:r w:rsidRPr="00711B2F">
              <w:rPr>
                <w:rFonts w:asciiTheme="majorBidi" w:hAnsiTheme="majorBidi" w:cstheme="majorBidi"/>
                <w:color w:val="auto"/>
                <w:lang w:val="en-US"/>
              </w:rPr>
              <w:t>12</w:t>
            </w:r>
          </w:p>
        </w:tc>
        <w:tc>
          <w:tcPr>
            <w:tcW w:w="1690" w:type="dxa"/>
            <w:shd w:val="clear" w:color="auto" w:fill="FFFFFF"/>
          </w:tcPr>
          <w:p w14:paraId="0C32FDFC" w14:textId="77777777" w:rsidR="0051231C" w:rsidRPr="00711B2F" w:rsidRDefault="0051231C" w:rsidP="00990EA4">
            <w:pPr>
              <w:pStyle w:val="Other0"/>
              <w:ind w:firstLine="600"/>
              <w:rPr>
                <w:rFonts w:asciiTheme="majorBidi" w:hAnsiTheme="majorBidi" w:cstheme="majorBidi"/>
                <w:color w:val="auto"/>
                <w:lang w:val="en-US"/>
              </w:rPr>
            </w:pPr>
            <w:r w:rsidRPr="00711B2F">
              <w:rPr>
                <w:rFonts w:asciiTheme="majorBidi" w:hAnsiTheme="majorBidi" w:cstheme="majorBidi"/>
                <w:color w:val="auto"/>
                <w:lang w:val="en-US"/>
              </w:rPr>
              <w:t>1,790,359</w:t>
            </w:r>
          </w:p>
        </w:tc>
        <w:tc>
          <w:tcPr>
            <w:tcW w:w="1440" w:type="dxa"/>
            <w:shd w:val="clear" w:color="auto" w:fill="FFFFFF"/>
          </w:tcPr>
          <w:p w14:paraId="1B466E56" w14:textId="77777777" w:rsidR="0051231C" w:rsidRPr="00711B2F" w:rsidRDefault="0051231C" w:rsidP="006932BB">
            <w:pPr>
              <w:pStyle w:val="Other0"/>
              <w:bidi/>
              <w:ind w:left="-9" w:firstLine="0"/>
              <w:jc w:val="both"/>
              <w:rPr>
                <w:rFonts w:asciiTheme="majorBidi" w:hAnsiTheme="majorBidi" w:cstheme="majorBidi"/>
                <w:color w:val="auto"/>
                <w:lang w:val="en-US"/>
              </w:rPr>
            </w:pPr>
            <w:r w:rsidRPr="00711B2F">
              <w:rPr>
                <w:rFonts w:asciiTheme="majorBidi" w:hAnsiTheme="majorBidi" w:cstheme="majorBidi"/>
                <w:color w:val="auto"/>
                <w:lang w:val="en-US"/>
              </w:rPr>
              <w:t>226,533</w:t>
            </w:r>
          </w:p>
        </w:tc>
      </w:tr>
      <w:tr w:rsidR="0051231C" w:rsidRPr="00711B2F" w14:paraId="0350A656" w14:textId="77777777" w:rsidTr="00990EA4">
        <w:trPr>
          <w:trHeight w:hRule="exact" w:val="326"/>
          <w:jc w:val="center"/>
        </w:trPr>
        <w:tc>
          <w:tcPr>
            <w:tcW w:w="5726" w:type="dxa"/>
            <w:shd w:val="clear" w:color="auto" w:fill="FFFFFF"/>
          </w:tcPr>
          <w:p w14:paraId="3DFD60B4"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Operating Loss</w:t>
            </w:r>
          </w:p>
        </w:tc>
        <w:tc>
          <w:tcPr>
            <w:tcW w:w="821" w:type="dxa"/>
            <w:shd w:val="clear" w:color="auto" w:fill="FFFFFF"/>
          </w:tcPr>
          <w:p w14:paraId="3C73A272" w14:textId="77777777" w:rsidR="0051231C" w:rsidRPr="00711B2F" w:rsidRDefault="0051231C" w:rsidP="00990EA4">
            <w:pPr>
              <w:rPr>
                <w:rFonts w:asciiTheme="majorBidi" w:hAnsiTheme="majorBidi" w:cstheme="majorBidi"/>
                <w:color w:val="auto"/>
                <w:sz w:val="10"/>
                <w:szCs w:val="10"/>
                <w:lang w:val="en-US"/>
              </w:rPr>
            </w:pPr>
          </w:p>
        </w:tc>
        <w:tc>
          <w:tcPr>
            <w:tcW w:w="1690" w:type="dxa"/>
            <w:tcBorders>
              <w:top w:val="single" w:sz="4" w:space="0" w:color="auto"/>
            </w:tcBorders>
            <w:shd w:val="clear" w:color="auto" w:fill="FFFFFF"/>
          </w:tcPr>
          <w:p w14:paraId="3B2BCD13" w14:textId="77777777" w:rsidR="0051231C" w:rsidRPr="00711B2F" w:rsidRDefault="0051231C" w:rsidP="00990EA4">
            <w:pPr>
              <w:pStyle w:val="Other0"/>
              <w:ind w:firstLine="500"/>
              <w:rPr>
                <w:rFonts w:asciiTheme="majorBidi" w:hAnsiTheme="majorBidi" w:cstheme="majorBidi"/>
                <w:b/>
                <w:bCs/>
                <w:color w:val="auto"/>
                <w:lang w:val="en-US"/>
              </w:rPr>
            </w:pPr>
            <w:r w:rsidRPr="00711B2F">
              <w:rPr>
                <w:rFonts w:asciiTheme="majorBidi" w:hAnsiTheme="majorBidi" w:cstheme="majorBidi"/>
                <w:b/>
                <w:bCs/>
                <w:color w:val="auto"/>
                <w:lang w:val="en-US"/>
              </w:rPr>
              <w:t>(2,289,554)</w:t>
            </w:r>
          </w:p>
        </w:tc>
        <w:tc>
          <w:tcPr>
            <w:tcW w:w="1440" w:type="dxa"/>
            <w:tcBorders>
              <w:top w:val="single" w:sz="4" w:space="0" w:color="auto"/>
            </w:tcBorders>
            <w:shd w:val="clear" w:color="auto" w:fill="FFFFFF"/>
          </w:tcPr>
          <w:p w14:paraId="1A672DB1" w14:textId="77777777" w:rsidR="0051231C" w:rsidRPr="00711B2F" w:rsidRDefault="0051231C" w:rsidP="006932BB">
            <w:pPr>
              <w:pStyle w:val="Other0"/>
              <w:bidi/>
              <w:ind w:left="-9" w:firstLine="0"/>
              <w:jc w:val="both"/>
              <w:rPr>
                <w:rFonts w:asciiTheme="majorBidi" w:hAnsiTheme="majorBidi" w:cstheme="majorBidi"/>
                <w:b/>
                <w:bCs/>
                <w:color w:val="auto"/>
                <w:lang w:val="en-US"/>
              </w:rPr>
            </w:pPr>
            <w:r w:rsidRPr="00711B2F">
              <w:rPr>
                <w:rFonts w:asciiTheme="majorBidi" w:hAnsiTheme="majorBidi" w:cstheme="majorBidi"/>
                <w:b/>
                <w:bCs/>
                <w:color w:val="auto"/>
                <w:lang w:val="en-US"/>
              </w:rPr>
              <w:t>(480,599)</w:t>
            </w:r>
          </w:p>
        </w:tc>
      </w:tr>
      <w:tr w:rsidR="0051231C" w:rsidRPr="00711B2F" w14:paraId="73B32E3F" w14:textId="77777777" w:rsidTr="00990EA4">
        <w:trPr>
          <w:trHeight w:hRule="exact" w:val="336"/>
          <w:jc w:val="center"/>
        </w:trPr>
        <w:tc>
          <w:tcPr>
            <w:tcW w:w="5726" w:type="dxa"/>
            <w:shd w:val="clear" w:color="auto" w:fill="FFFFFF"/>
            <w:vAlign w:val="bottom"/>
          </w:tcPr>
          <w:p w14:paraId="4809EC36"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Net financing expenses</w:t>
            </w:r>
          </w:p>
        </w:tc>
        <w:tc>
          <w:tcPr>
            <w:tcW w:w="821" w:type="dxa"/>
            <w:shd w:val="clear" w:color="auto" w:fill="FFFFFF"/>
          </w:tcPr>
          <w:p w14:paraId="3FB7AB96" w14:textId="77777777" w:rsidR="0051231C" w:rsidRPr="00711B2F" w:rsidRDefault="0051231C" w:rsidP="00990EA4">
            <w:pPr>
              <w:rPr>
                <w:rFonts w:asciiTheme="majorBidi" w:hAnsiTheme="majorBidi" w:cstheme="majorBidi"/>
                <w:color w:val="auto"/>
                <w:sz w:val="10"/>
                <w:szCs w:val="10"/>
                <w:lang w:val="en-US"/>
              </w:rPr>
            </w:pPr>
          </w:p>
        </w:tc>
        <w:tc>
          <w:tcPr>
            <w:tcW w:w="1690" w:type="dxa"/>
            <w:shd w:val="clear" w:color="auto" w:fill="FFFFFF"/>
            <w:vAlign w:val="bottom"/>
          </w:tcPr>
          <w:p w14:paraId="043E6D6A" w14:textId="77777777" w:rsidR="0051231C" w:rsidRPr="00711B2F" w:rsidRDefault="0051231C" w:rsidP="00990EA4">
            <w:pPr>
              <w:pStyle w:val="Other0"/>
              <w:ind w:firstLine="880"/>
              <w:rPr>
                <w:rFonts w:asciiTheme="majorBidi" w:hAnsiTheme="majorBidi" w:cstheme="majorBidi"/>
                <w:color w:val="auto"/>
                <w:lang w:val="en-US"/>
              </w:rPr>
            </w:pPr>
            <w:r w:rsidRPr="00711B2F">
              <w:rPr>
                <w:rFonts w:asciiTheme="majorBidi" w:hAnsiTheme="majorBidi" w:cstheme="majorBidi"/>
                <w:color w:val="auto"/>
                <w:lang w:val="en-US"/>
              </w:rPr>
              <w:t>68,006</w:t>
            </w:r>
          </w:p>
        </w:tc>
        <w:tc>
          <w:tcPr>
            <w:tcW w:w="1440" w:type="dxa"/>
            <w:shd w:val="clear" w:color="auto" w:fill="FFFFFF"/>
            <w:vAlign w:val="bottom"/>
          </w:tcPr>
          <w:p w14:paraId="69F83FC4" w14:textId="77777777" w:rsidR="0051231C" w:rsidRPr="00711B2F" w:rsidRDefault="0051231C" w:rsidP="006932BB">
            <w:pPr>
              <w:pStyle w:val="Other0"/>
              <w:bidi/>
              <w:ind w:left="-9" w:firstLine="0"/>
              <w:jc w:val="both"/>
              <w:rPr>
                <w:rFonts w:asciiTheme="majorBidi" w:hAnsiTheme="majorBidi" w:cstheme="majorBidi"/>
                <w:color w:val="auto"/>
                <w:lang w:val="en-US"/>
              </w:rPr>
            </w:pPr>
            <w:r w:rsidRPr="00711B2F">
              <w:rPr>
                <w:rFonts w:asciiTheme="majorBidi" w:hAnsiTheme="majorBidi" w:cstheme="majorBidi"/>
                <w:color w:val="auto"/>
                <w:lang w:val="en-US"/>
              </w:rPr>
              <w:t>22,376</w:t>
            </w:r>
          </w:p>
        </w:tc>
      </w:tr>
      <w:tr w:rsidR="0051231C" w:rsidRPr="00711B2F" w14:paraId="199CD1A9" w14:textId="77777777" w:rsidTr="00990EA4">
        <w:trPr>
          <w:trHeight w:hRule="exact" w:val="341"/>
          <w:jc w:val="center"/>
        </w:trPr>
        <w:tc>
          <w:tcPr>
            <w:tcW w:w="5726" w:type="dxa"/>
            <w:shd w:val="clear" w:color="auto" w:fill="FFFFFF"/>
          </w:tcPr>
          <w:p w14:paraId="3C02243E"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Year's Loss</w:t>
            </w:r>
          </w:p>
        </w:tc>
        <w:tc>
          <w:tcPr>
            <w:tcW w:w="821" w:type="dxa"/>
            <w:shd w:val="clear" w:color="auto" w:fill="FFFFFF"/>
          </w:tcPr>
          <w:p w14:paraId="39353404" w14:textId="77777777" w:rsidR="0051231C" w:rsidRPr="00711B2F" w:rsidRDefault="0051231C" w:rsidP="00990EA4">
            <w:pPr>
              <w:rPr>
                <w:rFonts w:asciiTheme="majorBidi" w:hAnsiTheme="majorBidi" w:cstheme="majorBidi"/>
                <w:color w:val="auto"/>
                <w:sz w:val="10"/>
                <w:szCs w:val="10"/>
                <w:lang w:val="en-US"/>
              </w:rPr>
            </w:pPr>
          </w:p>
        </w:tc>
        <w:tc>
          <w:tcPr>
            <w:tcW w:w="1690" w:type="dxa"/>
            <w:tcBorders>
              <w:top w:val="single" w:sz="4" w:space="0" w:color="auto"/>
            </w:tcBorders>
            <w:shd w:val="clear" w:color="auto" w:fill="FFFFFF"/>
          </w:tcPr>
          <w:p w14:paraId="491960F5" w14:textId="77777777" w:rsidR="0051231C" w:rsidRPr="006932BB" w:rsidRDefault="0051231C" w:rsidP="00990EA4">
            <w:pPr>
              <w:pStyle w:val="Other0"/>
              <w:ind w:firstLine="500"/>
              <w:rPr>
                <w:rFonts w:asciiTheme="majorBidi" w:hAnsiTheme="majorBidi" w:cstheme="majorBidi"/>
                <w:b/>
                <w:bCs/>
                <w:color w:val="auto"/>
                <w:u w:val="double"/>
                <w:lang w:val="en-US"/>
              </w:rPr>
            </w:pPr>
            <w:r w:rsidRPr="006932BB">
              <w:rPr>
                <w:rFonts w:asciiTheme="majorBidi" w:hAnsiTheme="majorBidi" w:cstheme="majorBidi"/>
                <w:b/>
                <w:bCs/>
                <w:color w:val="auto"/>
                <w:u w:val="double"/>
                <w:lang w:val="en-US"/>
              </w:rPr>
              <w:t>(2,357,560)</w:t>
            </w:r>
          </w:p>
        </w:tc>
        <w:tc>
          <w:tcPr>
            <w:tcW w:w="1440" w:type="dxa"/>
            <w:tcBorders>
              <w:top w:val="single" w:sz="4" w:space="0" w:color="auto"/>
            </w:tcBorders>
            <w:shd w:val="clear" w:color="auto" w:fill="FFFFFF"/>
          </w:tcPr>
          <w:p w14:paraId="6DA9793C" w14:textId="77777777" w:rsidR="0051231C" w:rsidRPr="006932BB" w:rsidRDefault="0051231C" w:rsidP="006932BB">
            <w:pPr>
              <w:pStyle w:val="Other0"/>
              <w:bidi/>
              <w:ind w:left="-9" w:firstLine="0"/>
              <w:jc w:val="both"/>
              <w:rPr>
                <w:rFonts w:asciiTheme="majorBidi" w:hAnsiTheme="majorBidi" w:cstheme="majorBidi"/>
                <w:b/>
                <w:bCs/>
                <w:color w:val="auto"/>
                <w:u w:val="double"/>
                <w:lang w:val="en-US"/>
              </w:rPr>
            </w:pPr>
            <w:r w:rsidRPr="006932BB">
              <w:rPr>
                <w:rFonts w:asciiTheme="majorBidi" w:hAnsiTheme="majorBidi" w:cstheme="majorBidi"/>
                <w:b/>
                <w:bCs/>
                <w:color w:val="auto"/>
                <w:u w:val="double"/>
                <w:lang w:val="en-US"/>
              </w:rPr>
              <w:t>(502,975)</w:t>
            </w:r>
          </w:p>
        </w:tc>
      </w:tr>
      <w:tr w:rsidR="0051231C" w:rsidRPr="00711B2F" w14:paraId="339F2D40" w14:textId="77777777" w:rsidTr="00990EA4">
        <w:trPr>
          <w:trHeight w:hRule="exact" w:val="725"/>
          <w:jc w:val="center"/>
        </w:trPr>
        <w:tc>
          <w:tcPr>
            <w:tcW w:w="5726" w:type="dxa"/>
            <w:shd w:val="clear" w:color="auto" w:fill="FFFFFF"/>
            <w:vAlign w:val="bottom"/>
          </w:tcPr>
          <w:p w14:paraId="3023F25F"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 Reclassified</w:t>
            </w:r>
          </w:p>
        </w:tc>
        <w:tc>
          <w:tcPr>
            <w:tcW w:w="821" w:type="dxa"/>
            <w:shd w:val="clear" w:color="auto" w:fill="FFFFFF"/>
          </w:tcPr>
          <w:p w14:paraId="6E160645" w14:textId="77777777" w:rsidR="0051231C" w:rsidRPr="00711B2F" w:rsidRDefault="0051231C" w:rsidP="00990EA4">
            <w:pPr>
              <w:rPr>
                <w:rFonts w:asciiTheme="majorBidi" w:hAnsiTheme="majorBidi" w:cstheme="majorBidi"/>
                <w:color w:val="auto"/>
                <w:sz w:val="10"/>
                <w:szCs w:val="10"/>
                <w:lang w:val="en-US"/>
              </w:rPr>
            </w:pPr>
          </w:p>
        </w:tc>
        <w:tc>
          <w:tcPr>
            <w:tcW w:w="1690" w:type="dxa"/>
            <w:tcBorders>
              <w:top w:val="single" w:sz="4" w:space="0" w:color="auto"/>
            </w:tcBorders>
            <w:shd w:val="clear" w:color="auto" w:fill="FFFFFF"/>
          </w:tcPr>
          <w:p w14:paraId="5DFB6426" w14:textId="77777777" w:rsidR="0051231C" w:rsidRPr="00711B2F" w:rsidRDefault="0051231C" w:rsidP="00990EA4">
            <w:pPr>
              <w:rPr>
                <w:rFonts w:asciiTheme="majorBidi" w:hAnsiTheme="majorBidi" w:cstheme="majorBidi"/>
                <w:color w:val="auto"/>
                <w:sz w:val="10"/>
                <w:szCs w:val="10"/>
                <w:lang w:val="en-US"/>
              </w:rPr>
            </w:pPr>
          </w:p>
        </w:tc>
        <w:tc>
          <w:tcPr>
            <w:tcW w:w="1440" w:type="dxa"/>
            <w:tcBorders>
              <w:top w:val="single" w:sz="4" w:space="0" w:color="auto"/>
            </w:tcBorders>
            <w:shd w:val="clear" w:color="auto" w:fill="FFFFFF"/>
          </w:tcPr>
          <w:p w14:paraId="103DF2FA" w14:textId="77777777" w:rsidR="0051231C" w:rsidRPr="00711B2F" w:rsidRDefault="0051231C" w:rsidP="00990EA4">
            <w:pPr>
              <w:rPr>
                <w:rFonts w:asciiTheme="majorBidi" w:hAnsiTheme="majorBidi" w:cstheme="majorBidi"/>
                <w:color w:val="auto"/>
                <w:sz w:val="10"/>
                <w:szCs w:val="10"/>
                <w:lang w:val="en-US"/>
              </w:rPr>
            </w:pPr>
          </w:p>
        </w:tc>
      </w:tr>
      <w:tr w:rsidR="0051231C" w:rsidRPr="005903FD" w14:paraId="1BC36AFE" w14:textId="77777777" w:rsidTr="00E82D9D">
        <w:trPr>
          <w:trHeight w:hRule="exact" w:val="667"/>
          <w:jc w:val="center"/>
        </w:trPr>
        <w:tc>
          <w:tcPr>
            <w:tcW w:w="5726" w:type="dxa"/>
            <w:shd w:val="clear" w:color="auto" w:fill="FFFFFF"/>
            <w:vAlign w:val="bottom"/>
          </w:tcPr>
          <w:p w14:paraId="7C97AE36"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The attached Notes constitute an inseparable part of the Financial Statements.</w:t>
            </w:r>
          </w:p>
        </w:tc>
        <w:tc>
          <w:tcPr>
            <w:tcW w:w="821" w:type="dxa"/>
            <w:shd w:val="clear" w:color="auto" w:fill="FFFFFF"/>
          </w:tcPr>
          <w:p w14:paraId="62035623" w14:textId="77777777" w:rsidR="0051231C" w:rsidRPr="00711B2F" w:rsidRDefault="0051231C" w:rsidP="00990EA4">
            <w:pPr>
              <w:rPr>
                <w:rFonts w:asciiTheme="majorBidi" w:hAnsiTheme="majorBidi" w:cstheme="majorBidi"/>
                <w:color w:val="auto"/>
                <w:sz w:val="10"/>
                <w:szCs w:val="10"/>
                <w:lang w:val="en-US"/>
              </w:rPr>
            </w:pPr>
          </w:p>
        </w:tc>
        <w:tc>
          <w:tcPr>
            <w:tcW w:w="1690" w:type="dxa"/>
            <w:shd w:val="clear" w:color="auto" w:fill="FFFFFF"/>
          </w:tcPr>
          <w:p w14:paraId="350C54C2" w14:textId="77777777" w:rsidR="0051231C" w:rsidRPr="00711B2F" w:rsidRDefault="0051231C" w:rsidP="00990EA4">
            <w:pPr>
              <w:rPr>
                <w:rFonts w:asciiTheme="majorBidi" w:hAnsiTheme="majorBidi" w:cstheme="majorBidi"/>
                <w:color w:val="auto"/>
                <w:sz w:val="10"/>
                <w:szCs w:val="10"/>
                <w:lang w:val="en-US"/>
              </w:rPr>
            </w:pPr>
          </w:p>
        </w:tc>
        <w:tc>
          <w:tcPr>
            <w:tcW w:w="1440" w:type="dxa"/>
            <w:shd w:val="clear" w:color="auto" w:fill="FFFFFF"/>
          </w:tcPr>
          <w:p w14:paraId="351C5A5D" w14:textId="77777777" w:rsidR="0051231C" w:rsidRPr="00711B2F" w:rsidRDefault="0051231C" w:rsidP="00990EA4">
            <w:pPr>
              <w:rPr>
                <w:rFonts w:asciiTheme="majorBidi" w:hAnsiTheme="majorBidi" w:cstheme="majorBidi"/>
                <w:color w:val="auto"/>
                <w:sz w:val="10"/>
                <w:szCs w:val="10"/>
                <w:lang w:val="en-US"/>
              </w:rPr>
            </w:pPr>
          </w:p>
        </w:tc>
      </w:tr>
    </w:tbl>
    <w:p w14:paraId="32EC5782" w14:textId="77777777" w:rsidR="0051231C" w:rsidRPr="00711B2F" w:rsidRDefault="0051231C" w:rsidP="0051231C">
      <w:pPr>
        <w:rPr>
          <w:rFonts w:asciiTheme="majorBidi" w:hAnsiTheme="majorBidi" w:cstheme="majorBidi"/>
          <w:color w:val="auto"/>
          <w:lang w:val="en-US"/>
        </w:rPr>
        <w:sectPr w:rsidR="0051231C" w:rsidRPr="00711B2F">
          <w:headerReference w:type="even" r:id="rId11"/>
          <w:headerReference w:type="default" r:id="rId12"/>
          <w:footerReference w:type="even" r:id="rId13"/>
          <w:footerReference w:type="default" r:id="rId14"/>
          <w:pgSz w:w="12240" w:h="20160"/>
          <w:pgMar w:top="2501" w:right="1267" w:bottom="2722" w:left="1214" w:header="0" w:footer="3" w:gutter="0"/>
          <w:cols w:space="720"/>
          <w:noEndnote/>
          <w:bidi/>
          <w:docGrid w:linePitch="360"/>
        </w:sectPr>
      </w:pPr>
    </w:p>
    <w:p w14:paraId="2FE5E9C6" w14:textId="77777777" w:rsidR="0051231C" w:rsidRPr="00711B2F" w:rsidRDefault="0051231C" w:rsidP="006443BC">
      <w:pPr>
        <w:pStyle w:val="Heading10"/>
        <w:keepNext/>
        <w:keepLines/>
        <w:bidi w:val="0"/>
        <w:spacing w:before="80" w:after="1080" w:line="240" w:lineRule="auto"/>
        <w:ind w:left="0" w:firstLine="0"/>
        <w:rPr>
          <w:rFonts w:asciiTheme="majorBidi" w:hAnsiTheme="majorBidi" w:cstheme="majorBidi"/>
          <w:b/>
          <w:bCs/>
          <w:color w:val="auto"/>
          <w:lang w:val="en-US"/>
        </w:rPr>
      </w:pPr>
      <w:bookmarkStart w:id="3" w:name="bookmark3"/>
      <w:bookmarkStart w:id="4" w:name="bookmark4"/>
      <w:bookmarkStart w:id="5" w:name="bookmark5"/>
      <w:proofErr w:type="spellStart"/>
      <w:r w:rsidRPr="00711B2F">
        <w:rPr>
          <w:rFonts w:asciiTheme="majorBidi" w:eastAsia="David" w:hAnsiTheme="majorBidi" w:cstheme="majorBidi"/>
          <w:b/>
          <w:bCs/>
          <w:color w:val="auto"/>
          <w:lang w:val="en-US"/>
        </w:rPr>
        <w:lastRenderedPageBreak/>
        <w:t>Exelot</w:t>
      </w:r>
      <w:proofErr w:type="spellEnd"/>
      <w:r w:rsidRPr="00711B2F">
        <w:rPr>
          <w:rFonts w:asciiTheme="majorBidi" w:eastAsia="David" w:hAnsiTheme="majorBidi" w:cstheme="majorBidi"/>
          <w:b/>
          <w:bCs/>
          <w:color w:val="auto"/>
          <w:lang w:val="en-US"/>
        </w:rPr>
        <w:t>, Ltd.</w:t>
      </w:r>
      <w:bookmarkEnd w:id="3"/>
      <w:bookmarkEnd w:id="4"/>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3780"/>
        <w:gridCol w:w="1101"/>
        <w:gridCol w:w="1176"/>
        <w:gridCol w:w="1066"/>
        <w:gridCol w:w="1310"/>
        <w:gridCol w:w="1234"/>
      </w:tblGrid>
      <w:tr w:rsidR="0051231C" w:rsidRPr="00711B2F" w14:paraId="4B83CA26" w14:textId="77777777" w:rsidTr="006932BB">
        <w:trPr>
          <w:trHeight w:hRule="exact" w:val="1178"/>
          <w:jc w:val="center"/>
        </w:trPr>
        <w:tc>
          <w:tcPr>
            <w:tcW w:w="3780" w:type="dxa"/>
            <w:vMerge w:val="restart"/>
            <w:shd w:val="clear" w:color="auto" w:fill="FFFFFF"/>
          </w:tcPr>
          <w:p w14:paraId="224618B7" w14:textId="77777777" w:rsidR="0051231C" w:rsidRPr="00711B2F" w:rsidRDefault="0051231C" w:rsidP="00990EA4">
            <w:pPr>
              <w:rPr>
                <w:rFonts w:asciiTheme="majorBidi" w:hAnsiTheme="majorBidi" w:cstheme="majorBidi"/>
                <w:color w:val="auto"/>
                <w:sz w:val="10"/>
                <w:szCs w:val="10"/>
                <w:lang w:val="en-US"/>
              </w:rPr>
            </w:pPr>
          </w:p>
        </w:tc>
        <w:tc>
          <w:tcPr>
            <w:tcW w:w="1101" w:type="dxa"/>
            <w:vMerge w:val="restart"/>
            <w:shd w:val="clear" w:color="auto" w:fill="FFFFFF"/>
            <w:vAlign w:val="center"/>
          </w:tcPr>
          <w:p w14:paraId="762ED867" w14:textId="77777777" w:rsidR="0051231C" w:rsidRPr="00711B2F" w:rsidRDefault="0051231C" w:rsidP="000A03B1">
            <w:pPr>
              <w:pStyle w:val="Other20"/>
              <w:bidi w:val="0"/>
              <w:spacing w:after="0" w:line="235" w:lineRule="exact"/>
              <w:jc w:val="center"/>
              <w:rPr>
                <w:rFonts w:asciiTheme="majorBidi" w:hAnsiTheme="majorBidi" w:cstheme="majorBidi"/>
                <w:b/>
                <w:bCs/>
                <w:color w:val="auto"/>
                <w:lang w:val="en-US"/>
              </w:rPr>
            </w:pPr>
            <w:r w:rsidRPr="00711B2F">
              <w:rPr>
                <w:rFonts w:asciiTheme="majorBidi" w:eastAsia="David" w:hAnsiTheme="majorBidi" w:cstheme="majorBidi"/>
                <w:b/>
                <w:bCs/>
                <w:color w:val="auto"/>
                <w:u w:val="single"/>
                <w:lang w:val="en-US"/>
              </w:rPr>
              <w:t>Share Capital</w:t>
            </w:r>
          </w:p>
        </w:tc>
        <w:tc>
          <w:tcPr>
            <w:tcW w:w="1176" w:type="dxa"/>
            <w:shd w:val="clear" w:color="auto" w:fill="FFFFFF"/>
            <w:vAlign w:val="center"/>
          </w:tcPr>
          <w:p w14:paraId="7E30E2E5" w14:textId="77777777" w:rsidR="0051231C" w:rsidRPr="00711B2F" w:rsidRDefault="0051231C" w:rsidP="006932BB">
            <w:pPr>
              <w:pStyle w:val="Other20"/>
              <w:bidi w:val="0"/>
              <w:spacing w:after="0" w:line="235" w:lineRule="exact"/>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Advance on a share account</w:t>
            </w:r>
          </w:p>
        </w:tc>
        <w:tc>
          <w:tcPr>
            <w:tcW w:w="1066" w:type="dxa"/>
            <w:shd w:val="clear" w:color="auto" w:fill="FFFFFF"/>
            <w:vAlign w:val="center"/>
          </w:tcPr>
          <w:p w14:paraId="347D7895" w14:textId="77777777" w:rsidR="0051231C" w:rsidRPr="00711B2F" w:rsidRDefault="0051231C" w:rsidP="006932BB">
            <w:pPr>
              <w:pStyle w:val="Other20"/>
              <w:bidi w:val="0"/>
              <w:spacing w:after="0" w:line="245" w:lineRule="exact"/>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Premium on shares</w:t>
            </w:r>
          </w:p>
        </w:tc>
        <w:tc>
          <w:tcPr>
            <w:tcW w:w="1310" w:type="dxa"/>
            <w:shd w:val="clear" w:color="auto" w:fill="FFFFFF"/>
            <w:vAlign w:val="center"/>
          </w:tcPr>
          <w:p w14:paraId="4C87BCAD" w14:textId="77777777" w:rsidR="0051231C" w:rsidRPr="00711B2F" w:rsidRDefault="0051231C" w:rsidP="006932BB">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Deficit balance</w:t>
            </w:r>
          </w:p>
        </w:tc>
        <w:tc>
          <w:tcPr>
            <w:tcW w:w="1234" w:type="dxa"/>
            <w:shd w:val="clear" w:color="auto" w:fill="FFFFFF"/>
            <w:vAlign w:val="center"/>
          </w:tcPr>
          <w:p w14:paraId="0E5E1CCE" w14:textId="77777777" w:rsidR="0051231C" w:rsidRPr="00711B2F" w:rsidRDefault="0051231C" w:rsidP="006932BB">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Total</w:t>
            </w:r>
          </w:p>
        </w:tc>
      </w:tr>
      <w:tr w:rsidR="0051231C" w:rsidRPr="00711B2F" w14:paraId="51B9CA50" w14:textId="77777777" w:rsidTr="000A03B1">
        <w:trPr>
          <w:trHeight w:hRule="exact" w:val="331"/>
          <w:jc w:val="center"/>
        </w:trPr>
        <w:tc>
          <w:tcPr>
            <w:tcW w:w="3780" w:type="dxa"/>
            <w:vMerge/>
            <w:shd w:val="clear" w:color="auto" w:fill="FFFFFF"/>
          </w:tcPr>
          <w:p w14:paraId="19EF004E" w14:textId="77777777" w:rsidR="0051231C" w:rsidRPr="00711B2F" w:rsidRDefault="0051231C" w:rsidP="00990EA4">
            <w:pPr>
              <w:rPr>
                <w:rFonts w:asciiTheme="majorBidi" w:hAnsiTheme="majorBidi" w:cstheme="majorBidi"/>
                <w:color w:val="auto"/>
                <w:lang w:val="en-US"/>
              </w:rPr>
            </w:pPr>
          </w:p>
        </w:tc>
        <w:tc>
          <w:tcPr>
            <w:tcW w:w="1101" w:type="dxa"/>
            <w:vMerge/>
            <w:shd w:val="clear" w:color="auto" w:fill="FFFFFF"/>
            <w:vAlign w:val="center"/>
          </w:tcPr>
          <w:p w14:paraId="00EB646A" w14:textId="77777777" w:rsidR="0051231C" w:rsidRPr="00711B2F" w:rsidRDefault="0051231C" w:rsidP="00990EA4">
            <w:pPr>
              <w:rPr>
                <w:rFonts w:asciiTheme="majorBidi" w:hAnsiTheme="majorBidi" w:cstheme="majorBidi"/>
                <w:color w:val="auto"/>
                <w:lang w:val="en-US"/>
              </w:rPr>
            </w:pPr>
          </w:p>
        </w:tc>
        <w:tc>
          <w:tcPr>
            <w:tcW w:w="4786" w:type="dxa"/>
            <w:gridSpan w:val="4"/>
            <w:tcBorders>
              <w:top w:val="single" w:sz="4" w:space="0" w:color="auto"/>
            </w:tcBorders>
            <w:shd w:val="clear" w:color="auto" w:fill="FFFFFF"/>
            <w:vAlign w:val="bottom"/>
          </w:tcPr>
          <w:p w14:paraId="6177F333" w14:textId="77777777" w:rsidR="0051231C" w:rsidRPr="00711B2F" w:rsidRDefault="0051231C" w:rsidP="00990EA4">
            <w:pPr>
              <w:pStyle w:val="Other20"/>
              <w:bidi w:val="0"/>
              <w:spacing w:after="0"/>
              <w:ind w:left="1300"/>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0889AC8C" w14:textId="77777777" w:rsidTr="000A03B1">
        <w:trPr>
          <w:trHeight w:hRule="exact" w:val="346"/>
          <w:jc w:val="center"/>
        </w:trPr>
        <w:tc>
          <w:tcPr>
            <w:tcW w:w="3780" w:type="dxa"/>
            <w:shd w:val="clear" w:color="auto" w:fill="FFFFFF"/>
            <w:vAlign w:val="center"/>
          </w:tcPr>
          <w:p w14:paraId="5F933BBF"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Balance as at January 1, 2016</w:t>
            </w:r>
          </w:p>
        </w:tc>
        <w:tc>
          <w:tcPr>
            <w:tcW w:w="1101" w:type="dxa"/>
            <w:tcBorders>
              <w:top w:val="single" w:sz="4" w:space="0" w:color="auto"/>
            </w:tcBorders>
            <w:shd w:val="clear" w:color="auto" w:fill="FFFFFF"/>
            <w:vAlign w:val="center"/>
          </w:tcPr>
          <w:p w14:paraId="2E6802AD" w14:textId="77777777" w:rsidR="0051231C" w:rsidRPr="00711B2F" w:rsidRDefault="0051231C" w:rsidP="00990EA4">
            <w:pPr>
              <w:pStyle w:val="Other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tcBorders>
              <w:top w:val="single" w:sz="4" w:space="0" w:color="auto"/>
            </w:tcBorders>
            <w:shd w:val="clear" w:color="auto" w:fill="FFFFFF"/>
            <w:vAlign w:val="center"/>
          </w:tcPr>
          <w:p w14:paraId="673B7D17"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066" w:type="dxa"/>
            <w:tcBorders>
              <w:top w:val="single" w:sz="4" w:space="0" w:color="auto"/>
            </w:tcBorders>
            <w:shd w:val="clear" w:color="auto" w:fill="FFFFFF"/>
            <w:vAlign w:val="center"/>
          </w:tcPr>
          <w:p w14:paraId="703AB7D0"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310" w:type="dxa"/>
            <w:tcBorders>
              <w:top w:val="single" w:sz="4" w:space="0" w:color="auto"/>
            </w:tcBorders>
            <w:shd w:val="clear" w:color="auto" w:fill="FFFFFF"/>
            <w:vAlign w:val="center"/>
          </w:tcPr>
          <w:p w14:paraId="17AAAC50" w14:textId="77777777" w:rsidR="0051231C" w:rsidRPr="00711B2F" w:rsidRDefault="0051231C" w:rsidP="006932BB">
            <w:pPr>
              <w:pStyle w:val="Other0"/>
              <w:ind w:left="105"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234" w:type="dxa"/>
            <w:tcBorders>
              <w:top w:val="single" w:sz="4" w:space="0" w:color="auto"/>
            </w:tcBorders>
            <w:shd w:val="clear" w:color="auto" w:fill="FFFFFF"/>
            <w:vAlign w:val="center"/>
          </w:tcPr>
          <w:p w14:paraId="09A13562" w14:textId="77777777" w:rsidR="0051231C" w:rsidRPr="00711B2F" w:rsidRDefault="0051231C" w:rsidP="006932BB">
            <w:pPr>
              <w:pStyle w:val="Other0"/>
              <w:ind w:right="99" w:hanging="22"/>
              <w:jc w:val="right"/>
              <w:rPr>
                <w:rFonts w:asciiTheme="majorBidi" w:hAnsiTheme="majorBidi" w:cstheme="majorBidi"/>
                <w:b/>
                <w:bCs/>
                <w:color w:val="auto"/>
                <w:lang w:val="en-US"/>
              </w:rPr>
            </w:pPr>
            <w:r w:rsidRPr="00711B2F">
              <w:rPr>
                <w:rFonts w:asciiTheme="majorBidi" w:hAnsiTheme="majorBidi" w:cstheme="majorBidi"/>
                <w:b/>
                <w:bCs/>
                <w:color w:val="auto"/>
                <w:lang w:val="en-US"/>
              </w:rPr>
              <w:t>–</w:t>
            </w:r>
          </w:p>
        </w:tc>
      </w:tr>
      <w:tr w:rsidR="0051231C" w:rsidRPr="00711B2F" w14:paraId="66C8235B" w14:textId="77777777" w:rsidTr="000A03B1">
        <w:trPr>
          <w:trHeight w:hRule="exact" w:val="336"/>
          <w:jc w:val="center"/>
        </w:trPr>
        <w:tc>
          <w:tcPr>
            <w:tcW w:w="3780" w:type="dxa"/>
            <w:shd w:val="clear" w:color="auto" w:fill="FFFFFF"/>
            <w:vAlign w:val="center"/>
          </w:tcPr>
          <w:p w14:paraId="24AD3653"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Shares Issue</w:t>
            </w:r>
          </w:p>
        </w:tc>
        <w:tc>
          <w:tcPr>
            <w:tcW w:w="1101" w:type="dxa"/>
            <w:shd w:val="clear" w:color="auto" w:fill="FFFFFF"/>
            <w:vAlign w:val="center"/>
          </w:tcPr>
          <w:p w14:paraId="2409E239" w14:textId="77777777" w:rsidR="0051231C" w:rsidRPr="00711B2F" w:rsidRDefault="0051231C" w:rsidP="00990EA4">
            <w:pPr>
              <w:pStyle w:val="Other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shd w:val="clear" w:color="auto" w:fill="FFFFFF"/>
            <w:vAlign w:val="center"/>
          </w:tcPr>
          <w:p w14:paraId="2A3876E8" w14:textId="77777777" w:rsidR="0051231C" w:rsidRPr="00711B2F" w:rsidRDefault="0051231C" w:rsidP="006932BB">
            <w:pPr>
              <w:pStyle w:val="Other20"/>
              <w:bidi w:val="0"/>
              <w:spacing w:after="0"/>
              <w:ind w:right="99" w:hanging="22"/>
              <w:jc w:val="right"/>
              <w:rPr>
                <w:rFonts w:asciiTheme="majorBidi" w:hAnsiTheme="majorBidi" w:cstheme="majorBidi"/>
                <w:color w:val="auto"/>
                <w:sz w:val="8"/>
                <w:szCs w:val="8"/>
                <w:lang w:val="en-US"/>
              </w:rPr>
            </w:pPr>
            <w:r w:rsidRPr="00711B2F">
              <w:rPr>
                <w:rFonts w:asciiTheme="majorBidi" w:eastAsia="Arial" w:hAnsiTheme="majorBidi" w:cstheme="majorBidi"/>
                <w:color w:val="auto"/>
                <w:sz w:val="8"/>
                <w:szCs w:val="8"/>
                <w:lang w:val="en-US"/>
              </w:rPr>
              <w:t>-</w:t>
            </w:r>
          </w:p>
        </w:tc>
        <w:tc>
          <w:tcPr>
            <w:tcW w:w="1066" w:type="dxa"/>
            <w:shd w:val="clear" w:color="auto" w:fill="FFFFFF"/>
            <w:vAlign w:val="center"/>
          </w:tcPr>
          <w:p w14:paraId="53365FB9"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173,660</w:t>
            </w:r>
          </w:p>
        </w:tc>
        <w:tc>
          <w:tcPr>
            <w:tcW w:w="1310" w:type="dxa"/>
            <w:shd w:val="clear" w:color="auto" w:fill="FFFFFF"/>
            <w:vAlign w:val="center"/>
          </w:tcPr>
          <w:p w14:paraId="680313F2" w14:textId="77777777" w:rsidR="0051231C" w:rsidRPr="00711B2F" w:rsidRDefault="0051231C" w:rsidP="006932BB">
            <w:pPr>
              <w:pStyle w:val="Other0"/>
              <w:ind w:left="105"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234" w:type="dxa"/>
            <w:shd w:val="clear" w:color="auto" w:fill="FFFFFF"/>
            <w:vAlign w:val="center"/>
          </w:tcPr>
          <w:p w14:paraId="59211FA7"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173,660</w:t>
            </w:r>
          </w:p>
        </w:tc>
      </w:tr>
      <w:tr w:rsidR="0051231C" w:rsidRPr="00711B2F" w14:paraId="0EC97BA2" w14:textId="77777777" w:rsidTr="000A03B1">
        <w:trPr>
          <w:trHeight w:hRule="exact" w:val="346"/>
          <w:jc w:val="center"/>
        </w:trPr>
        <w:tc>
          <w:tcPr>
            <w:tcW w:w="3780" w:type="dxa"/>
            <w:shd w:val="clear" w:color="auto" w:fill="FFFFFF"/>
            <w:vAlign w:val="center"/>
          </w:tcPr>
          <w:p w14:paraId="27014429"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Year's Loss</w:t>
            </w:r>
          </w:p>
        </w:tc>
        <w:tc>
          <w:tcPr>
            <w:tcW w:w="1101" w:type="dxa"/>
            <w:shd w:val="clear" w:color="auto" w:fill="FFFFFF"/>
            <w:vAlign w:val="center"/>
          </w:tcPr>
          <w:p w14:paraId="76A09429" w14:textId="77777777" w:rsidR="0051231C" w:rsidRPr="00711B2F" w:rsidRDefault="0051231C" w:rsidP="00990EA4">
            <w:pPr>
              <w:pStyle w:val="Other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shd w:val="clear" w:color="auto" w:fill="FFFFFF"/>
            <w:vAlign w:val="center"/>
          </w:tcPr>
          <w:p w14:paraId="0960DCBD"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066" w:type="dxa"/>
            <w:shd w:val="clear" w:color="auto" w:fill="FFFFFF"/>
            <w:vAlign w:val="center"/>
          </w:tcPr>
          <w:p w14:paraId="6400EB3E"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310" w:type="dxa"/>
            <w:shd w:val="clear" w:color="auto" w:fill="FFFFFF"/>
            <w:vAlign w:val="center"/>
          </w:tcPr>
          <w:p w14:paraId="124D864A"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(502,975)</w:t>
            </w:r>
          </w:p>
        </w:tc>
        <w:tc>
          <w:tcPr>
            <w:tcW w:w="1234" w:type="dxa"/>
            <w:shd w:val="clear" w:color="auto" w:fill="FFFFFF"/>
            <w:vAlign w:val="center"/>
          </w:tcPr>
          <w:p w14:paraId="4325736A"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(502,975)</w:t>
            </w:r>
          </w:p>
        </w:tc>
      </w:tr>
      <w:tr w:rsidR="0051231C" w:rsidRPr="00711B2F" w14:paraId="7A31D7A0" w14:textId="77777777" w:rsidTr="000A03B1">
        <w:trPr>
          <w:trHeight w:hRule="exact" w:val="312"/>
          <w:jc w:val="center"/>
        </w:trPr>
        <w:tc>
          <w:tcPr>
            <w:tcW w:w="3780" w:type="dxa"/>
            <w:shd w:val="clear" w:color="auto" w:fill="FFFFFF"/>
            <w:vAlign w:val="center"/>
          </w:tcPr>
          <w:p w14:paraId="6298AC53"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Balance as at December 31, 2016</w:t>
            </w:r>
          </w:p>
        </w:tc>
        <w:tc>
          <w:tcPr>
            <w:tcW w:w="1101" w:type="dxa"/>
            <w:tcBorders>
              <w:top w:val="single" w:sz="4" w:space="0" w:color="auto"/>
            </w:tcBorders>
            <w:shd w:val="clear" w:color="auto" w:fill="FFFFFF"/>
            <w:vAlign w:val="center"/>
          </w:tcPr>
          <w:p w14:paraId="1617C804" w14:textId="77777777" w:rsidR="0051231C" w:rsidRPr="00711B2F" w:rsidRDefault="0051231C" w:rsidP="00990EA4">
            <w:pPr>
              <w:pStyle w:val="Other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tcBorders>
              <w:top w:val="single" w:sz="4" w:space="0" w:color="auto"/>
            </w:tcBorders>
            <w:shd w:val="clear" w:color="auto" w:fill="FFFFFF"/>
            <w:vAlign w:val="center"/>
          </w:tcPr>
          <w:p w14:paraId="29610F75"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066" w:type="dxa"/>
            <w:tcBorders>
              <w:top w:val="single" w:sz="4" w:space="0" w:color="auto"/>
            </w:tcBorders>
            <w:shd w:val="clear" w:color="auto" w:fill="FFFFFF"/>
            <w:vAlign w:val="center"/>
          </w:tcPr>
          <w:p w14:paraId="0B9AB25B" w14:textId="77777777" w:rsidR="0051231C" w:rsidRPr="00711B2F" w:rsidRDefault="0051231C" w:rsidP="006932BB">
            <w:pPr>
              <w:pStyle w:val="Other0"/>
              <w:ind w:right="99" w:hanging="22"/>
              <w:jc w:val="right"/>
              <w:rPr>
                <w:rFonts w:asciiTheme="majorBidi" w:hAnsiTheme="majorBidi" w:cstheme="majorBidi"/>
                <w:b/>
                <w:bCs/>
                <w:color w:val="auto"/>
                <w:lang w:val="en-US"/>
              </w:rPr>
            </w:pPr>
            <w:r w:rsidRPr="00711B2F">
              <w:rPr>
                <w:rFonts w:asciiTheme="majorBidi" w:hAnsiTheme="majorBidi" w:cstheme="majorBidi"/>
                <w:b/>
                <w:bCs/>
                <w:color w:val="auto"/>
                <w:lang w:val="en-US"/>
              </w:rPr>
              <w:t>173,660</w:t>
            </w:r>
          </w:p>
        </w:tc>
        <w:tc>
          <w:tcPr>
            <w:tcW w:w="1310" w:type="dxa"/>
            <w:tcBorders>
              <w:top w:val="single" w:sz="4" w:space="0" w:color="auto"/>
            </w:tcBorders>
            <w:shd w:val="clear" w:color="auto" w:fill="FFFFFF"/>
            <w:vAlign w:val="center"/>
          </w:tcPr>
          <w:p w14:paraId="48B8FF09" w14:textId="77777777" w:rsidR="0051231C" w:rsidRPr="00711B2F" w:rsidRDefault="0051231C" w:rsidP="006932BB">
            <w:pPr>
              <w:pStyle w:val="Other0"/>
              <w:ind w:right="99" w:hanging="22"/>
              <w:jc w:val="right"/>
              <w:rPr>
                <w:rFonts w:asciiTheme="majorBidi" w:hAnsiTheme="majorBidi" w:cstheme="majorBidi"/>
                <w:b/>
                <w:bCs/>
                <w:color w:val="auto"/>
                <w:lang w:val="en-US"/>
              </w:rPr>
            </w:pPr>
            <w:r w:rsidRPr="00711B2F">
              <w:rPr>
                <w:rFonts w:asciiTheme="majorBidi" w:hAnsiTheme="majorBidi" w:cstheme="majorBidi"/>
                <w:b/>
                <w:bCs/>
                <w:color w:val="auto"/>
                <w:lang w:val="en-US"/>
              </w:rPr>
              <w:t>(502,975)</w:t>
            </w:r>
          </w:p>
        </w:tc>
        <w:tc>
          <w:tcPr>
            <w:tcW w:w="1234" w:type="dxa"/>
            <w:tcBorders>
              <w:top w:val="single" w:sz="4" w:space="0" w:color="auto"/>
            </w:tcBorders>
            <w:shd w:val="clear" w:color="auto" w:fill="FFFFFF"/>
            <w:vAlign w:val="center"/>
          </w:tcPr>
          <w:p w14:paraId="7C1CDC06" w14:textId="77777777" w:rsidR="0051231C" w:rsidRPr="00711B2F" w:rsidRDefault="0051231C" w:rsidP="006932BB">
            <w:pPr>
              <w:pStyle w:val="Other0"/>
              <w:ind w:right="99" w:hanging="22"/>
              <w:jc w:val="right"/>
              <w:rPr>
                <w:rFonts w:asciiTheme="majorBidi" w:hAnsiTheme="majorBidi" w:cstheme="majorBidi"/>
                <w:b/>
                <w:bCs/>
                <w:color w:val="auto"/>
                <w:lang w:val="en-US"/>
              </w:rPr>
            </w:pPr>
            <w:r w:rsidRPr="00711B2F">
              <w:rPr>
                <w:rFonts w:asciiTheme="majorBidi" w:hAnsiTheme="majorBidi" w:cstheme="majorBidi"/>
                <w:b/>
                <w:bCs/>
                <w:color w:val="auto"/>
                <w:lang w:val="en-US"/>
              </w:rPr>
              <w:t>(329,315)</w:t>
            </w:r>
          </w:p>
        </w:tc>
      </w:tr>
      <w:tr w:rsidR="0051231C" w:rsidRPr="00711B2F" w14:paraId="5AFD6303" w14:textId="77777777" w:rsidTr="000A03B1">
        <w:trPr>
          <w:trHeight w:hRule="exact" w:val="341"/>
          <w:jc w:val="center"/>
        </w:trPr>
        <w:tc>
          <w:tcPr>
            <w:tcW w:w="3780" w:type="dxa"/>
            <w:shd w:val="clear" w:color="auto" w:fill="FFFFFF"/>
            <w:vAlign w:val="center"/>
          </w:tcPr>
          <w:p w14:paraId="652A024B"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Advance on a share account</w:t>
            </w:r>
          </w:p>
        </w:tc>
        <w:tc>
          <w:tcPr>
            <w:tcW w:w="1101" w:type="dxa"/>
            <w:shd w:val="clear" w:color="auto" w:fill="FFFFFF"/>
            <w:vAlign w:val="center"/>
          </w:tcPr>
          <w:p w14:paraId="17A6EA1D" w14:textId="77777777" w:rsidR="0051231C" w:rsidRPr="00711B2F" w:rsidRDefault="0051231C" w:rsidP="00990EA4">
            <w:pPr>
              <w:pStyle w:val="Other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shd w:val="clear" w:color="auto" w:fill="FFFFFF"/>
            <w:vAlign w:val="center"/>
          </w:tcPr>
          <w:p w14:paraId="79701F77"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2,490,921</w:t>
            </w:r>
          </w:p>
        </w:tc>
        <w:tc>
          <w:tcPr>
            <w:tcW w:w="1066" w:type="dxa"/>
            <w:shd w:val="clear" w:color="auto" w:fill="FFFFFF"/>
            <w:vAlign w:val="center"/>
          </w:tcPr>
          <w:p w14:paraId="5D741CA1"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310" w:type="dxa"/>
            <w:shd w:val="clear" w:color="auto" w:fill="FFFFFF"/>
            <w:vAlign w:val="center"/>
          </w:tcPr>
          <w:p w14:paraId="4A7B24D4" w14:textId="77777777" w:rsidR="0051231C" w:rsidRPr="00711B2F" w:rsidRDefault="0051231C" w:rsidP="006932BB">
            <w:pPr>
              <w:pStyle w:val="Other0"/>
              <w:ind w:left="22"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234" w:type="dxa"/>
            <w:shd w:val="clear" w:color="auto" w:fill="FFFFFF"/>
            <w:vAlign w:val="center"/>
          </w:tcPr>
          <w:p w14:paraId="7140B8C5"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2,490,921</w:t>
            </w:r>
          </w:p>
        </w:tc>
      </w:tr>
      <w:tr w:rsidR="0051231C" w:rsidRPr="00711B2F" w14:paraId="7186B256" w14:textId="77777777" w:rsidTr="000A03B1">
        <w:trPr>
          <w:trHeight w:hRule="exact" w:val="331"/>
          <w:jc w:val="center"/>
        </w:trPr>
        <w:tc>
          <w:tcPr>
            <w:tcW w:w="3780" w:type="dxa"/>
            <w:shd w:val="clear" w:color="auto" w:fill="FFFFFF"/>
            <w:vAlign w:val="center"/>
          </w:tcPr>
          <w:p w14:paraId="45CC5743"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Year's Loss</w:t>
            </w:r>
          </w:p>
        </w:tc>
        <w:tc>
          <w:tcPr>
            <w:tcW w:w="1101" w:type="dxa"/>
            <w:shd w:val="clear" w:color="auto" w:fill="FFFFFF"/>
            <w:vAlign w:val="center"/>
          </w:tcPr>
          <w:p w14:paraId="4B3C71C4" w14:textId="77777777" w:rsidR="0051231C" w:rsidRPr="00711B2F" w:rsidRDefault="0051231C" w:rsidP="00990EA4">
            <w:pPr>
              <w:pStyle w:val="Other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shd w:val="clear" w:color="auto" w:fill="FFFFFF"/>
            <w:vAlign w:val="center"/>
          </w:tcPr>
          <w:p w14:paraId="68E55088" w14:textId="77777777" w:rsidR="0051231C" w:rsidRPr="00711B2F" w:rsidRDefault="0051231C" w:rsidP="006932BB">
            <w:pPr>
              <w:pStyle w:val="Other0"/>
              <w:ind w:left="22"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066" w:type="dxa"/>
            <w:shd w:val="clear" w:color="auto" w:fill="FFFFFF"/>
            <w:vAlign w:val="center"/>
          </w:tcPr>
          <w:p w14:paraId="404F5390"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310" w:type="dxa"/>
            <w:shd w:val="clear" w:color="auto" w:fill="FFFFFF"/>
            <w:vAlign w:val="center"/>
          </w:tcPr>
          <w:p w14:paraId="3E459334"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(2,357,560)</w:t>
            </w:r>
          </w:p>
        </w:tc>
        <w:tc>
          <w:tcPr>
            <w:tcW w:w="1234" w:type="dxa"/>
            <w:shd w:val="clear" w:color="auto" w:fill="FFFFFF"/>
            <w:vAlign w:val="center"/>
          </w:tcPr>
          <w:p w14:paraId="0E2D0E35" w14:textId="77777777" w:rsidR="0051231C" w:rsidRPr="00711B2F" w:rsidRDefault="0051231C" w:rsidP="006932BB">
            <w:pPr>
              <w:pStyle w:val="Other0"/>
              <w:ind w:right="99" w:hanging="22"/>
              <w:jc w:val="right"/>
              <w:rPr>
                <w:rFonts w:asciiTheme="majorBidi" w:hAnsiTheme="majorBidi" w:cstheme="majorBidi"/>
                <w:color w:val="auto"/>
                <w:lang w:val="en-US"/>
              </w:rPr>
            </w:pPr>
            <w:r w:rsidRPr="00711B2F">
              <w:rPr>
                <w:rFonts w:asciiTheme="majorBidi" w:hAnsiTheme="majorBidi" w:cstheme="majorBidi"/>
                <w:color w:val="auto"/>
                <w:lang w:val="en-US"/>
              </w:rPr>
              <w:t>(2,357,560)</w:t>
            </w:r>
          </w:p>
        </w:tc>
      </w:tr>
      <w:tr w:rsidR="0051231C" w:rsidRPr="00711B2F" w14:paraId="480E122C" w14:textId="77777777" w:rsidTr="000A03B1">
        <w:trPr>
          <w:trHeight w:hRule="exact" w:val="374"/>
          <w:jc w:val="center"/>
        </w:trPr>
        <w:tc>
          <w:tcPr>
            <w:tcW w:w="3780" w:type="dxa"/>
            <w:shd w:val="clear" w:color="auto" w:fill="FFFFFF"/>
            <w:vAlign w:val="center"/>
          </w:tcPr>
          <w:p w14:paraId="57747817"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Balance as at December 31, 2017</w:t>
            </w:r>
          </w:p>
        </w:tc>
        <w:tc>
          <w:tcPr>
            <w:tcW w:w="1101" w:type="dxa"/>
            <w:tcBorders>
              <w:top w:val="single" w:sz="4" w:space="0" w:color="auto"/>
              <w:bottom w:val="single" w:sz="4" w:space="0" w:color="auto"/>
            </w:tcBorders>
            <w:shd w:val="clear" w:color="auto" w:fill="FFFFFF"/>
          </w:tcPr>
          <w:p w14:paraId="2A2FE518" w14:textId="77777777" w:rsidR="0051231C" w:rsidRPr="00711B2F" w:rsidRDefault="0051231C" w:rsidP="00990EA4">
            <w:pPr>
              <w:pStyle w:val="Other0"/>
              <w:spacing w:before="140"/>
              <w:ind w:firstLine="660"/>
              <w:jc w:val="both"/>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176" w:type="dxa"/>
            <w:tcBorders>
              <w:top w:val="single" w:sz="4" w:space="0" w:color="auto"/>
              <w:bottom w:val="single" w:sz="4" w:space="0" w:color="auto"/>
            </w:tcBorders>
            <w:shd w:val="clear" w:color="auto" w:fill="FFFFFF"/>
            <w:vAlign w:val="center"/>
          </w:tcPr>
          <w:p w14:paraId="0A74A24A" w14:textId="77777777" w:rsidR="0051231C" w:rsidRPr="006932BB" w:rsidRDefault="0051231C" w:rsidP="006932BB">
            <w:pPr>
              <w:pStyle w:val="Other0"/>
              <w:ind w:right="99" w:hanging="22"/>
              <w:jc w:val="right"/>
              <w:rPr>
                <w:rFonts w:asciiTheme="majorBidi" w:hAnsiTheme="majorBidi" w:cstheme="majorBidi"/>
                <w:b/>
                <w:bCs/>
                <w:color w:val="auto"/>
                <w:u w:val="double"/>
                <w:lang w:val="en-US"/>
              </w:rPr>
            </w:pPr>
            <w:r w:rsidRPr="006932BB">
              <w:rPr>
                <w:rFonts w:asciiTheme="majorBidi" w:hAnsiTheme="majorBidi" w:cstheme="majorBidi"/>
                <w:b/>
                <w:bCs/>
                <w:color w:val="auto"/>
                <w:u w:val="double"/>
                <w:lang w:val="en-US"/>
              </w:rPr>
              <w:t>2,490,921</w:t>
            </w:r>
          </w:p>
        </w:tc>
        <w:tc>
          <w:tcPr>
            <w:tcW w:w="1066" w:type="dxa"/>
            <w:tcBorders>
              <w:top w:val="single" w:sz="4" w:space="0" w:color="auto"/>
              <w:bottom w:val="single" w:sz="4" w:space="0" w:color="auto"/>
            </w:tcBorders>
            <w:shd w:val="clear" w:color="auto" w:fill="FFFFFF"/>
            <w:vAlign w:val="center"/>
          </w:tcPr>
          <w:p w14:paraId="378298D2" w14:textId="77777777" w:rsidR="0051231C" w:rsidRPr="006932BB" w:rsidRDefault="0051231C" w:rsidP="006932BB">
            <w:pPr>
              <w:pStyle w:val="Other0"/>
              <w:ind w:right="99" w:hanging="22"/>
              <w:jc w:val="right"/>
              <w:rPr>
                <w:rFonts w:asciiTheme="majorBidi" w:hAnsiTheme="majorBidi" w:cstheme="majorBidi"/>
                <w:b/>
                <w:bCs/>
                <w:color w:val="auto"/>
                <w:u w:val="double"/>
                <w:lang w:val="en-US"/>
              </w:rPr>
            </w:pPr>
            <w:r w:rsidRPr="006932BB">
              <w:rPr>
                <w:rFonts w:asciiTheme="majorBidi" w:hAnsiTheme="majorBidi" w:cstheme="majorBidi"/>
                <w:b/>
                <w:bCs/>
                <w:color w:val="auto"/>
                <w:u w:val="double"/>
                <w:lang w:val="en-US"/>
              </w:rPr>
              <w:t>173,660</w:t>
            </w:r>
          </w:p>
        </w:tc>
        <w:tc>
          <w:tcPr>
            <w:tcW w:w="1310" w:type="dxa"/>
            <w:tcBorders>
              <w:top w:val="single" w:sz="4" w:space="0" w:color="auto"/>
              <w:bottom w:val="single" w:sz="4" w:space="0" w:color="auto"/>
            </w:tcBorders>
            <w:shd w:val="clear" w:color="auto" w:fill="FFFFFF"/>
            <w:vAlign w:val="center"/>
          </w:tcPr>
          <w:p w14:paraId="282D8303" w14:textId="77777777" w:rsidR="0051231C" w:rsidRPr="006932BB" w:rsidRDefault="0051231C" w:rsidP="006932BB">
            <w:pPr>
              <w:pStyle w:val="Other0"/>
              <w:ind w:right="99" w:hanging="22"/>
              <w:jc w:val="right"/>
              <w:rPr>
                <w:rFonts w:asciiTheme="majorBidi" w:hAnsiTheme="majorBidi" w:cstheme="majorBidi"/>
                <w:b/>
                <w:bCs/>
                <w:color w:val="auto"/>
                <w:u w:val="double"/>
                <w:lang w:val="en-US"/>
              </w:rPr>
            </w:pPr>
            <w:r w:rsidRPr="006932BB">
              <w:rPr>
                <w:rFonts w:asciiTheme="majorBidi" w:hAnsiTheme="majorBidi" w:cstheme="majorBidi"/>
                <w:b/>
                <w:bCs/>
                <w:color w:val="auto"/>
                <w:u w:val="double"/>
                <w:lang w:val="en-US"/>
              </w:rPr>
              <w:t>(2,860,535)</w:t>
            </w:r>
          </w:p>
        </w:tc>
        <w:tc>
          <w:tcPr>
            <w:tcW w:w="1234" w:type="dxa"/>
            <w:tcBorders>
              <w:top w:val="single" w:sz="4" w:space="0" w:color="auto"/>
              <w:bottom w:val="single" w:sz="4" w:space="0" w:color="auto"/>
            </w:tcBorders>
            <w:shd w:val="clear" w:color="auto" w:fill="FFFFFF"/>
            <w:vAlign w:val="center"/>
          </w:tcPr>
          <w:p w14:paraId="7507D1F1" w14:textId="77777777" w:rsidR="0051231C" w:rsidRPr="006932BB" w:rsidRDefault="0051231C" w:rsidP="006932BB">
            <w:pPr>
              <w:pStyle w:val="Other0"/>
              <w:ind w:right="99" w:hanging="22"/>
              <w:jc w:val="right"/>
              <w:rPr>
                <w:rFonts w:asciiTheme="majorBidi" w:hAnsiTheme="majorBidi" w:cstheme="majorBidi"/>
                <w:b/>
                <w:bCs/>
                <w:color w:val="auto"/>
                <w:u w:val="double"/>
                <w:lang w:val="en-US"/>
              </w:rPr>
            </w:pPr>
            <w:r w:rsidRPr="006932BB">
              <w:rPr>
                <w:rFonts w:asciiTheme="majorBidi" w:hAnsiTheme="majorBidi" w:cstheme="majorBidi"/>
                <w:b/>
                <w:bCs/>
                <w:color w:val="auto"/>
                <w:u w:val="double"/>
                <w:lang w:val="en-US"/>
              </w:rPr>
              <w:t>(195,954)</w:t>
            </w:r>
          </w:p>
        </w:tc>
      </w:tr>
    </w:tbl>
    <w:p w14:paraId="5EDBF321" w14:textId="6D151628" w:rsidR="005903FD" w:rsidRDefault="005903FD" w:rsidP="0051231C">
      <w:pPr>
        <w:rPr>
          <w:rFonts w:asciiTheme="majorBidi" w:hAnsiTheme="majorBidi" w:cstheme="majorBidi"/>
          <w:color w:val="auto"/>
          <w:lang w:val="en-US"/>
        </w:rPr>
      </w:pPr>
    </w:p>
    <w:p w14:paraId="5CFFDEC3" w14:textId="77777777" w:rsidR="005903FD" w:rsidRDefault="005903FD">
      <w:pPr>
        <w:rPr>
          <w:rFonts w:asciiTheme="majorBidi" w:hAnsiTheme="majorBidi" w:cstheme="majorBidi"/>
          <w:color w:val="auto"/>
          <w:lang w:val="en-US"/>
        </w:rPr>
      </w:pPr>
      <w:r>
        <w:rPr>
          <w:rFonts w:asciiTheme="majorBidi" w:hAnsiTheme="majorBidi" w:cstheme="majorBidi"/>
          <w:color w:val="auto"/>
          <w:lang w:val="en-US"/>
        </w:rPr>
        <w:br w:type="page"/>
      </w:r>
    </w:p>
    <w:p w14:paraId="7905C2F4" w14:textId="77777777" w:rsidR="0051231C" w:rsidRPr="00711B2F" w:rsidRDefault="0051231C" w:rsidP="0051231C">
      <w:pPr>
        <w:rPr>
          <w:rFonts w:asciiTheme="majorBidi" w:hAnsiTheme="majorBidi" w:cstheme="majorBidi"/>
          <w:color w:val="auto"/>
          <w:lang w:val="en-US"/>
        </w:rPr>
        <w:sectPr w:rsidR="0051231C" w:rsidRPr="00711B2F">
          <w:headerReference w:type="even" r:id="rId15"/>
          <w:headerReference w:type="default" r:id="rId16"/>
          <w:footerReference w:type="even" r:id="rId17"/>
          <w:footerReference w:type="default" r:id="rId18"/>
          <w:pgSz w:w="12240" w:h="20160"/>
          <w:pgMar w:top="2584" w:right="1262" w:bottom="2691" w:left="1243" w:header="0" w:footer="3" w:gutter="0"/>
          <w:cols w:space="720"/>
          <w:noEndnote/>
          <w:bidi/>
          <w:docGrid w:linePitch="360"/>
        </w:sectPr>
      </w:pPr>
    </w:p>
    <w:p w14:paraId="370B2E54" w14:textId="0CB21A7C" w:rsidR="005903FD" w:rsidRDefault="005903FD" w:rsidP="00237D76">
      <w:pPr>
        <w:pStyle w:val="Bodytext20"/>
        <w:bidi w:val="0"/>
        <w:spacing w:after="480"/>
        <w:rPr>
          <w:rFonts w:asciiTheme="majorBidi" w:hAnsiTheme="majorBidi" w:cstheme="majorBidi"/>
          <w:color w:val="auto"/>
          <w:u w:val="none"/>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2670"/>
        <w:gridCol w:w="647"/>
        <w:gridCol w:w="973"/>
        <w:gridCol w:w="289"/>
        <w:gridCol w:w="1151"/>
        <w:gridCol w:w="1170"/>
        <w:gridCol w:w="1154"/>
      </w:tblGrid>
      <w:tr w:rsidR="005903FD" w:rsidRPr="004141D8" w14:paraId="472F2457" w14:textId="77777777" w:rsidTr="005903FD">
        <w:trPr>
          <w:trHeight w:hRule="exact" w:val="1814"/>
          <w:jc w:val="center"/>
        </w:trPr>
        <w:tc>
          <w:tcPr>
            <w:tcW w:w="9614" w:type="dxa"/>
            <w:gridSpan w:val="8"/>
            <w:shd w:val="clear" w:color="auto" w:fill="FFFFFF"/>
          </w:tcPr>
          <w:p w14:paraId="2772E242" w14:textId="77777777" w:rsidR="005903FD" w:rsidRPr="006334D7" w:rsidRDefault="005903FD" w:rsidP="005903FD">
            <w:pPr>
              <w:pStyle w:val="Other20"/>
              <w:bidi w:val="0"/>
              <w:spacing w:after="100"/>
              <w:jc w:val="both"/>
              <w:rPr>
                <w:bCs/>
                <w:noProof/>
                <w:color w:val="auto"/>
                <w:sz w:val="26"/>
                <w:u w:val="single"/>
              </w:rPr>
            </w:pPr>
            <w:r>
              <w:rPr>
                <w:b/>
                <w:bCs/>
                <w:noProof/>
                <w:color w:val="auto"/>
                <w:sz w:val="26"/>
                <w:u w:val="single"/>
                <w:lang w:val="en-US"/>
              </w:rPr>
              <w:t xml:space="preserve">Note 1 </w:t>
            </w:r>
            <w:r w:rsidRPr="004141D8">
              <w:rPr>
                <w:b/>
                <w:bCs/>
                <w:noProof/>
                <w:color w:val="auto"/>
                <w:sz w:val="26"/>
                <w:u w:val="single"/>
                <w:lang w:val="en-US"/>
              </w:rPr>
              <w:t>– General</w:t>
            </w:r>
          </w:p>
          <w:p w14:paraId="7D5ED171" w14:textId="77777777" w:rsidR="005903FD" w:rsidRPr="004141D8" w:rsidRDefault="005903FD" w:rsidP="005903FD">
            <w:pPr>
              <w:pStyle w:val="Other20"/>
              <w:numPr>
                <w:ilvl w:val="0"/>
                <w:numId w:val="3"/>
              </w:numPr>
              <w:tabs>
                <w:tab w:val="left" w:pos="283"/>
              </w:tabs>
              <w:bidi w:val="0"/>
              <w:spacing w:after="240"/>
              <w:ind w:left="300" w:hanging="300"/>
              <w:jc w:val="both"/>
              <w:rPr>
                <w:noProof/>
                <w:color w:val="auto"/>
                <w:sz w:val="22"/>
                <w:lang w:val="en-US"/>
              </w:rPr>
            </w:pPr>
            <w:r>
              <w:rPr>
                <w:noProof/>
                <w:color w:val="auto"/>
                <w:sz w:val="22"/>
                <w:lang w:val="en-US"/>
              </w:rPr>
              <w:t xml:space="preserve">The company was established and began its operations in October </w:t>
            </w:r>
            <w:r>
              <w:rPr>
                <w:b/>
                <w:bCs/>
                <w:noProof/>
                <w:color w:val="auto"/>
                <w:sz w:val="22"/>
                <w:lang w:val="en-US"/>
              </w:rPr>
              <w:t>2016</w:t>
            </w:r>
            <w:r w:rsidRPr="00F85EAD">
              <w:rPr>
                <w:noProof/>
                <w:color w:val="auto"/>
                <w:sz w:val="22"/>
                <w:lang w:val="en-US"/>
              </w:rPr>
              <w:t>.</w:t>
            </w:r>
            <w:r>
              <w:rPr>
                <w:noProof/>
                <w:color w:val="auto"/>
                <w:sz w:val="22"/>
                <w:lang w:val="en-US"/>
              </w:rPr>
              <w:t xml:space="preserve"> The Company is developing a platform that enables streamlining and reducing the shipping processing costs.</w:t>
            </w:r>
          </w:p>
          <w:p w14:paraId="3995E997" w14:textId="77777777" w:rsidR="005903FD" w:rsidRPr="004141D8" w:rsidRDefault="005903FD" w:rsidP="005903FD">
            <w:pPr>
              <w:pStyle w:val="Other20"/>
              <w:numPr>
                <w:ilvl w:val="0"/>
                <w:numId w:val="3"/>
              </w:numPr>
              <w:tabs>
                <w:tab w:val="left" w:pos="283"/>
              </w:tabs>
              <w:bidi w:val="0"/>
              <w:spacing w:after="160"/>
              <w:ind w:left="300" w:hanging="300"/>
              <w:jc w:val="both"/>
              <w:rPr>
                <w:noProof/>
                <w:color w:val="auto"/>
                <w:sz w:val="22"/>
                <w:lang w:val="en-US"/>
              </w:rPr>
            </w:pPr>
            <w:r>
              <w:rPr>
                <w:rFonts w:eastAsia="David"/>
                <w:noProof/>
                <w:color w:val="auto"/>
                <w:sz w:val="22"/>
                <w:lang w:val="en-US"/>
              </w:rPr>
              <w:t>This year, the Company began to yield revenues from the platform it developed. This year’s revenue do not cover the expenses and result in a loss that is financed by shareholders and external investors.</w:t>
            </w:r>
          </w:p>
        </w:tc>
      </w:tr>
      <w:tr w:rsidR="005903FD" w:rsidRPr="006334D7" w14:paraId="4B026D9C" w14:textId="77777777" w:rsidTr="005903FD">
        <w:trPr>
          <w:trHeight w:hRule="exact" w:val="3216"/>
          <w:jc w:val="center"/>
        </w:trPr>
        <w:tc>
          <w:tcPr>
            <w:tcW w:w="9614" w:type="dxa"/>
            <w:gridSpan w:val="8"/>
            <w:shd w:val="clear" w:color="auto" w:fill="FFFFFF"/>
            <w:vAlign w:val="bottom"/>
          </w:tcPr>
          <w:p w14:paraId="7691F951" w14:textId="77777777" w:rsidR="005903FD" w:rsidRPr="006334D7" w:rsidRDefault="005903FD" w:rsidP="005903FD">
            <w:pPr>
              <w:pStyle w:val="Other20"/>
              <w:bidi w:val="0"/>
              <w:spacing w:after="80"/>
              <w:jc w:val="both"/>
              <w:rPr>
                <w:b/>
                <w:bCs/>
                <w:noProof/>
                <w:color w:val="auto"/>
                <w:sz w:val="26"/>
                <w:u w:val="single"/>
              </w:rPr>
            </w:pPr>
            <w:r>
              <w:rPr>
                <w:b/>
                <w:bCs/>
                <w:noProof/>
                <w:color w:val="auto"/>
                <w:sz w:val="26"/>
                <w:u w:val="single"/>
                <w:lang w:val="en-US"/>
              </w:rPr>
              <w:t>Note 2 – Accounting Policy Principles</w:t>
            </w:r>
          </w:p>
          <w:p w14:paraId="59167EDA" w14:textId="77777777" w:rsidR="005903FD" w:rsidRPr="004141D8" w:rsidRDefault="005903FD" w:rsidP="005903FD">
            <w:pPr>
              <w:pStyle w:val="Other20"/>
              <w:numPr>
                <w:ilvl w:val="0"/>
                <w:numId w:val="5"/>
              </w:numPr>
              <w:tabs>
                <w:tab w:val="left" w:pos="351"/>
              </w:tabs>
              <w:bidi w:val="0"/>
              <w:spacing w:after="80"/>
              <w:ind w:left="351"/>
              <w:jc w:val="both"/>
              <w:rPr>
                <w:noProof/>
                <w:color w:val="auto"/>
                <w:sz w:val="22"/>
                <w:u w:val="single"/>
                <w:lang w:val="en-US"/>
              </w:rPr>
            </w:pPr>
            <w:r>
              <w:rPr>
                <w:rFonts w:eastAsia="David"/>
                <w:noProof/>
                <w:color w:val="auto"/>
                <w:sz w:val="22"/>
                <w:u w:val="single"/>
                <w:lang w:val="en-US"/>
              </w:rPr>
              <w:t>Reporting basis of the Financial Statements</w:t>
            </w:r>
          </w:p>
          <w:p w14:paraId="4F0D56B9" w14:textId="77777777" w:rsidR="005903FD" w:rsidRPr="004141D8" w:rsidRDefault="005903FD" w:rsidP="005903FD">
            <w:pPr>
              <w:pStyle w:val="Other20"/>
              <w:bidi w:val="0"/>
              <w:spacing w:after="380"/>
              <w:ind w:left="300"/>
              <w:jc w:val="both"/>
              <w:rPr>
                <w:noProof/>
                <w:color w:val="auto"/>
                <w:sz w:val="22"/>
                <w:lang w:val="en-US"/>
              </w:rPr>
            </w:pPr>
            <w:r>
              <w:rPr>
                <w:rFonts w:eastAsia="David"/>
                <w:noProof/>
                <w:color w:val="auto"/>
                <w:sz w:val="22"/>
                <w:lang w:val="en-US"/>
              </w:rPr>
              <w:t>The Company’s Financial Statements are presented in reported amounts according to the principles of the Accounting Standards Board (IASB).</w:t>
            </w:r>
          </w:p>
          <w:p w14:paraId="4DC4D5C4" w14:textId="77777777" w:rsidR="005903FD" w:rsidRPr="006334D7" w:rsidRDefault="005903FD" w:rsidP="005903FD">
            <w:pPr>
              <w:pStyle w:val="Other20"/>
              <w:numPr>
                <w:ilvl w:val="0"/>
                <w:numId w:val="5"/>
              </w:numPr>
              <w:tabs>
                <w:tab w:val="left" w:pos="293"/>
              </w:tabs>
              <w:bidi w:val="0"/>
              <w:spacing w:after="80"/>
              <w:ind w:hanging="729"/>
              <w:jc w:val="both"/>
              <w:rPr>
                <w:noProof/>
                <w:color w:val="auto"/>
                <w:sz w:val="22"/>
                <w:u w:val="single"/>
              </w:rPr>
            </w:pPr>
            <w:r>
              <w:rPr>
                <w:rFonts w:eastAsia="David"/>
                <w:noProof/>
                <w:color w:val="auto"/>
                <w:sz w:val="22"/>
                <w:u w:val="single"/>
                <w:lang w:val="en-US"/>
              </w:rPr>
              <w:t>Cash and Cash Value</w:t>
            </w:r>
          </w:p>
          <w:p w14:paraId="1349A2E3" w14:textId="77777777" w:rsidR="005903FD" w:rsidRPr="004141D8" w:rsidRDefault="005903FD" w:rsidP="005903FD">
            <w:pPr>
              <w:pStyle w:val="Other20"/>
              <w:bidi w:val="0"/>
              <w:spacing w:after="380"/>
              <w:ind w:left="300"/>
              <w:jc w:val="both"/>
              <w:rPr>
                <w:noProof/>
                <w:color w:val="auto"/>
                <w:sz w:val="22"/>
                <w:lang w:val="en-US"/>
              </w:rPr>
            </w:pPr>
            <w:r>
              <w:rPr>
                <w:rFonts w:eastAsia="David"/>
                <w:noProof/>
                <w:color w:val="auto"/>
                <w:sz w:val="22"/>
                <w:lang w:val="en-US"/>
              </w:rPr>
              <w:t>Cash and Cash Value include demand deposits in banks and/or negotiable government loans, for which the period until the date of their investment did not exceed three months.</w:t>
            </w:r>
          </w:p>
          <w:p w14:paraId="0AFA9A69" w14:textId="77777777" w:rsidR="005903FD" w:rsidRPr="006334D7" w:rsidRDefault="005903FD" w:rsidP="005903FD">
            <w:pPr>
              <w:pStyle w:val="Other20"/>
              <w:numPr>
                <w:ilvl w:val="0"/>
                <w:numId w:val="5"/>
              </w:numPr>
              <w:tabs>
                <w:tab w:val="left" w:pos="293"/>
              </w:tabs>
              <w:bidi w:val="0"/>
              <w:spacing w:after="240"/>
              <w:ind w:hanging="720"/>
              <w:jc w:val="both"/>
              <w:rPr>
                <w:noProof/>
                <w:color w:val="auto"/>
                <w:sz w:val="22"/>
                <w:u w:val="single"/>
              </w:rPr>
            </w:pPr>
            <w:r>
              <w:rPr>
                <w:rFonts w:eastAsia="David"/>
                <w:noProof/>
                <w:color w:val="auto"/>
                <w:sz w:val="22"/>
                <w:u w:val="single"/>
                <w:lang w:val="en-US"/>
              </w:rPr>
              <w:t>Fixed Assets</w:t>
            </w:r>
          </w:p>
        </w:tc>
      </w:tr>
      <w:tr w:rsidR="005903FD" w:rsidRPr="004141D8" w14:paraId="233C7C26" w14:textId="77777777" w:rsidTr="005903FD">
        <w:trPr>
          <w:trHeight w:hRule="exact" w:val="865"/>
          <w:jc w:val="center"/>
        </w:trPr>
        <w:tc>
          <w:tcPr>
            <w:tcW w:w="9614" w:type="dxa"/>
            <w:gridSpan w:val="8"/>
            <w:shd w:val="clear" w:color="auto" w:fill="FFFFFF"/>
          </w:tcPr>
          <w:p w14:paraId="3733CDBE" w14:textId="77777777" w:rsidR="005903FD" w:rsidRPr="004141D8" w:rsidRDefault="005903FD" w:rsidP="005903FD">
            <w:pPr>
              <w:pStyle w:val="Other20"/>
              <w:numPr>
                <w:ilvl w:val="0"/>
                <w:numId w:val="4"/>
              </w:numPr>
              <w:tabs>
                <w:tab w:val="left" w:pos="578"/>
              </w:tabs>
              <w:bidi w:val="0"/>
              <w:spacing w:after="40"/>
              <w:ind w:firstLine="300"/>
              <w:jc w:val="both"/>
              <w:rPr>
                <w:noProof/>
                <w:color w:val="auto"/>
                <w:sz w:val="22"/>
                <w:lang w:val="en-US"/>
              </w:rPr>
            </w:pPr>
            <w:r>
              <w:rPr>
                <w:rFonts w:eastAsia="David"/>
                <w:noProof/>
                <w:color w:val="auto"/>
                <w:sz w:val="22"/>
                <w:lang w:val="en-US"/>
              </w:rPr>
              <w:t>The Fixed Assets are presented on a cost basis, less losses and accrued depreciation, if existing.</w:t>
            </w:r>
          </w:p>
          <w:p w14:paraId="5968C438" w14:textId="77777777" w:rsidR="005903FD" w:rsidRPr="004141D8" w:rsidRDefault="005903FD" w:rsidP="005903FD">
            <w:pPr>
              <w:pStyle w:val="Other20"/>
              <w:numPr>
                <w:ilvl w:val="0"/>
                <w:numId w:val="4"/>
              </w:numPr>
              <w:tabs>
                <w:tab w:val="left" w:pos="621"/>
              </w:tabs>
              <w:bidi w:val="0"/>
              <w:spacing w:after="0"/>
              <w:ind w:left="621" w:hanging="321"/>
              <w:jc w:val="both"/>
              <w:rPr>
                <w:noProof/>
                <w:color w:val="auto"/>
                <w:sz w:val="22"/>
                <w:lang w:val="en-US"/>
              </w:rPr>
            </w:pPr>
            <w:r>
              <w:rPr>
                <w:rFonts w:eastAsia="David"/>
                <w:noProof/>
                <w:color w:val="auto"/>
                <w:sz w:val="22"/>
                <w:lang w:val="en-US"/>
              </w:rPr>
              <w:t>Depreciation is calculated according to the depreciation method at equal annual rates, over the estimated period of use, as listed below:</w:t>
            </w:r>
          </w:p>
        </w:tc>
      </w:tr>
      <w:tr w:rsidR="005903FD" w:rsidRPr="006334D7" w14:paraId="083EF114" w14:textId="77777777" w:rsidTr="005903FD">
        <w:trPr>
          <w:trHeight w:hRule="exact" w:val="389"/>
          <w:jc w:val="center"/>
        </w:trPr>
        <w:tc>
          <w:tcPr>
            <w:tcW w:w="1560" w:type="dxa"/>
            <w:vMerge w:val="restart"/>
            <w:shd w:val="clear" w:color="auto" w:fill="FFFFFF"/>
          </w:tcPr>
          <w:p w14:paraId="6273958B" w14:textId="77777777" w:rsidR="005903FD" w:rsidRPr="004141D8" w:rsidRDefault="005903FD" w:rsidP="005903FD">
            <w:pPr>
              <w:rPr>
                <w:rFonts w:ascii="Times New Roman" w:hAnsi="Times New Roman" w:cs="Times New Roman"/>
                <w:noProof/>
                <w:color w:val="auto"/>
                <w:sz w:val="10"/>
                <w:lang w:val="en-US"/>
              </w:rPr>
            </w:pPr>
          </w:p>
        </w:tc>
        <w:tc>
          <w:tcPr>
            <w:tcW w:w="3317" w:type="dxa"/>
            <w:gridSpan w:val="2"/>
            <w:shd w:val="clear" w:color="auto" w:fill="FFFFFF"/>
            <w:vAlign w:val="center"/>
          </w:tcPr>
          <w:p w14:paraId="073CEA3D" w14:textId="77777777" w:rsidR="005903FD" w:rsidRPr="004141D8" w:rsidRDefault="005903FD" w:rsidP="005903FD">
            <w:pPr>
              <w:jc w:val="center"/>
              <w:rPr>
                <w:rFonts w:ascii="Times New Roman" w:hAnsi="Times New Roman" w:cs="Times New Roman"/>
                <w:noProof/>
                <w:color w:val="auto"/>
                <w:sz w:val="10"/>
                <w:lang w:val="en-US"/>
              </w:rPr>
            </w:pPr>
          </w:p>
        </w:tc>
        <w:tc>
          <w:tcPr>
            <w:tcW w:w="1262" w:type="dxa"/>
            <w:gridSpan w:val="2"/>
            <w:shd w:val="clear" w:color="auto" w:fill="FFFFFF"/>
            <w:vAlign w:val="center"/>
          </w:tcPr>
          <w:p w14:paraId="46F2D97C" w14:textId="77777777" w:rsidR="005903FD" w:rsidRPr="006334D7" w:rsidRDefault="005903FD" w:rsidP="005903FD">
            <w:pPr>
              <w:pStyle w:val="Other0"/>
              <w:ind w:firstLine="0"/>
              <w:jc w:val="center"/>
              <w:rPr>
                <w:rFonts w:ascii="Times New Roman" w:eastAsia="Arial" w:hAnsi="Times New Roman" w:cs="Times New Roman"/>
                <w:b/>
                <w:bCs/>
                <w:noProof/>
                <w:color w:val="auto"/>
              </w:rPr>
            </w:pPr>
            <w:r w:rsidRPr="008B4518">
              <w:rPr>
                <w:rFonts w:ascii="Times New Roman" w:eastAsia="Arial" w:hAnsi="Times New Roman" w:cs="Times New Roman"/>
                <w:b/>
                <w:bCs/>
                <w:noProof/>
                <w:color w:val="auto"/>
                <w:sz w:val="22"/>
                <w:szCs w:val="22"/>
                <w:lang w:val="en-US"/>
              </w:rPr>
              <w:t>0/0</w:t>
            </w:r>
          </w:p>
        </w:tc>
        <w:tc>
          <w:tcPr>
            <w:tcW w:w="3475" w:type="dxa"/>
            <w:gridSpan w:val="3"/>
            <w:vMerge w:val="restart"/>
            <w:shd w:val="clear" w:color="auto" w:fill="FFFFFF"/>
          </w:tcPr>
          <w:p w14:paraId="6D8E5425" w14:textId="77777777" w:rsidR="005903FD" w:rsidRPr="006334D7" w:rsidRDefault="005903FD" w:rsidP="005903FD">
            <w:pPr>
              <w:rPr>
                <w:rFonts w:ascii="Times New Roman" w:hAnsi="Times New Roman" w:cs="Times New Roman"/>
                <w:noProof/>
                <w:color w:val="auto"/>
                <w:sz w:val="10"/>
              </w:rPr>
            </w:pPr>
          </w:p>
        </w:tc>
      </w:tr>
      <w:tr w:rsidR="005903FD" w:rsidRPr="006334D7" w14:paraId="5693BD15" w14:textId="77777777" w:rsidTr="005903FD">
        <w:trPr>
          <w:trHeight w:hRule="exact" w:val="341"/>
          <w:jc w:val="center"/>
        </w:trPr>
        <w:tc>
          <w:tcPr>
            <w:tcW w:w="1560" w:type="dxa"/>
            <w:vMerge/>
            <w:shd w:val="clear" w:color="auto" w:fill="FFFFFF"/>
          </w:tcPr>
          <w:p w14:paraId="71B33373" w14:textId="77777777" w:rsidR="005903FD" w:rsidRPr="006334D7" w:rsidRDefault="005903FD" w:rsidP="005903FD">
            <w:pPr>
              <w:rPr>
                <w:rFonts w:ascii="Times New Roman" w:hAnsi="Times New Roman" w:cs="Times New Roman"/>
                <w:noProof/>
                <w:color w:val="auto"/>
              </w:rPr>
            </w:pPr>
          </w:p>
        </w:tc>
        <w:tc>
          <w:tcPr>
            <w:tcW w:w="3317" w:type="dxa"/>
            <w:gridSpan w:val="2"/>
            <w:shd w:val="clear" w:color="auto" w:fill="FFFFFF"/>
            <w:vAlign w:val="center"/>
          </w:tcPr>
          <w:p w14:paraId="02C9C2E9" w14:textId="77777777" w:rsidR="005903FD" w:rsidRPr="006334D7" w:rsidRDefault="005903FD" w:rsidP="005903FD">
            <w:pPr>
              <w:pStyle w:val="Other20"/>
              <w:bidi w:val="0"/>
              <w:spacing w:after="0"/>
              <w:jc w:val="center"/>
              <w:rPr>
                <w:noProof/>
                <w:color w:val="auto"/>
                <w:sz w:val="22"/>
              </w:rPr>
            </w:pPr>
            <w:r>
              <w:rPr>
                <w:rFonts w:eastAsia="David"/>
                <w:noProof/>
                <w:color w:val="auto"/>
                <w:sz w:val="22"/>
                <w:lang w:val="en-US"/>
              </w:rPr>
              <w:t>Office furniture and equipment</w:t>
            </w:r>
          </w:p>
        </w:tc>
        <w:tc>
          <w:tcPr>
            <w:tcW w:w="1262" w:type="dxa"/>
            <w:gridSpan w:val="2"/>
            <w:shd w:val="clear" w:color="auto" w:fill="FFFFFF"/>
            <w:vAlign w:val="center"/>
          </w:tcPr>
          <w:p w14:paraId="11470923" w14:textId="77777777" w:rsidR="005903FD" w:rsidRPr="006334D7" w:rsidRDefault="005903FD" w:rsidP="005903FD">
            <w:pPr>
              <w:pStyle w:val="Other0"/>
              <w:ind w:firstLine="0"/>
              <w:jc w:val="center"/>
              <w:rPr>
                <w:rFonts w:ascii="Times New Roman" w:eastAsia="Times New Roman" w:hAnsi="Times New Roman" w:cs="Times New Roman"/>
                <w:noProof/>
                <w:color w:val="auto"/>
                <w:sz w:val="20"/>
              </w:rPr>
            </w:pPr>
            <w:r>
              <w:rPr>
                <w:rFonts w:ascii="Times New Roman" w:eastAsia="Times New Roman" w:hAnsi="Times New Roman" w:cs="Times New Roman"/>
                <w:noProof/>
                <w:color w:val="auto"/>
                <w:sz w:val="20"/>
                <w:lang w:val="en-US"/>
              </w:rPr>
              <w:t>7-33</w:t>
            </w:r>
          </w:p>
        </w:tc>
        <w:tc>
          <w:tcPr>
            <w:tcW w:w="3475" w:type="dxa"/>
            <w:gridSpan w:val="3"/>
            <w:vMerge/>
            <w:shd w:val="clear" w:color="auto" w:fill="FFFFFF"/>
          </w:tcPr>
          <w:p w14:paraId="6D3648CC" w14:textId="77777777" w:rsidR="005903FD" w:rsidRPr="006334D7" w:rsidRDefault="005903FD" w:rsidP="005903FD">
            <w:pPr>
              <w:rPr>
                <w:rFonts w:ascii="Times New Roman" w:hAnsi="Times New Roman" w:cs="Times New Roman"/>
                <w:noProof/>
                <w:color w:val="auto"/>
              </w:rPr>
            </w:pPr>
          </w:p>
        </w:tc>
      </w:tr>
      <w:tr w:rsidR="005903FD" w:rsidRPr="006334D7" w14:paraId="46A6B063" w14:textId="77777777" w:rsidTr="005903FD">
        <w:trPr>
          <w:trHeight w:hRule="exact" w:val="470"/>
          <w:jc w:val="center"/>
        </w:trPr>
        <w:tc>
          <w:tcPr>
            <w:tcW w:w="1560" w:type="dxa"/>
            <w:vMerge/>
            <w:shd w:val="clear" w:color="auto" w:fill="FFFFFF"/>
          </w:tcPr>
          <w:p w14:paraId="7CC9BBF2" w14:textId="77777777" w:rsidR="005903FD" w:rsidRPr="006334D7" w:rsidRDefault="005903FD" w:rsidP="005903FD">
            <w:pPr>
              <w:rPr>
                <w:rFonts w:ascii="Times New Roman" w:hAnsi="Times New Roman" w:cs="Times New Roman"/>
                <w:noProof/>
                <w:color w:val="auto"/>
              </w:rPr>
            </w:pPr>
          </w:p>
        </w:tc>
        <w:tc>
          <w:tcPr>
            <w:tcW w:w="3317" w:type="dxa"/>
            <w:gridSpan w:val="2"/>
            <w:shd w:val="clear" w:color="auto" w:fill="FFFFFF"/>
            <w:vAlign w:val="center"/>
          </w:tcPr>
          <w:p w14:paraId="623C33A4" w14:textId="77777777" w:rsidR="005903FD" w:rsidRPr="006334D7" w:rsidRDefault="005903FD" w:rsidP="005903FD">
            <w:pPr>
              <w:pStyle w:val="Other20"/>
              <w:bidi w:val="0"/>
              <w:spacing w:after="0"/>
              <w:jc w:val="center"/>
              <w:rPr>
                <w:noProof/>
                <w:color w:val="auto"/>
                <w:sz w:val="22"/>
              </w:rPr>
            </w:pPr>
            <w:r>
              <w:rPr>
                <w:rFonts w:eastAsia="David"/>
                <w:noProof/>
                <w:color w:val="auto"/>
                <w:sz w:val="22"/>
                <w:lang w:val="en-US"/>
              </w:rPr>
              <w:t>Computers and peripherals</w:t>
            </w:r>
          </w:p>
        </w:tc>
        <w:tc>
          <w:tcPr>
            <w:tcW w:w="1262" w:type="dxa"/>
            <w:gridSpan w:val="2"/>
            <w:shd w:val="clear" w:color="auto" w:fill="FFFFFF"/>
            <w:vAlign w:val="center"/>
          </w:tcPr>
          <w:p w14:paraId="3A95F6D1" w14:textId="77777777" w:rsidR="005903FD" w:rsidRPr="006334D7" w:rsidRDefault="005903FD" w:rsidP="005903FD">
            <w:pPr>
              <w:pStyle w:val="Other0"/>
              <w:ind w:firstLine="0"/>
              <w:jc w:val="center"/>
              <w:rPr>
                <w:rFonts w:ascii="Times New Roman" w:eastAsia="Times New Roman" w:hAnsi="Times New Roman" w:cs="Times New Roman"/>
                <w:noProof/>
                <w:color w:val="auto"/>
                <w:sz w:val="20"/>
              </w:rPr>
            </w:pPr>
            <w:r>
              <w:rPr>
                <w:rFonts w:ascii="Times New Roman" w:eastAsia="Times New Roman" w:hAnsi="Times New Roman" w:cs="Times New Roman"/>
                <w:noProof/>
                <w:color w:val="auto"/>
                <w:sz w:val="20"/>
                <w:lang w:val="en-US"/>
              </w:rPr>
              <w:t>33</w:t>
            </w:r>
          </w:p>
        </w:tc>
        <w:tc>
          <w:tcPr>
            <w:tcW w:w="3475" w:type="dxa"/>
            <w:gridSpan w:val="3"/>
            <w:vMerge/>
            <w:shd w:val="clear" w:color="auto" w:fill="FFFFFF"/>
          </w:tcPr>
          <w:p w14:paraId="262A7A68" w14:textId="77777777" w:rsidR="005903FD" w:rsidRPr="006334D7" w:rsidRDefault="005903FD" w:rsidP="005903FD">
            <w:pPr>
              <w:rPr>
                <w:rFonts w:ascii="Times New Roman" w:hAnsi="Times New Roman" w:cs="Times New Roman"/>
                <w:noProof/>
                <w:color w:val="auto"/>
              </w:rPr>
            </w:pPr>
          </w:p>
        </w:tc>
      </w:tr>
      <w:tr w:rsidR="005903FD" w:rsidRPr="004141D8" w14:paraId="691C920A" w14:textId="77777777" w:rsidTr="005903FD">
        <w:trPr>
          <w:trHeight w:hRule="exact" w:val="451"/>
          <w:jc w:val="center"/>
        </w:trPr>
        <w:tc>
          <w:tcPr>
            <w:tcW w:w="9614" w:type="dxa"/>
            <w:gridSpan w:val="8"/>
            <w:vMerge w:val="restart"/>
            <w:shd w:val="clear" w:color="auto" w:fill="FFFFFF"/>
            <w:vAlign w:val="center"/>
          </w:tcPr>
          <w:p w14:paraId="03C9A02F" w14:textId="77777777" w:rsidR="005903FD" w:rsidRPr="006334D7" w:rsidRDefault="005903FD" w:rsidP="005903FD">
            <w:pPr>
              <w:pStyle w:val="Other20"/>
              <w:numPr>
                <w:ilvl w:val="0"/>
                <w:numId w:val="5"/>
              </w:numPr>
              <w:tabs>
                <w:tab w:val="left" w:pos="288"/>
              </w:tabs>
              <w:bidi w:val="0"/>
              <w:spacing w:after="60" w:line="254" w:lineRule="auto"/>
              <w:ind w:left="351"/>
              <w:jc w:val="both"/>
              <w:rPr>
                <w:noProof/>
                <w:color w:val="auto"/>
                <w:sz w:val="22"/>
                <w:u w:val="single"/>
              </w:rPr>
            </w:pPr>
            <w:r>
              <w:rPr>
                <w:rFonts w:eastAsia="David"/>
                <w:noProof/>
                <w:color w:val="auto"/>
                <w:sz w:val="22"/>
                <w:u w:val="single"/>
                <w:lang w:val="en-US"/>
              </w:rPr>
              <w:t>Income Recognition</w:t>
            </w:r>
          </w:p>
          <w:p w14:paraId="6912D2DC" w14:textId="77777777" w:rsidR="005903FD" w:rsidRPr="004141D8" w:rsidRDefault="005903FD" w:rsidP="005903FD">
            <w:pPr>
              <w:pStyle w:val="Other20"/>
              <w:bidi w:val="0"/>
              <w:spacing w:after="60" w:line="254" w:lineRule="auto"/>
              <w:ind w:left="300"/>
              <w:jc w:val="both"/>
              <w:rPr>
                <w:noProof/>
                <w:color w:val="auto"/>
                <w:sz w:val="22"/>
                <w:lang w:val="en-US"/>
              </w:rPr>
            </w:pPr>
            <w:r>
              <w:rPr>
                <w:rFonts w:eastAsia="David"/>
                <w:noProof/>
                <w:color w:val="auto"/>
                <w:sz w:val="22"/>
                <w:lang w:val="en-US"/>
              </w:rPr>
              <w:t>Income is recognized in the Profit and Loss Report when it can be reliably measured. It is expected that the economic benefits associated with the transaction will flow to the Company, if the costs incurred by the transaction can be measured in a credible manner. Revenue is measured according to the fair value of exchange from the transaction less commercial discounts, quantity discounts and returns.</w:t>
            </w:r>
          </w:p>
          <w:p w14:paraId="12302D13" w14:textId="77777777" w:rsidR="005903FD" w:rsidRPr="004141D8" w:rsidRDefault="005903FD" w:rsidP="005903FD">
            <w:pPr>
              <w:pStyle w:val="Other20"/>
              <w:bidi w:val="0"/>
              <w:spacing w:after="380" w:line="257" w:lineRule="auto"/>
              <w:ind w:left="300"/>
              <w:jc w:val="both"/>
              <w:rPr>
                <w:noProof/>
                <w:color w:val="auto"/>
                <w:sz w:val="22"/>
                <w:lang w:val="en-US"/>
              </w:rPr>
            </w:pPr>
            <w:r>
              <w:rPr>
                <w:rFonts w:eastAsia="David"/>
                <w:noProof/>
                <w:color w:val="auto"/>
                <w:sz w:val="22"/>
                <w:lang w:val="en-US"/>
              </w:rPr>
              <w:t>Revenue from provision of services is recognized according to the completion stage of the transaction on the balance date. According to this method, recognized income during the reporting period in which the services were provided. In the event that the contract result is not reliably measurable, the income is recognized by the amount of recoverable incurred expenses.</w:t>
            </w:r>
          </w:p>
          <w:p w14:paraId="5D3DDBA3" w14:textId="77777777" w:rsidR="005903FD" w:rsidRPr="006334D7" w:rsidRDefault="005903FD" w:rsidP="005903FD">
            <w:pPr>
              <w:pStyle w:val="Other20"/>
              <w:numPr>
                <w:ilvl w:val="0"/>
                <w:numId w:val="5"/>
              </w:numPr>
              <w:tabs>
                <w:tab w:val="left" w:pos="288"/>
              </w:tabs>
              <w:bidi w:val="0"/>
              <w:spacing w:after="60" w:line="254" w:lineRule="auto"/>
              <w:ind w:left="351"/>
              <w:jc w:val="both"/>
              <w:rPr>
                <w:noProof/>
                <w:color w:val="auto"/>
                <w:sz w:val="22"/>
                <w:u w:val="single"/>
              </w:rPr>
            </w:pPr>
            <w:r>
              <w:rPr>
                <w:rFonts w:eastAsia="David"/>
                <w:noProof/>
                <w:color w:val="auto"/>
                <w:sz w:val="22"/>
                <w:u w:val="single"/>
                <w:lang w:val="en-US"/>
              </w:rPr>
              <w:t>Indices and Exchange Rates</w:t>
            </w:r>
          </w:p>
          <w:p w14:paraId="291FDCB9" w14:textId="77777777" w:rsidR="005903FD" w:rsidRPr="004141D8" w:rsidRDefault="005903FD" w:rsidP="005903FD">
            <w:pPr>
              <w:pStyle w:val="Other20"/>
              <w:bidi w:val="0"/>
              <w:spacing w:after="0" w:line="254" w:lineRule="auto"/>
              <w:ind w:left="351" w:hanging="51"/>
              <w:jc w:val="both"/>
              <w:rPr>
                <w:noProof/>
                <w:color w:val="auto"/>
                <w:sz w:val="22"/>
                <w:lang w:val="en-US"/>
              </w:rPr>
            </w:pPr>
            <w:r>
              <w:rPr>
                <w:rFonts w:eastAsia="David"/>
                <w:noProof/>
                <w:color w:val="auto"/>
                <w:sz w:val="22"/>
                <w:lang w:val="en-US"/>
              </w:rPr>
              <w:t>Assets and Liabilities in foreign or linked currencies, are presented according to the exchange rates as published by Bank of Israel.</w:t>
            </w:r>
          </w:p>
          <w:p w14:paraId="46637D3F" w14:textId="77777777" w:rsidR="005903FD" w:rsidRPr="004141D8" w:rsidRDefault="005903FD" w:rsidP="005903FD">
            <w:pPr>
              <w:pStyle w:val="Other20"/>
              <w:bidi w:val="0"/>
              <w:spacing w:after="0" w:line="254" w:lineRule="auto"/>
              <w:ind w:firstLine="300"/>
              <w:jc w:val="both"/>
              <w:rPr>
                <w:noProof/>
                <w:color w:val="auto"/>
                <w:sz w:val="22"/>
                <w:lang w:val="en-US"/>
              </w:rPr>
            </w:pPr>
            <w:r>
              <w:rPr>
                <w:rFonts w:eastAsia="David"/>
                <w:noProof/>
                <w:color w:val="auto"/>
                <w:sz w:val="22"/>
                <w:lang w:val="en-US"/>
              </w:rPr>
              <w:t>Assets and index-linked Liabilities were included according to the linkage terms set for each</w:t>
            </w:r>
          </w:p>
          <w:p w14:paraId="71C8C422" w14:textId="77777777" w:rsidR="005903FD" w:rsidRPr="004141D8" w:rsidRDefault="005903FD" w:rsidP="005903FD">
            <w:pPr>
              <w:pStyle w:val="Other20"/>
              <w:bidi w:val="0"/>
              <w:spacing w:after="0" w:line="254" w:lineRule="auto"/>
              <w:ind w:firstLine="300"/>
              <w:jc w:val="both"/>
              <w:rPr>
                <w:noProof/>
                <w:color w:val="auto"/>
                <w:sz w:val="22"/>
                <w:lang w:val="en-US"/>
              </w:rPr>
            </w:pPr>
            <w:r>
              <w:rPr>
                <w:rFonts w:eastAsia="David"/>
                <w:noProof/>
                <w:color w:val="auto"/>
                <w:sz w:val="22"/>
                <w:lang w:val="en-US"/>
              </w:rPr>
              <w:t>balance.</w:t>
            </w:r>
          </w:p>
          <w:p w14:paraId="3E193BEC" w14:textId="77777777" w:rsidR="005903FD" w:rsidRPr="004141D8" w:rsidRDefault="005903FD" w:rsidP="005903FD">
            <w:pPr>
              <w:pStyle w:val="Other20"/>
              <w:bidi w:val="0"/>
              <w:spacing w:after="60" w:line="254" w:lineRule="auto"/>
              <w:ind w:firstLine="300"/>
              <w:jc w:val="both"/>
              <w:rPr>
                <w:noProof/>
                <w:color w:val="auto"/>
                <w:sz w:val="22"/>
                <w:lang w:val="en-US"/>
              </w:rPr>
            </w:pPr>
            <w:r>
              <w:rPr>
                <w:rFonts w:eastAsia="David"/>
                <w:noProof/>
                <w:color w:val="auto"/>
                <w:sz w:val="22"/>
                <w:lang w:val="en-US"/>
              </w:rPr>
              <w:t>Data regarding the Consumer Price Index and exchange rates:</w:t>
            </w:r>
          </w:p>
        </w:tc>
      </w:tr>
      <w:tr w:rsidR="005903FD" w:rsidRPr="004141D8" w14:paraId="239D8741" w14:textId="77777777" w:rsidTr="005903FD">
        <w:trPr>
          <w:trHeight w:hRule="exact" w:val="1699"/>
          <w:jc w:val="center"/>
        </w:trPr>
        <w:tc>
          <w:tcPr>
            <w:tcW w:w="9614" w:type="dxa"/>
            <w:gridSpan w:val="8"/>
            <w:vMerge/>
            <w:shd w:val="clear" w:color="auto" w:fill="FFFFFF"/>
            <w:vAlign w:val="center"/>
          </w:tcPr>
          <w:p w14:paraId="081B8A83" w14:textId="77777777" w:rsidR="005903FD" w:rsidRPr="004141D8" w:rsidRDefault="005903FD" w:rsidP="005903FD">
            <w:pPr>
              <w:rPr>
                <w:rFonts w:ascii="Times New Roman" w:hAnsi="Times New Roman" w:cs="Times New Roman"/>
                <w:noProof/>
                <w:lang w:val="en-US"/>
              </w:rPr>
            </w:pPr>
          </w:p>
        </w:tc>
      </w:tr>
      <w:tr w:rsidR="005903FD" w:rsidRPr="004141D8" w14:paraId="4376EE9B" w14:textId="77777777" w:rsidTr="005903FD">
        <w:trPr>
          <w:trHeight w:hRule="exact" w:val="456"/>
          <w:jc w:val="center"/>
        </w:trPr>
        <w:tc>
          <w:tcPr>
            <w:tcW w:w="9614" w:type="dxa"/>
            <w:gridSpan w:val="8"/>
            <w:vMerge/>
            <w:shd w:val="clear" w:color="auto" w:fill="FFFFFF"/>
            <w:vAlign w:val="center"/>
          </w:tcPr>
          <w:p w14:paraId="6D5A7CE9" w14:textId="77777777" w:rsidR="005903FD" w:rsidRPr="004141D8" w:rsidRDefault="005903FD" w:rsidP="005903FD">
            <w:pPr>
              <w:rPr>
                <w:rFonts w:ascii="Times New Roman" w:hAnsi="Times New Roman" w:cs="Times New Roman"/>
                <w:noProof/>
                <w:lang w:val="en-US"/>
              </w:rPr>
            </w:pPr>
          </w:p>
        </w:tc>
      </w:tr>
      <w:tr w:rsidR="005903FD" w:rsidRPr="004141D8" w14:paraId="2922F227" w14:textId="77777777" w:rsidTr="005903FD">
        <w:trPr>
          <w:trHeight w:hRule="exact" w:val="2169"/>
          <w:jc w:val="center"/>
        </w:trPr>
        <w:tc>
          <w:tcPr>
            <w:tcW w:w="9614" w:type="dxa"/>
            <w:gridSpan w:val="8"/>
            <w:vMerge/>
            <w:shd w:val="clear" w:color="auto" w:fill="FFFFFF"/>
            <w:vAlign w:val="center"/>
          </w:tcPr>
          <w:p w14:paraId="44AC82CE" w14:textId="77777777" w:rsidR="005903FD" w:rsidRPr="004141D8" w:rsidRDefault="005903FD" w:rsidP="005903FD">
            <w:pPr>
              <w:rPr>
                <w:rFonts w:ascii="Times New Roman" w:hAnsi="Times New Roman" w:cs="Times New Roman"/>
                <w:noProof/>
                <w:lang w:val="en-US"/>
              </w:rPr>
            </w:pPr>
          </w:p>
        </w:tc>
      </w:tr>
      <w:tr w:rsidR="005903FD" w:rsidRPr="006334D7" w14:paraId="00C69E03" w14:textId="77777777" w:rsidTr="005903FD">
        <w:trPr>
          <w:trHeight w:hRule="exact" w:val="413"/>
          <w:jc w:val="center"/>
        </w:trPr>
        <w:tc>
          <w:tcPr>
            <w:tcW w:w="1560" w:type="dxa"/>
            <w:vMerge w:val="restart"/>
            <w:shd w:val="clear" w:color="auto" w:fill="FFFFFF"/>
          </w:tcPr>
          <w:p w14:paraId="3CB0896D" w14:textId="77777777" w:rsidR="005903FD" w:rsidRPr="004141D8" w:rsidRDefault="005903FD" w:rsidP="005903FD">
            <w:pPr>
              <w:rPr>
                <w:rFonts w:ascii="Times New Roman" w:hAnsi="Times New Roman" w:cs="Times New Roman"/>
                <w:noProof/>
                <w:color w:val="auto"/>
                <w:sz w:val="10"/>
                <w:lang w:val="en-US"/>
              </w:rPr>
            </w:pPr>
          </w:p>
        </w:tc>
        <w:tc>
          <w:tcPr>
            <w:tcW w:w="2670" w:type="dxa"/>
            <w:shd w:val="clear" w:color="auto" w:fill="FFFFFF"/>
            <w:vAlign w:val="center"/>
          </w:tcPr>
          <w:p w14:paraId="5B94EA78" w14:textId="77777777" w:rsidR="005903FD" w:rsidRPr="004141D8" w:rsidRDefault="005903FD" w:rsidP="005903FD">
            <w:pPr>
              <w:rPr>
                <w:rFonts w:ascii="Times New Roman" w:hAnsi="Times New Roman" w:cs="Times New Roman"/>
                <w:noProof/>
                <w:color w:val="auto"/>
                <w:sz w:val="22"/>
                <w:szCs w:val="22"/>
                <w:lang w:val="en-US"/>
              </w:rPr>
            </w:pPr>
          </w:p>
        </w:tc>
        <w:tc>
          <w:tcPr>
            <w:tcW w:w="1620" w:type="dxa"/>
            <w:gridSpan w:val="2"/>
            <w:shd w:val="clear" w:color="auto" w:fill="FFFFFF"/>
            <w:vAlign w:val="center"/>
          </w:tcPr>
          <w:p w14:paraId="7AF3EF8E" w14:textId="77777777" w:rsidR="005903FD" w:rsidRPr="00F85EAD" w:rsidRDefault="005903FD" w:rsidP="005903FD">
            <w:pPr>
              <w:pStyle w:val="Other20"/>
              <w:bidi w:val="0"/>
              <w:spacing w:after="0"/>
              <w:ind w:hanging="11"/>
              <w:jc w:val="center"/>
              <w:rPr>
                <w:b/>
                <w:bCs/>
                <w:noProof/>
                <w:color w:val="auto"/>
                <w:sz w:val="22"/>
                <w:szCs w:val="22"/>
              </w:rPr>
            </w:pPr>
            <w:r w:rsidRPr="00F85EAD">
              <w:rPr>
                <w:b/>
                <w:bCs/>
                <w:noProof/>
                <w:color w:val="auto"/>
                <w:sz w:val="22"/>
                <w:szCs w:val="22"/>
                <w:lang w:val="en-US"/>
              </w:rPr>
              <w:t>December 31</w:t>
            </w:r>
          </w:p>
        </w:tc>
        <w:tc>
          <w:tcPr>
            <w:tcW w:w="1440" w:type="dxa"/>
            <w:gridSpan w:val="2"/>
            <w:shd w:val="clear" w:color="auto" w:fill="FFFFFF"/>
            <w:vAlign w:val="center"/>
          </w:tcPr>
          <w:p w14:paraId="7B3A255A" w14:textId="77777777" w:rsidR="005903FD" w:rsidRPr="00F85EAD" w:rsidRDefault="005903FD" w:rsidP="005903FD">
            <w:pPr>
              <w:pStyle w:val="Other20"/>
              <w:bidi w:val="0"/>
              <w:spacing w:after="0"/>
              <w:jc w:val="center"/>
              <w:rPr>
                <w:b/>
                <w:bCs/>
                <w:noProof/>
                <w:color w:val="auto"/>
                <w:sz w:val="22"/>
                <w:szCs w:val="22"/>
              </w:rPr>
            </w:pPr>
            <w:r w:rsidRPr="00F85EAD">
              <w:rPr>
                <w:b/>
                <w:bCs/>
                <w:noProof/>
                <w:color w:val="auto"/>
                <w:sz w:val="22"/>
                <w:szCs w:val="22"/>
                <w:lang w:val="en-US"/>
              </w:rPr>
              <w:t>December 31</w:t>
            </w:r>
          </w:p>
        </w:tc>
        <w:tc>
          <w:tcPr>
            <w:tcW w:w="1170" w:type="dxa"/>
            <w:shd w:val="clear" w:color="auto" w:fill="FFFFFF"/>
            <w:vAlign w:val="center"/>
          </w:tcPr>
          <w:p w14:paraId="00B7D6D3" w14:textId="77777777" w:rsidR="005903FD" w:rsidRPr="00F85EAD" w:rsidRDefault="005903FD" w:rsidP="005903FD">
            <w:pPr>
              <w:pStyle w:val="Other20"/>
              <w:bidi w:val="0"/>
              <w:spacing w:after="0"/>
              <w:ind w:hanging="7"/>
              <w:jc w:val="center"/>
              <w:rPr>
                <w:b/>
                <w:bCs/>
                <w:noProof/>
                <w:color w:val="auto"/>
                <w:sz w:val="22"/>
                <w:szCs w:val="22"/>
              </w:rPr>
            </w:pPr>
            <w:r w:rsidRPr="00F85EAD">
              <w:rPr>
                <w:rFonts w:eastAsia="Aharoni"/>
                <w:b/>
                <w:bCs/>
                <w:noProof/>
                <w:color w:val="auto"/>
                <w:sz w:val="22"/>
                <w:szCs w:val="22"/>
                <w:lang w:val="en-US"/>
              </w:rPr>
              <w:t>% Change</w:t>
            </w:r>
          </w:p>
        </w:tc>
        <w:tc>
          <w:tcPr>
            <w:tcW w:w="1154" w:type="dxa"/>
            <w:shd w:val="clear" w:color="auto" w:fill="FFFFFF"/>
            <w:vAlign w:val="center"/>
          </w:tcPr>
          <w:p w14:paraId="27B90A23" w14:textId="77777777" w:rsidR="005903FD" w:rsidRPr="00F85EAD" w:rsidRDefault="005903FD" w:rsidP="005903FD">
            <w:pPr>
              <w:pStyle w:val="Other20"/>
              <w:bidi w:val="0"/>
              <w:spacing w:after="0"/>
              <w:ind w:hanging="12"/>
              <w:jc w:val="center"/>
              <w:rPr>
                <w:b/>
                <w:bCs/>
                <w:noProof/>
                <w:color w:val="auto"/>
                <w:sz w:val="22"/>
                <w:szCs w:val="22"/>
              </w:rPr>
            </w:pPr>
            <w:r w:rsidRPr="00F85EAD">
              <w:rPr>
                <w:rFonts w:eastAsia="Aharoni"/>
                <w:b/>
                <w:bCs/>
                <w:noProof/>
                <w:color w:val="auto"/>
                <w:sz w:val="22"/>
                <w:szCs w:val="22"/>
                <w:lang w:val="en-US"/>
              </w:rPr>
              <w:t>% Change</w:t>
            </w:r>
          </w:p>
        </w:tc>
      </w:tr>
      <w:tr w:rsidR="005903FD" w:rsidRPr="006334D7" w14:paraId="11512882" w14:textId="77777777" w:rsidTr="005903FD">
        <w:trPr>
          <w:trHeight w:hRule="exact" w:val="389"/>
          <w:jc w:val="center"/>
        </w:trPr>
        <w:tc>
          <w:tcPr>
            <w:tcW w:w="1560" w:type="dxa"/>
            <w:vMerge/>
            <w:shd w:val="clear" w:color="auto" w:fill="FFFFFF"/>
          </w:tcPr>
          <w:p w14:paraId="5EA88808" w14:textId="77777777" w:rsidR="005903FD" w:rsidRPr="006334D7" w:rsidRDefault="005903FD" w:rsidP="005903FD">
            <w:pPr>
              <w:rPr>
                <w:rFonts w:ascii="Times New Roman" w:hAnsi="Times New Roman" w:cs="Times New Roman"/>
                <w:noProof/>
                <w:color w:val="auto"/>
              </w:rPr>
            </w:pPr>
          </w:p>
        </w:tc>
        <w:tc>
          <w:tcPr>
            <w:tcW w:w="2670" w:type="dxa"/>
            <w:shd w:val="clear" w:color="auto" w:fill="FFFFFF"/>
            <w:vAlign w:val="center"/>
          </w:tcPr>
          <w:p w14:paraId="0277802D" w14:textId="77777777" w:rsidR="005903FD" w:rsidRPr="006334D7" w:rsidRDefault="005903FD" w:rsidP="005903FD">
            <w:pPr>
              <w:rPr>
                <w:rFonts w:ascii="Times New Roman" w:hAnsi="Times New Roman" w:cs="Times New Roman"/>
                <w:noProof/>
                <w:color w:val="auto"/>
                <w:sz w:val="10"/>
              </w:rPr>
            </w:pPr>
          </w:p>
        </w:tc>
        <w:tc>
          <w:tcPr>
            <w:tcW w:w="1620" w:type="dxa"/>
            <w:gridSpan w:val="2"/>
            <w:shd w:val="clear" w:color="auto" w:fill="FFFFFF"/>
            <w:vAlign w:val="center"/>
          </w:tcPr>
          <w:p w14:paraId="3D7CFCD7" w14:textId="77777777" w:rsidR="005903FD" w:rsidRPr="00F85EAD" w:rsidRDefault="005903FD" w:rsidP="005903FD">
            <w:pPr>
              <w:pStyle w:val="Other0"/>
              <w:ind w:firstLine="46"/>
              <w:jc w:val="center"/>
              <w:rPr>
                <w:rFonts w:ascii="Times New Roman" w:hAnsi="Times New Roman" w:cs="Times New Roman"/>
                <w:b/>
                <w:bCs/>
                <w:noProof/>
                <w:color w:val="auto"/>
                <w:sz w:val="22"/>
                <w:szCs w:val="22"/>
              </w:rPr>
            </w:pPr>
            <w:r w:rsidRPr="00F85EAD">
              <w:rPr>
                <w:rFonts w:ascii="Times New Roman" w:hAnsi="Times New Roman" w:cs="Times New Roman"/>
                <w:b/>
                <w:bCs/>
                <w:noProof/>
                <w:color w:val="auto"/>
                <w:sz w:val="22"/>
                <w:szCs w:val="22"/>
                <w:lang w:val="en-US"/>
              </w:rPr>
              <w:t>2017</w:t>
            </w:r>
          </w:p>
        </w:tc>
        <w:tc>
          <w:tcPr>
            <w:tcW w:w="1440" w:type="dxa"/>
            <w:gridSpan w:val="2"/>
            <w:shd w:val="clear" w:color="auto" w:fill="FFFFFF"/>
            <w:vAlign w:val="center"/>
          </w:tcPr>
          <w:p w14:paraId="7EFC8A50" w14:textId="77777777" w:rsidR="005903FD" w:rsidRPr="00F85EAD" w:rsidRDefault="005903FD" w:rsidP="005903FD">
            <w:pPr>
              <w:pStyle w:val="Other0"/>
              <w:ind w:firstLine="46"/>
              <w:jc w:val="center"/>
              <w:rPr>
                <w:rFonts w:ascii="Times New Roman" w:hAnsi="Times New Roman" w:cs="Times New Roman"/>
                <w:b/>
                <w:bCs/>
                <w:noProof/>
                <w:color w:val="auto"/>
                <w:sz w:val="22"/>
                <w:szCs w:val="22"/>
              </w:rPr>
            </w:pPr>
            <w:r w:rsidRPr="00F85EAD">
              <w:rPr>
                <w:rFonts w:ascii="Times New Roman" w:hAnsi="Times New Roman" w:cs="Times New Roman"/>
                <w:b/>
                <w:bCs/>
                <w:noProof/>
                <w:color w:val="auto"/>
                <w:sz w:val="22"/>
                <w:szCs w:val="22"/>
                <w:lang w:val="en-US"/>
              </w:rPr>
              <w:t>2016</w:t>
            </w:r>
          </w:p>
        </w:tc>
        <w:tc>
          <w:tcPr>
            <w:tcW w:w="1170" w:type="dxa"/>
            <w:shd w:val="clear" w:color="auto" w:fill="FFFFFF"/>
            <w:vAlign w:val="center"/>
          </w:tcPr>
          <w:p w14:paraId="39531779" w14:textId="77777777" w:rsidR="005903FD" w:rsidRPr="00F85EAD" w:rsidRDefault="005903FD" w:rsidP="005903FD">
            <w:pPr>
              <w:pStyle w:val="Other0"/>
              <w:ind w:firstLine="46"/>
              <w:jc w:val="center"/>
              <w:rPr>
                <w:rFonts w:ascii="Times New Roman" w:hAnsi="Times New Roman" w:cs="Times New Roman"/>
                <w:b/>
                <w:bCs/>
                <w:noProof/>
                <w:color w:val="auto"/>
                <w:sz w:val="22"/>
                <w:szCs w:val="22"/>
              </w:rPr>
            </w:pPr>
            <w:r w:rsidRPr="00F85EAD">
              <w:rPr>
                <w:rFonts w:ascii="Times New Roman" w:hAnsi="Times New Roman" w:cs="Times New Roman"/>
                <w:b/>
                <w:bCs/>
                <w:noProof/>
                <w:color w:val="auto"/>
                <w:sz w:val="22"/>
                <w:szCs w:val="22"/>
                <w:lang w:val="en-US"/>
              </w:rPr>
              <w:t>2017</w:t>
            </w:r>
          </w:p>
        </w:tc>
        <w:tc>
          <w:tcPr>
            <w:tcW w:w="1154" w:type="dxa"/>
            <w:shd w:val="clear" w:color="auto" w:fill="FFFFFF"/>
            <w:vAlign w:val="center"/>
          </w:tcPr>
          <w:p w14:paraId="43B852E6" w14:textId="77777777" w:rsidR="005903FD" w:rsidRPr="00F85EAD" w:rsidRDefault="005903FD" w:rsidP="005903FD">
            <w:pPr>
              <w:pStyle w:val="Other0"/>
              <w:ind w:firstLine="46"/>
              <w:jc w:val="center"/>
              <w:rPr>
                <w:rFonts w:ascii="Times New Roman" w:hAnsi="Times New Roman" w:cs="Times New Roman"/>
                <w:b/>
                <w:bCs/>
                <w:noProof/>
                <w:color w:val="auto"/>
                <w:sz w:val="22"/>
                <w:szCs w:val="22"/>
              </w:rPr>
            </w:pPr>
            <w:r w:rsidRPr="00F85EAD">
              <w:rPr>
                <w:rFonts w:ascii="Times New Roman" w:hAnsi="Times New Roman" w:cs="Times New Roman"/>
                <w:b/>
                <w:bCs/>
                <w:noProof/>
                <w:color w:val="auto"/>
                <w:sz w:val="22"/>
                <w:szCs w:val="22"/>
                <w:lang w:val="en-US"/>
              </w:rPr>
              <w:t>2016</w:t>
            </w:r>
          </w:p>
        </w:tc>
      </w:tr>
      <w:tr w:rsidR="005903FD" w:rsidRPr="006334D7" w14:paraId="7C42CD3B" w14:textId="77777777" w:rsidTr="005903FD">
        <w:trPr>
          <w:trHeight w:hRule="exact" w:val="379"/>
          <w:jc w:val="center"/>
        </w:trPr>
        <w:tc>
          <w:tcPr>
            <w:tcW w:w="1560" w:type="dxa"/>
            <w:vMerge/>
            <w:shd w:val="clear" w:color="auto" w:fill="FFFFFF"/>
          </w:tcPr>
          <w:p w14:paraId="718BCCBB" w14:textId="77777777" w:rsidR="005903FD" w:rsidRPr="006334D7" w:rsidRDefault="005903FD" w:rsidP="005903FD">
            <w:pPr>
              <w:rPr>
                <w:rFonts w:ascii="Times New Roman" w:hAnsi="Times New Roman" w:cs="Times New Roman"/>
                <w:noProof/>
                <w:color w:val="auto"/>
              </w:rPr>
            </w:pPr>
          </w:p>
        </w:tc>
        <w:tc>
          <w:tcPr>
            <w:tcW w:w="2670" w:type="dxa"/>
            <w:shd w:val="clear" w:color="auto" w:fill="FFFFFF"/>
            <w:vAlign w:val="center"/>
          </w:tcPr>
          <w:p w14:paraId="1B3A030B" w14:textId="77777777" w:rsidR="005903FD" w:rsidRPr="006334D7" w:rsidRDefault="005903FD" w:rsidP="005903FD">
            <w:pPr>
              <w:pStyle w:val="Other20"/>
              <w:bidi w:val="0"/>
              <w:spacing w:after="0"/>
              <w:rPr>
                <w:noProof/>
                <w:color w:val="auto"/>
                <w:sz w:val="22"/>
              </w:rPr>
            </w:pPr>
            <w:r>
              <w:rPr>
                <w:rFonts w:eastAsia="David"/>
                <w:noProof/>
                <w:color w:val="auto"/>
                <w:sz w:val="22"/>
                <w:lang w:val="en-US"/>
              </w:rPr>
              <w:t>CPI in points</w:t>
            </w:r>
          </w:p>
        </w:tc>
        <w:tc>
          <w:tcPr>
            <w:tcW w:w="1620" w:type="dxa"/>
            <w:gridSpan w:val="2"/>
            <w:shd w:val="clear" w:color="auto" w:fill="FFFFFF"/>
            <w:vAlign w:val="center"/>
          </w:tcPr>
          <w:p w14:paraId="1B93800F"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100.4</w:t>
            </w:r>
          </w:p>
        </w:tc>
        <w:tc>
          <w:tcPr>
            <w:tcW w:w="1440" w:type="dxa"/>
            <w:gridSpan w:val="2"/>
            <w:shd w:val="clear" w:color="auto" w:fill="FFFFFF"/>
            <w:vAlign w:val="center"/>
          </w:tcPr>
          <w:p w14:paraId="04A488BC"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100</w:t>
            </w:r>
          </w:p>
        </w:tc>
        <w:tc>
          <w:tcPr>
            <w:tcW w:w="1170" w:type="dxa"/>
            <w:shd w:val="clear" w:color="auto" w:fill="FFFFFF"/>
            <w:vAlign w:val="center"/>
          </w:tcPr>
          <w:p w14:paraId="371E3A23"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0.4</w:t>
            </w:r>
          </w:p>
        </w:tc>
        <w:tc>
          <w:tcPr>
            <w:tcW w:w="1154" w:type="dxa"/>
            <w:shd w:val="clear" w:color="auto" w:fill="FFFFFF"/>
            <w:vAlign w:val="center"/>
          </w:tcPr>
          <w:p w14:paraId="1DA92024"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(0.01)</w:t>
            </w:r>
          </w:p>
        </w:tc>
      </w:tr>
      <w:tr w:rsidR="005903FD" w:rsidRPr="006334D7" w14:paraId="251017B8" w14:textId="77777777" w:rsidTr="005903FD">
        <w:trPr>
          <w:trHeight w:hRule="exact" w:val="379"/>
          <w:jc w:val="center"/>
        </w:trPr>
        <w:tc>
          <w:tcPr>
            <w:tcW w:w="1560" w:type="dxa"/>
            <w:vMerge/>
            <w:shd w:val="clear" w:color="auto" w:fill="FFFFFF"/>
          </w:tcPr>
          <w:p w14:paraId="29C84D91" w14:textId="77777777" w:rsidR="005903FD" w:rsidRPr="006334D7" w:rsidRDefault="005903FD" w:rsidP="005903FD">
            <w:pPr>
              <w:rPr>
                <w:rFonts w:ascii="Times New Roman" w:hAnsi="Times New Roman" w:cs="Times New Roman"/>
                <w:noProof/>
                <w:color w:val="auto"/>
              </w:rPr>
            </w:pPr>
          </w:p>
        </w:tc>
        <w:tc>
          <w:tcPr>
            <w:tcW w:w="2670" w:type="dxa"/>
            <w:shd w:val="clear" w:color="auto" w:fill="FFFFFF"/>
            <w:vAlign w:val="center"/>
          </w:tcPr>
          <w:p w14:paraId="04547458" w14:textId="77777777" w:rsidR="005903FD" w:rsidRPr="006334D7" w:rsidRDefault="005903FD" w:rsidP="005903FD">
            <w:pPr>
              <w:pStyle w:val="Other20"/>
              <w:bidi w:val="0"/>
              <w:spacing w:before="80" w:after="0"/>
              <w:rPr>
                <w:noProof/>
                <w:color w:val="auto"/>
                <w:sz w:val="22"/>
              </w:rPr>
            </w:pPr>
            <w:r>
              <w:rPr>
                <w:rFonts w:eastAsia="David"/>
                <w:noProof/>
                <w:color w:val="auto"/>
                <w:sz w:val="22"/>
                <w:lang w:val="en-US"/>
              </w:rPr>
              <w:t>US Dollar exchange rate</w:t>
            </w:r>
          </w:p>
        </w:tc>
        <w:tc>
          <w:tcPr>
            <w:tcW w:w="1620" w:type="dxa"/>
            <w:gridSpan w:val="2"/>
            <w:shd w:val="clear" w:color="auto" w:fill="FFFFFF"/>
            <w:vAlign w:val="center"/>
          </w:tcPr>
          <w:p w14:paraId="36FFFE14"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3.467</w:t>
            </w:r>
          </w:p>
        </w:tc>
        <w:tc>
          <w:tcPr>
            <w:tcW w:w="1440" w:type="dxa"/>
            <w:gridSpan w:val="2"/>
            <w:shd w:val="clear" w:color="auto" w:fill="FFFFFF"/>
            <w:vAlign w:val="center"/>
          </w:tcPr>
          <w:p w14:paraId="15C32241"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3.845</w:t>
            </w:r>
          </w:p>
        </w:tc>
        <w:tc>
          <w:tcPr>
            <w:tcW w:w="1170" w:type="dxa"/>
            <w:shd w:val="clear" w:color="auto" w:fill="FFFFFF"/>
            <w:vAlign w:val="center"/>
          </w:tcPr>
          <w:p w14:paraId="7A05DB0C"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(9.83)</w:t>
            </w:r>
          </w:p>
        </w:tc>
        <w:tc>
          <w:tcPr>
            <w:tcW w:w="1154" w:type="dxa"/>
            <w:shd w:val="clear" w:color="auto" w:fill="FFFFFF"/>
            <w:vAlign w:val="center"/>
          </w:tcPr>
          <w:p w14:paraId="4DB1477B" w14:textId="77777777" w:rsidR="005903FD" w:rsidRPr="006334D7" w:rsidRDefault="005903FD" w:rsidP="005903FD">
            <w:pPr>
              <w:pStyle w:val="Other0"/>
              <w:ind w:firstLine="46"/>
              <w:jc w:val="center"/>
              <w:rPr>
                <w:rFonts w:ascii="Times New Roman" w:eastAsia="Times New Roman" w:hAnsi="Times New Roman" w:cs="Times New Roman"/>
                <w:noProof/>
                <w:color w:val="auto"/>
              </w:rPr>
            </w:pPr>
            <w:r>
              <w:rPr>
                <w:rFonts w:ascii="Times New Roman" w:eastAsia="Times New Roman" w:hAnsi="Times New Roman" w:cs="Times New Roman"/>
                <w:noProof/>
                <w:color w:val="auto"/>
                <w:lang w:val="en-US"/>
              </w:rPr>
              <w:t>(1.48)</w:t>
            </w:r>
          </w:p>
        </w:tc>
      </w:tr>
      <w:tr w:rsidR="005903FD" w:rsidRPr="006334D7" w14:paraId="114125A2" w14:textId="77777777" w:rsidTr="005903FD">
        <w:trPr>
          <w:trHeight w:hRule="exact" w:val="477"/>
          <w:jc w:val="center"/>
        </w:trPr>
        <w:tc>
          <w:tcPr>
            <w:tcW w:w="9614" w:type="dxa"/>
            <w:gridSpan w:val="8"/>
            <w:vMerge w:val="restart"/>
            <w:shd w:val="clear" w:color="auto" w:fill="FFFFFF"/>
            <w:vAlign w:val="bottom"/>
          </w:tcPr>
          <w:p w14:paraId="756AC61B" w14:textId="77777777" w:rsidR="005903FD" w:rsidRPr="00536F77" w:rsidRDefault="005903FD" w:rsidP="005903FD">
            <w:pPr>
              <w:pStyle w:val="Other20"/>
              <w:numPr>
                <w:ilvl w:val="0"/>
                <w:numId w:val="5"/>
              </w:numPr>
              <w:tabs>
                <w:tab w:val="left" w:pos="288"/>
              </w:tabs>
              <w:bidi w:val="0"/>
              <w:spacing w:after="60" w:line="254" w:lineRule="auto"/>
              <w:ind w:left="351"/>
              <w:jc w:val="both"/>
              <w:rPr>
                <w:rFonts w:eastAsia="David"/>
                <w:noProof/>
                <w:color w:val="auto"/>
                <w:sz w:val="22"/>
                <w:u w:val="single"/>
                <w:lang w:val="en-US"/>
              </w:rPr>
            </w:pPr>
            <w:r>
              <w:rPr>
                <w:rFonts w:eastAsia="David"/>
                <w:noProof/>
                <w:color w:val="auto"/>
                <w:sz w:val="22"/>
                <w:u w:val="single"/>
                <w:lang w:val="en-US"/>
              </w:rPr>
              <w:t>Cash Flow Report</w:t>
            </w:r>
          </w:p>
          <w:p w14:paraId="1C3EF8F7" w14:textId="77777777" w:rsidR="005903FD" w:rsidRPr="004141D8" w:rsidRDefault="005903FD" w:rsidP="005903FD">
            <w:pPr>
              <w:pStyle w:val="Other20"/>
              <w:bidi w:val="0"/>
              <w:spacing w:after="560" w:line="257" w:lineRule="auto"/>
              <w:ind w:left="300"/>
              <w:jc w:val="both"/>
              <w:rPr>
                <w:noProof/>
                <w:color w:val="auto"/>
                <w:sz w:val="22"/>
                <w:lang w:val="en-US"/>
              </w:rPr>
            </w:pPr>
            <w:r>
              <w:rPr>
                <w:rFonts w:eastAsia="David"/>
                <w:noProof/>
                <w:color w:val="auto"/>
                <w:sz w:val="22"/>
                <w:lang w:val="en-US"/>
              </w:rPr>
              <w:t>The cash flow report, as required according to accepted accounting rules, was not presented, since the Company’s Managers do not view this report as adding meaningful financial information to that found in the Financial Statements.</w:t>
            </w:r>
          </w:p>
          <w:p w14:paraId="36E1D8A6" w14:textId="27FB0E9C" w:rsidR="005903FD" w:rsidRPr="006334D7" w:rsidRDefault="005903FD" w:rsidP="005903FD">
            <w:pPr>
              <w:pStyle w:val="Other20"/>
              <w:bidi w:val="0"/>
              <w:spacing w:after="300"/>
              <w:jc w:val="center"/>
              <w:rPr>
                <w:b/>
                <w:bCs/>
                <w:noProof/>
                <w:color w:val="auto"/>
                <w:sz w:val="20"/>
              </w:rPr>
            </w:pPr>
          </w:p>
        </w:tc>
      </w:tr>
      <w:tr w:rsidR="005903FD" w:rsidRPr="006334D7" w14:paraId="36B6292F" w14:textId="77777777" w:rsidTr="005903FD">
        <w:trPr>
          <w:trHeight w:hRule="exact" w:val="288"/>
          <w:jc w:val="center"/>
        </w:trPr>
        <w:tc>
          <w:tcPr>
            <w:tcW w:w="9614" w:type="dxa"/>
            <w:gridSpan w:val="8"/>
            <w:vMerge/>
            <w:shd w:val="clear" w:color="auto" w:fill="FFFFFF"/>
            <w:vAlign w:val="bottom"/>
          </w:tcPr>
          <w:p w14:paraId="0B4D7CB7" w14:textId="77777777" w:rsidR="005903FD" w:rsidRPr="006334D7" w:rsidRDefault="005903FD" w:rsidP="005903FD">
            <w:pPr>
              <w:rPr>
                <w:rFonts w:ascii="Times New Roman" w:hAnsi="Times New Roman" w:cs="Times New Roman"/>
                <w:noProof/>
              </w:rPr>
            </w:pPr>
          </w:p>
        </w:tc>
      </w:tr>
      <w:tr w:rsidR="005903FD" w:rsidRPr="006334D7" w14:paraId="6DEEA348" w14:textId="77777777" w:rsidTr="005903FD">
        <w:trPr>
          <w:trHeight w:hRule="exact" w:val="1315"/>
          <w:jc w:val="center"/>
        </w:trPr>
        <w:tc>
          <w:tcPr>
            <w:tcW w:w="9614" w:type="dxa"/>
            <w:gridSpan w:val="8"/>
            <w:vMerge/>
            <w:shd w:val="clear" w:color="auto" w:fill="FFFFFF"/>
            <w:vAlign w:val="bottom"/>
          </w:tcPr>
          <w:p w14:paraId="0556CC77" w14:textId="77777777" w:rsidR="005903FD" w:rsidRPr="006334D7" w:rsidRDefault="005903FD" w:rsidP="005903FD">
            <w:pPr>
              <w:rPr>
                <w:rFonts w:ascii="Times New Roman" w:hAnsi="Times New Roman" w:cs="Times New Roman"/>
                <w:noProof/>
              </w:rPr>
            </w:pPr>
          </w:p>
        </w:tc>
      </w:tr>
    </w:tbl>
    <w:p w14:paraId="76FAE7E1" w14:textId="77777777" w:rsidR="005903FD" w:rsidRPr="006334D7" w:rsidRDefault="005903FD" w:rsidP="005903FD">
      <w:pPr>
        <w:rPr>
          <w:rFonts w:ascii="Times New Roman" w:hAnsi="Times New Roman" w:cs="Times New Roman"/>
          <w:noProof/>
          <w:color w:val="auto"/>
        </w:rPr>
      </w:pPr>
    </w:p>
    <w:p w14:paraId="497D14C9" w14:textId="77777777" w:rsidR="0051231C" w:rsidRPr="00711B2F" w:rsidRDefault="0051231C" w:rsidP="00237D76">
      <w:pPr>
        <w:pStyle w:val="Bodytext20"/>
        <w:bidi w:val="0"/>
        <w:spacing w:after="480"/>
        <w:rPr>
          <w:rFonts w:asciiTheme="majorBidi" w:hAnsiTheme="majorBidi" w:cstheme="majorBidi"/>
          <w:color w:val="auto"/>
          <w:u w:val="none"/>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60"/>
        <w:gridCol w:w="1260"/>
        <w:gridCol w:w="1350"/>
        <w:gridCol w:w="714"/>
        <w:gridCol w:w="552"/>
        <w:gridCol w:w="936"/>
      </w:tblGrid>
      <w:tr w:rsidR="0051231C" w:rsidRPr="005903FD" w14:paraId="018AA734" w14:textId="77777777" w:rsidTr="00DE1CA0">
        <w:trPr>
          <w:trHeight w:hRule="exact" w:val="269"/>
          <w:jc w:val="center"/>
        </w:trPr>
        <w:tc>
          <w:tcPr>
            <w:tcW w:w="9672" w:type="dxa"/>
            <w:gridSpan w:val="6"/>
            <w:shd w:val="clear" w:color="auto" w:fill="FFFFFF"/>
            <w:vAlign w:val="center"/>
          </w:tcPr>
          <w:p w14:paraId="42FD113A" w14:textId="77777777" w:rsidR="0051231C" w:rsidRPr="00711B2F" w:rsidRDefault="0051231C" w:rsidP="00990EA4">
            <w:pPr>
              <w:pStyle w:val="Other20"/>
              <w:bidi w:val="0"/>
              <w:spacing w:after="0"/>
              <w:rPr>
                <w:rFonts w:asciiTheme="majorBidi" w:hAnsiTheme="majorBidi" w:cstheme="majorBidi"/>
                <w:b/>
                <w:bCs/>
                <w:color w:val="auto"/>
                <w:u w:val="single"/>
                <w:lang w:val="en-US"/>
              </w:rPr>
            </w:pPr>
            <w:r w:rsidRPr="00711B2F">
              <w:rPr>
                <w:rFonts w:asciiTheme="majorBidi" w:eastAsia="David" w:hAnsiTheme="majorBidi" w:cstheme="majorBidi"/>
                <w:b/>
                <w:bCs/>
                <w:color w:val="auto"/>
                <w:u w:val="single"/>
                <w:lang w:val="en-US"/>
              </w:rPr>
              <w:lastRenderedPageBreak/>
              <w:t>Note 3 – Cash and Cash Value</w:t>
            </w:r>
          </w:p>
        </w:tc>
      </w:tr>
      <w:tr w:rsidR="0051231C" w:rsidRPr="00711B2F" w14:paraId="5F220965" w14:textId="77777777" w:rsidTr="00237D76">
        <w:trPr>
          <w:trHeight w:hRule="exact" w:val="331"/>
          <w:jc w:val="center"/>
        </w:trPr>
        <w:tc>
          <w:tcPr>
            <w:tcW w:w="4860" w:type="dxa"/>
            <w:tcBorders>
              <w:top w:val="single" w:sz="4" w:space="0" w:color="auto"/>
            </w:tcBorders>
            <w:shd w:val="clear" w:color="auto" w:fill="FFFFFF"/>
            <w:vAlign w:val="center"/>
          </w:tcPr>
          <w:p w14:paraId="3F3D3428"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shd w:val="clear" w:color="auto" w:fill="FFFFFF"/>
            <w:vAlign w:val="center"/>
          </w:tcPr>
          <w:p w14:paraId="2A06BA33" w14:textId="77777777" w:rsidR="0051231C" w:rsidRPr="00711B2F" w:rsidRDefault="0051231C" w:rsidP="00990EA4">
            <w:pPr>
              <w:pStyle w:val="Other20"/>
              <w:bidi w:val="0"/>
              <w:spacing w:after="0"/>
              <w:ind w:left="1460"/>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220B4020" w14:textId="77777777" w:rsidTr="00237D76">
        <w:trPr>
          <w:trHeight w:hRule="exact" w:val="312"/>
          <w:jc w:val="center"/>
        </w:trPr>
        <w:tc>
          <w:tcPr>
            <w:tcW w:w="4860" w:type="dxa"/>
            <w:shd w:val="clear" w:color="auto" w:fill="FFFFFF"/>
            <w:vAlign w:val="center"/>
          </w:tcPr>
          <w:p w14:paraId="37CF63D9" w14:textId="77777777" w:rsidR="0051231C" w:rsidRPr="00711B2F" w:rsidRDefault="0051231C" w:rsidP="00990EA4">
            <w:pPr>
              <w:rPr>
                <w:rFonts w:asciiTheme="majorBidi" w:hAnsiTheme="majorBidi" w:cstheme="majorBidi"/>
                <w:color w:val="auto"/>
                <w:sz w:val="10"/>
                <w:szCs w:val="10"/>
                <w:lang w:val="en-US"/>
              </w:rPr>
            </w:pPr>
          </w:p>
        </w:tc>
        <w:tc>
          <w:tcPr>
            <w:tcW w:w="3324" w:type="dxa"/>
            <w:gridSpan w:val="3"/>
            <w:tcBorders>
              <w:top w:val="single" w:sz="4" w:space="0" w:color="auto"/>
            </w:tcBorders>
            <w:shd w:val="clear" w:color="auto" w:fill="FFFFFF"/>
            <w:vAlign w:val="center"/>
          </w:tcPr>
          <w:p w14:paraId="2A3654D9" w14:textId="77777777" w:rsidR="0051231C" w:rsidRPr="00711B2F" w:rsidRDefault="0051231C" w:rsidP="00990EA4">
            <w:pPr>
              <w:pStyle w:val="Other0"/>
              <w:ind w:firstLine="72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488" w:type="dxa"/>
            <w:gridSpan w:val="2"/>
            <w:tcBorders>
              <w:top w:val="single" w:sz="4" w:space="0" w:color="auto"/>
            </w:tcBorders>
            <w:shd w:val="clear" w:color="auto" w:fill="FFFFFF"/>
            <w:vAlign w:val="center"/>
          </w:tcPr>
          <w:p w14:paraId="0161DA95" w14:textId="77777777" w:rsidR="0051231C" w:rsidRPr="00711B2F" w:rsidRDefault="0051231C" w:rsidP="00990EA4">
            <w:pPr>
              <w:pStyle w:val="Other0"/>
              <w:ind w:firstLine="52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24CFF16B" w14:textId="77777777" w:rsidTr="00237D76">
        <w:trPr>
          <w:trHeight w:hRule="exact" w:val="360"/>
          <w:jc w:val="center"/>
        </w:trPr>
        <w:tc>
          <w:tcPr>
            <w:tcW w:w="4860" w:type="dxa"/>
            <w:shd w:val="clear" w:color="auto" w:fill="FFFFFF"/>
            <w:vAlign w:val="center"/>
          </w:tcPr>
          <w:p w14:paraId="24A7D5BB"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tcBorders>
              <w:top w:val="single" w:sz="4" w:space="0" w:color="auto"/>
            </w:tcBorders>
            <w:shd w:val="clear" w:color="auto" w:fill="FFFFFF"/>
            <w:vAlign w:val="center"/>
          </w:tcPr>
          <w:p w14:paraId="55BF3E90" w14:textId="77777777" w:rsidR="0051231C" w:rsidRPr="00711B2F" w:rsidRDefault="0051231C" w:rsidP="00990EA4">
            <w:pPr>
              <w:pStyle w:val="Other20"/>
              <w:bidi w:val="0"/>
              <w:spacing w:after="0"/>
              <w:ind w:left="1460"/>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696DC6D1" w14:textId="77777777" w:rsidTr="00237D76">
        <w:trPr>
          <w:trHeight w:hRule="exact" w:val="350"/>
          <w:jc w:val="center"/>
        </w:trPr>
        <w:tc>
          <w:tcPr>
            <w:tcW w:w="4860" w:type="dxa"/>
            <w:shd w:val="clear" w:color="auto" w:fill="FFFFFF"/>
            <w:vAlign w:val="center"/>
          </w:tcPr>
          <w:p w14:paraId="586D6299"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Foreign currency</w:t>
            </w:r>
          </w:p>
        </w:tc>
        <w:tc>
          <w:tcPr>
            <w:tcW w:w="3324" w:type="dxa"/>
            <w:gridSpan w:val="3"/>
            <w:tcBorders>
              <w:top w:val="single" w:sz="4" w:space="0" w:color="auto"/>
            </w:tcBorders>
            <w:shd w:val="clear" w:color="auto" w:fill="FFFFFF"/>
            <w:vAlign w:val="center"/>
          </w:tcPr>
          <w:p w14:paraId="776C616B" w14:textId="77777777" w:rsidR="0051231C" w:rsidRPr="00711B2F" w:rsidRDefault="0051231C" w:rsidP="00990EA4">
            <w:pPr>
              <w:pStyle w:val="Other0"/>
              <w:ind w:firstLine="900"/>
              <w:rPr>
                <w:rFonts w:asciiTheme="majorBidi" w:hAnsiTheme="majorBidi" w:cstheme="majorBidi"/>
                <w:color w:val="auto"/>
                <w:lang w:val="en-US"/>
              </w:rPr>
            </w:pPr>
            <w:r w:rsidRPr="00711B2F">
              <w:rPr>
                <w:rFonts w:asciiTheme="majorBidi" w:hAnsiTheme="majorBidi" w:cstheme="majorBidi"/>
                <w:color w:val="auto"/>
                <w:lang w:val="en-US"/>
              </w:rPr>
              <w:t>542,258</w:t>
            </w:r>
          </w:p>
        </w:tc>
        <w:tc>
          <w:tcPr>
            <w:tcW w:w="1488" w:type="dxa"/>
            <w:gridSpan w:val="2"/>
            <w:tcBorders>
              <w:top w:val="single" w:sz="4" w:space="0" w:color="auto"/>
            </w:tcBorders>
            <w:shd w:val="clear" w:color="auto" w:fill="FFFFFF"/>
            <w:vAlign w:val="center"/>
          </w:tcPr>
          <w:p w14:paraId="13E23DE9" w14:textId="77777777" w:rsidR="0051231C" w:rsidRPr="00711B2F" w:rsidRDefault="0051231C" w:rsidP="00990EA4">
            <w:pPr>
              <w:pStyle w:val="Other0"/>
              <w:ind w:firstLine="0"/>
              <w:jc w:val="right"/>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1EEDFA88" w14:textId="77777777" w:rsidTr="00237D76">
        <w:trPr>
          <w:trHeight w:hRule="exact" w:val="346"/>
          <w:jc w:val="center"/>
        </w:trPr>
        <w:tc>
          <w:tcPr>
            <w:tcW w:w="4860" w:type="dxa"/>
            <w:shd w:val="clear" w:color="auto" w:fill="FFFFFF"/>
            <w:vAlign w:val="center"/>
          </w:tcPr>
          <w:p w14:paraId="33714274"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Shekel deposits</w:t>
            </w:r>
          </w:p>
        </w:tc>
        <w:tc>
          <w:tcPr>
            <w:tcW w:w="3324" w:type="dxa"/>
            <w:gridSpan w:val="3"/>
            <w:shd w:val="clear" w:color="auto" w:fill="FFFFFF"/>
            <w:vAlign w:val="center"/>
          </w:tcPr>
          <w:p w14:paraId="1B0F1FA7" w14:textId="77777777" w:rsidR="0051231C" w:rsidRPr="00711B2F" w:rsidRDefault="0051231C" w:rsidP="00990EA4">
            <w:pPr>
              <w:pStyle w:val="Other0"/>
              <w:ind w:firstLine="1000"/>
              <w:rPr>
                <w:rFonts w:asciiTheme="majorBidi" w:hAnsiTheme="majorBidi" w:cstheme="majorBidi"/>
                <w:color w:val="auto"/>
                <w:lang w:val="en-US"/>
              </w:rPr>
            </w:pPr>
            <w:r w:rsidRPr="00711B2F">
              <w:rPr>
                <w:rFonts w:asciiTheme="majorBidi" w:hAnsiTheme="majorBidi" w:cstheme="majorBidi"/>
                <w:color w:val="auto"/>
                <w:lang w:val="en-US"/>
              </w:rPr>
              <w:t>65,035</w:t>
            </w:r>
          </w:p>
        </w:tc>
        <w:tc>
          <w:tcPr>
            <w:tcW w:w="1488" w:type="dxa"/>
            <w:gridSpan w:val="2"/>
            <w:shd w:val="clear" w:color="auto" w:fill="FFFFFF"/>
            <w:vAlign w:val="center"/>
          </w:tcPr>
          <w:p w14:paraId="2E3E1665" w14:textId="77777777" w:rsidR="0051231C" w:rsidRPr="00711B2F" w:rsidRDefault="0051231C" w:rsidP="00990EA4">
            <w:pPr>
              <w:pStyle w:val="Other0"/>
              <w:ind w:firstLine="820"/>
              <w:rPr>
                <w:rFonts w:asciiTheme="majorBidi" w:hAnsiTheme="majorBidi" w:cstheme="majorBidi"/>
                <w:color w:val="auto"/>
                <w:lang w:val="en-US"/>
              </w:rPr>
            </w:pPr>
            <w:r w:rsidRPr="00711B2F">
              <w:rPr>
                <w:rFonts w:asciiTheme="majorBidi" w:hAnsiTheme="majorBidi" w:cstheme="majorBidi"/>
                <w:color w:val="auto"/>
                <w:lang w:val="en-US"/>
              </w:rPr>
              <w:t>45,000</w:t>
            </w:r>
          </w:p>
        </w:tc>
      </w:tr>
      <w:tr w:rsidR="0051231C" w:rsidRPr="00711B2F" w14:paraId="756A8FBA" w14:textId="77777777" w:rsidTr="00237D76">
        <w:trPr>
          <w:trHeight w:hRule="exact" w:val="336"/>
          <w:jc w:val="center"/>
        </w:trPr>
        <w:tc>
          <w:tcPr>
            <w:tcW w:w="4860" w:type="dxa"/>
            <w:shd w:val="clear" w:color="auto" w:fill="FFFFFF"/>
            <w:vAlign w:val="center"/>
          </w:tcPr>
          <w:p w14:paraId="2AB10514" w14:textId="77777777" w:rsidR="0051231C" w:rsidRPr="00711B2F" w:rsidRDefault="0051231C" w:rsidP="00990EA4">
            <w:pPr>
              <w:rPr>
                <w:rFonts w:asciiTheme="majorBidi" w:hAnsiTheme="majorBidi" w:cstheme="majorBidi"/>
                <w:color w:val="auto"/>
                <w:sz w:val="10"/>
                <w:szCs w:val="10"/>
                <w:lang w:val="en-US"/>
              </w:rPr>
            </w:pPr>
          </w:p>
        </w:tc>
        <w:tc>
          <w:tcPr>
            <w:tcW w:w="3324" w:type="dxa"/>
            <w:gridSpan w:val="3"/>
            <w:tcBorders>
              <w:top w:val="single" w:sz="4" w:space="0" w:color="auto"/>
            </w:tcBorders>
            <w:shd w:val="clear" w:color="auto" w:fill="FFFFFF"/>
            <w:vAlign w:val="center"/>
          </w:tcPr>
          <w:p w14:paraId="641CA9A7" w14:textId="77777777" w:rsidR="0051231C" w:rsidRPr="00237D76" w:rsidRDefault="0051231C" w:rsidP="00990EA4">
            <w:pPr>
              <w:pStyle w:val="Other0"/>
              <w:ind w:firstLine="90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607,293</w:t>
            </w:r>
          </w:p>
        </w:tc>
        <w:tc>
          <w:tcPr>
            <w:tcW w:w="1488" w:type="dxa"/>
            <w:gridSpan w:val="2"/>
            <w:tcBorders>
              <w:top w:val="single" w:sz="4" w:space="0" w:color="auto"/>
            </w:tcBorders>
            <w:shd w:val="clear" w:color="auto" w:fill="FFFFFF"/>
            <w:vAlign w:val="center"/>
          </w:tcPr>
          <w:p w14:paraId="3AA56042" w14:textId="77777777" w:rsidR="0051231C" w:rsidRPr="00237D76" w:rsidRDefault="0051231C" w:rsidP="00990EA4">
            <w:pPr>
              <w:pStyle w:val="Other0"/>
              <w:ind w:firstLine="82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45,000</w:t>
            </w:r>
          </w:p>
        </w:tc>
      </w:tr>
      <w:tr w:rsidR="0051231C" w:rsidRPr="00711B2F" w14:paraId="1546FFAE" w14:textId="77777777" w:rsidTr="00DE1CA0">
        <w:trPr>
          <w:trHeight w:hRule="exact" w:val="600"/>
          <w:jc w:val="center"/>
        </w:trPr>
        <w:tc>
          <w:tcPr>
            <w:tcW w:w="9672" w:type="dxa"/>
            <w:gridSpan w:val="6"/>
            <w:tcBorders>
              <w:top w:val="single" w:sz="4" w:space="0" w:color="auto"/>
            </w:tcBorders>
            <w:shd w:val="clear" w:color="auto" w:fill="FFFFFF"/>
            <w:vAlign w:val="center"/>
          </w:tcPr>
          <w:p w14:paraId="1418C4EA" w14:textId="77777777" w:rsidR="0051231C" w:rsidRPr="00711B2F" w:rsidRDefault="0051231C" w:rsidP="00990EA4">
            <w:pPr>
              <w:pStyle w:val="Other20"/>
              <w:bidi w:val="0"/>
              <w:spacing w:after="0"/>
              <w:rPr>
                <w:rFonts w:asciiTheme="majorBidi" w:hAnsiTheme="majorBidi" w:cstheme="majorBidi"/>
                <w:b/>
                <w:bCs/>
                <w:color w:val="auto"/>
                <w:u w:val="single"/>
                <w:lang w:val="en-US"/>
              </w:rPr>
            </w:pPr>
            <w:r w:rsidRPr="00711B2F">
              <w:rPr>
                <w:rFonts w:asciiTheme="majorBidi" w:eastAsia="David" w:hAnsiTheme="majorBidi" w:cstheme="majorBidi"/>
                <w:b/>
                <w:bCs/>
                <w:color w:val="auto"/>
                <w:u w:val="single"/>
                <w:lang w:val="en-US"/>
              </w:rPr>
              <w:t>Note 4 – Net Accounts Receivable</w:t>
            </w:r>
          </w:p>
        </w:tc>
      </w:tr>
      <w:tr w:rsidR="0051231C" w:rsidRPr="00711B2F" w14:paraId="0D83097E" w14:textId="77777777" w:rsidTr="00237D76">
        <w:trPr>
          <w:trHeight w:hRule="exact" w:val="360"/>
          <w:jc w:val="center"/>
        </w:trPr>
        <w:tc>
          <w:tcPr>
            <w:tcW w:w="4860" w:type="dxa"/>
            <w:tcBorders>
              <w:top w:val="single" w:sz="4" w:space="0" w:color="auto"/>
            </w:tcBorders>
            <w:shd w:val="clear" w:color="auto" w:fill="FFFFFF"/>
            <w:vAlign w:val="center"/>
          </w:tcPr>
          <w:p w14:paraId="5FCB724D"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shd w:val="clear" w:color="auto" w:fill="FFFFFF"/>
            <w:vAlign w:val="center"/>
          </w:tcPr>
          <w:p w14:paraId="1AECE7BD" w14:textId="77777777" w:rsidR="0051231C" w:rsidRPr="00711B2F" w:rsidRDefault="0051231C" w:rsidP="00990EA4">
            <w:pPr>
              <w:pStyle w:val="Other20"/>
              <w:bidi w:val="0"/>
              <w:spacing w:after="0"/>
              <w:ind w:left="1460"/>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3F576BF0" w14:textId="77777777" w:rsidTr="00237D76">
        <w:trPr>
          <w:trHeight w:hRule="exact" w:val="336"/>
          <w:jc w:val="center"/>
        </w:trPr>
        <w:tc>
          <w:tcPr>
            <w:tcW w:w="4860" w:type="dxa"/>
            <w:shd w:val="clear" w:color="auto" w:fill="FFFFFF"/>
            <w:vAlign w:val="center"/>
          </w:tcPr>
          <w:p w14:paraId="770FD35A" w14:textId="77777777" w:rsidR="0051231C" w:rsidRPr="00711B2F" w:rsidRDefault="0051231C" w:rsidP="00990EA4">
            <w:pPr>
              <w:rPr>
                <w:rFonts w:asciiTheme="majorBidi" w:hAnsiTheme="majorBidi" w:cstheme="majorBidi"/>
                <w:color w:val="auto"/>
                <w:sz w:val="10"/>
                <w:szCs w:val="10"/>
                <w:lang w:val="en-US"/>
              </w:rPr>
            </w:pPr>
          </w:p>
        </w:tc>
        <w:tc>
          <w:tcPr>
            <w:tcW w:w="3324" w:type="dxa"/>
            <w:gridSpan w:val="3"/>
            <w:tcBorders>
              <w:top w:val="single" w:sz="4" w:space="0" w:color="auto"/>
            </w:tcBorders>
            <w:shd w:val="clear" w:color="auto" w:fill="FFFFFF"/>
            <w:vAlign w:val="center"/>
          </w:tcPr>
          <w:p w14:paraId="352C26D2" w14:textId="77777777" w:rsidR="0051231C" w:rsidRPr="00711B2F" w:rsidRDefault="0051231C" w:rsidP="00990EA4">
            <w:pPr>
              <w:pStyle w:val="Other0"/>
              <w:ind w:firstLine="72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488" w:type="dxa"/>
            <w:gridSpan w:val="2"/>
            <w:tcBorders>
              <w:top w:val="single" w:sz="4" w:space="0" w:color="auto"/>
            </w:tcBorders>
            <w:shd w:val="clear" w:color="auto" w:fill="FFFFFF"/>
            <w:vAlign w:val="center"/>
          </w:tcPr>
          <w:p w14:paraId="79DA1B54" w14:textId="77777777" w:rsidR="0051231C" w:rsidRPr="00711B2F" w:rsidRDefault="0051231C" w:rsidP="00990EA4">
            <w:pPr>
              <w:pStyle w:val="Other0"/>
              <w:ind w:firstLine="52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3F4CCCCE" w14:textId="77777777" w:rsidTr="00237D76">
        <w:trPr>
          <w:trHeight w:hRule="exact" w:val="336"/>
          <w:jc w:val="center"/>
        </w:trPr>
        <w:tc>
          <w:tcPr>
            <w:tcW w:w="4860" w:type="dxa"/>
            <w:shd w:val="clear" w:color="auto" w:fill="FFFFFF"/>
            <w:vAlign w:val="center"/>
          </w:tcPr>
          <w:p w14:paraId="17D4AAEF"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tcBorders>
              <w:top w:val="single" w:sz="4" w:space="0" w:color="auto"/>
            </w:tcBorders>
            <w:shd w:val="clear" w:color="auto" w:fill="FFFFFF"/>
            <w:vAlign w:val="center"/>
          </w:tcPr>
          <w:p w14:paraId="54AE5702" w14:textId="77777777" w:rsidR="0051231C" w:rsidRPr="00711B2F" w:rsidRDefault="0051231C" w:rsidP="00990EA4">
            <w:pPr>
              <w:pStyle w:val="Other20"/>
              <w:bidi w:val="0"/>
              <w:spacing w:after="0"/>
              <w:ind w:left="1460"/>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24BDECCC" w14:textId="77777777" w:rsidTr="00237D76">
        <w:trPr>
          <w:trHeight w:hRule="exact" w:val="365"/>
          <w:jc w:val="center"/>
        </w:trPr>
        <w:tc>
          <w:tcPr>
            <w:tcW w:w="4860" w:type="dxa"/>
            <w:shd w:val="clear" w:color="auto" w:fill="FFFFFF"/>
            <w:vAlign w:val="center"/>
          </w:tcPr>
          <w:p w14:paraId="0059D5F4"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Credit Cards</w:t>
            </w:r>
          </w:p>
        </w:tc>
        <w:tc>
          <w:tcPr>
            <w:tcW w:w="3324" w:type="dxa"/>
            <w:gridSpan w:val="3"/>
            <w:tcBorders>
              <w:top w:val="single" w:sz="4" w:space="0" w:color="auto"/>
            </w:tcBorders>
            <w:shd w:val="clear" w:color="auto" w:fill="FFFFFF"/>
            <w:vAlign w:val="center"/>
          </w:tcPr>
          <w:p w14:paraId="1171A053" w14:textId="77777777" w:rsidR="0051231C" w:rsidRPr="00711B2F" w:rsidRDefault="0051231C" w:rsidP="00990EA4">
            <w:pPr>
              <w:pStyle w:val="Other0"/>
              <w:ind w:firstLine="900"/>
              <w:rPr>
                <w:rFonts w:asciiTheme="majorBidi" w:hAnsiTheme="majorBidi" w:cstheme="majorBidi"/>
                <w:color w:val="auto"/>
                <w:lang w:val="en-US"/>
              </w:rPr>
            </w:pPr>
            <w:r w:rsidRPr="00711B2F">
              <w:rPr>
                <w:rFonts w:asciiTheme="majorBidi" w:hAnsiTheme="majorBidi" w:cstheme="majorBidi"/>
                <w:color w:val="auto"/>
                <w:lang w:val="en-US"/>
              </w:rPr>
              <w:t>515,838</w:t>
            </w:r>
          </w:p>
        </w:tc>
        <w:tc>
          <w:tcPr>
            <w:tcW w:w="1488" w:type="dxa"/>
            <w:gridSpan w:val="2"/>
            <w:tcBorders>
              <w:top w:val="single" w:sz="4" w:space="0" w:color="auto"/>
            </w:tcBorders>
            <w:shd w:val="clear" w:color="auto" w:fill="FFFFFF"/>
            <w:vAlign w:val="center"/>
          </w:tcPr>
          <w:p w14:paraId="4F2049D9" w14:textId="77777777" w:rsidR="0051231C" w:rsidRPr="00711B2F" w:rsidRDefault="0051231C" w:rsidP="00990EA4">
            <w:pPr>
              <w:pStyle w:val="Other0"/>
              <w:ind w:firstLine="0"/>
              <w:jc w:val="right"/>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7946E358" w14:textId="77777777" w:rsidTr="00237D76">
        <w:trPr>
          <w:trHeight w:hRule="exact" w:val="350"/>
          <w:jc w:val="center"/>
        </w:trPr>
        <w:tc>
          <w:tcPr>
            <w:tcW w:w="4860" w:type="dxa"/>
            <w:shd w:val="clear" w:color="auto" w:fill="FFFFFF"/>
            <w:vAlign w:val="center"/>
          </w:tcPr>
          <w:p w14:paraId="2532076E"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Accounts Receivable</w:t>
            </w:r>
          </w:p>
        </w:tc>
        <w:tc>
          <w:tcPr>
            <w:tcW w:w="3324" w:type="dxa"/>
            <w:gridSpan w:val="3"/>
            <w:shd w:val="clear" w:color="auto" w:fill="FFFFFF"/>
            <w:vAlign w:val="center"/>
          </w:tcPr>
          <w:p w14:paraId="0B53DF15" w14:textId="77777777" w:rsidR="0051231C" w:rsidRPr="00711B2F" w:rsidRDefault="0051231C" w:rsidP="00990EA4">
            <w:pPr>
              <w:pStyle w:val="Other0"/>
              <w:ind w:firstLine="1000"/>
              <w:rPr>
                <w:rFonts w:asciiTheme="majorBidi" w:hAnsiTheme="majorBidi" w:cstheme="majorBidi"/>
                <w:color w:val="auto"/>
                <w:lang w:val="en-US"/>
              </w:rPr>
            </w:pPr>
            <w:r w:rsidRPr="00711B2F">
              <w:rPr>
                <w:rFonts w:asciiTheme="majorBidi" w:hAnsiTheme="majorBidi" w:cstheme="majorBidi"/>
                <w:color w:val="auto"/>
                <w:lang w:val="en-US"/>
              </w:rPr>
              <w:t>50,316</w:t>
            </w:r>
          </w:p>
        </w:tc>
        <w:tc>
          <w:tcPr>
            <w:tcW w:w="1488" w:type="dxa"/>
            <w:gridSpan w:val="2"/>
            <w:shd w:val="clear" w:color="auto" w:fill="FFFFFF"/>
            <w:vAlign w:val="center"/>
          </w:tcPr>
          <w:p w14:paraId="2BA1CD1F" w14:textId="77777777" w:rsidR="0051231C" w:rsidRPr="00711B2F" w:rsidRDefault="0051231C" w:rsidP="00990EA4">
            <w:pPr>
              <w:pStyle w:val="Other0"/>
              <w:ind w:firstLine="0"/>
              <w:jc w:val="right"/>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7394B29A" w14:textId="77777777" w:rsidTr="00237D76">
        <w:trPr>
          <w:trHeight w:hRule="exact" w:val="341"/>
          <w:jc w:val="center"/>
        </w:trPr>
        <w:tc>
          <w:tcPr>
            <w:tcW w:w="4860" w:type="dxa"/>
            <w:shd w:val="clear" w:color="auto" w:fill="FFFFFF"/>
            <w:vAlign w:val="center"/>
          </w:tcPr>
          <w:p w14:paraId="2F8C92F1" w14:textId="77777777" w:rsidR="0051231C" w:rsidRPr="00711B2F" w:rsidRDefault="0051231C" w:rsidP="00990EA4">
            <w:pPr>
              <w:rPr>
                <w:rFonts w:asciiTheme="majorBidi" w:hAnsiTheme="majorBidi" w:cstheme="majorBidi"/>
                <w:color w:val="auto"/>
                <w:sz w:val="10"/>
                <w:szCs w:val="10"/>
                <w:lang w:val="en-US"/>
              </w:rPr>
            </w:pPr>
          </w:p>
        </w:tc>
        <w:tc>
          <w:tcPr>
            <w:tcW w:w="3324" w:type="dxa"/>
            <w:gridSpan w:val="3"/>
            <w:tcBorders>
              <w:top w:val="single" w:sz="4" w:space="0" w:color="auto"/>
            </w:tcBorders>
            <w:shd w:val="clear" w:color="auto" w:fill="FFFFFF"/>
            <w:vAlign w:val="center"/>
          </w:tcPr>
          <w:p w14:paraId="3EEDF7A6" w14:textId="77777777" w:rsidR="0051231C" w:rsidRPr="00237D76" w:rsidRDefault="0051231C" w:rsidP="00990EA4">
            <w:pPr>
              <w:pStyle w:val="Other0"/>
              <w:ind w:firstLine="90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566,154</w:t>
            </w:r>
          </w:p>
        </w:tc>
        <w:tc>
          <w:tcPr>
            <w:tcW w:w="1488" w:type="dxa"/>
            <w:gridSpan w:val="2"/>
            <w:tcBorders>
              <w:top w:val="single" w:sz="4" w:space="0" w:color="auto"/>
            </w:tcBorders>
            <w:shd w:val="clear" w:color="auto" w:fill="FFFFFF"/>
            <w:vAlign w:val="center"/>
          </w:tcPr>
          <w:p w14:paraId="4A427BD0" w14:textId="01A02884" w:rsidR="00237D76" w:rsidRPr="00237D76" w:rsidRDefault="00237D76" w:rsidP="00237D76">
            <w:pPr>
              <w:rPr>
                <w:rFonts w:asciiTheme="majorBidi" w:hAnsiTheme="majorBidi" w:cstheme="majorBidi"/>
                <w:color w:val="auto"/>
                <w:sz w:val="10"/>
                <w:szCs w:val="10"/>
                <w:u w:val="double"/>
                <w:lang w:val="en-US"/>
              </w:rPr>
            </w:pPr>
            <w:r>
              <w:rPr>
                <w:rFonts w:asciiTheme="majorBidi" w:hAnsiTheme="majorBidi" w:cstheme="majorBidi"/>
                <w:color w:val="auto"/>
                <w:sz w:val="10"/>
                <w:szCs w:val="10"/>
                <w:u w:val="double"/>
                <w:lang w:val="en-US"/>
              </w:rPr>
              <w:t xml:space="preserve"> –</w:t>
            </w:r>
          </w:p>
        </w:tc>
      </w:tr>
      <w:tr w:rsidR="0051231C" w:rsidRPr="005903FD" w14:paraId="24054F85" w14:textId="77777777" w:rsidTr="00DE1CA0">
        <w:trPr>
          <w:trHeight w:hRule="exact" w:val="936"/>
          <w:jc w:val="center"/>
        </w:trPr>
        <w:tc>
          <w:tcPr>
            <w:tcW w:w="9672" w:type="dxa"/>
            <w:gridSpan w:val="6"/>
            <w:tcBorders>
              <w:top w:val="single" w:sz="4" w:space="0" w:color="auto"/>
            </w:tcBorders>
            <w:shd w:val="clear" w:color="auto" w:fill="FFFFFF"/>
            <w:vAlign w:val="center"/>
          </w:tcPr>
          <w:p w14:paraId="2A94A832"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Note 5 – Accounts Receivable and Debit Balance</w:t>
            </w:r>
          </w:p>
        </w:tc>
      </w:tr>
      <w:tr w:rsidR="0051231C" w:rsidRPr="00711B2F" w14:paraId="1486F717" w14:textId="77777777" w:rsidTr="00237D76">
        <w:trPr>
          <w:trHeight w:hRule="exact" w:val="384"/>
          <w:jc w:val="center"/>
        </w:trPr>
        <w:tc>
          <w:tcPr>
            <w:tcW w:w="4860" w:type="dxa"/>
            <w:tcBorders>
              <w:top w:val="single" w:sz="4" w:space="0" w:color="auto"/>
            </w:tcBorders>
            <w:shd w:val="clear" w:color="auto" w:fill="FFFFFF"/>
            <w:vAlign w:val="center"/>
          </w:tcPr>
          <w:p w14:paraId="7AC8747C"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shd w:val="clear" w:color="auto" w:fill="FFFFFF"/>
            <w:vAlign w:val="center"/>
          </w:tcPr>
          <w:p w14:paraId="7729AAB6" w14:textId="77777777" w:rsidR="0051231C" w:rsidRPr="00711B2F" w:rsidRDefault="0051231C" w:rsidP="00990EA4">
            <w:pPr>
              <w:pStyle w:val="Other20"/>
              <w:bidi w:val="0"/>
              <w:spacing w:after="0"/>
              <w:ind w:left="1460"/>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28F5E8FB" w14:textId="77777777" w:rsidTr="00237D76">
        <w:trPr>
          <w:trHeight w:hRule="exact" w:val="312"/>
          <w:jc w:val="center"/>
        </w:trPr>
        <w:tc>
          <w:tcPr>
            <w:tcW w:w="4860" w:type="dxa"/>
            <w:shd w:val="clear" w:color="auto" w:fill="FFFFFF"/>
            <w:vAlign w:val="center"/>
          </w:tcPr>
          <w:p w14:paraId="18C1E149" w14:textId="77777777" w:rsidR="0051231C" w:rsidRPr="00711B2F" w:rsidRDefault="0051231C" w:rsidP="00990EA4">
            <w:pPr>
              <w:rPr>
                <w:rFonts w:asciiTheme="majorBidi" w:hAnsiTheme="majorBidi" w:cstheme="majorBidi"/>
                <w:color w:val="auto"/>
                <w:sz w:val="10"/>
                <w:szCs w:val="10"/>
                <w:lang w:val="en-US"/>
              </w:rPr>
            </w:pPr>
          </w:p>
        </w:tc>
        <w:tc>
          <w:tcPr>
            <w:tcW w:w="3324" w:type="dxa"/>
            <w:gridSpan w:val="3"/>
            <w:tcBorders>
              <w:top w:val="single" w:sz="4" w:space="0" w:color="auto"/>
            </w:tcBorders>
            <w:shd w:val="clear" w:color="auto" w:fill="FFFFFF"/>
            <w:vAlign w:val="center"/>
          </w:tcPr>
          <w:p w14:paraId="60EC5C46" w14:textId="77777777" w:rsidR="0051231C" w:rsidRPr="00711B2F" w:rsidRDefault="0051231C" w:rsidP="00990EA4">
            <w:pPr>
              <w:pStyle w:val="Other0"/>
              <w:ind w:firstLine="72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488" w:type="dxa"/>
            <w:gridSpan w:val="2"/>
            <w:tcBorders>
              <w:top w:val="single" w:sz="4" w:space="0" w:color="auto"/>
            </w:tcBorders>
            <w:shd w:val="clear" w:color="auto" w:fill="FFFFFF"/>
            <w:vAlign w:val="center"/>
          </w:tcPr>
          <w:p w14:paraId="669CD074" w14:textId="77777777" w:rsidR="0051231C" w:rsidRPr="00711B2F" w:rsidRDefault="0051231C" w:rsidP="00990EA4">
            <w:pPr>
              <w:pStyle w:val="Other0"/>
              <w:ind w:firstLine="52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0A948DFA" w14:textId="77777777" w:rsidTr="00237D76">
        <w:trPr>
          <w:trHeight w:hRule="exact" w:val="336"/>
          <w:jc w:val="center"/>
        </w:trPr>
        <w:tc>
          <w:tcPr>
            <w:tcW w:w="4860" w:type="dxa"/>
            <w:shd w:val="clear" w:color="auto" w:fill="FFFFFF"/>
            <w:vAlign w:val="center"/>
          </w:tcPr>
          <w:p w14:paraId="7CF79BCE"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tcBorders>
              <w:top w:val="single" w:sz="4" w:space="0" w:color="auto"/>
            </w:tcBorders>
            <w:shd w:val="clear" w:color="auto" w:fill="FFFFFF"/>
            <w:vAlign w:val="center"/>
          </w:tcPr>
          <w:p w14:paraId="422117A3" w14:textId="77777777" w:rsidR="0051231C" w:rsidRPr="00711B2F" w:rsidRDefault="0051231C" w:rsidP="00990EA4">
            <w:pPr>
              <w:pStyle w:val="Other20"/>
              <w:bidi w:val="0"/>
              <w:spacing w:after="0"/>
              <w:ind w:left="1460"/>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393ED4E0" w14:textId="77777777" w:rsidTr="00237D76">
        <w:trPr>
          <w:trHeight w:hRule="exact" w:val="365"/>
          <w:jc w:val="center"/>
        </w:trPr>
        <w:tc>
          <w:tcPr>
            <w:tcW w:w="4860" w:type="dxa"/>
            <w:shd w:val="clear" w:color="auto" w:fill="FFFFFF"/>
            <w:vAlign w:val="center"/>
          </w:tcPr>
          <w:p w14:paraId="0017676C"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Institutions</w:t>
            </w:r>
          </w:p>
        </w:tc>
        <w:tc>
          <w:tcPr>
            <w:tcW w:w="3324" w:type="dxa"/>
            <w:gridSpan w:val="3"/>
            <w:tcBorders>
              <w:top w:val="single" w:sz="4" w:space="0" w:color="auto"/>
            </w:tcBorders>
            <w:shd w:val="clear" w:color="auto" w:fill="FFFFFF"/>
            <w:vAlign w:val="center"/>
          </w:tcPr>
          <w:p w14:paraId="1CE7452C" w14:textId="77777777" w:rsidR="0051231C" w:rsidRPr="00711B2F" w:rsidRDefault="0051231C" w:rsidP="00990EA4">
            <w:pPr>
              <w:pStyle w:val="Other0"/>
              <w:ind w:firstLine="900"/>
              <w:rPr>
                <w:rFonts w:asciiTheme="majorBidi" w:hAnsiTheme="majorBidi" w:cstheme="majorBidi"/>
                <w:color w:val="auto"/>
                <w:lang w:val="en-US"/>
              </w:rPr>
            </w:pPr>
            <w:r w:rsidRPr="00711B2F">
              <w:rPr>
                <w:rFonts w:asciiTheme="majorBidi" w:hAnsiTheme="majorBidi" w:cstheme="majorBidi"/>
                <w:color w:val="auto"/>
                <w:lang w:val="en-US"/>
              </w:rPr>
              <w:t>232,306</w:t>
            </w:r>
          </w:p>
        </w:tc>
        <w:tc>
          <w:tcPr>
            <w:tcW w:w="1488" w:type="dxa"/>
            <w:gridSpan w:val="2"/>
            <w:tcBorders>
              <w:top w:val="single" w:sz="4" w:space="0" w:color="auto"/>
            </w:tcBorders>
            <w:shd w:val="clear" w:color="auto" w:fill="FFFFFF"/>
            <w:vAlign w:val="center"/>
          </w:tcPr>
          <w:p w14:paraId="6F555F88" w14:textId="77777777" w:rsidR="0051231C" w:rsidRPr="00711B2F" w:rsidRDefault="0051231C" w:rsidP="00DE1CA0">
            <w:pPr>
              <w:pStyle w:val="Other0"/>
              <w:ind w:hanging="9"/>
              <w:jc w:val="right"/>
              <w:rPr>
                <w:rFonts w:asciiTheme="majorBidi" w:hAnsiTheme="majorBidi" w:cstheme="majorBidi"/>
                <w:color w:val="auto"/>
                <w:lang w:val="en-US"/>
              </w:rPr>
            </w:pPr>
            <w:r w:rsidRPr="00711B2F">
              <w:rPr>
                <w:rFonts w:asciiTheme="majorBidi" w:hAnsiTheme="majorBidi" w:cstheme="majorBidi"/>
                <w:color w:val="auto"/>
                <w:lang w:val="en-US"/>
              </w:rPr>
              <w:t>38,884</w:t>
            </w:r>
          </w:p>
        </w:tc>
      </w:tr>
      <w:tr w:rsidR="0051231C" w:rsidRPr="00711B2F" w14:paraId="3F835AC5" w14:textId="77777777" w:rsidTr="00237D76">
        <w:trPr>
          <w:trHeight w:hRule="exact" w:val="346"/>
          <w:jc w:val="center"/>
        </w:trPr>
        <w:tc>
          <w:tcPr>
            <w:tcW w:w="4860" w:type="dxa"/>
            <w:shd w:val="clear" w:color="auto" w:fill="FFFFFF"/>
            <w:vAlign w:val="center"/>
          </w:tcPr>
          <w:p w14:paraId="3A796194"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Related Parties</w:t>
            </w:r>
          </w:p>
        </w:tc>
        <w:tc>
          <w:tcPr>
            <w:tcW w:w="3324" w:type="dxa"/>
            <w:gridSpan w:val="3"/>
            <w:shd w:val="clear" w:color="auto" w:fill="FFFFFF"/>
            <w:vAlign w:val="center"/>
          </w:tcPr>
          <w:p w14:paraId="5DA13A30" w14:textId="77777777" w:rsidR="0051231C" w:rsidRPr="00711B2F" w:rsidRDefault="0051231C" w:rsidP="00990EA4">
            <w:pPr>
              <w:pStyle w:val="Other0"/>
              <w:ind w:firstLine="900"/>
              <w:rPr>
                <w:rFonts w:asciiTheme="majorBidi" w:hAnsiTheme="majorBidi" w:cstheme="majorBidi"/>
                <w:color w:val="auto"/>
                <w:lang w:val="en-US"/>
              </w:rPr>
            </w:pPr>
            <w:r w:rsidRPr="00711B2F">
              <w:rPr>
                <w:rFonts w:asciiTheme="majorBidi" w:hAnsiTheme="majorBidi" w:cstheme="majorBidi"/>
                <w:color w:val="auto"/>
                <w:lang w:val="en-US"/>
              </w:rPr>
              <w:t>221,902</w:t>
            </w:r>
          </w:p>
        </w:tc>
        <w:tc>
          <w:tcPr>
            <w:tcW w:w="1488" w:type="dxa"/>
            <w:gridSpan w:val="2"/>
            <w:shd w:val="clear" w:color="auto" w:fill="FFFFFF"/>
            <w:vAlign w:val="center"/>
          </w:tcPr>
          <w:p w14:paraId="0D4231F6" w14:textId="77777777" w:rsidR="0051231C" w:rsidRPr="00711B2F" w:rsidRDefault="0051231C" w:rsidP="00DE1CA0">
            <w:pPr>
              <w:pStyle w:val="Other0"/>
              <w:ind w:hanging="9"/>
              <w:jc w:val="right"/>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2C9355EA" w14:textId="77777777" w:rsidTr="00237D76">
        <w:trPr>
          <w:trHeight w:hRule="exact" w:val="370"/>
          <w:jc w:val="center"/>
        </w:trPr>
        <w:tc>
          <w:tcPr>
            <w:tcW w:w="4860" w:type="dxa"/>
            <w:shd w:val="clear" w:color="auto" w:fill="FFFFFF"/>
            <w:vAlign w:val="center"/>
          </w:tcPr>
          <w:p w14:paraId="2D3E1E72" w14:textId="77777777" w:rsidR="0051231C" w:rsidRPr="00711B2F" w:rsidRDefault="0051231C" w:rsidP="00990EA4">
            <w:pPr>
              <w:rPr>
                <w:rFonts w:asciiTheme="majorBidi" w:hAnsiTheme="majorBidi" w:cstheme="majorBidi"/>
                <w:color w:val="auto"/>
                <w:sz w:val="10"/>
                <w:szCs w:val="10"/>
                <w:lang w:val="en-US"/>
              </w:rPr>
            </w:pPr>
          </w:p>
        </w:tc>
        <w:tc>
          <w:tcPr>
            <w:tcW w:w="3324" w:type="dxa"/>
            <w:gridSpan w:val="3"/>
            <w:tcBorders>
              <w:top w:val="single" w:sz="4" w:space="0" w:color="auto"/>
            </w:tcBorders>
            <w:shd w:val="clear" w:color="auto" w:fill="FFFFFF"/>
            <w:vAlign w:val="center"/>
          </w:tcPr>
          <w:p w14:paraId="4322BDF3" w14:textId="77777777" w:rsidR="0051231C" w:rsidRPr="00237D76" w:rsidRDefault="0051231C" w:rsidP="00990EA4">
            <w:pPr>
              <w:pStyle w:val="Other0"/>
              <w:ind w:firstLine="90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454,208</w:t>
            </w:r>
          </w:p>
        </w:tc>
        <w:tc>
          <w:tcPr>
            <w:tcW w:w="1488" w:type="dxa"/>
            <w:gridSpan w:val="2"/>
            <w:tcBorders>
              <w:top w:val="single" w:sz="4" w:space="0" w:color="auto"/>
            </w:tcBorders>
            <w:shd w:val="clear" w:color="auto" w:fill="FFFFFF"/>
            <w:vAlign w:val="center"/>
          </w:tcPr>
          <w:p w14:paraId="26DDF882" w14:textId="77777777" w:rsidR="0051231C" w:rsidRPr="00237D76" w:rsidRDefault="0051231C" w:rsidP="00DE1CA0">
            <w:pPr>
              <w:pStyle w:val="Other0"/>
              <w:ind w:hanging="9"/>
              <w:jc w:val="right"/>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38,884</w:t>
            </w:r>
          </w:p>
        </w:tc>
      </w:tr>
      <w:tr w:rsidR="0051231C" w:rsidRPr="00711B2F" w14:paraId="46CBEC02" w14:textId="77777777" w:rsidTr="00DE1CA0">
        <w:trPr>
          <w:trHeight w:hRule="exact" w:val="936"/>
          <w:jc w:val="center"/>
        </w:trPr>
        <w:tc>
          <w:tcPr>
            <w:tcW w:w="9672" w:type="dxa"/>
            <w:gridSpan w:val="6"/>
            <w:tcBorders>
              <w:top w:val="single" w:sz="4" w:space="0" w:color="auto"/>
            </w:tcBorders>
            <w:shd w:val="clear" w:color="auto" w:fill="FFFFFF"/>
            <w:vAlign w:val="center"/>
          </w:tcPr>
          <w:p w14:paraId="2B53BED0" w14:textId="77777777" w:rsidR="0051231C" w:rsidRPr="00711B2F" w:rsidRDefault="0051231C" w:rsidP="00990EA4">
            <w:pPr>
              <w:pStyle w:val="Other20"/>
              <w:bidi w:val="0"/>
              <w:spacing w:after="0"/>
              <w:rPr>
                <w:rFonts w:asciiTheme="majorBidi" w:hAnsiTheme="majorBidi" w:cstheme="majorBidi"/>
                <w:b/>
                <w:bCs/>
                <w:color w:val="auto"/>
                <w:u w:val="single"/>
                <w:lang w:val="en-US"/>
              </w:rPr>
            </w:pPr>
            <w:r w:rsidRPr="00711B2F">
              <w:rPr>
                <w:rFonts w:asciiTheme="majorBidi" w:eastAsia="David" w:hAnsiTheme="majorBidi" w:cstheme="majorBidi"/>
                <w:b/>
                <w:bCs/>
                <w:color w:val="auto"/>
                <w:u w:val="single"/>
                <w:lang w:val="en-US"/>
              </w:rPr>
              <w:t>Note 6 – Net Fixed Assets</w:t>
            </w:r>
          </w:p>
        </w:tc>
      </w:tr>
      <w:tr w:rsidR="0051231C" w:rsidRPr="00711B2F" w14:paraId="750FA7A6" w14:textId="77777777" w:rsidTr="00237D76">
        <w:trPr>
          <w:trHeight w:hRule="exact" w:val="312"/>
          <w:jc w:val="center"/>
        </w:trPr>
        <w:tc>
          <w:tcPr>
            <w:tcW w:w="4860" w:type="dxa"/>
            <w:tcBorders>
              <w:top w:val="single" w:sz="4" w:space="0" w:color="auto"/>
            </w:tcBorders>
            <w:shd w:val="clear" w:color="auto" w:fill="FFFFFF"/>
            <w:vAlign w:val="center"/>
          </w:tcPr>
          <w:p w14:paraId="1829D648"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shd w:val="clear" w:color="auto" w:fill="FFFFFF"/>
            <w:vAlign w:val="center"/>
          </w:tcPr>
          <w:p w14:paraId="180E3B8F"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1C0624F4" w14:textId="77777777" w:rsidTr="00237D76">
        <w:trPr>
          <w:trHeight w:hRule="exact" w:val="360"/>
          <w:jc w:val="center"/>
        </w:trPr>
        <w:tc>
          <w:tcPr>
            <w:tcW w:w="4860" w:type="dxa"/>
            <w:shd w:val="clear" w:color="auto" w:fill="FFFFFF"/>
            <w:vAlign w:val="center"/>
          </w:tcPr>
          <w:p w14:paraId="749F8F2D" w14:textId="77777777" w:rsidR="0051231C" w:rsidRPr="00711B2F" w:rsidRDefault="0051231C" w:rsidP="00990EA4">
            <w:pPr>
              <w:rPr>
                <w:rFonts w:asciiTheme="majorBidi" w:hAnsiTheme="majorBidi" w:cstheme="majorBidi"/>
                <w:color w:val="auto"/>
                <w:sz w:val="10"/>
                <w:szCs w:val="10"/>
                <w:lang w:val="en-US"/>
              </w:rPr>
            </w:pPr>
          </w:p>
        </w:tc>
        <w:tc>
          <w:tcPr>
            <w:tcW w:w="1260" w:type="dxa"/>
            <w:tcBorders>
              <w:top w:val="single" w:sz="4" w:space="0" w:color="auto"/>
            </w:tcBorders>
            <w:shd w:val="clear" w:color="auto" w:fill="FFFFFF"/>
            <w:vAlign w:val="center"/>
          </w:tcPr>
          <w:p w14:paraId="2844A590" w14:textId="77777777" w:rsidR="0051231C" w:rsidRPr="00711B2F" w:rsidRDefault="0051231C" w:rsidP="00990EA4">
            <w:pPr>
              <w:rPr>
                <w:rFonts w:asciiTheme="majorBidi" w:hAnsiTheme="majorBidi" w:cstheme="majorBidi"/>
                <w:color w:val="auto"/>
                <w:sz w:val="10"/>
                <w:szCs w:val="10"/>
                <w:lang w:val="en-US"/>
              </w:rPr>
            </w:pPr>
          </w:p>
        </w:tc>
        <w:tc>
          <w:tcPr>
            <w:tcW w:w="2616" w:type="dxa"/>
            <w:gridSpan w:val="3"/>
            <w:tcBorders>
              <w:top w:val="single" w:sz="4" w:space="0" w:color="auto"/>
            </w:tcBorders>
            <w:shd w:val="clear" w:color="auto" w:fill="FFFFFF"/>
            <w:vAlign w:val="center"/>
          </w:tcPr>
          <w:p w14:paraId="6C9054A9" w14:textId="77777777" w:rsidR="0051231C" w:rsidRPr="00711B2F" w:rsidRDefault="0051231C" w:rsidP="00990EA4">
            <w:pPr>
              <w:pStyle w:val="Other0"/>
              <w:ind w:left="1240" w:firstLine="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936" w:type="dxa"/>
            <w:tcBorders>
              <w:top w:val="single" w:sz="4" w:space="0" w:color="auto"/>
            </w:tcBorders>
            <w:shd w:val="clear" w:color="auto" w:fill="FFFFFF"/>
            <w:vAlign w:val="center"/>
          </w:tcPr>
          <w:p w14:paraId="780CBEF1" w14:textId="77777777" w:rsidR="0051231C" w:rsidRPr="00711B2F" w:rsidRDefault="0051231C" w:rsidP="00990EA4">
            <w:pPr>
              <w:pStyle w:val="Other0"/>
              <w:ind w:firstLine="16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3E709B79" w14:textId="77777777" w:rsidTr="00237D76">
        <w:trPr>
          <w:trHeight w:hRule="exact" w:val="576"/>
          <w:jc w:val="center"/>
        </w:trPr>
        <w:tc>
          <w:tcPr>
            <w:tcW w:w="4860" w:type="dxa"/>
            <w:shd w:val="clear" w:color="auto" w:fill="FFFFFF"/>
            <w:vAlign w:val="center"/>
          </w:tcPr>
          <w:p w14:paraId="32C472CB" w14:textId="77777777" w:rsidR="0051231C" w:rsidRPr="00711B2F" w:rsidRDefault="0051231C" w:rsidP="00990EA4">
            <w:pPr>
              <w:rPr>
                <w:rFonts w:asciiTheme="majorBidi" w:hAnsiTheme="majorBidi" w:cstheme="majorBidi"/>
                <w:color w:val="auto"/>
                <w:sz w:val="10"/>
                <w:szCs w:val="10"/>
                <w:lang w:val="en-US"/>
              </w:rPr>
            </w:pPr>
          </w:p>
        </w:tc>
        <w:tc>
          <w:tcPr>
            <w:tcW w:w="1260" w:type="dxa"/>
            <w:tcBorders>
              <w:top w:val="single" w:sz="4" w:space="0" w:color="auto"/>
            </w:tcBorders>
            <w:shd w:val="clear" w:color="auto" w:fill="FFFFFF"/>
            <w:vAlign w:val="center"/>
          </w:tcPr>
          <w:p w14:paraId="35749A88" w14:textId="77777777" w:rsidR="0051231C" w:rsidRPr="00711B2F" w:rsidRDefault="0051231C" w:rsidP="00237D76">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Cost</w:t>
            </w:r>
          </w:p>
        </w:tc>
        <w:tc>
          <w:tcPr>
            <w:tcW w:w="1350" w:type="dxa"/>
            <w:tcBorders>
              <w:top w:val="single" w:sz="4" w:space="0" w:color="auto"/>
            </w:tcBorders>
            <w:shd w:val="clear" w:color="auto" w:fill="FFFFFF"/>
            <w:vAlign w:val="center"/>
          </w:tcPr>
          <w:p w14:paraId="55592381" w14:textId="77777777" w:rsidR="0051231C" w:rsidRPr="00711B2F" w:rsidRDefault="0051231C" w:rsidP="00237D76">
            <w:pPr>
              <w:pStyle w:val="Other20"/>
              <w:bidi w:val="0"/>
              <w:spacing w:after="0"/>
              <w:ind w:hanging="15"/>
              <w:rPr>
                <w:rFonts w:asciiTheme="majorBidi" w:hAnsiTheme="majorBidi" w:cstheme="majorBidi"/>
                <w:b/>
                <w:bCs/>
                <w:color w:val="auto"/>
                <w:lang w:val="en-US"/>
              </w:rPr>
            </w:pPr>
            <w:r w:rsidRPr="00711B2F">
              <w:rPr>
                <w:rFonts w:asciiTheme="majorBidi" w:eastAsia="David" w:hAnsiTheme="majorBidi" w:cstheme="majorBidi"/>
                <w:b/>
                <w:bCs/>
                <w:color w:val="auto"/>
                <w:lang w:val="en-US"/>
              </w:rPr>
              <w:t>Accrued Depreciation</w:t>
            </w:r>
          </w:p>
        </w:tc>
        <w:tc>
          <w:tcPr>
            <w:tcW w:w="1266" w:type="dxa"/>
            <w:gridSpan w:val="2"/>
            <w:tcBorders>
              <w:top w:val="single" w:sz="4" w:space="0" w:color="auto"/>
            </w:tcBorders>
            <w:shd w:val="clear" w:color="auto" w:fill="FFFFFF"/>
            <w:vAlign w:val="center"/>
          </w:tcPr>
          <w:p w14:paraId="57B3EC5F"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Depreciated cost:</w:t>
            </w:r>
          </w:p>
        </w:tc>
        <w:tc>
          <w:tcPr>
            <w:tcW w:w="936" w:type="dxa"/>
            <w:tcBorders>
              <w:top w:val="single" w:sz="4" w:space="0" w:color="auto"/>
            </w:tcBorders>
            <w:shd w:val="clear" w:color="auto" w:fill="FFFFFF"/>
            <w:vAlign w:val="center"/>
          </w:tcPr>
          <w:p w14:paraId="2C7FD08E" w14:textId="77777777" w:rsidR="0051231C" w:rsidRPr="00711B2F" w:rsidRDefault="0051231C" w:rsidP="00237D76">
            <w:pPr>
              <w:pStyle w:val="Other20"/>
              <w:bidi w:val="0"/>
              <w:spacing w:after="0"/>
              <w:ind w:hanging="14"/>
              <w:rPr>
                <w:rFonts w:asciiTheme="majorBidi" w:hAnsiTheme="majorBidi" w:cstheme="majorBidi"/>
                <w:b/>
                <w:bCs/>
                <w:color w:val="auto"/>
                <w:lang w:val="en-US"/>
              </w:rPr>
            </w:pPr>
            <w:r w:rsidRPr="00711B2F">
              <w:rPr>
                <w:rFonts w:asciiTheme="majorBidi" w:eastAsia="David" w:hAnsiTheme="majorBidi" w:cstheme="majorBidi"/>
                <w:b/>
                <w:bCs/>
                <w:color w:val="auto"/>
                <w:lang w:val="en-US"/>
              </w:rPr>
              <w:t>Depreciated cost:</w:t>
            </w:r>
          </w:p>
        </w:tc>
      </w:tr>
      <w:tr w:rsidR="0051231C" w:rsidRPr="00711B2F" w14:paraId="2B7D0F52" w14:textId="77777777" w:rsidTr="00237D76">
        <w:trPr>
          <w:trHeight w:hRule="exact" w:val="336"/>
          <w:jc w:val="center"/>
        </w:trPr>
        <w:tc>
          <w:tcPr>
            <w:tcW w:w="4860" w:type="dxa"/>
            <w:shd w:val="clear" w:color="auto" w:fill="FFFFFF"/>
            <w:vAlign w:val="center"/>
          </w:tcPr>
          <w:p w14:paraId="01093A2B" w14:textId="77777777" w:rsidR="0051231C" w:rsidRPr="00711B2F" w:rsidRDefault="0051231C" w:rsidP="00990EA4">
            <w:pPr>
              <w:rPr>
                <w:rFonts w:asciiTheme="majorBidi" w:hAnsiTheme="majorBidi" w:cstheme="majorBidi"/>
                <w:color w:val="auto"/>
                <w:sz w:val="10"/>
                <w:szCs w:val="10"/>
                <w:lang w:val="en-US"/>
              </w:rPr>
            </w:pPr>
          </w:p>
        </w:tc>
        <w:tc>
          <w:tcPr>
            <w:tcW w:w="4812" w:type="dxa"/>
            <w:gridSpan w:val="5"/>
            <w:tcBorders>
              <w:top w:val="single" w:sz="4" w:space="0" w:color="auto"/>
            </w:tcBorders>
            <w:shd w:val="clear" w:color="auto" w:fill="FFFFFF"/>
            <w:vAlign w:val="center"/>
          </w:tcPr>
          <w:p w14:paraId="5A09227E"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4C1244C5" w14:textId="77777777" w:rsidTr="00237D76">
        <w:trPr>
          <w:trHeight w:hRule="exact" w:val="341"/>
          <w:jc w:val="center"/>
        </w:trPr>
        <w:tc>
          <w:tcPr>
            <w:tcW w:w="4860" w:type="dxa"/>
            <w:shd w:val="clear" w:color="auto" w:fill="FFFFFF"/>
            <w:vAlign w:val="center"/>
          </w:tcPr>
          <w:p w14:paraId="77C19008"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Vehicles</w:t>
            </w:r>
          </w:p>
        </w:tc>
        <w:tc>
          <w:tcPr>
            <w:tcW w:w="1260" w:type="dxa"/>
            <w:tcBorders>
              <w:top w:val="single" w:sz="4" w:space="0" w:color="auto"/>
            </w:tcBorders>
            <w:shd w:val="clear" w:color="auto" w:fill="FFFFFF"/>
            <w:vAlign w:val="center"/>
          </w:tcPr>
          <w:p w14:paraId="57BF7B8A" w14:textId="77777777" w:rsidR="0051231C" w:rsidRPr="00711B2F" w:rsidRDefault="0051231C" w:rsidP="00990EA4">
            <w:pPr>
              <w:pStyle w:val="Other0"/>
              <w:ind w:firstLine="340"/>
              <w:rPr>
                <w:rFonts w:asciiTheme="majorBidi" w:hAnsiTheme="majorBidi" w:cstheme="majorBidi"/>
                <w:color w:val="auto"/>
                <w:lang w:val="en-US"/>
              </w:rPr>
            </w:pPr>
            <w:r w:rsidRPr="00711B2F">
              <w:rPr>
                <w:rFonts w:asciiTheme="majorBidi" w:hAnsiTheme="majorBidi" w:cstheme="majorBidi"/>
                <w:color w:val="auto"/>
                <w:lang w:val="en-US"/>
              </w:rPr>
              <w:t>82,500</w:t>
            </w:r>
          </w:p>
        </w:tc>
        <w:tc>
          <w:tcPr>
            <w:tcW w:w="1350" w:type="dxa"/>
            <w:tcBorders>
              <w:top w:val="single" w:sz="4" w:space="0" w:color="auto"/>
            </w:tcBorders>
            <w:shd w:val="clear" w:color="auto" w:fill="FFFFFF"/>
            <w:vAlign w:val="center"/>
          </w:tcPr>
          <w:p w14:paraId="67F3480E" w14:textId="77777777" w:rsidR="0051231C" w:rsidRPr="00711B2F" w:rsidRDefault="0051231C" w:rsidP="00990EA4">
            <w:pPr>
              <w:pStyle w:val="Other0"/>
              <w:ind w:firstLine="0"/>
              <w:jc w:val="right"/>
              <w:rPr>
                <w:rFonts w:asciiTheme="majorBidi" w:hAnsiTheme="majorBidi" w:cstheme="majorBidi"/>
                <w:b/>
                <w:bCs/>
                <w:color w:val="auto"/>
                <w:lang w:val="en-US"/>
              </w:rPr>
            </w:pPr>
            <w:r w:rsidRPr="00711B2F">
              <w:rPr>
                <w:rFonts w:asciiTheme="majorBidi" w:hAnsiTheme="majorBidi" w:cstheme="majorBidi"/>
                <w:b/>
                <w:bCs/>
                <w:color w:val="auto"/>
                <w:lang w:val="en-US"/>
              </w:rPr>
              <w:t>–</w:t>
            </w:r>
          </w:p>
        </w:tc>
        <w:tc>
          <w:tcPr>
            <w:tcW w:w="1266" w:type="dxa"/>
            <w:gridSpan w:val="2"/>
            <w:tcBorders>
              <w:top w:val="single" w:sz="4" w:space="0" w:color="auto"/>
            </w:tcBorders>
            <w:shd w:val="clear" w:color="auto" w:fill="FFFFFF"/>
            <w:vAlign w:val="center"/>
          </w:tcPr>
          <w:p w14:paraId="7B2022A4" w14:textId="77777777" w:rsidR="0051231C" w:rsidRPr="00711B2F" w:rsidRDefault="0051231C" w:rsidP="00990EA4">
            <w:pPr>
              <w:pStyle w:val="Other0"/>
              <w:ind w:firstLine="280"/>
              <w:rPr>
                <w:rFonts w:asciiTheme="majorBidi" w:hAnsiTheme="majorBidi" w:cstheme="majorBidi"/>
                <w:color w:val="auto"/>
                <w:lang w:val="en-US"/>
              </w:rPr>
            </w:pPr>
            <w:r w:rsidRPr="00711B2F">
              <w:rPr>
                <w:rFonts w:asciiTheme="majorBidi" w:hAnsiTheme="majorBidi" w:cstheme="majorBidi"/>
                <w:color w:val="auto"/>
                <w:lang w:val="en-US"/>
              </w:rPr>
              <w:t>82,500</w:t>
            </w:r>
          </w:p>
        </w:tc>
        <w:tc>
          <w:tcPr>
            <w:tcW w:w="936" w:type="dxa"/>
            <w:tcBorders>
              <w:top w:val="single" w:sz="4" w:space="0" w:color="auto"/>
            </w:tcBorders>
            <w:shd w:val="clear" w:color="auto" w:fill="FFFFFF"/>
            <w:vAlign w:val="center"/>
          </w:tcPr>
          <w:p w14:paraId="1ADDDA74" w14:textId="77777777" w:rsidR="0051231C" w:rsidRPr="00711B2F" w:rsidRDefault="0051231C" w:rsidP="00990EA4">
            <w:pPr>
              <w:pStyle w:val="Other0"/>
              <w:ind w:firstLine="160"/>
              <w:rPr>
                <w:rFonts w:asciiTheme="majorBidi" w:hAnsiTheme="majorBidi" w:cstheme="majorBidi"/>
                <w:color w:val="auto"/>
                <w:lang w:val="en-US"/>
              </w:rPr>
            </w:pPr>
            <w:r w:rsidRPr="00711B2F">
              <w:rPr>
                <w:rFonts w:asciiTheme="majorBidi" w:hAnsiTheme="majorBidi" w:cstheme="majorBidi"/>
                <w:color w:val="auto"/>
                <w:lang w:val="en-US"/>
              </w:rPr>
              <w:t>82,500</w:t>
            </w:r>
          </w:p>
        </w:tc>
      </w:tr>
      <w:tr w:rsidR="0051231C" w:rsidRPr="00711B2F" w14:paraId="4F1A3102" w14:textId="77777777" w:rsidTr="00237D76">
        <w:trPr>
          <w:trHeight w:hRule="exact" w:val="331"/>
          <w:jc w:val="center"/>
        </w:trPr>
        <w:tc>
          <w:tcPr>
            <w:tcW w:w="4860" w:type="dxa"/>
            <w:shd w:val="clear" w:color="auto" w:fill="FFFFFF"/>
            <w:vAlign w:val="center"/>
          </w:tcPr>
          <w:p w14:paraId="73E50EFB"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Furniture and office equipment</w:t>
            </w:r>
          </w:p>
        </w:tc>
        <w:tc>
          <w:tcPr>
            <w:tcW w:w="1260" w:type="dxa"/>
            <w:shd w:val="clear" w:color="auto" w:fill="FFFFFF"/>
            <w:vAlign w:val="center"/>
          </w:tcPr>
          <w:p w14:paraId="357CB616" w14:textId="77777777" w:rsidR="0051231C" w:rsidRPr="00711B2F" w:rsidRDefault="0051231C" w:rsidP="00990EA4">
            <w:pPr>
              <w:pStyle w:val="Other0"/>
              <w:ind w:firstLine="340"/>
              <w:rPr>
                <w:rFonts w:asciiTheme="majorBidi" w:hAnsiTheme="majorBidi" w:cstheme="majorBidi"/>
                <w:color w:val="auto"/>
                <w:lang w:val="en-US"/>
              </w:rPr>
            </w:pPr>
            <w:r w:rsidRPr="00711B2F">
              <w:rPr>
                <w:rFonts w:asciiTheme="majorBidi" w:hAnsiTheme="majorBidi" w:cstheme="majorBidi"/>
                <w:color w:val="auto"/>
                <w:lang w:val="en-US"/>
              </w:rPr>
              <w:t>21,208</w:t>
            </w:r>
          </w:p>
        </w:tc>
        <w:tc>
          <w:tcPr>
            <w:tcW w:w="1350" w:type="dxa"/>
            <w:shd w:val="clear" w:color="auto" w:fill="FFFFFF"/>
            <w:vAlign w:val="center"/>
          </w:tcPr>
          <w:p w14:paraId="0C622A0F" w14:textId="77777777" w:rsidR="0051231C" w:rsidRPr="00711B2F" w:rsidRDefault="0051231C" w:rsidP="00990EA4">
            <w:pPr>
              <w:pStyle w:val="Other0"/>
              <w:ind w:firstLine="200"/>
              <w:rPr>
                <w:rFonts w:asciiTheme="majorBidi" w:hAnsiTheme="majorBidi" w:cstheme="majorBidi"/>
                <w:color w:val="auto"/>
                <w:lang w:val="en-US"/>
              </w:rPr>
            </w:pPr>
            <w:r w:rsidRPr="00711B2F">
              <w:rPr>
                <w:rFonts w:asciiTheme="majorBidi" w:hAnsiTheme="majorBidi" w:cstheme="majorBidi"/>
                <w:color w:val="auto"/>
                <w:lang w:val="en-US"/>
              </w:rPr>
              <w:t>1,735</w:t>
            </w:r>
          </w:p>
        </w:tc>
        <w:tc>
          <w:tcPr>
            <w:tcW w:w="1266" w:type="dxa"/>
            <w:gridSpan w:val="2"/>
            <w:shd w:val="clear" w:color="auto" w:fill="FFFFFF"/>
            <w:vAlign w:val="center"/>
          </w:tcPr>
          <w:p w14:paraId="2CF4408A" w14:textId="77777777" w:rsidR="0051231C" w:rsidRPr="00711B2F" w:rsidRDefault="0051231C" w:rsidP="00990EA4">
            <w:pPr>
              <w:pStyle w:val="Other0"/>
              <w:ind w:firstLine="280"/>
              <w:rPr>
                <w:rFonts w:asciiTheme="majorBidi" w:hAnsiTheme="majorBidi" w:cstheme="majorBidi"/>
                <w:color w:val="auto"/>
                <w:lang w:val="en-US"/>
              </w:rPr>
            </w:pPr>
            <w:r w:rsidRPr="00711B2F">
              <w:rPr>
                <w:rFonts w:asciiTheme="majorBidi" w:hAnsiTheme="majorBidi" w:cstheme="majorBidi"/>
                <w:color w:val="auto"/>
                <w:lang w:val="en-US"/>
              </w:rPr>
              <w:t>19,473</w:t>
            </w:r>
          </w:p>
        </w:tc>
        <w:tc>
          <w:tcPr>
            <w:tcW w:w="936" w:type="dxa"/>
            <w:shd w:val="clear" w:color="auto" w:fill="FFFFFF"/>
            <w:vAlign w:val="center"/>
          </w:tcPr>
          <w:p w14:paraId="315CC5BA" w14:textId="77777777" w:rsidR="0051231C" w:rsidRPr="00711B2F" w:rsidRDefault="0051231C" w:rsidP="00990EA4">
            <w:pPr>
              <w:pStyle w:val="Other0"/>
              <w:ind w:firstLine="280"/>
              <w:rPr>
                <w:rFonts w:asciiTheme="majorBidi" w:hAnsiTheme="majorBidi" w:cstheme="majorBidi"/>
                <w:color w:val="auto"/>
                <w:lang w:val="en-US"/>
              </w:rPr>
            </w:pPr>
            <w:r w:rsidRPr="00711B2F">
              <w:rPr>
                <w:rFonts w:asciiTheme="majorBidi" w:hAnsiTheme="majorBidi" w:cstheme="majorBidi"/>
                <w:color w:val="auto"/>
                <w:lang w:val="en-US"/>
              </w:rPr>
              <w:t>6,890</w:t>
            </w:r>
          </w:p>
        </w:tc>
      </w:tr>
      <w:tr w:rsidR="0051231C" w:rsidRPr="00711B2F" w14:paraId="19EC2824" w14:textId="77777777" w:rsidTr="00237D76">
        <w:trPr>
          <w:trHeight w:hRule="exact" w:val="331"/>
          <w:jc w:val="center"/>
        </w:trPr>
        <w:tc>
          <w:tcPr>
            <w:tcW w:w="4860" w:type="dxa"/>
            <w:shd w:val="clear" w:color="auto" w:fill="FFFFFF"/>
            <w:vAlign w:val="center"/>
          </w:tcPr>
          <w:p w14:paraId="3AD6FBA9"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Computers and peripherals</w:t>
            </w:r>
          </w:p>
        </w:tc>
        <w:tc>
          <w:tcPr>
            <w:tcW w:w="1260" w:type="dxa"/>
            <w:shd w:val="clear" w:color="auto" w:fill="FFFFFF"/>
            <w:vAlign w:val="center"/>
          </w:tcPr>
          <w:p w14:paraId="64814561" w14:textId="77777777" w:rsidR="0051231C" w:rsidRPr="00711B2F" w:rsidRDefault="0051231C" w:rsidP="00990EA4">
            <w:pPr>
              <w:pStyle w:val="Other0"/>
              <w:ind w:firstLine="340"/>
              <w:rPr>
                <w:rFonts w:asciiTheme="majorBidi" w:hAnsiTheme="majorBidi" w:cstheme="majorBidi"/>
                <w:color w:val="auto"/>
                <w:lang w:val="en-US"/>
              </w:rPr>
            </w:pPr>
            <w:r w:rsidRPr="00711B2F">
              <w:rPr>
                <w:rFonts w:asciiTheme="majorBidi" w:hAnsiTheme="majorBidi" w:cstheme="majorBidi"/>
                <w:color w:val="auto"/>
                <w:lang w:val="en-US"/>
              </w:rPr>
              <w:t>13,572</w:t>
            </w:r>
          </w:p>
        </w:tc>
        <w:tc>
          <w:tcPr>
            <w:tcW w:w="1350" w:type="dxa"/>
            <w:shd w:val="clear" w:color="auto" w:fill="FFFFFF"/>
            <w:vAlign w:val="center"/>
          </w:tcPr>
          <w:p w14:paraId="4E4F82EA" w14:textId="77777777" w:rsidR="0051231C" w:rsidRPr="00711B2F" w:rsidRDefault="0051231C" w:rsidP="00990EA4">
            <w:pPr>
              <w:pStyle w:val="Other0"/>
              <w:ind w:firstLine="200"/>
              <w:rPr>
                <w:rFonts w:asciiTheme="majorBidi" w:hAnsiTheme="majorBidi" w:cstheme="majorBidi"/>
                <w:color w:val="auto"/>
                <w:lang w:val="en-US"/>
              </w:rPr>
            </w:pPr>
            <w:r w:rsidRPr="00711B2F">
              <w:rPr>
                <w:rFonts w:asciiTheme="majorBidi" w:hAnsiTheme="majorBidi" w:cstheme="majorBidi"/>
                <w:color w:val="auto"/>
                <w:lang w:val="en-US"/>
              </w:rPr>
              <w:t>7,407</w:t>
            </w:r>
          </w:p>
        </w:tc>
        <w:tc>
          <w:tcPr>
            <w:tcW w:w="1266" w:type="dxa"/>
            <w:gridSpan w:val="2"/>
            <w:shd w:val="clear" w:color="auto" w:fill="FFFFFF"/>
            <w:vAlign w:val="center"/>
          </w:tcPr>
          <w:p w14:paraId="5B5E1B54" w14:textId="77777777" w:rsidR="0051231C" w:rsidRPr="00711B2F" w:rsidRDefault="0051231C" w:rsidP="00990EA4">
            <w:pPr>
              <w:pStyle w:val="Other0"/>
              <w:ind w:firstLine="380"/>
              <w:rPr>
                <w:rFonts w:asciiTheme="majorBidi" w:hAnsiTheme="majorBidi" w:cstheme="majorBidi"/>
                <w:color w:val="auto"/>
                <w:lang w:val="en-US"/>
              </w:rPr>
            </w:pPr>
            <w:r w:rsidRPr="00711B2F">
              <w:rPr>
                <w:rFonts w:asciiTheme="majorBidi" w:hAnsiTheme="majorBidi" w:cstheme="majorBidi"/>
                <w:color w:val="auto"/>
                <w:lang w:val="en-US"/>
              </w:rPr>
              <w:t>6,165</w:t>
            </w:r>
          </w:p>
        </w:tc>
        <w:tc>
          <w:tcPr>
            <w:tcW w:w="936" w:type="dxa"/>
            <w:shd w:val="clear" w:color="auto" w:fill="FFFFFF"/>
            <w:vAlign w:val="center"/>
          </w:tcPr>
          <w:p w14:paraId="444B5AEE" w14:textId="77777777" w:rsidR="0051231C" w:rsidRPr="00711B2F" w:rsidRDefault="0051231C" w:rsidP="00990EA4">
            <w:pPr>
              <w:pStyle w:val="Other0"/>
              <w:ind w:firstLine="280"/>
              <w:rPr>
                <w:rFonts w:asciiTheme="majorBidi" w:hAnsiTheme="majorBidi" w:cstheme="majorBidi"/>
                <w:color w:val="auto"/>
                <w:lang w:val="en-US"/>
              </w:rPr>
            </w:pPr>
            <w:r w:rsidRPr="00711B2F">
              <w:rPr>
                <w:rFonts w:asciiTheme="majorBidi" w:hAnsiTheme="majorBidi" w:cstheme="majorBidi"/>
                <w:color w:val="auto"/>
                <w:lang w:val="en-US"/>
              </w:rPr>
              <w:t>5,762</w:t>
            </w:r>
          </w:p>
        </w:tc>
      </w:tr>
      <w:tr w:rsidR="0051231C" w:rsidRPr="00711B2F" w14:paraId="53B20892" w14:textId="77777777" w:rsidTr="00237D76">
        <w:trPr>
          <w:trHeight w:hRule="exact" w:val="341"/>
          <w:jc w:val="center"/>
        </w:trPr>
        <w:tc>
          <w:tcPr>
            <w:tcW w:w="4860" w:type="dxa"/>
            <w:shd w:val="clear" w:color="auto" w:fill="FFFFFF"/>
            <w:vAlign w:val="center"/>
          </w:tcPr>
          <w:p w14:paraId="13CCB217" w14:textId="77777777" w:rsidR="0051231C" w:rsidRPr="00711B2F" w:rsidRDefault="0051231C" w:rsidP="00990EA4">
            <w:pPr>
              <w:rPr>
                <w:rFonts w:asciiTheme="majorBidi" w:hAnsiTheme="majorBidi" w:cstheme="majorBidi"/>
                <w:color w:val="auto"/>
                <w:sz w:val="10"/>
                <w:szCs w:val="10"/>
                <w:lang w:val="en-US"/>
              </w:rPr>
            </w:pPr>
          </w:p>
        </w:tc>
        <w:tc>
          <w:tcPr>
            <w:tcW w:w="1260" w:type="dxa"/>
            <w:tcBorders>
              <w:top w:val="single" w:sz="4" w:space="0" w:color="auto"/>
              <w:bottom w:val="single" w:sz="4" w:space="0" w:color="auto"/>
            </w:tcBorders>
            <w:shd w:val="clear" w:color="auto" w:fill="FFFFFF"/>
            <w:vAlign w:val="center"/>
          </w:tcPr>
          <w:p w14:paraId="2ED8DAFF" w14:textId="77777777" w:rsidR="0051231C" w:rsidRPr="00237D76" w:rsidRDefault="0051231C" w:rsidP="00990EA4">
            <w:pPr>
              <w:pStyle w:val="Other0"/>
              <w:ind w:firstLine="22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117,280</w:t>
            </w:r>
          </w:p>
        </w:tc>
        <w:tc>
          <w:tcPr>
            <w:tcW w:w="1350" w:type="dxa"/>
            <w:tcBorders>
              <w:top w:val="single" w:sz="4" w:space="0" w:color="auto"/>
              <w:bottom w:val="single" w:sz="4" w:space="0" w:color="auto"/>
            </w:tcBorders>
            <w:shd w:val="clear" w:color="auto" w:fill="FFFFFF"/>
            <w:vAlign w:val="center"/>
          </w:tcPr>
          <w:p w14:paraId="50563CC8" w14:textId="77777777" w:rsidR="0051231C" w:rsidRPr="00237D76" w:rsidRDefault="0051231C" w:rsidP="00990EA4">
            <w:pPr>
              <w:pStyle w:val="Other0"/>
              <w:ind w:firstLine="20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9,142</w:t>
            </w:r>
          </w:p>
        </w:tc>
        <w:tc>
          <w:tcPr>
            <w:tcW w:w="1266" w:type="dxa"/>
            <w:gridSpan w:val="2"/>
            <w:tcBorders>
              <w:top w:val="single" w:sz="4" w:space="0" w:color="auto"/>
              <w:bottom w:val="single" w:sz="4" w:space="0" w:color="auto"/>
            </w:tcBorders>
            <w:shd w:val="clear" w:color="auto" w:fill="FFFFFF"/>
            <w:vAlign w:val="center"/>
          </w:tcPr>
          <w:p w14:paraId="17669DD3" w14:textId="77777777" w:rsidR="0051231C" w:rsidRPr="00237D76" w:rsidRDefault="0051231C" w:rsidP="00990EA4">
            <w:pPr>
              <w:pStyle w:val="Other0"/>
              <w:ind w:firstLine="14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108,138</w:t>
            </w:r>
          </w:p>
        </w:tc>
        <w:tc>
          <w:tcPr>
            <w:tcW w:w="936" w:type="dxa"/>
            <w:tcBorders>
              <w:top w:val="single" w:sz="4" w:space="0" w:color="auto"/>
              <w:bottom w:val="single" w:sz="4" w:space="0" w:color="auto"/>
            </w:tcBorders>
            <w:shd w:val="clear" w:color="auto" w:fill="FFFFFF"/>
            <w:vAlign w:val="center"/>
          </w:tcPr>
          <w:p w14:paraId="56C160F9" w14:textId="77777777" w:rsidR="0051231C" w:rsidRPr="00237D76" w:rsidRDefault="0051231C" w:rsidP="00990EA4">
            <w:pPr>
              <w:pStyle w:val="Other0"/>
              <w:ind w:firstLine="160"/>
              <w:rPr>
                <w:rFonts w:asciiTheme="majorBidi" w:hAnsiTheme="majorBidi" w:cstheme="majorBidi"/>
                <w:b/>
                <w:bCs/>
                <w:color w:val="auto"/>
                <w:u w:val="double"/>
                <w:lang w:val="en-US"/>
              </w:rPr>
            </w:pPr>
            <w:r w:rsidRPr="00237D76">
              <w:rPr>
                <w:rFonts w:asciiTheme="majorBidi" w:hAnsiTheme="majorBidi" w:cstheme="majorBidi"/>
                <w:b/>
                <w:bCs/>
                <w:color w:val="auto"/>
                <w:u w:val="double"/>
                <w:lang w:val="en-US"/>
              </w:rPr>
              <w:t>95,152</w:t>
            </w:r>
          </w:p>
        </w:tc>
      </w:tr>
    </w:tbl>
    <w:p w14:paraId="6FFFBA41" w14:textId="77777777" w:rsidR="0051231C" w:rsidRPr="00711B2F" w:rsidRDefault="0051231C" w:rsidP="0051231C">
      <w:pPr>
        <w:spacing w:line="1" w:lineRule="exact"/>
        <w:rPr>
          <w:rFonts w:asciiTheme="majorBidi" w:hAnsiTheme="majorBidi" w:cstheme="majorBidi"/>
          <w:color w:val="auto"/>
          <w:lang w:val="en-US"/>
        </w:rPr>
      </w:pPr>
      <w:r w:rsidRPr="00711B2F">
        <w:rPr>
          <w:rFonts w:asciiTheme="majorBidi" w:hAnsiTheme="majorBidi" w:cstheme="majorBidi"/>
          <w:color w:val="auto"/>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432"/>
        <w:gridCol w:w="1704"/>
        <w:gridCol w:w="1536"/>
      </w:tblGrid>
      <w:tr w:rsidR="0051231C" w:rsidRPr="00711B2F" w14:paraId="0DE5B101" w14:textId="77777777" w:rsidTr="00990EA4">
        <w:trPr>
          <w:trHeight w:hRule="exact" w:val="595"/>
          <w:jc w:val="center"/>
        </w:trPr>
        <w:tc>
          <w:tcPr>
            <w:tcW w:w="6432" w:type="dxa"/>
            <w:shd w:val="clear" w:color="auto" w:fill="FFFFFF"/>
          </w:tcPr>
          <w:p w14:paraId="40993B10" w14:textId="3E47B5EF" w:rsidR="0051231C" w:rsidRPr="00711B2F" w:rsidRDefault="0051231C" w:rsidP="00990EA4">
            <w:pPr>
              <w:pStyle w:val="Other20"/>
              <w:bidi w:val="0"/>
              <w:spacing w:after="0"/>
              <w:rPr>
                <w:rFonts w:asciiTheme="majorBidi" w:hAnsiTheme="majorBidi" w:cstheme="majorBidi"/>
                <w:b/>
                <w:bCs/>
                <w:color w:val="auto"/>
                <w:u w:val="single"/>
                <w:lang w:val="en-US"/>
              </w:rPr>
            </w:pPr>
            <w:r w:rsidRPr="00711B2F">
              <w:rPr>
                <w:rFonts w:asciiTheme="majorBidi" w:eastAsia="David" w:hAnsiTheme="majorBidi" w:cstheme="majorBidi"/>
                <w:b/>
                <w:bCs/>
                <w:color w:val="auto"/>
                <w:u w:val="single"/>
                <w:lang w:val="en-US"/>
              </w:rPr>
              <w:lastRenderedPageBreak/>
              <w:t xml:space="preserve">Note 7 – Credit from </w:t>
            </w:r>
            <w:r w:rsidR="00AE5EF6" w:rsidRPr="00711B2F">
              <w:rPr>
                <w:rFonts w:asciiTheme="majorBidi" w:eastAsia="David" w:hAnsiTheme="majorBidi" w:cstheme="majorBidi"/>
                <w:b/>
                <w:bCs/>
                <w:color w:val="auto"/>
                <w:u w:val="single"/>
                <w:lang w:val="en-US"/>
              </w:rPr>
              <w:t>Banking Corporations</w:t>
            </w:r>
          </w:p>
        </w:tc>
        <w:tc>
          <w:tcPr>
            <w:tcW w:w="3240" w:type="dxa"/>
            <w:gridSpan w:val="2"/>
            <w:shd w:val="clear" w:color="auto" w:fill="FFFFFF"/>
            <w:vAlign w:val="bottom"/>
          </w:tcPr>
          <w:p w14:paraId="517B9A92"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72933EAE" w14:textId="77777777" w:rsidTr="00990EA4">
        <w:trPr>
          <w:trHeight w:hRule="exact" w:val="336"/>
          <w:jc w:val="center"/>
        </w:trPr>
        <w:tc>
          <w:tcPr>
            <w:tcW w:w="6432" w:type="dxa"/>
            <w:shd w:val="clear" w:color="auto" w:fill="FFFFFF"/>
          </w:tcPr>
          <w:p w14:paraId="3FC41E4C"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vAlign w:val="bottom"/>
          </w:tcPr>
          <w:p w14:paraId="61CB2685" w14:textId="77777777" w:rsidR="0051231C" w:rsidRPr="00711B2F" w:rsidRDefault="0051231C" w:rsidP="00990EA4">
            <w:pPr>
              <w:pStyle w:val="Other0"/>
              <w:ind w:firstLine="68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536" w:type="dxa"/>
            <w:tcBorders>
              <w:top w:val="single" w:sz="4" w:space="0" w:color="auto"/>
            </w:tcBorders>
            <w:shd w:val="clear" w:color="auto" w:fill="FFFFFF"/>
            <w:vAlign w:val="bottom"/>
          </w:tcPr>
          <w:p w14:paraId="49919F26" w14:textId="77777777" w:rsidR="0051231C" w:rsidRPr="00711B2F" w:rsidRDefault="0051231C" w:rsidP="00990EA4">
            <w:pPr>
              <w:pStyle w:val="Other0"/>
              <w:ind w:firstLine="54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7801D180" w14:textId="77777777" w:rsidTr="00990EA4">
        <w:trPr>
          <w:trHeight w:hRule="exact" w:val="336"/>
          <w:jc w:val="center"/>
        </w:trPr>
        <w:tc>
          <w:tcPr>
            <w:tcW w:w="6432" w:type="dxa"/>
            <w:shd w:val="clear" w:color="auto" w:fill="FFFFFF"/>
          </w:tcPr>
          <w:p w14:paraId="15D89D2A"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tcBorders>
              <w:top w:val="single" w:sz="4" w:space="0" w:color="auto"/>
            </w:tcBorders>
            <w:shd w:val="clear" w:color="auto" w:fill="FFFFFF"/>
            <w:vAlign w:val="bottom"/>
          </w:tcPr>
          <w:p w14:paraId="321202CA"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376F37FD" w14:textId="77777777" w:rsidTr="00990EA4">
        <w:trPr>
          <w:trHeight w:hRule="exact" w:val="413"/>
          <w:jc w:val="center"/>
        </w:trPr>
        <w:tc>
          <w:tcPr>
            <w:tcW w:w="6432" w:type="dxa"/>
            <w:shd w:val="clear" w:color="auto" w:fill="FFFFFF"/>
            <w:vAlign w:val="center"/>
          </w:tcPr>
          <w:p w14:paraId="78CF1EB2"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Overdraft</w:t>
            </w:r>
          </w:p>
        </w:tc>
        <w:tc>
          <w:tcPr>
            <w:tcW w:w="1704" w:type="dxa"/>
            <w:tcBorders>
              <w:top w:val="single" w:sz="4" w:space="0" w:color="auto"/>
            </w:tcBorders>
            <w:shd w:val="clear" w:color="auto" w:fill="FFFFFF"/>
            <w:vAlign w:val="center"/>
          </w:tcPr>
          <w:p w14:paraId="3CD994F7" w14:textId="77777777" w:rsidR="0051231C" w:rsidRPr="00711B2F" w:rsidRDefault="0051231C" w:rsidP="00990EA4">
            <w:pPr>
              <w:pStyle w:val="Other0"/>
              <w:ind w:firstLine="860"/>
              <w:jc w:val="both"/>
              <w:rPr>
                <w:rFonts w:asciiTheme="majorBidi" w:hAnsiTheme="majorBidi" w:cstheme="majorBidi"/>
                <w:color w:val="auto"/>
                <w:lang w:val="en-US"/>
              </w:rPr>
            </w:pPr>
            <w:r w:rsidRPr="00711B2F">
              <w:rPr>
                <w:rFonts w:asciiTheme="majorBidi" w:hAnsiTheme="majorBidi" w:cstheme="majorBidi"/>
                <w:color w:val="auto"/>
                <w:lang w:val="en-US"/>
              </w:rPr>
              <w:t>230,854</w:t>
            </w:r>
          </w:p>
        </w:tc>
        <w:tc>
          <w:tcPr>
            <w:tcW w:w="1536" w:type="dxa"/>
            <w:tcBorders>
              <w:top w:val="single" w:sz="4" w:space="0" w:color="auto"/>
            </w:tcBorders>
            <w:shd w:val="clear" w:color="auto" w:fill="FFFFFF"/>
            <w:vAlign w:val="center"/>
          </w:tcPr>
          <w:p w14:paraId="02349CC7" w14:textId="77777777" w:rsidR="0051231C" w:rsidRPr="00711B2F" w:rsidRDefault="0051231C" w:rsidP="00990EA4">
            <w:pPr>
              <w:pStyle w:val="Other0"/>
              <w:ind w:firstLine="840"/>
              <w:rPr>
                <w:rFonts w:asciiTheme="majorBidi" w:hAnsiTheme="majorBidi" w:cstheme="majorBidi"/>
                <w:color w:val="auto"/>
                <w:lang w:val="en-US"/>
              </w:rPr>
            </w:pPr>
            <w:r w:rsidRPr="00711B2F">
              <w:rPr>
                <w:rFonts w:asciiTheme="majorBidi" w:hAnsiTheme="majorBidi" w:cstheme="majorBidi"/>
                <w:color w:val="auto"/>
                <w:lang w:val="en-US"/>
              </w:rPr>
              <w:t>47,271</w:t>
            </w:r>
          </w:p>
        </w:tc>
      </w:tr>
      <w:tr w:rsidR="0051231C" w:rsidRPr="00711B2F" w14:paraId="16D90398" w14:textId="77777777" w:rsidTr="00990EA4">
        <w:trPr>
          <w:trHeight w:hRule="exact" w:val="302"/>
          <w:jc w:val="center"/>
        </w:trPr>
        <w:tc>
          <w:tcPr>
            <w:tcW w:w="6432" w:type="dxa"/>
            <w:shd w:val="clear" w:color="auto" w:fill="FFFFFF"/>
          </w:tcPr>
          <w:p w14:paraId="40C3B982"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Current maturities of long-term loans</w:t>
            </w:r>
          </w:p>
        </w:tc>
        <w:tc>
          <w:tcPr>
            <w:tcW w:w="1704" w:type="dxa"/>
            <w:shd w:val="clear" w:color="auto" w:fill="FFFFFF"/>
          </w:tcPr>
          <w:p w14:paraId="2FB07D7B" w14:textId="77777777" w:rsidR="0051231C" w:rsidRPr="00711B2F" w:rsidRDefault="0051231C" w:rsidP="00990EA4">
            <w:pPr>
              <w:pStyle w:val="Other0"/>
              <w:ind w:firstLine="960"/>
              <w:jc w:val="both"/>
              <w:rPr>
                <w:rFonts w:asciiTheme="majorBidi" w:hAnsiTheme="majorBidi" w:cstheme="majorBidi"/>
                <w:color w:val="auto"/>
                <w:lang w:val="en-US"/>
              </w:rPr>
            </w:pPr>
            <w:r w:rsidRPr="00711B2F">
              <w:rPr>
                <w:rFonts w:asciiTheme="majorBidi" w:hAnsiTheme="majorBidi" w:cstheme="majorBidi"/>
                <w:color w:val="auto"/>
                <w:lang w:val="en-US"/>
              </w:rPr>
              <w:t>69,924</w:t>
            </w:r>
          </w:p>
        </w:tc>
        <w:tc>
          <w:tcPr>
            <w:tcW w:w="1536" w:type="dxa"/>
            <w:shd w:val="clear" w:color="auto" w:fill="FFFFFF"/>
          </w:tcPr>
          <w:p w14:paraId="20CA9594" w14:textId="77777777" w:rsidR="0051231C" w:rsidRPr="00711B2F" w:rsidRDefault="0051231C" w:rsidP="00990EA4">
            <w:pPr>
              <w:pStyle w:val="Other0"/>
              <w:ind w:left="1340"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457539F5" w14:textId="77777777" w:rsidTr="00990EA4">
        <w:trPr>
          <w:trHeight w:hRule="exact" w:val="341"/>
          <w:jc w:val="center"/>
        </w:trPr>
        <w:tc>
          <w:tcPr>
            <w:tcW w:w="6432" w:type="dxa"/>
            <w:shd w:val="clear" w:color="auto" w:fill="FFFFFF"/>
          </w:tcPr>
          <w:p w14:paraId="1E6B93DF"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tcPr>
          <w:p w14:paraId="20148796" w14:textId="77777777" w:rsidR="0051231C" w:rsidRPr="00CF00CB" w:rsidRDefault="0051231C" w:rsidP="00990EA4">
            <w:pPr>
              <w:pStyle w:val="Other0"/>
              <w:ind w:firstLine="860"/>
              <w:jc w:val="both"/>
              <w:rPr>
                <w:rFonts w:asciiTheme="majorBidi" w:hAnsiTheme="majorBidi" w:cstheme="majorBidi"/>
                <w:b/>
                <w:bCs/>
                <w:color w:val="auto"/>
                <w:u w:val="double"/>
                <w:lang w:val="en-US"/>
              </w:rPr>
            </w:pPr>
            <w:r w:rsidRPr="00CF00CB">
              <w:rPr>
                <w:rFonts w:asciiTheme="majorBidi" w:hAnsiTheme="majorBidi" w:cstheme="majorBidi"/>
                <w:b/>
                <w:bCs/>
                <w:color w:val="auto"/>
                <w:u w:val="double"/>
                <w:lang w:val="en-US"/>
              </w:rPr>
              <w:t>300,778</w:t>
            </w:r>
          </w:p>
        </w:tc>
        <w:tc>
          <w:tcPr>
            <w:tcW w:w="1536" w:type="dxa"/>
            <w:tcBorders>
              <w:top w:val="single" w:sz="4" w:space="0" w:color="auto"/>
            </w:tcBorders>
            <w:shd w:val="clear" w:color="auto" w:fill="FFFFFF"/>
          </w:tcPr>
          <w:p w14:paraId="4EA25A76" w14:textId="77777777" w:rsidR="0051231C" w:rsidRPr="00CF00CB" w:rsidRDefault="0051231C" w:rsidP="00990EA4">
            <w:pPr>
              <w:pStyle w:val="Other0"/>
              <w:ind w:firstLine="840"/>
              <w:rPr>
                <w:rFonts w:asciiTheme="majorBidi" w:hAnsiTheme="majorBidi" w:cstheme="majorBidi"/>
                <w:b/>
                <w:bCs/>
                <w:color w:val="auto"/>
                <w:u w:val="double"/>
                <w:lang w:val="en-US"/>
              </w:rPr>
            </w:pPr>
            <w:r w:rsidRPr="00CF00CB">
              <w:rPr>
                <w:rFonts w:asciiTheme="majorBidi" w:hAnsiTheme="majorBidi" w:cstheme="majorBidi"/>
                <w:b/>
                <w:bCs/>
                <w:color w:val="auto"/>
                <w:u w:val="double"/>
                <w:lang w:val="en-US"/>
              </w:rPr>
              <w:t>47,271</w:t>
            </w:r>
          </w:p>
        </w:tc>
      </w:tr>
      <w:tr w:rsidR="0051231C" w:rsidRPr="005903FD" w14:paraId="72822314" w14:textId="77777777" w:rsidTr="00990EA4">
        <w:trPr>
          <w:trHeight w:hRule="exact" w:val="917"/>
          <w:jc w:val="center"/>
        </w:trPr>
        <w:tc>
          <w:tcPr>
            <w:tcW w:w="9672" w:type="dxa"/>
            <w:gridSpan w:val="3"/>
            <w:tcBorders>
              <w:top w:val="single" w:sz="4" w:space="0" w:color="auto"/>
            </w:tcBorders>
            <w:shd w:val="clear" w:color="auto" w:fill="FFFFFF"/>
            <w:vAlign w:val="bottom"/>
          </w:tcPr>
          <w:p w14:paraId="3D3D44B8" w14:textId="77777777" w:rsidR="0051231C" w:rsidRPr="00711B2F" w:rsidRDefault="0051231C" w:rsidP="00990EA4">
            <w:pPr>
              <w:pStyle w:val="Other20"/>
              <w:bidi w:val="0"/>
              <w:spacing w:after="0"/>
              <w:jc w:val="both"/>
              <w:rPr>
                <w:rFonts w:asciiTheme="majorBidi" w:hAnsiTheme="majorBidi" w:cstheme="majorBidi"/>
                <w:b/>
                <w:bCs/>
                <w:color w:val="auto"/>
                <w:u w:val="single"/>
                <w:lang w:val="en-US"/>
              </w:rPr>
            </w:pPr>
            <w:r w:rsidRPr="00711B2F">
              <w:rPr>
                <w:rFonts w:asciiTheme="majorBidi" w:eastAsia="David" w:hAnsiTheme="majorBidi" w:cstheme="majorBidi"/>
                <w:b/>
                <w:bCs/>
                <w:color w:val="auto"/>
                <w:u w:val="single"/>
                <w:lang w:val="en-US"/>
              </w:rPr>
              <w:t>Note 8 – Vendors and Service Providers</w:t>
            </w:r>
          </w:p>
        </w:tc>
      </w:tr>
      <w:tr w:rsidR="0051231C" w:rsidRPr="00711B2F" w14:paraId="4A0D5D3F" w14:textId="77777777" w:rsidTr="00990EA4">
        <w:trPr>
          <w:trHeight w:hRule="exact" w:val="374"/>
          <w:jc w:val="center"/>
        </w:trPr>
        <w:tc>
          <w:tcPr>
            <w:tcW w:w="6432" w:type="dxa"/>
            <w:tcBorders>
              <w:top w:val="single" w:sz="4" w:space="0" w:color="auto"/>
            </w:tcBorders>
            <w:shd w:val="clear" w:color="auto" w:fill="FFFFFF"/>
          </w:tcPr>
          <w:p w14:paraId="0588A71D"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shd w:val="clear" w:color="auto" w:fill="FFFFFF"/>
            <w:vAlign w:val="bottom"/>
          </w:tcPr>
          <w:p w14:paraId="667FA5ED"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37F5001D" w14:textId="77777777" w:rsidTr="00990EA4">
        <w:trPr>
          <w:trHeight w:hRule="exact" w:val="336"/>
          <w:jc w:val="center"/>
        </w:trPr>
        <w:tc>
          <w:tcPr>
            <w:tcW w:w="6432" w:type="dxa"/>
            <w:shd w:val="clear" w:color="auto" w:fill="FFFFFF"/>
          </w:tcPr>
          <w:p w14:paraId="7DBF2628"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vAlign w:val="bottom"/>
          </w:tcPr>
          <w:p w14:paraId="2927B86E" w14:textId="77777777" w:rsidR="0051231C" w:rsidRPr="00711B2F" w:rsidRDefault="0051231C" w:rsidP="00990EA4">
            <w:pPr>
              <w:pStyle w:val="Other0"/>
              <w:ind w:firstLine="68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536" w:type="dxa"/>
            <w:tcBorders>
              <w:top w:val="single" w:sz="4" w:space="0" w:color="auto"/>
            </w:tcBorders>
            <w:shd w:val="clear" w:color="auto" w:fill="FFFFFF"/>
            <w:vAlign w:val="bottom"/>
          </w:tcPr>
          <w:p w14:paraId="73DB1D03" w14:textId="77777777" w:rsidR="0051231C" w:rsidRPr="00711B2F" w:rsidRDefault="0051231C" w:rsidP="00990EA4">
            <w:pPr>
              <w:pStyle w:val="Other0"/>
              <w:ind w:firstLine="54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4DA28F30" w14:textId="77777777" w:rsidTr="00990EA4">
        <w:trPr>
          <w:trHeight w:hRule="exact" w:val="336"/>
          <w:jc w:val="center"/>
        </w:trPr>
        <w:tc>
          <w:tcPr>
            <w:tcW w:w="6432" w:type="dxa"/>
            <w:shd w:val="clear" w:color="auto" w:fill="FFFFFF"/>
          </w:tcPr>
          <w:p w14:paraId="4D123479"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tcBorders>
              <w:top w:val="single" w:sz="4" w:space="0" w:color="auto"/>
            </w:tcBorders>
            <w:shd w:val="clear" w:color="auto" w:fill="FFFFFF"/>
            <w:vAlign w:val="bottom"/>
          </w:tcPr>
          <w:p w14:paraId="4E73DAED"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1DAFD7D2" w14:textId="77777777" w:rsidTr="00990EA4">
        <w:trPr>
          <w:trHeight w:hRule="exact" w:val="394"/>
          <w:jc w:val="center"/>
        </w:trPr>
        <w:tc>
          <w:tcPr>
            <w:tcW w:w="6432" w:type="dxa"/>
            <w:shd w:val="clear" w:color="auto" w:fill="FFFFFF"/>
            <w:vAlign w:val="center"/>
          </w:tcPr>
          <w:p w14:paraId="705BFD26"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Open debts</w:t>
            </w:r>
          </w:p>
        </w:tc>
        <w:tc>
          <w:tcPr>
            <w:tcW w:w="1704" w:type="dxa"/>
            <w:tcBorders>
              <w:top w:val="single" w:sz="4" w:space="0" w:color="auto"/>
            </w:tcBorders>
            <w:shd w:val="clear" w:color="auto" w:fill="FFFFFF"/>
            <w:vAlign w:val="center"/>
          </w:tcPr>
          <w:p w14:paraId="140B9D68" w14:textId="77777777" w:rsidR="0051231C" w:rsidRPr="00711B2F" w:rsidRDefault="0051231C" w:rsidP="00990EA4">
            <w:pPr>
              <w:pStyle w:val="Other0"/>
              <w:ind w:firstLine="680"/>
              <w:jc w:val="both"/>
              <w:rPr>
                <w:rFonts w:asciiTheme="majorBidi" w:hAnsiTheme="majorBidi" w:cstheme="majorBidi"/>
                <w:color w:val="auto"/>
                <w:lang w:val="en-US"/>
              </w:rPr>
            </w:pPr>
            <w:r w:rsidRPr="00711B2F">
              <w:rPr>
                <w:rFonts w:asciiTheme="majorBidi" w:hAnsiTheme="majorBidi" w:cstheme="majorBidi"/>
                <w:color w:val="auto"/>
                <w:lang w:val="en-US"/>
              </w:rPr>
              <w:t>1,266,457</w:t>
            </w:r>
          </w:p>
        </w:tc>
        <w:tc>
          <w:tcPr>
            <w:tcW w:w="1536" w:type="dxa"/>
            <w:tcBorders>
              <w:top w:val="single" w:sz="4" w:space="0" w:color="auto"/>
            </w:tcBorders>
            <w:shd w:val="clear" w:color="auto" w:fill="FFFFFF"/>
            <w:vAlign w:val="center"/>
          </w:tcPr>
          <w:p w14:paraId="1CA26956" w14:textId="77777777" w:rsidR="0051231C" w:rsidRPr="00711B2F" w:rsidRDefault="0051231C" w:rsidP="00990EA4">
            <w:pPr>
              <w:pStyle w:val="Other0"/>
              <w:ind w:left="1340"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59EF134A" w14:textId="77777777" w:rsidTr="00990EA4">
        <w:trPr>
          <w:trHeight w:hRule="exact" w:val="326"/>
          <w:jc w:val="center"/>
        </w:trPr>
        <w:tc>
          <w:tcPr>
            <w:tcW w:w="6432" w:type="dxa"/>
            <w:shd w:val="clear" w:color="auto" w:fill="FFFFFF"/>
          </w:tcPr>
          <w:p w14:paraId="7DF74304"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Checks Payable</w:t>
            </w:r>
          </w:p>
        </w:tc>
        <w:tc>
          <w:tcPr>
            <w:tcW w:w="1704" w:type="dxa"/>
            <w:shd w:val="clear" w:color="auto" w:fill="FFFFFF"/>
          </w:tcPr>
          <w:p w14:paraId="11D2E558" w14:textId="77777777" w:rsidR="0051231C" w:rsidRPr="00711B2F" w:rsidRDefault="0051231C" w:rsidP="00990EA4">
            <w:pPr>
              <w:pStyle w:val="Other0"/>
              <w:ind w:firstLine="960"/>
              <w:jc w:val="both"/>
              <w:rPr>
                <w:rFonts w:asciiTheme="majorBidi" w:hAnsiTheme="majorBidi" w:cstheme="majorBidi"/>
                <w:color w:val="auto"/>
                <w:lang w:val="en-US"/>
              </w:rPr>
            </w:pPr>
            <w:r w:rsidRPr="00711B2F">
              <w:rPr>
                <w:rFonts w:asciiTheme="majorBidi" w:hAnsiTheme="majorBidi" w:cstheme="majorBidi"/>
                <w:color w:val="auto"/>
                <w:lang w:val="en-US"/>
              </w:rPr>
              <w:t>50,935</w:t>
            </w:r>
          </w:p>
        </w:tc>
        <w:tc>
          <w:tcPr>
            <w:tcW w:w="1536" w:type="dxa"/>
            <w:shd w:val="clear" w:color="auto" w:fill="FFFFFF"/>
          </w:tcPr>
          <w:p w14:paraId="62B5223B" w14:textId="77777777" w:rsidR="0051231C" w:rsidRPr="00711B2F" w:rsidRDefault="0051231C" w:rsidP="00990EA4">
            <w:pPr>
              <w:pStyle w:val="Other0"/>
              <w:ind w:firstLine="840"/>
              <w:rPr>
                <w:rFonts w:asciiTheme="majorBidi" w:hAnsiTheme="majorBidi" w:cstheme="majorBidi"/>
                <w:color w:val="auto"/>
                <w:lang w:val="en-US"/>
              </w:rPr>
            </w:pPr>
            <w:r w:rsidRPr="00711B2F">
              <w:rPr>
                <w:rFonts w:asciiTheme="majorBidi" w:hAnsiTheme="majorBidi" w:cstheme="majorBidi"/>
                <w:color w:val="auto"/>
                <w:lang w:val="en-US"/>
              </w:rPr>
              <w:t>57,783</w:t>
            </w:r>
          </w:p>
        </w:tc>
      </w:tr>
      <w:tr w:rsidR="0051231C" w:rsidRPr="00711B2F" w14:paraId="1AFFB155" w14:textId="77777777" w:rsidTr="00990EA4">
        <w:trPr>
          <w:trHeight w:hRule="exact" w:val="336"/>
          <w:jc w:val="center"/>
        </w:trPr>
        <w:tc>
          <w:tcPr>
            <w:tcW w:w="6432" w:type="dxa"/>
            <w:shd w:val="clear" w:color="auto" w:fill="FFFFFF"/>
          </w:tcPr>
          <w:p w14:paraId="43C3E044"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tcPr>
          <w:p w14:paraId="4C7F5723" w14:textId="77777777" w:rsidR="0051231C" w:rsidRPr="00D93A14" w:rsidRDefault="0051231C" w:rsidP="00990EA4">
            <w:pPr>
              <w:pStyle w:val="Other0"/>
              <w:ind w:firstLine="680"/>
              <w:jc w:val="both"/>
              <w:rPr>
                <w:rFonts w:asciiTheme="majorBidi" w:hAnsiTheme="majorBidi" w:cstheme="majorBidi"/>
                <w:b/>
                <w:bCs/>
                <w:color w:val="auto"/>
                <w:u w:val="double"/>
                <w:lang w:val="en-US"/>
              </w:rPr>
            </w:pPr>
            <w:r w:rsidRPr="00D93A14">
              <w:rPr>
                <w:rFonts w:asciiTheme="majorBidi" w:hAnsiTheme="majorBidi" w:cstheme="majorBidi"/>
                <w:b/>
                <w:bCs/>
                <w:color w:val="auto"/>
                <w:u w:val="double"/>
                <w:lang w:val="en-US"/>
              </w:rPr>
              <w:t>1,317,392</w:t>
            </w:r>
          </w:p>
        </w:tc>
        <w:tc>
          <w:tcPr>
            <w:tcW w:w="1536" w:type="dxa"/>
            <w:tcBorders>
              <w:top w:val="single" w:sz="4" w:space="0" w:color="auto"/>
            </w:tcBorders>
            <w:shd w:val="clear" w:color="auto" w:fill="FFFFFF"/>
          </w:tcPr>
          <w:p w14:paraId="4C3EA9AA" w14:textId="77777777" w:rsidR="0051231C" w:rsidRPr="00D93A14" w:rsidRDefault="0051231C" w:rsidP="00990EA4">
            <w:pPr>
              <w:pStyle w:val="Other0"/>
              <w:ind w:firstLine="840"/>
              <w:rPr>
                <w:rFonts w:asciiTheme="majorBidi" w:hAnsiTheme="majorBidi" w:cstheme="majorBidi"/>
                <w:b/>
                <w:bCs/>
                <w:color w:val="auto"/>
                <w:u w:val="double"/>
                <w:lang w:val="en-US"/>
              </w:rPr>
            </w:pPr>
            <w:r w:rsidRPr="00D93A14">
              <w:rPr>
                <w:rFonts w:asciiTheme="majorBidi" w:hAnsiTheme="majorBidi" w:cstheme="majorBidi"/>
                <w:b/>
                <w:bCs/>
                <w:color w:val="auto"/>
                <w:u w:val="double"/>
                <w:lang w:val="en-US"/>
              </w:rPr>
              <w:t>57,783</w:t>
            </w:r>
          </w:p>
        </w:tc>
      </w:tr>
      <w:tr w:rsidR="0051231C" w:rsidRPr="005903FD" w14:paraId="425E529C" w14:textId="77777777" w:rsidTr="00990EA4">
        <w:trPr>
          <w:trHeight w:hRule="exact" w:val="946"/>
          <w:jc w:val="center"/>
        </w:trPr>
        <w:tc>
          <w:tcPr>
            <w:tcW w:w="9672" w:type="dxa"/>
            <w:gridSpan w:val="3"/>
            <w:tcBorders>
              <w:top w:val="single" w:sz="4" w:space="0" w:color="auto"/>
            </w:tcBorders>
            <w:shd w:val="clear" w:color="auto" w:fill="FFFFFF"/>
            <w:vAlign w:val="bottom"/>
          </w:tcPr>
          <w:p w14:paraId="5E42C3CC" w14:textId="77777777" w:rsidR="0051231C" w:rsidRPr="00711B2F" w:rsidRDefault="0051231C" w:rsidP="00990EA4">
            <w:pPr>
              <w:pStyle w:val="Other20"/>
              <w:bidi w:val="0"/>
              <w:spacing w:after="0"/>
              <w:jc w:val="both"/>
              <w:rPr>
                <w:rFonts w:asciiTheme="majorBidi" w:hAnsiTheme="majorBidi" w:cstheme="majorBidi"/>
                <w:b/>
                <w:bCs/>
                <w:color w:val="auto"/>
                <w:lang w:val="en-US"/>
              </w:rPr>
            </w:pPr>
            <w:r w:rsidRPr="00711B2F">
              <w:rPr>
                <w:rFonts w:asciiTheme="majorBidi" w:eastAsia="David" w:hAnsiTheme="majorBidi" w:cstheme="majorBidi"/>
                <w:b/>
                <w:bCs/>
                <w:color w:val="auto"/>
                <w:lang w:val="en-US"/>
              </w:rPr>
              <w:t>Note 9 – Accounts Payable and Credit Balances</w:t>
            </w:r>
          </w:p>
        </w:tc>
      </w:tr>
      <w:tr w:rsidR="0051231C" w:rsidRPr="00711B2F" w14:paraId="09E8DCBA" w14:textId="77777777" w:rsidTr="00990EA4">
        <w:trPr>
          <w:trHeight w:hRule="exact" w:val="350"/>
          <w:jc w:val="center"/>
        </w:trPr>
        <w:tc>
          <w:tcPr>
            <w:tcW w:w="6432" w:type="dxa"/>
            <w:tcBorders>
              <w:top w:val="single" w:sz="4" w:space="0" w:color="auto"/>
            </w:tcBorders>
            <w:shd w:val="clear" w:color="auto" w:fill="FFFFFF"/>
          </w:tcPr>
          <w:p w14:paraId="3793FAEC"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shd w:val="clear" w:color="auto" w:fill="FFFFFF"/>
            <w:vAlign w:val="bottom"/>
          </w:tcPr>
          <w:p w14:paraId="430DF7D1"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0EA0D545" w14:textId="77777777" w:rsidTr="00990EA4">
        <w:trPr>
          <w:trHeight w:hRule="exact" w:val="336"/>
          <w:jc w:val="center"/>
        </w:trPr>
        <w:tc>
          <w:tcPr>
            <w:tcW w:w="6432" w:type="dxa"/>
            <w:shd w:val="clear" w:color="auto" w:fill="FFFFFF"/>
          </w:tcPr>
          <w:p w14:paraId="45689034"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vAlign w:val="bottom"/>
          </w:tcPr>
          <w:p w14:paraId="5771036A" w14:textId="77777777" w:rsidR="0051231C" w:rsidRPr="00711B2F" w:rsidRDefault="0051231C" w:rsidP="00990EA4">
            <w:pPr>
              <w:pStyle w:val="Other0"/>
              <w:ind w:firstLine="68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536" w:type="dxa"/>
            <w:tcBorders>
              <w:top w:val="single" w:sz="4" w:space="0" w:color="auto"/>
            </w:tcBorders>
            <w:shd w:val="clear" w:color="auto" w:fill="FFFFFF"/>
            <w:vAlign w:val="bottom"/>
          </w:tcPr>
          <w:p w14:paraId="259CE242" w14:textId="77777777" w:rsidR="0051231C" w:rsidRPr="00711B2F" w:rsidRDefault="0051231C" w:rsidP="00990EA4">
            <w:pPr>
              <w:pStyle w:val="Other0"/>
              <w:ind w:firstLine="54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050D13CB" w14:textId="77777777" w:rsidTr="00990EA4">
        <w:trPr>
          <w:trHeight w:hRule="exact" w:val="336"/>
          <w:jc w:val="center"/>
        </w:trPr>
        <w:tc>
          <w:tcPr>
            <w:tcW w:w="6432" w:type="dxa"/>
            <w:shd w:val="clear" w:color="auto" w:fill="FFFFFF"/>
          </w:tcPr>
          <w:p w14:paraId="4B2282FF"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tcBorders>
              <w:top w:val="single" w:sz="4" w:space="0" w:color="auto"/>
            </w:tcBorders>
            <w:shd w:val="clear" w:color="auto" w:fill="FFFFFF"/>
            <w:vAlign w:val="bottom"/>
          </w:tcPr>
          <w:p w14:paraId="06083CB1"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1926692B" w14:textId="77777777" w:rsidTr="00990EA4">
        <w:trPr>
          <w:trHeight w:hRule="exact" w:val="370"/>
          <w:jc w:val="center"/>
        </w:trPr>
        <w:tc>
          <w:tcPr>
            <w:tcW w:w="6432" w:type="dxa"/>
            <w:shd w:val="clear" w:color="auto" w:fill="FFFFFF"/>
            <w:vAlign w:val="bottom"/>
          </w:tcPr>
          <w:p w14:paraId="61BCFCC7"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Employees and institutions for salaries</w:t>
            </w:r>
          </w:p>
        </w:tc>
        <w:tc>
          <w:tcPr>
            <w:tcW w:w="1704" w:type="dxa"/>
            <w:tcBorders>
              <w:top w:val="single" w:sz="4" w:space="0" w:color="auto"/>
            </w:tcBorders>
            <w:shd w:val="clear" w:color="auto" w:fill="FFFFFF"/>
            <w:vAlign w:val="bottom"/>
          </w:tcPr>
          <w:p w14:paraId="2A3A5AAD" w14:textId="77777777" w:rsidR="0051231C" w:rsidRPr="00711B2F" w:rsidRDefault="0051231C" w:rsidP="00990EA4">
            <w:pPr>
              <w:pStyle w:val="Other0"/>
              <w:ind w:firstLine="960"/>
              <w:jc w:val="both"/>
              <w:rPr>
                <w:rFonts w:asciiTheme="majorBidi" w:hAnsiTheme="majorBidi" w:cstheme="majorBidi"/>
                <w:color w:val="auto"/>
                <w:lang w:val="en-US"/>
              </w:rPr>
            </w:pPr>
            <w:r w:rsidRPr="00711B2F">
              <w:rPr>
                <w:rFonts w:asciiTheme="majorBidi" w:hAnsiTheme="majorBidi" w:cstheme="majorBidi"/>
                <w:color w:val="auto"/>
                <w:lang w:val="en-US"/>
              </w:rPr>
              <w:t>80,168</w:t>
            </w:r>
          </w:p>
        </w:tc>
        <w:tc>
          <w:tcPr>
            <w:tcW w:w="1536" w:type="dxa"/>
            <w:tcBorders>
              <w:top w:val="single" w:sz="4" w:space="0" w:color="auto"/>
            </w:tcBorders>
            <w:shd w:val="clear" w:color="auto" w:fill="FFFFFF"/>
            <w:vAlign w:val="bottom"/>
          </w:tcPr>
          <w:p w14:paraId="1BB56668" w14:textId="77777777" w:rsidR="0051231C" w:rsidRPr="00711B2F" w:rsidRDefault="0051231C" w:rsidP="00990EA4">
            <w:pPr>
              <w:pStyle w:val="Other0"/>
              <w:ind w:firstLine="940"/>
              <w:jc w:val="both"/>
              <w:rPr>
                <w:rFonts w:asciiTheme="majorBidi" w:hAnsiTheme="majorBidi" w:cstheme="majorBidi"/>
                <w:color w:val="auto"/>
                <w:lang w:val="en-US"/>
              </w:rPr>
            </w:pPr>
            <w:r w:rsidRPr="00711B2F">
              <w:rPr>
                <w:rFonts w:asciiTheme="majorBidi" w:hAnsiTheme="majorBidi" w:cstheme="majorBidi"/>
                <w:color w:val="auto"/>
                <w:lang w:val="en-US"/>
              </w:rPr>
              <w:t>5,012</w:t>
            </w:r>
          </w:p>
        </w:tc>
      </w:tr>
      <w:tr w:rsidR="0051231C" w:rsidRPr="00711B2F" w14:paraId="7F262AC4" w14:textId="77777777" w:rsidTr="00990EA4">
        <w:trPr>
          <w:trHeight w:hRule="exact" w:val="312"/>
          <w:jc w:val="center"/>
        </w:trPr>
        <w:tc>
          <w:tcPr>
            <w:tcW w:w="6432" w:type="dxa"/>
            <w:shd w:val="clear" w:color="auto" w:fill="FFFFFF"/>
            <w:vAlign w:val="bottom"/>
          </w:tcPr>
          <w:p w14:paraId="719D51BD"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Expenses payable</w:t>
            </w:r>
          </w:p>
        </w:tc>
        <w:tc>
          <w:tcPr>
            <w:tcW w:w="1704" w:type="dxa"/>
            <w:shd w:val="clear" w:color="auto" w:fill="FFFFFF"/>
            <w:vAlign w:val="bottom"/>
          </w:tcPr>
          <w:p w14:paraId="3B55A590" w14:textId="77777777" w:rsidR="0051231C" w:rsidRPr="00711B2F" w:rsidRDefault="0051231C" w:rsidP="00990EA4">
            <w:pPr>
              <w:pStyle w:val="Other0"/>
              <w:ind w:firstLine="960"/>
              <w:jc w:val="both"/>
              <w:rPr>
                <w:rFonts w:asciiTheme="majorBidi" w:hAnsiTheme="majorBidi" w:cstheme="majorBidi"/>
                <w:color w:val="auto"/>
                <w:lang w:val="en-US"/>
              </w:rPr>
            </w:pPr>
            <w:r w:rsidRPr="00711B2F">
              <w:rPr>
                <w:rFonts w:asciiTheme="majorBidi" w:hAnsiTheme="majorBidi" w:cstheme="majorBidi"/>
                <w:color w:val="auto"/>
                <w:lang w:val="en-US"/>
              </w:rPr>
              <w:t>18,000</w:t>
            </w:r>
          </w:p>
        </w:tc>
        <w:tc>
          <w:tcPr>
            <w:tcW w:w="1536" w:type="dxa"/>
            <w:shd w:val="clear" w:color="auto" w:fill="FFFFFF"/>
            <w:vAlign w:val="bottom"/>
          </w:tcPr>
          <w:p w14:paraId="5FBD6059" w14:textId="77777777" w:rsidR="0051231C" w:rsidRPr="00711B2F" w:rsidRDefault="0051231C" w:rsidP="00990EA4">
            <w:pPr>
              <w:pStyle w:val="Other0"/>
              <w:ind w:left="1340"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19BD2861" w14:textId="77777777" w:rsidTr="00990EA4">
        <w:trPr>
          <w:trHeight w:hRule="exact" w:val="384"/>
          <w:jc w:val="center"/>
        </w:trPr>
        <w:tc>
          <w:tcPr>
            <w:tcW w:w="6432" w:type="dxa"/>
            <w:shd w:val="clear" w:color="auto" w:fill="FFFFFF"/>
            <w:vAlign w:val="center"/>
          </w:tcPr>
          <w:p w14:paraId="7643ABBE"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Various Accounts Payable</w:t>
            </w:r>
          </w:p>
        </w:tc>
        <w:tc>
          <w:tcPr>
            <w:tcW w:w="1704" w:type="dxa"/>
            <w:shd w:val="clear" w:color="auto" w:fill="FFFFFF"/>
            <w:vAlign w:val="center"/>
          </w:tcPr>
          <w:p w14:paraId="1D2092AF" w14:textId="77777777" w:rsidR="0051231C" w:rsidRPr="00711B2F" w:rsidRDefault="0051231C" w:rsidP="00990EA4">
            <w:pPr>
              <w:pStyle w:val="Other0"/>
              <w:ind w:left="1080" w:firstLine="0"/>
              <w:jc w:val="both"/>
              <w:rPr>
                <w:rFonts w:asciiTheme="majorBidi" w:hAnsiTheme="majorBidi" w:cstheme="majorBidi"/>
                <w:color w:val="auto"/>
                <w:lang w:val="en-US"/>
              </w:rPr>
            </w:pPr>
            <w:r w:rsidRPr="00711B2F">
              <w:rPr>
                <w:rFonts w:asciiTheme="majorBidi" w:hAnsiTheme="majorBidi" w:cstheme="majorBidi"/>
                <w:color w:val="auto"/>
                <w:lang w:val="en-US"/>
              </w:rPr>
              <w:t>6,603</w:t>
            </w:r>
          </w:p>
        </w:tc>
        <w:tc>
          <w:tcPr>
            <w:tcW w:w="1536" w:type="dxa"/>
            <w:shd w:val="clear" w:color="auto" w:fill="FFFFFF"/>
            <w:vAlign w:val="center"/>
          </w:tcPr>
          <w:p w14:paraId="05A80464" w14:textId="77777777" w:rsidR="0051231C" w:rsidRPr="00711B2F" w:rsidRDefault="0051231C" w:rsidP="00990EA4">
            <w:pPr>
              <w:pStyle w:val="Other0"/>
              <w:ind w:left="1340"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0239BD64" w14:textId="77777777" w:rsidTr="00990EA4">
        <w:trPr>
          <w:trHeight w:hRule="exact" w:val="322"/>
          <w:jc w:val="center"/>
        </w:trPr>
        <w:tc>
          <w:tcPr>
            <w:tcW w:w="6432" w:type="dxa"/>
            <w:shd w:val="clear" w:color="auto" w:fill="FFFFFF"/>
          </w:tcPr>
          <w:p w14:paraId="08C2BF9F"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Related Parties</w:t>
            </w:r>
          </w:p>
        </w:tc>
        <w:tc>
          <w:tcPr>
            <w:tcW w:w="1704" w:type="dxa"/>
            <w:shd w:val="clear" w:color="auto" w:fill="FFFFFF"/>
          </w:tcPr>
          <w:p w14:paraId="323DFAF3" w14:textId="77777777" w:rsidR="0051231C" w:rsidRPr="00711B2F" w:rsidRDefault="0051231C" w:rsidP="00990EA4">
            <w:pPr>
              <w:pStyle w:val="Other0"/>
              <w:ind w:left="1480"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c>
          <w:tcPr>
            <w:tcW w:w="1536" w:type="dxa"/>
            <w:shd w:val="clear" w:color="auto" w:fill="FFFFFF"/>
          </w:tcPr>
          <w:p w14:paraId="0ED0FAFF" w14:textId="77777777" w:rsidR="0051231C" w:rsidRPr="00711B2F" w:rsidRDefault="0051231C" w:rsidP="00990EA4">
            <w:pPr>
              <w:pStyle w:val="Other0"/>
              <w:ind w:firstLine="840"/>
              <w:rPr>
                <w:rFonts w:asciiTheme="majorBidi" w:hAnsiTheme="majorBidi" w:cstheme="majorBidi"/>
                <w:color w:val="auto"/>
                <w:lang w:val="en-US"/>
              </w:rPr>
            </w:pPr>
            <w:r w:rsidRPr="00711B2F">
              <w:rPr>
                <w:rFonts w:asciiTheme="majorBidi" w:hAnsiTheme="majorBidi" w:cstheme="majorBidi"/>
                <w:color w:val="auto"/>
                <w:lang w:val="en-US"/>
              </w:rPr>
              <w:t>67,535</w:t>
            </w:r>
          </w:p>
        </w:tc>
      </w:tr>
      <w:tr w:rsidR="0051231C" w:rsidRPr="00711B2F" w14:paraId="6A6A32E3" w14:textId="77777777" w:rsidTr="00990EA4">
        <w:trPr>
          <w:trHeight w:hRule="exact" w:val="341"/>
          <w:jc w:val="center"/>
        </w:trPr>
        <w:tc>
          <w:tcPr>
            <w:tcW w:w="6432" w:type="dxa"/>
            <w:shd w:val="clear" w:color="auto" w:fill="FFFFFF"/>
          </w:tcPr>
          <w:p w14:paraId="7C235401"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tcPr>
          <w:p w14:paraId="725AB0C9" w14:textId="77777777" w:rsidR="0051231C" w:rsidRPr="00D93A14" w:rsidRDefault="0051231C" w:rsidP="00990EA4">
            <w:pPr>
              <w:pStyle w:val="Other0"/>
              <w:ind w:firstLine="860"/>
              <w:jc w:val="both"/>
              <w:rPr>
                <w:rFonts w:asciiTheme="majorBidi" w:hAnsiTheme="majorBidi" w:cstheme="majorBidi"/>
                <w:b/>
                <w:bCs/>
                <w:color w:val="auto"/>
                <w:u w:val="double"/>
                <w:lang w:val="en-US"/>
              </w:rPr>
            </w:pPr>
            <w:r w:rsidRPr="00D93A14">
              <w:rPr>
                <w:rFonts w:asciiTheme="majorBidi" w:hAnsiTheme="majorBidi" w:cstheme="majorBidi"/>
                <w:b/>
                <w:bCs/>
                <w:color w:val="auto"/>
                <w:u w:val="double"/>
                <w:lang w:val="en-US"/>
              </w:rPr>
              <w:t>104,771</w:t>
            </w:r>
          </w:p>
        </w:tc>
        <w:tc>
          <w:tcPr>
            <w:tcW w:w="1536" w:type="dxa"/>
            <w:tcBorders>
              <w:top w:val="single" w:sz="4" w:space="0" w:color="auto"/>
            </w:tcBorders>
            <w:shd w:val="clear" w:color="auto" w:fill="FFFFFF"/>
          </w:tcPr>
          <w:p w14:paraId="1C3CFAB2" w14:textId="77777777" w:rsidR="0051231C" w:rsidRPr="00D93A14" w:rsidRDefault="0051231C" w:rsidP="00990EA4">
            <w:pPr>
              <w:pStyle w:val="Other0"/>
              <w:ind w:firstLine="840"/>
              <w:rPr>
                <w:rFonts w:asciiTheme="majorBidi" w:hAnsiTheme="majorBidi" w:cstheme="majorBidi"/>
                <w:b/>
                <w:bCs/>
                <w:color w:val="auto"/>
                <w:u w:val="double"/>
                <w:lang w:val="en-US"/>
              </w:rPr>
            </w:pPr>
            <w:r w:rsidRPr="00D93A14">
              <w:rPr>
                <w:rFonts w:asciiTheme="majorBidi" w:hAnsiTheme="majorBidi" w:cstheme="majorBidi"/>
                <w:b/>
                <w:bCs/>
                <w:color w:val="auto"/>
                <w:u w:val="double"/>
                <w:lang w:val="en-US"/>
              </w:rPr>
              <w:t>72,547</w:t>
            </w:r>
          </w:p>
        </w:tc>
      </w:tr>
      <w:tr w:rsidR="0051231C" w:rsidRPr="005903FD" w14:paraId="35D6A20C" w14:textId="77777777" w:rsidTr="00990EA4">
        <w:trPr>
          <w:trHeight w:hRule="exact" w:val="898"/>
          <w:jc w:val="center"/>
        </w:trPr>
        <w:tc>
          <w:tcPr>
            <w:tcW w:w="9672" w:type="dxa"/>
            <w:gridSpan w:val="3"/>
            <w:tcBorders>
              <w:top w:val="single" w:sz="4" w:space="0" w:color="auto"/>
            </w:tcBorders>
            <w:shd w:val="clear" w:color="auto" w:fill="FFFFFF"/>
            <w:vAlign w:val="bottom"/>
          </w:tcPr>
          <w:p w14:paraId="072F1F76" w14:textId="77777777" w:rsidR="0051231C" w:rsidRPr="00711B2F" w:rsidRDefault="0051231C" w:rsidP="00990EA4">
            <w:pPr>
              <w:pStyle w:val="Other20"/>
              <w:bidi w:val="0"/>
              <w:spacing w:after="0"/>
              <w:jc w:val="both"/>
              <w:rPr>
                <w:rFonts w:asciiTheme="majorBidi" w:hAnsiTheme="majorBidi" w:cstheme="majorBidi"/>
                <w:b/>
                <w:bCs/>
                <w:color w:val="auto"/>
                <w:lang w:val="en-US"/>
              </w:rPr>
            </w:pPr>
            <w:r w:rsidRPr="00711B2F">
              <w:rPr>
                <w:rFonts w:asciiTheme="majorBidi" w:eastAsia="David" w:hAnsiTheme="majorBidi" w:cstheme="majorBidi"/>
                <w:b/>
                <w:bCs/>
                <w:color w:val="auto"/>
                <w:lang w:val="en-US"/>
              </w:rPr>
              <w:t>Note 10 - Long-term loans from banking corporations</w:t>
            </w:r>
          </w:p>
        </w:tc>
      </w:tr>
      <w:tr w:rsidR="0051231C" w:rsidRPr="00711B2F" w14:paraId="6AF56D65" w14:textId="77777777" w:rsidTr="00990EA4">
        <w:trPr>
          <w:trHeight w:hRule="exact" w:val="394"/>
          <w:jc w:val="center"/>
        </w:trPr>
        <w:tc>
          <w:tcPr>
            <w:tcW w:w="6432" w:type="dxa"/>
            <w:tcBorders>
              <w:top w:val="single" w:sz="4" w:space="0" w:color="auto"/>
            </w:tcBorders>
            <w:shd w:val="clear" w:color="auto" w:fill="FFFFFF"/>
          </w:tcPr>
          <w:p w14:paraId="06137856"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shd w:val="clear" w:color="auto" w:fill="FFFFFF"/>
            <w:vAlign w:val="bottom"/>
          </w:tcPr>
          <w:p w14:paraId="33FC23C8"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As at December 31</w:t>
            </w:r>
          </w:p>
        </w:tc>
      </w:tr>
      <w:tr w:rsidR="0051231C" w:rsidRPr="00711B2F" w14:paraId="4D2696E6" w14:textId="77777777" w:rsidTr="00990EA4">
        <w:trPr>
          <w:trHeight w:hRule="exact" w:val="336"/>
          <w:jc w:val="center"/>
        </w:trPr>
        <w:tc>
          <w:tcPr>
            <w:tcW w:w="6432" w:type="dxa"/>
            <w:shd w:val="clear" w:color="auto" w:fill="FFFFFF"/>
          </w:tcPr>
          <w:p w14:paraId="6472AF4E"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tcBorders>
            <w:shd w:val="clear" w:color="auto" w:fill="FFFFFF"/>
            <w:vAlign w:val="bottom"/>
          </w:tcPr>
          <w:p w14:paraId="1EBC27AB" w14:textId="77777777" w:rsidR="0051231C" w:rsidRPr="00711B2F" w:rsidRDefault="0051231C" w:rsidP="00990EA4">
            <w:pPr>
              <w:pStyle w:val="Other0"/>
              <w:ind w:firstLine="68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536" w:type="dxa"/>
            <w:tcBorders>
              <w:top w:val="single" w:sz="4" w:space="0" w:color="auto"/>
            </w:tcBorders>
            <w:shd w:val="clear" w:color="auto" w:fill="FFFFFF"/>
            <w:vAlign w:val="bottom"/>
          </w:tcPr>
          <w:p w14:paraId="334A86EA" w14:textId="77777777" w:rsidR="0051231C" w:rsidRPr="00711B2F" w:rsidRDefault="0051231C" w:rsidP="00990EA4">
            <w:pPr>
              <w:pStyle w:val="Other0"/>
              <w:ind w:firstLine="540"/>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50729A91" w14:textId="77777777" w:rsidTr="00990EA4">
        <w:trPr>
          <w:trHeight w:hRule="exact" w:val="336"/>
          <w:jc w:val="center"/>
        </w:trPr>
        <w:tc>
          <w:tcPr>
            <w:tcW w:w="6432" w:type="dxa"/>
            <w:shd w:val="clear" w:color="auto" w:fill="FFFFFF"/>
          </w:tcPr>
          <w:p w14:paraId="5C77D1DD" w14:textId="77777777" w:rsidR="0051231C" w:rsidRPr="00711B2F" w:rsidRDefault="0051231C" w:rsidP="00990EA4">
            <w:pPr>
              <w:rPr>
                <w:rFonts w:asciiTheme="majorBidi" w:hAnsiTheme="majorBidi" w:cstheme="majorBidi"/>
                <w:color w:val="auto"/>
                <w:sz w:val="10"/>
                <w:szCs w:val="10"/>
                <w:lang w:val="en-US"/>
              </w:rPr>
            </w:pPr>
          </w:p>
        </w:tc>
        <w:tc>
          <w:tcPr>
            <w:tcW w:w="3240" w:type="dxa"/>
            <w:gridSpan w:val="2"/>
            <w:tcBorders>
              <w:top w:val="single" w:sz="4" w:space="0" w:color="auto"/>
            </w:tcBorders>
            <w:shd w:val="clear" w:color="auto" w:fill="FFFFFF"/>
            <w:vAlign w:val="bottom"/>
          </w:tcPr>
          <w:p w14:paraId="7BBB0318"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2BC6BE9D" w14:textId="77777777" w:rsidTr="00990EA4">
        <w:trPr>
          <w:trHeight w:hRule="exact" w:val="350"/>
          <w:jc w:val="center"/>
        </w:trPr>
        <w:tc>
          <w:tcPr>
            <w:tcW w:w="6432" w:type="dxa"/>
            <w:shd w:val="clear" w:color="auto" w:fill="FFFFFF"/>
            <w:vAlign w:val="bottom"/>
          </w:tcPr>
          <w:p w14:paraId="57A0876A"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Long-term loans from banking corporations</w:t>
            </w:r>
          </w:p>
        </w:tc>
        <w:tc>
          <w:tcPr>
            <w:tcW w:w="1704" w:type="dxa"/>
            <w:tcBorders>
              <w:top w:val="single" w:sz="4" w:space="0" w:color="auto"/>
            </w:tcBorders>
            <w:shd w:val="clear" w:color="auto" w:fill="FFFFFF"/>
            <w:vAlign w:val="bottom"/>
          </w:tcPr>
          <w:p w14:paraId="4477C613" w14:textId="77777777" w:rsidR="0051231C" w:rsidRPr="00711B2F" w:rsidRDefault="0051231C" w:rsidP="00990EA4">
            <w:pPr>
              <w:pStyle w:val="Other0"/>
              <w:ind w:firstLine="860"/>
              <w:jc w:val="both"/>
              <w:rPr>
                <w:rFonts w:asciiTheme="majorBidi" w:hAnsiTheme="majorBidi" w:cstheme="majorBidi"/>
                <w:color w:val="auto"/>
                <w:lang w:val="en-US"/>
              </w:rPr>
            </w:pPr>
            <w:r w:rsidRPr="00711B2F">
              <w:rPr>
                <w:rFonts w:asciiTheme="majorBidi" w:hAnsiTheme="majorBidi" w:cstheme="majorBidi"/>
                <w:color w:val="auto"/>
                <w:lang w:val="en-US"/>
              </w:rPr>
              <w:t>228,730</w:t>
            </w:r>
          </w:p>
        </w:tc>
        <w:tc>
          <w:tcPr>
            <w:tcW w:w="1536" w:type="dxa"/>
            <w:tcBorders>
              <w:top w:val="single" w:sz="4" w:space="0" w:color="auto"/>
            </w:tcBorders>
            <w:shd w:val="clear" w:color="auto" w:fill="FFFFFF"/>
            <w:vAlign w:val="bottom"/>
          </w:tcPr>
          <w:p w14:paraId="41F69534" w14:textId="77777777" w:rsidR="0051231C" w:rsidRPr="00711B2F" w:rsidRDefault="0051231C" w:rsidP="00990EA4">
            <w:pPr>
              <w:pStyle w:val="Other0"/>
              <w:ind w:firstLine="720"/>
              <w:jc w:val="both"/>
              <w:rPr>
                <w:rFonts w:asciiTheme="majorBidi" w:hAnsiTheme="majorBidi" w:cstheme="majorBidi"/>
                <w:color w:val="auto"/>
                <w:lang w:val="en-US"/>
              </w:rPr>
            </w:pPr>
            <w:r w:rsidRPr="00711B2F">
              <w:rPr>
                <w:rFonts w:asciiTheme="majorBidi" w:hAnsiTheme="majorBidi" w:cstheme="majorBidi"/>
                <w:color w:val="auto"/>
                <w:lang w:val="en-US"/>
              </w:rPr>
              <w:t>280,750</w:t>
            </w:r>
          </w:p>
        </w:tc>
      </w:tr>
      <w:tr w:rsidR="0051231C" w:rsidRPr="00711B2F" w14:paraId="7E5A2450" w14:textId="77777777" w:rsidTr="00990EA4">
        <w:trPr>
          <w:trHeight w:hRule="exact" w:val="370"/>
          <w:jc w:val="center"/>
        </w:trPr>
        <w:tc>
          <w:tcPr>
            <w:tcW w:w="6432" w:type="dxa"/>
            <w:shd w:val="clear" w:color="auto" w:fill="FFFFFF"/>
            <w:vAlign w:val="center"/>
          </w:tcPr>
          <w:p w14:paraId="028B54E5"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Current maturities deducted</w:t>
            </w:r>
          </w:p>
        </w:tc>
        <w:tc>
          <w:tcPr>
            <w:tcW w:w="1704" w:type="dxa"/>
            <w:shd w:val="clear" w:color="auto" w:fill="FFFFFF"/>
            <w:vAlign w:val="center"/>
          </w:tcPr>
          <w:p w14:paraId="36449016" w14:textId="77777777" w:rsidR="0051231C" w:rsidRPr="00711B2F" w:rsidRDefault="0051231C" w:rsidP="00990EA4">
            <w:pPr>
              <w:pStyle w:val="Other0"/>
              <w:ind w:firstLine="860"/>
              <w:rPr>
                <w:rFonts w:asciiTheme="majorBidi" w:hAnsiTheme="majorBidi" w:cstheme="majorBidi"/>
                <w:color w:val="auto"/>
                <w:lang w:val="en-US"/>
              </w:rPr>
            </w:pPr>
            <w:r w:rsidRPr="00711B2F">
              <w:rPr>
                <w:rFonts w:asciiTheme="majorBidi" w:hAnsiTheme="majorBidi" w:cstheme="majorBidi"/>
                <w:color w:val="auto"/>
                <w:lang w:val="en-US"/>
              </w:rPr>
              <w:t>(69,924)</w:t>
            </w:r>
          </w:p>
        </w:tc>
        <w:tc>
          <w:tcPr>
            <w:tcW w:w="1536" w:type="dxa"/>
            <w:shd w:val="clear" w:color="auto" w:fill="FFFFFF"/>
            <w:vAlign w:val="center"/>
          </w:tcPr>
          <w:p w14:paraId="7F586CFD" w14:textId="77777777" w:rsidR="0051231C" w:rsidRPr="00711B2F" w:rsidRDefault="0051231C" w:rsidP="00990EA4">
            <w:pPr>
              <w:pStyle w:val="Other0"/>
              <w:ind w:left="1340" w:firstLine="0"/>
              <w:jc w:val="both"/>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69E1A09C" w14:textId="77777777" w:rsidTr="00990EA4">
        <w:trPr>
          <w:trHeight w:hRule="exact" w:val="350"/>
          <w:jc w:val="center"/>
        </w:trPr>
        <w:tc>
          <w:tcPr>
            <w:tcW w:w="6432" w:type="dxa"/>
            <w:shd w:val="clear" w:color="auto" w:fill="FFFFFF"/>
          </w:tcPr>
          <w:p w14:paraId="632FFB62" w14:textId="77777777" w:rsidR="0051231C" w:rsidRPr="00711B2F" w:rsidRDefault="0051231C" w:rsidP="00990EA4">
            <w:pPr>
              <w:rPr>
                <w:rFonts w:asciiTheme="majorBidi" w:hAnsiTheme="majorBidi" w:cstheme="majorBidi"/>
                <w:color w:val="auto"/>
                <w:sz w:val="10"/>
                <w:szCs w:val="10"/>
                <w:lang w:val="en-US"/>
              </w:rPr>
            </w:pPr>
          </w:p>
        </w:tc>
        <w:tc>
          <w:tcPr>
            <w:tcW w:w="1704" w:type="dxa"/>
            <w:tcBorders>
              <w:top w:val="single" w:sz="4" w:space="0" w:color="auto"/>
              <w:bottom w:val="single" w:sz="4" w:space="0" w:color="auto"/>
            </w:tcBorders>
            <w:shd w:val="clear" w:color="auto" w:fill="FFFFFF"/>
          </w:tcPr>
          <w:p w14:paraId="42CBD537" w14:textId="77777777" w:rsidR="0051231C" w:rsidRPr="00D93A14" w:rsidRDefault="0051231C" w:rsidP="00990EA4">
            <w:pPr>
              <w:pStyle w:val="Other0"/>
              <w:ind w:firstLine="860"/>
              <w:jc w:val="both"/>
              <w:rPr>
                <w:rFonts w:asciiTheme="majorBidi" w:hAnsiTheme="majorBidi" w:cstheme="majorBidi"/>
                <w:b/>
                <w:bCs/>
                <w:color w:val="auto"/>
                <w:u w:val="double"/>
                <w:lang w:val="en-US"/>
              </w:rPr>
            </w:pPr>
            <w:r w:rsidRPr="00D93A14">
              <w:rPr>
                <w:rFonts w:asciiTheme="majorBidi" w:hAnsiTheme="majorBidi" w:cstheme="majorBidi"/>
                <w:b/>
                <w:bCs/>
                <w:color w:val="auto"/>
                <w:u w:val="double"/>
                <w:lang w:val="en-US"/>
              </w:rPr>
              <w:t>158,806</w:t>
            </w:r>
          </w:p>
        </w:tc>
        <w:tc>
          <w:tcPr>
            <w:tcW w:w="1536" w:type="dxa"/>
            <w:tcBorders>
              <w:top w:val="single" w:sz="4" w:space="0" w:color="auto"/>
              <w:bottom w:val="single" w:sz="4" w:space="0" w:color="auto"/>
            </w:tcBorders>
            <w:shd w:val="clear" w:color="auto" w:fill="FFFFFF"/>
          </w:tcPr>
          <w:p w14:paraId="20BF6710" w14:textId="77777777" w:rsidR="0051231C" w:rsidRPr="00D93A14" w:rsidRDefault="0051231C" w:rsidP="00990EA4">
            <w:pPr>
              <w:pStyle w:val="Other0"/>
              <w:ind w:firstLine="720"/>
              <w:jc w:val="both"/>
              <w:rPr>
                <w:rFonts w:asciiTheme="majorBidi" w:hAnsiTheme="majorBidi" w:cstheme="majorBidi"/>
                <w:b/>
                <w:bCs/>
                <w:color w:val="auto"/>
                <w:u w:val="double"/>
                <w:lang w:val="en-US"/>
              </w:rPr>
            </w:pPr>
            <w:r w:rsidRPr="00D93A14">
              <w:rPr>
                <w:rFonts w:asciiTheme="majorBidi" w:hAnsiTheme="majorBidi" w:cstheme="majorBidi"/>
                <w:b/>
                <w:bCs/>
                <w:color w:val="auto"/>
                <w:u w:val="double"/>
                <w:lang w:val="en-US"/>
              </w:rPr>
              <w:t>280,750</w:t>
            </w:r>
          </w:p>
        </w:tc>
      </w:tr>
    </w:tbl>
    <w:p w14:paraId="0FDB6BAC" w14:textId="77777777" w:rsidR="0051231C" w:rsidRPr="00711B2F" w:rsidRDefault="0051231C" w:rsidP="0051231C">
      <w:pPr>
        <w:spacing w:line="1" w:lineRule="exact"/>
        <w:rPr>
          <w:rFonts w:asciiTheme="majorBidi" w:hAnsiTheme="majorBidi" w:cstheme="majorBidi"/>
          <w:color w:val="auto"/>
          <w:lang w:val="en-US"/>
        </w:rPr>
      </w:pPr>
      <w:r w:rsidRPr="00711B2F">
        <w:rPr>
          <w:rFonts w:asciiTheme="majorBidi" w:hAnsiTheme="majorBidi" w:cstheme="majorBidi"/>
          <w:color w:val="auto"/>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466"/>
        <w:gridCol w:w="1680"/>
        <w:gridCol w:w="1502"/>
      </w:tblGrid>
      <w:tr w:rsidR="0051231C" w:rsidRPr="00711B2F" w14:paraId="356916BE" w14:textId="77777777" w:rsidTr="00990EA4">
        <w:trPr>
          <w:trHeight w:hRule="exact" w:val="610"/>
          <w:jc w:val="center"/>
        </w:trPr>
        <w:tc>
          <w:tcPr>
            <w:tcW w:w="6466" w:type="dxa"/>
            <w:vMerge w:val="restart"/>
            <w:shd w:val="clear" w:color="auto" w:fill="FFFFFF"/>
          </w:tcPr>
          <w:p w14:paraId="6FBE67A5" w14:textId="77777777" w:rsidR="0051231C" w:rsidRPr="00711B2F" w:rsidRDefault="0051231C" w:rsidP="00990EA4">
            <w:pPr>
              <w:pStyle w:val="Other20"/>
              <w:bidi w:val="0"/>
              <w:spacing w:after="0"/>
              <w:rPr>
                <w:rFonts w:asciiTheme="majorBidi" w:hAnsiTheme="majorBidi" w:cstheme="majorBidi"/>
                <w:b/>
                <w:bCs/>
                <w:color w:val="auto"/>
                <w:u w:val="single"/>
                <w:lang w:val="en-US"/>
              </w:rPr>
            </w:pPr>
            <w:r w:rsidRPr="00711B2F">
              <w:rPr>
                <w:rFonts w:asciiTheme="majorBidi" w:eastAsia="David" w:hAnsiTheme="majorBidi" w:cstheme="majorBidi"/>
                <w:b/>
                <w:bCs/>
                <w:color w:val="auto"/>
                <w:u w:val="single"/>
                <w:lang w:val="en-US"/>
              </w:rPr>
              <w:lastRenderedPageBreak/>
              <w:t>Note 11 – Share Capital</w:t>
            </w:r>
          </w:p>
        </w:tc>
        <w:tc>
          <w:tcPr>
            <w:tcW w:w="3182" w:type="dxa"/>
            <w:gridSpan w:val="2"/>
            <w:shd w:val="clear" w:color="auto" w:fill="FFFFFF"/>
            <w:vAlign w:val="bottom"/>
          </w:tcPr>
          <w:p w14:paraId="769B0DB0"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December 31, 2017</w:t>
            </w:r>
          </w:p>
        </w:tc>
      </w:tr>
      <w:tr w:rsidR="0051231C" w:rsidRPr="00711B2F" w14:paraId="49F0B57C" w14:textId="77777777" w:rsidTr="00990EA4">
        <w:trPr>
          <w:trHeight w:hRule="exact" w:val="312"/>
          <w:jc w:val="center"/>
        </w:trPr>
        <w:tc>
          <w:tcPr>
            <w:tcW w:w="6466" w:type="dxa"/>
            <w:vMerge/>
            <w:shd w:val="clear" w:color="auto" w:fill="FFFFFF"/>
          </w:tcPr>
          <w:p w14:paraId="1B9A4FF7" w14:textId="77777777" w:rsidR="0051231C" w:rsidRPr="00711B2F" w:rsidRDefault="0051231C" w:rsidP="00990EA4">
            <w:pPr>
              <w:rPr>
                <w:rFonts w:asciiTheme="majorBidi" w:hAnsiTheme="majorBidi" w:cstheme="majorBidi"/>
                <w:color w:val="auto"/>
                <w:lang w:val="en-US"/>
              </w:rPr>
            </w:pPr>
          </w:p>
        </w:tc>
        <w:tc>
          <w:tcPr>
            <w:tcW w:w="1680" w:type="dxa"/>
            <w:tcBorders>
              <w:top w:val="single" w:sz="4" w:space="0" w:color="auto"/>
            </w:tcBorders>
            <w:shd w:val="clear" w:color="auto" w:fill="FFFFFF"/>
            <w:vAlign w:val="bottom"/>
          </w:tcPr>
          <w:p w14:paraId="09FA8183" w14:textId="77777777" w:rsidR="0051231C" w:rsidRPr="00711B2F" w:rsidRDefault="0051231C" w:rsidP="00990EA4">
            <w:pPr>
              <w:pStyle w:val="Other20"/>
              <w:bidi w:val="0"/>
              <w:spacing w:after="0"/>
              <w:ind w:firstLine="540"/>
              <w:rPr>
                <w:rFonts w:asciiTheme="majorBidi" w:hAnsiTheme="majorBidi" w:cstheme="majorBidi"/>
                <w:b/>
                <w:bCs/>
                <w:color w:val="auto"/>
                <w:lang w:val="en-US"/>
              </w:rPr>
            </w:pPr>
            <w:r w:rsidRPr="00711B2F">
              <w:rPr>
                <w:rFonts w:asciiTheme="majorBidi" w:eastAsia="David" w:hAnsiTheme="majorBidi" w:cstheme="majorBidi"/>
                <w:b/>
                <w:bCs/>
                <w:color w:val="auto"/>
                <w:lang w:val="en-US"/>
              </w:rPr>
              <w:t>Registered</w:t>
            </w:r>
          </w:p>
        </w:tc>
        <w:tc>
          <w:tcPr>
            <w:tcW w:w="1502" w:type="dxa"/>
            <w:tcBorders>
              <w:top w:val="single" w:sz="4" w:space="0" w:color="auto"/>
            </w:tcBorders>
            <w:shd w:val="clear" w:color="auto" w:fill="FFFFFF"/>
            <w:vAlign w:val="bottom"/>
          </w:tcPr>
          <w:p w14:paraId="6A473CB4"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Issued and Paid</w:t>
            </w:r>
          </w:p>
        </w:tc>
      </w:tr>
      <w:tr w:rsidR="0051231C" w:rsidRPr="00711B2F" w14:paraId="19707BFA" w14:textId="77777777" w:rsidTr="00990EA4">
        <w:trPr>
          <w:trHeight w:hRule="exact" w:val="336"/>
          <w:jc w:val="center"/>
        </w:trPr>
        <w:tc>
          <w:tcPr>
            <w:tcW w:w="6466" w:type="dxa"/>
            <w:shd w:val="clear" w:color="auto" w:fill="FFFFFF"/>
          </w:tcPr>
          <w:p w14:paraId="326F25B2" w14:textId="77777777" w:rsidR="0051231C" w:rsidRPr="00711B2F" w:rsidRDefault="0051231C" w:rsidP="00990EA4">
            <w:pPr>
              <w:rPr>
                <w:rFonts w:asciiTheme="majorBidi" w:hAnsiTheme="majorBidi" w:cstheme="majorBidi"/>
                <w:color w:val="auto"/>
                <w:sz w:val="10"/>
                <w:szCs w:val="10"/>
                <w:lang w:val="en-US"/>
              </w:rPr>
            </w:pPr>
          </w:p>
        </w:tc>
        <w:tc>
          <w:tcPr>
            <w:tcW w:w="3182" w:type="dxa"/>
            <w:gridSpan w:val="2"/>
            <w:tcBorders>
              <w:top w:val="single" w:sz="4" w:space="0" w:color="auto"/>
            </w:tcBorders>
            <w:shd w:val="clear" w:color="auto" w:fill="FFFFFF"/>
            <w:vAlign w:val="bottom"/>
          </w:tcPr>
          <w:p w14:paraId="6D05FAB9"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Number of shares</w:t>
            </w:r>
          </w:p>
        </w:tc>
      </w:tr>
      <w:tr w:rsidR="0051231C" w:rsidRPr="00711B2F" w14:paraId="54CC609C" w14:textId="77777777" w:rsidTr="00990EA4">
        <w:trPr>
          <w:trHeight w:hRule="exact" w:val="720"/>
          <w:jc w:val="center"/>
        </w:trPr>
        <w:tc>
          <w:tcPr>
            <w:tcW w:w="6466" w:type="dxa"/>
            <w:shd w:val="clear" w:color="auto" w:fill="FFFFFF"/>
            <w:vAlign w:val="bottom"/>
          </w:tcPr>
          <w:p w14:paraId="0B50E789" w14:textId="0533F05F"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Ordinary shares at PV NIS 0 each</w:t>
            </w:r>
          </w:p>
        </w:tc>
        <w:tc>
          <w:tcPr>
            <w:tcW w:w="1680" w:type="dxa"/>
            <w:tcBorders>
              <w:top w:val="single" w:sz="4" w:space="0" w:color="auto"/>
            </w:tcBorders>
            <w:shd w:val="clear" w:color="auto" w:fill="FFFFFF"/>
            <w:vAlign w:val="bottom"/>
          </w:tcPr>
          <w:p w14:paraId="39CF31B6" w14:textId="1E9687D9" w:rsidR="0051231C" w:rsidRPr="008F1EFF" w:rsidRDefault="0051231C" w:rsidP="0051231C">
            <w:pPr>
              <w:pStyle w:val="Other0"/>
              <w:ind w:hanging="71"/>
              <w:jc w:val="right"/>
              <w:rPr>
                <w:rFonts w:asciiTheme="majorBidi" w:hAnsiTheme="majorBidi" w:cstheme="majorBidi"/>
                <w:b/>
                <w:bCs/>
                <w:color w:val="auto"/>
                <w:u w:val="double"/>
                <w:lang w:val="en-US"/>
              </w:rPr>
            </w:pPr>
            <w:r w:rsidRPr="008F1EFF">
              <w:rPr>
                <w:rFonts w:asciiTheme="majorBidi" w:hAnsiTheme="majorBidi" w:cstheme="majorBidi"/>
                <w:b/>
                <w:bCs/>
                <w:color w:val="auto"/>
                <w:u w:val="double"/>
                <w:lang w:val="en-US"/>
              </w:rPr>
              <w:t>1,000,000</w:t>
            </w:r>
          </w:p>
        </w:tc>
        <w:tc>
          <w:tcPr>
            <w:tcW w:w="1502" w:type="dxa"/>
            <w:tcBorders>
              <w:top w:val="single" w:sz="4" w:space="0" w:color="auto"/>
            </w:tcBorders>
            <w:shd w:val="clear" w:color="auto" w:fill="FFFFFF"/>
            <w:vAlign w:val="bottom"/>
          </w:tcPr>
          <w:p w14:paraId="5CB2DCC5" w14:textId="0FE64BEE" w:rsidR="0051231C" w:rsidRPr="008F1EFF" w:rsidRDefault="0051231C" w:rsidP="00990EA4">
            <w:pPr>
              <w:pStyle w:val="Other0"/>
              <w:ind w:firstLine="800"/>
              <w:rPr>
                <w:rFonts w:asciiTheme="majorBidi" w:hAnsiTheme="majorBidi" w:cstheme="majorBidi"/>
                <w:b/>
                <w:bCs/>
                <w:color w:val="auto"/>
                <w:u w:val="double"/>
                <w:lang w:val="en-US"/>
              </w:rPr>
            </w:pPr>
            <w:r w:rsidRPr="008F1EFF">
              <w:rPr>
                <w:rFonts w:asciiTheme="majorBidi" w:hAnsiTheme="majorBidi" w:cstheme="majorBidi"/>
                <w:b/>
                <w:bCs/>
                <w:color w:val="auto"/>
                <w:u w:val="double"/>
                <w:lang w:val="en-US"/>
              </w:rPr>
              <w:t>10,500</w:t>
            </w:r>
          </w:p>
        </w:tc>
      </w:tr>
      <w:tr w:rsidR="0051231C" w:rsidRPr="005903FD" w14:paraId="70569896" w14:textId="77777777" w:rsidTr="00990EA4">
        <w:trPr>
          <w:trHeight w:hRule="exact" w:val="936"/>
          <w:jc w:val="center"/>
        </w:trPr>
        <w:tc>
          <w:tcPr>
            <w:tcW w:w="9648" w:type="dxa"/>
            <w:gridSpan w:val="3"/>
            <w:tcBorders>
              <w:top w:val="single" w:sz="4" w:space="0" w:color="auto"/>
            </w:tcBorders>
            <w:shd w:val="clear" w:color="auto" w:fill="FFFFFF"/>
            <w:vAlign w:val="bottom"/>
          </w:tcPr>
          <w:p w14:paraId="3FA321DB" w14:textId="77777777" w:rsidR="0051231C" w:rsidRPr="00711B2F" w:rsidRDefault="0051231C" w:rsidP="00990EA4">
            <w:pPr>
              <w:pStyle w:val="Other20"/>
              <w:bidi w:val="0"/>
              <w:spacing w:after="0"/>
              <w:rPr>
                <w:rFonts w:asciiTheme="majorBidi" w:hAnsiTheme="majorBidi" w:cstheme="majorBidi"/>
                <w:b/>
                <w:bCs/>
                <w:color w:val="auto"/>
                <w:lang w:val="en-US"/>
              </w:rPr>
            </w:pPr>
            <w:r w:rsidRPr="00711B2F">
              <w:rPr>
                <w:rFonts w:asciiTheme="majorBidi" w:eastAsia="David" w:hAnsiTheme="majorBidi" w:cstheme="majorBidi"/>
                <w:b/>
                <w:bCs/>
                <w:color w:val="auto"/>
                <w:lang w:val="en-US"/>
              </w:rPr>
              <w:t>Note 12 – General and Administrative Expenses</w:t>
            </w:r>
          </w:p>
        </w:tc>
      </w:tr>
      <w:tr w:rsidR="0051231C" w:rsidRPr="005903FD" w14:paraId="179CFAAF" w14:textId="77777777" w:rsidTr="00990EA4">
        <w:trPr>
          <w:trHeight w:hRule="exact" w:val="326"/>
          <w:jc w:val="center"/>
        </w:trPr>
        <w:tc>
          <w:tcPr>
            <w:tcW w:w="6466" w:type="dxa"/>
            <w:tcBorders>
              <w:top w:val="single" w:sz="4" w:space="0" w:color="auto"/>
            </w:tcBorders>
            <w:shd w:val="clear" w:color="auto" w:fill="FFFFFF"/>
          </w:tcPr>
          <w:p w14:paraId="45289E04" w14:textId="77777777" w:rsidR="0051231C" w:rsidRPr="00711B2F" w:rsidRDefault="0051231C" w:rsidP="00990EA4">
            <w:pPr>
              <w:rPr>
                <w:rFonts w:asciiTheme="majorBidi" w:hAnsiTheme="majorBidi" w:cstheme="majorBidi"/>
                <w:color w:val="auto"/>
                <w:sz w:val="10"/>
                <w:szCs w:val="10"/>
                <w:lang w:val="en-US"/>
              </w:rPr>
            </w:pPr>
          </w:p>
        </w:tc>
        <w:tc>
          <w:tcPr>
            <w:tcW w:w="3182" w:type="dxa"/>
            <w:gridSpan w:val="2"/>
            <w:vMerge w:val="restart"/>
            <w:shd w:val="clear" w:color="auto" w:fill="FFFFFF"/>
            <w:vAlign w:val="bottom"/>
          </w:tcPr>
          <w:p w14:paraId="4242CC1B"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For the year that ended on December 31</w:t>
            </w:r>
          </w:p>
        </w:tc>
      </w:tr>
      <w:tr w:rsidR="0051231C" w:rsidRPr="005903FD" w14:paraId="66A0D0FC" w14:textId="77777777" w:rsidTr="00990EA4">
        <w:trPr>
          <w:trHeight w:hRule="exact" w:val="250"/>
          <w:jc w:val="center"/>
        </w:trPr>
        <w:tc>
          <w:tcPr>
            <w:tcW w:w="6466" w:type="dxa"/>
            <w:shd w:val="clear" w:color="auto" w:fill="FFFFFF"/>
          </w:tcPr>
          <w:p w14:paraId="7C49BB00" w14:textId="77777777" w:rsidR="0051231C" w:rsidRPr="00711B2F" w:rsidRDefault="0051231C" w:rsidP="00990EA4">
            <w:pPr>
              <w:rPr>
                <w:rFonts w:asciiTheme="majorBidi" w:hAnsiTheme="majorBidi" w:cstheme="majorBidi"/>
                <w:sz w:val="10"/>
                <w:szCs w:val="10"/>
                <w:lang w:val="en-US"/>
              </w:rPr>
            </w:pPr>
          </w:p>
        </w:tc>
        <w:tc>
          <w:tcPr>
            <w:tcW w:w="3182" w:type="dxa"/>
            <w:gridSpan w:val="2"/>
            <w:vMerge/>
            <w:shd w:val="clear" w:color="auto" w:fill="FFFFFF"/>
            <w:vAlign w:val="bottom"/>
          </w:tcPr>
          <w:p w14:paraId="3397EE61" w14:textId="77777777" w:rsidR="0051231C" w:rsidRPr="00711B2F" w:rsidRDefault="0051231C" w:rsidP="00990EA4">
            <w:pPr>
              <w:rPr>
                <w:rFonts w:asciiTheme="majorBidi" w:hAnsiTheme="majorBidi" w:cstheme="majorBidi"/>
                <w:lang w:val="en-US"/>
              </w:rPr>
            </w:pPr>
          </w:p>
        </w:tc>
      </w:tr>
      <w:tr w:rsidR="0051231C" w:rsidRPr="00711B2F" w14:paraId="61A1B82C" w14:textId="77777777" w:rsidTr="00990EA4">
        <w:trPr>
          <w:trHeight w:hRule="exact" w:val="355"/>
          <w:jc w:val="center"/>
        </w:trPr>
        <w:tc>
          <w:tcPr>
            <w:tcW w:w="6466" w:type="dxa"/>
            <w:shd w:val="clear" w:color="auto" w:fill="FFFFFF"/>
          </w:tcPr>
          <w:p w14:paraId="427E33E8" w14:textId="77777777" w:rsidR="0051231C" w:rsidRPr="00711B2F" w:rsidRDefault="0051231C" w:rsidP="00990EA4">
            <w:pPr>
              <w:rPr>
                <w:rFonts w:asciiTheme="majorBidi" w:hAnsiTheme="majorBidi" w:cstheme="majorBidi"/>
                <w:color w:val="auto"/>
                <w:sz w:val="10"/>
                <w:szCs w:val="10"/>
                <w:lang w:val="en-US"/>
              </w:rPr>
            </w:pPr>
          </w:p>
        </w:tc>
        <w:tc>
          <w:tcPr>
            <w:tcW w:w="1680" w:type="dxa"/>
            <w:tcBorders>
              <w:top w:val="single" w:sz="4" w:space="0" w:color="auto"/>
            </w:tcBorders>
            <w:shd w:val="clear" w:color="auto" w:fill="FFFFFF"/>
            <w:vAlign w:val="bottom"/>
          </w:tcPr>
          <w:p w14:paraId="7E9A1562" w14:textId="77777777" w:rsidR="0051231C" w:rsidRPr="00711B2F" w:rsidRDefault="0051231C" w:rsidP="00990EA4">
            <w:pPr>
              <w:pStyle w:val="Other0"/>
              <w:ind w:firstLine="640"/>
              <w:rPr>
                <w:rFonts w:asciiTheme="majorBidi" w:hAnsiTheme="majorBidi" w:cstheme="majorBidi"/>
                <w:b/>
                <w:bCs/>
                <w:color w:val="auto"/>
                <w:lang w:val="en-US"/>
              </w:rPr>
            </w:pPr>
            <w:r w:rsidRPr="00711B2F">
              <w:rPr>
                <w:rFonts w:asciiTheme="majorBidi" w:hAnsiTheme="majorBidi" w:cstheme="majorBidi"/>
                <w:b/>
                <w:bCs/>
                <w:color w:val="auto"/>
                <w:lang w:val="en-US"/>
              </w:rPr>
              <w:t>2017</w:t>
            </w:r>
          </w:p>
        </w:tc>
        <w:tc>
          <w:tcPr>
            <w:tcW w:w="1502" w:type="dxa"/>
            <w:tcBorders>
              <w:top w:val="single" w:sz="4" w:space="0" w:color="auto"/>
            </w:tcBorders>
            <w:shd w:val="clear" w:color="auto" w:fill="FFFFFF"/>
            <w:vAlign w:val="bottom"/>
          </w:tcPr>
          <w:p w14:paraId="78334317" w14:textId="77777777" w:rsidR="0051231C" w:rsidRPr="00711B2F" w:rsidRDefault="0051231C" w:rsidP="00990EA4">
            <w:pPr>
              <w:pStyle w:val="Other0"/>
              <w:ind w:firstLine="0"/>
              <w:jc w:val="center"/>
              <w:rPr>
                <w:rFonts w:asciiTheme="majorBidi" w:hAnsiTheme="majorBidi" w:cstheme="majorBidi"/>
                <w:b/>
                <w:bCs/>
                <w:color w:val="auto"/>
                <w:lang w:val="en-US"/>
              </w:rPr>
            </w:pPr>
            <w:r w:rsidRPr="00711B2F">
              <w:rPr>
                <w:rFonts w:asciiTheme="majorBidi" w:hAnsiTheme="majorBidi" w:cstheme="majorBidi"/>
                <w:b/>
                <w:bCs/>
                <w:color w:val="auto"/>
                <w:lang w:val="en-US"/>
              </w:rPr>
              <w:t>2016</w:t>
            </w:r>
          </w:p>
        </w:tc>
      </w:tr>
      <w:tr w:rsidR="0051231C" w:rsidRPr="00711B2F" w14:paraId="69C89E3D" w14:textId="77777777" w:rsidTr="00990EA4">
        <w:trPr>
          <w:trHeight w:hRule="exact" w:val="341"/>
          <w:jc w:val="center"/>
        </w:trPr>
        <w:tc>
          <w:tcPr>
            <w:tcW w:w="6466" w:type="dxa"/>
            <w:shd w:val="clear" w:color="auto" w:fill="FFFFFF"/>
          </w:tcPr>
          <w:p w14:paraId="142362B4" w14:textId="77777777" w:rsidR="0051231C" w:rsidRPr="00711B2F" w:rsidRDefault="0051231C" w:rsidP="00990EA4">
            <w:pPr>
              <w:rPr>
                <w:rFonts w:asciiTheme="majorBidi" w:hAnsiTheme="majorBidi" w:cstheme="majorBidi"/>
                <w:color w:val="auto"/>
                <w:sz w:val="10"/>
                <w:szCs w:val="10"/>
                <w:lang w:val="en-US"/>
              </w:rPr>
            </w:pPr>
          </w:p>
        </w:tc>
        <w:tc>
          <w:tcPr>
            <w:tcW w:w="3182" w:type="dxa"/>
            <w:gridSpan w:val="2"/>
            <w:tcBorders>
              <w:top w:val="single" w:sz="4" w:space="0" w:color="auto"/>
            </w:tcBorders>
            <w:shd w:val="clear" w:color="auto" w:fill="FFFFFF"/>
            <w:vAlign w:val="bottom"/>
          </w:tcPr>
          <w:p w14:paraId="2C8E4A64" w14:textId="77777777" w:rsidR="0051231C" w:rsidRPr="00711B2F" w:rsidRDefault="0051231C" w:rsidP="00990EA4">
            <w:pPr>
              <w:pStyle w:val="Other20"/>
              <w:bidi w:val="0"/>
              <w:spacing w:after="0"/>
              <w:jc w:val="center"/>
              <w:rPr>
                <w:rFonts w:asciiTheme="majorBidi" w:hAnsiTheme="majorBidi" w:cstheme="majorBidi"/>
                <w:b/>
                <w:bCs/>
                <w:color w:val="auto"/>
                <w:lang w:val="en-US"/>
              </w:rPr>
            </w:pPr>
            <w:r w:rsidRPr="00711B2F">
              <w:rPr>
                <w:rFonts w:asciiTheme="majorBidi" w:eastAsia="David" w:hAnsiTheme="majorBidi" w:cstheme="majorBidi"/>
                <w:b/>
                <w:bCs/>
                <w:color w:val="auto"/>
                <w:lang w:val="en-US"/>
              </w:rPr>
              <w:t>New Israel Shekels</w:t>
            </w:r>
          </w:p>
        </w:tc>
      </w:tr>
      <w:tr w:rsidR="0051231C" w:rsidRPr="00711B2F" w14:paraId="6CC8E121" w14:textId="77777777" w:rsidTr="00990EA4">
        <w:trPr>
          <w:trHeight w:hRule="exact" w:val="336"/>
          <w:jc w:val="center"/>
        </w:trPr>
        <w:tc>
          <w:tcPr>
            <w:tcW w:w="6466" w:type="dxa"/>
            <w:shd w:val="clear" w:color="auto" w:fill="FFFFFF"/>
            <w:vAlign w:val="bottom"/>
          </w:tcPr>
          <w:p w14:paraId="506B880A"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Salaries and related expenses</w:t>
            </w:r>
          </w:p>
        </w:tc>
        <w:tc>
          <w:tcPr>
            <w:tcW w:w="1680" w:type="dxa"/>
            <w:tcBorders>
              <w:top w:val="single" w:sz="4" w:space="0" w:color="auto"/>
            </w:tcBorders>
            <w:shd w:val="clear" w:color="auto" w:fill="FFFFFF"/>
            <w:vAlign w:val="bottom"/>
          </w:tcPr>
          <w:p w14:paraId="484EC777" w14:textId="0074DC2D"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1,033,377</w:t>
            </w:r>
          </w:p>
        </w:tc>
        <w:tc>
          <w:tcPr>
            <w:tcW w:w="1502" w:type="dxa"/>
            <w:tcBorders>
              <w:top w:val="single" w:sz="4" w:space="0" w:color="auto"/>
            </w:tcBorders>
            <w:shd w:val="clear" w:color="auto" w:fill="FFFFFF"/>
            <w:vAlign w:val="bottom"/>
          </w:tcPr>
          <w:p w14:paraId="11470649" w14:textId="1E2F5236"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18,000</w:t>
            </w:r>
          </w:p>
        </w:tc>
      </w:tr>
      <w:tr w:rsidR="0051231C" w:rsidRPr="00711B2F" w14:paraId="1F12294B" w14:textId="77777777" w:rsidTr="00990EA4">
        <w:trPr>
          <w:trHeight w:hRule="exact" w:val="336"/>
          <w:jc w:val="center"/>
        </w:trPr>
        <w:tc>
          <w:tcPr>
            <w:tcW w:w="6466" w:type="dxa"/>
            <w:shd w:val="clear" w:color="auto" w:fill="FFFFFF"/>
            <w:vAlign w:val="bottom"/>
          </w:tcPr>
          <w:p w14:paraId="71719B2F"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Management fees</w:t>
            </w:r>
          </w:p>
        </w:tc>
        <w:tc>
          <w:tcPr>
            <w:tcW w:w="1680" w:type="dxa"/>
            <w:shd w:val="clear" w:color="auto" w:fill="FFFFFF"/>
            <w:vAlign w:val="bottom"/>
          </w:tcPr>
          <w:p w14:paraId="2E5B3F01"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163,713</w:t>
            </w:r>
          </w:p>
        </w:tc>
        <w:tc>
          <w:tcPr>
            <w:tcW w:w="1502" w:type="dxa"/>
            <w:shd w:val="clear" w:color="auto" w:fill="FFFFFF"/>
            <w:vAlign w:val="bottom"/>
          </w:tcPr>
          <w:p w14:paraId="7D8CD69C"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5,050</w:t>
            </w:r>
          </w:p>
        </w:tc>
      </w:tr>
      <w:tr w:rsidR="0051231C" w:rsidRPr="00711B2F" w14:paraId="34793445" w14:textId="77777777" w:rsidTr="00990EA4">
        <w:trPr>
          <w:trHeight w:hRule="exact" w:val="341"/>
          <w:jc w:val="center"/>
        </w:trPr>
        <w:tc>
          <w:tcPr>
            <w:tcW w:w="6466" w:type="dxa"/>
            <w:shd w:val="clear" w:color="auto" w:fill="FFFFFF"/>
            <w:vAlign w:val="bottom"/>
          </w:tcPr>
          <w:p w14:paraId="16C6D739" w14:textId="0A32CB8E"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 xml:space="preserve">Business and </w:t>
            </w:r>
            <w:r w:rsidR="00711B2F" w:rsidRPr="00711B2F">
              <w:rPr>
                <w:rFonts w:asciiTheme="majorBidi" w:hAnsiTheme="majorBidi" w:cstheme="majorBidi"/>
                <w:color w:val="auto"/>
                <w:lang w:val="en-US"/>
              </w:rPr>
              <w:t>computer m</w:t>
            </w:r>
            <w:r w:rsidRPr="00711B2F">
              <w:rPr>
                <w:rFonts w:asciiTheme="majorBidi" w:hAnsiTheme="majorBidi" w:cstheme="majorBidi"/>
                <w:color w:val="auto"/>
                <w:lang w:val="en-US"/>
              </w:rPr>
              <w:t>aintenance</w:t>
            </w:r>
          </w:p>
        </w:tc>
        <w:tc>
          <w:tcPr>
            <w:tcW w:w="1680" w:type="dxa"/>
            <w:shd w:val="clear" w:color="auto" w:fill="FFFFFF"/>
            <w:vAlign w:val="bottom"/>
          </w:tcPr>
          <w:p w14:paraId="653B694A"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136,990</w:t>
            </w:r>
          </w:p>
        </w:tc>
        <w:tc>
          <w:tcPr>
            <w:tcW w:w="1502" w:type="dxa"/>
            <w:shd w:val="clear" w:color="auto" w:fill="FFFFFF"/>
            <w:vAlign w:val="bottom"/>
          </w:tcPr>
          <w:p w14:paraId="334335F1"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18,403</w:t>
            </w:r>
          </w:p>
        </w:tc>
      </w:tr>
      <w:tr w:rsidR="0051231C" w:rsidRPr="00711B2F" w14:paraId="6EED4F0B" w14:textId="77777777" w:rsidTr="00990EA4">
        <w:trPr>
          <w:trHeight w:hRule="exact" w:val="326"/>
          <w:jc w:val="center"/>
        </w:trPr>
        <w:tc>
          <w:tcPr>
            <w:tcW w:w="6466" w:type="dxa"/>
            <w:shd w:val="clear" w:color="auto" w:fill="FFFFFF"/>
            <w:vAlign w:val="bottom"/>
          </w:tcPr>
          <w:p w14:paraId="28D70D1D"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Travel abroad</w:t>
            </w:r>
          </w:p>
        </w:tc>
        <w:tc>
          <w:tcPr>
            <w:tcW w:w="1680" w:type="dxa"/>
            <w:shd w:val="clear" w:color="auto" w:fill="FFFFFF"/>
            <w:vAlign w:val="bottom"/>
          </w:tcPr>
          <w:p w14:paraId="5D1EE767"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131,706</w:t>
            </w:r>
          </w:p>
        </w:tc>
        <w:tc>
          <w:tcPr>
            <w:tcW w:w="1502" w:type="dxa"/>
            <w:shd w:val="clear" w:color="auto" w:fill="FFFFFF"/>
            <w:vAlign w:val="bottom"/>
          </w:tcPr>
          <w:p w14:paraId="05A03A68"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79,989</w:t>
            </w:r>
          </w:p>
        </w:tc>
      </w:tr>
      <w:tr w:rsidR="0051231C" w:rsidRPr="00711B2F" w14:paraId="1EF0A654" w14:textId="77777777" w:rsidTr="00990EA4">
        <w:trPr>
          <w:trHeight w:hRule="exact" w:val="341"/>
          <w:jc w:val="center"/>
        </w:trPr>
        <w:tc>
          <w:tcPr>
            <w:tcW w:w="6466" w:type="dxa"/>
            <w:shd w:val="clear" w:color="auto" w:fill="FFFFFF"/>
            <w:vAlign w:val="bottom"/>
          </w:tcPr>
          <w:p w14:paraId="20FE39BB"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Vehicle maintenance, travel and transport</w:t>
            </w:r>
          </w:p>
        </w:tc>
        <w:tc>
          <w:tcPr>
            <w:tcW w:w="1680" w:type="dxa"/>
            <w:shd w:val="clear" w:color="auto" w:fill="FFFFFF"/>
            <w:vAlign w:val="bottom"/>
          </w:tcPr>
          <w:p w14:paraId="53F98197"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83,638</w:t>
            </w:r>
          </w:p>
        </w:tc>
        <w:tc>
          <w:tcPr>
            <w:tcW w:w="1502" w:type="dxa"/>
            <w:shd w:val="clear" w:color="auto" w:fill="FFFFFF"/>
            <w:vAlign w:val="bottom"/>
          </w:tcPr>
          <w:p w14:paraId="25ED62B6"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2,023</w:t>
            </w:r>
          </w:p>
        </w:tc>
      </w:tr>
      <w:tr w:rsidR="0051231C" w:rsidRPr="00711B2F" w14:paraId="2631480B" w14:textId="77777777" w:rsidTr="00990EA4">
        <w:trPr>
          <w:trHeight w:hRule="exact" w:val="336"/>
          <w:jc w:val="center"/>
        </w:trPr>
        <w:tc>
          <w:tcPr>
            <w:tcW w:w="6466" w:type="dxa"/>
            <w:shd w:val="clear" w:color="auto" w:fill="FFFFFF"/>
            <w:vAlign w:val="bottom"/>
          </w:tcPr>
          <w:p w14:paraId="11299F90"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Professional services</w:t>
            </w:r>
          </w:p>
        </w:tc>
        <w:tc>
          <w:tcPr>
            <w:tcW w:w="1680" w:type="dxa"/>
            <w:shd w:val="clear" w:color="auto" w:fill="FFFFFF"/>
            <w:vAlign w:val="bottom"/>
          </w:tcPr>
          <w:p w14:paraId="04DB0FE3"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68,856</w:t>
            </w:r>
          </w:p>
        </w:tc>
        <w:tc>
          <w:tcPr>
            <w:tcW w:w="1502" w:type="dxa"/>
            <w:shd w:val="clear" w:color="auto" w:fill="FFFFFF"/>
            <w:vAlign w:val="bottom"/>
          </w:tcPr>
          <w:p w14:paraId="62FD3042"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41,929</w:t>
            </w:r>
          </w:p>
        </w:tc>
      </w:tr>
      <w:tr w:rsidR="0051231C" w:rsidRPr="00711B2F" w14:paraId="62704079" w14:textId="77777777" w:rsidTr="00990EA4">
        <w:trPr>
          <w:trHeight w:hRule="exact" w:val="322"/>
          <w:jc w:val="center"/>
        </w:trPr>
        <w:tc>
          <w:tcPr>
            <w:tcW w:w="6466" w:type="dxa"/>
            <w:shd w:val="clear" w:color="auto" w:fill="FFFFFF"/>
            <w:vAlign w:val="bottom"/>
          </w:tcPr>
          <w:p w14:paraId="4BA58F55"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Rent</w:t>
            </w:r>
          </w:p>
        </w:tc>
        <w:tc>
          <w:tcPr>
            <w:tcW w:w="1680" w:type="dxa"/>
            <w:shd w:val="clear" w:color="auto" w:fill="FFFFFF"/>
            <w:vAlign w:val="bottom"/>
          </w:tcPr>
          <w:p w14:paraId="297898B5"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53,850</w:t>
            </w:r>
          </w:p>
        </w:tc>
        <w:tc>
          <w:tcPr>
            <w:tcW w:w="1502" w:type="dxa"/>
            <w:shd w:val="clear" w:color="auto" w:fill="FFFFFF"/>
            <w:vAlign w:val="bottom"/>
          </w:tcPr>
          <w:p w14:paraId="12870FA7"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26,550</w:t>
            </w:r>
          </w:p>
        </w:tc>
      </w:tr>
      <w:tr w:rsidR="0051231C" w:rsidRPr="00711B2F" w14:paraId="7D4C1A41" w14:textId="77777777" w:rsidTr="00990EA4">
        <w:trPr>
          <w:trHeight w:hRule="exact" w:val="346"/>
          <w:jc w:val="center"/>
        </w:trPr>
        <w:tc>
          <w:tcPr>
            <w:tcW w:w="6466" w:type="dxa"/>
            <w:shd w:val="clear" w:color="auto" w:fill="FFFFFF"/>
            <w:vAlign w:val="bottom"/>
          </w:tcPr>
          <w:p w14:paraId="076654C0"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Mail and communications</w:t>
            </w:r>
          </w:p>
        </w:tc>
        <w:tc>
          <w:tcPr>
            <w:tcW w:w="1680" w:type="dxa"/>
            <w:shd w:val="clear" w:color="auto" w:fill="FFFFFF"/>
            <w:vAlign w:val="bottom"/>
          </w:tcPr>
          <w:p w14:paraId="7BCE07B6"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33,349</w:t>
            </w:r>
          </w:p>
        </w:tc>
        <w:tc>
          <w:tcPr>
            <w:tcW w:w="1502" w:type="dxa"/>
            <w:shd w:val="clear" w:color="auto" w:fill="FFFFFF"/>
            <w:vAlign w:val="bottom"/>
          </w:tcPr>
          <w:p w14:paraId="2A0AD9A3"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756</w:t>
            </w:r>
          </w:p>
        </w:tc>
      </w:tr>
      <w:tr w:rsidR="0051231C" w:rsidRPr="00711B2F" w14:paraId="20FC5AED" w14:textId="77777777" w:rsidTr="00990EA4">
        <w:trPr>
          <w:trHeight w:hRule="exact" w:val="331"/>
          <w:jc w:val="center"/>
        </w:trPr>
        <w:tc>
          <w:tcPr>
            <w:tcW w:w="6466" w:type="dxa"/>
            <w:shd w:val="clear" w:color="auto" w:fill="FFFFFF"/>
            <w:vAlign w:val="bottom"/>
          </w:tcPr>
          <w:p w14:paraId="6B9819DC"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Advertising and marketing</w:t>
            </w:r>
          </w:p>
        </w:tc>
        <w:tc>
          <w:tcPr>
            <w:tcW w:w="1680" w:type="dxa"/>
            <w:shd w:val="clear" w:color="auto" w:fill="FFFFFF"/>
            <w:vAlign w:val="bottom"/>
          </w:tcPr>
          <w:p w14:paraId="4524FCA4"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27,665</w:t>
            </w:r>
          </w:p>
        </w:tc>
        <w:tc>
          <w:tcPr>
            <w:tcW w:w="1502" w:type="dxa"/>
            <w:shd w:val="clear" w:color="auto" w:fill="FFFFFF"/>
            <w:vAlign w:val="bottom"/>
          </w:tcPr>
          <w:p w14:paraId="36FCF2D3"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3,054</w:t>
            </w:r>
          </w:p>
        </w:tc>
      </w:tr>
      <w:tr w:rsidR="0051231C" w:rsidRPr="00711B2F" w14:paraId="5B4C714C" w14:textId="77777777" w:rsidTr="00990EA4">
        <w:trPr>
          <w:trHeight w:hRule="exact" w:val="326"/>
          <w:jc w:val="center"/>
        </w:trPr>
        <w:tc>
          <w:tcPr>
            <w:tcW w:w="6466" w:type="dxa"/>
            <w:shd w:val="clear" w:color="auto" w:fill="FFFFFF"/>
            <w:vAlign w:val="bottom"/>
          </w:tcPr>
          <w:p w14:paraId="0C38FA83"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Refreshments, gifts, donations and fines.</w:t>
            </w:r>
          </w:p>
        </w:tc>
        <w:tc>
          <w:tcPr>
            <w:tcW w:w="1680" w:type="dxa"/>
            <w:shd w:val="clear" w:color="auto" w:fill="FFFFFF"/>
            <w:vAlign w:val="bottom"/>
          </w:tcPr>
          <w:p w14:paraId="00EF20DA"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21,829</w:t>
            </w:r>
          </w:p>
        </w:tc>
        <w:tc>
          <w:tcPr>
            <w:tcW w:w="1502" w:type="dxa"/>
            <w:shd w:val="clear" w:color="auto" w:fill="FFFFFF"/>
            <w:vAlign w:val="bottom"/>
          </w:tcPr>
          <w:p w14:paraId="70CBF394"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951</w:t>
            </w:r>
          </w:p>
        </w:tc>
      </w:tr>
      <w:tr w:rsidR="0051231C" w:rsidRPr="00711B2F" w14:paraId="7EEE9B62" w14:textId="77777777" w:rsidTr="00990EA4">
        <w:trPr>
          <w:trHeight w:hRule="exact" w:val="331"/>
          <w:jc w:val="center"/>
        </w:trPr>
        <w:tc>
          <w:tcPr>
            <w:tcW w:w="6466" w:type="dxa"/>
            <w:shd w:val="clear" w:color="auto" w:fill="FFFFFF"/>
            <w:vAlign w:val="bottom"/>
          </w:tcPr>
          <w:p w14:paraId="1EA351A5"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Travel and delivery expenses</w:t>
            </w:r>
          </w:p>
        </w:tc>
        <w:tc>
          <w:tcPr>
            <w:tcW w:w="1680" w:type="dxa"/>
            <w:shd w:val="clear" w:color="auto" w:fill="FFFFFF"/>
            <w:vAlign w:val="bottom"/>
          </w:tcPr>
          <w:p w14:paraId="7A7FE308"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14,302</w:t>
            </w:r>
          </w:p>
        </w:tc>
        <w:tc>
          <w:tcPr>
            <w:tcW w:w="1502" w:type="dxa"/>
            <w:shd w:val="clear" w:color="auto" w:fill="FFFFFF"/>
            <w:vAlign w:val="bottom"/>
          </w:tcPr>
          <w:p w14:paraId="17359DAC"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14,406</w:t>
            </w:r>
          </w:p>
        </w:tc>
      </w:tr>
      <w:tr w:rsidR="0051231C" w:rsidRPr="00711B2F" w14:paraId="125075D4" w14:textId="77777777" w:rsidTr="00990EA4">
        <w:trPr>
          <w:trHeight w:hRule="exact" w:val="331"/>
          <w:jc w:val="center"/>
        </w:trPr>
        <w:tc>
          <w:tcPr>
            <w:tcW w:w="6466" w:type="dxa"/>
            <w:shd w:val="clear" w:color="auto" w:fill="FFFFFF"/>
            <w:vAlign w:val="bottom"/>
          </w:tcPr>
          <w:p w14:paraId="22CBFEE2"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Taxes and fees</w:t>
            </w:r>
          </w:p>
        </w:tc>
        <w:tc>
          <w:tcPr>
            <w:tcW w:w="1680" w:type="dxa"/>
            <w:shd w:val="clear" w:color="auto" w:fill="FFFFFF"/>
            <w:vAlign w:val="bottom"/>
          </w:tcPr>
          <w:p w14:paraId="06FDD662"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5,690</w:t>
            </w:r>
          </w:p>
        </w:tc>
        <w:tc>
          <w:tcPr>
            <w:tcW w:w="1502" w:type="dxa"/>
            <w:shd w:val="clear" w:color="auto" w:fill="FFFFFF"/>
            <w:vAlign w:val="bottom"/>
          </w:tcPr>
          <w:p w14:paraId="53161C81"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3,145</w:t>
            </w:r>
          </w:p>
        </w:tc>
      </w:tr>
      <w:tr w:rsidR="0051231C" w:rsidRPr="00711B2F" w14:paraId="585D533A" w14:textId="77777777" w:rsidTr="00990EA4">
        <w:trPr>
          <w:trHeight w:hRule="exact" w:val="331"/>
          <w:jc w:val="center"/>
        </w:trPr>
        <w:tc>
          <w:tcPr>
            <w:tcW w:w="6466" w:type="dxa"/>
            <w:shd w:val="clear" w:color="auto" w:fill="FFFFFF"/>
            <w:vAlign w:val="bottom"/>
          </w:tcPr>
          <w:p w14:paraId="33C50E3F"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Depreciation</w:t>
            </w:r>
          </w:p>
        </w:tc>
        <w:tc>
          <w:tcPr>
            <w:tcW w:w="1680" w:type="dxa"/>
            <w:shd w:val="clear" w:color="auto" w:fill="FFFFFF"/>
            <w:vAlign w:val="bottom"/>
          </w:tcPr>
          <w:p w14:paraId="29C064A0"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5,670</w:t>
            </w:r>
          </w:p>
        </w:tc>
        <w:tc>
          <w:tcPr>
            <w:tcW w:w="1502" w:type="dxa"/>
            <w:shd w:val="clear" w:color="auto" w:fill="FFFFFF"/>
            <w:vAlign w:val="bottom"/>
          </w:tcPr>
          <w:p w14:paraId="54E10A84"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070CA272" w14:textId="77777777" w:rsidTr="00990EA4">
        <w:trPr>
          <w:trHeight w:hRule="exact" w:val="341"/>
          <w:jc w:val="center"/>
        </w:trPr>
        <w:tc>
          <w:tcPr>
            <w:tcW w:w="6466" w:type="dxa"/>
            <w:shd w:val="clear" w:color="auto" w:fill="FFFFFF"/>
            <w:vAlign w:val="bottom"/>
          </w:tcPr>
          <w:p w14:paraId="0F4EB9C8"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Electricity</w:t>
            </w:r>
          </w:p>
        </w:tc>
        <w:tc>
          <w:tcPr>
            <w:tcW w:w="1680" w:type="dxa"/>
            <w:shd w:val="clear" w:color="auto" w:fill="FFFFFF"/>
            <w:vAlign w:val="bottom"/>
          </w:tcPr>
          <w:p w14:paraId="5A39DBBC"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4,440</w:t>
            </w:r>
          </w:p>
        </w:tc>
        <w:tc>
          <w:tcPr>
            <w:tcW w:w="1502" w:type="dxa"/>
            <w:shd w:val="clear" w:color="auto" w:fill="FFFFFF"/>
            <w:vAlign w:val="bottom"/>
          </w:tcPr>
          <w:p w14:paraId="78AFB055"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w:t>
            </w:r>
          </w:p>
        </w:tc>
      </w:tr>
      <w:tr w:rsidR="0051231C" w:rsidRPr="00711B2F" w14:paraId="7685E9A5" w14:textId="77777777" w:rsidTr="00990EA4">
        <w:trPr>
          <w:trHeight w:hRule="exact" w:val="326"/>
          <w:jc w:val="center"/>
        </w:trPr>
        <w:tc>
          <w:tcPr>
            <w:tcW w:w="6466" w:type="dxa"/>
            <w:shd w:val="clear" w:color="auto" w:fill="FFFFFF"/>
            <w:vAlign w:val="bottom"/>
          </w:tcPr>
          <w:p w14:paraId="0AC0A2BE"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Insurance</w:t>
            </w:r>
          </w:p>
        </w:tc>
        <w:tc>
          <w:tcPr>
            <w:tcW w:w="1680" w:type="dxa"/>
            <w:shd w:val="clear" w:color="auto" w:fill="FFFFFF"/>
            <w:vAlign w:val="bottom"/>
          </w:tcPr>
          <w:p w14:paraId="1B3016C3"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3,905</w:t>
            </w:r>
          </w:p>
        </w:tc>
        <w:tc>
          <w:tcPr>
            <w:tcW w:w="1502" w:type="dxa"/>
            <w:shd w:val="clear" w:color="auto" w:fill="FFFFFF"/>
            <w:vAlign w:val="bottom"/>
          </w:tcPr>
          <w:p w14:paraId="1EE5F21C"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1,418</w:t>
            </w:r>
          </w:p>
        </w:tc>
      </w:tr>
      <w:tr w:rsidR="0051231C" w:rsidRPr="00711B2F" w14:paraId="7C28F626" w14:textId="77777777" w:rsidTr="00990EA4">
        <w:trPr>
          <w:trHeight w:hRule="exact" w:val="346"/>
          <w:jc w:val="center"/>
        </w:trPr>
        <w:tc>
          <w:tcPr>
            <w:tcW w:w="6466" w:type="dxa"/>
            <w:shd w:val="clear" w:color="auto" w:fill="FFFFFF"/>
            <w:vAlign w:val="bottom"/>
          </w:tcPr>
          <w:p w14:paraId="0A61581B"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Training and professional literature</w:t>
            </w:r>
          </w:p>
        </w:tc>
        <w:tc>
          <w:tcPr>
            <w:tcW w:w="1680" w:type="dxa"/>
            <w:shd w:val="clear" w:color="auto" w:fill="FFFFFF"/>
            <w:vAlign w:val="bottom"/>
          </w:tcPr>
          <w:p w14:paraId="537DAC58"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1,379</w:t>
            </w:r>
          </w:p>
        </w:tc>
        <w:tc>
          <w:tcPr>
            <w:tcW w:w="1502" w:type="dxa"/>
            <w:shd w:val="clear" w:color="auto" w:fill="FFFFFF"/>
            <w:vAlign w:val="bottom"/>
          </w:tcPr>
          <w:p w14:paraId="17499013"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3,703</w:t>
            </w:r>
          </w:p>
        </w:tc>
      </w:tr>
      <w:tr w:rsidR="0051231C" w:rsidRPr="00711B2F" w14:paraId="07A97BC2" w14:textId="77777777" w:rsidTr="00990EA4">
        <w:trPr>
          <w:trHeight w:hRule="exact" w:val="331"/>
          <w:jc w:val="center"/>
        </w:trPr>
        <w:tc>
          <w:tcPr>
            <w:tcW w:w="6466" w:type="dxa"/>
            <w:shd w:val="clear" w:color="auto" w:fill="FFFFFF"/>
            <w:vAlign w:val="bottom"/>
          </w:tcPr>
          <w:p w14:paraId="4A781A6C" w14:textId="77777777" w:rsidR="0051231C" w:rsidRPr="00711B2F" w:rsidRDefault="0051231C" w:rsidP="00990EA4">
            <w:pPr>
              <w:pStyle w:val="Other20"/>
              <w:bidi w:val="0"/>
              <w:spacing w:after="0"/>
              <w:rPr>
                <w:rFonts w:asciiTheme="majorBidi" w:hAnsiTheme="majorBidi" w:cstheme="majorBidi"/>
                <w:color w:val="auto"/>
                <w:lang w:val="en-US"/>
              </w:rPr>
            </w:pPr>
            <w:r w:rsidRPr="00711B2F">
              <w:rPr>
                <w:rFonts w:asciiTheme="majorBidi" w:hAnsiTheme="majorBidi" w:cstheme="majorBidi"/>
                <w:color w:val="auto"/>
                <w:lang w:val="en-US"/>
              </w:rPr>
              <w:t>Sales and marketing</w:t>
            </w:r>
          </w:p>
        </w:tc>
        <w:tc>
          <w:tcPr>
            <w:tcW w:w="1680" w:type="dxa"/>
            <w:shd w:val="clear" w:color="auto" w:fill="FFFFFF"/>
            <w:vAlign w:val="bottom"/>
          </w:tcPr>
          <w:p w14:paraId="7C9A7C92"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w:t>
            </w:r>
          </w:p>
        </w:tc>
        <w:tc>
          <w:tcPr>
            <w:tcW w:w="1502" w:type="dxa"/>
            <w:shd w:val="clear" w:color="auto" w:fill="FFFFFF"/>
            <w:vAlign w:val="bottom"/>
          </w:tcPr>
          <w:p w14:paraId="4DA9D6FD" w14:textId="77777777" w:rsidR="0051231C" w:rsidRPr="00711B2F" w:rsidRDefault="0051231C" w:rsidP="00730172">
            <w:pPr>
              <w:pStyle w:val="Other0"/>
              <w:ind w:right="111" w:firstLine="0"/>
              <w:jc w:val="right"/>
              <w:rPr>
                <w:rFonts w:asciiTheme="majorBidi" w:hAnsiTheme="majorBidi" w:cstheme="majorBidi"/>
                <w:color w:val="auto"/>
                <w:lang w:val="en-US"/>
              </w:rPr>
            </w:pPr>
            <w:r w:rsidRPr="00711B2F">
              <w:rPr>
                <w:rFonts w:asciiTheme="majorBidi" w:hAnsiTheme="majorBidi" w:cstheme="majorBidi"/>
                <w:color w:val="auto"/>
                <w:lang w:val="en-US"/>
              </w:rPr>
              <w:t>7,156</w:t>
            </w:r>
          </w:p>
        </w:tc>
      </w:tr>
      <w:tr w:rsidR="0051231C" w:rsidRPr="00711B2F" w14:paraId="1AA82EEE" w14:textId="77777777" w:rsidTr="00990EA4">
        <w:trPr>
          <w:trHeight w:hRule="exact" w:val="370"/>
          <w:jc w:val="center"/>
        </w:trPr>
        <w:tc>
          <w:tcPr>
            <w:tcW w:w="6466" w:type="dxa"/>
            <w:shd w:val="clear" w:color="auto" w:fill="FFFFFF"/>
          </w:tcPr>
          <w:p w14:paraId="0BFD7EC5" w14:textId="77777777" w:rsidR="0051231C" w:rsidRPr="00711B2F" w:rsidRDefault="0051231C" w:rsidP="00990EA4">
            <w:pPr>
              <w:rPr>
                <w:rFonts w:asciiTheme="majorBidi" w:hAnsiTheme="majorBidi" w:cstheme="majorBidi"/>
                <w:color w:val="auto"/>
                <w:sz w:val="10"/>
                <w:szCs w:val="10"/>
                <w:lang w:val="en-US"/>
              </w:rPr>
            </w:pPr>
          </w:p>
        </w:tc>
        <w:tc>
          <w:tcPr>
            <w:tcW w:w="1680" w:type="dxa"/>
            <w:tcBorders>
              <w:top w:val="single" w:sz="4" w:space="0" w:color="auto"/>
              <w:bottom w:val="single" w:sz="4" w:space="0" w:color="auto"/>
            </w:tcBorders>
            <w:shd w:val="clear" w:color="auto" w:fill="FFFFFF"/>
          </w:tcPr>
          <w:p w14:paraId="16F51560" w14:textId="77777777" w:rsidR="0051231C" w:rsidRPr="008F1EFF" w:rsidRDefault="0051231C" w:rsidP="00730172">
            <w:pPr>
              <w:pStyle w:val="Other0"/>
              <w:ind w:right="111" w:firstLine="0"/>
              <w:jc w:val="right"/>
              <w:rPr>
                <w:rFonts w:asciiTheme="majorBidi" w:hAnsiTheme="majorBidi" w:cstheme="majorBidi"/>
                <w:b/>
                <w:bCs/>
                <w:color w:val="auto"/>
                <w:u w:val="double"/>
                <w:lang w:val="en-US"/>
              </w:rPr>
            </w:pPr>
            <w:r w:rsidRPr="008F1EFF">
              <w:rPr>
                <w:rFonts w:asciiTheme="majorBidi" w:hAnsiTheme="majorBidi" w:cstheme="majorBidi"/>
                <w:b/>
                <w:bCs/>
                <w:color w:val="auto"/>
                <w:u w:val="double"/>
                <w:lang w:val="en-US"/>
              </w:rPr>
              <w:t>1,790,359</w:t>
            </w:r>
          </w:p>
        </w:tc>
        <w:tc>
          <w:tcPr>
            <w:tcW w:w="1502" w:type="dxa"/>
            <w:tcBorders>
              <w:top w:val="single" w:sz="4" w:space="0" w:color="auto"/>
              <w:bottom w:val="single" w:sz="4" w:space="0" w:color="auto"/>
            </w:tcBorders>
            <w:shd w:val="clear" w:color="auto" w:fill="FFFFFF"/>
          </w:tcPr>
          <w:p w14:paraId="5341B421" w14:textId="77777777" w:rsidR="0051231C" w:rsidRPr="008F1EFF" w:rsidRDefault="0051231C" w:rsidP="00730172">
            <w:pPr>
              <w:pStyle w:val="Other0"/>
              <w:ind w:right="111" w:firstLine="0"/>
              <w:jc w:val="right"/>
              <w:rPr>
                <w:rFonts w:asciiTheme="majorBidi" w:hAnsiTheme="majorBidi" w:cstheme="majorBidi"/>
                <w:b/>
                <w:bCs/>
                <w:color w:val="auto"/>
                <w:u w:val="double"/>
                <w:lang w:val="en-US"/>
              </w:rPr>
            </w:pPr>
            <w:r w:rsidRPr="008F1EFF">
              <w:rPr>
                <w:rFonts w:asciiTheme="majorBidi" w:hAnsiTheme="majorBidi" w:cstheme="majorBidi"/>
                <w:b/>
                <w:bCs/>
                <w:color w:val="auto"/>
                <w:u w:val="double"/>
                <w:lang w:val="en-US"/>
              </w:rPr>
              <w:t>226,533</w:t>
            </w:r>
          </w:p>
        </w:tc>
      </w:tr>
    </w:tbl>
    <w:p w14:paraId="411D2B3D" w14:textId="77777777" w:rsidR="0051231C" w:rsidRPr="00711B2F" w:rsidRDefault="0051231C" w:rsidP="0051231C">
      <w:pPr>
        <w:rPr>
          <w:rFonts w:asciiTheme="majorBidi" w:hAnsiTheme="majorBidi" w:cstheme="majorBidi"/>
          <w:color w:val="auto"/>
          <w:lang w:val="en-US"/>
        </w:rPr>
      </w:pPr>
    </w:p>
    <w:sectPr w:rsidR="0051231C" w:rsidRPr="00711B2F" w:rsidSect="00704A41">
      <w:headerReference w:type="even" r:id="rId19"/>
      <w:headerReference w:type="default" r:id="rId20"/>
      <w:footerReference w:type="even" r:id="rId21"/>
      <w:footerReference w:type="default" r:id="rId22"/>
      <w:headerReference w:type="first" r:id="rId23"/>
      <w:footerReference w:type="first" r:id="rId24"/>
      <w:pgSz w:w="12240" w:h="20160"/>
      <w:pgMar w:top="1440" w:right="1080" w:bottom="1440" w:left="1080" w:header="0" w:footer="0" w:gutter="0"/>
      <w:pgNumType w:start="8"/>
      <w:cols w:space="720"/>
      <w:noEndnote/>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DCC07" w14:textId="77777777" w:rsidR="001E6ECE" w:rsidRPr="0051231C" w:rsidRDefault="001E6ECE" w:rsidP="0051231C">
      <w:pPr>
        <w:rPr>
          <w:noProof/>
        </w:rPr>
      </w:pPr>
      <w:r>
        <w:rPr>
          <w:noProof/>
        </w:rPr>
        <w:separator/>
      </w:r>
    </w:p>
  </w:endnote>
  <w:endnote w:type="continuationSeparator" w:id="0">
    <w:p w14:paraId="12546BE7" w14:textId="77777777" w:rsidR="001E6ECE" w:rsidRPr="0051231C" w:rsidRDefault="001E6ECE" w:rsidP="0051231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50DA"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82304" behindDoc="1" locked="0" layoutInCell="1" allowOverlap="1" wp14:anchorId="0350D85E" wp14:editId="4F894F56">
              <wp:simplePos x="0" y="0"/>
              <wp:positionH relativeFrom="page">
                <wp:posOffset>3871595</wp:posOffset>
              </wp:positionH>
              <wp:positionV relativeFrom="page">
                <wp:posOffset>11061700</wp:posOffset>
              </wp:positionV>
              <wp:extent cx="6413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14:paraId="7C2BDFDB"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0350D85E" id="_x0000_t202" coordsize="21600,21600" o:spt="202" path="m,l,21600r21600,l21600,xe">
              <v:stroke joinstyle="miter"/>
              <v:path gradientshapeok="t" o:connecttype="rect"/>
            </v:shapetype>
            <v:shape id="Shape 13" o:spid="_x0000_s1029" type="#_x0000_t202" style="position:absolute;margin-left:304.85pt;margin-top:871pt;width:5.05pt;height:7.2pt;z-index:-2516341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" filled="f" stroked="f">
              <v:textbox style="mso-fit-shape-to-text:t" inset="0,0,0,0">
                <w:txbxContent>
                  <w:p w14:paraId="7C2BDFDB"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4B05"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79232" behindDoc="1" locked="0" layoutInCell="1" allowOverlap="1" wp14:anchorId="61B57121" wp14:editId="08C1FC7F">
              <wp:simplePos x="0" y="0"/>
              <wp:positionH relativeFrom="page">
                <wp:posOffset>3871595</wp:posOffset>
              </wp:positionH>
              <wp:positionV relativeFrom="page">
                <wp:posOffset>11061700</wp:posOffset>
              </wp:positionV>
              <wp:extent cx="6413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91440"/>
                      </a:xfrm>
                      <a:prstGeom prst="rect">
                        <a:avLst/>
                      </a:prstGeom>
                      <a:noFill/>
                    </wps:spPr>
                    <wps:txbx>
                      <w:txbxContent>
                        <w:p w14:paraId="5A25368A"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61B57121" id="_x0000_t202" coordsize="21600,21600" o:spt="202" path="m,l,21600r21600,l21600,xe">
              <v:stroke joinstyle="miter"/>
              <v:path gradientshapeok="t" o:connecttype="rect"/>
            </v:shapetype>
            <v:shape id="Shape 7" o:spid="_x0000_s1030" type="#_x0000_t202" style="position:absolute;margin-left:304.85pt;margin-top:871pt;width:5.05pt;height:7.2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" filled="f" stroked="f">
              <v:textbox style="mso-fit-shape-to-text:t" inset="0,0,0,0">
                <w:txbxContent>
                  <w:p w14:paraId="5A25368A"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459D"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86400" behindDoc="1" locked="0" layoutInCell="1" allowOverlap="1" wp14:anchorId="64EDA6A2" wp14:editId="0C1E773C">
              <wp:simplePos x="0" y="0"/>
              <wp:positionH relativeFrom="page">
                <wp:posOffset>3862070</wp:posOffset>
              </wp:positionH>
              <wp:positionV relativeFrom="page">
                <wp:posOffset>11073130</wp:posOffset>
              </wp:positionV>
              <wp:extent cx="52070" cy="91440"/>
              <wp:effectExtent l="0" t="0" r="0" b="0"/>
              <wp:wrapNone/>
              <wp:docPr id="23" name="Shape 23"/>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14:paraId="30C3A23D"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64EDA6A2" id="_x0000_t202" coordsize="21600,21600" o:spt="202" path="m,l,21600r21600,l21600,xe">
              <v:stroke joinstyle="miter"/>
              <v:path gradientshapeok="t" o:connecttype="rect"/>
            </v:shapetype>
            <v:shape id="Shape 23" o:spid="_x0000_s1033" type="#_x0000_t202" style="position:absolute;margin-left:304.1pt;margin-top:871.9pt;width:4.1pt;height:7.2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" filled="f" stroked="f">
              <v:textbox style="mso-fit-shape-to-text:t" inset="0,0,0,0">
                <w:txbxContent>
                  <w:p w14:paraId="30C3A23D"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D2C4"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84352" behindDoc="1" locked="0" layoutInCell="1" allowOverlap="1" wp14:anchorId="07D0FF3C" wp14:editId="77DC4A61">
              <wp:simplePos x="0" y="0"/>
              <wp:positionH relativeFrom="page">
                <wp:posOffset>3862070</wp:posOffset>
              </wp:positionH>
              <wp:positionV relativeFrom="page">
                <wp:posOffset>11073130</wp:posOffset>
              </wp:positionV>
              <wp:extent cx="52070" cy="91440"/>
              <wp:effectExtent l="0" t="0" r="0" b="0"/>
              <wp:wrapNone/>
              <wp:docPr id="18" name="Shape 18"/>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14:paraId="6BA600BE"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07D0FF3C" id="_x0000_t202" coordsize="21600,21600" o:spt="202" path="m,l,21600r21600,l21600,xe">
              <v:stroke joinstyle="miter"/>
              <v:path gradientshapeok="t" o:connecttype="rect"/>
            </v:shapetype>
            <v:shape id="Shape 18" o:spid="_x0000_s1034" type="#_x0000_t202" style="position:absolute;margin-left:304.1pt;margin-top:871.9pt;width:4.1pt;height:7.2pt;z-index:-251632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" filled="f" stroked="f">
              <v:textbox style="mso-fit-shape-to-text:t" inset="0,0,0,0">
                <w:txbxContent>
                  <w:p w14:paraId="6BA600BE"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FF90"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90496" behindDoc="1" locked="0" layoutInCell="1" allowOverlap="1" wp14:anchorId="19D57BC3" wp14:editId="2DF9B4CB">
              <wp:simplePos x="0" y="0"/>
              <wp:positionH relativeFrom="page">
                <wp:posOffset>3858895</wp:posOffset>
              </wp:positionH>
              <wp:positionV relativeFrom="page">
                <wp:posOffset>11092815</wp:posOffset>
              </wp:positionV>
              <wp:extent cx="54610" cy="88265"/>
              <wp:effectExtent l="0" t="0" r="0" b="0"/>
              <wp:wrapNone/>
              <wp:docPr id="33" name="Shape 33"/>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290DD426"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19D57BC3" id="_x0000_t202" coordsize="21600,21600" o:spt="202" path="m,l,21600r21600,l21600,xe">
              <v:stroke joinstyle="miter"/>
              <v:path gradientshapeok="t" o:connecttype="rect"/>
            </v:shapetype>
            <v:shape id="Shape 33" o:spid="_x0000_s1037" type="#_x0000_t202" style="position:absolute;margin-left:303.85pt;margin-top:873.45pt;width:4.3pt;height:6.95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" filled="f" stroked="f">
              <v:textbox style="mso-fit-shape-to-text:t" inset="0,0,0,0">
                <w:txbxContent>
                  <w:p w14:paraId="290DD426"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2077"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88448" behindDoc="1" locked="0" layoutInCell="1" allowOverlap="1" wp14:anchorId="5F999820" wp14:editId="226DEF4D">
              <wp:simplePos x="0" y="0"/>
              <wp:positionH relativeFrom="page">
                <wp:posOffset>3858895</wp:posOffset>
              </wp:positionH>
              <wp:positionV relativeFrom="page">
                <wp:posOffset>11092815</wp:posOffset>
              </wp:positionV>
              <wp:extent cx="54610" cy="88265"/>
              <wp:effectExtent l="0" t="0" r="0" b="0"/>
              <wp:wrapNone/>
              <wp:docPr id="28" name="Shape 28"/>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61478528"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5F999820" id="_x0000_t202" coordsize="21600,21600" o:spt="202" path="m,l,21600r21600,l21600,xe">
              <v:stroke joinstyle="miter"/>
              <v:path gradientshapeok="t" o:connecttype="rect"/>
            </v:shapetype>
            <v:shape id="Shape 28" o:spid="_x0000_s1038" type="#_x0000_t202" style="position:absolute;margin-left:303.85pt;margin-top:873.45pt;width:4.3pt;height:6.95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" filled="f" stroked="f">
              <v:textbox style="mso-fit-shape-to-text:t" inset="0,0,0,0">
                <w:txbxContent>
                  <w:p w14:paraId="61478528"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A896D"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68992" behindDoc="1" locked="0" layoutInCell="1" allowOverlap="1" wp14:anchorId="7F9BFD60" wp14:editId="1E543E38">
              <wp:simplePos x="0" y="0"/>
              <wp:positionH relativeFrom="page">
                <wp:posOffset>3813810</wp:posOffset>
              </wp:positionH>
              <wp:positionV relativeFrom="page">
                <wp:posOffset>10970260</wp:posOffset>
              </wp:positionV>
              <wp:extent cx="12192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121920" cy="91440"/>
                      </a:xfrm>
                      <a:prstGeom prst="rect">
                        <a:avLst/>
                      </a:prstGeom>
                      <a:noFill/>
                    </wps:spPr>
                    <wps:txbx>
                      <w:txbxContent>
                        <w:p w14:paraId="11C183A3"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7F9BFD60" id="_x0000_t202" coordsize="21600,21600" o:spt="202" path="m,l,21600r21600,l21600,xe">
              <v:stroke joinstyle="miter"/>
              <v:path gradientshapeok="t" o:connecttype="rect"/>
            </v:shapetype>
            <v:shape id="Shape 45" o:spid="_x0000_s1043" type="#_x0000_t202" style="position:absolute;margin-left:300.3pt;margin-top:863.8pt;width:9.6pt;height:7.2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" filled="f" stroked="f">
              <v:textbox style="mso-fit-shape-to-text:t" inset="0,0,0,0">
                <w:txbxContent>
                  <w:p w14:paraId="11C183A3"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7321"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65920" behindDoc="1" locked="0" layoutInCell="1" allowOverlap="1" wp14:anchorId="20E3A504" wp14:editId="583E468B">
              <wp:simplePos x="0" y="0"/>
              <wp:positionH relativeFrom="page">
                <wp:posOffset>3874770</wp:posOffset>
              </wp:positionH>
              <wp:positionV relativeFrom="page">
                <wp:posOffset>10970260</wp:posOffset>
              </wp:positionV>
              <wp:extent cx="54610" cy="94615"/>
              <wp:effectExtent l="0" t="0" r="0" b="0"/>
              <wp:wrapNone/>
              <wp:docPr id="39" name="Shape 39"/>
              <wp:cNvGraphicFramePr/>
              <a:graphic xmlns:a="http://schemas.openxmlformats.org/drawingml/2006/main">
                <a:graphicData uri="http://schemas.microsoft.com/office/word/2010/wordprocessingShape">
                  <wps:wsp>
                    <wps:cNvSpPr txBox="1"/>
                    <wps:spPr>
                      <a:xfrm>
                        <a:off x="0" y="0"/>
                        <a:ext cx="54610" cy="94615"/>
                      </a:xfrm>
                      <a:prstGeom prst="rect">
                        <a:avLst/>
                      </a:prstGeom>
                      <a:noFill/>
                    </wps:spPr>
                    <wps:txbx>
                      <w:txbxContent>
                        <w:p w14:paraId="045E863F"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20E3A504" id="_x0000_t202" coordsize="21600,21600" o:spt="202" path="m,l,21600r21600,l21600,xe">
              <v:stroke joinstyle="miter"/>
              <v:path gradientshapeok="t" o:connecttype="rect"/>
            </v:shapetype>
            <v:shape id="Shape 39" o:spid="_x0000_s1044" type="#_x0000_t202" style="position:absolute;margin-left:305.1pt;margin-top:863.8pt;width:4.3pt;height:7.45pt;z-index:-251650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" filled="f" stroked="f">
              <v:textbox style="mso-fit-shape-to-text:t" inset="0,0,0,0">
                <w:txbxContent>
                  <w:p w14:paraId="045E863F"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3DEDD" w14:textId="77777777" w:rsidR="005903FD" w:rsidRPr="0051231C" w:rsidRDefault="005903FD">
    <w:pPr>
      <w:spacing w:line="1" w:lineRule="exact"/>
      <w:rPr>
        <w:noProof/>
      </w:rPr>
    </w:pPr>
    <w:r>
      <w:rPr>
        <w:noProof/>
        <w:lang w:val="en-US"/>
      </w:rPr>
      <mc:AlternateContent>
        <mc:Choice Requires="wps">
          <w:drawing>
            <wp:anchor distT="0" distB="0" distL="0" distR="0" simplePos="0" relativeHeight="251671040" behindDoc="1" locked="0" layoutInCell="1" allowOverlap="1" wp14:anchorId="502D0074" wp14:editId="69773024">
              <wp:simplePos x="0" y="0"/>
              <wp:positionH relativeFrom="page">
                <wp:posOffset>3900170</wp:posOffset>
              </wp:positionH>
              <wp:positionV relativeFrom="page">
                <wp:posOffset>11335385</wp:posOffset>
              </wp:positionV>
              <wp:extent cx="52070" cy="91440"/>
              <wp:effectExtent l="0" t="0" r="0" b="0"/>
              <wp:wrapNone/>
              <wp:docPr id="50" name="Shape 50"/>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14:paraId="4DDC0EF5"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wps:txbx>
                    <wps:bodyPr wrap="none" lIns="0" tIns="0" rIns="0" bIns="0">
                      <a:spAutoFit/>
                    </wps:bodyPr>
                  </wps:wsp>
                </a:graphicData>
              </a:graphic>
            </wp:anchor>
          </w:drawing>
        </mc:Choice>
        <mc:Fallback>
          <w:pict>
            <v:shapetype w14:anchorId="502D0074" id="_x0000_t202" coordsize="21600,21600" o:spt="202" path="m,l,21600r21600,l21600,xe">
              <v:stroke joinstyle="miter"/>
              <v:path gradientshapeok="t" o:connecttype="rect"/>
            </v:shapetype>
            <v:shape id="Shape 50" o:spid="_x0000_s1047" type="#_x0000_t202" style="position:absolute;margin-left:307.1pt;margin-top:892.55pt;width:4.1pt;height:7.2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" filled="f" stroked="f">
              <v:textbox style="mso-fit-shape-to-text:t" inset="0,0,0,0">
                <w:txbxContent>
                  <w:p w14:paraId="4DDC0EF5" w14:textId="77777777" w:rsidR="005903FD" w:rsidRPr="004156B1" w:rsidRDefault="005903FD" w:rsidP="004156B1">
                    <w:pPr>
                      <w:pStyle w:val="Headerorfooter0"/>
                      <w:bidi w:val="0"/>
                    </w:pPr>
                    <w:r>
                      <w:rPr>
                        <w:b w:val="0"/>
                        <w:bCs w:val="0"/>
                        <w:lang w:val="en-US"/>
                      </w:rPr>
                      <w:fldChar w:fldCharType="begin"/>
                    </w:r>
                    <w:r>
                      <w:rPr>
                        <w:b w:val="0"/>
                        <w:bCs w:val="0"/>
                        <w:lang w:val="en-US"/>
                      </w:rPr>
                      <w:instrText xml:space="preserve"> PAGE \* MERGEFORMAT </w:instrText>
                    </w:r>
                    <w:r>
                      <w:rPr>
                        <w:b w:val="0"/>
                        <w:bCs w:val="0"/>
                        <w:lang w:val="en-US"/>
                      </w:rPr>
                      <w:fldChar w:fldCharType="separate"/>
                    </w:r>
                    <w:r>
                      <w:rPr>
                        <w:rStyle w:val="Headerorfooter2"/>
                        <w:b w:val="0"/>
                        <w:bCs w:val="0"/>
                        <w:lang w:val="en-US"/>
                      </w:rPr>
                      <w:t>#</w:t>
                    </w:r>
                    <w:r>
                      <w:rPr>
                        <w:b w:val="0"/>
                        <w:bCs w:val="0"/>
                        <w:lang w:val="en-U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3D44B" w14:textId="77777777" w:rsidR="001E6ECE" w:rsidRDefault="001E6ECE">
      <w:pPr>
        <w:bidi/>
      </w:pPr>
    </w:p>
  </w:footnote>
  <w:footnote w:type="continuationSeparator" w:id="0">
    <w:p w14:paraId="081BAE5E" w14:textId="77777777" w:rsidR="001E6ECE" w:rsidRDefault="001E6ECE">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98FB" w14:textId="107FA21D" w:rsidR="005903FD" w:rsidRPr="0051231C" w:rsidRDefault="005903FD" w:rsidP="004156B1">
    <w:pPr>
      <w:spacing w:line="1"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259C"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77184" behindDoc="1" locked="0" layoutInCell="1" allowOverlap="1" wp14:anchorId="767394F5" wp14:editId="4B267C41">
              <wp:simplePos x="0" y="0"/>
              <wp:positionH relativeFrom="page">
                <wp:posOffset>850900</wp:posOffset>
              </wp:positionH>
              <wp:positionV relativeFrom="page">
                <wp:posOffset>1619250</wp:posOffset>
              </wp:positionV>
              <wp:extent cx="801370" cy="133985"/>
              <wp:effectExtent l="0" t="0" r="0" b="0"/>
              <wp:wrapNone/>
              <wp:docPr id="3" name="Shape 3"/>
              <wp:cNvGraphicFramePr/>
              <a:graphic xmlns:a="http://schemas.openxmlformats.org/drawingml/2006/main">
                <a:graphicData uri="http://schemas.microsoft.com/office/word/2010/wordprocessingShape">
                  <wps:wsp>
                    <wps:cNvSpPr txBox="1"/>
                    <wps:spPr>
                      <a:xfrm>
                        <a:off x="0" y="0"/>
                        <a:ext cx="801370" cy="133985"/>
                      </a:xfrm>
                      <a:prstGeom prst="rect">
                        <a:avLst/>
                      </a:prstGeom>
                      <a:noFill/>
                    </wps:spPr>
                    <wps:txbx>
                      <w:txbxContent>
                        <w:p w14:paraId="5713BD5D" w14:textId="77777777" w:rsidR="005903FD" w:rsidRPr="004156B1" w:rsidRDefault="005903FD" w:rsidP="004156B1">
                          <w:pPr>
                            <w:pStyle w:val="Headerorfooter0"/>
                            <w:bidi w:val="0"/>
                          </w:pPr>
                          <w:proofErr w:type="spellStart"/>
                          <w:r>
                            <w:rPr>
                              <w:lang w:val="en-US"/>
                            </w:rPr>
                            <w:t>Exelot</w:t>
                          </w:r>
                          <w:proofErr w:type="spellEnd"/>
                          <w:r>
                            <w:rPr>
                              <w:lang w:val="en-US"/>
                            </w:rPr>
                            <w:t>, Ltd.</w:t>
                          </w:r>
                        </w:p>
                      </w:txbxContent>
                    </wps:txbx>
                    <wps:bodyPr wrap="none" lIns="0" tIns="0" rIns="0" bIns="0">
                      <a:spAutoFit/>
                    </wps:bodyPr>
                  </wps:wsp>
                </a:graphicData>
              </a:graphic>
            </wp:anchor>
          </w:drawing>
        </mc:Choice>
        <mc:Fallback>
          <w:pict>
            <v:shapetype w14:anchorId="767394F5" id="_x0000_t202" coordsize="21600,21600" o:spt="202" path="m,l,21600r21600,l21600,xe">
              <v:stroke joinstyle="miter"/>
              <v:path gradientshapeok="t" o:connecttype="rect"/>
            </v:shapetype>
            <v:shape id="Shape 3" o:spid="_x0000_s1027" type="#_x0000_t202" style="position:absolute;margin-left:67pt;margin-top:127.5pt;width:63.1pt;height:10.5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" filled="f" stroked="f">
              <v:textbox style="mso-fit-shape-to-text:t" inset="0,0,0,0">
                <w:txbxContent>
                  <w:p w14:paraId="5713BD5D" w14:textId="77777777" w:rsidR="005903FD" w:rsidRPr="004156B1" w:rsidRDefault="005903FD" w:rsidP="004156B1">
                    <w:pPr>
                      <w:pStyle w:val="Headerorfooter0"/>
                      <w:bidi w:val="0"/>
                    </w:pPr>
                    <w:proofErr w:type="spellStart"/>
                    <w:r>
                      <w:rPr>
                        <w:lang w:val="en-US"/>
                      </w:rPr>
                      <w:t>Exelot</w:t>
                    </w:r>
                    <w:proofErr w:type="spellEnd"/>
                    <w:r>
                      <w:rPr>
                        <w:lang w:val="en-US"/>
                      </w:rPr>
                      <w:t>, Ltd.</w:t>
                    </w:r>
                  </w:p>
                </w:txbxContent>
              </v:textbox>
              <w10:wrap anchorx="page" anchory="page"/>
            </v:shape>
          </w:pict>
        </mc:Fallback>
      </mc:AlternateContent>
    </w:r>
    <w:r>
      <w:rPr>
        <w:noProof/>
        <w:lang w:val="en-US"/>
      </w:rPr>
      <mc:AlternateContent>
        <mc:Choice Requires="wps">
          <w:drawing>
            <wp:anchor distT="0" distB="0" distL="0" distR="0" simplePos="0" relativeHeight="251678208" behindDoc="1" locked="0" layoutInCell="1" allowOverlap="1" wp14:anchorId="1E79B031" wp14:editId="3D6914D4">
              <wp:simplePos x="0" y="0"/>
              <wp:positionH relativeFrom="page">
                <wp:posOffset>5831205</wp:posOffset>
              </wp:positionH>
              <wp:positionV relativeFrom="page">
                <wp:posOffset>1768475</wp:posOffset>
              </wp:positionV>
              <wp:extent cx="1134110" cy="113030"/>
              <wp:effectExtent l="0" t="0" r="0" b="0"/>
              <wp:wrapNone/>
              <wp:docPr id="5" name="Shape 5"/>
              <wp:cNvGraphicFramePr/>
              <a:graphic xmlns:a="http://schemas.openxmlformats.org/drawingml/2006/main">
                <a:graphicData uri="http://schemas.microsoft.com/office/word/2010/wordprocessingShape">
                  <wps:wsp>
                    <wps:cNvSpPr txBox="1"/>
                    <wps:spPr>
                      <a:xfrm>
                        <a:off x="0" y="0"/>
                        <a:ext cx="1134110" cy="113030"/>
                      </a:xfrm>
                      <a:prstGeom prst="rect">
                        <a:avLst/>
                      </a:prstGeom>
                      <a:noFill/>
                    </wps:spPr>
                    <wps:txbx>
                      <w:txbxContent>
                        <w:p w14:paraId="0AD02FD4" w14:textId="77777777" w:rsidR="005903FD" w:rsidRPr="004156B1" w:rsidRDefault="005903FD" w:rsidP="004156B1">
                          <w:pPr>
                            <w:pStyle w:val="Headerorfooter0"/>
                            <w:bidi w:val="0"/>
                          </w:pPr>
                          <w:r>
                            <w:rPr>
                              <w:lang w:val="en-US"/>
                            </w:rPr>
                            <w:t>Report on the Financial Status</w:t>
                          </w:r>
                        </w:p>
                      </w:txbxContent>
                    </wps:txbx>
                    <wps:bodyPr wrap="none" lIns="0" tIns="0" rIns="0" bIns="0">
                      <a:spAutoFit/>
                    </wps:bodyPr>
                  </wps:wsp>
                </a:graphicData>
              </a:graphic>
            </wp:anchor>
          </w:drawing>
        </mc:Choice>
        <mc:Fallback>
          <w:pict>
            <v:shape w14:anchorId="1E79B031" id="Shape 5" o:spid="_x0000_s1028" type="#_x0000_t202" style="position:absolute;margin-left:459.15pt;margin-top:139.25pt;width:89.3pt;height:8.9pt;z-index:-2516382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" filled="f" stroked="f">
              <v:textbox style="mso-fit-shape-to-text:t" inset="0,0,0,0">
                <w:txbxContent>
                  <w:p w14:paraId="0AD02FD4" w14:textId="77777777" w:rsidR="005903FD" w:rsidRPr="004156B1" w:rsidRDefault="005903FD" w:rsidP="004156B1">
                    <w:pPr>
                      <w:pStyle w:val="Headerorfooter0"/>
                      <w:bidi w:val="0"/>
                    </w:pPr>
                    <w:r>
                      <w:rPr>
                        <w:lang w:val="en-US"/>
                      </w:rPr>
                      <w:t>Report on the Financial Status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7291"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85376" behindDoc="1" locked="0" layoutInCell="1" allowOverlap="1" wp14:anchorId="15005122" wp14:editId="48353348">
              <wp:simplePos x="0" y="0"/>
              <wp:positionH relativeFrom="page">
                <wp:posOffset>5940425</wp:posOffset>
              </wp:positionH>
              <wp:positionV relativeFrom="page">
                <wp:posOffset>1801495</wp:posOffset>
              </wp:positionV>
              <wp:extent cx="1009015" cy="88265"/>
              <wp:effectExtent l="0" t="0" r="0" b="0"/>
              <wp:wrapNone/>
              <wp:docPr id="20" name="Shape 20"/>
              <wp:cNvGraphicFramePr/>
              <a:graphic xmlns:a="http://schemas.openxmlformats.org/drawingml/2006/main">
                <a:graphicData uri="http://schemas.microsoft.com/office/word/2010/wordprocessingShape">
                  <wps:wsp>
                    <wps:cNvSpPr txBox="1"/>
                    <wps:spPr>
                      <a:xfrm>
                        <a:off x="0" y="0"/>
                        <a:ext cx="1009015" cy="88265"/>
                      </a:xfrm>
                      <a:prstGeom prst="rect">
                        <a:avLst/>
                      </a:prstGeom>
                      <a:noFill/>
                    </wps:spPr>
                    <wps:txbx>
                      <w:txbxContent>
                        <w:p w14:paraId="3E04E5C2" w14:textId="77777777" w:rsidR="005903FD" w:rsidRPr="004156B1" w:rsidRDefault="005903FD" w:rsidP="004156B1">
                          <w:pPr>
                            <w:pStyle w:val="Headerorfooter0"/>
                            <w:bidi w:val="0"/>
                          </w:pPr>
                          <w:r>
                            <w:rPr>
                              <w:lang w:val="en-US"/>
                            </w:rPr>
                            <w:t>Profit and Loss Report</w:t>
                          </w:r>
                        </w:p>
                      </w:txbxContent>
                    </wps:txbx>
                    <wps:bodyPr wrap="none" lIns="0" tIns="0" rIns="0" bIns="0">
                      <a:spAutoFit/>
                    </wps:bodyPr>
                  </wps:wsp>
                </a:graphicData>
              </a:graphic>
            </wp:anchor>
          </w:drawing>
        </mc:Choice>
        <mc:Fallback>
          <w:pict>
            <v:shapetype w14:anchorId="15005122" id="_x0000_t202" coordsize="21600,21600" o:spt="202" path="m,l,21600r21600,l21600,xe">
              <v:stroke joinstyle="miter"/>
              <v:path gradientshapeok="t" o:connecttype="rect"/>
            </v:shapetype>
            <v:shape id="Shape 20" o:spid="_x0000_s1031" type="#_x0000_t202" style="position:absolute;margin-left:467.75pt;margin-top:141.85pt;width:79.45pt;height:6.95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" filled="f" stroked="f">
              <v:textbox style="mso-fit-shape-to-text:t" inset="0,0,0,0">
                <w:txbxContent>
                  <w:p w14:paraId="3E04E5C2" w14:textId="77777777" w:rsidR="005903FD" w:rsidRPr="004156B1" w:rsidRDefault="005903FD" w:rsidP="004156B1">
                    <w:pPr>
                      <w:pStyle w:val="Headerorfooter0"/>
                      <w:bidi w:val="0"/>
                    </w:pPr>
                    <w:r>
                      <w:rPr>
                        <w:lang w:val="en-US"/>
                      </w:rPr>
                      <w:t>Profit and Loss Report</w:t>
                    </w:r>
                  </w:p>
                </w:txbxContent>
              </v:textbox>
              <w10:wrap anchorx="page" anchory="page"/>
            </v:shape>
          </w:pict>
        </mc:Fallback>
      </mc:AlternateContent>
    </w:r>
    <w:r>
      <w:rPr>
        <w:noProof/>
        <w:lang w:val="en-US"/>
      </w:rPr>
      <mc:AlternateContent>
        <mc:Choice Requires="wps">
          <w:drawing>
            <wp:anchor distT="0" distB="0" distL="114300" distR="114300" simplePos="0" relativeHeight="251673088" behindDoc="1" locked="0" layoutInCell="1" allowOverlap="1" wp14:anchorId="3BFD3842" wp14:editId="7C64136A">
              <wp:simplePos x="0" y="0"/>
              <wp:positionH relativeFrom="page">
                <wp:posOffset>822960</wp:posOffset>
              </wp:positionH>
              <wp:positionV relativeFrom="page">
                <wp:posOffset>1931035</wp:posOffset>
              </wp:positionV>
              <wp:extent cx="6129655" cy="0"/>
              <wp:effectExtent l="0" t="0" r="0" b="0"/>
              <wp:wrapNone/>
              <wp:docPr id="22" name="Shape 22"/>
              <wp:cNvGraphicFramePr/>
              <a:graphic xmlns:a="http://schemas.openxmlformats.org/drawingml/2006/main">
                <a:graphicData uri="http://schemas.microsoft.com/office/word/2010/wordprocessingShape">
                  <wps:wsp>
                    <wps:cNvCnPr/>
                    <wps:spPr>
                      <a:xfrm>
                        <a:off x="0" y="0"/>
                        <a:ext cx="6129655" cy="0"/>
                      </a:xfrm>
                      <a:prstGeom prst="straightConnector1">
                        <a:avLst/>
                      </a:prstGeom>
                      <a:ln w="12700">
                        <a:solidFill/>
                      </a:ln>
                    </wps:spPr>
                    <wps:bodyPr/>
                  </wps:wsp>
                </a:graphicData>
              </a:graphic>
            </wp:anchor>
          </w:drawing>
        </mc:Choice>
        <mc:Fallback>
          <w:pict>
            <v:shapetype w14:anchorId="56522E82" id="_x0000_t32" coordsize="21600,21600" o:spt="32" o:oned="t" path="m,l21600,21600e" filled="f">
              <v:path arrowok="t" fillok="f" o:connecttype="none"/>
              <o:lock v:ext="edit" shapetype="t"/>
            </v:shapetype>
            <v:shape id="Shape 22" o:spid="_x0000_s1026" type="#_x0000_t32" style="position:absolute;margin-left:64.8pt;margin-top:152.05pt;width:482.65pt;height:0;z-index:-2516433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" strokeweight="1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BD5E"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83328" behindDoc="1" locked="0" layoutInCell="1" allowOverlap="1" wp14:anchorId="2649C8BD" wp14:editId="77A6BE9E">
              <wp:simplePos x="0" y="0"/>
              <wp:positionH relativeFrom="page">
                <wp:posOffset>5940425</wp:posOffset>
              </wp:positionH>
              <wp:positionV relativeFrom="page">
                <wp:posOffset>1801495</wp:posOffset>
              </wp:positionV>
              <wp:extent cx="1009015" cy="88265"/>
              <wp:effectExtent l="0" t="0" r="0" b="0"/>
              <wp:wrapNone/>
              <wp:docPr id="15" name="Shape 15"/>
              <wp:cNvGraphicFramePr/>
              <a:graphic xmlns:a="http://schemas.openxmlformats.org/drawingml/2006/main">
                <a:graphicData uri="http://schemas.microsoft.com/office/word/2010/wordprocessingShape">
                  <wps:wsp>
                    <wps:cNvSpPr txBox="1"/>
                    <wps:spPr>
                      <a:xfrm>
                        <a:off x="0" y="0"/>
                        <a:ext cx="1009015" cy="88265"/>
                      </a:xfrm>
                      <a:prstGeom prst="rect">
                        <a:avLst/>
                      </a:prstGeom>
                      <a:noFill/>
                    </wps:spPr>
                    <wps:txbx>
                      <w:txbxContent>
                        <w:p w14:paraId="4885911E" w14:textId="77777777" w:rsidR="005903FD" w:rsidRPr="004156B1" w:rsidRDefault="005903FD" w:rsidP="004156B1">
                          <w:pPr>
                            <w:pStyle w:val="Headerorfooter0"/>
                            <w:bidi w:val="0"/>
                          </w:pPr>
                          <w:r>
                            <w:rPr>
                              <w:lang w:val="en-US"/>
                            </w:rPr>
                            <w:t>Profit and Loss Report</w:t>
                          </w:r>
                        </w:p>
                      </w:txbxContent>
                    </wps:txbx>
                    <wps:bodyPr wrap="none" lIns="0" tIns="0" rIns="0" bIns="0">
                      <a:spAutoFit/>
                    </wps:bodyPr>
                  </wps:wsp>
                </a:graphicData>
              </a:graphic>
            </wp:anchor>
          </w:drawing>
        </mc:Choice>
        <mc:Fallback>
          <w:pict>
            <v:shapetype w14:anchorId="2649C8BD" id="_x0000_t202" coordsize="21600,21600" o:spt="202" path="m,l,21600r21600,l21600,xe">
              <v:stroke joinstyle="miter"/>
              <v:path gradientshapeok="t" o:connecttype="rect"/>
            </v:shapetype>
            <v:shape id="Shape 15" o:spid="_x0000_s1032" type="#_x0000_t202" style="position:absolute;margin-left:467.75pt;margin-top:141.85pt;width:79.45pt;height:6.95pt;z-index:-2516331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" filled="f" stroked="f">
              <v:textbox style="mso-fit-shape-to-text:t" inset="0,0,0,0">
                <w:txbxContent>
                  <w:p w14:paraId="4885911E" w14:textId="77777777" w:rsidR="005903FD" w:rsidRPr="004156B1" w:rsidRDefault="005903FD" w:rsidP="004156B1">
                    <w:pPr>
                      <w:pStyle w:val="Headerorfooter0"/>
                      <w:bidi w:val="0"/>
                    </w:pPr>
                    <w:r>
                      <w:rPr>
                        <w:lang w:val="en-US"/>
                      </w:rPr>
                      <w:t>Profit and Loss Report</w:t>
                    </w:r>
                  </w:p>
                </w:txbxContent>
              </v:textbox>
              <w10:wrap anchorx="page" anchory="page"/>
            </v:shape>
          </w:pict>
        </mc:Fallback>
      </mc:AlternateContent>
    </w:r>
    <w:r>
      <w:rPr>
        <w:noProof/>
        <w:lang w:val="en-US"/>
      </w:rPr>
      <mc:AlternateContent>
        <mc:Choice Requires="wps">
          <w:drawing>
            <wp:anchor distT="0" distB="0" distL="114300" distR="114300" simplePos="0" relativeHeight="251674112" behindDoc="1" locked="0" layoutInCell="1" allowOverlap="1" wp14:anchorId="52EBA9EF" wp14:editId="35E31D73">
              <wp:simplePos x="0" y="0"/>
              <wp:positionH relativeFrom="page">
                <wp:posOffset>822960</wp:posOffset>
              </wp:positionH>
              <wp:positionV relativeFrom="page">
                <wp:posOffset>1931035</wp:posOffset>
              </wp:positionV>
              <wp:extent cx="6129655" cy="0"/>
              <wp:effectExtent l="0" t="0" r="0" b="0"/>
              <wp:wrapNone/>
              <wp:docPr id="17" name="Shape 17"/>
              <wp:cNvGraphicFramePr/>
              <a:graphic xmlns:a="http://schemas.openxmlformats.org/drawingml/2006/main">
                <a:graphicData uri="http://schemas.microsoft.com/office/word/2010/wordprocessingShape">
                  <wps:wsp>
                    <wps:cNvCnPr/>
                    <wps:spPr>
                      <a:xfrm>
                        <a:off x="0" y="0"/>
                        <a:ext cx="6129655" cy="0"/>
                      </a:xfrm>
                      <a:prstGeom prst="straightConnector1">
                        <a:avLst/>
                      </a:prstGeom>
                      <a:ln w="12700">
                        <a:solidFill/>
                      </a:ln>
                    </wps:spPr>
                    <wps:bodyPr/>
                  </wps:wsp>
                </a:graphicData>
              </a:graphic>
            </wp:anchor>
          </w:drawing>
        </mc:Choice>
        <mc:Fallback>
          <w:pict>
            <v:shapetype w14:anchorId="17C77076" id="_x0000_t32" coordsize="21600,21600" o:spt="32" o:oned="t" path="m,l21600,21600e" filled="f">
              <v:path arrowok="t" fillok="f" o:connecttype="none"/>
              <o:lock v:ext="edit" shapetype="t"/>
            </v:shapetype>
            <v:shape id="Shape 17" o:spid="_x0000_s1026" type="#_x0000_t32" style="position:absolute;margin-left:64.8pt;margin-top:152.05pt;width:482.65pt;height:0;z-index:-2516423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" strokeweight="1p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1913"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89472" behindDoc="1" locked="0" layoutInCell="1" allowOverlap="1" wp14:anchorId="591E642C" wp14:editId="7DF5CC6A">
              <wp:simplePos x="0" y="0"/>
              <wp:positionH relativeFrom="page">
                <wp:posOffset>4819015</wp:posOffset>
              </wp:positionH>
              <wp:positionV relativeFrom="page">
                <wp:posOffset>1814830</wp:posOffset>
              </wp:positionV>
              <wp:extent cx="2133600" cy="130810"/>
              <wp:effectExtent l="0" t="0" r="0" b="0"/>
              <wp:wrapNone/>
              <wp:docPr id="30" name="Shape 30"/>
              <wp:cNvGraphicFramePr/>
              <a:graphic xmlns:a="http://schemas.openxmlformats.org/drawingml/2006/main">
                <a:graphicData uri="http://schemas.microsoft.com/office/word/2010/wordprocessingShape">
                  <wps:wsp>
                    <wps:cNvSpPr txBox="1"/>
                    <wps:spPr>
                      <a:xfrm>
                        <a:off x="0" y="0"/>
                        <a:ext cx="2133600" cy="130810"/>
                      </a:xfrm>
                      <a:prstGeom prst="rect">
                        <a:avLst/>
                      </a:prstGeom>
                      <a:noFill/>
                    </wps:spPr>
                    <wps:txbx>
                      <w:txbxContent>
                        <w:p w14:paraId="0930BF81" w14:textId="77777777" w:rsidR="005903FD" w:rsidRPr="004156B1" w:rsidRDefault="005903FD" w:rsidP="004156B1">
                          <w:pPr>
                            <w:pStyle w:val="Headerorfooter0"/>
                            <w:bidi w:val="0"/>
                          </w:pPr>
                          <w:r>
                            <w:rPr>
                              <w:lang w:val="en-US"/>
                            </w:rPr>
                            <w:t>Reports on Equity Deficit Changes</w:t>
                          </w:r>
                        </w:p>
                      </w:txbxContent>
                    </wps:txbx>
                    <wps:bodyPr wrap="none" lIns="0" tIns="0" rIns="0" bIns="0">
                      <a:spAutoFit/>
                    </wps:bodyPr>
                  </wps:wsp>
                </a:graphicData>
              </a:graphic>
            </wp:anchor>
          </w:drawing>
        </mc:Choice>
        <mc:Fallback>
          <w:pict>
            <v:shapetype w14:anchorId="591E642C" id="_x0000_t202" coordsize="21600,21600" o:spt="202" path="m,l,21600r21600,l21600,xe">
              <v:stroke joinstyle="miter"/>
              <v:path gradientshapeok="t" o:connecttype="rect"/>
            </v:shapetype>
            <v:shape id="Shape 30" o:spid="_x0000_s1035" type="#_x0000_t202" style="position:absolute;margin-left:379.45pt;margin-top:142.9pt;width:168pt;height:10.3pt;z-index:-2516270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" filled="f" stroked="f">
              <v:textbox style="mso-fit-shape-to-text:t" inset="0,0,0,0">
                <w:txbxContent>
                  <w:p w14:paraId="0930BF81" w14:textId="77777777" w:rsidR="005903FD" w:rsidRPr="004156B1" w:rsidRDefault="005903FD" w:rsidP="004156B1">
                    <w:pPr>
                      <w:pStyle w:val="Headerorfooter0"/>
                      <w:bidi w:val="0"/>
                    </w:pPr>
                    <w:r>
                      <w:rPr>
                        <w:lang w:val="en-US"/>
                      </w:rPr>
                      <w:t>Reports on Equity Deficit Changes</w:t>
                    </w:r>
                  </w:p>
                </w:txbxContent>
              </v:textbox>
              <w10:wrap anchorx="page" anchory="page"/>
            </v:shape>
          </w:pict>
        </mc:Fallback>
      </mc:AlternateContent>
    </w:r>
    <w:r>
      <w:rPr>
        <w:noProof/>
        <w:lang w:val="en-US"/>
      </w:rPr>
      <mc:AlternateContent>
        <mc:Choice Requires="wps">
          <w:drawing>
            <wp:anchor distT="0" distB="0" distL="114300" distR="114300" simplePos="0" relativeHeight="251675136" behindDoc="1" locked="0" layoutInCell="1" allowOverlap="1" wp14:anchorId="59AFF5F1" wp14:editId="4E7B0D12">
              <wp:simplePos x="0" y="0"/>
              <wp:positionH relativeFrom="page">
                <wp:posOffset>822960</wp:posOffset>
              </wp:positionH>
              <wp:positionV relativeFrom="page">
                <wp:posOffset>1972945</wp:posOffset>
              </wp:positionV>
              <wp:extent cx="6092825" cy="0"/>
              <wp:effectExtent l="0" t="0" r="0" b="0"/>
              <wp:wrapNone/>
              <wp:docPr id="32" name="Shape 32"/>
              <wp:cNvGraphicFramePr/>
              <a:graphic xmlns:a="http://schemas.openxmlformats.org/drawingml/2006/main">
                <a:graphicData uri="http://schemas.microsoft.com/office/word/2010/wordprocessingShape">
                  <wps:wsp>
                    <wps:cNvCnPr/>
                    <wps:spPr>
                      <a:xfrm>
                        <a:off x="0" y="0"/>
                        <a:ext cx="6092825" cy="0"/>
                      </a:xfrm>
                      <a:prstGeom prst="straightConnector1">
                        <a:avLst/>
                      </a:prstGeom>
                      <a:ln w="12700">
                        <a:solidFill/>
                      </a:ln>
                    </wps:spPr>
                    <wps:bodyPr/>
                  </wps:wsp>
                </a:graphicData>
              </a:graphic>
            </wp:anchor>
          </w:drawing>
        </mc:Choice>
        <mc:Fallback>
          <w:pict>
            <v:shapetype w14:anchorId="0BB9273C" id="_x0000_t32" coordsize="21600,21600" o:spt="32" o:oned="t" path="m,l21600,21600e" filled="f">
              <v:path arrowok="t" fillok="f" o:connecttype="none"/>
              <o:lock v:ext="edit" shapetype="t"/>
            </v:shapetype>
            <v:shape id="Shape 32" o:spid="_x0000_s1026" type="#_x0000_t32" style="position:absolute;margin-left:64.8pt;margin-top:155.35pt;width:479.75pt;height:0;z-index:-2516413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" strokeweight="1p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B4AE"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87424" behindDoc="1" locked="0" layoutInCell="1" allowOverlap="1" wp14:anchorId="61B1424E" wp14:editId="68499136">
              <wp:simplePos x="0" y="0"/>
              <wp:positionH relativeFrom="page">
                <wp:posOffset>4819015</wp:posOffset>
              </wp:positionH>
              <wp:positionV relativeFrom="page">
                <wp:posOffset>1814830</wp:posOffset>
              </wp:positionV>
              <wp:extent cx="2133600" cy="130810"/>
              <wp:effectExtent l="0" t="0" r="0" b="0"/>
              <wp:wrapNone/>
              <wp:docPr id="25" name="Shape 25"/>
              <wp:cNvGraphicFramePr/>
              <a:graphic xmlns:a="http://schemas.openxmlformats.org/drawingml/2006/main">
                <a:graphicData uri="http://schemas.microsoft.com/office/word/2010/wordprocessingShape">
                  <wps:wsp>
                    <wps:cNvSpPr txBox="1"/>
                    <wps:spPr>
                      <a:xfrm>
                        <a:off x="0" y="0"/>
                        <a:ext cx="2133600" cy="130810"/>
                      </a:xfrm>
                      <a:prstGeom prst="rect">
                        <a:avLst/>
                      </a:prstGeom>
                      <a:noFill/>
                    </wps:spPr>
                    <wps:txbx>
                      <w:txbxContent>
                        <w:p w14:paraId="4A54731F" w14:textId="77777777" w:rsidR="005903FD" w:rsidRPr="004156B1" w:rsidRDefault="005903FD" w:rsidP="004156B1">
                          <w:pPr>
                            <w:pStyle w:val="Headerorfooter0"/>
                            <w:bidi w:val="0"/>
                          </w:pPr>
                          <w:r>
                            <w:rPr>
                              <w:lang w:val="en-US"/>
                            </w:rPr>
                            <w:t>Reports on Equity Deficit Changes</w:t>
                          </w:r>
                        </w:p>
                      </w:txbxContent>
                    </wps:txbx>
                    <wps:bodyPr wrap="none" lIns="0" tIns="0" rIns="0" bIns="0">
                      <a:spAutoFit/>
                    </wps:bodyPr>
                  </wps:wsp>
                </a:graphicData>
              </a:graphic>
            </wp:anchor>
          </w:drawing>
        </mc:Choice>
        <mc:Fallback>
          <w:pict>
            <v:shapetype w14:anchorId="61B1424E" id="_x0000_t202" coordsize="21600,21600" o:spt="202" path="m,l,21600r21600,l21600,xe">
              <v:stroke joinstyle="miter"/>
              <v:path gradientshapeok="t" o:connecttype="rect"/>
            </v:shapetype>
            <v:shape id="Shape 25" o:spid="_x0000_s1036" type="#_x0000_t202" style="position:absolute;margin-left:379.45pt;margin-top:142.9pt;width:168pt;height:10.3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" filled="f" stroked="f">
              <v:textbox style="mso-fit-shape-to-text:t" inset="0,0,0,0">
                <w:txbxContent>
                  <w:p w14:paraId="4A54731F" w14:textId="77777777" w:rsidR="005903FD" w:rsidRPr="004156B1" w:rsidRDefault="005903FD" w:rsidP="004156B1">
                    <w:pPr>
                      <w:pStyle w:val="Headerorfooter0"/>
                      <w:bidi w:val="0"/>
                    </w:pPr>
                    <w:r>
                      <w:rPr>
                        <w:lang w:val="en-US"/>
                      </w:rPr>
                      <w:t>Reports on Equity Deficit Changes</w:t>
                    </w:r>
                  </w:p>
                </w:txbxContent>
              </v:textbox>
              <w10:wrap anchorx="page" anchory="page"/>
            </v:shape>
          </w:pict>
        </mc:Fallback>
      </mc:AlternateContent>
    </w:r>
    <w:r>
      <w:rPr>
        <w:noProof/>
        <w:lang w:val="en-US"/>
      </w:rPr>
      <mc:AlternateContent>
        <mc:Choice Requires="wps">
          <w:drawing>
            <wp:anchor distT="0" distB="0" distL="114300" distR="114300" simplePos="0" relativeHeight="251676160" behindDoc="1" locked="0" layoutInCell="1" allowOverlap="1" wp14:anchorId="6954AD84" wp14:editId="7091862E">
              <wp:simplePos x="0" y="0"/>
              <wp:positionH relativeFrom="page">
                <wp:posOffset>822960</wp:posOffset>
              </wp:positionH>
              <wp:positionV relativeFrom="page">
                <wp:posOffset>1972945</wp:posOffset>
              </wp:positionV>
              <wp:extent cx="6092825" cy="0"/>
              <wp:effectExtent l="0" t="0" r="0" b="0"/>
              <wp:wrapNone/>
              <wp:docPr id="27" name="Shape 27"/>
              <wp:cNvGraphicFramePr/>
              <a:graphic xmlns:a="http://schemas.openxmlformats.org/drawingml/2006/main">
                <a:graphicData uri="http://schemas.microsoft.com/office/word/2010/wordprocessingShape">
                  <wps:wsp>
                    <wps:cNvCnPr/>
                    <wps:spPr>
                      <a:xfrm>
                        <a:off x="0" y="0"/>
                        <a:ext cx="6092825" cy="0"/>
                      </a:xfrm>
                      <a:prstGeom prst="straightConnector1">
                        <a:avLst/>
                      </a:prstGeom>
                      <a:ln w="12700">
                        <a:solidFill/>
                      </a:ln>
                    </wps:spPr>
                    <wps:bodyPr/>
                  </wps:wsp>
                </a:graphicData>
              </a:graphic>
            </wp:anchor>
          </w:drawing>
        </mc:Choice>
        <mc:Fallback>
          <w:pict>
            <v:shapetype w14:anchorId="45CCD241" id="_x0000_t32" coordsize="21600,21600" o:spt="32" o:oned="t" path="m,l21600,21600e" filled="f">
              <v:path arrowok="t" fillok="f" o:connecttype="none"/>
              <o:lock v:ext="edit" shapetype="t"/>
            </v:shapetype>
            <v:shape id="Shape 27" o:spid="_x0000_s1026" type="#_x0000_t32" style="position:absolute;margin-left:64.8pt;margin-top:155.35pt;width:479.75pt;height:0;z-index:-25164032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" strokeweight="1p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1C51"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66944" behindDoc="1" locked="0" layoutInCell="1" allowOverlap="1" wp14:anchorId="6B274E41" wp14:editId="5DF203C8">
              <wp:simplePos x="0" y="0"/>
              <wp:positionH relativeFrom="page">
                <wp:posOffset>820420</wp:posOffset>
              </wp:positionH>
              <wp:positionV relativeFrom="page">
                <wp:posOffset>1530350</wp:posOffset>
              </wp:positionV>
              <wp:extent cx="801370" cy="133985"/>
              <wp:effectExtent l="0" t="0" r="0" b="0"/>
              <wp:wrapNone/>
              <wp:docPr id="41" name="Shape 41"/>
              <wp:cNvGraphicFramePr/>
              <a:graphic xmlns:a="http://schemas.openxmlformats.org/drawingml/2006/main">
                <a:graphicData uri="http://schemas.microsoft.com/office/word/2010/wordprocessingShape">
                  <wps:wsp>
                    <wps:cNvSpPr txBox="1"/>
                    <wps:spPr>
                      <a:xfrm>
                        <a:off x="0" y="0"/>
                        <a:ext cx="801370" cy="133985"/>
                      </a:xfrm>
                      <a:prstGeom prst="rect">
                        <a:avLst/>
                      </a:prstGeom>
                      <a:noFill/>
                    </wps:spPr>
                    <wps:txbx>
                      <w:txbxContent>
                        <w:p w14:paraId="19BBDE1E" w14:textId="77777777" w:rsidR="005903FD" w:rsidRPr="004156B1" w:rsidRDefault="005903FD" w:rsidP="004156B1">
                          <w:pPr>
                            <w:pStyle w:val="Headerorfooter0"/>
                            <w:bidi w:val="0"/>
                          </w:pPr>
                          <w:proofErr w:type="spellStart"/>
                          <w:r>
                            <w:rPr>
                              <w:lang w:val="en-US"/>
                            </w:rPr>
                            <w:t>Exelot</w:t>
                          </w:r>
                          <w:proofErr w:type="spellEnd"/>
                          <w:r>
                            <w:rPr>
                              <w:lang w:val="en-US"/>
                            </w:rPr>
                            <w:t>, Ltd.</w:t>
                          </w:r>
                        </w:p>
                      </w:txbxContent>
                    </wps:txbx>
                    <wps:bodyPr wrap="none" lIns="0" tIns="0" rIns="0" bIns="0">
                      <a:spAutoFit/>
                    </wps:bodyPr>
                  </wps:wsp>
                </a:graphicData>
              </a:graphic>
            </wp:anchor>
          </w:drawing>
        </mc:Choice>
        <mc:Fallback>
          <w:pict>
            <v:shapetype w14:anchorId="6B274E41" id="_x0000_t202" coordsize="21600,21600" o:spt="202" path="m,l,21600r21600,l21600,xe">
              <v:stroke joinstyle="miter"/>
              <v:path gradientshapeok="t" o:connecttype="rect"/>
            </v:shapetype>
            <v:shape id="Shape 41" o:spid="_x0000_s1039" type="#_x0000_t202" style="position:absolute;margin-left:64.6pt;margin-top:120.5pt;width:63.1pt;height:10.5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" filled="f" stroked="f">
              <v:textbox style="mso-fit-shape-to-text:t" inset="0,0,0,0">
                <w:txbxContent>
                  <w:p w14:paraId="19BBDE1E" w14:textId="77777777" w:rsidR="005903FD" w:rsidRPr="004156B1" w:rsidRDefault="005903FD" w:rsidP="004156B1">
                    <w:pPr>
                      <w:pStyle w:val="Headerorfooter0"/>
                      <w:bidi w:val="0"/>
                    </w:pPr>
                    <w:proofErr w:type="spellStart"/>
                    <w:r>
                      <w:rPr>
                        <w:lang w:val="en-US"/>
                      </w:rPr>
                      <w:t>Exelot</w:t>
                    </w:r>
                    <w:proofErr w:type="spellEnd"/>
                    <w:r>
                      <w:rPr>
                        <w:lang w:val="en-US"/>
                      </w:rPr>
                      <w:t>, Ltd.</w:t>
                    </w:r>
                  </w:p>
                </w:txbxContent>
              </v:textbox>
              <w10:wrap anchorx="page" anchory="page"/>
            </v:shape>
          </w:pict>
        </mc:Fallback>
      </mc:AlternateContent>
    </w:r>
    <w:r>
      <w:rPr>
        <w:noProof/>
        <w:lang w:val="en-US"/>
      </w:rPr>
      <mc:AlternateContent>
        <mc:Choice Requires="wps">
          <w:drawing>
            <wp:anchor distT="0" distB="0" distL="0" distR="0" simplePos="0" relativeHeight="251667968" behindDoc="1" locked="0" layoutInCell="1" allowOverlap="1" wp14:anchorId="2887E65A" wp14:editId="009CC43F">
              <wp:simplePos x="0" y="0"/>
              <wp:positionH relativeFrom="page">
                <wp:posOffset>5539105</wp:posOffset>
              </wp:positionH>
              <wp:positionV relativeFrom="page">
                <wp:posOffset>1679575</wp:posOffset>
              </wp:positionV>
              <wp:extent cx="1395730" cy="106680"/>
              <wp:effectExtent l="0" t="0" r="0" b="0"/>
              <wp:wrapNone/>
              <wp:docPr id="43" name="Shape 43"/>
              <wp:cNvGraphicFramePr/>
              <a:graphic xmlns:a="http://schemas.openxmlformats.org/drawingml/2006/main">
                <a:graphicData uri="http://schemas.microsoft.com/office/word/2010/wordprocessingShape">
                  <wps:wsp>
                    <wps:cNvSpPr txBox="1"/>
                    <wps:spPr>
                      <a:xfrm>
                        <a:off x="0" y="0"/>
                        <a:ext cx="1395730" cy="106680"/>
                      </a:xfrm>
                      <a:prstGeom prst="rect">
                        <a:avLst/>
                      </a:prstGeom>
                      <a:noFill/>
                    </wps:spPr>
                    <wps:txbx>
                      <w:txbxContent>
                        <w:p w14:paraId="084D1F9E" w14:textId="77777777" w:rsidR="005903FD" w:rsidRPr="004156B1" w:rsidRDefault="005903FD" w:rsidP="004156B1">
                          <w:pPr>
                            <w:pStyle w:val="Headerorfooter0"/>
                            <w:bidi w:val="0"/>
                          </w:pPr>
                          <w:r>
                            <w:rPr>
                              <w:lang w:val="en-US"/>
                            </w:rPr>
                            <w:t>Notes to the Financial Statements</w:t>
                          </w:r>
                        </w:p>
                      </w:txbxContent>
                    </wps:txbx>
                    <wps:bodyPr wrap="none" lIns="0" tIns="0" rIns="0" bIns="0">
                      <a:spAutoFit/>
                    </wps:bodyPr>
                  </wps:wsp>
                </a:graphicData>
              </a:graphic>
            </wp:anchor>
          </w:drawing>
        </mc:Choice>
        <mc:Fallback>
          <w:pict>
            <v:shape w14:anchorId="2887E65A" id="Shape 43" o:spid="_x0000_s1040" type="#_x0000_t202" style="position:absolute;margin-left:436.15pt;margin-top:132.25pt;width:109.9pt;height:8.4pt;z-index:-251648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" filled="f" stroked="f">
              <v:textbox style="mso-fit-shape-to-text:t" inset="0,0,0,0">
                <w:txbxContent>
                  <w:p w14:paraId="084D1F9E" w14:textId="77777777" w:rsidR="005903FD" w:rsidRPr="004156B1" w:rsidRDefault="005903FD" w:rsidP="004156B1">
                    <w:pPr>
                      <w:pStyle w:val="Headerorfooter0"/>
                      <w:bidi w:val="0"/>
                    </w:pPr>
                    <w:r>
                      <w:rPr>
                        <w:lang w:val="en-US"/>
                      </w:rPr>
                      <w:t>Notes to the Financial Statements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0122" w14:textId="77777777"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63872" behindDoc="1" locked="0" layoutInCell="1" allowOverlap="1" wp14:anchorId="1921452F" wp14:editId="2C67DA91">
              <wp:simplePos x="0" y="0"/>
              <wp:positionH relativeFrom="page">
                <wp:posOffset>850900</wp:posOffset>
              </wp:positionH>
              <wp:positionV relativeFrom="page">
                <wp:posOffset>1530350</wp:posOffset>
              </wp:positionV>
              <wp:extent cx="801370" cy="133985"/>
              <wp:effectExtent l="0" t="0" r="0" b="0"/>
              <wp:wrapNone/>
              <wp:docPr id="35" name="Shape 35"/>
              <wp:cNvGraphicFramePr/>
              <a:graphic xmlns:a="http://schemas.openxmlformats.org/drawingml/2006/main">
                <a:graphicData uri="http://schemas.microsoft.com/office/word/2010/wordprocessingShape">
                  <wps:wsp>
                    <wps:cNvSpPr txBox="1"/>
                    <wps:spPr>
                      <a:xfrm>
                        <a:off x="0" y="0"/>
                        <a:ext cx="801370" cy="133985"/>
                      </a:xfrm>
                      <a:prstGeom prst="rect">
                        <a:avLst/>
                      </a:prstGeom>
                      <a:noFill/>
                    </wps:spPr>
                    <wps:txbx>
                      <w:txbxContent>
                        <w:p w14:paraId="747FC9C0" w14:textId="77777777" w:rsidR="005903FD" w:rsidRPr="004156B1" w:rsidRDefault="005903FD" w:rsidP="004156B1">
                          <w:pPr>
                            <w:pStyle w:val="Headerorfooter0"/>
                            <w:bidi w:val="0"/>
                          </w:pPr>
                          <w:proofErr w:type="spellStart"/>
                          <w:r>
                            <w:rPr>
                              <w:lang w:val="en-US"/>
                            </w:rPr>
                            <w:t>Exelot</w:t>
                          </w:r>
                          <w:proofErr w:type="spellEnd"/>
                          <w:r>
                            <w:rPr>
                              <w:lang w:val="en-US"/>
                            </w:rPr>
                            <w:t>, Ltd.</w:t>
                          </w:r>
                        </w:p>
                      </w:txbxContent>
                    </wps:txbx>
                    <wps:bodyPr wrap="none" lIns="0" tIns="0" rIns="0" bIns="0">
                      <a:spAutoFit/>
                    </wps:bodyPr>
                  </wps:wsp>
                </a:graphicData>
              </a:graphic>
            </wp:anchor>
          </w:drawing>
        </mc:Choice>
        <mc:Fallback>
          <w:pict>
            <v:shapetype w14:anchorId="1921452F" id="_x0000_t202" coordsize="21600,21600" o:spt="202" path="m,l,21600r21600,l21600,xe">
              <v:stroke joinstyle="miter"/>
              <v:path gradientshapeok="t" o:connecttype="rect"/>
            </v:shapetype>
            <v:shape id="Shape 35" o:spid="_x0000_s1041" type="#_x0000_t202" style="position:absolute;margin-left:67pt;margin-top:120.5pt;width:63.1pt;height:10.5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" filled="f" stroked="f">
              <v:textbox style="mso-fit-shape-to-text:t" inset="0,0,0,0">
                <w:txbxContent>
                  <w:p w14:paraId="747FC9C0" w14:textId="77777777" w:rsidR="005903FD" w:rsidRPr="004156B1" w:rsidRDefault="005903FD" w:rsidP="004156B1">
                    <w:pPr>
                      <w:pStyle w:val="Headerorfooter0"/>
                      <w:bidi w:val="0"/>
                    </w:pPr>
                    <w:proofErr w:type="spellStart"/>
                    <w:r>
                      <w:rPr>
                        <w:lang w:val="en-US"/>
                      </w:rPr>
                      <w:t>Exelot</w:t>
                    </w:r>
                    <w:proofErr w:type="spellEnd"/>
                    <w:r>
                      <w:rPr>
                        <w:lang w:val="en-US"/>
                      </w:rPr>
                      <w:t>, Ltd.</w:t>
                    </w:r>
                  </w:p>
                </w:txbxContent>
              </v:textbox>
              <w10:wrap anchorx="page" anchory="page"/>
            </v:shape>
          </w:pict>
        </mc:Fallback>
      </mc:AlternateContent>
    </w:r>
    <w:r>
      <w:rPr>
        <w:noProof/>
        <w:lang w:val="en-US"/>
      </w:rPr>
      <mc:AlternateContent>
        <mc:Choice Requires="wps">
          <w:drawing>
            <wp:anchor distT="0" distB="0" distL="0" distR="0" simplePos="0" relativeHeight="251664896" behindDoc="1" locked="0" layoutInCell="1" allowOverlap="1" wp14:anchorId="2738BE63" wp14:editId="46ECA5A8">
              <wp:simplePos x="0" y="0"/>
              <wp:positionH relativeFrom="page">
                <wp:posOffset>5569585</wp:posOffset>
              </wp:positionH>
              <wp:positionV relativeFrom="page">
                <wp:posOffset>1679575</wp:posOffset>
              </wp:positionV>
              <wp:extent cx="1395730" cy="106680"/>
              <wp:effectExtent l="0" t="0" r="0" b="0"/>
              <wp:wrapNone/>
              <wp:docPr id="37" name="Shape 37"/>
              <wp:cNvGraphicFramePr/>
              <a:graphic xmlns:a="http://schemas.openxmlformats.org/drawingml/2006/main">
                <a:graphicData uri="http://schemas.microsoft.com/office/word/2010/wordprocessingShape">
                  <wps:wsp>
                    <wps:cNvSpPr txBox="1"/>
                    <wps:spPr>
                      <a:xfrm>
                        <a:off x="0" y="0"/>
                        <a:ext cx="1395730" cy="106680"/>
                      </a:xfrm>
                      <a:prstGeom prst="rect">
                        <a:avLst/>
                      </a:prstGeom>
                      <a:noFill/>
                    </wps:spPr>
                    <wps:txbx>
                      <w:txbxContent>
                        <w:p w14:paraId="7030E899" w14:textId="77777777" w:rsidR="005903FD" w:rsidRPr="004156B1" w:rsidRDefault="005903FD" w:rsidP="004156B1">
                          <w:pPr>
                            <w:pStyle w:val="Headerorfooter0"/>
                            <w:bidi w:val="0"/>
                          </w:pPr>
                          <w:r>
                            <w:rPr>
                              <w:lang w:val="en-US"/>
                            </w:rPr>
                            <w:t>Notes to the Financial Statements</w:t>
                          </w:r>
                        </w:p>
                      </w:txbxContent>
                    </wps:txbx>
                    <wps:bodyPr wrap="none" lIns="0" tIns="0" rIns="0" bIns="0">
                      <a:spAutoFit/>
                    </wps:bodyPr>
                  </wps:wsp>
                </a:graphicData>
              </a:graphic>
            </wp:anchor>
          </w:drawing>
        </mc:Choice>
        <mc:Fallback>
          <w:pict>
            <v:shape w14:anchorId="2738BE63" id="Shape 37" o:spid="_x0000_s1042" type="#_x0000_t202" style="position:absolute;margin-left:438.55pt;margin-top:132.25pt;width:109.9pt;height:8.4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" filled="f" stroked="f">
              <v:textbox style="mso-fit-shape-to-text:t" inset="0,0,0,0">
                <w:txbxContent>
                  <w:p w14:paraId="7030E899" w14:textId="77777777" w:rsidR="005903FD" w:rsidRPr="004156B1" w:rsidRDefault="005903FD" w:rsidP="004156B1">
                    <w:pPr>
                      <w:pStyle w:val="Headerorfooter0"/>
                      <w:bidi w:val="0"/>
                    </w:pPr>
                    <w:r>
                      <w:rPr>
                        <w:lang w:val="en-US"/>
                      </w:rPr>
                      <w:t>Notes to the Financial Statements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ADBE" w14:textId="3F436A4F" w:rsidR="00704A41" w:rsidRDefault="00704A41" w:rsidP="004156B1">
    <w:pPr>
      <w:spacing w:line="1" w:lineRule="exact"/>
      <w:rPr>
        <w:noProof/>
      </w:rPr>
    </w:pPr>
    <w:r>
      <w:rPr>
        <w:noProof/>
      </w:rPr>
      <mc:AlternateContent>
        <mc:Choice Requires="wps">
          <w:drawing>
            <wp:anchor distT="45720" distB="45720" distL="114300" distR="114300" simplePos="0" relativeHeight="251692544" behindDoc="0" locked="0" layoutInCell="1" allowOverlap="1" wp14:anchorId="5CB5136B" wp14:editId="3C87274A">
              <wp:simplePos x="0" y="0"/>
              <wp:positionH relativeFrom="column">
                <wp:posOffset>38278</wp:posOffset>
              </wp:positionH>
              <wp:positionV relativeFrom="paragraph">
                <wp:posOffset>418288</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AF1672" w14:textId="2A08E788" w:rsidR="00704A41" w:rsidRPr="00704A41" w:rsidRDefault="00704A41">
                          <w:pPr>
                            <w:rPr>
                              <w:b/>
                              <w:bCs/>
                            </w:rPr>
                          </w:pPr>
                          <w:proofErr w:type="spellStart"/>
                          <w:r w:rsidRPr="00704A41">
                            <w:rPr>
                              <w:rFonts w:asciiTheme="majorBidi" w:hAnsiTheme="majorBidi" w:cstheme="majorBidi"/>
                              <w:b/>
                              <w:bCs/>
                              <w:color w:val="auto"/>
                              <w:lang w:val="en-US"/>
                            </w:rPr>
                            <w:t>Exelot</w:t>
                          </w:r>
                          <w:proofErr w:type="spellEnd"/>
                          <w:r w:rsidRPr="00704A41">
                            <w:rPr>
                              <w:rFonts w:asciiTheme="majorBidi" w:hAnsiTheme="majorBidi" w:cstheme="majorBidi"/>
                              <w:b/>
                              <w:bCs/>
                              <w:color w:val="auto"/>
                              <w:lang w:val="en-US"/>
                            </w:rPr>
                            <w:t>, Ltd.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B5136B" id="_x0000_t202" coordsize="21600,21600" o:spt="202" path="m,l,21600r21600,l21600,xe">
              <v:stroke joinstyle="miter"/>
              <v:path gradientshapeok="t" o:connecttype="rect"/>
            </v:shapetype>
            <v:shape id="Text Box 2" o:spid="_x0000_s1045" type="#_x0000_t202" style="position:absolute;margin-left:3pt;margin-top:32.95pt;width:185.9pt;height:110.6pt;z-index:251692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" stroked="f">
              <v:textbox style="mso-fit-shape-to-text:t">
                <w:txbxContent>
                  <w:p w14:paraId="75AF1672" w14:textId="2A08E788" w:rsidR="00704A41" w:rsidRPr="00704A41" w:rsidRDefault="00704A41">
                    <w:pPr>
                      <w:rPr>
                        <w:b/>
                        <w:bCs/>
                      </w:rPr>
                    </w:pPr>
                    <w:proofErr w:type="spellStart"/>
                    <w:r w:rsidRPr="00704A41">
                      <w:rPr>
                        <w:rFonts w:asciiTheme="majorBidi" w:hAnsiTheme="majorBidi" w:cstheme="majorBidi"/>
                        <w:b/>
                        <w:bCs/>
                        <w:color w:val="auto"/>
                        <w:lang w:val="en-US"/>
                      </w:rPr>
                      <w:t>Exelot</w:t>
                    </w:r>
                    <w:proofErr w:type="spellEnd"/>
                    <w:r w:rsidRPr="00704A41">
                      <w:rPr>
                        <w:rFonts w:asciiTheme="majorBidi" w:hAnsiTheme="majorBidi" w:cstheme="majorBidi"/>
                        <w:b/>
                        <w:bCs/>
                        <w:color w:val="auto"/>
                        <w:lang w:val="en-US"/>
                      </w:rPr>
                      <w:t>, Ltd.</w:t>
                    </w:r>
                  </w:p>
                </w:txbxContent>
              </v:textbox>
              <w10:wrap type="square"/>
            </v:shape>
          </w:pict>
        </mc:Fallback>
      </mc:AlternateContent>
    </w:r>
  </w:p>
  <w:p w14:paraId="5537AF0F" w14:textId="06A9E85A" w:rsidR="005903FD" w:rsidRPr="0051231C" w:rsidRDefault="005903FD" w:rsidP="004156B1">
    <w:pPr>
      <w:spacing w:line="1" w:lineRule="exact"/>
      <w:rPr>
        <w:noProof/>
      </w:rPr>
    </w:pPr>
    <w:r>
      <w:rPr>
        <w:noProof/>
        <w:lang w:val="en-US"/>
      </w:rPr>
      <mc:AlternateContent>
        <mc:Choice Requires="wps">
          <w:drawing>
            <wp:anchor distT="0" distB="0" distL="0" distR="0" simplePos="0" relativeHeight="251670016" behindDoc="1" locked="0" layoutInCell="1" allowOverlap="1" wp14:anchorId="68253642" wp14:editId="12E41473">
              <wp:simplePos x="0" y="0"/>
              <wp:positionH relativeFrom="page">
                <wp:posOffset>4817804</wp:posOffset>
              </wp:positionH>
              <wp:positionV relativeFrom="page">
                <wp:posOffset>695000</wp:posOffset>
              </wp:positionV>
              <wp:extent cx="1395730" cy="109855"/>
              <wp:effectExtent l="0" t="0" r="0" b="0"/>
              <wp:wrapNone/>
              <wp:docPr id="47" name="Shape 47"/>
              <wp:cNvGraphicFramePr/>
              <a:graphic xmlns:a="http://schemas.openxmlformats.org/drawingml/2006/main">
                <a:graphicData uri="http://schemas.microsoft.com/office/word/2010/wordprocessingShape">
                  <wps:wsp>
                    <wps:cNvSpPr txBox="1"/>
                    <wps:spPr>
                      <a:xfrm>
                        <a:off x="0" y="0"/>
                        <a:ext cx="1395730" cy="109855"/>
                      </a:xfrm>
                      <a:prstGeom prst="rect">
                        <a:avLst/>
                      </a:prstGeom>
                      <a:noFill/>
                    </wps:spPr>
                    <wps:txbx>
                      <w:txbxContent>
                        <w:p w14:paraId="6C9A6BD8" w14:textId="77777777" w:rsidR="005903FD" w:rsidRPr="004156B1" w:rsidRDefault="005903FD" w:rsidP="004156B1">
                          <w:pPr>
                            <w:pStyle w:val="Headerorfooter0"/>
                            <w:bidi w:val="0"/>
                          </w:pPr>
                          <w:r>
                            <w:rPr>
                              <w:lang w:val="en-US"/>
                            </w:rPr>
                            <w:t>Notes to the Financial Statements</w:t>
                          </w:r>
                        </w:p>
                      </w:txbxContent>
                    </wps:txbx>
                    <wps:bodyPr wrap="none" lIns="0" tIns="0" rIns="0" bIns="0">
                      <a:spAutoFit/>
                    </wps:bodyPr>
                  </wps:wsp>
                </a:graphicData>
              </a:graphic>
            </wp:anchor>
          </w:drawing>
        </mc:Choice>
        <mc:Fallback>
          <w:pict>
            <v:shape w14:anchorId="68253642" id="Shape 47" o:spid="_x0000_s1046" type="#_x0000_t202" style="position:absolute;margin-left:379.35pt;margin-top:54.7pt;width:109.9pt;height:8.65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" filled="f" stroked="f">
              <v:textbox style="mso-fit-shape-to-text:t" inset="0,0,0,0">
                <w:txbxContent>
                  <w:p w14:paraId="6C9A6BD8" w14:textId="77777777" w:rsidR="005903FD" w:rsidRPr="004156B1" w:rsidRDefault="005903FD" w:rsidP="004156B1">
                    <w:pPr>
                      <w:pStyle w:val="Headerorfooter0"/>
                      <w:bidi w:val="0"/>
                    </w:pPr>
                    <w:r>
                      <w:rPr>
                        <w:lang w:val="en-US"/>
                      </w:rPr>
                      <w:t>Notes to the Financial Statements</w:t>
                    </w:r>
                  </w:p>
                </w:txbxContent>
              </v:textbox>
              <w10:wrap anchorx="page" anchory="page"/>
            </v:shape>
          </w:pict>
        </mc:Fallback>
      </mc:AlternateContent>
    </w:r>
    <w:r>
      <w:rPr>
        <w:noProof/>
        <w:lang w:val="en-US"/>
      </w:rPr>
      <mc:AlternateContent>
        <mc:Choice Requires="wps">
          <w:drawing>
            <wp:anchor distT="0" distB="0" distL="114300" distR="114300" simplePos="0" relativeHeight="251648512" behindDoc="1" locked="0" layoutInCell="1" allowOverlap="1" wp14:anchorId="5E386891" wp14:editId="35105F83">
              <wp:simplePos x="0" y="0"/>
              <wp:positionH relativeFrom="page">
                <wp:posOffset>855345</wp:posOffset>
              </wp:positionH>
              <wp:positionV relativeFrom="page">
                <wp:posOffset>2189480</wp:posOffset>
              </wp:positionV>
              <wp:extent cx="6129655" cy="0"/>
              <wp:effectExtent l="0" t="0" r="0" b="0"/>
              <wp:wrapNone/>
              <wp:docPr id="49" name="Shape 49"/>
              <wp:cNvGraphicFramePr/>
              <a:graphic xmlns:a="http://schemas.openxmlformats.org/drawingml/2006/main">
                <a:graphicData uri="http://schemas.microsoft.com/office/word/2010/wordprocessingShape">
                  <wps:wsp>
                    <wps:cNvCnPr/>
                    <wps:spPr>
                      <a:xfrm>
                        <a:off x="0" y="0"/>
                        <a:ext cx="6129655" cy="0"/>
                      </a:xfrm>
                      <a:prstGeom prst="straightConnector1">
                        <a:avLst/>
                      </a:prstGeom>
                      <a:ln w="12700">
                        <a:solidFill/>
                      </a:ln>
                    </wps:spPr>
                    <wps:bodyPr/>
                  </wps:wsp>
                </a:graphicData>
              </a:graphic>
            </wp:anchor>
          </w:drawing>
        </mc:Choice>
        <mc:Fallback>
          <w:pict>
            <v:shapetype w14:anchorId="6984352B" id="_x0000_t32" coordsize="21600,21600" o:spt="32" o:oned="t" path="m,l21600,21600e" filled="f">
              <v:path arrowok="t" fillok="f" o:connecttype="none"/>
              <o:lock v:ext="edit" shapetype="t"/>
            </v:shapetype>
            <v:shape id="Shape 49" o:spid="_x0000_s1026" type="#_x0000_t32" style="position:absolute;margin-left:67.35pt;margin-top:172.4pt;width:482.65pt;height:0;z-index:-2516679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"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4CA4"/>
    <w:multiLevelType w:val="multilevel"/>
    <w:tmpl w:val="0532CE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227A0"/>
    <w:multiLevelType w:val="multilevel"/>
    <w:tmpl w:val="31F054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03434"/>
    <w:multiLevelType w:val="hybridMultilevel"/>
    <w:tmpl w:val="AC1639B4"/>
    <w:lvl w:ilvl="0" w:tplc="B7781CDC">
      <w:start w:val="1"/>
      <w:numFmt w:val="upperLetter"/>
      <w:lvlText w:val="%1."/>
      <w:lvlJc w:val="left"/>
      <w:pPr>
        <w:ind w:left="720" w:hanging="360"/>
      </w:pPr>
      <w:rPr>
        <w:rFonts w:eastAsia="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724E8"/>
    <w:multiLevelType w:val="hybridMultilevel"/>
    <w:tmpl w:val="A44EDDDE"/>
    <w:lvl w:ilvl="0" w:tplc="D422CB10">
      <w:numFmt w:val="bullet"/>
      <w:lvlText w:val="–"/>
      <w:lvlJc w:val="left"/>
      <w:pPr>
        <w:ind w:left="390" w:hanging="360"/>
      </w:pPr>
      <w:rPr>
        <w:rFonts w:ascii="Times New Roman" w:eastAsia="Tahoma"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 w15:restartNumberingAfterBreak="0">
    <w:nsid w:val="36144B31"/>
    <w:multiLevelType w:val="hybridMultilevel"/>
    <w:tmpl w:val="014E80DE"/>
    <w:lvl w:ilvl="0" w:tplc="E6B2BE32">
      <w:numFmt w:val="bullet"/>
      <w:lvlText w:val="–"/>
      <w:lvlJc w:val="left"/>
      <w:pPr>
        <w:ind w:left="390" w:hanging="360"/>
      </w:pPr>
      <w:rPr>
        <w:rFonts w:ascii="Times New Roman" w:eastAsia="Tahoma"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hideSpellingErrors/>
  <w:hideGrammaticalErrors/>
  <w:proofState w:spelling="clean" w:grammar="clean"/>
  <w:defaultTabStop w:val="720"/>
  <w:doNotHyphenateCaps/>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99"/>
    <w:rsid w:val="00043ED2"/>
    <w:rsid w:val="000A03B1"/>
    <w:rsid w:val="000B59E4"/>
    <w:rsid w:val="000E2399"/>
    <w:rsid w:val="00195271"/>
    <w:rsid w:val="001E6ECE"/>
    <w:rsid w:val="00231FD7"/>
    <w:rsid w:val="00237D76"/>
    <w:rsid w:val="002A4115"/>
    <w:rsid w:val="00312D11"/>
    <w:rsid w:val="003D1041"/>
    <w:rsid w:val="003F53A9"/>
    <w:rsid w:val="004156B1"/>
    <w:rsid w:val="00480109"/>
    <w:rsid w:val="0051231C"/>
    <w:rsid w:val="00513557"/>
    <w:rsid w:val="005903FD"/>
    <w:rsid w:val="006443BC"/>
    <w:rsid w:val="006517D0"/>
    <w:rsid w:val="006932BB"/>
    <w:rsid w:val="00704A41"/>
    <w:rsid w:val="00711B2F"/>
    <w:rsid w:val="00714230"/>
    <w:rsid w:val="00730172"/>
    <w:rsid w:val="00857704"/>
    <w:rsid w:val="008F1EFF"/>
    <w:rsid w:val="00980914"/>
    <w:rsid w:val="00990EA4"/>
    <w:rsid w:val="009E2186"/>
    <w:rsid w:val="00A71968"/>
    <w:rsid w:val="00AB1C1B"/>
    <w:rsid w:val="00AE5EF6"/>
    <w:rsid w:val="00B114B9"/>
    <w:rsid w:val="00B5184B"/>
    <w:rsid w:val="00CF00CB"/>
    <w:rsid w:val="00D93A14"/>
    <w:rsid w:val="00DE1CA0"/>
    <w:rsid w:val="00E73F0A"/>
    <w:rsid w:val="00E82D9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900D"/>
  <w15:docId w15:val="{7B1F655D-EE75-4FCF-82CF-A5BB1A7A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David" w:eastAsia="David" w:hAnsi="David" w:cs="David"/>
      <w:b/>
      <w:bCs/>
      <w:i w:val="0"/>
      <w:iCs w:val="0"/>
      <w:smallCaps w:val="0"/>
      <w:strike w:val="0"/>
      <w:sz w:val="48"/>
      <w:szCs w:val="48"/>
      <w:u w:val="none"/>
      <w:shd w:val="clear" w:color="auto" w:fill="auto"/>
    </w:rPr>
  </w:style>
  <w:style w:type="character" w:customStyle="1" w:styleId="Headerorfooter">
    <w:name w:val="Header or footer_"/>
    <w:basedOn w:val="DefaultParagraphFont"/>
    <w:link w:val="Headerorfooter0"/>
    <w:rPr>
      <w:rFonts w:ascii="David" w:eastAsia="David" w:hAnsi="David" w:cs="David"/>
      <w:b/>
      <w:bCs/>
      <w:i w:val="0"/>
      <w:iCs w:val="0"/>
      <w:smallCaps w:val="0"/>
      <w:strike w:val="0"/>
      <w:u w:val="none"/>
      <w:shd w:val="clear" w:color="auto" w:fill="auto"/>
    </w:rPr>
  </w:style>
  <w:style w:type="character" w:customStyle="1" w:styleId="Bodytext2">
    <w:name w:val="Body text (2)_"/>
    <w:basedOn w:val="DefaultParagraphFont"/>
    <w:link w:val="Bodytext20"/>
    <w:rPr>
      <w:rFonts w:ascii="David" w:eastAsia="David" w:hAnsi="David" w:cs="David"/>
      <w:b/>
      <w:bCs/>
      <w:i w:val="0"/>
      <w:iCs w:val="0"/>
      <w:smallCaps w:val="0"/>
      <w:strike w:val="0"/>
      <w:u w:val="single"/>
      <w:shd w:val="clear" w:color="auto" w:fill="auto"/>
    </w:rPr>
  </w:style>
  <w:style w:type="character" w:customStyle="1" w:styleId="Other2">
    <w:name w:val="Other (2)_"/>
    <w:basedOn w:val="DefaultParagraphFont"/>
    <w:link w:val="Other2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David" w:eastAsia="David" w:hAnsi="David" w:cs="David"/>
      <w:b w:val="0"/>
      <w:bCs w:val="0"/>
      <w:i w:val="0"/>
      <w:iCs w:val="0"/>
      <w:smallCaps w:val="0"/>
      <w:strike w:val="0"/>
      <w:sz w:val="24"/>
      <w:szCs w:val="24"/>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erorfooter2">
    <w:name w:val="Header or footer (2)_"/>
    <w:basedOn w:val="DefaultParagraphFont"/>
    <w:link w:val="Headerorfooter20"/>
    <w:rPr>
      <w:rFonts w:ascii="David" w:eastAsia="David" w:hAnsi="David" w:cs="David"/>
      <w:b w:val="0"/>
      <w:bCs w:val="0"/>
      <w:i w:val="0"/>
      <w:iCs w:val="0"/>
      <w:smallCaps w:val="0"/>
      <w:strike w:val="0"/>
      <w:sz w:val="24"/>
      <w:szCs w:val="24"/>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30">
    <w:name w:val="Body text (3)"/>
    <w:basedOn w:val="Normal"/>
    <w:link w:val="Bodytext3"/>
    <w:pPr>
      <w:bidi/>
      <w:spacing w:line="473" w:lineRule="auto"/>
      <w:jc w:val="center"/>
    </w:pPr>
    <w:rPr>
      <w:rFonts w:ascii="David" w:eastAsia="David" w:hAnsi="David" w:cs="David"/>
      <w:b/>
      <w:bCs/>
      <w:sz w:val="48"/>
      <w:szCs w:val="48"/>
    </w:rPr>
  </w:style>
  <w:style w:type="paragraph" w:customStyle="1" w:styleId="Headerorfooter0">
    <w:name w:val="Header or footer"/>
    <w:basedOn w:val="Normal"/>
    <w:link w:val="Headerorfooter"/>
    <w:pPr>
      <w:bidi/>
    </w:pPr>
    <w:rPr>
      <w:rFonts w:ascii="David" w:eastAsia="David" w:hAnsi="David" w:cs="David"/>
      <w:b/>
      <w:bCs/>
    </w:rPr>
  </w:style>
  <w:style w:type="paragraph" w:customStyle="1" w:styleId="Bodytext20">
    <w:name w:val="Body text (2)"/>
    <w:basedOn w:val="Normal"/>
    <w:link w:val="Bodytext2"/>
    <w:pPr>
      <w:bidi/>
      <w:spacing w:after="100"/>
    </w:pPr>
    <w:rPr>
      <w:rFonts w:ascii="David" w:eastAsia="David" w:hAnsi="David" w:cs="David"/>
      <w:b/>
      <w:bCs/>
      <w:u w:val="single"/>
    </w:rPr>
  </w:style>
  <w:style w:type="paragraph" w:customStyle="1" w:styleId="Other20">
    <w:name w:val="Other (2)"/>
    <w:basedOn w:val="Normal"/>
    <w:link w:val="Other2"/>
    <w:pPr>
      <w:bidi/>
      <w:spacing w:after="200"/>
    </w:pPr>
    <w:rPr>
      <w:rFonts w:ascii="Times New Roman" w:eastAsia="Times New Roman" w:hAnsi="Times New Roman" w:cs="Times New Roman"/>
    </w:rPr>
  </w:style>
  <w:style w:type="paragraph" w:customStyle="1" w:styleId="Other0">
    <w:name w:val="Other"/>
    <w:basedOn w:val="Normal"/>
    <w:link w:val="Other"/>
    <w:pPr>
      <w:ind w:firstLine="240"/>
    </w:pPr>
    <w:rPr>
      <w:rFonts w:ascii="David" w:eastAsia="David" w:hAnsi="David" w:cs="David"/>
    </w:rPr>
  </w:style>
  <w:style w:type="paragraph" w:styleId="BodyText">
    <w:name w:val="Body Text"/>
    <w:basedOn w:val="Normal"/>
    <w:link w:val="BodyTextChar"/>
    <w:qFormat/>
    <w:pPr>
      <w:bidi/>
      <w:spacing w:after="200"/>
    </w:pPr>
    <w:rPr>
      <w:rFonts w:ascii="Times New Roman" w:eastAsia="Times New Roman" w:hAnsi="Times New Roman" w:cs="Times New Roman"/>
    </w:rPr>
  </w:style>
  <w:style w:type="paragraph" w:customStyle="1" w:styleId="Heading20">
    <w:name w:val="Heading #2"/>
    <w:basedOn w:val="Normal"/>
    <w:link w:val="Heading2"/>
    <w:pPr>
      <w:outlineLvl w:val="1"/>
    </w:pPr>
    <w:rPr>
      <w:rFonts w:ascii="Times New Roman" w:eastAsia="Times New Roman" w:hAnsi="Times New Roman" w:cs="Times New Roman"/>
      <w:sz w:val="20"/>
      <w:szCs w:val="20"/>
    </w:rPr>
  </w:style>
  <w:style w:type="paragraph" w:customStyle="1" w:styleId="Headerorfooter20">
    <w:name w:val="Header or footer (2)"/>
    <w:basedOn w:val="Normal"/>
    <w:link w:val="Headerorfooter2"/>
    <w:rPr>
      <w:rFonts w:ascii="David" w:eastAsia="David" w:hAnsi="David" w:cs="David"/>
    </w:rPr>
  </w:style>
  <w:style w:type="paragraph" w:customStyle="1" w:styleId="Heading10">
    <w:name w:val="Heading #1"/>
    <w:basedOn w:val="Normal"/>
    <w:link w:val="Heading1"/>
    <w:pPr>
      <w:bidi/>
      <w:spacing w:line="211" w:lineRule="auto"/>
      <w:ind w:left="260" w:firstLine="160"/>
      <w:outlineLvl w:val="0"/>
    </w:pPr>
    <w:rPr>
      <w:rFonts w:ascii="Times New Roman" w:eastAsia="Times New Roman" w:hAnsi="Times New Roman" w:cs="Times New Roman"/>
    </w:rPr>
  </w:style>
  <w:style w:type="paragraph" w:styleId="Header">
    <w:name w:val="header"/>
    <w:basedOn w:val="Normal"/>
    <w:link w:val="HeaderChar"/>
    <w:uiPriority w:val="99"/>
    <w:unhideWhenUsed/>
    <w:rsid w:val="00714230"/>
    <w:pPr>
      <w:tabs>
        <w:tab w:val="center" w:pos="4320"/>
        <w:tab w:val="right" w:pos="8640"/>
      </w:tabs>
    </w:pPr>
  </w:style>
  <w:style w:type="character" w:customStyle="1" w:styleId="HeaderChar">
    <w:name w:val="Header Char"/>
    <w:basedOn w:val="DefaultParagraphFont"/>
    <w:link w:val="Header"/>
    <w:uiPriority w:val="99"/>
    <w:rsid w:val="00714230"/>
    <w:rPr>
      <w:color w:val="000000"/>
    </w:rPr>
  </w:style>
  <w:style w:type="paragraph" w:styleId="Footer">
    <w:name w:val="footer"/>
    <w:basedOn w:val="Normal"/>
    <w:link w:val="FooterChar"/>
    <w:uiPriority w:val="99"/>
    <w:unhideWhenUsed/>
    <w:rsid w:val="00714230"/>
    <w:pPr>
      <w:tabs>
        <w:tab w:val="center" w:pos="4320"/>
        <w:tab w:val="right" w:pos="8640"/>
      </w:tabs>
    </w:pPr>
  </w:style>
  <w:style w:type="character" w:customStyle="1" w:styleId="FooterChar">
    <w:name w:val="Footer Char"/>
    <w:basedOn w:val="DefaultParagraphFont"/>
    <w:link w:val="Footer"/>
    <w:uiPriority w:val="99"/>
    <w:rsid w:val="007142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2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1692</Words>
  <Characters>7888</Characters>
  <Application>Microsoft Office Word</Application>
  <DocSecurity>0</DocSecurity>
  <Lines>254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MosheD</dc:creator>
  <cp:lastModifiedBy>Liron</cp:lastModifiedBy>
  <cp:revision>25</cp:revision>
  <cp:lastPrinted>2020-04-30T08:42:00Z</cp:lastPrinted>
  <dcterms:created xsi:type="dcterms:W3CDTF">2020-04-28T16:59:00Z</dcterms:created>
  <dcterms:modified xsi:type="dcterms:W3CDTF">2020-05-05T04:25:00Z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861690385</vt:i4>
  </property>
  <property fmtid="{D5CDD505-2E9C-101B-9397-08002B2CF9AE}" pid="3" name="_NewReviewCycle">
    <vt:lpwstr/>
  </property>
  <property fmtid="{D5CDD505-2E9C-101B-9397-08002B2CF9AE}" pid="4" name="_EmailSubject">
    <vt:lpwstr>Project 6663: doc #1</vt:lpwstr>
  </property>
  <property fmtid="{D5CDD505-2E9C-101B-9397-08002B2CF9AE}" pid="5" name="_AuthorEmail">
    <vt:lpwstr>info@marsdraw.com</vt:lpwstr>
  </property>
  <property fmtid="{D5CDD505-2E9C-101B-9397-08002B2CF9AE}" pid="6" name="_AuthorEmailDisplayName">
    <vt:lpwstr>InfoDesk</vt:lpwstr>
  </property>
  <property fmtid="{D5CDD505-2E9C-101B-9397-08002B2CF9AE}" pid="7" name="_ReviewingToolsShownOnce">
    <vt:lpwstr/>
  </property>
</Properties>
</file>