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0DC1" w14:textId="77777777" w:rsidR="00CB7F2C" w:rsidRDefault="00894B91" w:rsidP="00894B91">
      <w:pPr>
        <w:bidi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FF744" wp14:editId="4FDDE35D">
                <wp:simplePos x="0" y="0"/>
                <wp:positionH relativeFrom="column">
                  <wp:posOffset>-428625</wp:posOffset>
                </wp:positionH>
                <wp:positionV relativeFrom="paragraph">
                  <wp:posOffset>266065</wp:posOffset>
                </wp:positionV>
                <wp:extent cx="64674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A3FD60" id="Straight Connector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75pt,20.95pt" to="475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DotQEAALcDAAAOAAAAZHJzL2Uyb0RvYy54bWysU8GO0zAQvSPxD5bvNOlq6aKo6R66gguC&#10;ioUP8DrjxsL2WGPTtH/P2G2zCBBCiIvjsd+bmfc8Wd8fvRMHoGQx9HK5aKWAoHGwYd/LL5/fvnoj&#10;RcoqDMphgF6eIMn7zcsX6yl2cIMjugFIcJKQuin2csw5dk2T9AhepQVGCHxpkLzKHNK+GUhNnN27&#10;5qZtV82ENERCDSnx6cP5Um5qfmNA54/GJMjC9ZJ7y3Wluj6VtdmsVbcnFUerL22of+jCKxu46Jzq&#10;QWUlvpH9JZW3mjChyQuNvkFjrIaqgdUs25/UPI4qQtXC5qQ425T+X1r94bAjYQd+OymC8vxEj5mU&#10;3Y9ZbDEENhBJLItPU0wdw7dhR5coxR0V0UdDvnxZjjhWb0+zt3DMQvPh6nZ1d3v3Wgp9vWueiZFS&#10;fgfoRdn00tlQZKtOHd6nzMUYeoVwUBo5l667fHJQwC58AsNSuNiysusQwdaROCh+/uFrlcG5KrJQ&#10;jHVuJrV/Jl2whQZ1sP6WOKNrRQx5JnobkH5XNR+vrZoz/qr6rLXIfsLhVB+i2sHTUV26THIZvx/j&#10;Sn/+3zbfAQAA//8DAFBLAwQUAAYACAAAACEAXJaGNd4AAAAJAQAADwAAAGRycy9kb3ducmV2Lnht&#10;bEyPTU+DQBCG7yb+h82YeGsXjC0tZWmMHyc9IHrwuGWnQMrOEnYL6K93jAc9zsyTd54328+2EyMO&#10;vnWkIF5GIJAqZ1qqFby/PS02IHzQZHTnCBV8ood9fnmR6dS4iV5xLEMtOIR8qhU0IfSplL5q0Gq/&#10;dD0S345usDrwONTSDHricNvJmyhaS6tb4g+N7vG+wepUnq2C5PG5LPrp4eWrkIksitGFzelDqeur&#10;+W4HIuAc/mD40Wd1yNnp4M5kvOgULNbJilEFt/EWBAPbVczlDr8LmWfyf4P8GwAA//8DAFBLAQIt&#10;ABQABgAIAAAAIQC2gziS/gAAAOEBAAATAAAAAAAAAAAAAAAAAAAAAABbQ29udGVudF9UeXBlc10u&#10;eG1sUEsBAi0AFAAGAAgAAAAhADj9If/WAAAAlAEAAAsAAAAAAAAAAAAAAAAALwEAAF9yZWxzLy5y&#10;ZWxzUEsBAi0AFAAGAAgAAAAhABWksOi1AQAAtwMAAA4AAAAAAAAAAAAAAAAALgIAAGRycy9lMm9E&#10;b2MueG1sUEsBAi0AFAAGAAgAAAAhAFyWhjXeAAAACQEAAA8AAAAAAAAAAAAAAAAADwQAAGRycy9k&#10;b3ducmV2LnhtbFBLBQYAAAAABAAEAPMAAAAaBQAAAAA=&#10;" strokecolor="black [3040]"/>
            </w:pict>
          </mc:Fallback>
        </mc:AlternateContent>
      </w:r>
    </w:p>
    <w:p w14:paraId="2EE06FE5" w14:textId="77777777" w:rsidR="00894B91" w:rsidRDefault="00894B91" w:rsidP="00894B91">
      <w:pPr>
        <w:bidi/>
        <w:jc w:val="both"/>
        <w:rPr>
          <w:rFonts w:ascii="David" w:hAnsi="David" w:cs="David"/>
          <w:sz w:val="24"/>
          <w:szCs w:val="24"/>
          <w:rtl/>
        </w:rPr>
      </w:pPr>
    </w:p>
    <w:p w14:paraId="7331794F" w14:textId="77777777" w:rsidR="00894B91" w:rsidRDefault="00894B91" w:rsidP="00894B91">
      <w:pPr>
        <w:bidi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8 באוגוסט, 2019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894B91" w14:paraId="316E14DB" w14:textId="77777777" w:rsidTr="00894B91">
        <w:tc>
          <w:tcPr>
            <w:tcW w:w="8856" w:type="dxa"/>
          </w:tcPr>
          <w:p w14:paraId="4C07B2BA" w14:textId="77777777" w:rsidR="00894B91" w:rsidRDefault="00894B91" w:rsidP="00894B91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894B9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מידע פסיכולוגי סודי</w:t>
            </w:r>
          </w:p>
          <w:p w14:paraId="5E605A1E" w14:textId="77777777" w:rsidR="00894B91" w:rsidRPr="00894B91" w:rsidRDefault="00894B91" w:rsidP="00700335">
            <w:pPr>
              <w:bidi/>
              <w:spacing w:line="360" w:lineRule="auto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מסמך זה מפרט את תוצאות ההערכה הפסיכולוגית</w:t>
            </w:r>
            <w:r w:rsidR="00700335">
              <w:rPr>
                <w:rFonts w:ascii="David" w:hAnsi="David" w:cs="David" w:hint="cs"/>
                <w:sz w:val="24"/>
                <w:szCs w:val="24"/>
                <w:rtl/>
              </w:rPr>
              <w:t xml:space="preserve"> שנערכה באמצעות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מבחנים פסיכולוגים יחד עם תצפיות קליניות. דו"ח זה נערך למטרות קליניות ואינו מיועד </w:t>
            </w:r>
            <w:r w:rsidRPr="00700335">
              <w:rPr>
                <w:rFonts w:ascii="David" w:hAnsi="David" w:cs="David" w:hint="cs"/>
                <w:sz w:val="24"/>
                <w:szCs w:val="24"/>
                <w:rtl/>
              </w:rPr>
              <w:t>לשימוש רפואי- משפטי.</w:t>
            </w:r>
          </w:p>
        </w:tc>
      </w:tr>
    </w:tbl>
    <w:p w14:paraId="6722D4DF" w14:textId="77777777" w:rsidR="00894B91" w:rsidRPr="00894B91" w:rsidRDefault="00894B91" w:rsidP="00894B9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E4D5B82" w14:textId="77777777" w:rsidR="00894B91" w:rsidRDefault="00894B91" w:rsidP="00894B91">
      <w:pPr>
        <w:bidi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94B91">
        <w:rPr>
          <w:rFonts w:ascii="David" w:hAnsi="David" w:cs="David" w:hint="cs"/>
          <w:b/>
          <w:bCs/>
          <w:sz w:val="24"/>
          <w:szCs w:val="24"/>
          <w:rtl/>
        </w:rPr>
        <w:t>הנידון: אדם גולדפיין (ת.ל: 10/08/2004)</w:t>
      </w:r>
    </w:p>
    <w:p w14:paraId="38BC64AA" w14:textId="01F2EAB1" w:rsidR="00894B91" w:rsidRDefault="00894B91" w:rsidP="00615488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615488">
        <w:rPr>
          <w:rFonts w:ascii="David" w:hAnsi="David" w:cs="David" w:hint="cs"/>
          <w:sz w:val="24"/>
          <w:szCs w:val="24"/>
          <w:rtl/>
        </w:rPr>
        <w:t>אדם הוא נער בן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14, אשר בתחילה</w:t>
      </w:r>
      <w:r w:rsidR="00615488" w:rsidRPr="00615488">
        <w:rPr>
          <w:rFonts w:ascii="David" w:hAnsi="David" w:cs="David" w:hint="cs"/>
          <w:sz w:val="24"/>
          <w:szCs w:val="24"/>
          <w:rtl/>
        </w:rPr>
        <w:t xml:space="preserve"> אובחן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עם הפרעת קשב וריכוז (</w:t>
      </w:r>
      <w:r w:rsidR="00B7675F" w:rsidRPr="00615488">
        <w:rPr>
          <w:rFonts w:ascii="David" w:hAnsi="David" w:cs="David"/>
          <w:sz w:val="24"/>
          <w:szCs w:val="24"/>
        </w:rPr>
        <w:t>ADHD</w:t>
      </w:r>
      <w:r w:rsidR="00B7675F" w:rsidRPr="00615488">
        <w:rPr>
          <w:rFonts w:ascii="David" w:hAnsi="David" w:cs="David" w:hint="cs"/>
          <w:sz w:val="24"/>
          <w:szCs w:val="24"/>
          <w:rtl/>
        </w:rPr>
        <w:t>)</w:t>
      </w:r>
      <w:r w:rsidR="00615488" w:rsidRPr="00615488">
        <w:rPr>
          <w:rFonts w:ascii="David" w:hAnsi="David" w:cs="David" w:hint="cs"/>
          <w:sz w:val="24"/>
          <w:szCs w:val="24"/>
          <w:rtl/>
        </w:rPr>
        <w:t>,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בשנת 2010. הוא ה</w:t>
      </w:r>
      <w:r w:rsidR="00615488" w:rsidRPr="00615488">
        <w:rPr>
          <w:rFonts w:ascii="David" w:hAnsi="David" w:cs="David" w:hint="cs"/>
          <w:sz w:val="24"/>
          <w:szCs w:val="24"/>
          <w:rtl/>
        </w:rPr>
        <w:t>ראה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התנהגות מאתגרת ואימפולסיבית. בנובמבר</w:t>
      </w:r>
      <w:r w:rsidR="00B7675F">
        <w:rPr>
          <w:rFonts w:ascii="David" w:hAnsi="David" w:cs="David" w:hint="cs"/>
          <w:sz w:val="24"/>
          <w:szCs w:val="24"/>
          <w:rtl/>
        </w:rPr>
        <w:t xml:space="preserve"> 2015, הוא עבר</w:t>
      </w:r>
      <w:r w:rsidR="00615488">
        <w:rPr>
          <w:rFonts w:ascii="David" w:hAnsi="David" w:cs="David" w:hint="cs"/>
          <w:sz w:val="24"/>
          <w:szCs w:val="24"/>
          <w:rtl/>
        </w:rPr>
        <w:t xml:space="preserve"> הערכה מחודשת על ידי </w:t>
      </w:r>
      <w:r w:rsidR="00615488" w:rsidRPr="00615488">
        <w:rPr>
          <w:rFonts w:ascii="David" w:hAnsi="David" w:cs="David" w:hint="cs"/>
          <w:sz w:val="24"/>
          <w:szCs w:val="24"/>
          <w:rtl/>
        </w:rPr>
        <w:t>ד"ר קארין פ</w:t>
      </w:r>
      <w:r w:rsidR="00B7675F" w:rsidRPr="00615488">
        <w:rPr>
          <w:rFonts w:ascii="David" w:hAnsi="David" w:cs="David" w:hint="cs"/>
          <w:sz w:val="24"/>
          <w:szCs w:val="24"/>
          <w:rtl/>
        </w:rPr>
        <w:t>רודמן ואובחן עם הפרעה על הספקטרום האוטיסטי (</w:t>
      </w:r>
      <w:r w:rsidR="00B7675F" w:rsidRPr="00615488">
        <w:rPr>
          <w:rFonts w:ascii="David" w:hAnsi="David" w:cs="David"/>
          <w:sz w:val="24"/>
          <w:szCs w:val="24"/>
        </w:rPr>
        <w:t>ASD</w:t>
      </w:r>
      <w:r w:rsidR="00B7675F" w:rsidRPr="00615488">
        <w:rPr>
          <w:rFonts w:ascii="David" w:hAnsi="David" w:cs="David" w:hint="cs"/>
          <w:sz w:val="24"/>
          <w:szCs w:val="24"/>
          <w:rtl/>
        </w:rPr>
        <w:t>)</w:t>
      </w:r>
      <w:r w:rsidR="004901CD">
        <w:rPr>
          <w:rFonts w:ascii="David" w:hAnsi="David" w:cs="David"/>
          <w:sz w:val="24"/>
          <w:szCs w:val="24"/>
        </w:rPr>
        <w:t xml:space="preserve"> </w:t>
      </w:r>
      <w:r w:rsidR="00B7675F" w:rsidRPr="00615488">
        <w:rPr>
          <w:rFonts w:ascii="David" w:hAnsi="David" w:cs="David" w:hint="cs"/>
          <w:sz w:val="24"/>
          <w:szCs w:val="24"/>
          <w:rtl/>
        </w:rPr>
        <w:t>- רמה 2. אדם לומד כיום בבית ספר ע"ש ג'וסף ורגה, בית ספר לחינוך מיוחד המתמחה באוטיזם, ברנדוויק</w:t>
      </w:r>
      <w:r w:rsidR="004901CD">
        <w:rPr>
          <w:rFonts w:ascii="David" w:hAnsi="David" w:cs="David" w:hint="cs"/>
          <w:sz w:val="24"/>
          <w:szCs w:val="24"/>
          <w:rtl/>
        </w:rPr>
        <w:t>,</w:t>
      </w:r>
      <w:r w:rsidR="00B7675F" w:rsidRPr="00615488">
        <w:rPr>
          <w:rFonts w:ascii="David" w:hAnsi="David" w:cs="David" w:hint="cs"/>
          <w:sz w:val="24"/>
          <w:szCs w:val="24"/>
          <w:rtl/>
        </w:rPr>
        <w:t xml:space="preserve"> </w:t>
      </w:r>
      <w:r w:rsidR="00615488">
        <w:rPr>
          <w:rFonts w:ascii="David" w:hAnsi="David" w:cs="David"/>
          <w:sz w:val="24"/>
          <w:szCs w:val="24"/>
          <w:rtl/>
        </w:rPr>
        <w:t>ניו סאות</w:t>
      </w:r>
      <w:r w:rsidR="00B7675F" w:rsidRPr="00615488">
        <w:rPr>
          <w:rFonts w:ascii="David" w:hAnsi="David" w:cs="David"/>
          <w:sz w:val="24"/>
          <w:szCs w:val="24"/>
          <w:rtl/>
        </w:rPr>
        <w:t>'</w:t>
      </w:r>
      <w:r w:rsidR="00615488">
        <w:rPr>
          <w:rFonts w:ascii="David" w:hAnsi="David" w:cs="David" w:hint="cs"/>
          <w:sz w:val="24"/>
          <w:szCs w:val="24"/>
          <w:rtl/>
        </w:rPr>
        <w:t xml:space="preserve"> </w:t>
      </w:r>
      <w:r w:rsidR="00B7675F" w:rsidRPr="00615488">
        <w:rPr>
          <w:rFonts w:ascii="David" w:hAnsi="David" w:cs="David"/>
          <w:sz w:val="24"/>
          <w:szCs w:val="24"/>
          <w:rtl/>
        </w:rPr>
        <w:t>ויילס</w:t>
      </w:r>
      <w:r w:rsidR="00B7675F" w:rsidRPr="00615488">
        <w:rPr>
          <w:rFonts w:ascii="David" w:hAnsi="David" w:cs="David" w:hint="cs"/>
          <w:sz w:val="24"/>
          <w:szCs w:val="24"/>
          <w:rtl/>
        </w:rPr>
        <w:t>.</w:t>
      </w:r>
    </w:p>
    <w:p w14:paraId="2E6EB0D0" w14:textId="3F30F4E8" w:rsidR="00E7483E" w:rsidRDefault="00C45299" w:rsidP="00D615F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אדם ממשיך לה</w:t>
      </w:r>
      <w:r w:rsidR="00D615F6">
        <w:rPr>
          <w:rFonts w:ascii="David" w:hAnsi="David" w:cs="David" w:hint="cs"/>
          <w:sz w:val="24"/>
          <w:szCs w:val="24"/>
          <w:rtl/>
        </w:rPr>
        <w:t>ציג</w:t>
      </w:r>
      <w:r>
        <w:rPr>
          <w:rFonts w:ascii="David" w:hAnsi="David" w:cs="David" w:hint="cs"/>
          <w:sz w:val="24"/>
          <w:szCs w:val="24"/>
          <w:rtl/>
        </w:rPr>
        <w:t xml:space="preserve"> קשיים חברתיים </w:t>
      </w:r>
      <w:r w:rsidR="00615488">
        <w:rPr>
          <w:rFonts w:ascii="David" w:hAnsi="David" w:cs="David" w:hint="cs"/>
          <w:sz w:val="24"/>
          <w:szCs w:val="24"/>
          <w:rtl/>
        </w:rPr>
        <w:t>ממושכים</w:t>
      </w:r>
      <w:r>
        <w:rPr>
          <w:rFonts w:ascii="David" w:hAnsi="David" w:cs="David" w:hint="cs"/>
          <w:sz w:val="24"/>
          <w:szCs w:val="24"/>
          <w:rtl/>
        </w:rPr>
        <w:t xml:space="preserve">, הוא עשוי לא לענות כאשר אנשים פונים אליו, </w:t>
      </w:r>
      <w:r w:rsidR="00615488">
        <w:rPr>
          <w:rFonts w:ascii="David" w:hAnsi="David" w:cs="David" w:hint="cs"/>
          <w:sz w:val="24"/>
          <w:szCs w:val="24"/>
          <w:rtl/>
        </w:rPr>
        <w:t>מתקשה</w:t>
      </w:r>
      <w:r>
        <w:rPr>
          <w:rFonts w:ascii="David" w:hAnsi="David" w:cs="David" w:hint="cs"/>
          <w:sz w:val="24"/>
          <w:szCs w:val="24"/>
          <w:rtl/>
        </w:rPr>
        <w:t xml:space="preserve"> לראות את הסיטואציה</w:t>
      </w:r>
      <w:r w:rsidR="00BB66DD">
        <w:rPr>
          <w:rFonts w:ascii="David" w:hAnsi="David" w:cs="David" w:hint="cs"/>
          <w:sz w:val="24"/>
          <w:szCs w:val="24"/>
          <w:rtl/>
        </w:rPr>
        <w:t xml:space="preserve"> מנקודת מבטו של האחר (קשיים עם תאוריה של התודעה</w:t>
      </w:r>
      <w:r w:rsidR="004901CD">
        <w:rPr>
          <w:rFonts w:ascii="David" w:hAnsi="David" w:cs="David" w:hint="cs"/>
          <w:sz w:val="24"/>
          <w:szCs w:val="24"/>
          <w:rtl/>
        </w:rPr>
        <w:t xml:space="preserve"> </w:t>
      </w:r>
      <w:r w:rsidR="00BB66DD">
        <w:rPr>
          <w:rFonts w:ascii="David" w:hAnsi="David" w:cs="David" w:hint="cs"/>
          <w:sz w:val="24"/>
          <w:szCs w:val="24"/>
          <w:rtl/>
        </w:rPr>
        <w:t>-</w:t>
      </w:r>
      <w:r w:rsidR="00BB66DD">
        <w:rPr>
          <w:rFonts w:ascii="David" w:hAnsi="David" w:cs="David"/>
          <w:sz w:val="24"/>
          <w:szCs w:val="24"/>
        </w:rPr>
        <w:t>Theory of mind</w:t>
      </w:r>
      <w:r w:rsidR="00615488">
        <w:rPr>
          <w:rFonts w:ascii="David" w:hAnsi="David" w:cs="David" w:hint="cs"/>
          <w:sz w:val="24"/>
          <w:szCs w:val="24"/>
          <w:rtl/>
        </w:rPr>
        <w:t>),</w:t>
      </w:r>
      <w:r w:rsidR="00BB66DD">
        <w:rPr>
          <w:rFonts w:ascii="David" w:hAnsi="David" w:cs="David" w:hint="cs"/>
          <w:sz w:val="24"/>
          <w:szCs w:val="24"/>
          <w:rtl/>
        </w:rPr>
        <w:t xml:space="preserve"> מעדיף מבוגרים ובעל חיים על פני בני גילו, יש לו יכולות אינטגרציה מילוליות ו</w:t>
      </w:r>
      <w:r w:rsidR="00910B96">
        <w:rPr>
          <w:rFonts w:ascii="David" w:hAnsi="David" w:cs="David" w:hint="cs"/>
          <w:sz w:val="24"/>
          <w:szCs w:val="24"/>
          <w:rtl/>
        </w:rPr>
        <w:t>בלתי</w:t>
      </w:r>
      <w:r w:rsidR="00BB66DD">
        <w:rPr>
          <w:rFonts w:ascii="David" w:hAnsi="David" w:cs="David" w:hint="cs"/>
          <w:sz w:val="24"/>
          <w:szCs w:val="24"/>
          <w:rtl/>
        </w:rPr>
        <w:t xml:space="preserve"> מילוליות נמוכות ותחומי עניין מצומצמים. נראה שיש ל</w:t>
      </w:r>
      <w:r w:rsidR="00615488">
        <w:rPr>
          <w:rFonts w:ascii="David" w:hAnsi="David" w:cs="David" w:hint="cs"/>
          <w:sz w:val="24"/>
          <w:szCs w:val="24"/>
          <w:rtl/>
        </w:rPr>
        <w:t>אדם</w:t>
      </w:r>
      <w:r w:rsidR="00BB66DD">
        <w:rPr>
          <w:rFonts w:ascii="David" w:hAnsi="David" w:cs="David" w:hint="cs"/>
          <w:sz w:val="24"/>
          <w:szCs w:val="24"/>
          <w:rtl/>
        </w:rPr>
        <w:t xml:space="preserve"> כישורי </w:t>
      </w:r>
      <w:r w:rsidR="00F460D0">
        <w:rPr>
          <w:rFonts w:ascii="David" w:hAnsi="David" w:cs="David" w:hint="cs"/>
          <w:sz w:val="24"/>
          <w:szCs w:val="24"/>
          <w:rtl/>
        </w:rPr>
        <w:t>חשיבה כמותית ואוריינות</w:t>
      </w:r>
      <w:r w:rsidR="00BB66DD">
        <w:rPr>
          <w:rFonts w:ascii="David" w:hAnsi="David" w:cs="David" w:hint="cs"/>
          <w:sz w:val="24"/>
          <w:szCs w:val="24"/>
          <w:rtl/>
        </w:rPr>
        <w:t xml:space="preserve"> טובים ומדווח שהוא משתתף ברצון בפעילויו</w:t>
      </w:r>
      <w:r w:rsidR="00BB66DD">
        <w:rPr>
          <w:rFonts w:ascii="David" w:hAnsi="David" w:cs="David" w:hint="eastAsia"/>
          <w:sz w:val="24"/>
          <w:szCs w:val="24"/>
          <w:rtl/>
        </w:rPr>
        <w:t>ת</w:t>
      </w:r>
      <w:r w:rsidR="00BB66DD">
        <w:rPr>
          <w:rFonts w:ascii="David" w:hAnsi="David" w:cs="David" w:hint="cs"/>
          <w:sz w:val="24"/>
          <w:szCs w:val="24"/>
          <w:rtl/>
        </w:rPr>
        <w:t xml:space="preserve"> הכיתה. </w:t>
      </w:r>
      <w:r w:rsidR="00F460D0">
        <w:rPr>
          <w:rFonts w:ascii="David" w:hAnsi="David" w:cs="David" w:hint="cs"/>
          <w:sz w:val="24"/>
          <w:szCs w:val="24"/>
          <w:rtl/>
        </w:rPr>
        <w:t xml:space="preserve">עם זאת, אדם מוסח בקלות וזקוק לרוב להכוונה </w:t>
      </w:r>
      <w:r w:rsidR="00615488">
        <w:rPr>
          <w:rFonts w:ascii="David" w:hAnsi="David" w:cs="David" w:hint="cs"/>
          <w:sz w:val="24"/>
          <w:szCs w:val="24"/>
          <w:rtl/>
        </w:rPr>
        <w:t xml:space="preserve">של </w:t>
      </w:r>
      <w:r w:rsidR="00F460D0">
        <w:rPr>
          <w:rFonts w:ascii="David" w:hAnsi="David" w:cs="David" w:hint="cs"/>
          <w:sz w:val="24"/>
          <w:szCs w:val="24"/>
          <w:rtl/>
        </w:rPr>
        <w:t>אחד על אחד מהמורה שלו ועידוד בשביל להתמיד ולהשלים את המט</w:t>
      </w:r>
      <w:r w:rsidR="009A32C4">
        <w:rPr>
          <w:rFonts w:ascii="David" w:hAnsi="David" w:cs="David" w:hint="cs"/>
          <w:sz w:val="24"/>
          <w:szCs w:val="24"/>
          <w:rtl/>
        </w:rPr>
        <w:t>לות</w:t>
      </w:r>
      <w:r w:rsidR="00E7483E">
        <w:rPr>
          <w:rFonts w:ascii="David" w:hAnsi="David" w:cs="David" w:hint="cs"/>
          <w:sz w:val="24"/>
          <w:szCs w:val="24"/>
          <w:rtl/>
        </w:rPr>
        <w:t>. הקשיים החברתיים שלו והיעדר כישורי ויסות עצמי משפיעים אנושות על משפחתו, שכן אדם נאבק בכדי להישאר רגוע ולציית לנורמות ולציפ</w:t>
      </w:r>
      <w:r w:rsidR="001733A3">
        <w:rPr>
          <w:rFonts w:ascii="David" w:hAnsi="David" w:cs="David" w:hint="cs"/>
          <w:sz w:val="24"/>
          <w:szCs w:val="24"/>
          <w:rtl/>
        </w:rPr>
        <w:t>יות החברתיות במסגרות שונות. אדם רוצה שדברים יעשו בדרך שלו ו</w:t>
      </w:r>
      <w:r w:rsidR="00E7483E">
        <w:rPr>
          <w:rFonts w:ascii="David" w:hAnsi="David" w:cs="David" w:hint="cs"/>
          <w:sz w:val="24"/>
          <w:szCs w:val="24"/>
          <w:rtl/>
        </w:rPr>
        <w:t>עשוי להתווכח ולהיות תוקפני כלפי הוריו ואחותו.</w:t>
      </w:r>
      <w:r w:rsidR="00B37ED3">
        <w:rPr>
          <w:rFonts w:ascii="David" w:hAnsi="David" w:cs="David" w:hint="cs"/>
          <w:sz w:val="24"/>
          <w:szCs w:val="24"/>
          <w:rtl/>
        </w:rPr>
        <w:t xml:space="preserve"> אדם מתקשה לשים לב לרמזים חברתיים וקונטקסטואליים ועשוי להיות ממוקד </w:t>
      </w:r>
      <w:r w:rsidR="00B46158">
        <w:rPr>
          <w:rFonts w:ascii="David" w:hAnsi="David" w:cs="David" w:hint="cs"/>
          <w:sz w:val="24"/>
          <w:szCs w:val="24"/>
          <w:rtl/>
        </w:rPr>
        <w:t xml:space="preserve">בסיבות לכך שהמצב לא הוגן כלפיו. </w:t>
      </w:r>
      <w:r w:rsidR="00B32DE7">
        <w:rPr>
          <w:rFonts w:ascii="David" w:hAnsi="David" w:cs="David" w:hint="cs"/>
          <w:sz w:val="24"/>
          <w:szCs w:val="24"/>
          <w:rtl/>
        </w:rPr>
        <w:t>הוא מתקשה לפרש את הכוונות והתפקידים של אנשים אחרים במסגרות ו</w:t>
      </w:r>
      <w:r w:rsidR="003639C0">
        <w:rPr>
          <w:rFonts w:ascii="David" w:hAnsi="David" w:cs="David" w:hint="cs"/>
          <w:sz w:val="24"/>
          <w:szCs w:val="24"/>
          <w:rtl/>
        </w:rPr>
        <w:t>ב</w:t>
      </w:r>
      <w:r w:rsidR="00B32DE7">
        <w:rPr>
          <w:rFonts w:ascii="David" w:hAnsi="David" w:cs="David" w:hint="cs"/>
          <w:sz w:val="24"/>
          <w:szCs w:val="24"/>
          <w:rtl/>
        </w:rPr>
        <w:t>מצבים ספציפיים. ה</w:t>
      </w:r>
      <w:r w:rsidR="00A624A8">
        <w:rPr>
          <w:rFonts w:ascii="David" w:hAnsi="David" w:cs="David" w:hint="cs"/>
          <w:sz w:val="24"/>
          <w:szCs w:val="24"/>
          <w:rtl/>
        </w:rPr>
        <w:t>ו</w:t>
      </w:r>
      <w:r w:rsidR="00B32DE7">
        <w:rPr>
          <w:rFonts w:ascii="David" w:hAnsi="David" w:cs="David" w:hint="cs"/>
          <w:sz w:val="24"/>
          <w:szCs w:val="24"/>
          <w:rtl/>
        </w:rPr>
        <w:t>ויסות הרגשי של אדם תלוי מאוד בתמיכת</w:t>
      </w:r>
      <w:r w:rsidR="0023175C">
        <w:rPr>
          <w:rFonts w:ascii="David" w:hAnsi="David" w:cs="David" w:hint="cs"/>
          <w:sz w:val="24"/>
          <w:szCs w:val="24"/>
          <w:rtl/>
        </w:rPr>
        <w:t xml:space="preserve">ם של הוריו ושל בית הספר הנוכחי </w:t>
      </w:r>
      <w:r w:rsidR="00B32DE7">
        <w:rPr>
          <w:rFonts w:ascii="David" w:hAnsi="David" w:cs="David" w:hint="cs"/>
          <w:sz w:val="24"/>
          <w:szCs w:val="24"/>
          <w:rtl/>
        </w:rPr>
        <w:t>ובשליטתו בסוגי הפעילויות בהן הוא עוסק.</w:t>
      </w:r>
    </w:p>
    <w:p w14:paraId="6781FA58" w14:textId="77777777" w:rsidR="00C45299" w:rsidRDefault="00A624A8" w:rsidP="00715F5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לפי דעתי המקצועית, אדם ממשיך לעמוד </w:t>
      </w:r>
      <w:r w:rsidR="00715F56">
        <w:rPr>
          <w:rFonts w:ascii="David" w:hAnsi="David" w:cs="David" w:hint="cs"/>
          <w:sz w:val="24"/>
          <w:szCs w:val="24"/>
          <w:rtl/>
        </w:rPr>
        <w:t>בקריטריוני</w:t>
      </w:r>
      <w:r w:rsidR="007B1388">
        <w:rPr>
          <w:rFonts w:ascii="David" w:hAnsi="David" w:cs="David" w:hint="cs"/>
          <w:sz w:val="24"/>
          <w:szCs w:val="24"/>
          <w:rtl/>
        </w:rPr>
        <w:t>ם של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715F56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אבחון הנוכחי לפי </w:t>
      </w:r>
      <w:r>
        <w:rPr>
          <w:rFonts w:ascii="David" w:hAnsi="David" w:cs="David"/>
          <w:sz w:val="24"/>
          <w:szCs w:val="24"/>
        </w:rPr>
        <w:t>DSM-5</w:t>
      </w:r>
      <w:r>
        <w:rPr>
          <w:rFonts w:ascii="David" w:hAnsi="David" w:cs="David" w:hint="cs"/>
          <w:sz w:val="24"/>
          <w:szCs w:val="24"/>
          <w:rtl/>
        </w:rPr>
        <w:t xml:space="preserve"> עבור הפרעה על הספקטרום האוטיסטי:</w:t>
      </w:r>
    </w:p>
    <w:p w14:paraId="006DF98F" w14:textId="77777777" w:rsidR="00A624A8" w:rsidRDefault="00A624A8" w:rsidP="00715F5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קריטריון </w:t>
      </w:r>
      <w:r>
        <w:rPr>
          <w:rFonts w:ascii="David" w:hAnsi="David" w:cs="David"/>
          <w:sz w:val="24"/>
          <w:szCs w:val="24"/>
        </w:rPr>
        <w:t>A</w:t>
      </w:r>
      <w:r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ליקויים </w:t>
      </w:r>
      <w:r w:rsidR="00715F56">
        <w:rPr>
          <w:rFonts w:ascii="David" w:hAnsi="David" w:cs="David" w:hint="cs"/>
          <w:sz w:val="24"/>
          <w:szCs w:val="24"/>
          <w:rtl/>
        </w:rPr>
        <w:t>ממושכים</w:t>
      </w:r>
      <w:r>
        <w:rPr>
          <w:rFonts w:ascii="David" w:hAnsi="David" w:cs="David" w:hint="cs"/>
          <w:sz w:val="24"/>
          <w:szCs w:val="24"/>
          <w:rtl/>
        </w:rPr>
        <w:t xml:space="preserve"> בתקשורת החברתית </w:t>
      </w:r>
      <w:r w:rsidR="001F0E34">
        <w:rPr>
          <w:rFonts w:ascii="David" w:hAnsi="David" w:cs="David" w:hint="cs"/>
          <w:sz w:val="24"/>
          <w:szCs w:val="24"/>
          <w:rtl/>
        </w:rPr>
        <w:t>ובאינטראקצי</w:t>
      </w:r>
      <w:r w:rsidR="001F0E34"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החברתית </w:t>
      </w:r>
      <w:r w:rsidR="00715F56">
        <w:rPr>
          <w:rFonts w:ascii="David" w:hAnsi="David" w:cs="David" w:hint="cs"/>
          <w:sz w:val="24"/>
          <w:szCs w:val="24"/>
          <w:rtl/>
        </w:rPr>
        <w:t>במגוון הקשרים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160B9288" w14:textId="77777777" w:rsidR="001F0E34" w:rsidRDefault="001F0E34" w:rsidP="001F0E3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ליקויים </w:t>
      </w:r>
      <w:r w:rsidR="00910B96">
        <w:rPr>
          <w:rFonts w:ascii="David" w:hAnsi="David" w:cs="David" w:hint="cs"/>
          <w:sz w:val="24"/>
          <w:szCs w:val="24"/>
          <w:rtl/>
        </w:rPr>
        <w:t>בהדדיות חברתית-רגשית ובתקשורת החברתית</w:t>
      </w:r>
    </w:p>
    <w:p w14:paraId="55012BFF" w14:textId="77777777" w:rsidR="00910B96" w:rsidRDefault="00910B96" w:rsidP="00715F5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ליקויים בהתנהגויות תקשורתיות בלתי מילוליות </w:t>
      </w:r>
      <w:r w:rsidR="00715F56">
        <w:rPr>
          <w:rFonts w:ascii="David" w:hAnsi="David" w:cs="David" w:hint="cs"/>
          <w:sz w:val="24"/>
          <w:szCs w:val="24"/>
          <w:rtl/>
        </w:rPr>
        <w:t>לצרכי אינטראקצי</w:t>
      </w:r>
      <w:r w:rsidR="00715F56"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חברתית</w:t>
      </w:r>
    </w:p>
    <w:p w14:paraId="2901AAA5" w14:textId="77777777" w:rsidR="00910B96" w:rsidRPr="001F0E34" w:rsidRDefault="00910B96" w:rsidP="00715F56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ליקויים בפיתוח, </w:t>
      </w:r>
      <w:r w:rsidR="00715F56">
        <w:rPr>
          <w:rFonts w:ascii="David" w:hAnsi="David" w:cs="David" w:hint="cs"/>
          <w:sz w:val="24"/>
          <w:szCs w:val="24"/>
          <w:rtl/>
        </w:rPr>
        <w:t>שימור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="008F5283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הבנה של </w:t>
      </w:r>
      <w:r w:rsidR="00715F56">
        <w:rPr>
          <w:rFonts w:ascii="David" w:hAnsi="David" w:cs="David" w:hint="cs"/>
          <w:sz w:val="24"/>
          <w:szCs w:val="24"/>
          <w:rtl/>
        </w:rPr>
        <w:t>קשרים חברתיים</w:t>
      </w:r>
    </w:p>
    <w:p w14:paraId="3FFC455F" w14:textId="77777777" w:rsidR="00A624A8" w:rsidRDefault="001F4C35" w:rsidP="00D80C49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למרות </w:t>
      </w:r>
      <w:r w:rsidR="00D80C49">
        <w:rPr>
          <w:rFonts w:ascii="David" w:hAnsi="David" w:cs="David" w:hint="cs"/>
          <w:sz w:val="24"/>
          <w:szCs w:val="24"/>
          <w:rtl/>
        </w:rPr>
        <w:t>שאדם הוא נער דברן</w:t>
      </w:r>
      <w:r>
        <w:rPr>
          <w:rFonts w:ascii="David" w:hAnsi="David" w:cs="David" w:hint="cs"/>
          <w:sz w:val="24"/>
          <w:szCs w:val="24"/>
          <w:rtl/>
        </w:rPr>
        <w:t xml:space="preserve">, הוא בעיקר משתתף בשיחות בנושאים שמעניינים אותו והוא מאוד בררני באנשים איתם משוחח. </w:t>
      </w:r>
      <w:r w:rsidR="00096ACD">
        <w:rPr>
          <w:rFonts w:ascii="David" w:hAnsi="David" w:cs="David" w:hint="cs"/>
          <w:sz w:val="24"/>
          <w:szCs w:val="24"/>
          <w:rtl/>
        </w:rPr>
        <w:t>השיחות אינן הדדיות</w:t>
      </w:r>
      <w:r w:rsidR="00866B0B">
        <w:rPr>
          <w:rFonts w:ascii="David" w:hAnsi="David" w:cs="David" w:hint="cs"/>
          <w:sz w:val="24"/>
          <w:szCs w:val="24"/>
          <w:rtl/>
        </w:rPr>
        <w:t>,</w:t>
      </w:r>
      <w:r w:rsidR="00096ACD">
        <w:rPr>
          <w:rFonts w:ascii="David" w:hAnsi="David" w:cs="David" w:hint="cs"/>
          <w:sz w:val="24"/>
          <w:szCs w:val="24"/>
          <w:rtl/>
        </w:rPr>
        <w:t xml:space="preserve"> מכוון שהוא נוטה להתמקד בנושאים שמעניינים אותו. הוא מציג גם קשר עין חולף וקשיים בכישורי</w:t>
      </w:r>
      <w:r w:rsidR="00D80C49">
        <w:rPr>
          <w:rFonts w:ascii="David" w:hAnsi="David" w:cs="David" w:hint="cs"/>
          <w:sz w:val="24"/>
          <w:szCs w:val="24"/>
          <w:rtl/>
        </w:rPr>
        <w:t>ו</w:t>
      </w:r>
      <w:r w:rsidR="00096ACD">
        <w:rPr>
          <w:rFonts w:ascii="David" w:hAnsi="David" w:cs="David" w:hint="cs"/>
          <w:sz w:val="24"/>
          <w:szCs w:val="24"/>
          <w:rtl/>
        </w:rPr>
        <w:t xml:space="preserve"> הפרגמטיים. </w:t>
      </w:r>
      <w:r w:rsidR="00D80C49">
        <w:rPr>
          <w:rFonts w:ascii="David" w:hAnsi="David" w:cs="David" w:hint="cs"/>
          <w:sz w:val="24"/>
          <w:szCs w:val="24"/>
          <w:rtl/>
        </w:rPr>
        <w:t>נדרשת תמיכה משמעותית עבור יכולתו להשתתף באינטראקצי</w:t>
      </w:r>
      <w:r w:rsidR="00D80C49">
        <w:rPr>
          <w:rFonts w:ascii="David" w:hAnsi="David" w:cs="David" w:hint="eastAsia"/>
          <w:sz w:val="24"/>
          <w:szCs w:val="24"/>
          <w:rtl/>
        </w:rPr>
        <w:t>ה</w:t>
      </w:r>
      <w:r w:rsidR="00D80C49">
        <w:rPr>
          <w:rFonts w:ascii="David" w:hAnsi="David" w:cs="David" w:hint="cs"/>
          <w:sz w:val="24"/>
          <w:szCs w:val="24"/>
          <w:rtl/>
        </w:rPr>
        <w:t xml:space="preserve"> חברתית</w:t>
      </w:r>
      <w:r w:rsidR="00866B0B">
        <w:rPr>
          <w:rFonts w:ascii="David" w:hAnsi="David" w:cs="David" w:hint="cs"/>
          <w:sz w:val="24"/>
          <w:szCs w:val="24"/>
          <w:rtl/>
        </w:rPr>
        <w:t>,</w:t>
      </w:r>
      <w:r w:rsidR="00D80C49">
        <w:rPr>
          <w:rFonts w:ascii="David" w:hAnsi="David" w:cs="David" w:hint="cs"/>
          <w:sz w:val="24"/>
          <w:szCs w:val="24"/>
          <w:rtl/>
        </w:rPr>
        <w:t xml:space="preserve"> </w:t>
      </w:r>
      <w:r w:rsidR="00096ACD">
        <w:rPr>
          <w:rFonts w:ascii="David" w:hAnsi="David" w:cs="David" w:hint="cs"/>
          <w:sz w:val="24"/>
          <w:szCs w:val="24"/>
          <w:rtl/>
        </w:rPr>
        <w:t>מכוון שהוא עשוי לשא</w:t>
      </w:r>
      <w:r w:rsidR="00D80C49">
        <w:rPr>
          <w:rFonts w:ascii="David" w:hAnsi="David" w:cs="David" w:hint="cs"/>
          <w:sz w:val="24"/>
          <w:szCs w:val="24"/>
          <w:rtl/>
        </w:rPr>
        <w:t xml:space="preserve">ול </w:t>
      </w:r>
      <w:r w:rsidR="00096ACD">
        <w:rPr>
          <w:rFonts w:ascii="David" w:hAnsi="David" w:cs="David" w:hint="cs"/>
          <w:sz w:val="24"/>
          <w:szCs w:val="24"/>
          <w:rtl/>
        </w:rPr>
        <w:t xml:space="preserve">שאלות או להעיר הערות לא הולמות כלפי הצוות ובני גילו. </w:t>
      </w:r>
    </w:p>
    <w:p w14:paraId="4BFE27A6" w14:textId="77777777" w:rsidR="001F4C35" w:rsidRDefault="00CF358C" w:rsidP="001F4C3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קריטריון </w:t>
      </w:r>
      <w:r>
        <w:rPr>
          <w:rFonts w:ascii="David" w:hAnsi="David" w:cs="David"/>
          <w:sz w:val="24"/>
          <w:szCs w:val="24"/>
        </w:rPr>
        <w:t>B</w:t>
      </w:r>
      <w:r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0B0427">
        <w:rPr>
          <w:rFonts w:ascii="David" w:hAnsi="David" w:cs="David" w:hint="cs"/>
          <w:sz w:val="24"/>
          <w:szCs w:val="24"/>
          <w:rtl/>
        </w:rPr>
        <w:t>דפוסי התנהגות, עניין או פעילות מוגבלים וחזרתיים:</w:t>
      </w:r>
    </w:p>
    <w:p w14:paraId="7043F8D9" w14:textId="77777777" w:rsidR="00666E6D" w:rsidRDefault="000B0427" w:rsidP="00381060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תנועות מוטוריות, שימוש בחפצים או דיב</w:t>
      </w:r>
      <w:r w:rsidR="005A2FF7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ר שהוא סטראוטיפי או חזרתי</w:t>
      </w:r>
      <w:r w:rsidR="00666E6D">
        <w:rPr>
          <w:rFonts w:ascii="David" w:hAnsi="David" w:cs="David" w:hint="cs"/>
          <w:sz w:val="24"/>
          <w:szCs w:val="24"/>
          <w:rtl/>
        </w:rPr>
        <w:t xml:space="preserve"> (למשל, לאדם יש </w:t>
      </w:r>
      <w:r w:rsidR="00666E6D" w:rsidRPr="00666E6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היסטוריה של </w:t>
      </w:r>
      <w:r w:rsidR="00381060">
        <w:rPr>
          <w:rFonts w:ascii="David" w:hAnsi="David" w:cs="David" w:hint="cs"/>
          <w:color w:val="000000" w:themeColor="text1"/>
          <w:sz w:val="24"/>
          <w:szCs w:val="24"/>
          <w:rtl/>
        </w:rPr>
        <w:t>חזרה על דיאלוגים</w:t>
      </w:r>
      <w:r w:rsidR="00666E6D" w:rsidRPr="00666E6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בסרטים).</w:t>
      </w:r>
    </w:p>
    <w:p w14:paraId="7AAE8C19" w14:textId="16B1E1A7" w:rsidR="005A5CC9" w:rsidRPr="002F438D" w:rsidRDefault="005A5CC9" w:rsidP="002F438D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התעקשות על אותו הדבר</w:t>
      </w:r>
      <w:r w:rsidRPr="002F438D">
        <w:rPr>
          <w:rFonts w:ascii="David" w:hAnsi="David" w:cs="David" w:hint="cs"/>
          <w:sz w:val="24"/>
          <w:szCs w:val="24"/>
          <w:rtl/>
        </w:rPr>
        <w:t>, הצמדות מוגזמת לרוטינות, או דפוסי התנהגות מילוליות או בלתי מילוליות בעלי אופי טקסי (אדם מציג חשיבה נוקשה של 'שחור או לבן' ואם לפעמים משהו עולו במוחו הוא נשאר ממוקד בו</w:t>
      </w:r>
      <w:r w:rsidR="00BF76DF" w:rsidRPr="002F438D">
        <w:rPr>
          <w:rFonts w:ascii="David" w:hAnsi="David" w:cs="David" w:hint="cs"/>
          <w:sz w:val="24"/>
          <w:szCs w:val="24"/>
          <w:rtl/>
        </w:rPr>
        <w:t xml:space="preserve"> מאוד </w:t>
      </w:r>
      <w:r w:rsidRPr="002F438D">
        <w:rPr>
          <w:rFonts w:ascii="David" w:hAnsi="David" w:cs="David" w:hint="cs"/>
          <w:sz w:val="24"/>
          <w:szCs w:val="24"/>
          <w:rtl/>
        </w:rPr>
        <w:t xml:space="preserve">עד </w:t>
      </w:r>
      <w:r w:rsidR="004105D0">
        <w:rPr>
          <w:rFonts w:ascii="David" w:hAnsi="David" w:cs="David" w:hint="cs"/>
          <w:sz w:val="24"/>
          <w:szCs w:val="24"/>
          <w:rtl/>
        </w:rPr>
        <w:t xml:space="preserve">שהוא </w:t>
      </w:r>
      <w:commentRangeStart w:id="0"/>
      <w:r w:rsidR="004105D0">
        <w:rPr>
          <w:rFonts w:ascii="David" w:hAnsi="David" w:cs="David" w:hint="cs"/>
          <w:sz w:val="24"/>
          <w:szCs w:val="24"/>
          <w:rtl/>
        </w:rPr>
        <w:t>מצליח לעשות זאת</w:t>
      </w:r>
      <w:commentRangeEnd w:id="0"/>
      <w:r w:rsidR="00A370B9">
        <w:rPr>
          <w:rStyle w:val="CommentReference"/>
        </w:rPr>
        <w:commentReference w:id="0"/>
      </w:r>
      <w:r w:rsidR="004105D0">
        <w:rPr>
          <w:rFonts w:ascii="David" w:hAnsi="David" w:cs="David" w:hint="cs"/>
          <w:sz w:val="24"/>
          <w:szCs w:val="24"/>
          <w:rtl/>
        </w:rPr>
        <w:t>).</w:t>
      </w:r>
    </w:p>
    <w:p w14:paraId="1541913F" w14:textId="77777777" w:rsidR="002F438D" w:rsidRDefault="002F438D" w:rsidP="00CF712F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תחומי עניין מוגבלים ומקובעים </w:t>
      </w:r>
      <w:r w:rsidR="00B46231"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>מאוד שהם חריגים באינטנסיביות או במיקוד שלהם (</w:t>
      </w: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לאדם יש עניין ספציפי בבעלי חיים כמו גם בכסף ובדרכים של עשיית כסף). </w:t>
      </w:r>
    </w:p>
    <w:p w14:paraId="0F6DE299" w14:textId="77777777" w:rsidR="00CF712F" w:rsidRPr="002F438D" w:rsidRDefault="006C385A" w:rsidP="002F438D">
      <w:pPr>
        <w:bidi/>
        <w:spacing w:line="360" w:lineRule="auto"/>
        <w:ind w:left="360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>אדם מציג גם קשיים משמעותיים בעיבוד של גירויים חושיים בהקשר של קשיים ב</w:t>
      </w:r>
      <w:r w:rsidR="00825B7A">
        <w:rPr>
          <w:rFonts w:ascii="David" w:hAnsi="David" w:cs="David" w:hint="cs"/>
          <w:color w:val="000000" w:themeColor="text1"/>
          <w:sz w:val="24"/>
          <w:szCs w:val="24"/>
          <w:rtl/>
        </w:rPr>
        <w:t>ו</w:t>
      </w:r>
      <w:r w:rsidRPr="002F438D">
        <w:rPr>
          <w:rFonts w:ascii="David" w:hAnsi="David" w:cs="David" w:hint="cs"/>
          <w:color w:val="000000" w:themeColor="text1"/>
          <w:sz w:val="24"/>
          <w:szCs w:val="24"/>
          <w:rtl/>
        </w:rPr>
        <w:t>ויסות העצמי המפריעים למצב רוחו.</w:t>
      </w:r>
    </w:p>
    <w:p w14:paraId="059AD0B7" w14:textId="0E7838D5" w:rsidR="009B3478" w:rsidRDefault="009B3478" w:rsidP="006C385A">
      <w:p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אבח</w:t>
      </w:r>
      <w:r w:rsidR="004105D0">
        <w:rPr>
          <w:rFonts w:ascii="David" w:hAnsi="David" w:cs="David" w:hint="cs"/>
          <w:color w:val="000000" w:themeColor="text1"/>
          <w:sz w:val="24"/>
          <w:szCs w:val="24"/>
          <w:rtl/>
        </w:rPr>
        <w:t>נ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ות נוכחיות לפי ה </w:t>
      </w:r>
      <w:r>
        <w:rPr>
          <w:rFonts w:ascii="David" w:hAnsi="David" w:cs="David"/>
          <w:color w:val="000000" w:themeColor="text1"/>
          <w:sz w:val="24"/>
          <w:szCs w:val="24"/>
        </w:rPr>
        <w:t>DSM-5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:</w:t>
      </w:r>
    </w:p>
    <w:p w14:paraId="1F45BAC0" w14:textId="77777777" w:rsidR="009B3478" w:rsidRDefault="009B3478" w:rsidP="009B3478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299.00 (</w:t>
      </w:r>
      <w:r>
        <w:rPr>
          <w:rFonts w:ascii="David" w:hAnsi="David" w:cs="David"/>
          <w:color w:val="000000" w:themeColor="text1"/>
          <w:sz w:val="24"/>
          <w:szCs w:val="24"/>
        </w:rPr>
        <w:t>F84.0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) הפרעה על הספקטרום האוטיסטי עם לקות שפתית</w:t>
      </w:r>
    </w:p>
    <w:p w14:paraId="511A090D" w14:textId="77777777" w:rsidR="009B3478" w:rsidRDefault="009B3478" w:rsidP="009B347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רמה 2- "נדרשת תמיכה משמעותית" עבור תקשורת חברתית</w:t>
      </w:r>
    </w:p>
    <w:p w14:paraId="6EDA257D" w14:textId="77777777" w:rsidR="009B3478" w:rsidRDefault="009B3478" w:rsidP="009B347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>רמה 2- "נדרשת תמיכה משמעותית" עבור התנהגויות מוגבלות וחזרתיות</w:t>
      </w:r>
    </w:p>
    <w:p w14:paraId="41DD3095" w14:textId="3BB50FB0" w:rsidR="009B3478" w:rsidRPr="009B3478" w:rsidRDefault="00CD4E82" w:rsidP="00527455">
      <w:pPr>
        <w:bidi/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אדם </w:t>
      </w:r>
      <w:r w:rsidR="00CB0B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מציג </w:t>
      </w:r>
      <w:r w:rsidR="00CB0B12" w:rsidRPr="00AA2B0F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התנהגויות </w:t>
      </w:r>
      <w:r w:rsidR="00527455" w:rsidRPr="00AA2B0F">
        <w:rPr>
          <w:rFonts w:ascii="David" w:hAnsi="David" w:cs="David" w:hint="cs"/>
          <w:color w:val="000000" w:themeColor="text1"/>
          <w:sz w:val="24"/>
          <w:szCs w:val="24"/>
          <w:rtl/>
        </w:rPr>
        <w:t>מתנגדות</w:t>
      </w:r>
      <w:r w:rsidR="00F96A0C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CB0B12" w:rsidRPr="00AA2B0F">
        <w:rPr>
          <w:rFonts w:ascii="David" w:hAnsi="David" w:cs="David" w:hint="cs"/>
          <w:color w:val="000000" w:themeColor="text1"/>
          <w:sz w:val="24"/>
          <w:szCs w:val="24"/>
          <w:rtl/>
        </w:rPr>
        <w:t>- קושי לעקוב</w:t>
      </w:r>
      <w:r w:rsidR="00CB0B1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אחר הוראות </w:t>
      </w:r>
      <w:r w:rsidR="006438CD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>מ</w:t>
      </w:r>
      <w:r w:rsidR="00CB0B12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כיוון שהוא עשוי לעקוב אחר קו מחשבותיו ועשוי לרצות לעשות רק </w:t>
      </w:r>
      <w:r w:rsidR="006438CD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את </w:t>
      </w:r>
      <w:r w:rsidR="00CB0B12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>מה שהוא רוצה לעשות.</w:t>
      </w:r>
      <w:r w:rsidR="00CA4A32" w:rsidRPr="0027428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הוא מוקסם מכוח ונראה</w:t>
      </w:r>
      <w:r w:rsidR="00CA4A3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שהוא פיתח אובססיה לכסף ולדרכים </w:t>
      </w:r>
      <w:r w:rsidR="006438CD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של עשיית כסף, כמו כן, </w:t>
      </w:r>
      <w:r w:rsidR="00CA4A3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יש לו </w:t>
      </w:r>
      <w:r w:rsidR="002071AA">
        <w:rPr>
          <w:rFonts w:ascii="David" w:hAnsi="David" w:cs="David" w:hint="cs"/>
          <w:color w:val="000000" w:themeColor="text1"/>
          <w:sz w:val="24"/>
          <w:szCs w:val="24"/>
          <w:rtl/>
        </w:rPr>
        <w:t>רצון אמיתי</w:t>
      </w:r>
      <w:r w:rsidR="00CA4A32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לעזור לאחרים להרוויח כסף 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(אדם עשוי להסתכל מתחת לד</w:t>
      </w:r>
      <w:r w:rsidR="002071AA">
        <w:rPr>
          <w:rFonts w:ascii="David" w:hAnsi="David" w:cs="David" w:hint="cs"/>
          <w:color w:val="000000" w:themeColor="text1"/>
          <w:sz w:val="24"/>
          <w:szCs w:val="24"/>
          <w:rtl/>
        </w:rPr>
        <w:t>ל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פק בחנות ולחפש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אחר מטבעות שאנשים איבדו, הוא יכול ל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שא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ו</w:t>
      </w:r>
      <w:r w:rsidR="00961BA8">
        <w:rPr>
          <w:rFonts w:ascii="David" w:hAnsi="David" w:cs="David" w:hint="cs"/>
          <w:color w:val="000000" w:themeColor="text1"/>
          <w:sz w:val="24"/>
          <w:szCs w:val="24"/>
          <w:rtl/>
        </w:rPr>
        <w:t>ל אנשים כמה הם הרוויחו</w:t>
      </w:r>
      <w:r w:rsidR="00527455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או 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להיות</w:t>
      </w:r>
      <w:r w:rsidR="00607B2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יצ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י</w:t>
      </w:r>
      <w:r w:rsidR="00607B29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רתי בנוגע לדרכים של עשיית כסף. 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>נראה שהוא מאוד מחובר לרעיונות בנושא כסף וחיסכון, השגת הנחות, ו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>הסקת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מסקנות בנוגע למקצועות שונים שאולי לא </w:t>
      </w:r>
      <w:r w:rsidR="00527455">
        <w:rPr>
          <w:rFonts w:ascii="David" w:hAnsi="David" w:cs="David" w:hint="cs"/>
          <w:color w:val="000000" w:themeColor="text1"/>
          <w:sz w:val="24"/>
          <w:szCs w:val="24"/>
          <w:rtl/>
        </w:rPr>
        <w:t>בעלי ערך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מבחינת הכנסה </w:t>
      </w:r>
      <w:r w:rsidR="00527455">
        <w:rPr>
          <w:rFonts w:ascii="David" w:hAnsi="David" w:cs="David" w:hint="cs"/>
          <w:color w:val="000000" w:themeColor="text1"/>
          <w:sz w:val="24"/>
          <w:szCs w:val="24"/>
          <w:rtl/>
        </w:rPr>
        <w:t>לפי ה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>סטנדרטים שלו). התעניינות זו הי</w:t>
      </w:r>
      <w:r w:rsidR="002A372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א גבוהה בעוצמתה, 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>יוצאת דופן לגילו וה</w:t>
      </w:r>
      <w:r w:rsidR="00126445">
        <w:rPr>
          <w:rFonts w:ascii="David" w:hAnsi="David" w:cs="David" w:hint="cs"/>
          <w:color w:val="000000" w:themeColor="text1"/>
          <w:sz w:val="24"/>
          <w:szCs w:val="24"/>
          <w:rtl/>
        </w:rPr>
        <w:t>פ</w:t>
      </w:r>
      <w:r w:rsidR="001477BB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כה לעיסוק. </w:t>
      </w:r>
    </w:p>
    <w:p w14:paraId="5D9DADDA" w14:textId="5ABDC446" w:rsidR="00CF358C" w:rsidRDefault="00FA4E2D" w:rsidP="00C21A56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התלמיד</w:t>
      </w:r>
      <w:r w:rsidR="00A826F7">
        <w:rPr>
          <w:rFonts w:ascii="David" w:hAnsi="David" w:cs="David" w:hint="cs"/>
          <w:sz w:val="24"/>
          <w:szCs w:val="24"/>
          <w:rtl/>
        </w:rPr>
        <w:t xml:space="preserve"> מציג תכונות אישיות שזקו</w:t>
      </w:r>
      <w:r w:rsidR="00567DE4">
        <w:rPr>
          <w:rFonts w:ascii="David" w:hAnsi="David" w:cs="David" w:hint="cs"/>
          <w:sz w:val="24"/>
          <w:szCs w:val="24"/>
          <w:rtl/>
        </w:rPr>
        <w:t>קות לניתור</w:t>
      </w:r>
      <w:r>
        <w:rPr>
          <w:rFonts w:ascii="David" w:hAnsi="David" w:cs="David" w:hint="cs"/>
          <w:sz w:val="24"/>
          <w:szCs w:val="24"/>
          <w:rtl/>
        </w:rPr>
        <w:t>,</w:t>
      </w:r>
      <w:r w:rsidR="00C21A56">
        <w:rPr>
          <w:rFonts w:ascii="David" w:hAnsi="David" w:cs="David" w:hint="cs"/>
          <w:sz w:val="24"/>
          <w:szCs w:val="24"/>
          <w:rtl/>
        </w:rPr>
        <w:t xml:space="preserve"> </w:t>
      </w:r>
      <w:r w:rsidR="00C21A56" w:rsidRPr="005F658F">
        <w:rPr>
          <w:rFonts w:ascii="David" w:hAnsi="David" w:cs="David" w:hint="cs"/>
          <w:sz w:val="24"/>
          <w:szCs w:val="24"/>
          <w:rtl/>
        </w:rPr>
        <w:t>מ</w:t>
      </w:r>
      <w:r w:rsidR="00567DE4" w:rsidRPr="005F658F">
        <w:rPr>
          <w:rFonts w:ascii="David" w:hAnsi="David" w:cs="David" w:hint="cs"/>
          <w:sz w:val="24"/>
          <w:szCs w:val="24"/>
          <w:rtl/>
        </w:rPr>
        <w:t>כ</w:t>
      </w:r>
      <w:r w:rsidR="00C21A56" w:rsidRPr="005F658F">
        <w:rPr>
          <w:rFonts w:ascii="David" w:hAnsi="David" w:cs="David" w:hint="cs"/>
          <w:sz w:val="24"/>
          <w:szCs w:val="24"/>
          <w:rtl/>
        </w:rPr>
        <w:t>יוון ש</w:t>
      </w:r>
      <w:r w:rsidR="00567DE4" w:rsidRPr="005F658F">
        <w:rPr>
          <w:rFonts w:ascii="David" w:hAnsi="David" w:cs="David" w:hint="cs"/>
          <w:sz w:val="24"/>
          <w:szCs w:val="24"/>
          <w:rtl/>
        </w:rPr>
        <w:t xml:space="preserve">יכולות להיות לו דרישות </w:t>
      </w:r>
      <w:r w:rsidR="00C21A56" w:rsidRPr="005F658F">
        <w:rPr>
          <w:rFonts w:ascii="David" w:hAnsi="David" w:cs="David" w:hint="cs"/>
          <w:sz w:val="24"/>
          <w:szCs w:val="24"/>
          <w:rtl/>
        </w:rPr>
        <w:t>לא הגיוניות</w:t>
      </w:r>
      <w:r w:rsidR="00567DE4" w:rsidRPr="005F658F">
        <w:rPr>
          <w:rFonts w:ascii="David" w:hAnsi="David" w:cs="David" w:hint="cs"/>
          <w:sz w:val="24"/>
          <w:szCs w:val="24"/>
          <w:rtl/>
        </w:rPr>
        <w:t xml:space="preserve">, שהוא לא מסוגל לנהל משא ומתן, </w:t>
      </w:r>
      <w:r w:rsidR="00C21A56" w:rsidRPr="005F658F">
        <w:rPr>
          <w:rFonts w:ascii="David" w:hAnsi="David" w:cs="David" w:hint="cs"/>
          <w:sz w:val="24"/>
          <w:szCs w:val="24"/>
          <w:rtl/>
        </w:rPr>
        <w:t>שמוצג כווכחן וש</w:t>
      </w:r>
      <w:r w:rsidR="00FF7C6E">
        <w:rPr>
          <w:rFonts w:ascii="David" w:hAnsi="David" w:cs="David" w:hint="cs"/>
          <w:sz w:val="24"/>
          <w:szCs w:val="24"/>
          <w:rtl/>
        </w:rPr>
        <w:t xml:space="preserve">הוא </w:t>
      </w:r>
      <w:r w:rsidR="00567DE4" w:rsidRPr="005F658F">
        <w:rPr>
          <w:rFonts w:ascii="David" w:hAnsi="David" w:cs="David" w:hint="cs"/>
          <w:sz w:val="24"/>
          <w:szCs w:val="24"/>
          <w:rtl/>
        </w:rPr>
        <w:t xml:space="preserve">רוצה </w:t>
      </w:r>
      <w:r w:rsidR="00C21A56" w:rsidRPr="005F658F">
        <w:rPr>
          <w:rFonts w:ascii="David" w:hAnsi="David" w:cs="David" w:hint="cs"/>
          <w:sz w:val="24"/>
          <w:szCs w:val="24"/>
          <w:rtl/>
        </w:rPr>
        <w:t xml:space="preserve">שיקשיבו לו אך לא מקשיב לאחרים </w:t>
      </w:r>
      <w:commentRangeStart w:id="1"/>
      <w:r w:rsidR="00C21A56" w:rsidRPr="005F658F">
        <w:rPr>
          <w:rFonts w:ascii="David" w:hAnsi="David" w:cs="David" w:hint="cs"/>
          <w:sz w:val="24"/>
          <w:szCs w:val="24"/>
          <w:rtl/>
        </w:rPr>
        <w:t>ו</w:t>
      </w:r>
      <w:r w:rsidR="005F658F" w:rsidRPr="005F658F">
        <w:rPr>
          <w:rFonts w:ascii="David" w:hAnsi="David" w:cs="David" w:hint="cs"/>
          <w:sz w:val="24"/>
          <w:szCs w:val="24"/>
          <w:rtl/>
        </w:rPr>
        <w:t>מ</w:t>
      </w:r>
      <w:r w:rsidR="00A370B9">
        <w:rPr>
          <w:rFonts w:ascii="David" w:hAnsi="David" w:cs="David" w:hint="cs"/>
          <w:sz w:val="24"/>
          <w:szCs w:val="24"/>
          <w:rtl/>
        </w:rPr>
        <w:t>בקש הסברים</w:t>
      </w:r>
      <w:r w:rsidR="005F658F" w:rsidRPr="005F658F">
        <w:rPr>
          <w:rFonts w:ascii="David" w:hAnsi="David" w:cs="David" w:hint="cs"/>
          <w:sz w:val="24"/>
          <w:szCs w:val="24"/>
          <w:rtl/>
        </w:rPr>
        <w:t xml:space="preserve"> כל הזמן.</w:t>
      </w:r>
      <w:commentRangeEnd w:id="1"/>
      <w:r w:rsidR="00390BA9">
        <w:rPr>
          <w:rStyle w:val="CommentReference"/>
        </w:rPr>
        <w:commentReference w:id="1"/>
      </w:r>
    </w:p>
    <w:p w14:paraId="0523695A" w14:textId="3528FEDF" w:rsidR="0055327F" w:rsidRDefault="0055327F" w:rsidP="00AD5EE6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מצד שני, אדם יכול להיות </w:t>
      </w:r>
      <w:r w:rsidR="00AD5EE6">
        <w:rPr>
          <w:rFonts w:ascii="David" w:hAnsi="David" w:cs="David" w:hint="cs"/>
          <w:sz w:val="24"/>
          <w:szCs w:val="24"/>
          <w:rtl/>
        </w:rPr>
        <w:t xml:space="preserve">בן אדם מקסים </w:t>
      </w:r>
      <w:r w:rsidR="00AD5EE6" w:rsidRPr="00AD5EE6">
        <w:rPr>
          <w:rFonts w:ascii="David" w:hAnsi="David" w:cs="David" w:hint="cs"/>
          <w:sz w:val="24"/>
          <w:szCs w:val="24"/>
          <w:rtl/>
        </w:rPr>
        <w:t>ש</w:t>
      </w:r>
      <w:r w:rsidR="00150554" w:rsidRPr="00AD5EE6">
        <w:rPr>
          <w:rFonts w:ascii="David" w:hAnsi="David" w:cs="David" w:hint="cs"/>
          <w:sz w:val="24"/>
          <w:szCs w:val="24"/>
          <w:rtl/>
        </w:rPr>
        <w:t>מתעניין ב</w:t>
      </w:r>
      <w:r w:rsidRPr="00AD5EE6">
        <w:rPr>
          <w:rFonts w:ascii="David" w:hAnsi="David" w:cs="David" w:hint="cs"/>
          <w:sz w:val="24"/>
          <w:szCs w:val="24"/>
          <w:rtl/>
        </w:rPr>
        <w:t>ניגון בסקסופון ו</w:t>
      </w:r>
      <w:r w:rsidR="00150554" w:rsidRPr="00AD5EE6">
        <w:rPr>
          <w:rFonts w:ascii="David" w:hAnsi="David" w:cs="David" w:hint="cs"/>
          <w:sz w:val="24"/>
          <w:szCs w:val="24"/>
          <w:rtl/>
        </w:rPr>
        <w:t>הוכיח</w:t>
      </w:r>
      <w:r w:rsidRPr="00AD5EE6">
        <w:rPr>
          <w:rFonts w:ascii="David" w:hAnsi="David" w:cs="David" w:hint="cs"/>
          <w:sz w:val="24"/>
          <w:szCs w:val="24"/>
          <w:rtl/>
        </w:rPr>
        <w:t xml:space="preserve"> ש</w:t>
      </w:r>
      <w:r w:rsidR="00150554" w:rsidRPr="00AD5EE6">
        <w:rPr>
          <w:rFonts w:ascii="David" w:hAnsi="David" w:cs="David" w:hint="cs"/>
          <w:sz w:val="24"/>
          <w:szCs w:val="24"/>
          <w:rtl/>
        </w:rPr>
        <w:t>הוא</w:t>
      </w:r>
      <w:r w:rsidRPr="00AD5EE6">
        <w:rPr>
          <w:rFonts w:ascii="David" w:hAnsi="David" w:cs="David" w:hint="cs"/>
          <w:sz w:val="24"/>
          <w:szCs w:val="24"/>
          <w:rtl/>
        </w:rPr>
        <w:t xml:space="preserve"> מוכשר ב</w:t>
      </w:r>
      <w:r w:rsidR="00AD5EE6" w:rsidRPr="00AD5EE6">
        <w:rPr>
          <w:rFonts w:ascii="David" w:hAnsi="David" w:cs="David" w:hint="cs"/>
          <w:sz w:val="24"/>
          <w:szCs w:val="24"/>
          <w:rtl/>
        </w:rPr>
        <w:t>כך</w:t>
      </w:r>
      <w:r w:rsidRPr="00AD5EE6">
        <w:rPr>
          <w:rFonts w:ascii="David" w:hAnsi="David" w:cs="David" w:hint="cs"/>
          <w:sz w:val="24"/>
          <w:szCs w:val="24"/>
          <w:rtl/>
        </w:rPr>
        <w:t>. יש לו ידע רב על דגים וכל</w:t>
      </w:r>
      <w:r w:rsidR="0009782A">
        <w:rPr>
          <w:rFonts w:ascii="David" w:hAnsi="David" w:cs="David" w:hint="cs"/>
          <w:sz w:val="24"/>
          <w:szCs w:val="24"/>
          <w:rtl/>
        </w:rPr>
        <w:t xml:space="preserve">בים, הוא מסוגל לדבר עליהם לאורך זמן </w:t>
      </w:r>
      <w:r w:rsidRPr="00AD5EE6">
        <w:rPr>
          <w:rFonts w:ascii="David" w:hAnsi="David" w:cs="David" w:hint="cs"/>
          <w:sz w:val="24"/>
          <w:szCs w:val="24"/>
          <w:rtl/>
        </w:rPr>
        <w:t>ולהציג עובדות שונות</w:t>
      </w:r>
      <w:r>
        <w:rPr>
          <w:rFonts w:ascii="David" w:hAnsi="David" w:cs="David" w:hint="cs"/>
          <w:sz w:val="24"/>
          <w:szCs w:val="24"/>
          <w:rtl/>
        </w:rPr>
        <w:t xml:space="preserve"> שלמד. </w:t>
      </w:r>
      <w:r w:rsidR="00D93822">
        <w:rPr>
          <w:rFonts w:ascii="David" w:hAnsi="David" w:cs="David" w:hint="cs"/>
          <w:sz w:val="24"/>
          <w:szCs w:val="24"/>
          <w:rtl/>
        </w:rPr>
        <w:t>אדם הוא גם נער אתלטי</w:t>
      </w:r>
      <w:r w:rsidR="00390BA9">
        <w:rPr>
          <w:rFonts w:ascii="David" w:hAnsi="David" w:cs="David"/>
          <w:sz w:val="24"/>
          <w:szCs w:val="24"/>
        </w:rPr>
        <w:t xml:space="preserve"> u</w:t>
      </w:r>
      <w:r w:rsidR="00D93822">
        <w:rPr>
          <w:rFonts w:ascii="David" w:hAnsi="David" w:cs="David" w:hint="cs"/>
          <w:sz w:val="24"/>
          <w:szCs w:val="24"/>
          <w:rtl/>
        </w:rPr>
        <w:t>ספורטיבי שנהנה מפעילויות בחוץ.</w:t>
      </w:r>
    </w:p>
    <w:p w14:paraId="3A8D5D6A" w14:textId="00C69366" w:rsidR="007A09B7" w:rsidRDefault="007A09B7" w:rsidP="008F7752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אני ממלי</w:t>
      </w:r>
      <w:r w:rsidR="00390BA9">
        <w:rPr>
          <w:rFonts w:ascii="David" w:hAnsi="David" w:cs="David" w:hint="cs"/>
          <w:sz w:val="24"/>
          <w:szCs w:val="24"/>
          <w:rtl/>
        </w:rPr>
        <w:t>צה</w:t>
      </w:r>
      <w:r>
        <w:rPr>
          <w:rFonts w:ascii="David" w:hAnsi="David" w:cs="David" w:hint="cs"/>
          <w:sz w:val="24"/>
          <w:szCs w:val="24"/>
          <w:rtl/>
        </w:rPr>
        <w:t xml:space="preserve"> על עדכון לגבי יכולותיו הקוגניטיביו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2652E9">
        <w:rPr>
          <w:rFonts w:ascii="David" w:hAnsi="David" w:cs="David" w:hint="cs"/>
          <w:sz w:val="24"/>
          <w:szCs w:val="24"/>
          <w:rtl/>
        </w:rPr>
        <w:t>בכדי שנוכל להבין טוב יותר את הפרופיל הלימודי שלו ולפיכך להתאים את הלמידה אליו.</w:t>
      </w:r>
      <w:r w:rsidR="00A654AB" w:rsidRPr="002652E9">
        <w:rPr>
          <w:rFonts w:ascii="David" w:hAnsi="David" w:cs="David" w:hint="cs"/>
          <w:sz w:val="24"/>
          <w:szCs w:val="24"/>
          <w:rtl/>
        </w:rPr>
        <w:t xml:space="preserve"> אדם </w:t>
      </w:r>
      <w:r w:rsidR="00856126">
        <w:rPr>
          <w:rFonts w:ascii="David" w:hAnsi="David" w:cs="David" w:hint="cs"/>
          <w:sz w:val="24"/>
          <w:szCs w:val="24"/>
          <w:rtl/>
        </w:rPr>
        <w:t>מסוגל</w:t>
      </w:r>
      <w:r w:rsidR="00A654AB" w:rsidRPr="002652E9">
        <w:rPr>
          <w:rFonts w:ascii="David" w:hAnsi="David" w:cs="David" w:hint="cs"/>
          <w:sz w:val="24"/>
          <w:szCs w:val="24"/>
          <w:rtl/>
        </w:rPr>
        <w:t xml:space="preserve"> להיות ידידותי</w:t>
      </w:r>
      <w:r w:rsidR="00856126">
        <w:rPr>
          <w:rFonts w:ascii="David" w:hAnsi="David" w:cs="David" w:hint="cs"/>
          <w:sz w:val="24"/>
          <w:szCs w:val="24"/>
          <w:rtl/>
        </w:rPr>
        <w:t xml:space="preserve">, </w:t>
      </w:r>
      <w:r w:rsidR="00A654AB">
        <w:rPr>
          <w:rFonts w:ascii="David" w:hAnsi="David" w:cs="David" w:hint="cs"/>
          <w:sz w:val="24"/>
          <w:szCs w:val="24"/>
          <w:rtl/>
        </w:rPr>
        <w:t>לקיים אינטראקציו</w:t>
      </w:r>
      <w:r w:rsidR="00A654AB">
        <w:rPr>
          <w:rFonts w:ascii="David" w:hAnsi="David" w:cs="David" w:hint="eastAsia"/>
          <w:sz w:val="24"/>
          <w:szCs w:val="24"/>
          <w:rtl/>
        </w:rPr>
        <w:t>ת</w:t>
      </w:r>
      <w:r w:rsidR="00A654AB">
        <w:rPr>
          <w:rFonts w:ascii="David" w:hAnsi="David" w:cs="David" w:hint="cs"/>
          <w:sz w:val="24"/>
          <w:szCs w:val="24"/>
          <w:rtl/>
        </w:rPr>
        <w:t xml:space="preserve"> עם צוות בית הספר וליהנות מזה מדי פעם. </w:t>
      </w:r>
      <w:r w:rsidR="008F7752">
        <w:rPr>
          <w:rFonts w:ascii="David" w:hAnsi="David" w:cs="David" w:hint="cs"/>
          <w:sz w:val="24"/>
          <w:szCs w:val="24"/>
          <w:rtl/>
        </w:rPr>
        <w:t xml:space="preserve">לאדם יש את </w:t>
      </w:r>
      <w:r w:rsidR="008F7752" w:rsidRPr="00E04703">
        <w:rPr>
          <w:rFonts w:ascii="David" w:hAnsi="David" w:cs="David" w:hint="cs"/>
          <w:sz w:val="24"/>
          <w:szCs w:val="24"/>
          <w:rtl/>
        </w:rPr>
        <w:t>משפחתו כ</w:t>
      </w:r>
      <w:r w:rsidR="003645A3" w:rsidRPr="00E04703">
        <w:rPr>
          <w:rFonts w:ascii="David" w:hAnsi="David" w:cs="David" w:hint="cs"/>
          <w:sz w:val="24"/>
          <w:szCs w:val="24"/>
          <w:rtl/>
        </w:rPr>
        <w:t>עמוד תווך בחייו והם</w:t>
      </w:r>
      <w:r w:rsidR="003645A3">
        <w:rPr>
          <w:rFonts w:ascii="David" w:hAnsi="David" w:cs="David" w:hint="cs"/>
          <w:sz w:val="24"/>
          <w:szCs w:val="24"/>
          <w:rtl/>
        </w:rPr>
        <w:t xml:space="preserve"> תומכים בו.</w:t>
      </w:r>
    </w:p>
    <w:p w14:paraId="5C457C6E" w14:textId="77777777" w:rsidR="007A09B7" w:rsidRDefault="004672D5" w:rsidP="00E0454C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המלצתי היא שאדם ימשיך להיפגש עם </w:t>
      </w:r>
      <w:r w:rsidRPr="00B35CE5">
        <w:rPr>
          <w:rFonts w:ascii="David" w:hAnsi="David" w:cs="David" w:hint="cs"/>
          <w:sz w:val="24"/>
          <w:szCs w:val="24"/>
          <w:rtl/>
        </w:rPr>
        <w:t xml:space="preserve">פסיכולוגי קליני בכדי שיתמוך בו </w:t>
      </w:r>
      <w:r w:rsidR="009A2A5D" w:rsidRPr="00B35CE5">
        <w:rPr>
          <w:rFonts w:ascii="David" w:hAnsi="David" w:cs="David" w:hint="cs"/>
          <w:sz w:val="24"/>
          <w:szCs w:val="24"/>
          <w:rtl/>
        </w:rPr>
        <w:t xml:space="preserve">לקבלת </w:t>
      </w:r>
      <w:r w:rsidRPr="00B35CE5">
        <w:rPr>
          <w:rFonts w:ascii="David" w:hAnsi="David" w:cs="David" w:hint="cs"/>
          <w:sz w:val="24"/>
          <w:szCs w:val="24"/>
          <w:rtl/>
        </w:rPr>
        <w:t>הבנה רחבה יותר לגבי עמדותיהם של אחרים ו</w:t>
      </w:r>
      <w:r w:rsidR="009A2A5D" w:rsidRPr="00B35CE5">
        <w:rPr>
          <w:rFonts w:ascii="David" w:hAnsi="David" w:cs="David" w:hint="cs"/>
          <w:sz w:val="24"/>
          <w:szCs w:val="24"/>
          <w:rtl/>
        </w:rPr>
        <w:t xml:space="preserve">לשיפור </w:t>
      </w:r>
      <w:r w:rsidRPr="00B35CE5">
        <w:rPr>
          <w:rFonts w:ascii="David" w:hAnsi="David" w:cs="David" w:hint="cs"/>
          <w:sz w:val="24"/>
          <w:szCs w:val="24"/>
          <w:rtl/>
        </w:rPr>
        <w:t>כישוריו החברתיים</w:t>
      </w:r>
      <w:r w:rsidR="00E0454C" w:rsidRPr="00B35CE5">
        <w:rPr>
          <w:rFonts w:ascii="David" w:hAnsi="David" w:cs="David" w:hint="cs"/>
          <w:sz w:val="24"/>
          <w:szCs w:val="24"/>
          <w:rtl/>
        </w:rPr>
        <w:t>,</w:t>
      </w:r>
      <w:r w:rsidRPr="00B35CE5">
        <w:rPr>
          <w:rFonts w:ascii="David" w:hAnsi="David" w:cs="David" w:hint="cs"/>
          <w:sz w:val="24"/>
          <w:szCs w:val="24"/>
          <w:rtl/>
        </w:rPr>
        <w:t xml:space="preserve"> תוך שהוא מפתח את תחושת העצמי </w:t>
      </w:r>
      <w:r w:rsidR="00E0454C" w:rsidRPr="00B35CE5">
        <w:rPr>
          <w:rFonts w:ascii="David" w:hAnsi="David" w:cs="David" w:hint="cs"/>
          <w:sz w:val="24"/>
          <w:szCs w:val="24"/>
          <w:rtl/>
        </w:rPr>
        <w:t>ואת</w:t>
      </w:r>
      <w:r w:rsidR="00E0454C">
        <w:rPr>
          <w:rFonts w:ascii="David" w:hAnsi="David" w:cs="David" w:hint="cs"/>
          <w:sz w:val="24"/>
          <w:szCs w:val="24"/>
          <w:rtl/>
        </w:rPr>
        <w:t xml:space="preserve"> הבנתו </w:t>
      </w:r>
      <w:r>
        <w:rPr>
          <w:rFonts w:ascii="David" w:hAnsi="David" w:cs="David" w:hint="cs"/>
          <w:sz w:val="24"/>
          <w:szCs w:val="24"/>
          <w:rtl/>
        </w:rPr>
        <w:t>באבחנה שיש לו.</w:t>
      </w:r>
    </w:p>
    <w:p w14:paraId="70C36864" w14:textId="77777777" w:rsidR="004672D5" w:rsidRDefault="00B860C7" w:rsidP="004672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בית הספר ימשיך לעבוד בשיתוף פעולה יחד עם המשפחה ועם הצוות הרפואי.</w:t>
      </w:r>
    </w:p>
    <w:p w14:paraId="1388BBC4" w14:textId="77777777" w:rsidR="00B860C7" w:rsidRDefault="00B860C7" w:rsidP="00B860C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אנא אל תהססו ליצור עימי קשר במקרה ויש לכם שאלות נוספות.</w:t>
      </w:r>
    </w:p>
    <w:p w14:paraId="7F98165B" w14:textId="6C7AE02E" w:rsidR="004672D5" w:rsidRDefault="004105D0" w:rsidP="004672D5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</w:t>
      </w:r>
      <w:r w:rsidR="00B860C7">
        <w:rPr>
          <w:rFonts w:ascii="David" w:hAnsi="David" w:cs="David" w:hint="cs"/>
          <w:sz w:val="24"/>
          <w:szCs w:val="24"/>
          <w:rtl/>
        </w:rPr>
        <w:t>,</w:t>
      </w:r>
    </w:p>
    <w:p w14:paraId="089E9E31" w14:textId="77777777" w:rsidR="00B860C7" w:rsidRDefault="00B860C7" w:rsidP="00B860C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סופיה נבס,</w:t>
      </w:r>
    </w:p>
    <w:p w14:paraId="48277E77" w14:textId="77777777" w:rsidR="00B860C7" w:rsidRDefault="00B860C7" w:rsidP="00B860C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105D0">
        <w:rPr>
          <w:rFonts w:ascii="David" w:hAnsi="David" w:cs="David" w:hint="eastAsia"/>
          <w:sz w:val="24"/>
          <w:szCs w:val="24"/>
          <w:rtl/>
        </w:rPr>
        <w:t>פסיכולוגית</w:t>
      </w:r>
      <w:r w:rsidRPr="004105D0">
        <w:rPr>
          <w:rFonts w:ascii="David" w:hAnsi="David" w:cs="David"/>
          <w:sz w:val="24"/>
          <w:szCs w:val="24"/>
          <w:rtl/>
        </w:rPr>
        <w:t xml:space="preserve"> </w:t>
      </w:r>
      <w:r w:rsidRPr="004105D0">
        <w:rPr>
          <w:rFonts w:ascii="David" w:hAnsi="David" w:cs="David" w:hint="eastAsia"/>
          <w:sz w:val="24"/>
          <w:szCs w:val="24"/>
          <w:rtl/>
        </w:rPr>
        <w:t>קלינית</w:t>
      </w:r>
      <w:r w:rsidRPr="00894B91">
        <w:rPr>
          <w:rFonts w:ascii="David" w:hAnsi="David" w:cs="David" w:hint="cs"/>
          <w:sz w:val="24"/>
          <w:szCs w:val="24"/>
          <w:rtl/>
        </w:rPr>
        <w:t>, חברה באגודת הפסיכולוגיה האוסטר</w:t>
      </w:r>
      <w:r w:rsidR="00B35CE5">
        <w:rPr>
          <w:rFonts w:ascii="David" w:hAnsi="David" w:cs="David" w:hint="cs"/>
          <w:sz w:val="24"/>
          <w:szCs w:val="24"/>
          <w:rtl/>
        </w:rPr>
        <w:t>ל</w:t>
      </w:r>
      <w:r w:rsidRPr="00894B91">
        <w:rPr>
          <w:rFonts w:ascii="David" w:hAnsi="David" w:cs="David" w:hint="cs"/>
          <w:sz w:val="24"/>
          <w:szCs w:val="24"/>
          <w:rtl/>
        </w:rPr>
        <w:t>ית (</w:t>
      </w:r>
      <w:r w:rsidRPr="00894B91">
        <w:rPr>
          <w:rFonts w:ascii="David" w:hAnsi="David" w:cs="David"/>
          <w:sz w:val="24"/>
          <w:szCs w:val="24"/>
        </w:rPr>
        <w:t>MAPS</w:t>
      </w:r>
      <w:r w:rsidRPr="00894B91">
        <w:rPr>
          <w:rFonts w:ascii="David" w:hAnsi="David" w:cs="David" w:hint="cs"/>
          <w:sz w:val="24"/>
          <w:szCs w:val="24"/>
          <w:rtl/>
        </w:rPr>
        <w:t>)</w:t>
      </w:r>
    </w:p>
    <w:p w14:paraId="2E2B6BB4" w14:textId="77777777" w:rsidR="00B860C7" w:rsidRPr="00894B91" w:rsidRDefault="00B860C7" w:rsidP="00B860C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פסיכולוגית,</w:t>
      </w:r>
      <w:bookmarkStart w:id="2" w:name="_GoBack"/>
      <w:bookmarkEnd w:id="2"/>
    </w:p>
    <w:p w14:paraId="52CFB560" w14:textId="77777777" w:rsidR="00B860C7" w:rsidRPr="00894B91" w:rsidRDefault="008A7891" w:rsidP="00B860C7">
      <w:pPr>
        <w:pStyle w:val="Header"/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hyperlink r:id="rId11" w:history="1">
        <w:r w:rsidR="00B860C7" w:rsidRPr="00894B91">
          <w:rPr>
            <w:rStyle w:val="Hyperlink"/>
            <w:rFonts w:ascii="David" w:hAnsi="David" w:cs="David"/>
            <w:sz w:val="24"/>
            <w:szCs w:val="24"/>
          </w:rPr>
          <w:t>Sofia.coelhodasneves@gmail.com</w:t>
        </w:r>
      </w:hyperlink>
      <w:r w:rsidR="00B860C7" w:rsidRPr="00894B91">
        <w:rPr>
          <w:rFonts w:ascii="David" w:hAnsi="David" w:cs="David"/>
          <w:sz w:val="24"/>
          <w:szCs w:val="24"/>
        </w:rPr>
        <w:t xml:space="preserve"> </w:t>
      </w:r>
    </w:p>
    <w:p w14:paraId="056E0DAD" w14:textId="77777777" w:rsidR="00B860C7" w:rsidRDefault="00B860C7" w:rsidP="00B860C7">
      <w:pPr>
        <w:pStyle w:val="Header"/>
      </w:pPr>
    </w:p>
    <w:p w14:paraId="6A0F6B9B" w14:textId="77777777" w:rsidR="00B860C7" w:rsidRPr="00894B91" w:rsidRDefault="00B860C7" w:rsidP="00B860C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B860C7" w:rsidRPr="00894B91" w:rsidSect="005D7494">
      <w:headerReference w:type="default" r:id="rId12"/>
      <w:headerReference w:type="first" r:id="rId1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30B8236E" w14:textId="060ED177" w:rsidR="00A370B9" w:rsidRDefault="00A370B9">
      <w:pPr>
        <w:pStyle w:val="CommentText"/>
      </w:pPr>
      <w:r>
        <w:rPr>
          <w:rStyle w:val="CommentReference"/>
        </w:rPr>
        <w:annotationRef/>
      </w:r>
      <w:r>
        <w:t>Please verify that we have understood this correctly</w:t>
      </w:r>
    </w:p>
  </w:comment>
  <w:comment w:id="1" w:author="Author" w:initials="A">
    <w:p w14:paraId="3B8BE9F5" w14:textId="60296FF0" w:rsidR="00390BA9" w:rsidRDefault="00390BA9">
      <w:pPr>
        <w:pStyle w:val="CommentText"/>
      </w:pPr>
      <w:r>
        <w:rPr>
          <w:rStyle w:val="CommentReference"/>
        </w:rPr>
        <w:annotationRef/>
      </w:r>
      <w:r w:rsidR="00A370B9">
        <w:t>‘</w:t>
      </w:r>
      <w:r>
        <w:t>to be given reason all the time.</w:t>
      </w:r>
      <w:r w:rsidR="00A370B9">
        <w:t>’</w:t>
      </w:r>
    </w:p>
    <w:p w14:paraId="374B7539" w14:textId="77777777" w:rsidR="00390BA9" w:rsidRDefault="00390BA9">
      <w:pPr>
        <w:pStyle w:val="CommentText"/>
      </w:pPr>
    </w:p>
    <w:p w14:paraId="0E0A085A" w14:textId="3CAC4698" w:rsidR="00390BA9" w:rsidRPr="00A370B9" w:rsidRDefault="00A370B9">
      <w:pPr>
        <w:pStyle w:val="CommentText"/>
        <w:rPr>
          <w:lang w:val="en-GB"/>
        </w:rPr>
      </w:pPr>
      <w:r>
        <w:t>Please verify that we have understood this correctly.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B8236E" w15:done="0"/>
  <w15:commentEx w15:paraId="0E0A08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B8236E" w16cid:durableId="211F6293"/>
  <w16cid:commentId w16cid:paraId="0E0A085A" w16cid:durableId="211F57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0EBB" w14:textId="77777777" w:rsidR="008A7891" w:rsidRDefault="008A7891" w:rsidP="00894B91">
      <w:pPr>
        <w:spacing w:after="0" w:line="240" w:lineRule="auto"/>
      </w:pPr>
      <w:r>
        <w:separator/>
      </w:r>
    </w:p>
  </w:endnote>
  <w:endnote w:type="continuationSeparator" w:id="0">
    <w:p w14:paraId="579CA0DB" w14:textId="77777777" w:rsidR="008A7891" w:rsidRDefault="008A7891" w:rsidP="0089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65EEB" w14:textId="77777777" w:rsidR="008A7891" w:rsidRDefault="008A7891" w:rsidP="00894B91">
      <w:pPr>
        <w:spacing w:after="0" w:line="240" w:lineRule="auto"/>
      </w:pPr>
      <w:r>
        <w:separator/>
      </w:r>
    </w:p>
  </w:footnote>
  <w:footnote w:type="continuationSeparator" w:id="0">
    <w:p w14:paraId="06750355" w14:textId="77777777" w:rsidR="008A7891" w:rsidRDefault="008A7891" w:rsidP="0089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01C8F" w14:textId="77777777" w:rsidR="00894B91" w:rsidRPr="00894B91" w:rsidRDefault="00894B91" w:rsidP="00894B91">
    <w:pPr>
      <w:pStyle w:val="Header"/>
      <w:bidi/>
      <w:spacing w:line="360" w:lineRule="auto"/>
      <w:jc w:val="both"/>
      <w:rPr>
        <w:rFonts w:ascii="David" w:hAnsi="David" w:cs="David"/>
        <w:sz w:val="24"/>
        <w:szCs w:val="24"/>
      </w:rPr>
    </w:pPr>
    <w:r w:rsidRPr="00894B91">
      <w:rPr>
        <w:rFonts w:ascii="David" w:hAnsi="David" w:cs="David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2697" w14:textId="77777777" w:rsidR="005D7494" w:rsidRPr="00894B91" w:rsidRDefault="005D7494" w:rsidP="005D7494">
    <w:pPr>
      <w:pStyle w:val="Header"/>
      <w:bidi/>
      <w:spacing w:line="360" w:lineRule="auto"/>
      <w:jc w:val="both"/>
      <w:rPr>
        <w:rFonts w:ascii="David" w:hAnsi="David" w:cs="David"/>
        <w:sz w:val="24"/>
        <w:szCs w:val="24"/>
      </w:rPr>
    </w:pPr>
    <w:r w:rsidRPr="00894B91">
      <w:rPr>
        <w:rFonts w:ascii="David" w:hAnsi="David" w:cs="David" w:hint="cs"/>
        <w:sz w:val="24"/>
        <w:szCs w:val="24"/>
        <w:rtl/>
      </w:rPr>
      <w:t>סופיה נבס, פסיכולוגית</w:t>
    </w:r>
  </w:p>
  <w:p w14:paraId="272E4BB2" w14:textId="77777777" w:rsidR="005D7494" w:rsidRPr="00894B91" w:rsidRDefault="005D7494" w:rsidP="005D7494">
    <w:pPr>
      <w:pStyle w:val="Header"/>
      <w:bidi/>
      <w:spacing w:line="360" w:lineRule="auto"/>
      <w:jc w:val="both"/>
      <w:rPr>
        <w:rFonts w:ascii="David" w:hAnsi="David" w:cs="David"/>
        <w:sz w:val="24"/>
        <w:szCs w:val="24"/>
        <w:rtl/>
      </w:rPr>
    </w:pPr>
    <w:r w:rsidRPr="004901CD">
      <w:rPr>
        <w:rFonts w:ascii="David" w:hAnsi="David" w:cs="David" w:hint="cs"/>
        <w:sz w:val="24"/>
        <w:szCs w:val="24"/>
        <w:rtl/>
      </w:rPr>
      <w:t>פסיכולוגית קלינית</w:t>
    </w:r>
    <w:r w:rsidRPr="00894B91">
      <w:rPr>
        <w:rFonts w:ascii="David" w:hAnsi="David" w:cs="David" w:hint="cs"/>
        <w:sz w:val="24"/>
        <w:szCs w:val="24"/>
        <w:rtl/>
      </w:rPr>
      <w:t>, חברה באגודת הפסיכולוגיה האוסטר</w:t>
    </w:r>
    <w:r w:rsidR="00B35CE5">
      <w:rPr>
        <w:rFonts w:ascii="David" w:hAnsi="David" w:cs="David" w:hint="cs"/>
        <w:sz w:val="24"/>
        <w:szCs w:val="24"/>
        <w:rtl/>
      </w:rPr>
      <w:t>ל</w:t>
    </w:r>
    <w:r w:rsidRPr="00894B91">
      <w:rPr>
        <w:rFonts w:ascii="David" w:hAnsi="David" w:cs="David" w:hint="cs"/>
        <w:sz w:val="24"/>
        <w:szCs w:val="24"/>
        <w:rtl/>
      </w:rPr>
      <w:t>ית (</w:t>
    </w:r>
    <w:r w:rsidRPr="00894B91">
      <w:rPr>
        <w:rFonts w:ascii="David" w:hAnsi="David" w:cs="David"/>
        <w:sz w:val="24"/>
        <w:szCs w:val="24"/>
      </w:rPr>
      <w:t>MAPS</w:t>
    </w:r>
    <w:r w:rsidRPr="00894B91">
      <w:rPr>
        <w:rFonts w:ascii="David" w:hAnsi="David" w:cs="David" w:hint="cs"/>
        <w:sz w:val="24"/>
        <w:szCs w:val="24"/>
        <w:rtl/>
      </w:rPr>
      <w:t>)</w:t>
    </w:r>
  </w:p>
  <w:p w14:paraId="361AA12A" w14:textId="77777777" w:rsidR="005D7494" w:rsidRPr="00894B91" w:rsidRDefault="008A7891" w:rsidP="005D7494">
    <w:pPr>
      <w:pStyle w:val="Header"/>
      <w:bidi/>
      <w:spacing w:line="360" w:lineRule="auto"/>
      <w:jc w:val="both"/>
      <w:rPr>
        <w:rFonts w:ascii="David" w:hAnsi="David" w:cs="David"/>
        <w:sz w:val="24"/>
        <w:szCs w:val="24"/>
      </w:rPr>
    </w:pPr>
    <w:hyperlink r:id="rId1" w:history="1">
      <w:r w:rsidR="005D7494" w:rsidRPr="00894B91">
        <w:rPr>
          <w:rStyle w:val="Hyperlink"/>
          <w:rFonts w:ascii="David" w:hAnsi="David" w:cs="David"/>
          <w:sz w:val="24"/>
          <w:szCs w:val="24"/>
        </w:rPr>
        <w:t>Sofia.coelhodasneves@gmail.com</w:t>
      </w:r>
    </w:hyperlink>
    <w:r w:rsidR="005D7494" w:rsidRPr="00894B91">
      <w:rPr>
        <w:rFonts w:ascii="David" w:hAnsi="David" w:cs="David"/>
        <w:sz w:val="24"/>
        <w:szCs w:val="24"/>
      </w:rPr>
      <w:t xml:space="preserve"> </w:t>
    </w:r>
  </w:p>
  <w:p w14:paraId="36A59642" w14:textId="77777777" w:rsidR="005D7494" w:rsidRDefault="005D7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50B7"/>
    <w:multiLevelType w:val="hybridMultilevel"/>
    <w:tmpl w:val="8556A4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0C42E9"/>
    <w:multiLevelType w:val="hybridMultilevel"/>
    <w:tmpl w:val="5A6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1E8"/>
    <w:multiLevelType w:val="hybridMultilevel"/>
    <w:tmpl w:val="15B4176C"/>
    <w:lvl w:ilvl="0" w:tplc="B96254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3260"/>
    <w:multiLevelType w:val="hybridMultilevel"/>
    <w:tmpl w:val="60225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52BB7"/>
    <w:multiLevelType w:val="hybridMultilevel"/>
    <w:tmpl w:val="AB1A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91"/>
    <w:rsid w:val="00061B50"/>
    <w:rsid w:val="00091E01"/>
    <w:rsid w:val="00096ACD"/>
    <w:rsid w:val="0009782A"/>
    <w:rsid w:val="000B0427"/>
    <w:rsid w:val="000B5905"/>
    <w:rsid w:val="00126445"/>
    <w:rsid w:val="0013328A"/>
    <w:rsid w:val="001477BB"/>
    <w:rsid w:val="00150554"/>
    <w:rsid w:val="001733A3"/>
    <w:rsid w:val="001B0530"/>
    <w:rsid w:val="001F0E34"/>
    <w:rsid w:val="001F4C35"/>
    <w:rsid w:val="002071AA"/>
    <w:rsid w:val="0023175C"/>
    <w:rsid w:val="002652E9"/>
    <w:rsid w:val="00274286"/>
    <w:rsid w:val="002A3726"/>
    <w:rsid w:val="002C70B7"/>
    <w:rsid w:val="002F438D"/>
    <w:rsid w:val="00341975"/>
    <w:rsid w:val="00356144"/>
    <w:rsid w:val="003639C0"/>
    <w:rsid w:val="003645A3"/>
    <w:rsid w:val="00381060"/>
    <w:rsid w:val="00390BA9"/>
    <w:rsid w:val="004105D0"/>
    <w:rsid w:val="00411420"/>
    <w:rsid w:val="004672D5"/>
    <w:rsid w:val="004809D4"/>
    <w:rsid w:val="004901CD"/>
    <w:rsid w:val="00527455"/>
    <w:rsid w:val="0055327F"/>
    <w:rsid w:val="00567DE4"/>
    <w:rsid w:val="005A2FF7"/>
    <w:rsid w:val="005A5CC9"/>
    <w:rsid w:val="005C3BD0"/>
    <w:rsid w:val="005D7494"/>
    <w:rsid w:val="005E4E9D"/>
    <w:rsid w:val="005F658F"/>
    <w:rsid w:val="00607B29"/>
    <w:rsid w:val="00615488"/>
    <w:rsid w:val="006438CD"/>
    <w:rsid w:val="00666E6D"/>
    <w:rsid w:val="006C385A"/>
    <w:rsid w:val="00700335"/>
    <w:rsid w:val="00715F56"/>
    <w:rsid w:val="00745A19"/>
    <w:rsid w:val="007A09B7"/>
    <w:rsid w:val="007B1388"/>
    <w:rsid w:val="00825B7A"/>
    <w:rsid w:val="00856126"/>
    <w:rsid w:val="0086333F"/>
    <w:rsid w:val="00866B0B"/>
    <w:rsid w:val="00894B91"/>
    <w:rsid w:val="008A7891"/>
    <w:rsid w:val="008F5283"/>
    <w:rsid w:val="008F7752"/>
    <w:rsid w:val="00910B96"/>
    <w:rsid w:val="00961BA8"/>
    <w:rsid w:val="00992948"/>
    <w:rsid w:val="009A2A5D"/>
    <w:rsid w:val="009A32C4"/>
    <w:rsid w:val="009B3478"/>
    <w:rsid w:val="00A370B9"/>
    <w:rsid w:val="00A624A8"/>
    <w:rsid w:val="00A654AB"/>
    <w:rsid w:val="00A826F7"/>
    <w:rsid w:val="00AA2B0F"/>
    <w:rsid w:val="00AD5EE6"/>
    <w:rsid w:val="00B10E8A"/>
    <w:rsid w:val="00B32DE7"/>
    <w:rsid w:val="00B35CE5"/>
    <w:rsid w:val="00B37ED3"/>
    <w:rsid w:val="00B46158"/>
    <w:rsid w:val="00B46231"/>
    <w:rsid w:val="00B7675F"/>
    <w:rsid w:val="00B860C7"/>
    <w:rsid w:val="00BB66DD"/>
    <w:rsid w:val="00BF76DF"/>
    <w:rsid w:val="00C21A56"/>
    <w:rsid w:val="00C45299"/>
    <w:rsid w:val="00C93BF4"/>
    <w:rsid w:val="00CA4A32"/>
    <w:rsid w:val="00CB0B12"/>
    <w:rsid w:val="00CB7F2C"/>
    <w:rsid w:val="00CD4E82"/>
    <w:rsid w:val="00CF358C"/>
    <w:rsid w:val="00CF712F"/>
    <w:rsid w:val="00D30C1C"/>
    <w:rsid w:val="00D615F6"/>
    <w:rsid w:val="00D80C49"/>
    <w:rsid w:val="00D93822"/>
    <w:rsid w:val="00E0454C"/>
    <w:rsid w:val="00E04703"/>
    <w:rsid w:val="00E7483E"/>
    <w:rsid w:val="00F460D0"/>
    <w:rsid w:val="00F65C56"/>
    <w:rsid w:val="00F84CC1"/>
    <w:rsid w:val="00F96A0C"/>
    <w:rsid w:val="00FA4E2D"/>
    <w:rsid w:val="00FA5127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C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B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B91"/>
  </w:style>
  <w:style w:type="paragraph" w:styleId="Footer">
    <w:name w:val="footer"/>
    <w:basedOn w:val="Normal"/>
    <w:link w:val="FooterChar"/>
    <w:uiPriority w:val="99"/>
    <w:unhideWhenUsed/>
    <w:rsid w:val="00894B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B91"/>
  </w:style>
  <w:style w:type="character" w:styleId="Hyperlink">
    <w:name w:val="Hyperlink"/>
    <w:basedOn w:val="DefaultParagraphFont"/>
    <w:uiPriority w:val="99"/>
    <w:unhideWhenUsed/>
    <w:rsid w:val="00894B9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4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F0E34"/>
    <w:rPr>
      <w:b/>
      <w:bCs/>
    </w:rPr>
  </w:style>
  <w:style w:type="paragraph" w:styleId="BodyText">
    <w:name w:val="Body Text"/>
    <w:basedOn w:val="Normal"/>
    <w:link w:val="BodyTextChar"/>
    <w:qFormat/>
    <w:rsid w:val="007A09B7"/>
    <w:pPr>
      <w:spacing w:before="180" w:after="180" w:line="240" w:lineRule="auto"/>
    </w:pPr>
    <w:rPr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7A09B7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E4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E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fia.coelhodasnev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ofia.coelhodasnev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91D3-3FFF-4A68-BAE5-21346FF0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4128</Characters>
  <Application>Microsoft Office Word</Application>
  <DocSecurity>0</DocSecurity>
  <Lines>77</Lines>
  <Paragraphs>32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2019-09-08T08:25:00Z</dcterms:created>
  <dcterms:modified xsi:type="dcterms:W3CDTF">2019-09-08T08:25:00Z</dcterms:modified>
</cp:coreProperties>
</file>