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A8776" w14:textId="2985C14F" w:rsidR="002977D7" w:rsidRDefault="00E201BA" w:rsidP="00A8556A">
      <w:pPr>
        <w:spacing w:line="276" w:lineRule="auto"/>
        <w:ind w:left="0" w:firstLine="0"/>
        <w:jc w:val="center"/>
        <w:rPr>
          <w:u w:val="single"/>
        </w:rPr>
      </w:pPr>
      <w:r>
        <w:rPr>
          <w:u w:val="single"/>
        </w:rPr>
        <w:t>KETER PLASTIC LTD.</w:t>
      </w:r>
    </w:p>
    <w:p w14:paraId="5BF9AB66" w14:textId="4C5B1B81" w:rsidR="00E201BA" w:rsidRDefault="00E201BA" w:rsidP="00A8556A">
      <w:pPr>
        <w:spacing w:line="276" w:lineRule="auto"/>
        <w:ind w:left="0" w:firstLine="0"/>
        <w:jc w:val="center"/>
        <w:rPr>
          <w:u w:val="single"/>
        </w:rPr>
      </w:pPr>
      <w:r>
        <w:rPr>
          <w:u w:val="single"/>
        </w:rPr>
        <w:t>FINANCIAL STATEMENTS TO 31 DECEMBER 201</w:t>
      </w:r>
      <w:r w:rsidR="00B47043">
        <w:rPr>
          <w:rFonts w:hint="cs"/>
          <w:u w:val="single"/>
          <w:rtl/>
        </w:rPr>
        <w:t>7</w:t>
      </w:r>
    </w:p>
    <w:p w14:paraId="42548013" w14:textId="3EC2434D" w:rsidR="00E201BA" w:rsidRDefault="00E201BA" w:rsidP="00A8556A">
      <w:pPr>
        <w:spacing w:line="276" w:lineRule="auto"/>
        <w:ind w:left="0" w:firstLine="0"/>
        <w:jc w:val="center"/>
        <w:rPr>
          <w:u w:val="single"/>
        </w:rPr>
      </w:pPr>
    </w:p>
    <w:p w14:paraId="3D9CB81D" w14:textId="39E3C1CA" w:rsidR="00E201BA" w:rsidRPr="00E201BA" w:rsidRDefault="00E201BA" w:rsidP="00A8556A">
      <w:pPr>
        <w:spacing w:line="276" w:lineRule="auto"/>
        <w:ind w:left="0" w:firstLine="0"/>
        <w:jc w:val="center"/>
        <w:rPr>
          <w:u w:val="single"/>
          <w:rtl/>
        </w:rPr>
      </w:pPr>
      <w:r>
        <w:rPr>
          <w:u w:val="single"/>
        </w:rPr>
        <w:t>TABLE OF CONTENTS</w:t>
      </w:r>
    </w:p>
    <w:p w14:paraId="468878FD" w14:textId="718E431D" w:rsidR="00E201BA" w:rsidRDefault="00E201BA" w:rsidP="002F5E8D">
      <w:pPr>
        <w:ind w:left="0" w:firstLine="0"/>
      </w:pPr>
    </w:p>
    <w:p w14:paraId="79B19C7A" w14:textId="0AFF1DC3" w:rsidR="00E201BA" w:rsidRPr="00CA771D" w:rsidRDefault="00CA771D" w:rsidP="00A8556A">
      <w:pPr>
        <w:spacing w:line="360" w:lineRule="auto"/>
        <w:ind w:left="6804" w:firstLine="0"/>
        <w:rPr>
          <w:u w:val="single"/>
        </w:rPr>
      </w:pPr>
      <w:r>
        <w:t xml:space="preserve">   </w:t>
      </w:r>
      <w:r w:rsidRPr="00CA771D">
        <w:rPr>
          <w:u w:val="single"/>
        </w:rPr>
        <w:t>PAGE</w:t>
      </w:r>
    </w:p>
    <w:p w14:paraId="0A6DB944" w14:textId="78257FBA" w:rsidR="00CA771D" w:rsidRDefault="00CA771D" w:rsidP="00A8556A">
      <w:pPr>
        <w:spacing w:line="360" w:lineRule="auto"/>
        <w:ind w:left="0" w:firstLine="0"/>
      </w:pPr>
      <w:r>
        <w:t>Report of Auditor</w:t>
      </w:r>
      <w:r>
        <w:tab/>
      </w:r>
      <w:r>
        <w:tab/>
      </w:r>
      <w:r>
        <w:tab/>
      </w:r>
      <w:r>
        <w:tab/>
      </w:r>
      <w:r>
        <w:tab/>
      </w:r>
      <w:r>
        <w:tab/>
      </w:r>
      <w:r>
        <w:tab/>
      </w:r>
      <w:r>
        <w:tab/>
      </w:r>
      <w:r>
        <w:tab/>
      </w:r>
      <w:r>
        <w:tab/>
        <w:t>2</w:t>
      </w:r>
    </w:p>
    <w:p w14:paraId="51A2041F" w14:textId="4517DCA0" w:rsidR="00CA771D" w:rsidRDefault="001006C0" w:rsidP="00A8556A">
      <w:pPr>
        <w:spacing w:line="360" w:lineRule="auto"/>
        <w:ind w:left="0" w:firstLine="0"/>
      </w:pPr>
      <w:r>
        <w:t xml:space="preserve">Statements </w:t>
      </w:r>
      <w:r w:rsidR="002E1FF6">
        <w:t>of</w:t>
      </w:r>
      <w:r>
        <w:t xml:space="preserve"> the</w:t>
      </w:r>
      <w:r w:rsidR="00CA771D">
        <w:t xml:space="preserve"> Financial </w:t>
      </w:r>
      <w:r w:rsidR="002E1FF6">
        <w:t>Position</w:t>
      </w:r>
      <w:r w:rsidR="00CA771D">
        <w:tab/>
      </w:r>
      <w:r w:rsidR="00CA771D">
        <w:tab/>
      </w:r>
      <w:r w:rsidR="00CA771D">
        <w:tab/>
      </w:r>
      <w:r w:rsidR="00CA771D">
        <w:tab/>
      </w:r>
      <w:r w:rsidR="00CA771D">
        <w:tab/>
      </w:r>
      <w:r w:rsidR="00CA771D">
        <w:tab/>
      </w:r>
      <w:r w:rsidR="00CA771D">
        <w:tab/>
        <w:t>3</w:t>
      </w:r>
    </w:p>
    <w:p w14:paraId="15FC2988" w14:textId="27EAD33C" w:rsidR="00CA771D" w:rsidRDefault="007168C1" w:rsidP="00A8556A">
      <w:pPr>
        <w:spacing w:line="360" w:lineRule="auto"/>
        <w:ind w:left="0" w:firstLine="0"/>
      </w:pPr>
      <w:r>
        <w:t>Statements of Comprehensive Income</w:t>
      </w:r>
      <w:r w:rsidR="00CA771D">
        <w:tab/>
      </w:r>
      <w:r w:rsidR="00CA771D">
        <w:tab/>
      </w:r>
      <w:r w:rsidR="00CA771D">
        <w:tab/>
      </w:r>
      <w:r w:rsidR="00CA771D">
        <w:tab/>
      </w:r>
      <w:r w:rsidR="00CA771D">
        <w:tab/>
      </w:r>
      <w:r w:rsidR="00CA771D">
        <w:tab/>
      </w:r>
      <w:r w:rsidR="00CA771D">
        <w:tab/>
        <w:t>4</w:t>
      </w:r>
    </w:p>
    <w:p w14:paraId="666A97DC" w14:textId="6640897F" w:rsidR="00CA771D" w:rsidRDefault="001006C0" w:rsidP="00A8556A">
      <w:pPr>
        <w:spacing w:line="360" w:lineRule="auto"/>
        <w:ind w:left="0" w:firstLine="0"/>
      </w:pPr>
      <w:r>
        <w:t>Statements</w:t>
      </w:r>
      <w:r w:rsidR="00CA771D">
        <w:t xml:space="preserve"> on Changes in </w:t>
      </w:r>
      <w:r w:rsidR="002E1FF6">
        <w:t>Equity</w:t>
      </w:r>
      <w:r w:rsidR="002E1FF6">
        <w:tab/>
      </w:r>
      <w:r w:rsidR="00CA771D">
        <w:tab/>
      </w:r>
      <w:r w:rsidR="00CA771D">
        <w:tab/>
      </w:r>
      <w:r w:rsidR="00CA771D">
        <w:tab/>
      </w:r>
      <w:r w:rsidR="00CA771D">
        <w:tab/>
      </w:r>
      <w:r w:rsidR="00CA771D">
        <w:tab/>
      </w:r>
      <w:r w:rsidR="00CA771D">
        <w:tab/>
      </w:r>
      <w:r w:rsidR="00CA771D">
        <w:tab/>
        <w:t>5</w:t>
      </w:r>
    </w:p>
    <w:p w14:paraId="0911CE4C" w14:textId="60E09834" w:rsidR="00CA771D" w:rsidRDefault="001006C0" w:rsidP="00A8556A">
      <w:pPr>
        <w:spacing w:line="360" w:lineRule="auto"/>
        <w:ind w:left="0" w:firstLine="0"/>
      </w:pPr>
      <w:r>
        <w:t>Statemen</w:t>
      </w:r>
      <w:r w:rsidR="00CA771D">
        <w:t>ts o</w:t>
      </w:r>
      <w:r w:rsidR="002E1FF6">
        <w:t>f</w:t>
      </w:r>
      <w:r w:rsidR="00CA771D">
        <w:t xml:space="preserve"> Cash</w:t>
      </w:r>
      <w:r w:rsidR="002E1FF6">
        <w:t xml:space="preserve"> F</w:t>
      </w:r>
      <w:r w:rsidR="00CA771D">
        <w:t>low</w:t>
      </w:r>
      <w:r w:rsidR="002E1FF6">
        <w:t>s</w:t>
      </w:r>
      <w:r w:rsidR="00CA771D">
        <w:tab/>
      </w:r>
      <w:r w:rsidR="00CA771D">
        <w:tab/>
      </w:r>
      <w:r w:rsidR="00CA771D">
        <w:tab/>
      </w:r>
      <w:r w:rsidR="00CA771D">
        <w:tab/>
      </w:r>
      <w:r w:rsidR="00CA771D">
        <w:tab/>
      </w:r>
      <w:r w:rsidR="00CA771D">
        <w:tab/>
      </w:r>
      <w:r w:rsidR="00CA771D">
        <w:tab/>
      </w:r>
      <w:r w:rsidR="00CA771D">
        <w:tab/>
        <w:t xml:space="preserve">        6-7</w:t>
      </w:r>
    </w:p>
    <w:p w14:paraId="6A0E76BF" w14:textId="7EB9B69E" w:rsidR="00CA771D" w:rsidRDefault="002E1FF6" w:rsidP="00A8556A">
      <w:pPr>
        <w:spacing w:line="360" w:lineRule="auto"/>
        <w:ind w:left="0" w:firstLine="0"/>
      </w:pPr>
      <w:r>
        <w:t>Notes to</w:t>
      </w:r>
      <w:r w:rsidR="00CA771D">
        <w:t xml:space="preserve"> the Financial Statements</w:t>
      </w:r>
      <w:r>
        <w:tab/>
      </w:r>
      <w:r w:rsidR="00CA771D">
        <w:tab/>
      </w:r>
      <w:r w:rsidR="00CA771D">
        <w:tab/>
      </w:r>
      <w:r w:rsidR="00CA771D">
        <w:tab/>
      </w:r>
      <w:r w:rsidR="00CA771D">
        <w:tab/>
      </w:r>
      <w:r w:rsidR="00CA771D">
        <w:tab/>
      </w:r>
      <w:r w:rsidR="00CA771D">
        <w:tab/>
        <w:t xml:space="preserve">        8-</w:t>
      </w:r>
      <w:r w:rsidR="00FE4CF2">
        <w:t>3</w:t>
      </w:r>
      <w:r w:rsidR="00AF5227">
        <w:t>2</w:t>
      </w:r>
      <w:r w:rsidR="00CA771D">
        <w:tab/>
      </w:r>
    </w:p>
    <w:p w14:paraId="34D17B79" w14:textId="4C4B582C" w:rsidR="00CA771D" w:rsidRDefault="00A8556A" w:rsidP="00A8556A">
      <w:pPr>
        <w:ind w:left="0" w:firstLine="0"/>
        <w:jc w:val="center"/>
      </w:pPr>
      <w:r>
        <w:t>---------------------</w:t>
      </w:r>
    </w:p>
    <w:p w14:paraId="0182675B" w14:textId="77777777" w:rsidR="00A8556A" w:rsidRDefault="00A8556A" w:rsidP="00A8556A">
      <w:pPr>
        <w:ind w:left="0" w:firstLine="0"/>
        <w:jc w:val="center"/>
      </w:pPr>
    </w:p>
    <w:p w14:paraId="5CBE419B" w14:textId="77777777" w:rsidR="00132649" w:rsidRDefault="004C765B">
      <w:pPr>
        <w:sectPr w:rsidR="00132649" w:rsidSect="00F65E7D">
          <w:headerReference w:type="default" r:id="rId8"/>
          <w:footerReference w:type="default" r:id="rId9"/>
          <w:pgSz w:w="12240" w:h="15840"/>
          <w:pgMar w:top="1440" w:right="1440" w:bottom="1440" w:left="1440" w:header="720" w:footer="720" w:gutter="0"/>
          <w:cols w:space="720"/>
          <w:docGrid w:linePitch="360"/>
        </w:sect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700"/>
      </w:tblGrid>
      <w:tr w:rsidR="007168C1" w14:paraId="2F8BC755" w14:textId="77777777" w:rsidTr="007168C1">
        <w:tc>
          <w:tcPr>
            <w:tcW w:w="7650" w:type="dxa"/>
          </w:tcPr>
          <w:p w14:paraId="467A7B07" w14:textId="77777777" w:rsidR="007168C1" w:rsidRPr="007168C1" w:rsidRDefault="007168C1" w:rsidP="007168C1">
            <w:pPr>
              <w:spacing w:line="276" w:lineRule="auto"/>
              <w:ind w:left="0" w:firstLine="0"/>
              <w:rPr>
                <w:sz w:val="18"/>
                <w:szCs w:val="18"/>
              </w:rPr>
            </w:pPr>
            <w:r w:rsidRPr="007168C1">
              <w:rPr>
                <w:b/>
                <w:bCs/>
                <w:sz w:val="18"/>
                <w:szCs w:val="18"/>
              </w:rPr>
              <w:lastRenderedPageBreak/>
              <w:t>KOST FORER GABBAY &amp; KASIERER</w:t>
            </w:r>
            <w:r w:rsidRPr="007168C1">
              <w:rPr>
                <w:b/>
                <w:bCs/>
                <w:sz w:val="18"/>
                <w:szCs w:val="18"/>
              </w:rPr>
              <w:tab/>
            </w:r>
            <w:r w:rsidRPr="007168C1">
              <w:rPr>
                <w:sz w:val="18"/>
                <w:szCs w:val="18"/>
              </w:rPr>
              <w:t xml:space="preserve">Tel. </w:t>
            </w:r>
            <w:r w:rsidRPr="007168C1">
              <w:rPr>
                <w:sz w:val="18"/>
                <w:szCs w:val="18"/>
              </w:rPr>
              <w:tab/>
              <w:t>+972-3-6232525</w:t>
            </w:r>
          </w:p>
          <w:p w14:paraId="63CE838C" w14:textId="77777777" w:rsidR="007168C1" w:rsidRPr="007168C1" w:rsidRDefault="007168C1" w:rsidP="007168C1">
            <w:pPr>
              <w:spacing w:line="276" w:lineRule="auto"/>
              <w:ind w:left="0" w:firstLine="0"/>
              <w:rPr>
                <w:sz w:val="18"/>
                <w:szCs w:val="18"/>
              </w:rPr>
            </w:pPr>
            <w:r w:rsidRPr="007168C1">
              <w:rPr>
                <w:sz w:val="18"/>
                <w:szCs w:val="18"/>
              </w:rPr>
              <w:t>144A Menahem Begin Road</w:t>
            </w:r>
            <w:r w:rsidRPr="007168C1">
              <w:rPr>
                <w:sz w:val="18"/>
                <w:szCs w:val="18"/>
              </w:rPr>
              <w:tab/>
            </w:r>
            <w:r w:rsidRPr="007168C1">
              <w:rPr>
                <w:sz w:val="18"/>
                <w:szCs w:val="18"/>
              </w:rPr>
              <w:tab/>
            </w:r>
            <w:r w:rsidRPr="007168C1">
              <w:rPr>
                <w:sz w:val="18"/>
                <w:szCs w:val="18"/>
              </w:rPr>
              <w:tab/>
              <w:t>Fax   +972-3-5622555</w:t>
            </w:r>
          </w:p>
          <w:p w14:paraId="0499810F" w14:textId="2F118FF5" w:rsidR="007168C1" w:rsidRPr="004C765B" w:rsidRDefault="007168C1" w:rsidP="007168C1">
            <w:pPr>
              <w:spacing w:line="276" w:lineRule="auto"/>
              <w:ind w:left="0" w:firstLine="0"/>
              <w:rPr>
                <w:rtl/>
              </w:rPr>
            </w:pPr>
            <w:r w:rsidRPr="007168C1">
              <w:rPr>
                <w:sz w:val="18"/>
                <w:szCs w:val="18"/>
              </w:rPr>
              <w:t>Tel Aviv 6492102</w:t>
            </w:r>
            <w:r w:rsidRPr="007168C1">
              <w:rPr>
                <w:sz w:val="18"/>
                <w:szCs w:val="18"/>
              </w:rPr>
              <w:tab/>
            </w:r>
            <w:r w:rsidRPr="007168C1">
              <w:rPr>
                <w:sz w:val="18"/>
                <w:szCs w:val="18"/>
              </w:rPr>
              <w:tab/>
            </w:r>
            <w:r w:rsidRPr="007168C1">
              <w:rPr>
                <w:sz w:val="18"/>
                <w:szCs w:val="18"/>
              </w:rPr>
              <w:tab/>
            </w:r>
            <w:r w:rsidRPr="007168C1">
              <w:rPr>
                <w:sz w:val="18"/>
                <w:szCs w:val="18"/>
              </w:rPr>
              <w:tab/>
              <w:t>ey.com</w:t>
            </w:r>
          </w:p>
          <w:p w14:paraId="5EC42622" w14:textId="77777777" w:rsidR="007168C1" w:rsidRPr="00180F5E" w:rsidRDefault="007168C1" w:rsidP="004C765B">
            <w:pPr>
              <w:spacing w:line="276" w:lineRule="auto"/>
              <w:ind w:left="0" w:firstLine="0"/>
              <w:rPr>
                <w:b/>
                <w:bCs/>
                <w:sz w:val="8"/>
                <w:szCs w:val="8"/>
              </w:rPr>
            </w:pPr>
          </w:p>
        </w:tc>
        <w:tc>
          <w:tcPr>
            <w:tcW w:w="1700" w:type="dxa"/>
          </w:tcPr>
          <w:p w14:paraId="25F7D3F9" w14:textId="32438EAA" w:rsidR="007168C1" w:rsidRDefault="007168C1" w:rsidP="004C765B">
            <w:pPr>
              <w:spacing w:line="276" w:lineRule="auto"/>
              <w:ind w:left="0" w:firstLine="0"/>
              <w:rPr>
                <w:b/>
                <w:bCs/>
                <w:sz w:val="20"/>
                <w:szCs w:val="20"/>
              </w:rPr>
            </w:pPr>
            <w:r>
              <w:rPr>
                <w:noProof/>
              </w:rPr>
              <w:drawing>
                <wp:inline distT="0" distB="0" distL="0" distR="0" wp14:anchorId="64C4D6CA" wp14:editId="6E70E4B6">
                  <wp:extent cx="897529" cy="427617"/>
                  <wp:effectExtent l="0" t="0" r="0" b="0"/>
                  <wp:docPr id="1" name="Picture 1" descr="לוגו של ארנסט אנד יאנ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של ארנסט אנד יאנג"/>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8786" cy="442509"/>
                          </a:xfrm>
                          <a:prstGeom prst="rect">
                            <a:avLst/>
                          </a:prstGeom>
                          <a:noFill/>
                          <a:ln>
                            <a:noFill/>
                          </a:ln>
                        </pic:spPr>
                      </pic:pic>
                    </a:graphicData>
                  </a:graphic>
                </wp:inline>
              </w:drawing>
            </w:r>
          </w:p>
        </w:tc>
      </w:tr>
    </w:tbl>
    <w:p w14:paraId="60EB3E66" w14:textId="77777777" w:rsidR="009356BF" w:rsidRDefault="009356BF" w:rsidP="00180F5E">
      <w:pPr>
        <w:spacing w:after="0" w:line="360" w:lineRule="auto"/>
        <w:ind w:left="0" w:firstLine="0"/>
        <w:jc w:val="center"/>
        <w:rPr>
          <w:u w:val="single"/>
        </w:rPr>
      </w:pPr>
    </w:p>
    <w:p w14:paraId="228F1E50" w14:textId="7710F746" w:rsidR="009A6498" w:rsidRDefault="007168C1" w:rsidP="00180F5E">
      <w:pPr>
        <w:spacing w:after="0" w:line="360" w:lineRule="auto"/>
        <w:ind w:left="0" w:firstLine="0"/>
        <w:jc w:val="center"/>
        <w:rPr>
          <w:u w:val="single"/>
        </w:rPr>
      </w:pPr>
      <w:r>
        <w:rPr>
          <w:u w:val="single"/>
        </w:rPr>
        <w:t>Report of Auditor</w:t>
      </w:r>
    </w:p>
    <w:p w14:paraId="1492CEB0" w14:textId="61BC53A9" w:rsidR="00132649" w:rsidRPr="00180F5E" w:rsidRDefault="007168C1" w:rsidP="00180F5E">
      <w:pPr>
        <w:ind w:left="0" w:firstLine="0"/>
        <w:jc w:val="center"/>
        <w:rPr>
          <w:u w:val="single"/>
        </w:rPr>
      </w:pPr>
      <w:r>
        <w:rPr>
          <w:u w:val="single"/>
        </w:rPr>
        <w:t>to the Shareholders of Keter Plastic Ltd.</w:t>
      </w:r>
    </w:p>
    <w:p w14:paraId="7163FA3E" w14:textId="7621CD7C" w:rsidR="00751BDF" w:rsidRDefault="007168C1" w:rsidP="009356BF">
      <w:pPr>
        <w:spacing w:after="180" w:line="276" w:lineRule="auto"/>
        <w:ind w:left="0" w:firstLine="0"/>
      </w:pPr>
      <w:r>
        <w:t>We audited the attached reports on the financial condition of Keter Plastic Ltd. (hereinafter – Company) to 31 December 201</w:t>
      </w:r>
      <w:r w:rsidR="00B47043">
        <w:rPr>
          <w:rFonts w:hint="cs"/>
          <w:rtl/>
        </w:rPr>
        <w:t>7</w:t>
      </w:r>
      <w:r>
        <w:t xml:space="preserve"> and 201</w:t>
      </w:r>
      <w:r w:rsidR="00B47043">
        <w:rPr>
          <w:rFonts w:hint="cs"/>
          <w:rtl/>
        </w:rPr>
        <w:t>6</w:t>
      </w:r>
      <w:r>
        <w:t xml:space="preserve"> and the Statements of Comprehensive Income, the </w:t>
      </w:r>
      <w:r w:rsidR="002E1FF6">
        <w:t>Statements of</w:t>
      </w:r>
      <w:r>
        <w:t xml:space="preserve"> Changes in </w:t>
      </w:r>
      <w:r w:rsidR="002E1FF6">
        <w:t>Equity</w:t>
      </w:r>
      <w:r>
        <w:t xml:space="preserve"> and Cash</w:t>
      </w:r>
      <w:r w:rsidR="002E1FF6">
        <w:t xml:space="preserve"> F</w:t>
      </w:r>
      <w:r>
        <w:t>low</w:t>
      </w:r>
      <w:r w:rsidR="002E1FF6">
        <w:t>s</w:t>
      </w:r>
      <w:r>
        <w:t xml:space="preserve"> for each of the years ending </w:t>
      </w:r>
      <w:r w:rsidR="00751BDF">
        <w:t xml:space="preserve">on those dates. These Financial Statements are under the responsibility of the board of directors and the </w:t>
      </w:r>
      <w:r w:rsidR="00FE4CF2">
        <w:t>management</w:t>
      </w:r>
      <w:r w:rsidR="00751BDF">
        <w:t xml:space="preserve"> of the Company. Our responsibility is to give an opinion on these Financial Statements based on our audit.</w:t>
      </w:r>
    </w:p>
    <w:p w14:paraId="716891F4" w14:textId="4A36FC09" w:rsidR="007168C1" w:rsidRDefault="00CA0B6C" w:rsidP="009356BF">
      <w:pPr>
        <w:spacing w:after="180" w:line="276" w:lineRule="auto"/>
        <w:ind w:left="0" w:firstLine="0"/>
      </w:pPr>
      <w:r>
        <w:tab/>
      </w:r>
      <w:r w:rsidR="00751BDF">
        <w:t xml:space="preserve">We did not audit the Financial Statements of </w:t>
      </w:r>
      <w:r w:rsidR="00FE4CF2">
        <w:t>c</w:t>
      </w:r>
      <w:r w:rsidR="00751BDF">
        <w:t>ompan</w:t>
      </w:r>
      <w:r w:rsidR="009356BF">
        <w:t>ies</w:t>
      </w:r>
      <w:r w:rsidR="00751BDF">
        <w:t xml:space="preserve"> shown on the basis of the book value, the investment in which came to a total of NIS </w:t>
      </w:r>
      <w:r w:rsidR="00B47043">
        <w:rPr>
          <w:rFonts w:hint="cs"/>
          <w:rtl/>
        </w:rPr>
        <w:t>1</w:t>
      </w:r>
      <w:r w:rsidR="00B47043">
        <w:t>8,850</w:t>
      </w:r>
      <w:r w:rsidR="00751BDF">
        <w:t xml:space="preserve"> thousand and NIS </w:t>
      </w:r>
      <w:r w:rsidR="00B47043">
        <w:t>10,811</w:t>
      </w:r>
      <w:r w:rsidR="00751BDF">
        <w:t xml:space="preserve"> thousand to 31</w:t>
      </w:r>
      <w:r w:rsidR="000B3C23">
        <w:t> </w:t>
      </w:r>
      <w:r w:rsidR="00751BDF">
        <w:t>December 201</w:t>
      </w:r>
      <w:r w:rsidR="00B47043">
        <w:t>7</w:t>
      </w:r>
      <w:r w:rsidR="00751BDF">
        <w:t xml:space="preserve"> and 201</w:t>
      </w:r>
      <w:r w:rsidR="00B47043">
        <w:t>6</w:t>
      </w:r>
      <w:r w:rsidR="00751BDF">
        <w:t xml:space="preserve"> respec</w:t>
      </w:r>
      <w:r w:rsidR="000B3C23">
        <w:t>t</w:t>
      </w:r>
      <w:r w:rsidR="00751BDF">
        <w:t xml:space="preserve">ively, and regarding which the share of the Company in the </w:t>
      </w:r>
      <w:r w:rsidR="00FE4CF2">
        <w:t xml:space="preserve">profits of the </w:t>
      </w:r>
      <w:r w:rsidR="00751BDF">
        <w:t xml:space="preserve">above-mentioned </w:t>
      </w:r>
      <w:r w:rsidR="00FE4CF2">
        <w:t>company</w:t>
      </w:r>
      <w:r w:rsidR="00751BDF">
        <w:t xml:space="preserve"> come</w:t>
      </w:r>
      <w:r w:rsidR="002E1FF6">
        <w:t>s</w:t>
      </w:r>
      <w:r w:rsidR="00751BDF">
        <w:t xml:space="preserve"> to a total of NIS </w:t>
      </w:r>
      <w:r w:rsidR="00B47043">
        <w:t>8,051</w:t>
      </w:r>
      <w:r w:rsidR="00751BDF">
        <w:t xml:space="preserve"> thousand and NIS </w:t>
      </w:r>
      <w:r w:rsidR="00B47043">
        <w:t>1,529</w:t>
      </w:r>
      <w:r w:rsidR="000B3C23">
        <w:t xml:space="preserve"> thousand for the years ending</w:t>
      </w:r>
      <w:r w:rsidR="007168C1">
        <w:t xml:space="preserve"> </w:t>
      </w:r>
      <w:r w:rsidR="000B3C23">
        <w:t xml:space="preserve">on those dates, respectively. The Financial Statements of that company were audited by other accountants whose </w:t>
      </w:r>
      <w:r w:rsidR="00EE59E3">
        <w:t>reports</w:t>
      </w:r>
      <w:r w:rsidR="000B3C23">
        <w:t xml:space="preserve"> were </w:t>
      </w:r>
      <w:r w:rsidR="00FE4CF2">
        <w:t>shown</w:t>
      </w:r>
      <w:r w:rsidR="000B3C23">
        <w:t xml:space="preserve"> to us, and our opinion, to the extent that it refers to amounts included for that company, is based on </w:t>
      </w:r>
      <w:r w:rsidR="002E1FF6">
        <w:t xml:space="preserve">the </w:t>
      </w:r>
      <w:r w:rsidR="000B3C23">
        <w:t xml:space="preserve">reports of other </w:t>
      </w:r>
      <w:r w:rsidR="002E1FF6">
        <w:t>auditors</w:t>
      </w:r>
      <w:r w:rsidR="000B3C23">
        <w:t>.</w:t>
      </w:r>
    </w:p>
    <w:p w14:paraId="32CC3251" w14:textId="5F098D56" w:rsidR="000B3C23" w:rsidRDefault="00CA0B6C" w:rsidP="009356BF">
      <w:pPr>
        <w:spacing w:after="180" w:line="276" w:lineRule="auto"/>
        <w:ind w:left="0" w:firstLine="0"/>
      </w:pPr>
      <w:r>
        <w:tab/>
      </w:r>
      <w:r w:rsidR="00A727F2">
        <w:t xml:space="preserve">We </w:t>
      </w:r>
      <w:r w:rsidR="002E1FF6">
        <w:t>conducted</w:t>
      </w:r>
      <w:r w:rsidR="00A727F2">
        <w:t xml:space="preserve"> our audit in accordance with </w:t>
      </w:r>
      <w:r w:rsidR="00A727F2" w:rsidRPr="00A727F2">
        <w:t xml:space="preserve">generally accepted auditing </w:t>
      </w:r>
      <w:r>
        <w:t>principles</w:t>
      </w:r>
      <w:r w:rsidR="00A727F2" w:rsidRPr="00A727F2">
        <w:t xml:space="preserve"> in Israel,</w:t>
      </w:r>
      <w:r w:rsidR="00A727F2">
        <w:t xml:space="preserve"> including the standards established in the </w:t>
      </w:r>
      <w:r w:rsidR="00A727F2" w:rsidRPr="00A727F2">
        <w:t>Auditors’ Regulations (</w:t>
      </w:r>
      <w:r w:rsidR="00180F5E">
        <w:t xml:space="preserve">Manner of </w:t>
      </w:r>
      <w:r w:rsidR="00A727F2" w:rsidRPr="00A727F2">
        <w:t>Auditor’s Performance), 5733-1973</w:t>
      </w:r>
      <w:r w:rsidR="00A727F2">
        <w:t xml:space="preserve">. According to these standards, we are required to plan the audit and to </w:t>
      </w:r>
      <w:r w:rsidR="002E1FF6">
        <w:t>perform</w:t>
      </w:r>
      <w:r w:rsidR="00A727F2">
        <w:t xml:space="preserve"> it with the aim of achieving a reasonable degree of </w:t>
      </w:r>
      <w:r w:rsidR="002E1FF6">
        <w:t>assurance</w:t>
      </w:r>
      <w:r w:rsidR="00A727F2">
        <w:t xml:space="preserve"> that </w:t>
      </w:r>
      <w:r w:rsidR="00693721">
        <w:t xml:space="preserve">the Financial Statements do not offer </w:t>
      </w:r>
      <w:r w:rsidR="00180F5E">
        <w:t>material misstatements</w:t>
      </w:r>
      <w:r w:rsidR="00693721">
        <w:t xml:space="preserve">. The audit includes a sampling of supporting evidence for the amounts and information in the Financial Statements. The audit also includes an examination of the accounting principles applied and of the significant estimates made by the board of directors and the administration of the Company as well as an assessment of the </w:t>
      </w:r>
      <w:r w:rsidR="00FE4CF2">
        <w:t>correctness</w:t>
      </w:r>
      <w:r w:rsidR="00693721">
        <w:t xml:space="preserve"> of what is shown in the Financial Statements as a whole. We believe that our audit provides a proper basis for our opinion.</w:t>
      </w:r>
    </w:p>
    <w:p w14:paraId="7C7F2098" w14:textId="0B0F8850" w:rsidR="00693721" w:rsidRDefault="00CA0B6C" w:rsidP="009356BF">
      <w:pPr>
        <w:spacing w:after="180" w:line="276" w:lineRule="auto"/>
        <w:ind w:left="0" w:firstLine="0"/>
      </w:pPr>
      <w:r>
        <w:tab/>
      </w:r>
      <w:r w:rsidR="00693721">
        <w:t xml:space="preserve">In our opinion, </w:t>
      </w:r>
      <w:r>
        <w:t>on the basis of our audit and the statements of other auditors, the above-mentioned Financial Statements, from all material aspects, correctly reflect the financial condition of the Company as at 31 December 2018 and 2017 and the results of its activities, the changes in its share capital and its cashflows for each of the years ending on those dates in accordance with the Israeli GAAP.</w:t>
      </w:r>
    </w:p>
    <w:p w14:paraId="27118781" w14:textId="6DED10E5" w:rsidR="00CA0B6C" w:rsidRPr="00180F5E" w:rsidRDefault="00132649" w:rsidP="00180F5E">
      <w:pPr>
        <w:spacing w:line="276" w:lineRule="auto"/>
        <w:ind w:left="0" w:firstLine="0"/>
        <w:rPr>
          <w:sz w:val="16"/>
          <w:szCs w:val="16"/>
        </w:rPr>
      </w:pPr>
      <w:r w:rsidRPr="00180F5E">
        <w:rPr>
          <w:noProof/>
          <w:sz w:val="16"/>
          <w:szCs w:val="16"/>
        </w:rPr>
        <w:drawing>
          <wp:anchor distT="0" distB="0" distL="114300" distR="114300" simplePos="0" relativeHeight="251659264" behindDoc="0" locked="0" layoutInCell="1" allowOverlap="1" wp14:anchorId="49CD6DFA" wp14:editId="00298F81">
            <wp:simplePos x="0" y="0"/>
            <wp:positionH relativeFrom="column">
              <wp:posOffset>3407410</wp:posOffset>
            </wp:positionH>
            <wp:positionV relativeFrom="paragraph">
              <wp:posOffset>164840</wp:posOffset>
            </wp:positionV>
            <wp:extent cx="1447165" cy="28575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285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FF039" w14:textId="41B513BA" w:rsidR="00CA0B6C" w:rsidRDefault="00CA0B6C" w:rsidP="00180F5E">
      <w:pPr>
        <w:spacing w:after="0" w:line="276" w:lineRule="auto"/>
        <w:ind w:left="0" w:firstLine="0"/>
      </w:pPr>
      <w:r>
        <w:t>Tel Aviv,</w:t>
      </w:r>
      <w:r>
        <w:tab/>
      </w:r>
      <w:r>
        <w:tab/>
      </w:r>
      <w:r>
        <w:tab/>
      </w:r>
      <w:r>
        <w:tab/>
      </w:r>
      <w:r>
        <w:tab/>
      </w:r>
      <w:r>
        <w:tab/>
      </w:r>
      <w:r>
        <w:tab/>
      </w:r>
      <w:r>
        <w:tab/>
      </w:r>
      <w:r w:rsidRPr="00CA0B6C">
        <w:t>Kost Forer Gabbay &amp; Kasierer</w:t>
      </w:r>
    </w:p>
    <w:p w14:paraId="5AC2AFFE" w14:textId="3C667913" w:rsidR="00CA0B6C" w:rsidRDefault="00B47043" w:rsidP="00180F5E">
      <w:pPr>
        <w:spacing w:line="276" w:lineRule="auto"/>
        <w:ind w:left="0" w:firstLine="0"/>
      </w:pPr>
      <w:r>
        <w:t>17 May 2018</w:t>
      </w:r>
      <w:r w:rsidR="00CA0B6C">
        <w:tab/>
      </w:r>
      <w:r w:rsidR="00CA0B6C">
        <w:tab/>
      </w:r>
      <w:r w:rsidR="00CA0B6C">
        <w:tab/>
      </w:r>
      <w:r w:rsidR="00CA0B6C">
        <w:tab/>
      </w:r>
      <w:r w:rsidR="00CA0B6C">
        <w:tab/>
      </w:r>
      <w:r w:rsidR="00CA0B6C">
        <w:tab/>
      </w:r>
      <w:r w:rsidR="00CA0B6C">
        <w:tab/>
      </w:r>
      <w:r w:rsidR="00CA0B6C">
        <w:tab/>
      </w:r>
      <w:r>
        <w:t xml:space="preserve">     </w:t>
      </w:r>
      <w:r w:rsidR="00CA0B6C">
        <w:t>Accountants</w:t>
      </w:r>
    </w:p>
    <w:p w14:paraId="6B8F80ED" w14:textId="77899769" w:rsidR="00132649" w:rsidRPr="000767D5" w:rsidRDefault="00132649" w:rsidP="007225E0">
      <w:pPr>
        <w:ind w:left="0" w:firstLine="0"/>
        <w:jc w:val="right"/>
        <w:rPr>
          <w:b/>
          <w:bCs/>
        </w:rPr>
      </w:pPr>
      <w:r w:rsidRPr="000767D5">
        <w:rPr>
          <w:b/>
          <w:bCs/>
        </w:rPr>
        <w:lastRenderedPageBreak/>
        <w:t>Keter Plastic Ltd.</w:t>
      </w:r>
    </w:p>
    <w:p w14:paraId="74828EF4" w14:textId="1C810E28" w:rsidR="00132649" w:rsidRPr="000767D5" w:rsidRDefault="001006C0" w:rsidP="00B047FD">
      <w:pPr>
        <w:spacing w:after="0"/>
        <w:ind w:left="0" w:firstLine="0"/>
        <w:rPr>
          <w:b/>
          <w:bCs/>
        </w:rPr>
      </w:pPr>
      <w:r w:rsidRPr="000767D5">
        <w:rPr>
          <w:b/>
          <w:bCs/>
          <w:noProof/>
        </w:rPr>
        <mc:AlternateContent>
          <mc:Choice Requires="wps">
            <w:drawing>
              <wp:anchor distT="0" distB="0" distL="114300" distR="114300" simplePos="0" relativeHeight="251660288" behindDoc="0" locked="0" layoutInCell="1" allowOverlap="1" wp14:anchorId="0B39B258" wp14:editId="6C470661">
                <wp:simplePos x="0" y="0"/>
                <wp:positionH relativeFrom="column">
                  <wp:posOffset>0</wp:posOffset>
                </wp:positionH>
                <wp:positionV relativeFrom="paragraph">
                  <wp:posOffset>137720</wp:posOffset>
                </wp:positionV>
                <wp:extent cx="5948661" cy="60735"/>
                <wp:effectExtent l="0" t="0" r="33655" b="34925"/>
                <wp:wrapNone/>
                <wp:docPr id="3" name="Straight Connector 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3C0BA"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fEDCutwBAAARBAAADgAAAAAAAAAAAAAAAAAuAgAAZHJzL2Uyb0RvYy54bWxQSwECLQAUAAYACAAA&#10;ACEAShjrlt0AAAAGAQAADwAAAAAAAAAAAAAAAAA2BAAAZHJzL2Rvd25yZXYueG1sUEsFBgAAAAAE&#10;AAQA8wAAAEAFAAAAAA==&#10;" strokecolor="black [3213]"/>
            </w:pict>
          </mc:Fallback>
        </mc:AlternateContent>
      </w:r>
      <w:r w:rsidRPr="000767D5">
        <w:rPr>
          <w:b/>
          <w:bCs/>
        </w:rPr>
        <w:t xml:space="preserve">Statements </w:t>
      </w:r>
      <w:r w:rsidR="006207E5" w:rsidRPr="000767D5">
        <w:rPr>
          <w:b/>
          <w:bCs/>
        </w:rPr>
        <w:t>of</w:t>
      </w:r>
      <w:r w:rsidRPr="000767D5">
        <w:rPr>
          <w:b/>
          <w:bCs/>
        </w:rPr>
        <w:t xml:space="preserve"> Financial Condition</w:t>
      </w:r>
    </w:p>
    <w:p w14:paraId="2A474053" w14:textId="2EF9DA23" w:rsidR="001006C0" w:rsidRPr="001006C0" w:rsidRDefault="001006C0" w:rsidP="007225E0">
      <w:pPr>
        <w:ind w:left="6804" w:firstLine="0"/>
        <w:contextualSpacing/>
        <w:jc w:val="center"/>
        <w:rPr>
          <w:u w:val="single"/>
        </w:rPr>
      </w:pPr>
      <w:r w:rsidRPr="001006C0">
        <w:rPr>
          <w:u w:val="single"/>
        </w:rPr>
        <w:t>To 31 December</w:t>
      </w:r>
    </w:p>
    <w:p w14:paraId="05D67A61" w14:textId="39F85F63" w:rsidR="001006C0" w:rsidRPr="001006C0" w:rsidRDefault="001006C0" w:rsidP="007225E0">
      <w:pPr>
        <w:ind w:left="6804" w:firstLine="0"/>
        <w:contextualSpacing/>
        <w:jc w:val="center"/>
        <w:rPr>
          <w:u w:val="single"/>
        </w:rPr>
      </w:pPr>
      <w:r w:rsidRPr="001006C0">
        <w:rPr>
          <w:u w:val="single"/>
        </w:rPr>
        <w:t>201</w:t>
      </w:r>
      <w:r w:rsidR="00DA6B23">
        <w:rPr>
          <w:u w:val="single"/>
        </w:rPr>
        <w:t>7</w:t>
      </w:r>
      <w:r w:rsidRPr="001006C0">
        <w:rPr>
          <w:u w:val="single"/>
        </w:rPr>
        <w:tab/>
        <w:t xml:space="preserve">  </w:t>
      </w:r>
      <w:r w:rsidR="00C93ACF">
        <w:rPr>
          <w:u w:val="single"/>
        </w:rPr>
        <w:t xml:space="preserve">     </w:t>
      </w:r>
      <w:r w:rsidR="000367B9">
        <w:rPr>
          <w:u w:val="single"/>
        </w:rPr>
        <w:t xml:space="preserve">   </w:t>
      </w:r>
      <w:r w:rsidR="00C93ACF">
        <w:rPr>
          <w:u w:val="single"/>
        </w:rPr>
        <w:t xml:space="preserve">   </w:t>
      </w:r>
      <w:r w:rsidRPr="001006C0">
        <w:rPr>
          <w:u w:val="single"/>
        </w:rPr>
        <w:t xml:space="preserve">    201</w:t>
      </w:r>
      <w:r w:rsidR="00DA6B23">
        <w:rPr>
          <w:u w:val="single"/>
        </w:rPr>
        <w:t>6</w:t>
      </w:r>
    </w:p>
    <w:p w14:paraId="37A302B1" w14:textId="6305F2EC" w:rsidR="001006C0" w:rsidRDefault="00996643" w:rsidP="007225E0">
      <w:pPr>
        <w:ind w:left="4536" w:firstLine="0"/>
        <w:contextualSpacing/>
        <w:jc w:val="center"/>
        <w:rPr>
          <w:u w:val="single"/>
        </w:rPr>
      </w:pPr>
      <w:r>
        <w:tab/>
      </w:r>
      <w:r w:rsidR="00C93ACF">
        <w:tab/>
      </w:r>
      <w:r>
        <w:rPr>
          <w:u w:val="single"/>
        </w:rPr>
        <w:t>Note</w:t>
      </w:r>
      <w:r w:rsidR="001006C0">
        <w:tab/>
      </w:r>
      <w:r>
        <w:t xml:space="preserve">      </w:t>
      </w:r>
      <w:r>
        <w:tab/>
      </w:r>
      <w:r w:rsidR="00C93ACF">
        <w:tab/>
      </w:r>
      <w:r w:rsidR="001006C0">
        <w:t xml:space="preserve"> </w:t>
      </w:r>
      <w:r>
        <w:t xml:space="preserve"> </w:t>
      </w:r>
      <w:r w:rsidR="001006C0" w:rsidRPr="001006C0">
        <w:rPr>
          <w:u w:val="single"/>
        </w:rPr>
        <w:t>NIS thousand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53"/>
        <w:gridCol w:w="739"/>
        <w:gridCol w:w="390"/>
        <w:gridCol w:w="1176"/>
        <w:gridCol w:w="1415"/>
      </w:tblGrid>
      <w:tr w:rsidR="00C93ACF" w14:paraId="5CD22A47" w14:textId="77777777" w:rsidTr="000367B9">
        <w:tc>
          <w:tcPr>
            <w:tcW w:w="5640" w:type="dxa"/>
            <w:gridSpan w:val="2"/>
          </w:tcPr>
          <w:p w14:paraId="4DB6CBA1" w14:textId="7D87ED19" w:rsidR="00C93ACF" w:rsidRDefault="00C93ACF" w:rsidP="007225E0">
            <w:pPr>
              <w:ind w:left="0" w:firstLine="0"/>
              <w:contextualSpacing/>
              <w:jc w:val="left"/>
            </w:pPr>
            <w:r>
              <w:rPr>
                <w:u w:val="single"/>
              </w:rPr>
              <w:t>Current Assets</w:t>
            </w:r>
          </w:p>
        </w:tc>
        <w:tc>
          <w:tcPr>
            <w:tcW w:w="1129" w:type="dxa"/>
            <w:gridSpan w:val="2"/>
          </w:tcPr>
          <w:p w14:paraId="78AEAD8F" w14:textId="77777777" w:rsidR="00C93ACF" w:rsidRDefault="00C93ACF" w:rsidP="007225E0">
            <w:pPr>
              <w:ind w:left="0" w:firstLine="0"/>
              <w:contextualSpacing/>
              <w:jc w:val="center"/>
            </w:pPr>
          </w:p>
        </w:tc>
        <w:tc>
          <w:tcPr>
            <w:tcW w:w="1176" w:type="dxa"/>
          </w:tcPr>
          <w:p w14:paraId="6045517D" w14:textId="77777777" w:rsidR="00C93ACF" w:rsidRDefault="00C93ACF" w:rsidP="007225E0">
            <w:pPr>
              <w:ind w:left="0" w:firstLine="0"/>
              <w:contextualSpacing/>
              <w:jc w:val="right"/>
            </w:pPr>
          </w:p>
        </w:tc>
        <w:tc>
          <w:tcPr>
            <w:tcW w:w="1415" w:type="dxa"/>
          </w:tcPr>
          <w:p w14:paraId="5E542311" w14:textId="77777777" w:rsidR="00C93ACF" w:rsidRDefault="00C93ACF" w:rsidP="007225E0">
            <w:pPr>
              <w:ind w:left="0" w:firstLine="0"/>
              <w:contextualSpacing/>
              <w:jc w:val="right"/>
            </w:pPr>
          </w:p>
        </w:tc>
      </w:tr>
      <w:tr w:rsidR="00C93ACF" w14:paraId="649C0425" w14:textId="77777777" w:rsidTr="000367B9">
        <w:tc>
          <w:tcPr>
            <w:tcW w:w="5640" w:type="dxa"/>
            <w:gridSpan w:val="2"/>
          </w:tcPr>
          <w:p w14:paraId="05ACBD3D" w14:textId="77777777" w:rsidR="00C93ACF" w:rsidRPr="00996643" w:rsidRDefault="00C93ACF" w:rsidP="007225E0">
            <w:pPr>
              <w:ind w:left="0" w:firstLine="0"/>
              <w:contextualSpacing/>
              <w:jc w:val="left"/>
              <w:rPr>
                <w:sz w:val="14"/>
                <w:szCs w:val="14"/>
              </w:rPr>
            </w:pPr>
          </w:p>
        </w:tc>
        <w:tc>
          <w:tcPr>
            <w:tcW w:w="1129" w:type="dxa"/>
            <w:gridSpan w:val="2"/>
          </w:tcPr>
          <w:p w14:paraId="4EE47FA9" w14:textId="77777777" w:rsidR="00C93ACF" w:rsidRPr="00996643" w:rsidRDefault="00C93ACF" w:rsidP="007225E0">
            <w:pPr>
              <w:ind w:left="0" w:firstLine="0"/>
              <w:contextualSpacing/>
              <w:jc w:val="center"/>
              <w:rPr>
                <w:sz w:val="16"/>
                <w:szCs w:val="16"/>
              </w:rPr>
            </w:pPr>
          </w:p>
        </w:tc>
        <w:tc>
          <w:tcPr>
            <w:tcW w:w="1176" w:type="dxa"/>
          </w:tcPr>
          <w:p w14:paraId="2F026092" w14:textId="77777777" w:rsidR="00C93ACF" w:rsidRPr="00996643" w:rsidRDefault="00C93ACF" w:rsidP="007225E0">
            <w:pPr>
              <w:ind w:left="0" w:firstLine="0"/>
              <w:contextualSpacing/>
              <w:jc w:val="right"/>
              <w:rPr>
                <w:sz w:val="16"/>
                <w:szCs w:val="16"/>
              </w:rPr>
            </w:pPr>
          </w:p>
        </w:tc>
        <w:tc>
          <w:tcPr>
            <w:tcW w:w="1415" w:type="dxa"/>
          </w:tcPr>
          <w:p w14:paraId="093F8348" w14:textId="77777777" w:rsidR="00C93ACF" w:rsidRPr="00996643" w:rsidRDefault="00C93ACF" w:rsidP="007225E0">
            <w:pPr>
              <w:ind w:left="0" w:firstLine="0"/>
              <w:contextualSpacing/>
              <w:jc w:val="right"/>
              <w:rPr>
                <w:sz w:val="16"/>
                <w:szCs w:val="16"/>
              </w:rPr>
            </w:pPr>
          </w:p>
        </w:tc>
      </w:tr>
      <w:tr w:rsidR="00AD3EBD" w14:paraId="54E91299" w14:textId="77777777" w:rsidTr="000367B9">
        <w:tc>
          <w:tcPr>
            <w:tcW w:w="5387" w:type="dxa"/>
          </w:tcPr>
          <w:p w14:paraId="639CE96E" w14:textId="505D0CF0" w:rsidR="00AD3EBD" w:rsidRDefault="00AD3EBD" w:rsidP="00AD3EBD">
            <w:pPr>
              <w:ind w:left="0" w:firstLine="0"/>
              <w:contextualSpacing/>
              <w:jc w:val="left"/>
            </w:pPr>
            <w:r>
              <w:t>Cash and cash equivalent</w:t>
            </w:r>
          </w:p>
        </w:tc>
        <w:tc>
          <w:tcPr>
            <w:tcW w:w="992" w:type="dxa"/>
            <w:gridSpan w:val="2"/>
          </w:tcPr>
          <w:p w14:paraId="15B415C7" w14:textId="35847FF4" w:rsidR="00AD3EBD" w:rsidRDefault="00AD3EBD" w:rsidP="00AD3EBD">
            <w:pPr>
              <w:ind w:left="0" w:firstLine="0"/>
              <w:contextualSpacing/>
              <w:jc w:val="center"/>
            </w:pPr>
            <w:r>
              <w:t>3</w:t>
            </w:r>
          </w:p>
        </w:tc>
        <w:tc>
          <w:tcPr>
            <w:tcW w:w="1566" w:type="dxa"/>
            <w:gridSpan w:val="2"/>
          </w:tcPr>
          <w:p w14:paraId="38B42D97" w14:textId="10EAA8EC" w:rsidR="00AD3EBD" w:rsidRDefault="00AD3EBD" w:rsidP="00AD3EBD">
            <w:pPr>
              <w:ind w:left="0" w:firstLine="0"/>
              <w:contextualSpacing/>
              <w:jc w:val="right"/>
            </w:pPr>
            <w:r>
              <w:t>56,067</w:t>
            </w:r>
          </w:p>
        </w:tc>
        <w:tc>
          <w:tcPr>
            <w:tcW w:w="1415" w:type="dxa"/>
          </w:tcPr>
          <w:p w14:paraId="7345B977" w14:textId="365F3592" w:rsidR="00AD3EBD" w:rsidRDefault="00AD3EBD" w:rsidP="00AD3EBD">
            <w:pPr>
              <w:ind w:left="0" w:firstLine="0"/>
              <w:contextualSpacing/>
              <w:jc w:val="right"/>
            </w:pPr>
            <w:r>
              <w:t>36,593</w:t>
            </w:r>
          </w:p>
        </w:tc>
      </w:tr>
      <w:tr w:rsidR="00AD3EBD" w14:paraId="0F3BFED8" w14:textId="77777777" w:rsidTr="000367B9">
        <w:tc>
          <w:tcPr>
            <w:tcW w:w="5387" w:type="dxa"/>
          </w:tcPr>
          <w:p w14:paraId="7D0A7868" w14:textId="56D1C30C" w:rsidR="00AD3EBD" w:rsidRDefault="00AD3EBD" w:rsidP="00AD3EBD">
            <w:pPr>
              <w:ind w:left="0" w:firstLine="0"/>
              <w:contextualSpacing/>
              <w:jc w:val="left"/>
            </w:pPr>
            <w:r>
              <w:t>Customers</w:t>
            </w:r>
          </w:p>
        </w:tc>
        <w:tc>
          <w:tcPr>
            <w:tcW w:w="992" w:type="dxa"/>
            <w:gridSpan w:val="2"/>
          </w:tcPr>
          <w:p w14:paraId="15BA2957" w14:textId="48348B23" w:rsidR="00AD3EBD" w:rsidRDefault="00AD3EBD" w:rsidP="00AD3EBD">
            <w:pPr>
              <w:ind w:left="0" w:firstLine="0"/>
              <w:contextualSpacing/>
              <w:jc w:val="center"/>
            </w:pPr>
            <w:r>
              <w:t>4</w:t>
            </w:r>
          </w:p>
        </w:tc>
        <w:tc>
          <w:tcPr>
            <w:tcW w:w="1566" w:type="dxa"/>
            <w:gridSpan w:val="2"/>
          </w:tcPr>
          <w:p w14:paraId="21D0B650" w14:textId="155F20A2" w:rsidR="00AD3EBD" w:rsidRDefault="00AD3EBD" w:rsidP="00AD3EBD">
            <w:pPr>
              <w:ind w:left="0" w:firstLine="0"/>
              <w:contextualSpacing/>
              <w:jc w:val="right"/>
            </w:pPr>
            <w:r>
              <w:t>272,145</w:t>
            </w:r>
          </w:p>
        </w:tc>
        <w:tc>
          <w:tcPr>
            <w:tcW w:w="1415" w:type="dxa"/>
          </w:tcPr>
          <w:p w14:paraId="5EEEEE62" w14:textId="13B2A436" w:rsidR="00AD3EBD" w:rsidRDefault="00AD3EBD" w:rsidP="00AD3EBD">
            <w:pPr>
              <w:ind w:left="0" w:firstLine="0"/>
              <w:contextualSpacing/>
              <w:jc w:val="right"/>
            </w:pPr>
            <w:r>
              <w:t>278,021</w:t>
            </w:r>
          </w:p>
        </w:tc>
      </w:tr>
      <w:tr w:rsidR="00AD3EBD" w14:paraId="3C6ED590" w14:textId="77777777" w:rsidTr="000367B9">
        <w:tc>
          <w:tcPr>
            <w:tcW w:w="5387" w:type="dxa"/>
          </w:tcPr>
          <w:p w14:paraId="65E97AAA" w14:textId="682C5CDE" w:rsidR="00AD3EBD" w:rsidRDefault="00AD3EBD" w:rsidP="00AD3EBD">
            <w:pPr>
              <w:ind w:left="0" w:firstLine="0"/>
              <w:contextualSpacing/>
              <w:jc w:val="left"/>
            </w:pPr>
            <w:r w:rsidRPr="004F2C24">
              <w:t>Receivables and outstanding balances</w:t>
            </w:r>
          </w:p>
        </w:tc>
        <w:tc>
          <w:tcPr>
            <w:tcW w:w="992" w:type="dxa"/>
            <w:gridSpan w:val="2"/>
          </w:tcPr>
          <w:p w14:paraId="4913C55E" w14:textId="08F38E8A" w:rsidR="00AD3EBD" w:rsidRDefault="00AD3EBD" w:rsidP="00AD3EBD">
            <w:pPr>
              <w:ind w:left="0" w:firstLine="0"/>
              <w:contextualSpacing/>
              <w:jc w:val="center"/>
            </w:pPr>
            <w:r>
              <w:rPr>
                <w:rFonts w:hint="cs"/>
                <w:rtl/>
              </w:rPr>
              <w:t>5</w:t>
            </w:r>
          </w:p>
        </w:tc>
        <w:tc>
          <w:tcPr>
            <w:tcW w:w="1566" w:type="dxa"/>
            <w:gridSpan w:val="2"/>
          </w:tcPr>
          <w:p w14:paraId="1687796C" w14:textId="2EA8FED9" w:rsidR="00AD3EBD" w:rsidRDefault="00AD3EBD" w:rsidP="00AD3EBD">
            <w:pPr>
              <w:ind w:left="0" w:firstLine="0"/>
              <w:contextualSpacing/>
              <w:jc w:val="right"/>
            </w:pPr>
            <w:r>
              <w:t>70,041</w:t>
            </w:r>
          </w:p>
        </w:tc>
        <w:tc>
          <w:tcPr>
            <w:tcW w:w="1415" w:type="dxa"/>
          </w:tcPr>
          <w:p w14:paraId="6649E8A4" w14:textId="1B68EE13" w:rsidR="00AD3EBD" w:rsidRDefault="00AD3EBD" w:rsidP="00AD3EBD">
            <w:pPr>
              <w:ind w:left="0" w:firstLine="0"/>
              <w:contextualSpacing/>
              <w:jc w:val="right"/>
            </w:pPr>
            <w:r>
              <w:t>64,975</w:t>
            </w:r>
          </w:p>
        </w:tc>
      </w:tr>
      <w:tr w:rsidR="00AD3EBD" w14:paraId="418DB3BA" w14:textId="77777777" w:rsidTr="000367B9">
        <w:tc>
          <w:tcPr>
            <w:tcW w:w="5387" w:type="dxa"/>
          </w:tcPr>
          <w:p w14:paraId="1AD8B1A2" w14:textId="77777777" w:rsidR="00AD3EBD" w:rsidRDefault="00AD3EBD" w:rsidP="00AD3EBD">
            <w:pPr>
              <w:ind w:left="0" w:firstLine="0"/>
              <w:contextualSpacing/>
              <w:jc w:val="left"/>
            </w:pPr>
            <w:r>
              <w:t>Inventory</w:t>
            </w:r>
          </w:p>
          <w:p w14:paraId="6AE9C0E4" w14:textId="0F71C67F" w:rsidR="00AD3EBD" w:rsidRPr="004F2C24" w:rsidRDefault="00AD3EBD" w:rsidP="00AD3EBD">
            <w:pPr>
              <w:ind w:left="0" w:firstLine="0"/>
              <w:contextualSpacing/>
              <w:jc w:val="left"/>
            </w:pPr>
          </w:p>
        </w:tc>
        <w:tc>
          <w:tcPr>
            <w:tcW w:w="992" w:type="dxa"/>
            <w:gridSpan w:val="2"/>
          </w:tcPr>
          <w:p w14:paraId="2499E7BC" w14:textId="287E1B61" w:rsidR="00AD3EBD" w:rsidRDefault="00AD3EBD" w:rsidP="00AD3EBD">
            <w:pPr>
              <w:ind w:left="0" w:firstLine="0"/>
              <w:contextualSpacing/>
              <w:jc w:val="center"/>
              <w:rPr>
                <w:rtl/>
              </w:rPr>
            </w:pPr>
            <w:r>
              <w:t>6</w:t>
            </w:r>
          </w:p>
        </w:tc>
        <w:tc>
          <w:tcPr>
            <w:tcW w:w="1566" w:type="dxa"/>
            <w:gridSpan w:val="2"/>
          </w:tcPr>
          <w:p w14:paraId="3F5BE958" w14:textId="55A12972" w:rsidR="00AD3EBD" w:rsidRPr="000367B9" w:rsidRDefault="00AD3EBD" w:rsidP="00AD3EBD">
            <w:pPr>
              <w:ind w:left="0" w:firstLine="0"/>
              <w:contextualSpacing/>
              <w:jc w:val="right"/>
              <w:rPr>
                <w:u w:val="single"/>
                <w:rtl/>
              </w:rPr>
            </w:pPr>
            <w:r>
              <w:rPr>
                <w:u w:val="single"/>
              </w:rPr>
              <w:t xml:space="preserve">    </w:t>
            </w:r>
            <w:r w:rsidRPr="000367B9">
              <w:rPr>
                <w:u w:val="single"/>
              </w:rPr>
              <w:t>485,227</w:t>
            </w:r>
          </w:p>
        </w:tc>
        <w:tc>
          <w:tcPr>
            <w:tcW w:w="1415" w:type="dxa"/>
          </w:tcPr>
          <w:p w14:paraId="4413AAD6" w14:textId="4FAD61DC" w:rsidR="00AD3EBD" w:rsidRPr="000367B9" w:rsidRDefault="00AD3EBD" w:rsidP="00AD3EBD">
            <w:pPr>
              <w:ind w:left="0" w:firstLine="0"/>
              <w:contextualSpacing/>
              <w:jc w:val="right"/>
              <w:rPr>
                <w:u w:val="single"/>
              </w:rPr>
            </w:pPr>
            <w:r>
              <w:rPr>
                <w:u w:val="single"/>
              </w:rPr>
              <w:t>448,251</w:t>
            </w:r>
          </w:p>
        </w:tc>
      </w:tr>
      <w:tr w:rsidR="00AD3EBD" w14:paraId="0FD34B1E" w14:textId="77777777" w:rsidTr="000367B9">
        <w:tc>
          <w:tcPr>
            <w:tcW w:w="5387" w:type="dxa"/>
          </w:tcPr>
          <w:p w14:paraId="427808BB" w14:textId="77777777" w:rsidR="00AD3EBD" w:rsidRDefault="00AD3EBD" w:rsidP="00AD3EBD">
            <w:pPr>
              <w:ind w:left="0" w:firstLine="0"/>
              <w:contextualSpacing/>
              <w:jc w:val="left"/>
            </w:pPr>
          </w:p>
        </w:tc>
        <w:tc>
          <w:tcPr>
            <w:tcW w:w="992" w:type="dxa"/>
            <w:gridSpan w:val="2"/>
          </w:tcPr>
          <w:p w14:paraId="11F3B352" w14:textId="77777777" w:rsidR="00AD3EBD" w:rsidRDefault="00AD3EBD" w:rsidP="00AD3EBD">
            <w:pPr>
              <w:ind w:left="0" w:firstLine="0"/>
              <w:contextualSpacing/>
              <w:jc w:val="center"/>
            </w:pPr>
          </w:p>
        </w:tc>
        <w:tc>
          <w:tcPr>
            <w:tcW w:w="1566" w:type="dxa"/>
            <w:gridSpan w:val="2"/>
          </w:tcPr>
          <w:p w14:paraId="4D330BE8" w14:textId="661266F5" w:rsidR="00AD3EBD" w:rsidRPr="000367B9" w:rsidRDefault="00AD3EBD" w:rsidP="00AD3EBD">
            <w:pPr>
              <w:ind w:left="0" w:firstLine="0"/>
              <w:contextualSpacing/>
              <w:jc w:val="right"/>
              <w:rPr>
                <w:u w:val="single"/>
              </w:rPr>
            </w:pPr>
            <w:r>
              <w:rPr>
                <w:u w:val="single"/>
              </w:rPr>
              <w:t xml:space="preserve">    </w:t>
            </w:r>
            <w:r w:rsidRPr="000367B9">
              <w:rPr>
                <w:u w:val="single"/>
              </w:rPr>
              <w:t>88</w:t>
            </w:r>
            <w:r>
              <w:rPr>
                <w:u w:val="single"/>
              </w:rPr>
              <w:t>3,480</w:t>
            </w:r>
          </w:p>
        </w:tc>
        <w:tc>
          <w:tcPr>
            <w:tcW w:w="1415" w:type="dxa"/>
          </w:tcPr>
          <w:p w14:paraId="3A5CA92F" w14:textId="0A8400C5" w:rsidR="00AD3EBD" w:rsidRPr="000367B9" w:rsidRDefault="00AD3EBD" w:rsidP="00AD3EBD">
            <w:pPr>
              <w:ind w:left="0" w:firstLine="0"/>
              <w:contextualSpacing/>
              <w:jc w:val="right"/>
              <w:rPr>
                <w:u w:val="single"/>
              </w:rPr>
            </w:pPr>
            <w:r>
              <w:rPr>
                <w:u w:val="single"/>
              </w:rPr>
              <w:t>827,840</w:t>
            </w:r>
          </w:p>
        </w:tc>
      </w:tr>
      <w:tr w:rsidR="00AD3EBD" w:rsidRPr="00996643" w14:paraId="69FDD37F" w14:textId="77777777" w:rsidTr="000367B9">
        <w:tc>
          <w:tcPr>
            <w:tcW w:w="5387" w:type="dxa"/>
          </w:tcPr>
          <w:p w14:paraId="67469DE7" w14:textId="77777777" w:rsidR="00AD3EBD" w:rsidRPr="00996643" w:rsidRDefault="00AD3EBD" w:rsidP="00AD3EBD">
            <w:pPr>
              <w:ind w:left="0" w:firstLine="0"/>
              <w:contextualSpacing/>
              <w:jc w:val="left"/>
              <w:rPr>
                <w:sz w:val="16"/>
                <w:szCs w:val="16"/>
              </w:rPr>
            </w:pPr>
          </w:p>
        </w:tc>
        <w:tc>
          <w:tcPr>
            <w:tcW w:w="992" w:type="dxa"/>
            <w:gridSpan w:val="2"/>
          </w:tcPr>
          <w:p w14:paraId="1B249404" w14:textId="77777777" w:rsidR="00AD3EBD" w:rsidRPr="00996643" w:rsidRDefault="00AD3EBD" w:rsidP="00AD3EBD">
            <w:pPr>
              <w:ind w:left="0" w:firstLine="0"/>
              <w:contextualSpacing/>
              <w:jc w:val="center"/>
              <w:rPr>
                <w:sz w:val="16"/>
                <w:szCs w:val="16"/>
              </w:rPr>
            </w:pPr>
          </w:p>
        </w:tc>
        <w:tc>
          <w:tcPr>
            <w:tcW w:w="1566" w:type="dxa"/>
            <w:gridSpan w:val="2"/>
          </w:tcPr>
          <w:p w14:paraId="654F22E9" w14:textId="77777777" w:rsidR="00AD3EBD" w:rsidRPr="00996643" w:rsidRDefault="00AD3EBD" w:rsidP="00AD3EBD">
            <w:pPr>
              <w:ind w:left="0" w:firstLine="0"/>
              <w:contextualSpacing/>
              <w:jc w:val="right"/>
              <w:rPr>
                <w:sz w:val="16"/>
                <w:szCs w:val="16"/>
              </w:rPr>
            </w:pPr>
          </w:p>
        </w:tc>
        <w:tc>
          <w:tcPr>
            <w:tcW w:w="1415" w:type="dxa"/>
          </w:tcPr>
          <w:p w14:paraId="27FB2D19" w14:textId="77777777" w:rsidR="00AD3EBD" w:rsidRPr="00996643" w:rsidRDefault="00AD3EBD" w:rsidP="00AD3EBD">
            <w:pPr>
              <w:ind w:left="0" w:firstLine="0"/>
              <w:contextualSpacing/>
              <w:jc w:val="right"/>
              <w:rPr>
                <w:sz w:val="16"/>
                <w:szCs w:val="16"/>
              </w:rPr>
            </w:pPr>
          </w:p>
        </w:tc>
      </w:tr>
      <w:tr w:rsidR="00AD3EBD" w14:paraId="32069ADB" w14:textId="77777777" w:rsidTr="000367B9">
        <w:tc>
          <w:tcPr>
            <w:tcW w:w="5387" w:type="dxa"/>
          </w:tcPr>
          <w:p w14:paraId="0CBAA873" w14:textId="7F3FC264" w:rsidR="00AD3EBD" w:rsidRPr="000367B9" w:rsidRDefault="00AD3EBD" w:rsidP="00AD3EBD">
            <w:pPr>
              <w:ind w:left="0" w:firstLine="0"/>
              <w:contextualSpacing/>
              <w:jc w:val="left"/>
              <w:rPr>
                <w:u w:val="single"/>
              </w:rPr>
            </w:pPr>
            <w:r w:rsidRPr="000367B9">
              <w:rPr>
                <w:u w:val="single"/>
              </w:rPr>
              <w:t>Non-current assets</w:t>
            </w:r>
          </w:p>
        </w:tc>
        <w:tc>
          <w:tcPr>
            <w:tcW w:w="992" w:type="dxa"/>
            <w:gridSpan w:val="2"/>
          </w:tcPr>
          <w:p w14:paraId="6FDCF873" w14:textId="77777777" w:rsidR="00AD3EBD" w:rsidRDefault="00AD3EBD" w:rsidP="00AD3EBD">
            <w:pPr>
              <w:ind w:left="0" w:firstLine="0"/>
              <w:contextualSpacing/>
              <w:jc w:val="center"/>
            </w:pPr>
          </w:p>
        </w:tc>
        <w:tc>
          <w:tcPr>
            <w:tcW w:w="1566" w:type="dxa"/>
            <w:gridSpan w:val="2"/>
          </w:tcPr>
          <w:p w14:paraId="0B344838" w14:textId="77777777" w:rsidR="00AD3EBD" w:rsidRDefault="00AD3EBD" w:rsidP="00AD3EBD">
            <w:pPr>
              <w:ind w:left="0" w:firstLine="0"/>
              <w:contextualSpacing/>
              <w:jc w:val="right"/>
            </w:pPr>
          </w:p>
        </w:tc>
        <w:tc>
          <w:tcPr>
            <w:tcW w:w="1415" w:type="dxa"/>
          </w:tcPr>
          <w:p w14:paraId="6FC34A4F" w14:textId="77777777" w:rsidR="00AD3EBD" w:rsidRDefault="00AD3EBD" w:rsidP="00AD3EBD">
            <w:pPr>
              <w:ind w:left="0" w:firstLine="0"/>
              <w:contextualSpacing/>
              <w:jc w:val="right"/>
            </w:pPr>
          </w:p>
        </w:tc>
      </w:tr>
      <w:tr w:rsidR="00AD3EBD" w:rsidRPr="00862743" w14:paraId="2895EF7E" w14:textId="77777777" w:rsidTr="000367B9">
        <w:tc>
          <w:tcPr>
            <w:tcW w:w="5387" w:type="dxa"/>
          </w:tcPr>
          <w:p w14:paraId="539B75AA" w14:textId="77777777" w:rsidR="00AD3EBD" w:rsidRPr="00862743" w:rsidRDefault="00AD3EBD" w:rsidP="00AD3EBD">
            <w:pPr>
              <w:ind w:left="0" w:firstLine="0"/>
              <w:contextualSpacing/>
              <w:jc w:val="left"/>
              <w:rPr>
                <w:sz w:val="16"/>
                <w:szCs w:val="16"/>
              </w:rPr>
            </w:pPr>
          </w:p>
        </w:tc>
        <w:tc>
          <w:tcPr>
            <w:tcW w:w="992" w:type="dxa"/>
            <w:gridSpan w:val="2"/>
          </w:tcPr>
          <w:p w14:paraId="0DFDE23D" w14:textId="77777777" w:rsidR="00AD3EBD" w:rsidRPr="00862743" w:rsidRDefault="00AD3EBD" w:rsidP="00AD3EBD">
            <w:pPr>
              <w:ind w:left="0" w:firstLine="0"/>
              <w:contextualSpacing/>
              <w:jc w:val="center"/>
              <w:rPr>
                <w:sz w:val="16"/>
                <w:szCs w:val="16"/>
              </w:rPr>
            </w:pPr>
          </w:p>
        </w:tc>
        <w:tc>
          <w:tcPr>
            <w:tcW w:w="1566" w:type="dxa"/>
            <w:gridSpan w:val="2"/>
          </w:tcPr>
          <w:p w14:paraId="5FDCEBB7" w14:textId="77777777" w:rsidR="00AD3EBD" w:rsidRPr="00862743" w:rsidRDefault="00AD3EBD" w:rsidP="00AD3EBD">
            <w:pPr>
              <w:ind w:left="0" w:firstLine="0"/>
              <w:contextualSpacing/>
              <w:jc w:val="right"/>
              <w:rPr>
                <w:sz w:val="16"/>
                <w:szCs w:val="16"/>
              </w:rPr>
            </w:pPr>
          </w:p>
        </w:tc>
        <w:tc>
          <w:tcPr>
            <w:tcW w:w="1415" w:type="dxa"/>
          </w:tcPr>
          <w:p w14:paraId="394BB61B" w14:textId="77777777" w:rsidR="00AD3EBD" w:rsidRPr="00862743" w:rsidRDefault="00AD3EBD" w:rsidP="00AD3EBD">
            <w:pPr>
              <w:ind w:left="0" w:firstLine="0"/>
              <w:contextualSpacing/>
              <w:jc w:val="right"/>
              <w:rPr>
                <w:sz w:val="16"/>
                <w:szCs w:val="16"/>
              </w:rPr>
            </w:pPr>
          </w:p>
        </w:tc>
      </w:tr>
      <w:tr w:rsidR="00AD3EBD" w14:paraId="4181210D" w14:textId="77777777" w:rsidTr="000367B9">
        <w:tc>
          <w:tcPr>
            <w:tcW w:w="5387" w:type="dxa"/>
          </w:tcPr>
          <w:p w14:paraId="284AEFDB" w14:textId="6612C98D" w:rsidR="00AD3EBD" w:rsidRDefault="00AD3EBD" w:rsidP="00AD3EBD">
            <w:pPr>
              <w:ind w:left="0" w:firstLine="0"/>
              <w:contextualSpacing/>
              <w:jc w:val="left"/>
            </w:pPr>
            <w:r>
              <w:t>Fixed assets, net</w:t>
            </w:r>
          </w:p>
        </w:tc>
        <w:tc>
          <w:tcPr>
            <w:tcW w:w="992" w:type="dxa"/>
            <w:gridSpan w:val="2"/>
          </w:tcPr>
          <w:p w14:paraId="5DE059FB" w14:textId="79CB114B" w:rsidR="00AD3EBD" w:rsidRDefault="00AD3EBD" w:rsidP="00AD3EBD">
            <w:pPr>
              <w:ind w:left="0" w:firstLine="0"/>
              <w:contextualSpacing/>
              <w:jc w:val="center"/>
            </w:pPr>
            <w:r>
              <w:t>8</w:t>
            </w:r>
          </w:p>
        </w:tc>
        <w:tc>
          <w:tcPr>
            <w:tcW w:w="1566" w:type="dxa"/>
            <w:gridSpan w:val="2"/>
          </w:tcPr>
          <w:p w14:paraId="02E8DF95" w14:textId="32F3F759" w:rsidR="00AD3EBD" w:rsidRDefault="00AD3EBD" w:rsidP="00AD3EBD">
            <w:pPr>
              <w:ind w:left="0" w:firstLine="0"/>
              <w:contextualSpacing/>
              <w:jc w:val="right"/>
            </w:pPr>
            <w:r>
              <w:t>245,071</w:t>
            </w:r>
          </w:p>
        </w:tc>
        <w:tc>
          <w:tcPr>
            <w:tcW w:w="1415" w:type="dxa"/>
          </w:tcPr>
          <w:p w14:paraId="3AD61219" w14:textId="51DCA40F" w:rsidR="00AD3EBD" w:rsidRDefault="00AD3EBD" w:rsidP="00AD3EBD">
            <w:pPr>
              <w:ind w:left="0" w:firstLine="0"/>
              <w:contextualSpacing/>
              <w:jc w:val="right"/>
            </w:pPr>
            <w:r>
              <w:t>243,331</w:t>
            </w:r>
          </w:p>
        </w:tc>
      </w:tr>
      <w:tr w:rsidR="00AD3EBD" w14:paraId="0D38AE24" w14:textId="77777777" w:rsidTr="000367B9">
        <w:tc>
          <w:tcPr>
            <w:tcW w:w="5387" w:type="dxa"/>
          </w:tcPr>
          <w:p w14:paraId="54C684D6" w14:textId="13BBE473" w:rsidR="00AD3EBD" w:rsidRDefault="00AD3EBD" w:rsidP="00AD3EBD">
            <w:pPr>
              <w:ind w:left="0" w:firstLine="0"/>
              <w:contextualSpacing/>
              <w:jc w:val="left"/>
            </w:pPr>
            <w:r>
              <w:t>Investment in Held Companies</w:t>
            </w:r>
          </w:p>
        </w:tc>
        <w:tc>
          <w:tcPr>
            <w:tcW w:w="992" w:type="dxa"/>
            <w:gridSpan w:val="2"/>
          </w:tcPr>
          <w:p w14:paraId="5EE2F5FC" w14:textId="2C547585" w:rsidR="00AD3EBD" w:rsidRDefault="00AD3EBD" w:rsidP="00AD3EBD">
            <w:pPr>
              <w:ind w:left="0" w:firstLine="0"/>
              <w:contextualSpacing/>
              <w:jc w:val="center"/>
            </w:pPr>
            <w:r>
              <w:t>7</w:t>
            </w:r>
          </w:p>
        </w:tc>
        <w:tc>
          <w:tcPr>
            <w:tcW w:w="1566" w:type="dxa"/>
            <w:gridSpan w:val="2"/>
          </w:tcPr>
          <w:p w14:paraId="4403A222" w14:textId="5464D106" w:rsidR="00AD3EBD" w:rsidRDefault="00AD3EBD" w:rsidP="00AD3EBD">
            <w:pPr>
              <w:ind w:left="0" w:firstLine="0"/>
              <w:contextualSpacing/>
              <w:jc w:val="right"/>
            </w:pPr>
            <w:r>
              <w:t>19,784</w:t>
            </w:r>
          </w:p>
        </w:tc>
        <w:tc>
          <w:tcPr>
            <w:tcW w:w="1415" w:type="dxa"/>
          </w:tcPr>
          <w:p w14:paraId="5A6FC72B" w14:textId="62A854F6" w:rsidR="00AD3EBD" w:rsidRDefault="00AD3EBD" w:rsidP="00AD3EBD">
            <w:pPr>
              <w:ind w:left="0" w:firstLine="0"/>
              <w:contextualSpacing/>
              <w:jc w:val="right"/>
            </w:pPr>
            <w:r>
              <w:t>18,618</w:t>
            </w:r>
          </w:p>
        </w:tc>
      </w:tr>
      <w:tr w:rsidR="00AD3EBD" w14:paraId="2D3ADAED" w14:textId="77777777" w:rsidTr="000367B9">
        <w:tc>
          <w:tcPr>
            <w:tcW w:w="5387" w:type="dxa"/>
          </w:tcPr>
          <w:p w14:paraId="05B09918" w14:textId="1360B7EE" w:rsidR="00AD3EBD" w:rsidRDefault="00AD3EBD" w:rsidP="00AD3EBD">
            <w:pPr>
              <w:ind w:left="0" w:firstLine="0"/>
              <w:contextualSpacing/>
              <w:jc w:val="left"/>
            </w:pPr>
            <w:r>
              <w:t>Loans to related companies</w:t>
            </w:r>
          </w:p>
        </w:tc>
        <w:tc>
          <w:tcPr>
            <w:tcW w:w="992" w:type="dxa"/>
            <w:gridSpan w:val="2"/>
          </w:tcPr>
          <w:p w14:paraId="62EDEA8F" w14:textId="20F5696F" w:rsidR="00AD3EBD" w:rsidRDefault="00AD3EBD" w:rsidP="00AD3EBD">
            <w:pPr>
              <w:ind w:left="0" w:firstLine="0"/>
              <w:contextualSpacing/>
              <w:jc w:val="center"/>
            </w:pPr>
            <w:r>
              <w:t>16B</w:t>
            </w:r>
          </w:p>
        </w:tc>
        <w:tc>
          <w:tcPr>
            <w:tcW w:w="1566" w:type="dxa"/>
            <w:gridSpan w:val="2"/>
          </w:tcPr>
          <w:p w14:paraId="5C4C5CAB" w14:textId="3AB3ACCB" w:rsidR="00AD3EBD" w:rsidRPr="00AD3EBD" w:rsidRDefault="00AD3EBD" w:rsidP="00AD3EBD">
            <w:pPr>
              <w:ind w:left="0" w:firstLine="0"/>
              <w:contextualSpacing/>
              <w:jc w:val="right"/>
            </w:pPr>
            <w:r w:rsidRPr="00AD3EBD">
              <w:t xml:space="preserve">     67,095</w:t>
            </w:r>
          </w:p>
        </w:tc>
        <w:tc>
          <w:tcPr>
            <w:tcW w:w="1415" w:type="dxa"/>
          </w:tcPr>
          <w:p w14:paraId="788BFB76" w14:textId="1E99E876" w:rsidR="00AD3EBD" w:rsidRPr="00AD3EBD" w:rsidRDefault="00AD3EBD" w:rsidP="00AD3EBD">
            <w:pPr>
              <w:ind w:left="0" w:firstLine="0"/>
              <w:contextualSpacing/>
              <w:jc w:val="right"/>
            </w:pPr>
            <w:r w:rsidRPr="00AD3EBD">
              <w:t>1,221</w:t>
            </w:r>
          </w:p>
        </w:tc>
      </w:tr>
      <w:tr w:rsidR="00AD3EBD" w:rsidRPr="00862743" w14:paraId="3FAAB980" w14:textId="77777777" w:rsidTr="000367B9">
        <w:tc>
          <w:tcPr>
            <w:tcW w:w="5387" w:type="dxa"/>
          </w:tcPr>
          <w:p w14:paraId="1FBC71DC" w14:textId="77777777" w:rsidR="00AD3EBD" w:rsidRPr="00862743" w:rsidRDefault="00AD3EBD" w:rsidP="00AD3EBD">
            <w:pPr>
              <w:ind w:left="0" w:firstLine="0"/>
              <w:contextualSpacing/>
              <w:jc w:val="left"/>
              <w:rPr>
                <w:sz w:val="16"/>
                <w:szCs w:val="16"/>
              </w:rPr>
            </w:pPr>
          </w:p>
        </w:tc>
        <w:tc>
          <w:tcPr>
            <w:tcW w:w="992" w:type="dxa"/>
            <w:gridSpan w:val="2"/>
          </w:tcPr>
          <w:p w14:paraId="1B68CB95" w14:textId="4CC70847" w:rsidR="00AD3EBD" w:rsidRPr="00862743" w:rsidRDefault="00AD3EBD" w:rsidP="00AD3EBD">
            <w:pPr>
              <w:ind w:left="0" w:firstLine="0"/>
              <w:contextualSpacing/>
              <w:jc w:val="center"/>
              <w:rPr>
                <w:sz w:val="16"/>
                <w:szCs w:val="16"/>
              </w:rPr>
            </w:pPr>
            <w:r w:rsidRPr="00AD3EBD">
              <w:t>10</w:t>
            </w:r>
          </w:p>
        </w:tc>
        <w:tc>
          <w:tcPr>
            <w:tcW w:w="1566" w:type="dxa"/>
            <w:gridSpan w:val="2"/>
          </w:tcPr>
          <w:p w14:paraId="1E56D19F" w14:textId="2F01753F" w:rsidR="00AD3EBD" w:rsidRPr="00AD3EBD" w:rsidRDefault="00AD3EBD" w:rsidP="00AD3EBD">
            <w:pPr>
              <w:ind w:left="0" w:firstLine="0"/>
              <w:contextualSpacing/>
              <w:jc w:val="right"/>
              <w:rPr>
                <w:u w:val="single"/>
              </w:rPr>
            </w:pPr>
            <w:r>
              <w:rPr>
                <w:u w:val="single"/>
              </w:rPr>
              <w:t xml:space="preserve">              -</w:t>
            </w:r>
          </w:p>
        </w:tc>
        <w:tc>
          <w:tcPr>
            <w:tcW w:w="1415" w:type="dxa"/>
          </w:tcPr>
          <w:p w14:paraId="60C6DEE5" w14:textId="77777777" w:rsidR="00AD3EBD" w:rsidRDefault="009664DD" w:rsidP="00AD3EBD">
            <w:pPr>
              <w:ind w:left="0" w:firstLine="0"/>
              <w:contextualSpacing/>
              <w:jc w:val="right"/>
              <w:rPr>
                <w:u w:val="single"/>
              </w:rPr>
            </w:pPr>
            <w:r>
              <w:rPr>
                <w:u w:val="single"/>
              </w:rPr>
              <w:t xml:space="preserve">      </w:t>
            </w:r>
            <w:r w:rsidR="00AD3EBD" w:rsidRPr="009664DD">
              <w:rPr>
                <w:u w:val="single"/>
              </w:rPr>
              <w:t>2,249</w:t>
            </w:r>
          </w:p>
          <w:p w14:paraId="03B486F9" w14:textId="782C9116" w:rsidR="009664DD" w:rsidRPr="009664DD" w:rsidRDefault="009664DD" w:rsidP="00AD3EBD">
            <w:pPr>
              <w:ind w:left="0" w:firstLine="0"/>
              <w:contextualSpacing/>
              <w:jc w:val="right"/>
              <w:rPr>
                <w:sz w:val="16"/>
                <w:szCs w:val="16"/>
                <w:u w:val="single"/>
              </w:rPr>
            </w:pPr>
          </w:p>
        </w:tc>
      </w:tr>
      <w:tr w:rsidR="00AD3EBD" w14:paraId="51CAC6D3" w14:textId="77777777" w:rsidTr="000367B9">
        <w:tc>
          <w:tcPr>
            <w:tcW w:w="5387" w:type="dxa"/>
          </w:tcPr>
          <w:p w14:paraId="58D898D1" w14:textId="77777777" w:rsidR="00AD3EBD" w:rsidRDefault="00AD3EBD" w:rsidP="00AD3EBD">
            <w:pPr>
              <w:ind w:left="0" w:firstLine="0"/>
              <w:contextualSpacing/>
              <w:jc w:val="left"/>
            </w:pPr>
          </w:p>
        </w:tc>
        <w:tc>
          <w:tcPr>
            <w:tcW w:w="992" w:type="dxa"/>
            <w:gridSpan w:val="2"/>
          </w:tcPr>
          <w:p w14:paraId="086B6831" w14:textId="77777777" w:rsidR="00AD3EBD" w:rsidRDefault="00AD3EBD" w:rsidP="00AD3EBD">
            <w:pPr>
              <w:ind w:left="0" w:firstLine="0"/>
              <w:contextualSpacing/>
              <w:jc w:val="center"/>
            </w:pPr>
          </w:p>
        </w:tc>
        <w:tc>
          <w:tcPr>
            <w:tcW w:w="1566" w:type="dxa"/>
            <w:gridSpan w:val="2"/>
          </w:tcPr>
          <w:p w14:paraId="19F8CAE1" w14:textId="77777777" w:rsidR="00AD3EBD" w:rsidRDefault="00AD3EBD" w:rsidP="00AD3EBD">
            <w:pPr>
              <w:ind w:left="0" w:firstLine="0"/>
              <w:contextualSpacing/>
              <w:jc w:val="right"/>
              <w:rPr>
                <w:u w:val="single"/>
              </w:rPr>
            </w:pPr>
            <w:r>
              <w:rPr>
                <w:u w:val="single"/>
              </w:rPr>
              <w:t xml:space="preserve">    </w:t>
            </w:r>
            <w:r w:rsidRPr="009F5574">
              <w:rPr>
                <w:u w:val="single"/>
              </w:rPr>
              <w:t>331,950</w:t>
            </w:r>
          </w:p>
          <w:p w14:paraId="1B88D740" w14:textId="1A4CCF16" w:rsidR="00AD3EBD" w:rsidRPr="009F5574" w:rsidRDefault="00AD3EBD" w:rsidP="00AD3EBD">
            <w:pPr>
              <w:ind w:left="0" w:firstLine="0"/>
              <w:contextualSpacing/>
              <w:jc w:val="right"/>
              <w:rPr>
                <w:u w:val="single"/>
              </w:rPr>
            </w:pPr>
          </w:p>
        </w:tc>
        <w:tc>
          <w:tcPr>
            <w:tcW w:w="1415" w:type="dxa"/>
          </w:tcPr>
          <w:p w14:paraId="6BB6759C" w14:textId="64F744B3" w:rsidR="00AD3EBD" w:rsidRPr="009664DD" w:rsidRDefault="009664DD" w:rsidP="00AD3EBD">
            <w:pPr>
              <w:ind w:left="0" w:firstLine="0"/>
              <w:contextualSpacing/>
              <w:jc w:val="right"/>
              <w:rPr>
                <w:u w:val="single"/>
              </w:rPr>
            </w:pPr>
            <w:r>
              <w:rPr>
                <w:u w:val="single"/>
              </w:rPr>
              <w:t>265,419</w:t>
            </w:r>
          </w:p>
        </w:tc>
      </w:tr>
      <w:tr w:rsidR="00AD3EBD" w14:paraId="0109C08B" w14:textId="77777777" w:rsidTr="000367B9">
        <w:tc>
          <w:tcPr>
            <w:tcW w:w="5387" w:type="dxa"/>
          </w:tcPr>
          <w:p w14:paraId="751AE037" w14:textId="77777777" w:rsidR="00AD3EBD" w:rsidRDefault="00AD3EBD" w:rsidP="00AD3EBD">
            <w:pPr>
              <w:ind w:left="0" w:firstLine="0"/>
              <w:contextualSpacing/>
              <w:jc w:val="left"/>
            </w:pPr>
          </w:p>
        </w:tc>
        <w:tc>
          <w:tcPr>
            <w:tcW w:w="992" w:type="dxa"/>
            <w:gridSpan w:val="2"/>
          </w:tcPr>
          <w:p w14:paraId="231896D8" w14:textId="77777777" w:rsidR="00AD3EBD" w:rsidRDefault="00AD3EBD" w:rsidP="00AD3EBD">
            <w:pPr>
              <w:ind w:left="0" w:firstLine="0"/>
              <w:contextualSpacing/>
              <w:jc w:val="center"/>
            </w:pPr>
          </w:p>
        </w:tc>
        <w:tc>
          <w:tcPr>
            <w:tcW w:w="1566" w:type="dxa"/>
            <w:gridSpan w:val="2"/>
          </w:tcPr>
          <w:p w14:paraId="015F8F80" w14:textId="724DF28B" w:rsidR="00AD3EBD" w:rsidRPr="009F5574" w:rsidRDefault="00AD3EBD" w:rsidP="00AD3EBD">
            <w:pPr>
              <w:ind w:left="0" w:firstLine="0"/>
              <w:contextualSpacing/>
              <w:jc w:val="right"/>
              <w:rPr>
                <w:u w:val="double"/>
              </w:rPr>
            </w:pPr>
            <w:r>
              <w:rPr>
                <w:u w:val="double"/>
              </w:rPr>
              <w:t xml:space="preserve">  </w:t>
            </w:r>
            <w:r w:rsidRPr="009F5574">
              <w:rPr>
                <w:u w:val="double"/>
              </w:rPr>
              <w:t>1,21</w:t>
            </w:r>
            <w:r>
              <w:rPr>
                <w:u w:val="double"/>
              </w:rPr>
              <w:t>5</w:t>
            </w:r>
            <w:r w:rsidRPr="009F5574">
              <w:rPr>
                <w:u w:val="double"/>
              </w:rPr>
              <w:t>,</w:t>
            </w:r>
            <w:r>
              <w:rPr>
                <w:u w:val="double"/>
              </w:rPr>
              <w:t>430</w:t>
            </w:r>
          </w:p>
        </w:tc>
        <w:tc>
          <w:tcPr>
            <w:tcW w:w="1415" w:type="dxa"/>
          </w:tcPr>
          <w:p w14:paraId="4A10C95D" w14:textId="26472599" w:rsidR="00AD3EBD" w:rsidRPr="009F5574" w:rsidRDefault="009664DD" w:rsidP="00AD3EBD">
            <w:pPr>
              <w:ind w:left="0" w:firstLine="0"/>
              <w:contextualSpacing/>
              <w:jc w:val="right"/>
              <w:rPr>
                <w:u w:val="double"/>
              </w:rPr>
            </w:pPr>
            <w:r>
              <w:rPr>
                <w:u w:val="double"/>
              </w:rPr>
              <w:t>1,093,259</w:t>
            </w:r>
          </w:p>
        </w:tc>
      </w:tr>
      <w:tr w:rsidR="00AD3EBD" w14:paraId="3081189A" w14:textId="77777777" w:rsidTr="000367B9">
        <w:tc>
          <w:tcPr>
            <w:tcW w:w="5387" w:type="dxa"/>
          </w:tcPr>
          <w:p w14:paraId="6FFD6602" w14:textId="77777777" w:rsidR="00AD3EBD" w:rsidRDefault="00AD3EBD" w:rsidP="00AD3EBD">
            <w:pPr>
              <w:ind w:left="0" w:firstLine="0"/>
              <w:contextualSpacing/>
              <w:jc w:val="left"/>
              <w:rPr>
                <w:u w:val="single"/>
              </w:rPr>
            </w:pPr>
            <w:r w:rsidRPr="009F5574">
              <w:rPr>
                <w:u w:val="single"/>
              </w:rPr>
              <w:t>Current liabilities</w:t>
            </w:r>
          </w:p>
          <w:p w14:paraId="44C47080" w14:textId="02076013" w:rsidR="00AD3EBD" w:rsidRPr="00862743" w:rsidRDefault="00AD3EBD" w:rsidP="00AD3EBD">
            <w:pPr>
              <w:ind w:left="0" w:firstLine="0"/>
              <w:contextualSpacing/>
              <w:jc w:val="left"/>
              <w:rPr>
                <w:sz w:val="16"/>
                <w:szCs w:val="16"/>
                <w:u w:val="single"/>
              </w:rPr>
            </w:pPr>
          </w:p>
        </w:tc>
        <w:tc>
          <w:tcPr>
            <w:tcW w:w="992" w:type="dxa"/>
            <w:gridSpan w:val="2"/>
          </w:tcPr>
          <w:p w14:paraId="3F1CAAC7" w14:textId="77777777" w:rsidR="00AD3EBD" w:rsidRDefault="00AD3EBD" w:rsidP="00AD3EBD">
            <w:pPr>
              <w:ind w:left="0" w:firstLine="0"/>
              <w:contextualSpacing/>
              <w:jc w:val="center"/>
            </w:pPr>
          </w:p>
        </w:tc>
        <w:tc>
          <w:tcPr>
            <w:tcW w:w="1566" w:type="dxa"/>
            <w:gridSpan w:val="2"/>
          </w:tcPr>
          <w:p w14:paraId="49D06AAF" w14:textId="77777777" w:rsidR="00AD3EBD" w:rsidRDefault="00AD3EBD" w:rsidP="00AD3EBD">
            <w:pPr>
              <w:ind w:left="0" w:firstLine="0"/>
              <w:contextualSpacing/>
              <w:jc w:val="right"/>
              <w:rPr>
                <w:u w:val="double"/>
              </w:rPr>
            </w:pPr>
          </w:p>
        </w:tc>
        <w:tc>
          <w:tcPr>
            <w:tcW w:w="1415" w:type="dxa"/>
          </w:tcPr>
          <w:p w14:paraId="5B99A5F9" w14:textId="77777777" w:rsidR="00AD3EBD" w:rsidRDefault="00AD3EBD" w:rsidP="00AD3EBD">
            <w:pPr>
              <w:ind w:left="0" w:firstLine="0"/>
              <w:contextualSpacing/>
              <w:jc w:val="right"/>
              <w:rPr>
                <w:u w:val="double"/>
              </w:rPr>
            </w:pPr>
          </w:p>
        </w:tc>
      </w:tr>
      <w:tr w:rsidR="009664DD" w14:paraId="01C56869" w14:textId="77777777" w:rsidTr="000367B9">
        <w:tc>
          <w:tcPr>
            <w:tcW w:w="5387" w:type="dxa"/>
          </w:tcPr>
          <w:p w14:paraId="401B382A" w14:textId="48706E36" w:rsidR="009664DD" w:rsidRDefault="009664DD" w:rsidP="009664DD">
            <w:pPr>
              <w:ind w:left="0" w:firstLine="0"/>
              <w:contextualSpacing/>
              <w:jc w:val="left"/>
            </w:pPr>
            <w:r>
              <w:t>Credit from banking corporations</w:t>
            </w:r>
          </w:p>
        </w:tc>
        <w:tc>
          <w:tcPr>
            <w:tcW w:w="992" w:type="dxa"/>
            <w:gridSpan w:val="2"/>
          </w:tcPr>
          <w:p w14:paraId="6F4666B1" w14:textId="77777777" w:rsidR="009664DD" w:rsidRDefault="009664DD" w:rsidP="009664DD">
            <w:pPr>
              <w:ind w:left="0" w:firstLine="0"/>
              <w:contextualSpacing/>
              <w:jc w:val="center"/>
            </w:pPr>
          </w:p>
        </w:tc>
        <w:tc>
          <w:tcPr>
            <w:tcW w:w="1566" w:type="dxa"/>
            <w:gridSpan w:val="2"/>
          </w:tcPr>
          <w:p w14:paraId="7ADE806B" w14:textId="1C1CD7E9" w:rsidR="009664DD" w:rsidRPr="009F5574" w:rsidRDefault="009664DD" w:rsidP="009664DD">
            <w:pPr>
              <w:ind w:left="0" w:firstLine="0"/>
              <w:contextualSpacing/>
              <w:jc w:val="right"/>
            </w:pPr>
            <w:r>
              <w:t>332,341</w:t>
            </w:r>
          </w:p>
        </w:tc>
        <w:tc>
          <w:tcPr>
            <w:tcW w:w="1415" w:type="dxa"/>
          </w:tcPr>
          <w:p w14:paraId="44F18D45" w14:textId="012F0C61" w:rsidR="009664DD" w:rsidRPr="009F5574" w:rsidRDefault="009664DD" w:rsidP="009664DD">
            <w:pPr>
              <w:ind w:left="0" w:firstLine="0"/>
              <w:contextualSpacing/>
              <w:jc w:val="right"/>
            </w:pPr>
            <w:r>
              <w:t>-</w:t>
            </w:r>
          </w:p>
        </w:tc>
      </w:tr>
      <w:tr w:rsidR="009664DD" w14:paraId="09664966" w14:textId="77777777" w:rsidTr="000367B9">
        <w:tc>
          <w:tcPr>
            <w:tcW w:w="5387" w:type="dxa"/>
          </w:tcPr>
          <w:p w14:paraId="7C61A4F4" w14:textId="2987BBC2" w:rsidR="009664DD" w:rsidRDefault="009664DD" w:rsidP="009664DD">
            <w:pPr>
              <w:ind w:left="0" w:firstLine="0"/>
              <w:contextualSpacing/>
              <w:jc w:val="left"/>
            </w:pPr>
            <w:r>
              <w:t>Liabilities to suppliers and service providers</w:t>
            </w:r>
          </w:p>
        </w:tc>
        <w:tc>
          <w:tcPr>
            <w:tcW w:w="992" w:type="dxa"/>
            <w:gridSpan w:val="2"/>
          </w:tcPr>
          <w:p w14:paraId="49021183" w14:textId="77777777" w:rsidR="009664DD" w:rsidRDefault="009664DD" w:rsidP="009664DD">
            <w:pPr>
              <w:ind w:left="0" w:firstLine="0"/>
              <w:contextualSpacing/>
              <w:jc w:val="center"/>
            </w:pPr>
          </w:p>
        </w:tc>
        <w:tc>
          <w:tcPr>
            <w:tcW w:w="1566" w:type="dxa"/>
            <w:gridSpan w:val="2"/>
          </w:tcPr>
          <w:p w14:paraId="6F66A594" w14:textId="1993C32A" w:rsidR="009664DD" w:rsidRDefault="009664DD" w:rsidP="009664DD">
            <w:pPr>
              <w:ind w:left="0" w:firstLine="0"/>
              <w:contextualSpacing/>
              <w:jc w:val="right"/>
            </w:pPr>
            <w:r>
              <w:t>343,390</w:t>
            </w:r>
          </w:p>
        </w:tc>
        <w:tc>
          <w:tcPr>
            <w:tcW w:w="1415" w:type="dxa"/>
          </w:tcPr>
          <w:p w14:paraId="4FEB1A8C" w14:textId="5F6364D1" w:rsidR="009664DD" w:rsidRDefault="009664DD" w:rsidP="009664DD">
            <w:pPr>
              <w:ind w:left="0" w:firstLine="0"/>
              <w:contextualSpacing/>
              <w:jc w:val="right"/>
            </w:pPr>
            <w:r>
              <w:t>268,902</w:t>
            </w:r>
          </w:p>
        </w:tc>
      </w:tr>
      <w:tr w:rsidR="009664DD" w14:paraId="5B7609B3" w14:textId="77777777" w:rsidTr="000367B9">
        <w:tc>
          <w:tcPr>
            <w:tcW w:w="5387" w:type="dxa"/>
          </w:tcPr>
          <w:p w14:paraId="3C2BF31C" w14:textId="7EDFACD7" w:rsidR="009664DD" w:rsidRDefault="009664DD" w:rsidP="009664DD">
            <w:pPr>
              <w:ind w:left="0" w:firstLine="0"/>
              <w:contextualSpacing/>
              <w:jc w:val="left"/>
            </w:pPr>
            <w:r>
              <w:t>Creditors and credit balances</w:t>
            </w:r>
          </w:p>
        </w:tc>
        <w:tc>
          <w:tcPr>
            <w:tcW w:w="992" w:type="dxa"/>
            <w:gridSpan w:val="2"/>
          </w:tcPr>
          <w:p w14:paraId="7D1A55A1" w14:textId="3EAC3E5A" w:rsidR="009664DD" w:rsidRDefault="009664DD" w:rsidP="009664DD">
            <w:pPr>
              <w:ind w:left="0" w:firstLine="0"/>
              <w:contextualSpacing/>
              <w:jc w:val="center"/>
            </w:pPr>
            <w:r>
              <w:t>9</w:t>
            </w:r>
          </w:p>
        </w:tc>
        <w:tc>
          <w:tcPr>
            <w:tcW w:w="1566" w:type="dxa"/>
            <w:gridSpan w:val="2"/>
          </w:tcPr>
          <w:p w14:paraId="54B2DA9A" w14:textId="77777777" w:rsidR="009664DD" w:rsidRPr="007225E0" w:rsidRDefault="009664DD" w:rsidP="009664DD">
            <w:pPr>
              <w:ind w:left="0" w:firstLine="0"/>
              <w:contextualSpacing/>
              <w:jc w:val="right"/>
              <w:rPr>
                <w:u w:val="single"/>
              </w:rPr>
            </w:pPr>
            <w:r>
              <w:rPr>
                <w:u w:val="single"/>
              </w:rPr>
              <w:t xml:space="preserve">    </w:t>
            </w:r>
            <w:r w:rsidRPr="007225E0">
              <w:rPr>
                <w:u w:val="single"/>
              </w:rPr>
              <w:t>100,841</w:t>
            </w:r>
          </w:p>
          <w:p w14:paraId="7654073B" w14:textId="777EABCE" w:rsidR="009664DD" w:rsidRPr="007225E0" w:rsidRDefault="009664DD" w:rsidP="009664DD">
            <w:pPr>
              <w:ind w:left="0" w:firstLine="0"/>
              <w:contextualSpacing/>
              <w:jc w:val="right"/>
              <w:rPr>
                <w:u w:val="single"/>
              </w:rPr>
            </w:pPr>
          </w:p>
        </w:tc>
        <w:tc>
          <w:tcPr>
            <w:tcW w:w="1415" w:type="dxa"/>
          </w:tcPr>
          <w:p w14:paraId="10A66B7B" w14:textId="29C0217C" w:rsidR="009664DD" w:rsidRPr="009664DD" w:rsidRDefault="009664DD" w:rsidP="009664DD">
            <w:pPr>
              <w:ind w:left="0" w:firstLine="0"/>
              <w:contextualSpacing/>
              <w:jc w:val="right"/>
              <w:rPr>
                <w:u w:val="single"/>
              </w:rPr>
            </w:pPr>
            <w:r>
              <w:rPr>
                <w:u w:val="single"/>
              </w:rPr>
              <w:t>133,899</w:t>
            </w:r>
          </w:p>
        </w:tc>
      </w:tr>
      <w:tr w:rsidR="009664DD" w14:paraId="03D1641F" w14:textId="77777777" w:rsidTr="000367B9">
        <w:tc>
          <w:tcPr>
            <w:tcW w:w="5387" w:type="dxa"/>
          </w:tcPr>
          <w:p w14:paraId="1DECCCAD" w14:textId="77777777" w:rsidR="009664DD" w:rsidRDefault="009664DD" w:rsidP="009664DD">
            <w:pPr>
              <w:ind w:left="0" w:firstLine="0"/>
              <w:contextualSpacing/>
              <w:jc w:val="left"/>
            </w:pPr>
          </w:p>
        </w:tc>
        <w:tc>
          <w:tcPr>
            <w:tcW w:w="992" w:type="dxa"/>
            <w:gridSpan w:val="2"/>
          </w:tcPr>
          <w:p w14:paraId="2074CF22" w14:textId="77777777" w:rsidR="009664DD" w:rsidRDefault="009664DD" w:rsidP="009664DD">
            <w:pPr>
              <w:ind w:left="0" w:firstLine="0"/>
              <w:contextualSpacing/>
              <w:jc w:val="center"/>
            </w:pPr>
          </w:p>
        </w:tc>
        <w:tc>
          <w:tcPr>
            <w:tcW w:w="1566" w:type="dxa"/>
            <w:gridSpan w:val="2"/>
          </w:tcPr>
          <w:p w14:paraId="3C3B0D5D" w14:textId="6C79368F" w:rsidR="009664DD" w:rsidRPr="007225E0" w:rsidRDefault="009664DD" w:rsidP="009664DD">
            <w:pPr>
              <w:ind w:left="0" w:firstLine="0"/>
              <w:contextualSpacing/>
              <w:jc w:val="right"/>
              <w:rPr>
                <w:u w:val="single"/>
              </w:rPr>
            </w:pPr>
            <w:r>
              <w:rPr>
                <w:u w:val="single"/>
              </w:rPr>
              <w:t xml:space="preserve">    </w:t>
            </w:r>
            <w:r w:rsidRPr="007225E0">
              <w:rPr>
                <w:u w:val="single"/>
              </w:rPr>
              <w:t>776,572</w:t>
            </w:r>
          </w:p>
        </w:tc>
        <w:tc>
          <w:tcPr>
            <w:tcW w:w="1415" w:type="dxa"/>
          </w:tcPr>
          <w:p w14:paraId="407C8399" w14:textId="1CD36782" w:rsidR="009664DD" w:rsidRPr="007225E0" w:rsidRDefault="009664DD" w:rsidP="009664DD">
            <w:pPr>
              <w:ind w:left="0" w:firstLine="0"/>
              <w:contextualSpacing/>
              <w:jc w:val="right"/>
              <w:rPr>
                <w:u w:val="single"/>
              </w:rPr>
            </w:pPr>
            <w:r>
              <w:rPr>
                <w:u w:val="single"/>
              </w:rPr>
              <w:t>402,801</w:t>
            </w:r>
          </w:p>
        </w:tc>
      </w:tr>
      <w:tr w:rsidR="009664DD" w14:paraId="22D9EA2F" w14:textId="77777777" w:rsidTr="000367B9">
        <w:tc>
          <w:tcPr>
            <w:tcW w:w="5387" w:type="dxa"/>
          </w:tcPr>
          <w:p w14:paraId="2E769448" w14:textId="77777777" w:rsidR="009664DD" w:rsidRPr="007225E0" w:rsidRDefault="009664DD" w:rsidP="009664DD">
            <w:pPr>
              <w:ind w:left="0" w:firstLine="0"/>
              <w:contextualSpacing/>
              <w:jc w:val="left"/>
              <w:rPr>
                <w:u w:val="single"/>
              </w:rPr>
            </w:pPr>
            <w:r w:rsidRPr="007225E0">
              <w:rPr>
                <w:u w:val="single"/>
              </w:rPr>
              <w:t>Non-current liabilities</w:t>
            </w:r>
          </w:p>
          <w:p w14:paraId="196AA147" w14:textId="4CB748F4" w:rsidR="009664DD" w:rsidRPr="00862743" w:rsidRDefault="009664DD" w:rsidP="009664DD">
            <w:pPr>
              <w:ind w:left="0" w:firstLine="0"/>
              <w:contextualSpacing/>
              <w:jc w:val="left"/>
              <w:rPr>
                <w:sz w:val="16"/>
                <w:szCs w:val="16"/>
              </w:rPr>
            </w:pPr>
          </w:p>
        </w:tc>
        <w:tc>
          <w:tcPr>
            <w:tcW w:w="992" w:type="dxa"/>
            <w:gridSpan w:val="2"/>
          </w:tcPr>
          <w:p w14:paraId="2AB9DAA4" w14:textId="77777777" w:rsidR="009664DD" w:rsidRDefault="009664DD" w:rsidP="009664DD">
            <w:pPr>
              <w:ind w:left="0" w:firstLine="0"/>
              <w:contextualSpacing/>
              <w:jc w:val="center"/>
            </w:pPr>
          </w:p>
        </w:tc>
        <w:tc>
          <w:tcPr>
            <w:tcW w:w="1566" w:type="dxa"/>
            <w:gridSpan w:val="2"/>
          </w:tcPr>
          <w:p w14:paraId="370581BF" w14:textId="77777777" w:rsidR="009664DD" w:rsidRDefault="009664DD" w:rsidP="009664DD">
            <w:pPr>
              <w:ind w:left="0" w:firstLine="0"/>
              <w:contextualSpacing/>
              <w:jc w:val="right"/>
            </w:pPr>
          </w:p>
        </w:tc>
        <w:tc>
          <w:tcPr>
            <w:tcW w:w="1415" w:type="dxa"/>
          </w:tcPr>
          <w:p w14:paraId="694F50C1" w14:textId="77777777" w:rsidR="009664DD" w:rsidRDefault="009664DD" w:rsidP="009664DD">
            <w:pPr>
              <w:ind w:left="0" w:firstLine="0"/>
              <w:contextualSpacing/>
              <w:jc w:val="right"/>
            </w:pPr>
          </w:p>
        </w:tc>
      </w:tr>
      <w:tr w:rsidR="009664DD" w14:paraId="7730B344" w14:textId="77777777" w:rsidTr="000367B9">
        <w:tc>
          <w:tcPr>
            <w:tcW w:w="5387" w:type="dxa"/>
          </w:tcPr>
          <w:p w14:paraId="2E81C223" w14:textId="25737A40" w:rsidR="009664DD" w:rsidRDefault="009664DD" w:rsidP="009664DD">
            <w:pPr>
              <w:ind w:left="0" w:firstLine="0"/>
              <w:contextualSpacing/>
              <w:jc w:val="left"/>
            </w:pPr>
            <w:r>
              <w:t>Loan from Related Company</w:t>
            </w:r>
          </w:p>
        </w:tc>
        <w:tc>
          <w:tcPr>
            <w:tcW w:w="992" w:type="dxa"/>
            <w:gridSpan w:val="2"/>
          </w:tcPr>
          <w:p w14:paraId="430184D8" w14:textId="77777777" w:rsidR="009664DD" w:rsidRDefault="009664DD" w:rsidP="009664DD">
            <w:pPr>
              <w:ind w:left="0" w:firstLine="0"/>
              <w:contextualSpacing/>
              <w:jc w:val="center"/>
            </w:pPr>
          </w:p>
        </w:tc>
        <w:tc>
          <w:tcPr>
            <w:tcW w:w="1566" w:type="dxa"/>
            <w:gridSpan w:val="2"/>
          </w:tcPr>
          <w:p w14:paraId="2C521AED" w14:textId="5A25B048" w:rsidR="009664DD" w:rsidRDefault="009664DD" w:rsidP="009664DD">
            <w:pPr>
              <w:ind w:left="0" w:firstLine="0"/>
              <w:contextualSpacing/>
              <w:jc w:val="right"/>
            </w:pPr>
            <w:r>
              <w:t>-</w:t>
            </w:r>
          </w:p>
        </w:tc>
        <w:tc>
          <w:tcPr>
            <w:tcW w:w="1415" w:type="dxa"/>
          </w:tcPr>
          <w:p w14:paraId="64DFC25F" w14:textId="246F043E" w:rsidR="009664DD" w:rsidRDefault="009356BF" w:rsidP="009664DD">
            <w:pPr>
              <w:ind w:left="0" w:firstLine="0"/>
              <w:contextualSpacing/>
              <w:jc w:val="right"/>
            </w:pPr>
            <w:r>
              <w:t>418,668</w:t>
            </w:r>
          </w:p>
        </w:tc>
      </w:tr>
      <w:tr w:rsidR="009664DD" w14:paraId="32B9AE8D" w14:textId="77777777" w:rsidTr="000367B9">
        <w:tc>
          <w:tcPr>
            <w:tcW w:w="5387" w:type="dxa"/>
          </w:tcPr>
          <w:p w14:paraId="08E42AA2" w14:textId="334CA0BD" w:rsidR="009664DD" w:rsidRDefault="009664DD" w:rsidP="009664DD">
            <w:pPr>
              <w:ind w:left="0" w:firstLine="0"/>
              <w:contextualSpacing/>
              <w:jc w:val="left"/>
            </w:pPr>
            <w:r>
              <w:t>Liability for termination of employer-employee relationships, net</w:t>
            </w:r>
          </w:p>
        </w:tc>
        <w:tc>
          <w:tcPr>
            <w:tcW w:w="992" w:type="dxa"/>
            <w:gridSpan w:val="2"/>
          </w:tcPr>
          <w:p w14:paraId="30318D25" w14:textId="77777777" w:rsidR="009664DD" w:rsidRDefault="009664DD" w:rsidP="009664DD">
            <w:pPr>
              <w:ind w:left="0" w:firstLine="0"/>
              <w:contextualSpacing/>
              <w:jc w:val="center"/>
            </w:pPr>
          </w:p>
          <w:p w14:paraId="34444A1D" w14:textId="46DF8EB4" w:rsidR="009664DD" w:rsidRDefault="009664DD" w:rsidP="009664DD">
            <w:pPr>
              <w:ind w:left="0" w:firstLine="0"/>
              <w:contextualSpacing/>
              <w:jc w:val="center"/>
            </w:pPr>
            <w:r>
              <w:t>10</w:t>
            </w:r>
          </w:p>
        </w:tc>
        <w:tc>
          <w:tcPr>
            <w:tcW w:w="1566" w:type="dxa"/>
            <w:gridSpan w:val="2"/>
          </w:tcPr>
          <w:p w14:paraId="5F9FE1C9" w14:textId="77777777" w:rsidR="009664DD" w:rsidRDefault="009664DD" w:rsidP="009664DD">
            <w:pPr>
              <w:ind w:left="0" w:firstLine="0"/>
              <w:contextualSpacing/>
              <w:jc w:val="right"/>
            </w:pPr>
          </w:p>
          <w:p w14:paraId="3ADC1C64" w14:textId="145A289A" w:rsidR="009664DD" w:rsidRDefault="009664DD" w:rsidP="009664DD">
            <w:pPr>
              <w:ind w:left="0" w:firstLine="0"/>
              <w:contextualSpacing/>
              <w:jc w:val="right"/>
            </w:pPr>
            <w:r>
              <w:t>2,178</w:t>
            </w:r>
          </w:p>
        </w:tc>
        <w:tc>
          <w:tcPr>
            <w:tcW w:w="1415" w:type="dxa"/>
          </w:tcPr>
          <w:p w14:paraId="114CBEA1" w14:textId="77777777" w:rsidR="009664DD" w:rsidRDefault="009664DD" w:rsidP="009664DD">
            <w:pPr>
              <w:ind w:left="0" w:firstLine="0"/>
              <w:contextualSpacing/>
              <w:jc w:val="right"/>
            </w:pPr>
          </w:p>
          <w:p w14:paraId="293A0AB6" w14:textId="602E3D54" w:rsidR="009664DD" w:rsidRDefault="009664DD" w:rsidP="009664DD">
            <w:pPr>
              <w:ind w:left="0" w:firstLine="0"/>
              <w:contextualSpacing/>
              <w:jc w:val="right"/>
            </w:pPr>
            <w:r>
              <w:t>-</w:t>
            </w:r>
          </w:p>
        </w:tc>
      </w:tr>
      <w:tr w:rsidR="009664DD" w14:paraId="42E242A6" w14:textId="77777777" w:rsidTr="000367B9">
        <w:tc>
          <w:tcPr>
            <w:tcW w:w="5387" w:type="dxa"/>
          </w:tcPr>
          <w:p w14:paraId="39EEF3B8" w14:textId="46AD1B1B" w:rsidR="009664DD" w:rsidRDefault="009664DD" w:rsidP="009664DD">
            <w:pPr>
              <w:ind w:left="0" w:firstLine="0"/>
              <w:contextualSpacing/>
              <w:jc w:val="left"/>
            </w:pPr>
            <w:r>
              <w:t>Deferred taxes</w:t>
            </w:r>
          </w:p>
          <w:p w14:paraId="672D7D4A" w14:textId="572B79DD" w:rsidR="009664DD" w:rsidRPr="00862743" w:rsidRDefault="009664DD" w:rsidP="009664DD">
            <w:pPr>
              <w:ind w:left="0" w:firstLine="0"/>
              <w:contextualSpacing/>
              <w:jc w:val="left"/>
              <w:rPr>
                <w:sz w:val="16"/>
                <w:szCs w:val="16"/>
              </w:rPr>
            </w:pPr>
          </w:p>
        </w:tc>
        <w:tc>
          <w:tcPr>
            <w:tcW w:w="992" w:type="dxa"/>
            <w:gridSpan w:val="2"/>
          </w:tcPr>
          <w:p w14:paraId="572C6AE1" w14:textId="056DE1CB" w:rsidR="009664DD" w:rsidRDefault="009664DD" w:rsidP="009664DD">
            <w:pPr>
              <w:ind w:left="0" w:firstLine="0"/>
              <w:contextualSpacing/>
              <w:jc w:val="center"/>
            </w:pPr>
            <w:r>
              <w:t>14C</w:t>
            </w:r>
          </w:p>
        </w:tc>
        <w:tc>
          <w:tcPr>
            <w:tcW w:w="1566" w:type="dxa"/>
            <w:gridSpan w:val="2"/>
          </w:tcPr>
          <w:p w14:paraId="5E0D2243" w14:textId="41BF1F0E" w:rsidR="009664DD" w:rsidRPr="007225E0" w:rsidRDefault="009664DD" w:rsidP="009664DD">
            <w:pPr>
              <w:ind w:left="0" w:firstLine="0"/>
              <w:contextualSpacing/>
              <w:jc w:val="right"/>
              <w:rPr>
                <w:u w:val="single"/>
              </w:rPr>
            </w:pPr>
            <w:r>
              <w:rPr>
                <w:u w:val="single"/>
              </w:rPr>
              <w:t xml:space="preserve">         9,196</w:t>
            </w:r>
          </w:p>
        </w:tc>
        <w:tc>
          <w:tcPr>
            <w:tcW w:w="1415" w:type="dxa"/>
          </w:tcPr>
          <w:p w14:paraId="38E84D17" w14:textId="2E8FA0FF" w:rsidR="009664DD" w:rsidRPr="007225E0" w:rsidRDefault="009664DD" w:rsidP="009664DD">
            <w:pPr>
              <w:ind w:left="0" w:firstLine="0"/>
              <w:contextualSpacing/>
              <w:jc w:val="right"/>
              <w:rPr>
                <w:u w:val="single"/>
              </w:rPr>
            </w:pPr>
            <w:r>
              <w:rPr>
                <w:u w:val="single"/>
              </w:rPr>
              <w:t xml:space="preserve">         9,878</w:t>
            </w:r>
          </w:p>
        </w:tc>
      </w:tr>
      <w:tr w:rsidR="009664DD" w14:paraId="2000BBA5" w14:textId="77777777" w:rsidTr="000367B9">
        <w:tc>
          <w:tcPr>
            <w:tcW w:w="5387" w:type="dxa"/>
          </w:tcPr>
          <w:p w14:paraId="3282B8E7" w14:textId="77777777" w:rsidR="009664DD" w:rsidRDefault="009664DD" w:rsidP="009664DD">
            <w:pPr>
              <w:ind w:left="0" w:firstLine="0"/>
              <w:contextualSpacing/>
              <w:jc w:val="left"/>
            </w:pPr>
          </w:p>
        </w:tc>
        <w:tc>
          <w:tcPr>
            <w:tcW w:w="992" w:type="dxa"/>
            <w:gridSpan w:val="2"/>
          </w:tcPr>
          <w:p w14:paraId="5BFC445E" w14:textId="77777777" w:rsidR="009664DD" w:rsidRDefault="009664DD" w:rsidP="009664DD">
            <w:pPr>
              <w:ind w:left="0" w:firstLine="0"/>
              <w:contextualSpacing/>
              <w:jc w:val="center"/>
            </w:pPr>
          </w:p>
        </w:tc>
        <w:tc>
          <w:tcPr>
            <w:tcW w:w="1566" w:type="dxa"/>
            <w:gridSpan w:val="2"/>
          </w:tcPr>
          <w:p w14:paraId="77D7AACE" w14:textId="43E4DCBF" w:rsidR="009664DD" w:rsidRPr="007225E0" w:rsidRDefault="009664DD" w:rsidP="009664DD">
            <w:pPr>
              <w:ind w:left="0" w:firstLine="0"/>
              <w:contextualSpacing/>
              <w:jc w:val="right"/>
              <w:rPr>
                <w:u w:val="single"/>
              </w:rPr>
            </w:pPr>
            <w:r>
              <w:rPr>
                <w:u w:val="single"/>
              </w:rPr>
              <w:t xml:space="preserve">       </w:t>
            </w:r>
            <w:r w:rsidRPr="007225E0">
              <w:rPr>
                <w:u w:val="single"/>
              </w:rPr>
              <w:t>11,</w:t>
            </w:r>
            <w:r>
              <w:rPr>
                <w:u w:val="single"/>
              </w:rPr>
              <w:t>374</w:t>
            </w:r>
          </w:p>
        </w:tc>
        <w:tc>
          <w:tcPr>
            <w:tcW w:w="1415" w:type="dxa"/>
          </w:tcPr>
          <w:p w14:paraId="1D269FB7" w14:textId="77777777" w:rsidR="009664DD" w:rsidRDefault="009664DD" w:rsidP="009664DD">
            <w:pPr>
              <w:ind w:left="0" w:firstLine="0"/>
              <w:contextualSpacing/>
              <w:jc w:val="right"/>
              <w:rPr>
                <w:u w:val="single"/>
              </w:rPr>
            </w:pPr>
            <w:r>
              <w:rPr>
                <w:u w:val="single"/>
              </w:rPr>
              <w:t xml:space="preserve">    428,546</w:t>
            </w:r>
          </w:p>
          <w:p w14:paraId="27C086D1" w14:textId="2521CF9E" w:rsidR="009664DD" w:rsidRPr="00862743" w:rsidRDefault="009664DD" w:rsidP="009664DD">
            <w:pPr>
              <w:ind w:left="0" w:firstLine="0"/>
              <w:contextualSpacing/>
              <w:jc w:val="right"/>
              <w:rPr>
                <w:sz w:val="16"/>
                <w:szCs w:val="16"/>
                <w:u w:val="single"/>
              </w:rPr>
            </w:pPr>
          </w:p>
        </w:tc>
      </w:tr>
      <w:tr w:rsidR="009664DD" w14:paraId="4308E8AC" w14:textId="77777777" w:rsidTr="000367B9">
        <w:tc>
          <w:tcPr>
            <w:tcW w:w="5387" w:type="dxa"/>
          </w:tcPr>
          <w:p w14:paraId="3F48A79F" w14:textId="00F5615F" w:rsidR="009664DD" w:rsidRPr="007225E0" w:rsidRDefault="009664DD" w:rsidP="009664DD">
            <w:pPr>
              <w:ind w:left="0" w:firstLine="0"/>
              <w:contextualSpacing/>
              <w:jc w:val="left"/>
              <w:rPr>
                <w:u w:val="single"/>
              </w:rPr>
            </w:pPr>
            <w:r w:rsidRPr="007225E0">
              <w:rPr>
                <w:u w:val="single"/>
              </w:rPr>
              <w:t>Equity</w:t>
            </w:r>
          </w:p>
        </w:tc>
        <w:tc>
          <w:tcPr>
            <w:tcW w:w="992" w:type="dxa"/>
            <w:gridSpan w:val="2"/>
          </w:tcPr>
          <w:p w14:paraId="61536530" w14:textId="5D875887" w:rsidR="009664DD" w:rsidRDefault="009664DD" w:rsidP="009664DD">
            <w:pPr>
              <w:ind w:left="0" w:firstLine="0"/>
              <w:contextualSpacing/>
              <w:jc w:val="center"/>
            </w:pPr>
            <w:r>
              <w:t>12</w:t>
            </w:r>
          </w:p>
        </w:tc>
        <w:tc>
          <w:tcPr>
            <w:tcW w:w="1566" w:type="dxa"/>
            <w:gridSpan w:val="2"/>
          </w:tcPr>
          <w:p w14:paraId="7D8AF71C" w14:textId="77777777" w:rsidR="009664DD" w:rsidRPr="00996643" w:rsidRDefault="009664DD" w:rsidP="009664DD">
            <w:pPr>
              <w:ind w:left="0" w:firstLine="0"/>
              <w:contextualSpacing/>
              <w:jc w:val="right"/>
              <w:rPr>
                <w:u w:val="single"/>
              </w:rPr>
            </w:pPr>
            <w:r>
              <w:rPr>
                <w:u w:val="single"/>
              </w:rPr>
              <w:t xml:space="preserve">    </w:t>
            </w:r>
            <w:r w:rsidRPr="00996643">
              <w:rPr>
                <w:u w:val="single"/>
              </w:rPr>
              <w:t>427,484</w:t>
            </w:r>
          </w:p>
          <w:p w14:paraId="575DC7E4" w14:textId="6DC9F59C" w:rsidR="009664DD" w:rsidRPr="00996643" w:rsidRDefault="009664DD" w:rsidP="009664DD">
            <w:pPr>
              <w:ind w:left="0" w:firstLine="0"/>
              <w:contextualSpacing/>
              <w:jc w:val="right"/>
              <w:rPr>
                <w:u w:val="single"/>
              </w:rPr>
            </w:pPr>
          </w:p>
        </w:tc>
        <w:tc>
          <w:tcPr>
            <w:tcW w:w="1415" w:type="dxa"/>
          </w:tcPr>
          <w:p w14:paraId="43CA4D6B" w14:textId="552BB5C4" w:rsidR="009664DD" w:rsidRPr="00B047FD" w:rsidRDefault="00B047FD" w:rsidP="009664DD">
            <w:pPr>
              <w:ind w:left="0" w:firstLine="0"/>
              <w:contextualSpacing/>
              <w:jc w:val="right"/>
              <w:rPr>
                <w:u w:val="single"/>
              </w:rPr>
            </w:pPr>
            <w:r>
              <w:rPr>
                <w:u w:val="single"/>
              </w:rPr>
              <w:t>261,912</w:t>
            </w:r>
          </w:p>
        </w:tc>
      </w:tr>
      <w:tr w:rsidR="009664DD" w14:paraId="13430EC7" w14:textId="77777777" w:rsidTr="000367B9">
        <w:tc>
          <w:tcPr>
            <w:tcW w:w="5387" w:type="dxa"/>
          </w:tcPr>
          <w:p w14:paraId="15A9AC1A" w14:textId="77777777" w:rsidR="009664DD" w:rsidRDefault="009664DD" w:rsidP="009664DD">
            <w:pPr>
              <w:ind w:left="0" w:firstLine="0"/>
              <w:contextualSpacing/>
              <w:jc w:val="left"/>
            </w:pPr>
          </w:p>
        </w:tc>
        <w:tc>
          <w:tcPr>
            <w:tcW w:w="992" w:type="dxa"/>
            <w:gridSpan w:val="2"/>
          </w:tcPr>
          <w:p w14:paraId="293C1EBD" w14:textId="77777777" w:rsidR="009664DD" w:rsidRDefault="009664DD" w:rsidP="009664DD">
            <w:pPr>
              <w:ind w:left="0" w:firstLine="0"/>
              <w:contextualSpacing/>
              <w:jc w:val="center"/>
            </w:pPr>
          </w:p>
        </w:tc>
        <w:tc>
          <w:tcPr>
            <w:tcW w:w="1566" w:type="dxa"/>
            <w:gridSpan w:val="2"/>
          </w:tcPr>
          <w:p w14:paraId="02740278" w14:textId="68D9EA38" w:rsidR="009664DD" w:rsidRPr="00996643" w:rsidRDefault="009664DD" w:rsidP="009664DD">
            <w:pPr>
              <w:ind w:left="0" w:firstLine="0"/>
              <w:contextualSpacing/>
              <w:jc w:val="right"/>
              <w:rPr>
                <w:u w:val="double"/>
              </w:rPr>
            </w:pPr>
            <w:r>
              <w:rPr>
                <w:u w:val="double"/>
              </w:rPr>
              <w:t xml:space="preserve">  </w:t>
            </w:r>
            <w:r w:rsidRPr="00996643">
              <w:rPr>
                <w:u w:val="double"/>
              </w:rPr>
              <w:t>1,</w:t>
            </w:r>
            <w:r w:rsidR="00B047FD">
              <w:rPr>
                <w:u w:val="double"/>
              </w:rPr>
              <w:t>215,430</w:t>
            </w:r>
          </w:p>
        </w:tc>
        <w:tc>
          <w:tcPr>
            <w:tcW w:w="1415" w:type="dxa"/>
          </w:tcPr>
          <w:p w14:paraId="378F65D9" w14:textId="119F9C9A" w:rsidR="009664DD" w:rsidRPr="00996643" w:rsidRDefault="009664DD" w:rsidP="009664DD">
            <w:pPr>
              <w:ind w:left="0" w:firstLine="0"/>
              <w:contextualSpacing/>
              <w:jc w:val="right"/>
              <w:rPr>
                <w:u w:val="double"/>
              </w:rPr>
            </w:pPr>
            <w:r>
              <w:rPr>
                <w:u w:val="double"/>
              </w:rPr>
              <w:t xml:space="preserve">  </w:t>
            </w:r>
            <w:r w:rsidRPr="00996643">
              <w:rPr>
                <w:u w:val="double"/>
              </w:rPr>
              <w:t>1,</w:t>
            </w:r>
            <w:r w:rsidR="00B047FD">
              <w:rPr>
                <w:u w:val="double"/>
              </w:rPr>
              <w:t>093,259</w:t>
            </w:r>
          </w:p>
        </w:tc>
      </w:tr>
    </w:tbl>
    <w:p w14:paraId="6C005571" w14:textId="77777777" w:rsidR="00C93ACF" w:rsidRPr="00C93ACF" w:rsidRDefault="00C93ACF" w:rsidP="007225E0">
      <w:pPr>
        <w:ind w:left="0" w:firstLine="0"/>
        <w:contextualSpacing/>
        <w:jc w:val="left"/>
      </w:pPr>
    </w:p>
    <w:p w14:paraId="2E9A2C16" w14:textId="02CDF708" w:rsidR="00996643" w:rsidRPr="00996643" w:rsidRDefault="00996643" w:rsidP="00B047FD">
      <w:pPr>
        <w:ind w:left="0" w:firstLine="0"/>
        <w:contextualSpacing/>
        <w:jc w:val="left"/>
      </w:pPr>
      <w:r>
        <w:t>The attached notes constitute an integral part of the Financial Statements.</w:t>
      </w:r>
    </w:p>
    <w:p w14:paraId="1C217436" w14:textId="77777777" w:rsidR="00996643" w:rsidRDefault="00996643" w:rsidP="007225E0">
      <w:pPr>
        <w:ind w:left="0" w:firstLine="0"/>
        <w:contextualSpacing/>
        <w:jc w:val="left"/>
      </w:pPr>
    </w:p>
    <w:p w14:paraId="270EA2AD" w14:textId="77777777" w:rsidR="00862743" w:rsidRDefault="00862743" w:rsidP="007225E0">
      <w:pPr>
        <w:ind w:left="0" w:firstLine="0"/>
        <w:contextualSpacing/>
        <w:jc w:val="left"/>
      </w:pPr>
    </w:p>
    <w:p w14:paraId="4C2F40F5" w14:textId="161480BA" w:rsidR="006207E5" w:rsidRDefault="00862743" w:rsidP="007225E0">
      <w:pPr>
        <w:ind w:left="0" w:firstLine="0"/>
        <w:contextualSpacing/>
        <w:jc w:val="left"/>
      </w:pPr>
      <w:r w:rsidRPr="00862743">
        <w:rPr>
          <w:u w:val="single"/>
        </w:rPr>
        <w:tab/>
      </w:r>
      <w:r w:rsidR="00B047FD">
        <w:rPr>
          <w:u w:val="single"/>
        </w:rPr>
        <w:t xml:space="preserve">17 May 2018  </w:t>
      </w:r>
      <w:r>
        <w:rPr>
          <w:u w:val="single"/>
        </w:rPr>
        <w:tab/>
      </w:r>
      <w:r>
        <w:rPr>
          <w:u w:val="single"/>
        </w:rPr>
        <w:tab/>
      </w:r>
      <w:r>
        <w:rPr>
          <w:u w:val="single"/>
        </w:rPr>
        <w:tab/>
      </w:r>
      <w:r>
        <w:rPr>
          <w:u w:val="single"/>
        </w:rPr>
        <w:tab/>
      </w:r>
      <w:r>
        <w:tab/>
      </w:r>
      <w:r>
        <w:rPr>
          <w:u w:val="single"/>
        </w:rPr>
        <w:tab/>
      </w:r>
      <w:r>
        <w:rPr>
          <w:u w:val="single"/>
        </w:rPr>
        <w:tab/>
        <w:t>(-)</w:t>
      </w:r>
      <w:r>
        <w:rPr>
          <w:u w:val="single"/>
        </w:rPr>
        <w:tab/>
      </w:r>
      <w:r>
        <w:rPr>
          <w:u w:val="single"/>
        </w:rPr>
        <w:tab/>
      </w:r>
      <w:r w:rsidR="001006C0">
        <w:tab/>
      </w:r>
      <w:r>
        <w:rPr>
          <w:u w:val="single"/>
        </w:rPr>
        <w:tab/>
        <w:t>(-)</w:t>
      </w:r>
      <w:r>
        <w:rPr>
          <w:u w:val="single"/>
        </w:rPr>
        <w:tab/>
      </w:r>
      <w:r>
        <w:rPr>
          <w:u w:val="single"/>
        </w:rPr>
        <w:tab/>
      </w:r>
      <w:r>
        <w:t xml:space="preserve"> Date of approval of the Financial Statements</w:t>
      </w:r>
      <w:r w:rsidR="001006C0">
        <w:tab/>
      </w:r>
      <w:r w:rsidR="006207E5">
        <w:tab/>
      </w:r>
      <w:r>
        <w:t xml:space="preserve">Nir </w:t>
      </w:r>
      <w:r w:rsidR="006207E5">
        <w:t>Palistrant</w:t>
      </w:r>
      <w:r w:rsidR="001006C0">
        <w:tab/>
      </w:r>
      <w:r w:rsidR="001006C0">
        <w:tab/>
      </w:r>
      <w:r w:rsidR="006207E5">
        <w:t xml:space="preserve">     Ido Wallach</w:t>
      </w:r>
      <w:r w:rsidR="001006C0">
        <w:tab/>
      </w:r>
    </w:p>
    <w:p w14:paraId="04D45E8C" w14:textId="1B10218A" w:rsidR="006207E5" w:rsidRDefault="006207E5" w:rsidP="006207E5">
      <w:pPr>
        <w:ind w:left="0" w:firstLine="0"/>
        <w:contextualSpacing/>
        <w:jc w:val="left"/>
      </w:pPr>
      <w:r>
        <w:tab/>
      </w:r>
      <w:r>
        <w:tab/>
      </w:r>
      <w:r>
        <w:tab/>
      </w:r>
      <w:r>
        <w:tab/>
      </w:r>
      <w:r>
        <w:tab/>
      </w:r>
      <w:r>
        <w:tab/>
      </w:r>
      <w:r>
        <w:tab/>
      </w:r>
      <w:r>
        <w:tab/>
      </w:r>
      <w:r>
        <w:tab/>
        <w:t xml:space="preserve">   Director</w:t>
      </w:r>
      <w:r w:rsidR="001006C0">
        <w:tab/>
      </w:r>
      <w:r w:rsidR="001006C0">
        <w:tab/>
      </w:r>
      <w:r w:rsidR="001006C0">
        <w:tab/>
      </w:r>
      <w:r>
        <w:rPr>
          <w:rtl/>
        </w:rPr>
        <w:tab/>
      </w:r>
      <w:r>
        <w:rPr>
          <w:rFonts w:hint="cs"/>
        </w:rPr>
        <w:t>CFO</w:t>
      </w:r>
    </w:p>
    <w:p w14:paraId="31519D94" w14:textId="77777777" w:rsidR="006207E5" w:rsidRPr="000767D5" w:rsidRDefault="006207E5" w:rsidP="006207E5">
      <w:pPr>
        <w:ind w:left="0" w:firstLine="0"/>
        <w:jc w:val="right"/>
        <w:rPr>
          <w:b/>
          <w:bCs/>
        </w:rPr>
      </w:pPr>
      <w:r w:rsidRPr="000767D5">
        <w:rPr>
          <w:b/>
          <w:bCs/>
        </w:rPr>
        <w:lastRenderedPageBreak/>
        <w:t>Keter Plastic Ltd.</w:t>
      </w:r>
    </w:p>
    <w:p w14:paraId="2316F841" w14:textId="24D0DD2C" w:rsidR="006207E5" w:rsidRPr="000767D5" w:rsidRDefault="006207E5" w:rsidP="006207E5">
      <w:pPr>
        <w:ind w:left="0" w:firstLine="0"/>
        <w:rPr>
          <w:b/>
          <w:bCs/>
        </w:rPr>
      </w:pPr>
      <w:r w:rsidRPr="000767D5">
        <w:rPr>
          <w:b/>
          <w:bCs/>
          <w:noProof/>
        </w:rPr>
        <mc:AlternateContent>
          <mc:Choice Requires="wps">
            <w:drawing>
              <wp:anchor distT="0" distB="0" distL="114300" distR="114300" simplePos="0" relativeHeight="251662336" behindDoc="0" locked="0" layoutInCell="1" allowOverlap="1" wp14:anchorId="4CAEBD51" wp14:editId="66A1A956">
                <wp:simplePos x="0" y="0"/>
                <wp:positionH relativeFrom="column">
                  <wp:posOffset>0</wp:posOffset>
                </wp:positionH>
                <wp:positionV relativeFrom="paragraph">
                  <wp:posOffset>137720</wp:posOffset>
                </wp:positionV>
                <wp:extent cx="5948661" cy="60735"/>
                <wp:effectExtent l="0" t="0" r="33655" b="34925"/>
                <wp:wrapNone/>
                <wp:docPr id="4" name="Straight Connector 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E615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g5tfytwBAAARBAAADgAAAAAAAAAAAAAAAAAuAgAAZHJzL2Uyb0RvYy54bWxQSwECLQAUAAYACAAA&#10;ACEAShjrlt0AAAAGAQAADwAAAAAAAAAAAAAAAAA2BAAAZHJzL2Rvd25yZXYueG1sUEsFBgAAAAAE&#10;AAQA8wAAAEAFAAAAAA==&#10;" strokecolor="black [3213]"/>
            </w:pict>
          </mc:Fallback>
        </mc:AlternateContent>
      </w:r>
      <w:r w:rsidRPr="000767D5">
        <w:rPr>
          <w:b/>
          <w:bCs/>
        </w:rPr>
        <w:t>Statements of Comprehensive Income</w:t>
      </w:r>
    </w:p>
    <w:p w14:paraId="433EA603" w14:textId="77777777" w:rsidR="006207E5" w:rsidRDefault="006207E5" w:rsidP="006207E5">
      <w:pPr>
        <w:ind w:left="6804" w:firstLine="0"/>
        <w:contextualSpacing/>
        <w:jc w:val="center"/>
        <w:rPr>
          <w:u w:val="single"/>
        </w:rPr>
      </w:pPr>
    </w:p>
    <w:p w14:paraId="36DC55C4" w14:textId="77777777" w:rsidR="000E0D41" w:rsidRDefault="006207E5" w:rsidP="006207E5">
      <w:pPr>
        <w:ind w:left="6804" w:firstLine="0"/>
        <w:contextualSpacing/>
        <w:jc w:val="center"/>
        <w:rPr>
          <w:u w:val="single"/>
        </w:rPr>
      </w:pPr>
      <w:r w:rsidRPr="001006C0">
        <w:rPr>
          <w:u w:val="single"/>
        </w:rPr>
        <w:t xml:space="preserve">To </w:t>
      </w:r>
      <w:r>
        <w:rPr>
          <w:u w:val="single"/>
        </w:rPr>
        <w:t xml:space="preserve">year ending on </w:t>
      </w:r>
    </w:p>
    <w:p w14:paraId="5573971B" w14:textId="25728EC8" w:rsidR="006207E5" w:rsidRPr="001006C0" w:rsidRDefault="006207E5" w:rsidP="006207E5">
      <w:pPr>
        <w:ind w:left="6804" w:firstLine="0"/>
        <w:contextualSpacing/>
        <w:jc w:val="center"/>
        <w:rPr>
          <w:u w:val="single"/>
        </w:rPr>
      </w:pPr>
      <w:r w:rsidRPr="001006C0">
        <w:rPr>
          <w:u w:val="single"/>
        </w:rPr>
        <w:t>31 December</w:t>
      </w:r>
    </w:p>
    <w:p w14:paraId="4E78D4BA" w14:textId="4B5A228C" w:rsidR="006207E5" w:rsidRPr="001006C0" w:rsidRDefault="006207E5" w:rsidP="006207E5">
      <w:pPr>
        <w:ind w:left="6804" w:firstLine="0"/>
        <w:contextualSpacing/>
        <w:jc w:val="center"/>
        <w:rPr>
          <w:u w:val="single"/>
        </w:rPr>
      </w:pPr>
      <w:r w:rsidRPr="001006C0">
        <w:rPr>
          <w:u w:val="single"/>
        </w:rPr>
        <w:t>201</w:t>
      </w:r>
      <w:r w:rsidR="009E284D">
        <w:rPr>
          <w:u w:val="single"/>
        </w:rPr>
        <w:t>7</w:t>
      </w:r>
      <w:r w:rsidRPr="001006C0">
        <w:rPr>
          <w:u w:val="single"/>
        </w:rPr>
        <w:tab/>
        <w:t xml:space="preserve">  </w:t>
      </w:r>
      <w:r>
        <w:rPr>
          <w:u w:val="single"/>
        </w:rPr>
        <w:t xml:space="preserve">           </w:t>
      </w:r>
      <w:r w:rsidRPr="001006C0">
        <w:rPr>
          <w:u w:val="single"/>
        </w:rPr>
        <w:t xml:space="preserve">    201</w:t>
      </w:r>
      <w:r w:rsidR="009E284D">
        <w:rPr>
          <w:u w:val="single"/>
        </w:rPr>
        <w:t>6</w:t>
      </w:r>
    </w:p>
    <w:p w14:paraId="0C85CF52" w14:textId="3DD30224" w:rsidR="006207E5" w:rsidRDefault="006207E5" w:rsidP="006207E5">
      <w:pPr>
        <w:ind w:left="4536" w:firstLine="0"/>
        <w:contextualSpacing/>
        <w:jc w:val="center"/>
        <w:rPr>
          <w:u w:val="single"/>
        </w:rPr>
      </w:pPr>
      <w:r>
        <w:tab/>
      </w:r>
      <w:r>
        <w:tab/>
      </w:r>
      <w:r>
        <w:rPr>
          <w:u w:val="single"/>
        </w:rPr>
        <w:t>Note</w:t>
      </w:r>
      <w:r>
        <w:tab/>
        <w:t xml:space="preserve">      </w:t>
      </w:r>
      <w:r>
        <w:tab/>
      </w:r>
      <w:r>
        <w:tab/>
        <w:t xml:space="preserve">  </w:t>
      </w:r>
      <w:r w:rsidRPr="001006C0">
        <w:rPr>
          <w:u w:val="single"/>
        </w:rPr>
        <w:t>NIS thousand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1566"/>
        <w:gridCol w:w="1415"/>
      </w:tblGrid>
      <w:tr w:rsidR="00BC42C6" w14:paraId="0D0319AA" w14:textId="77777777" w:rsidTr="00F04CB2">
        <w:tc>
          <w:tcPr>
            <w:tcW w:w="5387" w:type="dxa"/>
          </w:tcPr>
          <w:p w14:paraId="4C115AFF" w14:textId="77777777" w:rsidR="00BC42C6" w:rsidRDefault="00BC42C6" w:rsidP="00F04CB2">
            <w:pPr>
              <w:ind w:left="0" w:firstLine="0"/>
              <w:contextualSpacing/>
              <w:jc w:val="left"/>
            </w:pPr>
          </w:p>
        </w:tc>
        <w:tc>
          <w:tcPr>
            <w:tcW w:w="992" w:type="dxa"/>
          </w:tcPr>
          <w:p w14:paraId="50DCD4D5" w14:textId="77777777" w:rsidR="00BC42C6" w:rsidRDefault="00BC42C6" w:rsidP="00F04CB2">
            <w:pPr>
              <w:ind w:left="0" w:firstLine="0"/>
              <w:contextualSpacing/>
              <w:jc w:val="center"/>
            </w:pPr>
          </w:p>
        </w:tc>
        <w:tc>
          <w:tcPr>
            <w:tcW w:w="1566" w:type="dxa"/>
          </w:tcPr>
          <w:p w14:paraId="42DDD44F" w14:textId="77777777" w:rsidR="00BC42C6" w:rsidRDefault="00BC42C6" w:rsidP="00F04CB2">
            <w:pPr>
              <w:ind w:left="0" w:firstLine="0"/>
              <w:contextualSpacing/>
              <w:jc w:val="right"/>
            </w:pPr>
          </w:p>
        </w:tc>
        <w:tc>
          <w:tcPr>
            <w:tcW w:w="1415" w:type="dxa"/>
          </w:tcPr>
          <w:p w14:paraId="5326A7E0" w14:textId="77777777" w:rsidR="00BC42C6" w:rsidRDefault="00BC42C6" w:rsidP="00F04CB2">
            <w:pPr>
              <w:ind w:left="0" w:firstLine="0"/>
              <w:contextualSpacing/>
              <w:jc w:val="right"/>
            </w:pPr>
          </w:p>
        </w:tc>
      </w:tr>
      <w:tr w:rsidR="009E284D" w14:paraId="147C4653" w14:textId="77777777" w:rsidTr="00F04CB2">
        <w:tc>
          <w:tcPr>
            <w:tcW w:w="5387" w:type="dxa"/>
          </w:tcPr>
          <w:p w14:paraId="1BE6F93A" w14:textId="40D11D9D" w:rsidR="009E284D" w:rsidRDefault="009E284D" w:rsidP="009E284D">
            <w:pPr>
              <w:ind w:left="0" w:firstLine="0"/>
              <w:contextualSpacing/>
              <w:jc w:val="left"/>
            </w:pPr>
            <w:r>
              <w:t>Revenues from sales and services</w:t>
            </w:r>
          </w:p>
        </w:tc>
        <w:tc>
          <w:tcPr>
            <w:tcW w:w="992" w:type="dxa"/>
          </w:tcPr>
          <w:p w14:paraId="06F3E96F" w14:textId="4F66F0AB" w:rsidR="009E284D" w:rsidRDefault="009E284D" w:rsidP="009E284D">
            <w:pPr>
              <w:ind w:left="0" w:firstLine="0"/>
              <w:contextualSpacing/>
              <w:jc w:val="center"/>
            </w:pPr>
            <w:r>
              <w:t>15A</w:t>
            </w:r>
          </w:p>
        </w:tc>
        <w:tc>
          <w:tcPr>
            <w:tcW w:w="1566" w:type="dxa"/>
          </w:tcPr>
          <w:p w14:paraId="564F061D" w14:textId="3071DC51" w:rsidR="009E284D" w:rsidRDefault="009E284D" w:rsidP="009E284D">
            <w:pPr>
              <w:ind w:left="0" w:firstLine="0"/>
              <w:contextualSpacing/>
              <w:jc w:val="right"/>
            </w:pPr>
            <w:r>
              <w:t>1,695,358</w:t>
            </w:r>
          </w:p>
        </w:tc>
        <w:tc>
          <w:tcPr>
            <w:tcW w:w="1415" w:type="dxa"/>
          </w:tcPr>
          <w:p w14:paraId="30AA689E" w14:textId="41C5F115" w:rsidR="009E284D" w:rsidRDefault="00C10307" w:rsidP="009E284D">
            <w:pPr>
              <w:ind w:left="0" w:firstLine="0"/>
              <w:contextualSpacing/>
              <w:jc w:val="right"/>
            </w:pPr>
            <w:r>
              <w:t>1,802,421</w:t>
            </w:r>
          </w:p>
        </w:tc>
      </w:tr>
      <w:tr w:rsidR="009E284D" w14:paraId="2C1BD68B" w14:textId="77777777" w:rsidTr="00F04CB2">
        <w:tc>
          <w:tcPr>
            <w:tcW w:w="5387" w:type="dxa"/>
          </w:tcPr>
          <w:p w14:paraId="0C8DA707" w14:textId="77777777" w:rsidR="009E284D" w:rsidRDefault="009E284D" w:rsidP="009E284D">
            <w:pPr>
              <w:ind w:left="0" w:firstLine="0"/>
              <w:contextualSpacing/>
              <w:jc w:val="left"/>
            </w:pPr>
            <w:r>
              <w:t>Cost of sales and services</w:t>
            </w:r>
          </w:p>
          <w:p w14:paraId="7EA29838" w14:textId="6CBF9395" w:rsidR="009E284D" w:rsidRDefault="009E284D" w:rsidP="009E284D">
            <w:pPr>
              <w:ind w:left="0" w:firstLine="0"/>
              <w:contextualSpacing/>
              <w:jc w:val="left"/>
            </w:pPr>
          </w:p>
        </w:tc>
        <w:tc>
          <w:tcPr>
            <w:tcW w:w="992" w:type="dxa"/>
          </w:tcPr>
          <w:p w14:paraId="3EB693C8" w14:textId="30C0087D" w:rsidR="009E284D" w:rsidRDefault="009E284D" w:rsidP="009E284D">
            <w:pPr>
              <w:ind w:left="0" w:firstLine="0"/>
              <w:contextualSpacing/>
              <w:jc w:val="center"/>
            </w:pPr>
            <w:r>
              <w:t>15B</w:t>
            </w:r>
          </w:p>
        </w:tc>
        <w:tc>
          <w:tcPr>
            <w:tcW w:w="1566" w:type="dxa"/>
          </w:tcPr>
          <w:p w14:paraId="7D5027CF" w14:textId="1B1DEE96" w:rsidR="009E284D" w:rsidRPr="00D20E5C" w:rsidRDefault="009E284D" w:rsidP="009E284D">
            <w:pPr>
              <w:ind w:left="0" w:firstLine="0"/>
              <w:contextualSpacing/>
              <w:jc w:val="right"/>
              <w:rPr>
                <w:u w:val="single"/>
              </w:rPr>
            </w:pPr>
            <w:r>
              <w:rPr>
                <w:u w:val="single"/>
              </w:rPr>
              <w:t xml:space="preserve">  </w:t>
            </w:r>
            <w:r w:rsidRPr="00D20E5C">
              <w:rPr>
                <w:u w:val="single"/>
              </w:rPr>
              <w:t>1,119,158</w:t>
            </w:r>
          </w:p>
        </w:tc>
        <w:tc>
          <w:tcPr>
            <w:tcW w:w="1415" w:type="dxa"/>
          </w:tcPr>
          <w:p w14:paraId="07142D55" w14:textId="3E48720B" w:rsidR="009E284D" w:rsidRPr="00D20E5C" w:rsidRDefault="00C10307" w:rsidP="009E284D">
            <w:pPr>
              <w:ind w:left="0" w:firstLine="0"/>
              <w:contextualSpacing/>
              <w:jc w:val="right"/>
              <w:rPr>
                <w:u w:val="single"/>
              </w:rPr>
            </w:pPr>
            <w:r>
              <w:rPr>
                <w:u w:val="single"/>
              </w:rPr>
              <w:t>1,112,168</w:t>
            </w:r>
          </w:p>
        </w:tc>
      </w:tr>
      <w:tr w:rsidR="009E284D" w14:paraId="581C31C8" w14:textId="77777777" w:rsidTr="00F04CB2">
        <w:tc>
          <w:tcPr>
            <w:tcW w:w="5387" w:type="dxa"/>
          </w:tcPr>
          <w:p w14:paraId="430262F8" w14:textId="55542F90" w:rsidR="009E284D" w:rsidRDefault="009E284D" w:rsidP="009E284D">
            <w:pPr>
              <w:ind w:left="0" w:firstLine="0"/>
              <w:contextualSpacing/>
              <w:jc w:val="left"/>
            </w:pPr>
            <w:r>
              <w:t>Gross profit</w:t>
            </w:r>
          </w:p>
        </w:tc>
        <w:tc>
          <w:tcPr>
            <w:tcW w:w="992" w:type="dxa"/>
          </w:tcPr>
          <w:p w14:paraId="4D9BA114" w14:textId="635EEBC1" w:rsidR="009E284D" w:rsidRDefault="009E284D" w:rsidP="009E284D">
            <w:pPr>
              <w:ind w:left="0" w:firstLine="0"/>
              <w:contextualSpacing/>
              <w:jc w:val="center"/>
            </w:pPr>
          </w:p>
        </w:tc>
        <w:tc>
          <w:tcPr>
            <w:tcW w:w="1566" w:type="dxa"/>
          </w:tcPr>
          <w:p w14:paraId="667F6610" w14:textId="6656BE31" w:rsidR="009E284D" w:rsidRDefault="009E284D" w:rsidP="009E284D">
            <w:pPr>
              <w:ind w:left="0" w:firstLine="0"/>
              <w:contextualSpacing/>
              <w:jc w:val="right"/>
            </w:pPr>
            <w:r>
              <w:t>576,200</w:t>
            </w:r>
          </w:p>
        </w:tc>
        <w:tc>
          <w:tcPr>
            <w:tcW w:w="1415" w:type="dxa"/>
          </w:tcPr>
          <w:p w14:paraId="407B5FEF" w14:textId="57E88FF5" w:rsidR="009E284D" w:rsidRDefault="00C10307" w:rsidP="009E284D">
            <w:pPr>
              <w:ind w:left="0" w:firstLine="0"/>
              <w:contextualSpacing/>
              <w:jc w:val="right"/>
            </w:pPr>
            <w:r>
              <w:t>690,253</w:t>
            </w:r>
          </w:p>
        </w:tc>
      </w:tr>
      <w:tr w:rsidR="009E284D" w14:paraId="67BA2F90" w14:textId="77777777" w:rsidTr="00F04CB2">
        <w:tc>
          <w:tcPr>
            <w:tcW w:w="5387" w:type="dxa"/>
          </w:tcPr>
          <w:p w14:paraId="01B62E88" w14:textId="2F6FF8EA" w:rsidR="009E284D" w:rsidRDefault="009E284D" w:rsidP="009E284D">
            <w:pPr>
              <w:ind w:left="0" w:firstLine="0"/>
              <w:contextualSpacing/>
              <w:jc w:val="left"/>
            </w:pPr>
            <w:r>
              <w:t>Expenses for sales, management and miscellaneous</w:t>
            </w:r>
          </w:p>
          <w:p w14:paraId="2616C07D" w14:textId="279B0908" w:rsidR="009E284D" w:rsidRDefault="009E284D" w:rsidP="009E284D">
            <w:pPr>
              <w:ind w:left="0" w:firstLine="0"/>
              <w:contextualSpacing/>
              <w:jc w:val="left"/>
            </w:pPr>
          </w:p>
        </w:tc>
        <w:tc>
          <w:tcPr>
            <w:tcW w:w="992" w:type="dxa"/>
          </w:tcPr>
          <w:p w14:paraId="51E352ED" w14:textId="36FEE503" w:rsidR="009E284D" w:rsidRDefault="009E284D" w:rsidP="009E284D">
            <w:pPr>
              <w:ind w:left="0" w:firstLine="0"/>
              <w:contextualSpacing/>
              <w:jc w:val="center"/>
            </w:pPr>
            <w:r>
              <w:t>15C</w:t>
            </w:r>
          </w:p>
        </w:tc>
        <w:tc>
          <w:tcPr>
            <w:tcW w:w="1566" w:type="dxa"/>
          </w:tcPr>
          <w:p w14:paraId="18F12DEF" w14:textId="28CB4581" w:rsidR="009E284D" w:rsidRPr="00D20E5C" w:rsidRDefault="009E284D" w:rsidP="009E284D">
            <w:pPr>
              <w:ind w:left="0" w:firstLine="0"/>
              <w:contextualSpacing/>
              <w:jc w:val="right"/>
              <w:rPr>
                <w:u w:val="single"/>
              </w:rPr>
            </w:pPr>
            <w:r>
              <w:rPr>
                <w:u w:val="single"/>
              </w:rPr>
              <w:t xml:space="preserve">    </w:t>
            </w:r>
            <w:r w:rsidRPr="00D20E5C">
              <w:rPr>
                <w:u w:val="single"/>
              </w:rPr>
              <w:t>400,501</w:t>
            </w:r>
          </w:p>
        </w:tc>
        <w:tc>
          <w:tcPr>
            <w:tcW w:w="1415" w:type="dxa"/>
          </w:tcPr>
          <w:p w14:paraId="777BE983" w14:textId="53B922C2" w:rsidR="009E284D" w:rsidRPr="00D20E5C" w:rsidRDefault="00C10307" w:rsidP="009E284D">
            <w:pPr>
              <w:ind w:left="0" w:firstLine="0"/>
              <w:contextualSpacing/>
              <w:jc w:val="right"/>
              <w:rPr>
                <w:u w:val="single"/>
              </w:rPr>
            </w:pPr>
            <w:r>
              <w:rPr>
                <w:u w:val="single"/>
              </w:rPr>
              <w:t>389,663</w:t>
            </w:r>
          </w:p>
        </w:tc>
      </w:tr>
      <w:tr w:rsidR="009E284D" w14:paraId="09BCB5E7" w14:textId="77777777" w:rsidTr="00F04CB2">
        <w:tc>
          <w:tcPr>
            <w:tcW w:w="5387" w:type="dxa"/>
          </w:tcPr>
          <w:p w14:paraId="6D541492" w14:textId="7017EDAF" w:rsidR="009E284D" w:rsidRDefault="009E284D" w:rsidP="009E284D">
            <w:pPr>
              <w:ind w:left="0" w:firstLine="0"/>
              <w:contextualSpacing/>
              <w:jc w:val="left"/>
            </w:pPr>
            <w:r>
              <w:t>Profit from ordinary activities</w:t>
            </w:r>
          </w:p>
        </w:tc>
        <w:tc>
          <w:tcPr>
            <w:tcW w:w="992" w:type="dxa"/>
          </w:tcPr>
          <w:p w14:paraId="4DA61BA6" w14:textId="77777777" w:rsidR="009E284D" w:rsidRDefault="009E284D" w:rsidP="009E284D">
            <w:pPr>
              <w:ind w:left="0" w:firstLine="0"/>
              <w:contextualSpacing/>
              <w:jc w:val="center"/>
            </w:pPr>
          </w:p>
        </w:tc>
        <w:tc>
          <w:tcPr>
            <w:tcW w:w="1566" w:type="dxa"/>
          </w:tcPr>
          <w:p w14:paraId="787F9DD2" w14:textId="19362854" w:rsidR="009E284D" w:rsidRDefault="009E284D" w:rsidP="009E284D">
            <w:pPr>
              <w:ind w:left="0" w:firstLine="0"/>
              <w:contextualSpacing/>
              <w:jc w:val="right"/>
            </w:pPr>
            <w:r>
              <w:t>175,699</w:t>
            </w:r>
          </w:p>
        </w:tc>
        <w:tc>
          <w:tcPr>
            <w:tcW w:w="1415" w:type="dxa"/>
          </w:tcPr>
          <w:p w14:paraId="52D67E6B" w14:textId="0D9FA263" w:rsidR="009E284D" w:rsidRDefault="00C10307" w:rsidP="009E284D">
            <w:pPr>
              <w:ind w:left="0" w:firstLine="0"/>
              <w:contextualSpacing/>
              <w:jc w:val="right"/>
            </w:pPr>
            <w:r>
              <w:t>300,590</w:t>
            </w:r>
          </w:p>
        </w:tc>
      </w:tr>
      <w:tr w:rsidR="009E284D" w14:paraId="05F3D23E" w14:textId="77777777" w:rsidTr="00F04CB2">
        <w:tc>
          <w:tcPr>
            <w:tcW w:w="5387" w:type="dxa"/>
          </w:tcPr>
          <w:p w14:paraId="5BE5652E" w14:textId="55C784CE" w:rsidR="009E284D" w:rsidRDefault="009E284D" w:rsidP="009E284D">
            <w:pPr>
              <w:ind w:left="0" w:firstLine="0"/>
              <w:contextualSpacing/>
              <w:jc w:val="left"/>
            </w:pPr>
            <w:r>
              <w:t>Financing expenses, net</w:t>
            </w:r>
          </w:p>
        </w:tc>
        <w:tc>
          <w:tcPr>
            <w:tcW w:w="992" w:type="dxa"/>
          </w:tcPr>
          <w:p w14:paraId="0A678788" w14:textId="77777777" w:rsidR="009E284D" w:rsidRDefault="009E284D" w:rsidP="009E284D">
            <w:pPr>
              <w:ind w:left="0" w:firstLine="0"/>
              <w:contextualSpacing/>
              <w:jc w:val="center"/>
            </w:pPr>
          </w:p>
        </w:tc>
        <w:tc>
          <w:tcPr>
            <w:tcW w:w="1566" w:type="dxa"/>
          </w:tcPr>
          <w:p w14:paraId="40C71C83" w14:textId="4DB5D669" w:rsidR="009E284D" w:rsidRDefault="009E284D" w:rsidP="009E284D">
            <w:pPr>
              <w:ind w:left="0" w:firstLine="0"/>
              <w:contextualSpacing/>
              <w:jc w:val="right"/>
            </w:pPr>
            <w:r>
              <w:t>2,653</w:t>
            </w:r>
          </w:p>
        </w:tc>
        <w:tc>
          <w:tcPr>
            <w:tcW w:w="1415" w:type="dxa"/>
          </w:tcPr>
          <w:p w14:paraId="319D9898" w14:textId="7874311E" w:rsidR="009E284D" w:rsidRDefault="00C10307" w:rsidP="009E284D">
            <w:pPr>
              <w:ind w:left="0" w:firstLine="0"/>
              <w:contextualSpacing/>
              <w:jc w:val="right"/>
            </w:pPr>
            <w:r>
              <w:t>10,883</w:t>
            </w:r>
          </w:p>
        </w:tc>
      </w:tr>
      <w:tr w:rsidR="009E284D" w14:paraId="753490A2" w14:textId="77777777" w:rsidTr="00F04CB2">
        <w:tc>
          <w:tcPr>
            <w:tcW w:w="5387" w:type="dxa"/>
          </w:tcPr>
          <w:p w14:paraId="1B883BE6" w14:textId="77777777" w:rsidR="009E284D" w:rsidRDefault="009E284D" w:rsidP="009E284D">
            <w:pPr>
              <w:ind w:left="0" w:firstLine="0"/>
              <w:contextualSpacing/>
              <w:jc w:val="left"/>
            </w:pPr>
            <w:r>
              <w:t>Other expenses, net</w:t>
            </w:r>
          </w:p>
          <w:p w14:paraId="17771E28" w14:textId="619490EA" w:rsidR="009E284D" w:rsidRDefault="009E284D" w:rsidP="009E284D">
            <w:pPr>
              <w:ind w:left="0" w:firstLine="0"/>
              <w:contextualSpacing/>
              <w:jc w:val="left"/>
            </w:pPr>
          </w:p>
        </w:tc>
        <w:tc>
          <w:tcPr>
            <w:tcW w:w="992" w:type="dxa"/>
          </w:tcPr>
          <w:p w14:paraId="4FCCA2B9" w14:textId="3584CA5F" w:rsidR="009E284D" w:rsidRDefault="009E284D" w:rsidP="009E284D">
            <w:pPr>
              <w:ind w:left="0" w:firstLine="0"/>
              <w:contextualSpacing/>
              <w:jc w:val="center"/>
            </w:pPr>
            <w:r>
              <w:t>15D</w:t>
            </w:r>
          </w:p>
        </w:tc>
        <w:tc>
          <w:tcPr>
            <w:tcW w:w="1566" w:type="dxa"/>
          </w:tcPr>
          <w:p w14:paraId="788B63E7" w14:textId="53EF6750" w:rsidR="009E284D" w:rsidRPr="00D20E5C" w:rsidRDefault="009E284D" w:rsidP="009E284D">
            <w:pPr>
              <w:ind w:left="0" w:firstLine="0"/>
              <w:contextualSpacing/>
              <w:jc w:val="right"/>
              <w:rPr>
                <w:u w:val="single"/>
              </w:rPr>
            </w:pPr>
            <w:r>
              <w:rPr>
                <w:u w:val="single"/>
              </w:rPr>
              <w:t xml:space="preserve">        </w:t>
            </w:r>
            <w:r w:rsidRPr="00D20E5C">
              <w:rPr>
                <w:u w:val="single"/>
              </w:rPr>
              <w:t>4,169</w:t>
            </w:r>
          </w:p>
        </w:tc>
        <w:tc>
          <w:tcPr>
            <w:tcW w:w="1415" w:type="dxa"/>
          </w:tcPr>
          <w:p w14:paraId="168486D0" w14:textId="74595D80" w:rsidR="009E284D" w:rsidRPr="00D20E5C" w:rsidRDefault="00C10307" w:rsidP="009E284D">
            <w:pPr>
              <w:ind w:left="0" w:firstLine="0"/>
              <w:contextualSpacing/>
              <w:jc w:val="right"/>
              <w:rPr>
                <w:u w:val="single"/>
              </w:rPr>
            </w:pPr>
            <w:r>
              <w:rPr>
                <w:u w:val="single"/>
              </w:rPr>
              <w:t>(11,468)</w:t>
            </w:r>
          </w:p>
        </w:tc>
      </w:tr>
      <w:tr w:rsidR="009E284D" w14:paraId="7B9D6E12" w14:textId="77777777" w:rsidTr="00F04CB2">
        <w:tc>
          <w:tcPr>
            <w:tcW w:w="5387" w:type="dxa"/>
          </w:tcPr>
          <w:p w14:paraId="4A81E9DC" w14:textId="368E35BF" w:rsidR="009E284D" w:rsidRDefault="009E284D" w:rsidP="009E284D">
            <w:pPr>
              <w:ind w:left="0" w:firstLine="0"/>
              <w:contextualSpacing/>
              <w:jc w:val="left"/>
            </w:pPr>
            <w:r>
              <w:t>Pre-tax profit on income</w:t>
            </w:r>
          </w:p>
        </w:tc>
        <w:tc>
          <w:tcPr>
            <w:tcW w:w="992" w:type="dxa"/>
          </w:tcPr>
          <w:p w14:paraId="74F57A0E" w14:textId="77777777" w:rsidR="009E284D" w:rsidRDefault="009E284D" w:rsidP="009E284D">
            <w:pPr>
              <w:ind w:left="0" w:firstLine="0"/>
              <w:contextualSpacing/>
              <w:jc w:val="center"/>
            </w:pPr>
          </w:p>
        </w:tc>
        <w:tc>
          <w:tcPr>
            <w:tcW w:w="1566" w:type="dxa"/>
          </w:tcPr>
          <w:p w14:paraId="085862D3" w14:textId="72BDB65D" w:rsidR="009E284D" w:rsidRDefault="009E284D" w:rsidP="009E284D">
            <w:pPr>
              <w:ind w:left="0" w:firstLine="0"/>
              <w:contextualSpacing/>
              <w:jc w:val="right"/>
            </w:pPr>
            <w:r>
              <w:t>177,215</w:t>
            </w:r>
          </w:p>
        </w:tc>
        <w:tc>
          <w:tcPr>
            <w:tcW w:w="1415" w:type="dxa"/>
          </w:tcPr>
          <w:p w14:paraId="41D3F652" w14:textId="741B5125" w:rsidR="009E284D" w:rsidRDefault="00C10307" w:rsidP="009E284D">
            <w:pPr>
              <w:ind w:left="0" w:firstLine="0"/>
              <w:contextualSpacing/>
              <w:jc w:val="right"/>
            </w:pPr>
            <w:r>
              <w:t>278,239</w:t>
            </w:r>
          </w:p>
        </w:tc>
      </w:tr>
      <w:tr w:rsidR="009E284D" w14:paraId="55781EF4" w14:textId="77777777" w:rsidTr="00F04CB2">
        <w:tc>
          <w:tcPr>
            <w:tcW w:w="5387" w:type="dxa"/>
          </w:tcPr>
          <w:p w14:paraId="2F614737" w14:textId="3720B1D4" w:rsidR="009E284D" w:rsidRDefault="009E284D" w:rsidP="009E284D">
            <w:pPr>
              <w:ind w:left="0" w:firstLine="0"/>
              <w:contextualSpacing/>
              <w:jc w:val="left"/>
            </w:pPr>
            <w:r>
              <w:t>Taxes on income</w:t>
            </w:r>
          </w:p>
        </w:tc>
        <w:tc>
          <w:tcPr>
            <w:tcW w:w="992" w:type="dxa"/>
          </w:tcPr>
          <w:p w14:paraId="41F5DED9" w14:textId="10B3EA53" w:rsidR="009E284D" w:rsidRDefault="009E284D" w:rsidP="009E284D">
            <w:pPr>
              <w:ind w:left="0" w:firstLine="0"/>
              <w:contextualSpacing/>
              <w:jc w:val="center"/>
            </w:pPr>
            <w:r>
              <w:t>14</w:t>
            </w:r>
          </w:p>
        </w:tc>
        <w:tc>
          <w:tcPr>
            <w:tcW w:w="1566" w:type="dxa"/>
          </w:tcPr>
          <w:p w14:paraId="10730AD2" w14:textId="4222D2D6" w:rsidR="009E284D" w:rsidRDefault="009E284D" w:rsidP="009E284D">
            <w:pPr>
              <w:ind w:left="0" w:firstLine="0"/>
              <w:contextualSpacing/>
              <w:jc w:val="right"/>
              <w:rPr>
                <w:u w:val="single"/>
              </w:rPr>
            </w:pPr>
            <w:r>
              <w:rPr>
                <w:u w:val="single"/>
              </w:rPr>
              <w:t xml:space="preserve">        12,809</w:t>
            </w:r>
          </w:p>
        </w:tc>
        <w:tc>
          <w:tcPr>
            <w:tcW w:w="1415" w:type="dxa"/>
          </w:tcPr>
          <w:p w14:paraId="2872C18E" w14:textId="0D5E0B5F" w:rsidR="009E284D" w:rsidRDefault="00C10307" w:rsidP="009E284D">
            <w:pPr>
              <w:ind w:left="0" w:firstLine="0"/>
              <w:contextualSpacing/>
              <w:jc w:val="right"/>
              <w:rPr>
                <w:u w:val="single"/>
              </w:rPr>
            </w:pPr>
            <w:r>
              <w:rPr>
                <w:u w:val="single"/>
              </w:rPr>
              <w:t xml:space="preserve">    19,715</w:t>
            </w:r>
          </w:p>
        </w:tc>
      </w:tr>
      <w:tr w:rsidR="009E284D" w14:paraId="2F6120C2" w14:textId="77777777" w:rsidTr="00F04CB2">
        <w:tc>
          <w:tcPr>
            <w:tcW w:w="5387" w:type="dxa"/>
          </w:tcPr>
          <w:p w14:paraId="313450C0" w14:textId="77777777" w:rsidR="009E284D" w:rsidRDefault="009E284D" w:rsidP="009E284D">
            <w:pPr>
              <w:ind w:left="0" w:firstLine="0"/>
              <w:contextualSpacing/>
              <w:jc w:val="left"/>
            </w:pPr>
          </w:p>
        </w:tc>
        <w:tc>
          <w:tcPr>
            <w:tcW w:w="992" w:type="dxa"/>
          </w:tcPr>
          <w:p w14:paraId="3F0AB536" w14:textId="77777777" w:rsidR="009E284D" w:rsidRDefault="009E284D" w:rsidP="009E284D">
            <w:pPr>
              <w:ind w:left="0" w:firstLine="0"/>
              <w:contextualSpacing/>
              <w:jc w:val="center"/>
            </w:pPr>
          </w:p>
        </w:tc>
        <w:tc>
          <w:tcPr>
            <w:tcW w:w="1566" w:type="dxa"/>
          </w:tcPr>
          <w:p w14:paraId="18D69BD5" w14:textId="77777777" w:rsidR="009E284D" w:rsidRDefault="009E284D" w:rsidP="009E284D">
            <w:pPr>
              <w:ind w:left="0" w:firstLine="0"/>
              <w:contextualSpacing/>
              <w:jc w:val="right"/>
              <w:rPr>
                <w:u w:val="single"/>
              </w:rPr>
            </w:pPr>
          </w:p>
        </w:tc>
        <w:tc>
          <w:tcPr>
            <w:tcW w:w="1415" w:type="dxa"/>
          </w:tcPr>
          <w:p w14:paraId="7C24EB3B" w14:textId="77777777" w:rsidR="009E284D" w:rsidRDefault="009E284D" w:rsidP="009E284D">
            <w:pPr>
              <w:ind w:left="0" w:firstLine="0"/>
              <w:contextualSpacing/>
              <w:jc w:val="right"/>
              <w:rPr>
                <w:u w:val="single"/>
              </w:rPr>
            </w:pPr>
          </w:p>
        </w:tc>
      </w:tr>
      <w:tr w:rsidR="009E284D" w14:paraId="2155B827" w14:textId="77777777" w:rsidTr="00F04CB2">
        <w:tc>
          <w:tcPr>
            <w:tcW w:w="5387" w:type="dxa"/>
          </w:tcPr>
          <w:p w14:paraId="1644A478" w14:textId="7189423A" w:rsidR="009E284D" w:rsidRDefault="009E284D" w:rsidP="009E284D">
            <w:pPr>
              <w:ind w:left="0" w:firstLine="0"/>
              <w:contextualSpacing/>
              <w:jc w:val="left"/>
            </w:pPr>
            <w:r>
              <w:t>After-tax profit on income</w:t>
            </w:r>
          </w:p>
        </w:tc>
        <w:tc>
          <w:tcPr>
            <w:tcW w:w="992" w:type="dxa"/>
          </w:tcPr>
          <w:p w14:paraId="62664DDB" w14:textId="77777777" w:rsidR="009E284D" w:rsidRDefault="009E284D" w:rsidP="009E284D">
            <w:pPr>
              <w:ind w:left="0" w:firstLine="0"/>
              <w:contextualSpacing/>
              <w:jc w:val="center"/>
            </w:pPr>
          </w:p>
        </w:tc>
        <w:tc>
          <w:tcPr>
            <w:tcW w:w="1566" w:type="dxa"/>
          </w:tcPr>
          <w:p w14:paraId="09C5C897" w14:textId="164DA1DB" w:rsidR="009E284D" w:rsidRPr="009E284D" w:rsidRDefault="009E284D" w:rsidP="009E284D">
            <w:pPr>
              <w:ind w:left="0" w:firstLine="0"/>
              <w:contextualSpacing/>
              <w:jc w:val="right"/>
            </w:pPr>
            <w:r w:rsidRPr="009E284D">
              <w:t>164,406</w:t>
            </w:r>
          </w:p>
        </w:tc>
        <w:tc>
          <w:tcPr>
            <w:tcW w:w="1415" w:type="dxa"/>
          </w:tcPr>
          <w:p w14:paraId="03AD1044" w14:textId="1E13B5AF" w:rsidR="009E284D" w:rsidRPr="00C10307" w:rsidRDefault="00C10307" w:rsidP="009E284D">
            <w:pPr>
              <w:ind w:left="0" w:firstLine="0"/>
              <w:contextualSpacing/>
              <w:jc w:val="right"/>
            </w:pPr>
            <w:r w:rsidRPr="00C10307">
              <w:t>258,524</w:t>
            </w:r>
          </w:p>
        </w:tc>
      </w:tr>
      <w:tr w:rsidR="009E284D" w14:paraId="4E643501" w14:textId="77777777" w:rsidTr="00F04CB2">
        <w:tc>
          <w:tcPr>
            <w:tcW w:w="5387" w:type="dxa"/>
          </w:tcPr>
          <w:p w14:paraId="4904FFA9" w14:textId="36CEF75B" w:rsidR="009E284D" w:rsidRDefault="009E284D" w:rsidP="009E284D">
            <w:pPr>
              <w:ind w:left="0" w:firstLine="0"/>
              <w:contextualSpacing/>
              <w:jc w:val="left"/>
            </w:pPr>
            <w:r>
              <w:t>Share of Company in profits of Held Companies</w:t>
            </w:r>
          </w:p>
          <w:p w14:paraId="14D3E68D" w14:textId="7DF55D30" w:rsidR="009E284D" w:rsidRDefault="009E284D" w:rsidP="009E284D">
            <w:pPr>
              <w:ind w:left="0" w:firstLine="0"/>
              <w:contextualSpacing/>
              <w:jc w:val="left"/>
            </w:pPr>
          </w:p>
        </w:tc>
        <w:tc>
          <w:tcPr>
            <w:tcW w:w="992" w:type="dxa"/>
          </w:tcPr>
          <w:p w14:paraId="204075E2" w14:textId="1E3118A4" w:rsidR="009E284D" w:rsidRDefault="009E284D" w:rsidP="009E284D">
            <w:pPr>
              <w:ind w:left="0" w:firstLine="0"/>
              <w:contextualSpacing/>
              <w:jc w:val="center"/>
            </w:pPr>
            <w:r>
              <w:t>7</w:t>
            </w:r>
          </w:p>
        </w:tc>
        <w:tc>
          <w:tcPr>
            <w:tcW w:w="1566" w:type="dxa"/>
          </w:tcPr>
          <w:p w14:paraId="63F71D97" w14:textId="25B94187" w:rsidR="009E284D" w:rsidRPr="00D20E5C" w:rsidRDefault="009E284D" w:rsidP="009E284D">
            <w:pPr>
              <w:ind w:left="0" w:firstLine="0"/>
              <w:contextualSpacing/>
              <w:jc w:val="right"/>
              <w:rPr>
                <w:u w:val="single"/>
              </w:rPr>
            </w:pPr>
            <w:r>
              <w:rPr>
                <w:u w:val="single"/>
              </w:rPr>
              <w:t xml:space="preserve">        </w:t>
            </w:r>
            <w:r w:rsidRPr="00D20E5C">
              <w:rPr>
                <w:u w:val="single"/>
              </w:rPr>
              <w:t>1,178</w:t>
            </w:r>
          </w:p>
        </w:tc>
        <w:tc>
          <w:tcPr>
            <w:tcW w:w="1415" w:type="dxa"/>
          </w:tcPr>
          <w:p w14:paraId="1A37166E" w14:textId="6F3FB13B" w:rsidR="009E284D" w:rsidRPr="00D20E5C" w:rsidRDefault="00C10307" w:rsidP="009E284D">
            <w:pPr>
              <w:ind w:left="0" w:firstLine="0"/>
              <w:contextualSpacing/>
              <w:jc w:val="right"/>
              <w:rPr>
                <w:u w:val="single"/>
              </w:rPr>
            </w:pPr>
            <w:r>
              <w:rPr>
                <w:u w:val="single"/>
              </w:rPr>
              <w:t xml:space="preserve">         910</w:t>
            </w:r>
          </w:p>
        </w:tc>
      </w:tr>
      <w:tr w:rsidR="009E284D" w14:paraId="2EDA0B6F" w14:textId="77777777" w:rsidTr="00F04CB2">
        <w:tc>
          <w:tcPr>
            <w:tcW w:w="5387" w:type="dxa"/>
          </w:tcPr>
          <w:p w14:paraId="5040F48E" w14:textId="77777777" w:rsidR="009E284D" w:rsidRDefault="009E284D" w:rsidP="009E284D">
            <w:pPr>
              <w:ind w:left="0" w:firstLine="0"/>
              <w:contextualSpacing/>
              <w:jc w:val="left"/>
            </w:pPr>
            <w:r>
              <w:t>Net profit</w:t>
            </w:r>
          </w:p>
          <w:p w14:paraId="6A97B763" w14:textId="04807CD0" w:rsidR="009E284D" w:rsidRDefault="009E284D" w:rsidP="009E284D">
            <w:pPr>
              <w:ind w:left="0" w:firstLine="0"/>
              <w:contextualSpacing/>
              <w:jc w:val="left"/>
            </w:pPr>
          </w:p>
        </w:tc>
        <w:tc>
          <w:tcPr>
            <w:tcW w:w="992" w:type="dxa"/>
          </w:tcPr>
          <w:p w14:paraId="59634614" w14:textId="77777777" w:rsidR="009E284D" w:rsidRDefault="009E284D" w:rsidP="009E284D">
            <w:pPr>
              <w:ind w:left="0" w:firstLine="0"/>
              <w:contextualSpacing/>
              <w:jc w:val="center"/>
            </w:pPr>
          </w:p>
        </w:tc>
        <w:tc>
          <w:tcPr>
            <w:tcW w:w="1566" w:type="dxa"/>
          </w:tcPr>
          <w:p w14:paraId="5084436F" w14:textId="4F1393D6" w:rsidR="009E284D" w:rsidRPr="00D20E5C" w:rsidRDefault="009E284D" w:rsidP="009E284D">
            <w:pPr>
              <w:ind w:left="0" w:firstLine="0"/>
              <w:contextualSpacing/>
              <w:jc w:val="right"/>
              <w:rPr>
                <w:u w:val="double"/>
              </w:rPr>
            </w:pPr>
            <w:r>
              <w:rPr>
                <w:u w:val="double"/>
              </w:rPr>
              <w:t xml:space="preserve">    </w:t>
            </w:r>
            <w:r w:rsidRPr="00D20E5C">
              <w:rPr>
                <w:u w:val="double"/>
              </w:rPr>
              <w:t>165,584</w:t>
            </w:r>
          </w:p>
        </w:tc>
        <w:tc>
          <w:tcPr>
            <w:tcW w:w="1415" w:type="dxa"/>
          </w:tcPr>
          <w:p w14:paraId="7D1BCED0" w14:textId="4C74F465" w:rsidR="009E284D" w:rsidRPr="00D20E5C" w:rsidRDefault="00C10307" w:rsidP="009E284D">
            <w:pPr>
              <w:ind w:left="0" w:firstLine="0"/>
              <w:contextualSpacing/>
              <w:jc w:val="right"/>
              <w:rPr>
                <w:u w:val="double"/>
              </w:rPr>
            </w:pPr>
            <w:r>
              <w:rPr>
                <w:u w:val="double"/>
              </w:rPr>
              <w:t>259,434</w:t>
            </w:r>
          </w:p>
        </w:tc>
      </w:tr>
      <w:tr w:rsidR="009E284D" w14:paraId="4DFD2BA7" w14:textId="77777777" w:rsidTr="00F04CB2">
        <w:tc>
          <w:tcPr>
            <w:tcW w:w="5387" w:type="dxa"/>
          </w:tcPr>
          <w:p w14:paraId="7E3F42AA" w14:textId="3BFF9520" w:rsidR="009E284D" w:rsidRPr="00D20E5C" w:rsidRDefault="009E284D" w:rsidP="009E284D">
            <w:pPr>
              <w:ind w:left="0" w:firstLine="0"/>
              <w:contextualSpacing/>
              <w:jc w:val="left"/>
              <w:rPr>
                <w:u w:val="single"/>
              </w:rPr>
            </w:pPr>
            <w:r>
              <w:rPr>
                <w:u w:val="single"/>
              </w:rPr>
              <w:t>Other gross profit</w:t>
            </w:r>
            <w:r w:rsidRPr="00D20E5C">
              <w:rPr>
                <w:u w:val="single"/>
              </w:rPr>
              <w:t xml:space="preserve"> (after influence of tax):</w:t>
            </w:r>
          </w:p>
          <w:p w14:paraId="5CE2F5D4" w14:textId="30426591" w:rsidR="009E284D" w:rsidRPr="00D20E5C" w:rsidRDefault="009E284D" w:rsidP="009E284D">
            <w:pPr>
              <w:ind w:left="0" w:firstLine="0"/>
              <w:contextualSpacing/>
              <w:jc w:val="left"/>
              <w:rPr>
                <w:u w:val="single"/>
              </w:rPr>
            </w:pPr>
          </w:p>
        </w:tc>
        <w:tc>
          <w:tcPr>
            <w:tcW w:w="992" w:type="dxa"/>
          </w:tcPr>
          <w:p w14:paraId="09FDB4D7" w14:textId="77777777" w:rsidR="009E284D" w:rsidRDefault="009E284D" w:rsidP="009E284D">
            <w:pPr>
              <w:ind w:left="0" w:firstLine="0"/>
              <w:contextualSpacing/>
              <w:jc w:val="center"/>
            </w:pPr>
          </w:p>
        </w:tc>
        <w:tc>
          <w:tcPr>
            <w:tcW w:w="1566" w:type="dxa"/>
          </w:tcPr>
          <w:p w14:paraId="650F4204" w14:textId="77777777" w:rsidR="009E284D" w:rsidRDefault="009E284D" w:rsidP="009E284D">
            <w:pPr>
              <w:ind w:left="0" w:firstLine="0"/>
              <w:contextualSpacing/>
              <w:jc w:val="right"/>
            </w:pPr>
          </w:p>
        </w:tc>
        <w:tc>
          <w:tcPr>
            <w:tcW w:w="1415" w:type="dxa"/>
          </w:tcPr>
          <w:p w14:paraId="15649036" w14:textId="77777777" w:rsidR="009E284D" w:rsidRDefault="009E284D" w:rsidP="009E284D">
            <w:pPr>
              <w:ind w:left="0" w:firstLine="0"/>
              <w:contextualSpacing/>
              <w:jc w:val="right"/>
            </w:pPr>
          </w:p>
        </w:tc>
      </w:tr>
      <w:tr w:rsidR="009E284D" w14:paraId="155B0BE2" w14:textId="77777777" w:rsidTr="00F04CB2">
        <w:tc>
          <w:tcPr>
            <w:tcW w:w="5387" w:type="dxa"/>
          </w:tcPr>
          <w:p w14:paraId="398651C4" w14:textId="7B55A83B" w:rsidR="009E284D" w:rsidRPr="00D20E5C" w:rsidRDefault="009E284D" w:rsidP="009E284D">
            <w:pPr>
              <w:ind w:left="0" w:firstLine="0"/>
              <w:contextualSpacing/>
              <w:jc w:val="left"/>
            </w:pPr>
            <w:r>
              <w:t>Adjustments from translation of financial statements from currency of foreign activity</w:t>
            </w:r>
          </w:p>
        </w:tc>
        <w:tc>
          <w:tcPr>
            <w:tcW w:w="992" w:type="dxa"/>
          </w:tcPr>
          <w:p w14:paraId="70FB8C44" w14:textId="77777777" w:rsidR="009E284D" w:rsidRDefault="009E284D" w:rsidP="009E284D">
            <w:pPr>
              <w:ind w:left="0" w:firstLine="0"/>
              <w:contextualSpacing/>
              <w:jc w:val="center"/>
            </w:pPr>
          </w:p>
        </w:tc>
        <w:tc>
          <w:tcPr>
            <w:tcW w:w="1566" w:type="dxa"/>
          </w:tcPr>
          <w:p w14:paraId="3D1B50A2" w14:textId="77777777" w:rsidR="009E284D" w:rsidRDefault="009E284D" w:rsidP="009E284D">
            <w:pPr>
              <w:ind w:left="0" w:firstLine="0"/>
              <w:contextualSpacing/>
              <w:jc w:val="right"/>
            </w:pPr>
          </w:p>
          <w:p w14:paraId="7D40F227" w14:textId="5BF13329" w:rsidR="009E284D" w:rsidRDefault="009E284D" w:rsidP="009E284D">
            <w:pPr>
              <w:ind w:left="0" w:firstLine="0"/>
              <w:contextualSpacing/>
              <w:jc w:val="right"/>
            </w:pPr>
            <w:r>
              <w:t>(12)</w:t>
            </w:r>
          </w:p>
        </w:tc>
        <w:tc>
          <w:tcPr>
            <w:tcW w:w="1415" w:type="dxa"/>
          </w:tcPr>
          <w:p w14:paraId="0826ED85" w14:textId="77777777" w:rsidR="009E284D" w:rsidRDefault="009E284D" w:rsidP="009E284D">
            <w:pPr>
              <w:ind w:left="0" w:firstLine="0"/>
              <w:contextualSpacing/>
              <w:jc w:val="right"/>
            </w:pPr>
          </w:p>
          <w:p w14:paraId="3F96C046" w14:textId="0809EFAB" w:rsidR="00C10307" w:rsidRDefault="00C10307" w:rsidP="009E284D">
            <w:pPr>
              <w:ind w:left="0" w:firstLine="0"/>
              <w:contextualSpacing/>
              <w:jc w:val="right"/>
            </w:pPr>
            <w:r>
              <w:t>(2,286)</w:t>
            </w:r>
          </w:p>
        </w:tc>
      </w:tr>
      <w:tr w:rsidR="009E284D" w14:paraId="6D595858" w14:textId="77777777" w:rsidTr="00F04CB2">
        <w:tc>
          <w:tcPr>
            <w:tcW w:w="5387" w:type="dxa"/>
          </w:tcPr>
          <w:p w14:paraId="4EE95745" w14:textId="77777777" w:rsidR="009E284D" w:rsidRDefault="009E284D" w:rsidP="009E284D">
            <w:pPr>
              <w:ind w:left="0" w:firstLine="0"/>
              <w:contextualSpacing/>
              <w:jc w:val="left"/>
            </w:pPr>
          </w:p>
        </w:tc>
        <w:tc>
          <w:tcPr>
            <w:tcW w:w="992" w:type="dxa"/>
          </w:tcPr>
          <w:p w14:paraId="68C5CC5A" w14:textId="77777777" w:rsidR="009E284D" w:rsidRDefault="009E284D" w:rsidP="009E284D">
            <w:pPr>
              <w:ind w:left="0" w:firstLine="0"/>
              <w:contextualSpacing/>
              <w:jc w:val="center"/>
            </w:pPr>
          </w:p>
        </w:tc>
        <w:tc>
          <w:tcPr>
            <w:tcW w:w="1566" w:type="dxa"/>
          </w:tcPr>
          <w:p w14:paraId="073D942E" w14:textId="77777777" w:rsidR="009E284D" w:rsidRDefault="009E284D" w:rsidP="009E284D">
            <w:pPr>
              <w:ind w:left="0" w:firstLine="0"/>
              <w:contextualSpacing/>
              <w:jc w:val="right"/>
              <w:rPr>
                <w:u w:val="single"/>
              </w:rPr>
            </w:pPr>
          </w:p>
        </w:tc>
        <w:tc>
          <w:tcPr>
            <w:tcW w:w="1415" w:type="dxa"/>
          </w:tcPr>
          <w:p w14:paraId="606A695F" w14:textId="77777777" w:rsidR="009E284D" w:rsidRDefault="009E284D" w:rsidP="009E284D">
            <w:pPr>
              <w:ind w:left="0" w:firstLine="0"/>
              <w:contextualSpacing/>
              <w:jc w:val="right"/>
              <w:rPr>
                <w:u w:val="single"/>
              </w:rPr>
            </w:pPr>
          </w:p>
        </w:tc>
      </w:tr>
      <w:tr w:rsidR="009E284D" w14:paraId="28A18888" w14:textId="77777777" w:rsidTr="00F04CB2">
        <w:tc>
          <w:tcPr>
            <w:tcW w:w="5387" w:type="dxa"/>
          </w:tcPr>
          <w:p w14:paraId="479D7452" w14:textId="120262CF" w:rsidR="009E284D" w:rsidRDefault="009E284D" w:rsidP="009E284D">
            <w:pPr>
              <w:ind w:left="0" w:firstLine="0"/>
              <w:contextualSpacing/>
              <w:jc w:val="left"/>
            </w:pPr>
            <w:r>
              <w:t>Total gross profit</w:t>
            </w:r>
          </w:p>
        </w:tc>
        <w:tc>
          <w:tcPr>
            <w:tcW w:w="992" w:type="dxa"/>
          </w:tcPr>
          <w:p w14:paraId="7E84472D" w14:textId="77777777" w:rsidR="009E284D" w:rsidRDefault="009E284D" w:rsidP="009E284D">
            <w:pPr>
              <w:ind w:left="0" w:firstLine="0"/>
              <w:contextualSpacing/>
              <w:jc w:val="center"/>
            </w:pPr>
          </w:p>
        </w:tc>
        <w:tc>
          <w:tcPr>
            <w:tcW w:w="1566" w:type="dxa"/>
          </w:tcPr>
          <w:p w14:paraId="33AB7DF0" w14:textId="4F44A3B4" w:rsidR="009E284D" w:rsidRPr="00D20E5C" w:rsidRDefault="009E284D" w:rsidP="009E284D">
            <w:pPr>
              <w:ind w:left="0" w:firstLine="0"/>
              <w:contextualSpacing/>
              <w:jc w:val="right"/>
              <w:rPr>
                <w:u w:val="double"/>
              </w:rPr>
            </w:pPr>
            <w:r>
              <w:rPr>
                <w:u w:val="double"/>
              </w:rPr>
              <w:t xml:space="preserve">     </w:t>
            </w:r>
            <w:r w:rsidRPr="00D20E5C">
              <w:rPr>
                <w:u w:val="double"/>
              </w:rPr>
              <w:t>165,572</w:t>
            </w:r>
          </w:p>
        </w:tc>
        <w:tc>
          <w:tcPr>
            <w:tcW w:w="1415" w:type="dxa"/>
          </w:tcPr>
          <w:p w14:paraId="550B2BF0" w14:textId="48F84E01" w:rsidR="009E284D" w:rsidRPr="00D20E5C" w:rsidRDefault="00C10307" w:rsidP="009E284D">
            <w:pPr>
              <w:ind w:left="0" w:firstLine="0"/>
              <w:contextualSpacing/>
              <w:jc w:val="right"/>
              <w:rPr>
                <w:u w:val="double"/>
              </w:rPr>
            </w:pPr>
            <w:r>
              <w:rPr>
                <w:u w:val="double"/>
              </w:rPr>
              <w:t>257,148</w:t>
            </w:r>
          </w:p>
        </w:tc>
      </w:tr>
    </w:tbl>
    <w:p w14:paraId="54E37CBB" w14:textId="65C0200D" w:rsidR="006207E5" w:rsidRDefault="006207E5" w:rsidP="00D20E5C">
      <w:pPr>
        <w:ind w:left="0" w:firstLine="0"/>
        <w:contextualSpacing/>
        <w:jc w:val="left"/>
      </w:pPr>
    </w:p>
    <w:p w14:paraId="169A7601" w14:textId="3EADD1B1" w:rsidR="00DD4024" w:rsidRDefault="00DD4024" w:rsidP="00D20E5C">
      <w:pPr>
        <w:ind w:left="0" w:firstLine="0"/>
        <w:contextualSpacing/>
        <w:jc w:val="left"/>
      </w:pPr>
    </w:p>
    <w:p w14:paraId="7A6A40E9" w14:textId="77777777" w:rsidR="00D57423" w:rsidRDefault="00D57423" w:rsidP="00D20E5C">
      <w:pPr>
        <w:ind w:left="0" w:firstLine="0"/>
        <w:contextualSpacing/>
        <w:jc w:val="left"/>
      </w:pPr>
    </w:p>
    <w:p w14:paraId="6346234F" w14:textId="77777777" w:rsidR="00D57423" w:rsidRDefault="00D57423" w:rsidP="00D20E5C">
      <w:pPr>
        <w:ind w:left="0" w:firstLine="0"/>
        <w:contextualSpacing/>
        <w:jc w:val="left"/>
      </w:pPr>
    </w:p>
    <w:p w14:paraId="7743E6B8" w14:textId="77777777" w:rsidR="00D57423" w:rsidRDefault="00D57423" w:rsidP="00D20E5C">
      <w:pPr>
        <w:ind w:left="0" w:firstLine="0"/>
        <w:contextualSpacing/>
        <w:jc w:val="left"/>
      </w:pPr>
    </w:p>
    <w:p w14:paraId="5DD579DE" w14:textId="77777777" w:rsidR="00D57423" w:rsidRDefault="00D57423" w:rsidP="00D20E5C">
      <w:pPr>
        <w:ind w:left="0" w:firstLine="0"/>
        <w:contextualSpacing/>
        <w:jc w:val="left"/>
      </w:pPr>
    </w:p>
    <w:p w14:paraId="616529A9" w14:textId="77777777" w:rsidR="00D57423" w:rsidRDefault="00D57423" w:rsidP="00D20E5C">
      <w:pPr>
        <w:ind w:left="0" w:firstLine="0"/>
        <w:contextualSpacing/>
        <w:jc w:val="left"/>
      </w:pPr>
    </w:p>
    <w:p w14:paraId="649BB3B4" w14:textId="77777777" w:rsidR="00D57423" w:rsidRDefault="00D57423" w:rsidP="00D20E5C">
      <w:pPr>
        <w:ind w:left="0" w:firstLine="0"/>
        <w:contextualSpacing/>
        <w:jc w:val="left"/>
      </w:pPr>
    </w:p>
    <w:p w14:paraId="63D7FD71" w14:textId="77777777" w:rsidR="00D57423" w:rsidRDefault="00D57423" w:rsidP="00D20E5C">
      <w:pPr>
        <w:ind w:left="0" w:firstLine="0"/>
        <w:contextualSpacing/>
        <w:jc w:val="left"/>
      </w:pPr>
    </w:p>
    <w:p w14:paraId="019E8082" w14:textId="77777777" w:rsidR="00D57423" w:rsidRDefault="00D57423" w:rsidP="00D20E5C">
      <w:pPr>
        <w:ind w:left="0" w:firstLine="0"/>
        <w:contextualSpacing/>
        <w:jc w:val="left"/>
      </w:pPr>
    </w:p>
    <w:p w14:paraId="06430535" w14:textId="77777777" w:rsidR="00D57423" w:rsidRDefault="00D57423" w:rsidP="00D20E5C">
      <w:pPr>
        <w:ind w:left="0" w:firstLine="0"/>
        <w:contextualSpacing/>
        <w:jc w:val="left"/>
      </w:pPr>
    </w:p>
    <w:p w14:paraId="20BB0AD8" w14:textId="77777777" w:rsidR="00D57423" w:rsidRDefault="00D57423" w:rsidP="00D20E5C">
      <w:pPr>
        <w:ind w:left="0" w:firstLine="0"/>
        <w:contextualSpacing/>
        <w:jc w:val="left"/>
      </w:pPr>
    </w:p>
    <w:p w14:paraId="6B1973A9" w14:textId="77777777" w:rsidR="00D57423" w:rsidRDefault="00D57423" w:rsidP="00D20E5C">
      <w:pPr>
        <w:ind w:left="0" w:firstLine="0"/>
        <w:contextualSpacing/>
        <w:jc w:val="left"/>
      </w:pPr>
    </w:p>
    <w:p w14:paraId="2D523829" w14:textId="429BB91D" w:rsidR="00DD4024" w:rsidRDefault="00DD4024" w:rsidP="00D20E5C">
      <w:pPr>
        <w:ind w:left="0" w:firstLine="0"/>
        <w:contextualSpacing/>
        <w:jc w:val="left"/>
      </w:pPr>
      <w:r>
        <w:t>The attached notes constitute an integral part of the Financial Statements.</w:t>
      </w:r>
    </w:p>
    <w:p w14:paraId="3CCEBE4B" w14:textId="77777777" w:rsidR="005E31E8" w:rsidRPr="000767D5" w:rsidRDefault="005E31E8" w:rsidP="005E31E8">
      <w:pPr>
        <w:ind w:left="0" w:firstLine="0"/>
        <w:jc w:val="right"/>
        <w:rPr>
          <w:b/>
          <w:bCs/>
        </w:rPr>
      </w:pPr>
      <w:r w:rsidRPr="000767D5">
        <w:rPr>
          <w:b/>
          <w:bCs/>
        </w:rPr>
        <w:lastRenderedPageBreak/>
        <w:t>Keter Plastic Ltd.</w:t>
      </w:r>
    </w:p>
    <w:p w14:paraId="62671C56" w14:textId="44914908" w:rsidR="005E31E8" w:rsidRPr="000767D5" w:rsidRDefault="005E31E8" w:rsidP="005E31E8">
      <w:pPr>
        <w:ind w:left="0" w:firstLine="0"/>
        <w:rPr>
          <w:b/>
          <w:bCs/>
        </w:rPr>
      </w:pPr>
      <w:r w:rsidRPr="000767D5">
        <w:rPr>
          <w:b/>
          <w:bCs/>
          <w:noProof/>
        </w:rPr>
        <mc:AlternateContent>
          <mc:Choice Requires="wps">
            <w:drawing>
              <wp:anchor distT="0" distB="0" distL="114300" distR="114300" simplePos="0" relativeHeight="251664384" behindDoc="0" locked="0" layoutInCell="1" allowOverlap="1" wp14:anchorId="2414B3B9" wp14:editId="493F82D1">
                <wp:simplePos x="0" y="0"/>
                <wp:positionH relativeFrom="column">
                  <wp:posOffset>0</wp:posOffset>
                </wp:positionH>
                <wp:positionV relativeFrom="paragraph">
                  <wp:posOffset>137720</wp:posOffset>
                </wp:positionV>
                <wp:extent cx="5948661" cy="60735"/>
                <wp:effectExtent l="0" t="0" r="33655" b="34925"/>
                <wp:wrapNone/>
                <wp:docPr id="5" name="Straight Connector 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890E4"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MoFbdrdAQAAEQQAAA4AAAAAAAAAAAAAAAAALgIAAGRycy9lMm9Eb2MueG1sUEsBAi0AFAAGAAgA&#10;AAAhAEoY65bdAAAABgEAAA8AAAAAAAAAAAAAAAAANwQAAGRycy9kb3ducmV2LnhtbFBLBQYAAAAA&#10;BAAEAPMAAABBBQAAAAA=&#10;" strokecolor="black [3213]"/>
            </w:pict>
          </mc:Fallback>
        </mc:AlternateContent>
      </w:r>
      <w:r w:rsidRPr="000767D5">
        <w:rPr>
          <w:b/>
          <w:bCs/>
        </w:rPr>
        <w:t>Statements of Changes in Equity</w:t>
      </w:r>
    </w:p>
    <w:p w14:paraId="14AB8F0D" w14:textId="149BA2B8" w:rsidR="005E31E8" w:rsidRDefault="005E31E8" w:rsidP="005E31E8">
      <w:pPr>
        <w:ind w:left="0" w:firstLine="0"/>
      </w:pPr>
    </w:p>
    <w:tbl>
      <w:tblPr>
        <w:tblStyle w:val="TableGrid"/>
        <w:tblW w:w="0" w:type="auto"/>
        <w:tblLook w:val="04A0" w:firstRow="1" w:lastRow="0" w:firstColumn="1" w:lastColumn="0" w:noHBand="0" w:noVBand="1"/>
      </w:tblPr>
      <w:tblGrid>
        <w:gridCol w:w="2552"/>
        <w:gridCol w:w="850"/>
        <w:gridCol w:w="993"/>
        <w:gridCol w:w="1559"/>
        <w:gridCol w:w="1276"/>
        <w:gridCol w:w="1000"/>
        <w:gridCol w:w="1000"/>
      </w:tblGrid>
      <w:tr w:rsidR="00634346" w14:paraId="4CD24011" w14:textId="77777777" w:rsidTr="00522924">
        <w:tc>
          <w:tcPr>
            <w:tcW w:w="2552" w:type="dxa"/>
            <w:tcBorders>
              <w:top w:val="nil"/>
              <w:left w:val="nil"/>
              <w:right w:val="nil"/>
            </w:tcBorders>
            <w:vAlign w:val="bottom"/>
          </w:tcPr>
          <w:p w14:paraId="48DB80AF" w14:textId="77777777" w:rsidR="00634346" w:rsidRPr="009E6340" w:rsidRDefault="00634346" w:rsidP="005E31E8">
            <w:pPr>
              <w:ind w:left="0" w:firstLine="0"/>
              <w:rPr>
                <w:sz w:val="20"/>
                <w:szCs w:val="20"/>
              </w:rPr>
            </w:pPr>
          </w:p>
        </w:tc>
        <w:tc>
          <w:tcPr>
            <w:tcW w:w="850" w:type="dxa"/>
            <w:tcBorders>
              <w:top w:val="nil"/>
              <w:left w:val="nil"/>
              <w:right w:val="nil"/>
            </w:tcBorders>
            <w:vAlign w:val="bottom"/>
          </w:tcPr>
          <w:p w14:paraId="27E48C86" w14:textId="6B7EE0D3" w:rsidR="00634346" w:rsidRPr="009E6340" w:rsidRDefault="00634346" w:rsidP="009E6340">
            <w:pPr>
              <w:ind w:left="0" w:firstLine="0"/>
              <w:jc w:val="center"/>
              <w:rPr>
                <w:sz w:val="20"/>
                <w:szCs w:val="20"/>
              </w:rPr>
            </w:pPr>
            <w:r w:rsidRPr="009E6340">
              <w:rPr>
                <w:sz w:val="20"/>
                <w:szCs w:val="20"/>
              </w:rPr>
              <w:t>Share capital</w:t>
            </w:r>
          </w:p>
        </w:tc>
        <w:tc>
          <w:tcPr>
            <w:tcW w:w="993" w:type="dxa"/>
            <w:tcBorders>
              <w:top w:val="nil"/>
              <w:left w:val="nil"/>
              <w:right w:val="nil"/>
            </w:tcBorders>
            <w:vAlign w:val="bottom"/>
          </w:tcPr>
          <w:p w14:paraId="05EFA715" w14:textId="66BA0ACA" w:rsidR="00634346" w:rsidRPr="009E6340" w:rsidRDefault="00634346" w:rsidP="009E6340">
            <w:pPr>
              <w:ind w:left="0" w:firstLine="0"/>
              <w:jc w:val="center"/>
              <w:rPr>
                <w:sz w:val="20"/>
                <w:szCs w:val="20"/>
              </w:rPr>
            </w:pPr>
            <w:r w:rsidRPr="009E6340">
              <w:rPr>
                <w:sz w:val="20"/>
                <w:szCs w:val="20"/>
              </w:rPr>
              <w:t>Premium</w:t>
            </w:r>
          </w:p>
        </w:tc>
        <w:tc>
          <w:tcPr>
            <w:tcW w:w="1559" w:type="dxa"/>
            <w:tcBorders>
              <w:top w:val="nil"/>
              <w:left w:val="nil"/>
              <w:right w:val="nil"/>
            </w:tcBorders>
            <w:vAlign w:val="bottom"/>
          </w:tcPr>
          <w:p w14:paraId="55E97F29" w14:textId="1A126E65" w:rsidR="00634346" w:rsidRPr="009E6340" w:rsidRDefault="00634346" w:rsidP="009E6340">
            <w:pPr>
              <w:ind w:left="0" w:firstLine="0"/>
              <w:jc w:val="center"/>
              <w:rPr>
                <w:sz w:val="20"/>
                <w:szCs w:val="20"/>
              </w:rPr>
            </w:pPr>
            <w:r>
              <w:rPr>
                <w:sz w:val="20"/>
                <w:szCs w:val="20"/>
              </w:rPr>
              <w:t>Capital reserve, transactions with controlling shareholders</w:t>
            </w:r>
          </w:p>
        </w:tc>
        <w:tc>
          <w:tcPr>
            <w:tcW w:w="1276" w:type="dxa"/>
            <w:tcBorders>
              <w:top w:val="nil"/>
              <w:left w:val="nil"/>
              <w:right w:val="nil"/>
            </w:tcBorders>
            <w:vAlign w:val="bottom"/>
          </w:tcPr>
          <w:p w14:paraId="79C01A03" w14:textId="2C4FE2F2" w:rsidR="00634346" w:rsidRPr="009E6340" w:rsidRDefault="00634346" w:rsidP="009E6340">
            <w:pPr>
              <w:ind w:left="0" w:firstLine="0"/>
              <w:jc w:val="center"/>
              <w:rPr>
                <w:sz w:val="20"/>
                <w:szCs w:val="20"/>
              </w:rPr>
            </w:pPr>
            <w:r>
              <w:rPr>
                <w:sz w:val="20"/>
                <w:szCs w:val="20"/>
              </w:rPr>
              <w:t xml:space="preserve">Capital reserve from translation differentials </w:t>
            </w:r>
          </w:p>
        </w:tc>
        <w:tc>
          <w:tcPr>
            <w:tcW w:w="1000" w:type="dxa"/>
            <w:tcBorders>
              <w:top w:val="nil"/>
              <w:left w:val="nil"/>
              <w:right w:val="nil"/>
            </w:tcBorders>
            <w:vAlign w:val="bottom"/>
          </w:tcPr>
          <w:p w14:paraId="3F863AD2" w14:textId="2F37DA35" w:rsidR="00634346" w:rsidRPr="009E6340" w:rsidRDefault="00634346" w:rsidP="009E6340">
            <w:pPr>
              <w:ind w:left="0" w:firstLine="0"/>
              <w:jc w:val="center"/>
              <w:rPr>
                <w:sz w:val="20"/>
                <w:szCs w:val="20"/>
              </w:rPr>
            </w:pPr>
            <w:r>
              <w:rPr>
                <w:sz w:val="20"/>
                <w:szCs w:val="20"/>
              </w:rPr>
              <w:t>Profit balance</w:t>
            </w:r>
          </w:p>
        </w:tc>
        <w:tc>
          <w:tcPr>
            <w:tcW w:w="1000" w:type="dxa"/>
            <w:tcBorders>
              <w:top w:val="nil"/>
              <w:left w:val="nil"/>
              <w:right w:val="nil"/>
            </w:tcBorders>
            <w:vAlign w:val="bottom"/>
          </w:tcPr>
          <w:p w14:paraId="1B8B5F43" w14:textId="276D9251" w:rsidR="00634346" w:rsidRPr="009E6340" w:rsidRDefault="00634346" w:rsidP="009E6340">
            <w:pPr>
              <w:ind w:left="0" w:firstLine="0"/>
              <w:jc w:val="center"/>
              <w:rPr>
                <w:sz w:val="20"/>
                <w:szCs w:val="20"/>
              </w:rPr>
            </w:pPr>
            <w:r>
              <w:rPr>
                <w:sz w:val="20"/>
                <w:szCs w:val="20"/>
              </w:rPr>
              <w:t>Total</w:t>
            </w:r>
          </w:p>
        </w:tc>
      </w:tr>
      <w:tr w:rsidR="00634346" w14:paraId="3936674D" w14:textId="77777777" w:rsidTr="00522924">
        <w:tc>
          <w:tcPr>
            <w:tcW w:w="9230" w:type="dxa"/>
            <w:gridSpan w:val="7"/>
            <w:tcBorders>
              <w:left w:val="nil"/>
              <w:bottom w:val="nil"/>
              <w:right w:val="nil"/>
            </w:tcBorders>
          </w:tcPr>
          <w:p w14:paraId="3638B9A3" w14:textId="5FAED054" w:rsidR="00634346" w:rsidRPr="009E6340" w:rsidRDefault="00634346" w:rsidP="00634346">
            <w:pPr>
              <w:ind w:left="0" w:firstLine="0"/>
              <w:jc w:val="center"/>
              <w:rPr>
                <w:sz w:val="20"/>
                <w:szCs w:val="20"/>
              </w:rPr>
            </w:pPr>
            <w:r>
              <w:rPr>
                <w:sz w:val="20"/>
                <w:szCs w:val="20"/>
              </w:rPr>
              <w:t>NIS thousand</w:t>
            </w:r>
          </w:p>
        </w:tc>
      </w:tr>
      <w:tr w:rsidR="00634346" w14:paraId="56EA2288" w14:textId="77777777" w:rsidTr="00522924">
        <w:tc>
          <w:tcPr>
            <w:tcW w:w="2552" w:type="dxa"/>
            <w:tcBorders>
              <w:left w:val="nil"/>
              <w:bottom w:val="nil"/>
              <w:right w:val="nil"/>
            </w:tcBorders>
          </w:tcPr>
          <w:p w14:paraId="2ACA7F74" w14:textId="77777777" w:rsidR="00634346" w:rsidRPr="009E6340" w:rsidRDefault="00634346" w:rsidP="005E31E8">
            <w:pPr>
              <w:ind w:left="0" w:firstLine="0"/>
              <w:rPr>
                <w:sz w:val="20"/>
                <w:szCs w:val="20"/>
              </w:rPr>
            </w:pPr>
          </w:p>
        </w:tc>
        <w:tc>
          <w:tcPr>
            <w:tcW w:w="850" w:type="dxa"/>
            <w:tcBorders>
              <w:left w:val="nil"/>
              <w:bottom w:val="nil"/>
              <w:right w:val="nil"/>
            </w:tcBorders>
          </w:tcPr>
          <w:p w14:paraId="35885C82" w14:textId="77777777" w:rsidR="00634346" w:rsidRPr="009E6340" w:rsidRDefault="00634346" w:rsidP="005E31E8">
            <w:pPr>
              <w:ind w:left="0" w:firstLine="0"/>
              <w:rPr>
                <w:sz w:val="20"/>
                <w:szCs w:val="20"/>
              </w:rPr>
            </w:pPr>
          </w:p>
        </w:tc>
        <w:tc>
          <w:tcPr>
            <w:tcW w:w="993" w:type="dxa"/>
            <w:tcBorders>
              <w:left w:val="nil"/>
              <w:bottom w:val="nil"/>
              <w:right w:val="nil"/>
            </w:tcBorders>
          </w:tcPr>
          <w:p w14:paraId="4B51B91F" w14:textId="77777777" w:rsidR="00634346" w:rsidRPr="009E6340" w:rsidRDefault="00634346" w:rsidP="005E31E8">
            <w:pPr>
              <w:ind w:left="0" w:firstLine="0"/>
              <w:rPr>
                <w:sz w:val="20"/>
                <w:szCs w:val="20"/>
              </w:rPr>
            </w:pPr>
          </w:p>
        </w:tc>
        <w:tc>
          <w:tcPr>
            <w:tcW w:w="1559" w:type="dxa"/>
            <w:tcBorders>
              <w:left w:val="nil"/>
              <w:bottom w:val="nil"/>
              <w:right w:val="nil"/>
            </w:tcBorders>
          </w:tcPr>
          <w:p w14:paraId="1937C88F" w14:textId="77777777" w:rsidR="00634346" w:rsidRPr="009E6340" w:rsidRDefault="00634346" w:rsidP="005E31E8">
            <w:pPr>
              <w:ind w:left="0" w:firstLine="0"/>
              <w:rPr>
                <w:sz w:val="20"/>
                <w:szCs w:val="20"/>
              </w:rPr>
            </w:pPr>
          </w:p>
        </w:tc>
        <w:tc>
          <w:tcPr>
            <w:tcW w:w="1276" w:type="dxa"/>
            <w:tcBorders>
              <w:left w:val="nil"/>
              <w:bottom w:val="nil"/>
              <w:right w:val="nil"/>
            </w:tcBorders>
          </w:tcPr>
          <w:p w14:paraId="0C15D7D1" w14:textId="77777777" w:rsidR="00634346" w:rsidRPr="009E6340" w:rsidRDefault="00634346" w:rsidP="005E31E8">
            <w:pPr>
              <w:ind w:left="0" w:firstLine="0"/>
              <w:rPr>
                <w:sz w:val="20"/>
                <w:szCs w:val="20"/>
              </w:rPr>
            </w:pPr>
          </w:p>
        </w:tc>
        <w:tc>
          <w:tcPr>
            <w:tcW w:w="1000" w:type="dxa"/>
            <w:tcBorders>
              <w:left w:val="nil"/>
              <w:bottom w:val="nil"/>
              <w:right w:val="nil"/>
            </w:tcBorders>
          </w:tcPr>
          <w:p w14:paraId="06C79778" w14:textId="77777777" w:rsidR="00634346" w:rsidRPr="009E6340" w:rsidRDefault="00634346" w:rsidP="005E31E8">
            <w:pPr>
              <w:ind w:left="0" w:firstLine="0"/>
              <w:rPr>
                <w:sz w:val="20"/>
                <w:szCs w:val="20"/>
              </w:rPr>
            </w:pPr>
          </w:p>
        </w:tc>
        <w:tc>
          <w:tcPr>
            <w:tcW w:w="1000" w:type="dxa"/>
            <w:tcBorders>
              <w:left w:val="nil"/>
              <w:bottom w:val="nil"/>
              <w:right w:val="nil"/>
            </w:tcBorders>
          </w:tcPr>
          <w:p w14:paraId="320A79A9" w14:textId="77777777" w:rsidR="00634346" w:rsidRPr="009E6340" w:rsidRDefault="00634346" w:rsidP="005E31E8">
            <w:pPr>
              <w:ind w:left="0" w:firstLine="0"/>
              <w:rPr>
                <w:sz w:val="20"/>
                <w:szCs w:val="20"/>
              </w:rPr>
            </w:pPr>
          </w:p>
        </w:tc>
      </w:tr>
      <w:tr w:rsidR="00634346" w14:paraId="5357CAC4" w14:textId="77777777" w:rsidTr="00522924">
        <w:tc>
          <w:tcPr>
            <w:tcW w:w="2552" w:type="dxa"/>
            <w:tcBorders>
              <w:top w:val="nil"/>
              <w:left w:val="nil"/>
              <w:bottom w:val="nil"/>
              <w:right w:val="nil"/>
            </w:tcBorders>
          </w:tcPr>
          <w:p w14:paraId="363FC2CE" w14:textId="753E4189" w:rsidR="00634346" w:rsidRDefault="00634346" w:rsidP="00C5714D">
            <w:pPr>
              <w:ind w:left="0" w:firstLine="0"/>
              <w:jc w:val="left"/>
              <w:rPr>
                <w:sz w:val="20"/>
                <w:szCs w:val="20"/>
                <w:u w:val="single"/>
              </w:rPr>
            </w:pPr>
            <w:r w:rsidRPr="00695DB8">
              <w:rPr>
                <w:sz w:val="20"/>
                <w:szCs w:val="20"/>
                <w:u w:val="single"/>
              </w:rPr>
              <w:t>Balance to 1 January 201</w:t>
            </w:r>
            <w:r>
              <w:rPr>
                <w:sz w:val="20"/>
                <w:szCs w:val="20"/>
                <w:u w:val="single"/>
              </w:rPr>
              <w:t>6</w:t>
            </w:r>
          </w:p>
          <w:p w14:paraId="042B4537" w14:textId="00A78902" w:rsidR="00634346" w:rsidRPr="00695DB8" w:rsidRDefault="00634346" w:rsidP="00C5714D">
            <w:pPr>
              <w:ind w:left="0" w:firstLine="0"/>
              <w:jc w:val="left"/>
              <w:rPr>
                <w:sz w:val="20"/>
                <w:szCs w:val="20"/>
                <w:u w:val="single"/>
              </w:rPr>
            </w:pPr>
          </w:p>
        </w:tc>
        <w:tc>
          <w:tcPr>
            <w:tcW w:w="850" w:type="dxa"/>
            <w:tcBorders>
              <w:top w:val="nil"/>
              <w:left w:val="nil"/>
              <w:bottom w:val="nil"/>
              <w:right w:val="nil"/>
            </w:tcBorders>
          </w:tcPr>
          <w:p w14:paraId="0B0AF413" w14:textId="3F7AD7EA" w:rsidR="00634346" w:rsidRPr="009E6340" w:rsidRDefault="00634346" w:rsidP="00C5714D">
            <w:pPr>
              <w:ind w:left="0" w:firstLine="0"/>
              <w:jc w:val="center"/>
              <w:rPr>
                <w:sz w:val="20"/>
                <w:szCs w:val="20"/>
              </w:rPr>
            </w:pPr>
            <w:r>
              <w:rPr>
                <w:sz w:val="20"/>
                <w:szCs w:val="20"/>
              </w:rPr>
              <w:t>12</w:t>
            </w:r>
          </w:p>
        </w:tc>
        <w:tc>
          <w:tcPr>
            <w:tcW w:w="993" w:type="dxa"/>
            <w:tcBorders>
              <w:top w:val="nil"/>
              <w:left w:val="nil"/>
              <w:bottom w:val="nil"/>
              <w:right w:val="nil"/>
            </w:tcBorders>
          </w:tcPr>
          <w:p w14:paraId="3E422D02" w14:textId="45919E3F" w:rsidR="00634346" w:rsidRPr="009E6340" w:rsidRDefault="00634346" w:rsidP="00C5714D">
            <w:pPr>
              <w:ind w:left="0" w:firstLine="0"/>
              <w:jc w:val="right"/>
              <w:rPr>
                <w:sz w:val="20"/>
                <w:szCs w:val="20"/>
              </w:rPr>
            </w:pPr>
            <w:r>
              <w:rPr>
                <w:sz w:val="20"/>
                <w:szCs w:val="20"/>
              </w:rPr>
              <w:t>95,988</w:t>
            </w:r>
          </w:p>
        </w:tc>
        <w:tc>
          <w:tcPr>
            <w:tcW w:w="1559" w:type="dxa"/>
            <w:tcBorders>
              <w:top w:val="nil"/>
              <w:left w:val="nil"/>
              <w:bottom w:val="nil"/>
              <w:right w:val="nil"/>
            </w:tcBorders>
          </w:tcPr>
          <w:p w14:paraId="0BC570BC" w14:textId="265671F3" w:rsidR="00634346" w:rsidRPr="009E6340" w:rsidRDefault="00634346" w:rsidP="00C5714D">
            <w:pPr>
              <w:ind w:left="0" w:firstLine="0"/>
              <w:jc w:val="right"/>
              <w:rPr>
                <w:sz w:val="20"/>
                <w:szCs w:val="20"/>
              </w:rPr>
            </w:pPr>
            <w:r>
              <w:rPr>
                <w:sz w:val="20"/>
                <w:szCs w:val="20"/>
              </w:rPr>
              <w:t>165,879</w:t>
            </w:r>
          </w:p>
        </w:tc>
        <w:tc>
          <w:tcPr>
            <w:tcW w:w="1276" w:type="dxa"/>
            <w:tcBorders>
              <w:top w:val="nil"/>
              <w:left w:val="nil"/>
              <w:bottom w:val="nil"/>
              <w:right w:val="nil"/>
            </w:tcBorders>
          </w:tcPr>
          <w:p w14:paraId="308288F5" w14:textId="646F1DE1" w:rsidR="00634346" w:rsidRPr="009E6340" w:rsidRDefault="00634346" w:rsidP="00C5714D">
            <w:pPr>
              <w:ind w:left="0" w:firstLine="0"/>
              <w:jc w:val="right"/>
              <w:rPr>
                <w:sz w:val="20"/>
                <w:szCs w:val="20"/>
              </w:rPr>
            </w:pPr>
            <w:r>
              <w:rPr>
                <w:sz w:val="20"/>
                <w:szCs w:val="20"/>
              </w:rPr>
              <w:t>-</w:t>
            </w:r>
          </w:p>
        </w:tc>
        <w:tc>
          <w:tcPr>
            <w:tcW w:w="1000" w:type="dxa"/>
            <w:tcBorders>
              <w:top w:val="nil"/>
              <w:left w:val="nil"/>
              <w:bottom w:val="nil"/>
              <w:right w:val="nil"/>
            </w:tcBorders>
          </w:tcPr>
          <w:p w14:paraId="402EF949" w14:textId="0384B9E3" w:rsidR="00634346" w:rsidRPr="009E6340" w:rsidRDefault="00634346" w:rsidP="00C5714D">
            <w:pPr>
              <w:ind w:left="0" w:firstLine="0"/>
              <w:jc w:val="right"/>
              <w:rPr>
                <w:sz w:val="20"/>
                <w:szCs w:val="20"/>
              </w:rPr>
            </w:pPr>
            <w:r>
              <w:rPr>
                <w:sz w:val="20"/>
                <w:szCs w:val="20"/>
              </w:rPr>
              <w:t>252,336</w:t>
            </w:r>
          </w:p>
        </w:tc>
        <w:tc>
          <w:tcPr>
            <w:tcW w:w="1000" w:type="dxa"/>
            <w:tcBorders>
              <w:top w:val="nil"/>
              <w:left w:val="nil"/>
              <w:bottom w:val="nil"/>
              <w:right w:val="nil"/>
            </w:tcBorders>
          </w:tcPr>
          <w:p w14:paraId="651E3803" w14:textId="733C92C1" w:rsidR="00634346" w:rsidRPr="009E6340" w:rsidRDefault="00634346" w:rsidP="00C5714D">
            <w:pPr>
              <w:ind w:left="0" w:firstLine="0"/>
              <w:jc w:val="right"/>
              <w:rPr>
                <w:sz w:val="20"/>
                <w:szCs w:val="20"/>
              </w:rPr>
            </w:pPr>
            <w:r>
              <w:rPr>
                <w:sz w:val="20"/>
                <w:szCs w:val="20"/>
              </w:rPr>
              <w:t>514,215</w:t>
            </w:r>
          </w:p>
        </w:tc>
      </w:tr>
      <w:tr w:rsidR="00634346" w14:paraId="1BF53099" w14:textId="77777777" w:rsidTr="00522924">
        <w:tc>
          <w:tcPr>
            <w:tcW w:w="2552" w:type="dxa"/>
            <w:tcBorders>
              <w:top w:val="nil"/>
              <w:left w:val="nil"/>
              <w:bottom w:val="nil"/>
              <w:right w:val="nil"/>
            </w:tcBorders>
          </w:tcPr>
          <w:p w14:paraId="6DE1C581" w14:textId="77777777" w:rsidR="00634346" w:rsidRDefault="00634346" w:rsidP="00C5714D">
            <w:pPr>
              <w:ind w:left="0" w:firstLine="0"/>
              <w:jc w:val="left"/>
              <w:rPr>
                <w:sz w:val="20"/>
                <w:szCs w:val="20"/>
              </w:rPr>
            </w:pPr>
            <w:r>
              <w:rPr>
                <w:sz w:val="20"/>
                <w:szCs w:val="20"/>
              </w:rPr>
              <w:t>Net profit</w:t>
            </w:r>
          </w:p>
          <w:p w14:paraId="06AF0515" w14:textId="428B1CEF" w:rsidR="00634346" w:rsidRDefault="00634346" w:rsidP="00C5714D">
            <w:pPr>
              <w:ind w:left="0" w:firstLine="0"/>
              <w:jc w:val="left"/>
              <w:rPr>
                <w:sz w:val="20"/>
                <w:szCs w:val="20"/>
              </w:rPr>
            </w:pPr>
          </w:p>
        </w:tc>
        <w:tc>
          <w:tcPr>
            <w:tcW w:w="850" w:type="dxa"/>
            <w:tcBorders>
              <w:top w:val="nil"/>
              <w:left w:val="nil"/>
              <w:bottom w:val="nil"/>
              <w:right w:val="nil"/>
            </w:tcBorders>
          </w:tcPr>
          <w:p w14:paraId="03629820" w14:textId="3ED4FA74" w:rsidR="00634346" w:rsidRDefault="00634346" w:rsidP="00C5714D">
            <w:pPr>
              <w:ind w:left="0" w:firstLine="0"/>
              <w:jc w:val="center"/>
              <w:rPr>
                <w:sz w:val="20"/>
                <w:szCs w:val="20"/>
              </w:rPr>
            </w:pPr>
            <w:r>
              <w:rPr>
                <w:sz w:val="20"/>
                <w:szCs w:val="20"/>
              </w:rPr>
              <w:t>-</w:t>
            </w:r>
          </w:p>
        </w:tc>
        <w:tc>
          <w:tcPr>
            <w:tcW w:w="993" w:type="dxa"/>
            <w:tcBorders>
              <w:top w:val="nil"/>
              <w:left w:val="nil"/>
              <w:bottom w:val="nil"/>
              <w:right w:val="nil"/>
            </w:tcBorders>
          </w:tcPr>
          <w:p w14:paraId="7872BE84" w14:textId="0B98FE2C" w:rsidR="00634346" w:rsidRDefault="00634346" w:rsidP="00C5714D">
            <w:pPr>
              <w:ind w:left="0" w:firstLine="0"/>
              <w:jc w:val="right"/>
              <w:rPr>
                <w:sz w:val="20"/>
                <w:szCs w:val="20"/>
              </w:rPr>
            </w:pPr>
            <w:r>
              <w:rPr>
                <w:sz w:val="20"/>
                <w:szCs w:val="20"/>
              </w:rPr>
              <w:t>-</w:t>
            </w:r>
          </w:p>
        </w:tc>
        <w:tc>
          <w:tcPr>
            <w:tcW w:w="1559" w:type="dxa"/>
            <w:tcBorders>
              <w:top w:val="nil"/>
              <w:left w:val="nil"/>
              <w:bottom w:val="nil"/>
              <w:right w:val="nil"/>
            </w:tcBorders>
          </w:tcPr>
          <w:p w14:paraId="6503C550" w14:textId="075BA326" w:rsidR="00634346" w:rsidRDefault="00634346" w:rsidP="00C5714D">
            <w:pPr>
              <w:ind w:left="0" w:firstLine="0"/>
              <w:jc w:val="right"/>
              <w:rPr>
                <w:sz w:val="20"/>
                <w:szCs w:val="20"/>
              </w:rPr>
            </w:pPr>
            <w:r>
              <w:rPr>
                <w:sz w:val="20"/>
                <w:szCs w:val="20"/>
              </w:rPr>
              <w:t>-</w:t>
            </w:r>
          </w:p>
        </w:tc>
        <w:tc>
          <w:tcPr>
            <w:tcW w:w="1276" w:type="dxa"/>
            <w:tcBorders>
              <w:top w:val="nil"/>
              <w:left w:val="nil"/>
              <w:bottom w:val="nil"/>
              <w:right w:val="nil"/>
            </w:tcBorders>
          </w:tcPr>
          <w:p w14:paraId="5CB57589" w14:textId="618E8F04" w:rsidR="00634346" w:rsidRDefault="00634346" w:rsidP="00C5714D">
            <w:pPr>
              <w:ind w:left="0" w:firstLine="0"/>
              <w:jc w:val="right"/>
              <w:rPr>
                <w:sz w:val="20"/>
                <w:szCs w:val="20"/>
              </w:rPr>
            </w:pPr>
            <w:r>
              <w:rPr>
                <w:sz w:val="20"/>
                <w:szCs w:val="20"/>
              </w:rPr>
              <w:t>-</w:t>
            </w:r>
          </w:p>
        </w:tc>
        <w:tc>
          <w:tcPr>
            <w:tcW w:w="1000" w:type="dxa"/>
            <w:tcBorders>
              <w:top w:val="nil"/>
              <w:left w:val="nil"/>
              <w:bottom w:val="nil"/>
              <w:right w:val="nil"/>
            </w:tcBorders>
          </w:tcPr>
          <w:p w14:paraId="7C60F458" w14:textId="20005A5D" w:rsidR="00634346" w:rsidRDefault="00F8089E" w:rsidP="00C5714D">
            <w:pPr>
              <w:ind w:left="0" w:firstLine="0"/>
              <w:jc w:val="right"/>
              <w:rPr>
                <w:sz w:val="20"/>
                <w:szCs w:val="20"/>
              </w:rPr>
            </w:pPr>
            <w:r>
              <w:rPr>
                <w:sz w:val="20"/>
                <w:szCs w:val="20"/>
              </w:rPr>
              <w:t>259,434</w:t>
            </w:r>
          </w:p>
        </w:tc>
        <w:tc>
          <w:tcPr>
            <w:tcW w:w="1000" w:type="dxa"/>
            <w:tcBorders>
              <w:top w:val="nil"/>
              <w:left w:val="nil"/>
              <w:bottom w:val="nil"/>
              <w:right w:val="nil"/>
            </w:tcBorders>
          </w:tcPr>
          <w:p w14:paraId="2E8AC004" w14:textId="4B67D66E" w:rsidR="00634346" w:rsidRDefault="00F8089E" w:rsidP="00C5714D">
            <w:pPr>
              <w:ind w:left="0" w:firstLine="0"/>
              <w:jc w:val="right"/>
              <w:rPr>
                <w:sz w:val="20"/>
                <w:szCs w:val="20"/>
              </w:rPr>
            </w:pPr>
            <w:r>
              <w:rPr>
                <w:sz w:val="20"/>
                <w:szCs w:val="20"/>
              </w:rPr>
              <w:t>259,434</w:t>
            </w:r>
          </w:p>
        </w:tc>
      </w:tr>
      <w:tr w:rsidR="00634346" w14:paraId="6D5932F8" w14:textId="77777777" w:rsidTr="00522924">
        <w:tc>
          <w:tcPr>
            <w:tcW w:w="2552" w:type="dxa"/>
            <w:tcBorders>
              <w:top w:val="nil"/>
              <w:left w:val="nil"/>
              <w:bottom w:val="nil"/>
              <w:right w:val="nil"/>
            </w:tcBorders>
          </w:tcPr>
          <w:p w14:paraId="48C42A9D" w14:textId="104D6353" w:rsidR="00634346" w:rsidRDefault="00634346" w:rsidP="00C5714D">
            <w:pPr>
              <w:ind w:left="0" w:firstLine="0"/>
              <w:jc w:val="left"/>
              <w:rPr>
                <w:sz w:val="20"/>
                <w:szCs w:val="20"/>
              </w:rPr>
            </w:pPr>
            <w:r>
              <w:rPr>
                <w:sz w:val="20"/>
                <w:szCs w:val="20"/>
              </w:rPr>
              <w:t>Total other gross loss</w:t>
            </w:r>
          </w:p>
        </w:tc>
        <w:tc>
          <w:tcPr>
            <w:tcW w:w="850" w:type="dxa"/>
            <w:tcBorders>
              <w:top w:val="nil"/>
              <w:left w:val="nil"/>
              <w:bottom w:val="nil"/>
              <w:right w:val="nil"/>
            </w:tcBorders>
          </w:tcPr>
          <w:p w14:paraId="28A3A44D" w14:textId="699A18E5" w:rsidR="00634346" w:rsidRPr="00F8089E" w:rsidRDefault="00F8089E" w:rsidP="00C5714D">
            <w:pPr>
              <w:ind w:left="0" w:firstLine="0"/>
              <w:jc w:val="center"/>
              <w:rPr>
                <w:sz w:val="20"/>
                <w:szCs w:val="20"/>
              </w:rPr>
            </w:pPr>
            <w:r w:rsidRPr="00F8089E">
              <w:rPr>
                <w:sz w:val="20"/>
                <w:szCs w:val="20"/>
              </w:rPr>
              <w:t>-</w:t>
            </w:r>
          </w:p>
        </w:tc>
        <w:tc>
          <w:tcPr>
            <w:tcW w:w="993" w:type="dxa"/>
            <w:tcBorders>
              <w:top w:val="nil"/>
              <w:left w:val="nil"/>
              <w:bottom w:val="nil"/>
              <w:right w:val="nil"/>
            </w:tcBorders>
          </w:tcPr>
          <w:p w14:paraId="28E2DA97" w14:textId="57B9E859" w:rsidR="00634346" w:rsidRPr="00F8089E" w:rsidRDefault="00F8089E" w:rsidP="00C5714D">
            <w:pPr>
              <w:ind w:left="0" w:firstLine="0"/>
              <w:jc w:val="right"/>
              <w:rPr>
                <w:sz w:val="20"/>
                <w:szCs w:val="20"/>
              </w:rPr>
            </w:pPr>
            <w:r w:rsidRPr="00F8089E">
              <w:rPr>
                <w:sz w:val="20"/>
                <w:szCs w:val="20"/>
              </w:rPr>
              <w:t>-</w:t>
            </w:r>
          </w:p>
        </w:tc>
        <w:tc>
          <w:tcPr>
            <w:tcW w:w="1559" w:type="dxa"/>
            <w:tcBorders>
              <w:top w:val="nil"/>
              <w:left w:val="nil"/>
              <w:bottom w:val="nil"/>
              <w:right w:val="nil"/>
            </w:tcBorders>
          </w:tcPr>
          <w:p w14:paraId="21E8AAAC" w14:textId="12139266" w:rsidR="00634346" w:rsidRPr="00F8089E" w:rsidRDefault="00F8089E" w:rsidP="00C5714D">
            <w:pPr>
              <w:ind w:left="0" w:firstLine="0"/>
              <w:jc w:val="right"/>
              <w:rPr>
                <w:sz w:val="20"/>
                <w:szCs w:val="20"/>
              </w:rPr>
            </w:pPr>
            <w:r>
              <w:rPr>
                <w:sz w:val="20"/>
                <w:szCs w:val="20"/>
              </w:rPr>
              <w:t>-</w:t>
            </w:r>
          </w:p>
        </w:tc>
        <w:tc>
          <w:tcPr>
            <w:tcW w:w="1276" w:type="dxa"/>
            <w:tcBorders>
              <w:top w:val="nil"/>
              <w:left w:val="nil"/>
              <w:bottom w:val="nil"/>
              <w:right w:val="nil"/>
            </w:tcBorders>
          </w:tcPr>
          <w:p w14:paraId="75E85DD3" w14:textId="11C6E739" w:rsidR="00634346" w:rsidRPr="00F8089E" w:rsidRDefault="00F8089E" w:rsidP="00C5714D">
            <w:pPr>
              <w:ind w:left="0" w:firstLine="0"/>
              <w:jc w:val="right"/>
              <w:rPr>
                <w:sz w:val="20"/>
                <w:szCs w:val="20"/>
              </w:rPr>
            </w:pPr>
            <w:r>
              <w:rPr>
                <w:sz w:val="20"/>
                <w:szCs w:val="20"/>
              </w:rPr>
              <w:t>(2,286)</w:t>
            </w:r>
          </w:p>
        </w:tc>
        <w:tc>
          <w:tcPr>
            <w:tcW w:w="1000" w:type="dxa"/>
            <w:tcBorders>
              <w:top w:val="nil"/>
              <w:left w:val="nil"/>
              <w:bottom w:val="nil"/>
              <w:right w:val="nil"/>
            </w:tcBorders>
          </w:tcPr>
          <w:p w14:paraId="1C4D35C1" w14:textId="16A12A29" w:rsidR="00634346" w:rsidRPr="00F8089E" w:rsidRDefault="00F8089E" w:rsidP="00C5714D">
            <w:pPr>
              <w:ind w:left="0" w:firstLine="0"/>
              <w:jc w:val="right"/>
              <w:rPr>
                <w:sz w:val="20"/>
                <w:szCs w:val="20"/>
              </w:rPr>
            </w:pPr>
            <w:r>
              <w:rPr>
                <w:sz w:val="20"/>
                <w:szCs w:val="20"/>
              </w:rPr>
              <w:t>-</w:t>
            </w:r>
          </w:p>
        </w:tc>
        <w:tc>
          <w:tcPr>
            <w:tcW w:w="1000" w:type="dxa"/>
            <w:tcBorders>
              <w:top w:val="nil"/>
              <w:left w:val="nil"/>
              <w:bottom w:val="nil"/>
              <w:right w:val="nil"/>
            </w:tcBorders>
          </w:tcPr>
          <w:p w14:paraId="5913F2DF" w14:textId="61549E4D" w:rsidR="00634346" w:rsidRPr="00F8089E" w:rsidRDefault="00F8089E" w:rsidP="00C5714D">
            <w:pPr>
              <w:ind w:left="0" w:firstLine="0"/>
              <w:jc w:val="right"/>
              <w:rPr>
                <w:sz w:val="20"/>
                <w:szCs w:val="20"/>
              </w:rPr>
            </w:pPr>
            <w:r>
              <w:rPr>
                <w:sz w:val="20"/>
                <w:szCs w:val="20"/>
              </w:rPr>
              <w:t>(2,286)</w:t>
            </w:r>
          </w:p>
        </w:tc>
      </w:tr>
      <w:tr w:rsidR="00634346" w14:paraId="5B83BD8B" w14:textId="77777777" w:rsidTr="00522924">
        <w:tc>
          <w:tcPr>
            <w:tcW w:w="2552" w:type="dxa"/>
            <w:tcBorders>
              <w:top w:val="nil"/>
              <w:left w:val="nil"/>
              <w:bottom w:val="nil"/>
              <w:right w:val="nil"/>
            </w:tcBorders>
          </w:tcPr>
          <w:p w14:paraId="4952ACE5" w14:textId="77777777" w:rsidR="00634346" w:rsidRDefault="00634346" w:rsidP="00C5714D">
            <w:pPr>
              <w:ind w:left="0" w:firstLine="0"/>
              <w:jc w:val="left"/>
              <w:rPr>
                <w:sz w:val="20"/>
                <w:szCs w:val="20"/>
              </w:rPr>
            </w:pPr>
          </w:p>
        </w:tc>
        <w:tc>
          <w:tcPr>
            <w:tcW w:w="850" w:type="dxa"/>
            <w:tcBorders>
              <w:top w:val="nil"/>
              <w:left w:val="nil"/>
              <w:bottom w:val="nil"/>
              <w:right w:val="nil"/>
            </w:tcBorders>
          </w:tcPr>
          <w:p w14:paraId="03BFAA68" w14:textId="77777777" w:rsidR="00634346" w:rsidRPr="00F8089E" w:rsidRDefault="00634346" w:rsidP="00C5714D">
            <w:pPr>
              <w:ind w:left="0" w:firstLine="0"/>
              <w:jc w:val="center"/>
              <w:rPr>
                <w:sz w:val="20"/>
                <w:szCs w:val="20"/>
              </w:rPr>
            </w:pPr>
          </w:p>
        </w:tc>
        <w:tc>
          <w:tcPr>
            <w:tcW w:w="993" w:type="dxa"/>
            <w:tcBorders>
              <w:top w:val="nil"/>
              <w:left w:val="nil"/>
              <w:bottom w:val="nil"/>
              <w:right w:val="nil"/>
            </w:tcBorders>
          </w:tcPr>
          <w:p w14:paraId="6AF909C2" w14:textId="77777777" w:rsidR="00634346" w:rsidRPr="00F8089E" w:rsidRDefault="00634346" w:rsidP="00C5714D">
            <w:pPr>
              <w:ind w:left="0" w:firstLine="0"/>
              <w:jc w:val="right"/>
              <w:rPr>
                <w:sz w:val="20"/>
                <w:szCs w:val="20"/>
              </w:rPr>
            </w:pPr>
          </w:p>
        </w:tc>
        <w:tc>
          <w:tcPr>
            <w:tcW w:w="1559" w:type="dxa"/>
            <w:tcBorders>
              <w:top w:val="nil"/>
              <w:left w:val="nil"/>
              <w:bottom w:val="nil"/>
              <w:right w:val="nil"/>
            </w:tcBorders>
          </w:tcPr>
          <w:p w14:paraId="6EF8373B" w14:textId="77777777" w:rsidR="00634346" w:rsidRPr="00F8089E" w:rsidRDefault="00634346" w:rsidP="00C5714D">
            <w:pPr>
              <w:ind w:left="0" w:firstLine="0"/>
              <w:jc w:val="right"/>
              <w:rPr>
                <w:sz w:val="20"/>
                <w:szCs w:val="20"/>
              </w:rPr>
            </w:pPr>
          </w:p>
        </w:tc>
        <w:tc>
          <w:tcPr>
            <w:tcW w:w="1276" w:type="dxa"/>
            <w:tcBorders>
              <w:top w:val="nil"/>
              <w:left w:val="nil"/>
              <w:bottom w:val="nil"/>
              <w:right w:val="nil"/>
            </w:tcBorders>
          </w:tcPr>
          <w:p w14:paraId="436BD808" w14:textId="77777777" w:rsidR="00634346" w:rsidRPr="00F8089E" w:rsidRDefault="00634346" w:rsidP="00C5714D">
            <w:pPr>
              <w:ind w:left="0" w:firstLine="0"/>
              <w:jc w:val="right"/>
              <w:rPr>
                <w:sz w:val="20"/>
                <w:szCs w:val="20"/>
              </w:rPr>
            </w:pPr>
          </w:p>
        </w:tc>
        <w:tc>
          <w:tcPr>
            <w:tcW w:w="1000" w:type="dxa"/>
            <w:tcBorders>
              <w:top w:val="nil"/>
              <w:left w:val="nil"/>
              <w:bottom w:val="nil"/>
              <w:right w:val="nil"/>
            </w:tcBorders>
          </w:tcPr>
          <w:p w14:paraId="3A6CEDDA" w14:textId="77777777" w:rsidR="00634346" w:rsidRPr="00F8089E" w:rsidRDefault="00634346" w:rsidP="00C5714D">
            <w:pPr>
              <w:ind w:left="0" w:firstLine="0"/>
              <w:jc w:val="right"/>
              <w:rPr>
                <w:sz w:val="20"/>
                <w:szCs w:val="20"/>
              </w:rPr>
            </w:pPr>
          </w:p>
        </w:tc>
        <w:tc>
          <w:tcPr>
            <w:tcW w:w="1000" w:type="dxa"/>
            <w:tcBorders>
              <w:top w:val="nil"/>
              <w:left w:val="nil"/>
              <w:bottom w:val="nil"/>
              <w:right w:val="nil"/>
            </w:tcBorders>
          </w:tcPr>
          <w:p w14:paraId="7FEDA945" w14:textId="77777777" w:rsidR="00634346" w:rsidRPr="00F8089E" w:rsidRDefault="00634346" w:rsidP="00C5714D">
            <w:pPr>
              <w:ind w:left="0" w:firstLine="0"/>
              <w:jc w:val="right"/>
              <w:rPr>
                <w:sz w:val="20"/>
                <w:szCs w:val="20"/>
              </w:rPr>
            </w:pPr>
          </w:p>
        </w:tc>
      </w:tr>
      <w:tr w:rsidR="00634346" w14:paraId="1030FDF3" w14:textId="77777777" w:rsidTr="00522924">
        <w:tc>
          <w:tcPr>
            <w:tcW w:w="2552" w:type="dxa"/>
            <w:tcBorders>
              <w:top w:val="nil"/>
              <w:left w:val="nil"/>
              <w:bottom w:val="nil"/>
              <w:right w:val="nil"/>
            </w:tcBorders>
          </w:tcPr>
          <w:p w14:paraId="08AC82B2" w14:textId="65D52AF1" w:rsidR="00634346" w:rsidRDefault="00634346" w:rsidP="00C5714D">
            <w:pPr>
              <w:ind w:left="0" w:firstLine="0"/>
              <w:jc w:val="left"/>
              <w:rPr>
                <w:sz w:val="20"/>
                <w:szCs w:val="20"/>
              </w:rPr>
            </w:pPr>
            <w:r>
              <w:rPr>
                <w:sz w:val="20"/>
                <w:szCs w:val="20"/>
              </w:rPr>
              <w:t>Paid dividend</w:t>
            </w:r>
          </w:p>
        </w:tc>
        <w:tc>
          <w:tcPr>
            <w:tcW w:w="850" w:type="dxa"/>
            <w:tcBorders>
              <w:top w:val="nil"/>
              <w:left w:val="nil"/>
              <w:bottom w:val="nil"/>
              <w:right w:val="nil"/>
            </w:tcBorders>
          </w:tcPr>
          <w:p w14:paraId="5D1E9DA9" w14:textId="050A59AA" w:rsidR="00634346" w:rsidRPr="00695DB8" w:rsidRDefault="00634346" w:rsidP="00C5714D">
            <w:pPr>
              <w:ind w:left="0" w:firstLine="0"/>
              <w:jc w:val="center"/>
              <w:rPr>
                <w:sz w:val="20"/>
                <w:szCs w:val="20"/>
                <w:u w:val="single"/>
              </w:rPr>
            </w:pPr>
            <w:r>
              <w:rPr>
                <w:sz w:val="20"/>
                <w:szCs w:val="20"/>
                <w:u w:val="single"/>
              </w:rPr>
              <w:t xml:space="preserve">         </w:t>
            </w:r>
            <w:r w:rsidRPr="00695DB8">
              <w:rPr>
                <w:sz w:val="20"/>
                <w:szCs w:val="20"/>
                <w:u w:val="single"/>
              </w:rPr>
              <w:t>-</w:t>
            </w:r>
          </w:p>
        </w:tc>
        <w:tc>
          <w:tcPr>
            <w:tcW w:w="993" w:type="dxa"/>
            <w:tcBorders>
              <w:top w:val="nil"/>
              <w:left w:val="nil"/>
              <w:bottom w:val="nil"/>
              <w:right w:val="nil"/>
            </w:tcBorders>
          </w:tcPr>
          <w:p w14:paraId="7A9342AB" w14:textId="69EDED2E" w:rsidR="00634346" w:rsidRPr="00695DB8" w:rsidRDefault="00634346" w:rsidP="00C5714D">
            <w:pPr>
              <w:ind w:left="0" w:firstLine="0"/>
              <w:jc w:val="right"/>
              <w:rPr>
                <w:sz w:val="20"/>
                <w:szCs w:val="20"/>
                <w:u w:val="single"/>
              </w:rPr>
            </w:pPr>
            <w:r>
              <w:rPr>
                <w:sz w:val="20"/>
                <w:szCs w:val="20"/>
                <w:u w:val="single"/>
              </w:rPr>
              <w:t xml:space="preserve">           </w:t>
            </w:r>
            <w:r w:rsidRPr="00695DB8">
              <w:rPr>
                <w:sz w:val="20"/>
                <w:szCs w:val="20"/>
                <w:u w:val="single"/>
              </w:rPr>
              <w:t>-</w:t>
            </w:r>
          </w:p>
        </w:tc>
        <w:tc>
          <w:tcPr>
            <w:tcW w:w="1559" w:type="dxa"/>
            <w:tcBorders>
              <w:top w:val="nil"/>
              <w:left w:val="nil"/>
              <w:bottom w:val="nil"/>
              <w:right w:val="nil"/>
            </w:tcBorders>
          </w:tcPr>
          <w:p w14:paraId="7E7197FF" w14:textId="3F576D22" w:rsidR="00634346" w:rsidRPr="00695DB8" w:rsidRDefault="00F8089E" w:rsidP="00C5714D">
            <w:pPr>
              <w:ind w:left="0" w:firstLine="0"/>
              <w:jc w:val="right"/>
              <w:rPr>
                <w:sz w:val="20"/>
                <w:szCs w:val="20"/>
                <w:u w:val="single"/>
              </w:rPr>
            </w:pPr>
            <w:r>
              <w:rPr>
                <w:sz w:val="20"/>
                <w:szCs w:val="20"/>
                <w:u w:val="single"/>
              </w:rPr>
              <w:t xml:space="preserve">              -</w:t>
            </w:r>
          </w:p>
        </w:tc>
        <w:tc>
          <w:tcPr>
            <w:tcW w:w="1276" w:type="dxa"/>
            <w:tcBorders>
              <w:top w:val="nil"/>
              <w:left w:val="nil"/>
              <w:bottom w:val="nil"/>
              <w:right w:val="nil"/>
            </w:tcBorders>
          </w:tcPr>
          <w:p w14:paraId="66E117D5" w14:textId="1C1B1FBC" w:rsidR="00634346" w:rsidRPr="00695DB8" w:rsidRDefault="00634346" w:rsidP="00C5714D">
            <w:pPr>
              <w:ind w:left="0" w:firstLine="0"/>
              <w:jc w:val="right"/>
              <w:rPr>
                <w:sz w:val="20"/>
                <w:szCs w:val="20"/>
                <w:u w:val="single"/>
              </w:rPr>
            </w:pPr>
            <w:r>
              <w:rPr>
                <w:sz w:val="20"/>
                <w:szCs w:val="20"/>
                <w:u w:val="single"/>
              </w:rPr>
              <w:t xml:space="preserve">                </w:t>
            </w:r>
            <w:r w:rsidRPr="00695DB8">
              <w:rPr>
                <w:sz w:val="20"/>
                <w:szCs w:val="20"/>
                <w:u w:val="single"/>
              </w:rPr>
              <w:t>-</w:t>
            </w:r>
          </w:p>
        </w:tc>
        <w:tc>
          <w:tcPr>
            <w:tcW w:w="1000" w:type="dxa"/>
            <w:tcBorders>
              <w:top w:val="nil"/>
              <w:left w:val="nil"/>
              <w:bottom w:val="nil"/>
              <w:right w:val="nil"/>
            </w:tcBorders>
          </w:tcPr>
          <w:p w14:paraId="3F2440CE" w14:textId="3E4021D5" w:rsidR="00634346" w:rsidRPr="00695DB8" w:rsidRDefault="00F8089E" w:rsidP="00C5714D">
            <w:pPr>
              <w:ind w:left="0" w:firstLine="0"/>
              <w:jc w:val="right"/>
              <w:rPr>
                <w:sz w:val="20"/>
                <w:szCs w:val="20"/>
                <w:u w:val="single"/>
              </w:rPr>
            </w:pPr>
            <w:r>
              <w:rPr>
                <w:sz w:val="20"/>
                <w:szCs w:val="20"/>
                <w:u w:val="single"/>
              </w:rPr>
              <w:t>(509,451)</w:t>
            </w:r>
          </w:p>
        </w:tc>
        <w:tc>
          <w:tcPr>
            <w:tcW w:w="1000" w:type="dxa"/>
            <w:tcBorders>
              <w:top w:val="nil"/>
              <w:left w:val="nil"/>
              <w:bottom w:val="nil"/>
              <w:right w:val="nil"/>
            </w:tcBorders>
          </w:tcPr>
          <w:p w14:paraId="6CD706E9" w14:textId="31BF7F83" w:rsidR="00634346" w:rsidRPr="00695DB8" w:rsidRDefault="00F8089E" w:rsidP="00C5714D">
            <w:pPr>
              <w:ind w:left="0" w:firstLine="0"/>
              <w:jc w:val="right"/>
              <w:rPr>
                <w:sz w:val="20"/>
                <w:szCs w:val="20"/>
                <w:u w:val="single"/>
              </w:rPr>
            </w:pPr>
            <w:r>
              <w:rPr>
                <w:sz w:val="20"/>
                <w:szCs w:val="20"/>
                <w:u w:val="single"/>
              </w:rPr>
              <w:t>(509,451)</w:t>
            </w:r>
          </w:p>
        </w:tc>
      </w:tr>
      <w:tr w:rsidR="00634346" w14:paraId="6CC05580" w14:textId="77777777" w:rsidTr="00522924">
        <w:tc>
          <w:tcPr>
            <w:tcW w:w="2552" w:type="dxa"/>
            <w:tcBorders>
              <w:top w:val="nil"/>
              <w:left w:val="nil"/>
              <w:bottom w:val="nil"/>
              <w:right w:val="nil"/>
            </w:tcBorders>
          </w:tcPr>
          <w:p w14:paraId="44A1A394" w14:textId="77777777" w:rsidR="00634346" w:rsidRDefault="00634346" w:rsidP="00C5714D">
            <w:pPr>
              <w:ind w:left="0" w:firstLine="0"/>
              <w:jc w:val="left"/>
              <w:rPr>
                <w:sz w:val="20"/>
                <w:szCs w:val="20"/>
              </w:rPr>
            </w:pPr>
          </w:p>
        </w:tc>
        <w:tc>
          <w:tcPr>
            <w:tcW w:w="850" w:type="dxa"/>
            <w:tcBorders>
              <w:top w:val="nil"/>
              <w:left w:val="nil"/>
              <w:bottom w:val="nil"/>
              <w:right w:val="nil"/>
            </w:tcBorders>
          </w:tcPr>
          <w:p w14:paraId="080D4906" w14:textId="77777777" w:rsidR="00634346" w:rsidRDefault="00634346" w:rsidP="00C5714D">
            <w:pPr>
              <w:ind w:left="0" w:firstLine="0"/>
              <w:jc w:val="center"/>
              <w:rPr>
                <w:sz w:val="20"/>
                <w:szCs w:val="20"/>
              </w:rPr>
            </w:pPr>
          </w:p>
        </w:tc>
        <w:tc>
          <w:tcPr>
            <w:tcW w:w="993" w:type="dxa"/>
            <w:tcBorders>
              <w:top w:val="nil"/>
              <w:left w:val="nil"/>
              <w:bottom w:val="nil"/>
              <w:right w:val="nil"/>
            </w:tcBorders>
          </w:tcPr>
          <w:p w14:paraId="00B72002" w14:textId="77777777" w:rsidR="00634346" w:rsidRDefault="00634346" w:rsidP="00C5714D">
            <w:pPr>
              <w:ind w:left="0" w:firstLine="0"/>
              <w:jc w:val="right"/>
              <w:rPr>
                <w:sz w:val="20"/>
                <w:szCs w:val="20"/>
              </w:rPr>
            </w:pPr>
          </w:p>
        </w:tc>
        <w:tc>
          <w:tcPr>
            <w:tcW w:w="1559" w:type="dxa"/>
            <w:tcBorders>
              <w:top w:val="nil"/>
              <w:left w:val="nil"/>
              <w:bottom w:val="nil"/>
              <w:right w:val="nil"/>
            </w:tcBorders>
          </w:tcPr>
          <w:p w14:paraId="0C53A261" w14:textId="77777777" w:rsidR="00634346" w:rsidRDefault="00634346" w:rsidP="00C5714D">
            <w:pPr>
              <w:ind w:left="0" w:firstLine="0"/>
              <w:jc w:val="right"/>
              <w:rPr>
                <w:sz w:val="20"/>
                <w:szCs w:val="20"/>
              </w:rPr>
            </w:pPr>
          </w:p>
        </w:tc>
        <w:tc>
          <w:tcPr>
            <w:tcW w:w="1276" w:type="dxa"/>
            <w:tcBorders>
              <w:top w:val="nil"/>
              <w:left w:val="nil"/>
              <w:bottom w:val="nil"/>
              <w:right w:val="nil"/>
            </w:tcBorders>
          </w:tcPr>
          <w:p w14:paraId="7F8918CF" w14:textId="77777777" w:rsidR="00634346" w:rsidRDefault="00634346" w:rsidP="00C5714D">
            <w:pPr>
              <w:ind w:left="0" w:firstLine="0"/>
              <w:jc w:val="right"/>
              <w:rPr>
                <w:sz w:val="20"/>
                <w:szCs w:val="20"/>
              </w:rPr>
            </w:pPr>
          </w:p>
        </w:tc>
        <w:tc>
          <w:tcPr>
            <w:tcW w:w="1000" w:type="dxa"/>
            <w:tcBorders>
              <w:top w:val="nil"/>
              <w:left w:val="nil"/>
              <w:bottom w:val="nil"/>
              <w:right w:val="nil"/>
            </w:tcBorders>
          </w:tcPr>
          <w:p w14:paraId="45324EAF" w14:textId="77777777" w:rsidR="00634346" w:rsidRDefault="00634346" w:rsidP="00C5714D">
            <w:pPr>
              <w:ind w:left="0" w:firstLine="0"/>
              <w:jc w:val="right"/>
              <w:rPr>
                <w:sz w:val="20"/>
                <w:szCs w:val="20"/>
              </w:rPr>
            </w:pPr>
          </w:p>
        </w:tc>
        <w:tc>
          <w:tcPr>
            <w:tcW w:w="1000" w:type="dxa"/>
            <w:tcBorders>
              <w:top w:val="nil"/>
              <w:left w:val="nil"/>
              <w:bottom w:val="nil"/>
              <w:right w:val="nil"/>
            </w:tcBorders>
          </w:tcPr>
          <w:p w14:paraId="36015901" w14:textId="77777777" w:rsidR="00634346" w:rsidRDefault="00634346" w:rsidP="00C5714D">
            <w:pPr>
              <w:ind w:left="0" w:firstLine="0"/>
              <w:jc w:val="right"/>
              <w:rPr>
                <w:sz w:val="20"/>
                <w:szCs w:val="20"/>
              </w:rPr>
            </w:pPr>
          </w:p>
        </w:tc>
      </w:tr>
      <w:tr w:rsidR="00634346" w14:paraId="372D910F" w14:textId="77777777" w:rsidTr="00522924">
        <w:tc>
          <w:tcPr>
            <w:tcW w:w="2552" w:type="dxa"/>
            <w:tcBorders>
              <w:top w:val="nil"/>
              <w:left w:val="nil"/>
              <w:bottom w:val="nil"/>
              <w:right w:val="nil"/>
            </w:tcBorders>
          </w:tcPr>
          <w:p w14:paraId="4B0A322F" w14:textId="1A8B9D88" w:rsidR="00634346" w:rsidRPr="00F8089E" w:rsidRDefault="00634346" w:rsidP="00F8089E">
            <w:pPr>
              <w:ind w:left="0" w:firstLine="0"/>
              <w:jc w:val="left"/>
              <w:rPr>
                <w:sz w:val="20"/>
                <w:szCs w:val="20"/>
                <w:u w:val="single"/>
              </w:rPr>
            </w:pPr>
            <w:r w:rsidRPr="00DE64F0">
              <w:rPr>
                <w:sz w:val="20"/>
                <w:szCs w:val="20"/>
                <w:u w:val="single"/>
              </w:rPr>
              <w:t>Balance to 31 December 201</w:t>
            </w:r>
            <w:r>
              <w:rPr>
                <w:sz w:val="20"/>
                <w:szCs w:val="20"/>
                <w:u w:val="single"/>
              </w:rPr>
              <w:t>6</w:t>
            </w:r>
          </w:p>
        </w:tc>
        <w:tc>
          <w:tcPr>
            <w:tcW w:w="850" w:type="dxa"/>
            <w:tcBorders>
              <w:top w:val="nil"/>
              <w:left w:val="nil"/>
              <w:bottom w:val="nil"/>
              <w:right w:val="nil"/>
            </w:tcBorders>
            <w:vAlign w:val="bottom"/>
          </w:tcPr>
          <w:p w14:paraId="61340BB1" w14:textId="0D3791EC" w:rsidR="00634346" w:rsidRDefault="00F8089E" w:rsidP="00F8089E">
            <w:pPr>
              <w:ind w:left="0" w:firstLine="0"/>
              <w:jc w:val="right"/>
              <w:rPr>
                <w:sz w:val="20"/>
                <w:szCs w:val="20"/>
              </w:rPr>
            </w:pPr>
            <w:r>
              <w:rPr>
                <w:sz w:val="20"/>
                <w:szCs w:val="20"/>
              </w:rPr>
              <w:t>12</w:t>
            </w:r>
          </w:p>
        </w:tc>
        <w:tc>
          <w:tcPr>
            <w:tcW w:w="993" w:type="dxa"/>
            <w:tcBorders>
              <w:top w:val="nil"/>
              <w:left w:val="nil"/>
              <w:bottom w:val="nil"/>
              <w:right w:val="nil"/>
            </w:tcBorders>
            <w:vAlign w:val="bottom"/>
          </w:tcPr>
          <w:p w14:paraId="556D0F6C" w14:textId="77777777" w:rsidR="00634346" w:rsidRDefault="00634346" w:rsidP="00F8089E">
            <w:pPr>
              <w:ind w:left="0" w:firstLine="0"/>
              <w:jc w:val="right"/>
              <w:rPr>
                <w:sz w:val="20"/>
                <w:szCs w:val="20"/>
              </w:rPr>
            </w:pPr>
          </w:p>
          <w:p w14:paraId="24B15E3E" w14:textId="09C3AEE1" w:rsidR="00634346" w:rsidRDefault="00634346" w:rsidP="00F8089E">
            <w:pPr>
              <w:ind w:left="0" w:firstLine="0"/>
              <w:jc w:val="right"/>
              <w:rPr>
                <w:sz w:val="20"/>
                <w:szCs w:val="20"/>
              </w:rPr>
            </w:pPr>
            <w:r>
              <w:rPr>
                <w:sz w:val="20"/>
                <w:szCs w:val="20"/>
              </w:rPr>
              <w:t>95,988</w:t>
            </w:r>
          </w:p>
        </w:tc>
        <w:tc>
          <w:tcPr>
            <w:tcW w:w="1559" w:type="dxa"/>
            <w:tcBorders>
              <w:top w:val="nil"/>
              <w:left w:val="nil"/>
              <w:bottom w:val="nil"/>
              <w:right w:val="nil"/>
            </w:tcBorders>
            <w:vAlign w:val="bottom"/>
          </w:tcPr>
          <w:p w14:paraId="5526B30B" w14:textId="77777777" w:rsidR="00634346" w:rsidRDefault="00634346" w:rsidP="00F8089E">
            <w:pPr>
              <w:ind w:left="0" w:firstLine="0"/>
              <w:jc w:val="right"/>
              <w:rPr>
                <w:sz w:val="20"/>
                <w:szCs w:val="20"/>
              </w:rPr>
            </w:pPr>
          </w:p>
          <w:p w14:paraId="43793B4D" w14:textId="39C05B9C" w:rsidR="00634346" w:rsidRDefault="00634346" w:rsidP="00F8089E">
            <w:pPr>
              <w:ind w:left="0" w:firstLine="0"/>
              <w:jc w:val="right"/>
              <w:rPr>
                <w:sz w:val="20"/>
                <w:szCs w:val="20"/>
              </w:rPr>
            </w:pPr>
            <w:r>
              <w:rPr>
                <w:sz w:val="20"/>
                <w:szCs w:val="20"/>
              </w:rPr>
              <w:t>165,879</w:t>
            </w:r>
          </w:p>
        </w:tc>
        <w:tc>
          <w:tcPr>
            <w:tcW w:w="1276" w:type="dxa"/>
            <w:tcBorders>
              <w:top w:val="nil"/>
              <w:left w:val="nil"/>
              <w:bottom w:val="nil"/>
              <w:right w:val="nil"/>
            </w:tcBorders>
            <w:vAlign w:val="bottom"/>
          </w:tcPr>
          <w:p w14:paraId="16362E1F" w14:textId="77777777" w:rsidR="00634346" w:rsidRDefault="00634346" w:rsidP="00C5714D">
            <w:pPr>
              <w:ind w:left="0" w:firstLine="0"/>
              <w:jc w:val="right"/>
              <w:rPr>
                <w:sz w:val="20"/>
                <w:szCs w:val="20"/>
              </w:rPr>
            </w:pPr>
          </w:p>
          <w:p w14:paraId="1CE4DD74" w14:textId="3351A0CA" w:rsidR="00634346" w:rsidRDefault="00634346" w:rsidP="00C5714D">
            <w:pPr>
              <w:ind w:left="0" w:firstLine="0"/>
              <w:jc w:val="right"/>
              <w:rPr>
                <w:sz w:val="20"/>
                <w:szCs w:val="20"/>
              </w:rPr>
            </w:pPr>
            <w:r>
              <w:rPr>
                <w:sz w:val="20"/>
                <w:szCs w:val="20"/>
              </w:rPr>
              <w:t>(2,2</w:t>
            </w:r>
            <w:r w:rsidR="006370E3">
              <w:rPr>
                <w:sz w:val="20"/>
                <w:szCs w:val="20"/>
              </w:rPr>
              <w:t>86</w:t>
            </w:r>
            <w:r>
              <w:rPr>
                <w:sz w:val="20"/>
                <w:szCs w:val="20"/>
              </w:rPr>
              <w:t>)</w:t>
            </w:r>
          </w:p>
        </w:tc>
        <w:tc>
          <w:tcPr>
            <w:tcW w:w="1000" w:type="dxa"/>
            <w:tcBorders>
              <w:top w:val="nil"/>
              <w:left w:val="nil"/>
              <w:bottom w:val="nil"/>
              <w:right w:val="nil"/>
            </w:tcBorders>
            <w:vAlign w:val="bottom"/>
          </w:tcPr>
          <w:p w14:paraId="79605EA8" w14:textId="6C87C300" w:rsidR="00634346" w:rsidRDefault="00F8089E" w:rsidP="00C5714D">
            <w:pPr>
              <w:ind w:left="0" w:firstLine="0"/>
              <w:jc w:val="right"/>
              <w:rPr>
                <w:sz w:val="20"/>
                <w:szCs w:val="20"/>
              </w:rPr>
            </w:pPr>
            <w:r>
              <w:rPr>
                <w:sz w:val="20"/>
                <w:szCs w:val="20"/>
              </w:rPr>
              <w:t>2,319</w:t>
            </w:r>
          </w:p>
        </w:tc>
        <w:tc>
          <w:tcPr>
            <w:tcW w:w="1000" w:type="dxa"/>
            <w:tcBorders>
              <w:top w:val="nil"/>
              <w:left w:val="nil"/>
              <w:bottom w:val="nil"/>
              <w:right w:val="nil"/>
            </w:tcBorders>
            <w:vAlign w:val="bottom"/>
          </w:tcPr>
          <w:p w14:paraId="011C5676" w14:textId="79FDD9C5" w:rsidR="00634346" w:rsidRDefault="00F8089E" w:rsidP="00C5714D">
            <w:pPr>
              <w:ind w:left="0" w:firstLine="0"/>
              <w:jc w:val="right"/>
              <w:rPr>
                <w:sz w:val="20"/>
                <w:szCs w:val="20"/>
              </w:rPr>
            </w:pPr>
            <w:r>
              <w:rPr>
                <w:sz w:val="20"/>
                <w:szCs w:val="20"/>
              </w:rPr>
              <w:t>261,912</w:t>
            </w:r>
          </w:p>
        </w:tc>
      </w:tr>
      <w:tr w:rsidR="00F8089E" w14:paraId="423ECF31" w14:textId="77777777" w:rsidTr="00522924">
        <w:tc>
          <w:tcPr>
            <w:tcW w:w="2552" w:type="dxa"/>
            <w:tcBorders>
              <w:top w:val="nil"/>
              <w:left w:val="nil"/>
              <w:bottom w:val="nil"/>
              <w:right w:val="nil"/>
            </w:tcBorders>
          </w:tcPr>
          <w:p w14:paraId="7E708C4D" w14:textId="77777777" w:rsidR="00F8089E" w:rsidRDefault="00F8089E" w:rsidP="00DE64F0">
            <w:pPr>
              <w:ind w:left="0" w:firstLine="0"/>
              <w:jc w:val="left"/>
              <w:rPr>
                <w:sz w:val="20"/>
                <w:szCs w:val="20"/>
              </w:rPr>
            </w:pPr>
          </w:p>
        </w:tc>
        <w:tc>
          <w:tcPr>
            <w:tcW w:w="850" w:type="dxa"/>
            <w:tcBorders>
              <w:top w:val="nil"/>
              <w:left w:val="nil"/>
              <w:bottom w:val="nil"/>
              <w:right w:val="nil"/>
            </w:tcBorders>
          </w:tcPr>
          <w:p w14:paraId="3EC36DD1" w14:textId="77777777" w:rsidR="00F8089E" w:rsidRDefault="00F8089E" w:rsidP="00F8089E">
            <w:pPr>
              <w:ind w:left="0" w:firstLine="0"/>
              <w:jc w:val="right"/>
              <w:rPr>
                <w:sz w:val="20"/>
                <w:szCs w:val="20"/>
              </w:rPr>
            </w:pPr>
          </w:p>
        </w:tc>
        <w:tc>
          <w:tcPr>
            <w:tcW w:w="993" w:type="dxa"/>
            <w:tcBorders>
              <w:top w:val="nil"/>
              <w:left w:val="nil"/>
              <w:bottom w:val="nil"/>
              <w:right w:val="nil"/>
            </w:tcBorders>
          </w:tcPr>
          <w:p w14:paraId="6A58D0E7" w14:textId="77777777" w:rsidR="00F8089E" w:rsidRDefault="00F8089E" w:rsidP="00DE64F0">
            <w:pPr>
              <w:ind w:left="0" w:firstLine="0"/>
              <w:jc w:val="right"/>
              <w:rPr>
                <w:sz w:val="20"/>
                <w:szCs w:val="20"/>
              </w:rPr>
            </w:pPr>
          </w:p>
        </w:tc>
        <w:tc>
          <w:tcPr>
            <w:tcW w:w="1559" w:type="dxa"/>
            <w:tcBorders>
              <w:top w:val="nil"/>
              <w:left w:val="nil"/>
              <w:bottom w:val="nil"/>
              <w:right w:val="nil"/>
            </w:tcBorders>
          </w:tcPr>
          <w:p w14:paraId="6C530FEC" w14:textId="77777777" w:rsidR="00F8089E" w:rsidRDefault="00F8089E" w:rsidP="00DE64F0">
            <w:pPr>
              <w:ind w:left="0" w:firstLine="0"/>
              <w:jc w:val="right"/>
              <w:rPr>
                <w:sz w:val="20"/>
                <w:szCs w:val="20"/>
              </w:rPr>
            </w:pPr>
          </w:p>
        </w:tc>
        <w:tc>
          <w:tcPr>
            <w:tcW w:w="1276" w:type="dxa"/>
            <w:tcBorders>
              <w:top w:val="nil"/>
              <w:left w:val="nil"/>
              <w:bottom w:val="nil"/>
              <w:right w:val="nil"/>
            </w:tcBorders>
          </w:tcPr>
          <w:p w14:paraId="4996C10D" w14:textId="77777777" w:rsidR="00F8089E" w:rsidRDefault="00F8089E" w:rsidP="00DE64F0">
            <w:pPr>
              <w:ind w:left="0" w:firstLine="0"/>
              <w:jc w:val="right"/>
              <w:rPr>
                <w:sz w:val="20"/>
                <w:szCs w:val="20"/>
              </w:rPr>
            </w:pPr>
          </w:p>
        </w:tc>
        <w:tc>
          <w:tcPr>
            <w:tcW w:w="1000" w:type="dxa"/>
            <w:tcBorders>
              <w:top w:val="nil"/>
              <w:left w:val="nil"/>
              <w:bottom w:val="nil"/>
              <w:right w:val="nil"/>
            </w:tcBorders>
          </w:tcPr>
          <w:p w14:paraId="3778F45A" w14:textId="77777777" w:rsidR="00F8089E" w:rsidRDefault="00F8089E" w:rsidP="00DE64F0">
            <w:pPr>
              <w:ind w:left="0" w:firstLine="0"/>
              <w:jc w:val="right"/>
              <w:rPr>
                <w:sz w:val="20"/>
                <w:szCs w:val="20"/>
              </w:rPr>
            </w:pPr>
          </w:p>
        </w:tc>
        <w:tc>
          <w:tcPr>
            <w:tcW w:w="1000" w:type="dxa"/>
            <w:tcBorders>
              <w:top w:val="nil"/>
              <w:left w:val="nil"/>
              <w:bottom w:val="nil"/>
              <w:right w:val="nil"/>
            </w:tcBorders>
          </w:tcPr>
          <w:p w14:paraId="3642F85D" w14:textId="77777777" w:rsidR="00F8089E" w:rsidRDefault="00F8089E" w:rsidP="00DE64F0">
            <w:pPr>
              <w:ind w:left="0" w:firstLine="0"/>
              <w:jc w:val="right"/>
              <w:rPr>
                <w:sz w:val="20"/>
                <w:szCs w:val="20"/>
              </w:rPr>
            </w:pPr>
          </w:p>
        </w:tc>
      </w:tr>
      <w:tr w:rsidR="00634346" w14:paraId="4E878C51" w14:textId="77777777" w:rsidTr="00522924">
        <w:tc>
          <w:tcPr>
            <w:tcW w:w="2552" w:type="dxa"/>
            <w:tcBorders>
              <w:top w:val="nil"/>
              <w:left w:val="nil"/>
              <w:bottom w:val="nil"/>
              <w:right w:val="nil"/>
            </w:tcBorders>
          </w:tcPr>
          <w:p w14:paraId="58B74C40" w14:textId="58CD9BCC" w:rsidR="00634346" w:rsidRDefault="00634346" w:rsidP="00DE64F0">
            <w:pPr>
              <w:ind w:left="0" w:firstLine="0"/>
              <w:jc w:val="left"/>
              <w:rPr>
                <w:sz w:val="20"/>
                <w:szCs w:val="20"/>
              </w:rPr>
            </w:pPr>
            <w:r>
              <w:rPr>
                <w:sz w:val="20"/>
                <w:szCs w:val="20"/>
              </w:rPr>
              <w:t>Net profit</w:t>
            </w:r>
          </w:p>
        </w:tc>
        <w:tc>
          <w:tcPr>
            <w:tcW w:w="850" w:type="dxa"/>
            <w:tcBorders>
              <w:top w:val="nil"/>
              <w:left w:val="nil"/>
              <w:bottom w:val="nil"/>
              <w:right w:val="nil"/>
            </w:tcBorders>
          </w:tcPr>
          <w:p w14:paraId="0AF50D05" w14:textId="1A98621D" w:rsidR="00634346" w:rsidRDefault="00634346" w:rsidP="00F8089E">
            <w:pPr>
              <w:ind w:left="0" w:firstLine="0"/>
              <w:jc w:val="right"/>
              <w:rPr>
                <w:sz w:val="20"/>
                <w:szCs w:val="20"/>
              </w:rPr>
            </w:pPr>
          </w:p>
        </w:tc>
        <w:tc>
          <w:tcPr>
            <w:tcW w:w="993" w:type="dxa"/>
            <w:tcBorders>
              <w:top w:val="nil"/>
              <w:left w:val="nil"/>
              <w:bottom w:val="nil"/>
              <w:right w:val="nil"/>
            </w:tcBorders>
          </w:tcPr>
          <w:p w14:paraId="76011D27" w14:textId="62F8BCA3" w:rsidR="00634346" w:rsidRDefault="00634346" w:rsidP="00DE64F0">
            <w:pPr>
              <w:ind w:left="0" w:firstLine="0"/>
              <w:jc w:val="right"/>
              <w:rPr>
                <w:sz w:val="20"/>
                <w:szCs w:val="20"/>
              </w:rPr>
            </w:pPr>
          </w:p>
        </w:tc>
        <w:tc>
          <w:tcPr>
            <w:tcW w:w="1559" w:type="dxa"/>
            <w:tcBorders>
              <w:top w:val="nil"/>
              <w:left w:val="nil"/>
              <w:bottom w:val="nil"/>
              <w:right w:val="nil"/>
            </w:tcBorders>
          </w:tcPr>
          <w:p w14:paraId="23C8650B" w14:textId="7B69ABB4" w:rsidR="00634346" w:rsidRDefault="00634346" w:rsidP="00DE64F0">
            <w:pPr>
              <w:ind w:left="0" w:firstLine="0"/>
              <w:jc w:val="right"/>
              <w:rPr>
                <w:sz w:val="20"/>
                <w:szCs w:val="20"/>
              </w:rPr>
            </w:pPr>
          </w:p>
        </w:tc>
        <w:tc>
          <w:tcPr>
            <w:tcW w:w="1276" w:type="dxa"/>
            <w:tcBorders>
              <w:top w:val="nil"/>
              <w:left w:val="nil"/>
              <w:bottom w:val="nil"/>
              <w:right w:val="nil"/>
            </w:tcBorders>
          </w:tcPr>
          <w:p w14:paraId="59D924D8" w14:textId="1FED0736" w:rsidR="00634346" w:rsidRDefault="00634346" w:rsidP="00DE64F0">
            <w:pPr>
              <w:ind w:left="0" w:firstLine="0"/>
              <w:jc w:val="right"/>
              <w:rPr>
                <w:sz w:val="20"/>
                <w:szCs w:val="20"/>
              </w:rPr>
            </w:pPr>
          </w:p>
        </w:tc>
        <w:tc>
          <w:tcPr>
            <w:tcW w:w="1000" w:type="dxa"/>
            <w:tcBorders>
              <w:top w:val="nil"/>
              <w:left w:val="nil"/>
              <w:bottom w:val="nil"/>
              <w:right w:val="nil"/>
            </w:tcBorders>
          </w:tcPr>
          <w:p w14:paraId="6C11B464" w14:textId="3A9EE7D8" w:rsidR="00634346" w:rsidRDefault="00F8089E" w:rsidP="00DE64F0">
            <w:pPr>
              <w:ind w:left="0" w:firstLine="0"/>
              <w:jc w:val="right"/>
              <w:rPr>
                <w:sz w:val="20"/>
                <w:szCs w:val="20"/>
              </w:rPr>
            </w:pPr>
            <w:r>
              <w:rPr>
                <w:sz w:val="20"/>
                <w:szCs w:val="20"/>
              </w:rPr>
              <w:t>165,584</w:t>
            </w:r>
          </w:p>
        </w:tc>
        <w:tc>
          <w:tcPr>
            <w:tcW w:w="1000" w:type="dxa"/>
            <w:tcBorders>
              <w:top w:val="nil"/>
              <w:left w:val="nil"/>
              <w:bottom w:val="nil"/>
              <w:right w:val="nil"/>
            </w:tcBorders>
          </w:tcPr>
          <w:p w14:paraId="7E423F69" w14:textId="0D39F252" w:rsidR="00634346" w:rsidRDefault="00F8089E" w:rsidP="00DE64F0">
            <w:pPr>
              <w:ind w:left="0" w:firstLine="0"/>
              <w:jc w:val="right"/>
              <w:rPr>
                <w:sz w:val="20"/>
                <w:szCs w:val="20"/>
              </w:rPr>
            </w:pPr>
            <w:r>
              <w:rPr>
                <w:sz w:val="20"/>
                <w:szCs w:val="20"/>
              </w:rPr>
              <w:t>165,584</w:t>
            </w:r>
          </w:p>
        </w:tc>
      </w:tr>
      <w:tr w:rsidR="00634346" w14:paraId="22731DF7" w14:textId="77777777" w:rsidTr="00522924">
        <w:tc>
          <w:tcPr>
            <w:tcW w:w="2552" w:type="dxa"/>
            <w:tcBorders>
              <w:top w:val="nil"/>
              <w:left w:val="nil"/>
              <w:bottom w:val="nil"/>
              <w:right w:val="nil"/>
            </w:tcBorders>
          </w:tcPr>
          <w:p w14:paraId="18E794B3" w14:textId="77777777" w:rsidR="00634346" w:rsidRDefault="00634346" w:rsidP="00DE64F0">
            <w:pPr>
              <w:ind w:left="0" w:firstLine="0"/>
              <w:jc w:val="left"/>
              <w:rPr>
                <w:sz w:val="20"/>
                <w:szCs w:val="20"/>
              </w:rPr>
            </w:pPr>
          </w:p>
        </w:tc>
        <w:tc>
          <w:tcPr>
            <w:tcW w:w="850" w:type="dxa"/>
            <w:tcBorders>
              <w:top w:val="nil"/>
              <w:left w:val="nil"/>
              <w:bottom w:val="nil"/>
              <w:right w:val="nil"/>
            </w:tcBorders>
          </w:tcPr>
          <w:p w14:paraId="07405AFE" w14:textId="77777777" w:rsidR="00634346" w:rsidRDefault="00634346" w:rsidP="00DE64F0">
            <w:pPr>
              <w:ind w:left="0" w:firstLine="0"/>
              <w:jc w:val="center"/>
              <w:rPr>
                <w:sz w:val="20"/>
                <w:szCs w:val="20"/>
              </w:rPr>
            </w:pPr>
          </w:p>
        </w:tc>
        <w:tc>
          <w:tcPr>
            <w:tcW w:w="993" w:type="dxa"/>
            <w:tcBorders>
              <w:top w:val="nil"/>
              <w:left w:val="nil"/>
              <w:bottom w:val="nil"/>
              <w:right w:val="nil"/>
            </w:tcBorders>
          </w:tcPr>
          <w:p w14:paraId="4AEF6C15" w14:textId="77777777" w:rsidR="00634346" w:rsidRDefault="00634346" w:rsidP="00DE64F0">
            <w:pPr>
              <w:ind w:left="0" w:firstLine="0"/>
              <w:jc w:val="right"/>
              <w:rPr>
                <w:sz w:val="20"/>
                <w:szCs w:val="20"/>
              </w:rPr>
            </w:pPr>
          </w:p>
        </w:tc>
        <w:tc>
          <w:tcPr>
            <w:tcW w:w="1559" w:type="dxa"/>
            <w:tcBorders>
              <w:top w:val="nil"/>
              <w:left w:val="nil"/>
              <w:bottom w:val="nil"/>
              <w:right w:val="nil"/>
            </w:tcBorders>
          </w:tcPr>
          <w:p w14:paraId="5E12491A" w14:textId="77777777" w:rsidR="00634346" w:rsidRDefault="00634346" w:rsidP="00DE64F0">
            <w:pPr>
              <w:ind w:left="0" w:firstLine="0"/>
              <w:jc w:val="right"/>
              <w:rPr>
                <w:sz w:val="20"/>
                <w:szCs w:val="20"/>
              </w:rPr>
            </w:pPr>
          </w:p>
        </w:tc>
        <w:tc>
          <w:tcPr>
            <w:tcW w:w="1276" w:type="dxa"/>
            <w:tcBorders>
              <w:top w:val="nil"/>
              <w:left w:val="nil"/>
              <w:bottom w:val="nil"/>
              <w:right w:val="nil"/>
            </w:tcBorders>
          </w:tcPr>
          <w:p w14:paraId="7E8B64BA" w14:textId="77777777" w:rsidR="00634346" w:rsidRDefault="00634346" w:rsidP="00DE64F0">
            <w:pPr>
              <w:ind w:left="0" w:firstLine="0"/>
              <w:jc w:val="right"/>
              <w:rPr>
                <w:sz w:val="20"/>
                <w:szCs w:val="20"/>
              </w:rPr>
            </w:pPr>
          </w:p>
        </w:tc>
        <w:tc>
          <w:tcPr>
            <w:tcW w:w="1000" w:type="dxa"/>
            <w:tcBorders>
              <w:top w:val="nil"/>
              <w:left w:val="nil"/>
              <w:bottom w:val="nil"/>
              <w:right w:val="nil"/>
            </w:tcBorders>
          </w:tcPr>
          <w:p w14:paraId="672729EC" w14:textId="77777777" w:rsidR="00634346" w:rsidRDefault="00634346" w:rsidP="00DE64F0">
            <w:pPr>
              <w:ind w:left="0" w:firstLine="0"/>
              <w:jc w:val="right"/>
              <w:rPr>
                <w:sz w:val="20"/>
                <w:szCs w:val="20"/>
              </w:rPr>
            </w:pPr>
          </w:p>
        </w:tc>
        <w:tc>
          <w:tcPr>
            <w:tcW w:w="1000" w:type="dxa"/>
            <w:tcBorders>
              <w:top w:val="nil"/>
              <w:left w:val="nil"/>
              <w:bottom w:val="nil"/>
              <w:right w:val="nil"/>
            </w:tcBorders>
          </w:tcPr>
          <w:p w14:paraId="648020B1" w14:textId="77777777" w:rsidR="00634346" w:rsidRDefault="00634346" w:rsidP="00DE64F0">
            <w:pPr>
              <w:ind w:left="0" w:firstLine="0"/>
              <w:jc w:val="right"/>
              <w:rPr>
                <w:sz w:val="20"/>
                <w:szCs w:val="20"/>
              </w:rPr>
            </w:pPr>
          </w:p>
        </w:tc>
      </w:tr>
      <w:tr w:rsidR="00634346" w14:paraId="6B47F90B" w14:textId="77777777" w:rsidTr="00522924">
        <w:tc>
          <w:tcPr>
            <w:tcW w:w="2552" w:type="dxa"/>
            <w:tcBorders>
              <w:top w:val="nil"/>
              <w:left w:val="nil"/>
              <w:bottom w:val="nil"/>
              <w:right w:val="nil"/>
            </w:tcBorders>
            <w:vAlign w:val="bottom"/>
          </w:tcPr>
          <w:p w14:paraId="48BBA9D3" w14:textId="3ECE8758" w:rsidR="00634346" w:rsidRDefault="00634346" w:rsidP="00DE64F0">
            <w:pPr>
              <w:ind w:left="0" w:firstLine="0"/>
              <w:jc w:val="left"/>
              <w:rPr>
                <w:sz w:val="20"/>
                <w:szCs w:val="20"/>
              </w:rPr>
            </w:pPr>
            <w:r>
              <w:rPr>
                <w:sz w:val="20"/>
                <w:szCs w:val="20"/>
              </w:rPr>
              <w:t>Total other gross loss</w:t>
            </w:r>
          </w:p>
        </w:tc>
        <w:tc>
          <w:tcPr>
            <w:tcW w:w="850" w:type="dxa"/>
            <w:tcBorders>
              <w:top w:val="nil"/>
              <w:left w:val="nil"/>
              <w:bottom w:val="nil"/>
              <w:right w:val="nil"/>
            </w:tcBorders>
            <w:vAlign w:val="bottom"/>
          </w:tcPr>
          <w:p w14:paraId="626ED878" w14:textId="324951D0" w:rsidR="00634346" w:rsidRPr="00D13FEC" w:rsidRDefault="00634346" w:rsidP="00DE64F0">
            <w:pPr>
              <w:ind w:left="0" w:firstLine="0"/>
              <w:jc w:val="center"/>
              <w:rPr>
                <w:sz w:val="20"/>
                <w:szCs w:val="20"/>
                <w:u w:val="single"/>
              </w:rPr>
            </w:pPr>
            <w:r w:rsidRPr="00D13FEC">
              <w:rPr>
                <w:sz w:val="20"/>
                <w:szCs w:val="20"/>
                <w:u w:val="single"/>
              </w:rPr>
              <w:t xml:space="preserve">   </w:t>
            </w:r>
            <w:r w:rsidR="00522924">
              <w:rPr>
                <w:sz w:val="20"/>
                <w:szCs w:val="20"/>
                <w:u w:val="single"/>
              </w:rPr>
              <w:t xml:space="preserve">  </w:t>
            </w:r>
            <w:r w:rsidRPr="00D13FEC">
              <w:rPr>
                <w:sz w:val="20"/>
                <w:szCs w:val="20"/>
                <w:u w:val="single"/>
              </w:rPr>
              <w:t xml:space="preserve">  </w:t>
            </w:r>
            <w:r>
              <w:rPr>
                <w:sz w:val="20"/>
                <w:szCs w:val="20"/>
                <w:u w:val="single"/>
              </w:rPr>
              <w:t xml:space="preserve">  </w:t>
            </w:r>
            <w:r w:rsidRPr="00D13FEC">
              <w:rPr>
                <w:sz w:val="20"/>
                <w:szCs w:val="20"/>
                <w:u w:val="single"/>
              </w:rPr>
              <w:t xml:space="preserve">  -</w:t>
            </w:r>
          </w:p>
        </w:tc>
        <w:tc>
          <w:tcPr>
            <w:tcW w:w="993" w:type="dxa"/>
            <w:tcBorders>
              <w:top w:val="nil"/>
              <w:left w:val="nil"/>
              <w:bottom w:val="nil"/>
              <w:right w:val="nil"/>
            </w:tcBorders>
            <w:vAlign w:val="bottom"/>
          </w:tcPr>
          <w:p w14:paraId="5173651C" w14:textId="1F0B3DF7" w:rsidR="00634346" w:rsidRPr="00D13FEC" w:rsidRDefault="00634346" w:rsidP="00DE64F0">
            <w:pPr>
              <w:ind w:left="0" w:firstLine="0"/>
              <w:jc w:val="right"/>
              <w:rPr>
                <w:sz w:val="20"/>
                <w:szCs w:val="20"/>
                <w:u w:val="single"/>
              </w:rPr>
            </w:pPr>
            <w:r>
              <w:rPr>
                <w:sz w:val="20"/>
                <w:szCs w:val="20"/>
                <w:u w:val="single"/>
              </w:rPr>
              <w:t xml:space="preserve">             -</w:t>
            </w:r>
          </w:p>
        </w:tc>
        <w:tc>
          <w:tcPr>
            <w:tcW w:w="1559" w:type="dxa"/>
            <w:tcBorders>
              <w:top w:val="nil"/>
              <w:left w:val="nil"/>
              <w:bottom w:val="nil"/>
              <w:right w:val="nil"/>
            </w:tcBorders>
            <w:vAlign w:val="bottom"/>
          </w:tcPr>
          <w:p w14:paraId="52FAC421" w14:textId="59D9808B" w:rsidR="00634346" w:rsidRPr="00D13FEC" w:rsidRDefault="00634346" w:rsidP="00DE64F0">
            <w:pPr>
              <w:ind w:left="0" w:firstLine="0"/>
              <w:jc w:val="right"/>
              <w:rPr>
                <w:sz w:val="20"/>
                <w:szCs w:val="20"/>
                <w:u w:val="single"/>
              </w:rPr>
            </w:pPr>
            <w:r>
              <w:rPr>
                <w:sz w:val="20"/>
                <w:szCs w:val="20"/>
                <w:u w:val="single"/>
              </w:rPr>
              <w:t xml:space="preserve">                -</w:t>
            </w:r>
          </w:p>
        </w:tc>
        <w:tc>
          <w:tcPr>
            <w:tcW w:w="1276" w:type="dxa"/>
            <w:tcBorders>
              <w:top w:val="nil"/>
              <w:left w:val="nil"/>
              <w:bottom w:val="nil"/>
              <w:right w:val="nil"/>
            </w:tcBorders>
            <w:vAlign w:val="bottom"/>
          </w:tcPr>
          <w:p w14:paraId="79430179" w14:textId="75D78604" w:rsidR="00634346" w:rsidRPr="00D13FEC" w:rsidRDefault="00634346" w:rsidP="00DE64F0">
            <w:pPr>
              <w:ind w:left="0" w:firstLine="0"/>
              <w:jc w:val="right"/>
              <w:rPr>
                <w:sz w:val="20"/>
                <w:szCs w:val="20"/>
                <w:u w:val="single"/>
              </w:rPr>
            </w:pPr>
            <w:r>
              <w:rPr>
                <w:sz w:val="20"/>
                <w:szCs w:val="20"/>
                <w:u w:val="single"/>
              </w:rPr>
              <w:t xml:space="preserve">            </w:t>
            </w:r>
            <w:r w:rsidR="00522924">
              <w:rPr>
                <w:sz w:val="20"/>
                <w:szCs w:val="20"/>
                <w:u w:val="single"/>
              </w:rPr>
              <w:t>(12)</w:t>
            </w:r>
          </w:p>
        </w:tc>
        <w:tc>
          <w:tcPr>
            <w:tcW w:w="1000" w:type="dxa"/>
            <w:tcBorders>
              <w:top w:val="nil"/>
              <w:left w:val="nil"/>
              <w:bottom w:val="nil"/>
              <w:right w:val="nil"/>
            </w:tcBorders>
            <w:vAlign w:val="bottom"/>
          </w:tcPr>
          <w:p w14:paraId="7F8807EB" w14:textId="10161D0F" w:rsidR="00634346" w:rsidRPr="00D13FEC" w:rsidRDefault="00634346" w:rsidP="00DE64F0">
            <w:pPr>
              <w:ind w:left="0" w:firstLine="0"/>
              <w:jc w:val="right"/>
              <w:rPr>
                <w:sz w:val="20"/>
                <w:szCs w:val="20"/>
                <w:u w:val="single"/>
              </w:rPr>
            </w:pPr>
            <w:r>
              <w:rPr>
                <w:sz w:val="20"/>
                <w:szCs w:val="20"/>
                <w:u w:val="single"/>
              </w:rPr>
              <w:t xml:space="preserve">  </w:t>
            </w:r>
            <w:r w:rsidR="00522924">
              <w:rPr>
                <w:sz w:val="20"/>
                <w:szCs w:val="20"/>
                <w:u w:val="single"/>
              </w:rPr>
              <w:t xml:space="preserve">           -</w:t>
            </w:r>
          </w:p>
        </w:tc>
        <w:tc>
          <w:tcPr>
            <w:tcW w:w="1000" w:type="dxa"/>
            <w:tcBorders>
              <w:top w:val="nil"/>
              <w:left w:val="nil"/>
              <w:bottom w:val="nil"/>
              <w:right w:val="nil"/>
            </w:tcBorders>
            <w:vAlign w:val="bottom"/>
          </w:tcPr>
          <w:p w14:paraId="20A4BF34" w14:textId="44E4438F" w:rsidR="00634346" w:rsidRPr="00D13FEC" w:rsidRDefault="00522924" w:rsidP="00DE64F0">
            <w:pPr>
              <w:ind w:left="0" w:firstLine="0"/>
              <w:jc w:val="right"/>
              <w:rPr>
                <w:sz w:val="20"/>
                <w:szCs w:val="20"/>
                <w:u w:val="single"/>
              </w:rPr>
            </w:pPr>
            <w:r>
              <w:rPr>
                <w:sz w:val="20"/>
                <w:szCs w:val="20"/>
                <w:u w:val="single"/>
              </w:rPr>
              <w:t xml:space="preserve">       (12)</w:t>
            </w:r>
          </w:p>
        </w:tc>
      </w:tr>
      <w:tr w:rsidR="00634346" w14:paraId="036AEBFE" w14:textId="77777777" w:rsidTr="00522924">
        <w:tc>
          <w:tcPr>
            <w:tcW w:w="2552" w:type="dxa"/>
            <w:tcBorders>
              <w:top w:val="nil"/>
              <w:left w:val="nil"/>
              <w:bottom w:val="nil"/>
              <w:right w:val="nil"/>
            </w:tcBorders>
          </w:tcPr>
          <w:p w14:paraId="77E15E39" w14:textId="77777777" w:rsidR="00634346" w:rsidRDefault="00634346" w:rsidP="00DE64F0">
            <w:pPr>
              <w:ind w:left="0" w:firstLine="0"/>
              <w:jc w:val="left"/>
              <w:rPr>
                <w:sz w:val="20"/>
                <w:szCs w:val="20"/>
              </w:rPr>
            </w:pPr>
          </w:p>
          <w:p w14:paraId="596DBFDA" w14:textId="557F6517" w:rsidR="00634346" w:rsidRPr="006671A0" w:rsidRDefault="00634346" w:rsidP="00DE64F0">
            <w:pPr>
              <w:ind w:left="0" w:firstLine="0"/>
              <w:jc w:val="left"/>
              <w:rPr>
                <w:sz w:val="20"/>
                <w:szCs w:val="20"/>
                <w:u w:val="single"/>
              </w:rPr>
            </w:pPr>
            <w:r w:rsidRPr="006671A0">
              <w:rPr>
                <w:sz w:val="20"/>
                <w:szCs w:val="20"/>
                <w:u w:val="single"/>
              </w:rPr>
              <w:t>Balance to 31 December 201</w:t>
            </w:r>
            <w:r>
              <w:rPr>
                <w:sz w:val="20"/>
                <w:szCs w:val="20"/>
                <w:u w:val="single"/>
              </w:rPr>
              <w:t>7</w:t>
            </w:r>
          </w:p>
        </w:tc>
        <w:tc>
          <w:tcPr>
            <w:tcW w:w="850" w:type="dxa"/>
            <w:tcBorders>
              <w:top w:val="nil"/>
              <w:left w:val="nil"/>
              <w:bottom w:val="nil"/>
              <w:right w:val="nil"/>
            </w:tcBorders>
            <w:vAlign w:val="bottom"/>
          </w:tcPr>
          <w:p w14:paraId="6265EA48" w14:textId="7C959CDA" w:rsidR="00634346" w:rsidRPr="006671A0" w:rsidRDefault="00634346" w:rsidP="00DE64F0">
            <w:pPr>
              <w:ind w:left="0" w:firstLine="0"/>
              <w:jc w:val="center"/>
              <w:rPr>
                <w:sz w:val="20"/>
                <w:szCs w:val="20"/>
                <w:u w:val="double"/>
              </w:rPr>
            </w:pPr>
            <w:r>
              <w:rPr>
                <w:sz w:val="20"/>
                <w:szCs w:val="20"/>
                <w:u w:val="double"/>
              </w:rPr>
              <w:t xml:space="preserve">       12</w:t>
            </w:r>
          </w:p>
        </w:tc>
        <w:tc>
          <w:tcPr>
            <w:tcW w:w="993" w:type="dxa"/>
            <w:tcBorders>
              <w:top w:val="nil"/>
              <w:left w:val="nil"/>
              <w:bottom w:val="nil"/>
              <w:right w:val="nil"/>
            </w:tcBorders>
            <w:vAlign w:val="bottom"/>
          </w:tcPr>
          <w:p w14:paraId="7AD9AF0F" w14:textId="538DDEA8" w:rsidR="00634346" w:rsidRPr="006671A0" w:rsidRDefault="00634346" w:rsidP="00DE64F0">
            <w:pPr>
              <w:ind w:left="0" w:firstLine="0"/>
              <w:jc w:val="right"/>
              <w:rPr>
                <w:sz w:val="20"/>
                <w:szCs w:val="20"/>
                <w:u w:val="double"/>
              </w:rPr>
            </w:pPr>
            <w:r>
              <w:rPr>
                <w:sz w:val="20"/>
                <w:szCs w:val="20"/>
                <w:u w:val="double"/>
              </w:rPr>
              <w:t xml:space="preserve">    95,988</w:t>
            </w:r>
          </w:p>
        </w:tc>
        <w:tc>
          <w:tcPr>
            <w:tcW w:w="1559" w:type="dxa"/>
            <w:tcBorders>
              <w:top w:val="nil"/>
              <w:left w:val="nil"/>
              <w:bottom w:val="nil"/>
              <w:right w:val="nil"/>
            </w:tcBorders>
            <w:vAlign w:val="bottom"/>
          </w:tcPr>
          <w:p w14:paraId="0C1DC9AA" w14:textId="2F2D2853" w:rsidR="00634346" w:rsidRPr="006671A0" w:rsidRDefault="00634346" w:rsidP="00DE64F0">
            <w:pPr>
              <w:ind w:left="0" w:firstLine="0"/>
              <w:jc w:val="right"/>
              <w:rPr>
                <w:sz w:val="20"/>
                <w:szCs w:val="20"/>
                <w:u w:val="double"/>
              </w:rPr>
            </w:pPr>
            <w:r>
              <w:rPr>
                <w:sz w:val="20"/>
                <w:szCs w:val="20"/>
                <w:u w:val="double"/>
              </w:rPr>
              <w:t xml:space="preserve">     165,879</w:t>
            </w:r>
          </w:p>
        </w:tc>
        <w:tc>
          <w:tcPr>
            <w:tcW w:w="1276" w:type="dxa"/>
            <w:tcBorders>
              <w:top w:val="nil"/>
              <w:left w:val="nil"/>
              <w:bottom w:val="nil"/>
              <w:right w:val="nil"/>
            </w:tcBorders>
            <w:vAlign w:val="bottom"/>
          </w:tcPr>
          <w:p w14:paraId="6DCE31EE" w14:textId="0E18C791" w:rsidR="00634346" w:rsidRPr="006671A0" w:rsidRDefault="00634346" w:rsidP="00DE64F0">
            <w:pPr>
              <w:ind w:left="0" w:firstLine="0"/>
              <w:jc w:val="right"/>
              <w:rPr>
                <w:sz w:val="20"/>
                <w:szCs w:val="20"/>
                <w:u w:val="double"/>
              </w:rPr>
            </w:pPr>
            <w:r>
              <w:rPr>
                <w:sz w:val="20"/>
                <w:szCs w:val="20"/>
                <w:u w:val="double"/>
              </w:rPr>
              <w:t xml:space="preserve">       (</w:t>
            </w:r>
            <w:r w:rsidR="00522924">
              <w:rPr>
                <w:sz w:val="20"/>
                <w:szCs w:val="20"/>
                <w:u w:val="double"/>
              </w:rPr>
              <w:t>2,298</w:t>
            </w:r>
            <w:r>
              <w:rPr>
                <w:sz w:val="20"/>
                <w:szCs w:val="20"/>
                <w:u w:val="double"/>
              </w:rPr>
              <w:t>)</w:t>
            </w:r>
          </w:p>
        </w:tc>
        <w:tc>
          <w:tcPr>
            <w:tcW w:w="1000" w:type="dxa"/>
            <w:tcBorders>
              <w:top w:val="nil"/>
              <w:left w:val="nil"/>
              <w:bottom w:val="nil"/>
              <w:right w:val="nil"/>
            </w:tcBorders>
            <w:vAlign w:val="bottom"/>
          </w:tcPr>
          <w:p w14:paraId="39D73080" w14:textId="77777777" w:rsidR="00634346" w:rsidRDefault="00634346" w:rsidP="00DE64F0">
            <w:pPr>
              <w:ind w:left="0" w:firstLine="0"/>
              <w:jc w:val="right"/>
              <w:rPr>
                <w:sz w:val="20"/>
                <w:szCs w:val="20"/>
                <w:u w:val="double"/>
              </w:rPr>
            </w:pPr>
          </w:p>
          <w:p w14:paraId="357AA292" w14:textId="001F5F4C" w:rsidR="00522924" w:rsidRPr="006671A0" w:rsidRDefault="00522924" w:rsidP="00DE64F0">
            <w:pPr>
              <w:ind w:left="0" w:firstLine="0"/>
              <w:jc w:val="right"/>
              <w:rPr>
                <w:sz w:val="20"/>
                <w:szCs w:val="20"/>
                <w:u w:val="double"/>
              </w:rPr>
            </w:pPr>
            <w:r>
              <w:rPr>
                <w:sz w:val="20"/>
                <w:szCs w:val="20"/>
                <w:u w:val="double"/>
              </w:rPr>
              <w:t>167,903</w:t>
            </w:r>
          </w:p>
        </w:tc>
        <w:tc>
          <w:tcPr>
            <w:tcW w:w="1000" w:type="dxa"/>
            <w:tcBorders>
              <w:top w:val="nil"/>
              <w:left w:val="nil"/>
              <w:bottom w:val="nil"/>
              <w:right w:val="nil"/>
            </w:tcBorders>
            <w:vAlign w:val="bottom"/>
          </w:tcPr>
          <w:p w14:paraId="3CBB95B4" w14:textId="336FC03E" w:rsidR="00634346" w:rsidRPr="006671A0" w:rsidRDefault="00522924" w:rsidP="00DE64F0">
            <w:pPr>
              <w:ind w:left="0" w:firstLine="0"/>
              <w:jc w:val="right"/>
              <w:rPr>
                <w:sz w:val="20"/>
                <w:szCs w:val="20"/>
                <w:u w:val="double"/>
              </w:rPr>
            </w:pPr>
            <w:r>
              <w:rPr>
                <w:sz w:val="20"/>
                <w:szCs w:val="20"/>
                <w:u w:val="double"/>
              </w:rPr>
              <w:t>427,484</w:t>
            </w:r>
          </w:p>
        </w:tc>
      </w:tr>
    </w:tbl>
    <w:p w14:paraId="31BE1AC7" w14:textId="77777777" w:rsidR="005E31E8" w:rsidRDefault="005E31E8" w:rsidP="005E31E8">
      <w:pPr>
        <w:ind w:left="0" w:firstLine="0"/>
      </w:pPr>
    </w:p>
    <w:p w14:paraId="28B6E7F6" w14:textId="13F5A77B" w:rsidR="005E31E8" w:rsidRDefault="005E31E8" w:rsidP="005E31E8">
      <w:pPr>
        <w:ind w:left="6804" w:firstLine="0"/>
        <w:contextualSpacing/>
        <w:jc w:val="center"/>
        <w:rPr>
          <w:u w:val="single"/>
        </w:rPr>
      </w:pPr>
    </w:p>
    <w:p w14:paraId="5226E523" w14:textId="3931462F" w:rsidR="006671A0" w:rsidRDefault="006671A0" w:rsidP="006671A0">
      <w:pPr>
        <w:ind w:left="0" w:firstLine="0"/>
        <w:contextualSpacing/>
        <w:jc w:val="left"/>
        <w:rPr>
          <w:u w:val="single"/>
        </w:rPr>
      </w:pPr>
    </w:p>
    <w:p w14:paraId="325E4414" w14:textId="65668649" w:rsidR="006671A0" w:rsidRDefault="006671A0" w:rsidP="006671A0">
      <w:pPr>
        <w:ind w:left="0" w:firstLine="0"/>
        <w:contextualSpacing/>
        <w:jc w:val="left"/>
        <w:rPr>
          <w:u w:val="single"/>
        </w:rPr>
      </w:pPr>
    </w:p>
    <w:p w14:paraId="293A8240" w14:textId="44A3A206" w:rsidR="006671A0" w:rsidRDefault="006671A0" w:rsidP="006671A0">
      <w:pPr>
        <w:ind w:left="0" w:firstLine="0"/>
        <w:contextualSpacing/>
        <w:jc w:val="left"/>
        <w:rPr>
          <w:u w:val="single"/>
        </w:rPr>
      </w:pPr>
    </w:p>
    <w:p w14:paraId="548B92AD" w14:textId="0986D02A" w:rsidR="006671A0" w:rsidRDefault="006671A0" w:rsidP="006671A0">
      <w:pPr>
        <w:ind w:left="0" w:firstLine="0"/>
        <w:contextualSpacing/>
        <w:jc w:val="left"/>
        <w:rPr>
          <w:u w:val="single"/>
        </w:rPr>
      </w:pPr>
    </w:p>
    <w:p w14:paraId="13ECA285" w14:textId="782371D3" w:rsidR="006671A0" w:rsidRDefault="006671A0" w:rsidP="006671A0">
      <w:pPr>
        <w:ind w:left="0" w:firstLine="0"/>
        <w:contextualSpacing/>
        <w:jc w:val="left"/>
        <w:rPr>
          <w:u w:val="single"/>
        </w:rPr>
      </w:pPr>
    </w:p>
    <w:p w14:paraId="02D29D9F" w14:textId="64F59AE0" w:rsidR="006671A0" w:rsidRDefault="006671A0" w:rsidP="006671A0">
      <w:pPr>
        <w:ind w:left="0" w:firstLine="0"/>
        <w:contextualSpacing/>
        <w:jc w:val="left"/>
        <w:rPr>
          <w:u w:val="single"/>
        </w:rPr>
      </w:pPr>
    </w:p>
    <w:p w14:paraId="3D437378" w14:textId="5FB1A93E" w:rsidR="006671A0" w:rsidRDefault="006671A0" w:rsidP="006671A0">
      <w:pPr>
        <w:ind w:left="0" w:firstLine="0"/>
        <w:contextualSpacing/>
        <w:jc w:val="left"/>
        <w:rPr>
          <w:u w:val="single"/>
        </w:rPr>
      </w:pPr>
    </w:p>
    <w:p w14:paraId="4E529471" w14:textId="13BC342E" w:rsidR="006671A0" w:rsidRDefault="006671A0" w:rsidP="006671A0">
      <w:pPr>
        <w:ind w:left="0" w:firstLine="0"/>
        <w:contextualSpacing/>
        <w:jc w:val="left"/>
      </w:pPr>
      <w:r>
        <w:t>The attached notes constitute an integral part of the Financial Statements.</w:t>
      </w:r>
    </w:p>
    <w:p w14:paraId="5AD8551D" w14:textId="77777777" w:rsidR="00522924" w:rsidRDefault="00522924">
      <w:pPr>
        <w:rPr>
          <w:b/>
          <w:bCs/>
        </w:rPr>
      </w:pPr>
      <w:r>
        <w:rPr>
          <w:b/>
          <w:bCs/>
        </w:rPr>
        <w:br w:type="page"/>
      </w:r>
    </w:p>
    <w:p w14:paraId="77A7DC69" w14:textId="612EC8C0" w:rsidR="006671A0" w:rsidRPr="000767D5" w:rsidRDefault="006671A0" w:rsidP="006671A0">
      <w:pPr>
        <w:ind w:left="0" w:firstLine="0"/>
        <w:jc w:val="right"/>
        <w:rPr>
          <w:b/>
          <w:bCs/>
        </w:rPr>
      </w:pPr>
      <w:r w:rsidRPr="000767D5">
        <w:rPr>
          <w:b/>
          <w:bCs/>
        </w:rPr>
        <w:lastRenderedPageBreak/>
        <w:t>Keter Plastic Ltd.</w:t>
      </w:r>
    </w:p>
    <w:p w14:paraId="7DBFA041" w14:textId="41C56450" w:rsidR="006671A0" w:rsidRPr="000767D5" w:rsidRDefault="006671A0" w:rsidP="006671A0">
      <w:pPr>
        <w:ind w:left="0" w:firstLine="0"/>
        <w:rPr>
          <w:b/>
          <w:bCs/>
        </w:rPr>
      </w:pPr>
      <w:r w:rsidRPr="000767D5">
        <w:rPr>
          <w:b/>
          <w:bCs/>
          <w:noProof/>
        </w:rPr>
        <mc:AlternateContent>
          <mc:Choice Requires="wps">
            <w:drawing>
              <wp:anchor distT="0" distB="0" distL="114300" distR="114300" simplePos="0" relativeHeight="251666432" behindDoc="0" locked="0" layoutInCell="1" allowOverlap="1" wp14:anchorId="507253D6" wp14:editId="4D072AEF">
                <wp:simplePos x="0" y="0"/>
                <wp:positionH relativeFrom="column">
                  <wp:posOffset>0</wp:posOffset>
                </wp:positionH>
                <wp:positionV relativeFrom="paragraph">
                  <wp:posOffset>137720</wp:posOffset>
                </wp:positionV>
                <wp:extent cx="5948661" cy="60735"/>
                <wp:effectExtent l="0" t="0" r="33655" b="34925"/>
                <wp:wrapNone/>
                <wp:docPr id="6" name="Straight Connector 6"/>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C7787"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Eac66twBAAARBAAADgAAAAAAAAAAAAAAAAAuAgAAZHJzL2Uyb0RvYy54bWxQSwECLQAUAAYACAAA&#10;ACEAShjrlt0AAAAGAQAADwAAAAAAAAAAAAAAAAA2BAAAZHJzL2Rvd25yZXYueG1sUEsFBgAAAAAE&#10;AAQA8wAAAEAFAAAAAA==&#10;" strokecolor="black [3213]"/>
            </w:pict>
          </mc:Fallback>
        </mc:AlternateContent>
      </w:r>
      <w:r w:rsidRPr="000767D5">
        <w:rPr>
          <w:b/>
          <w:bCs/>
        </w:rPr>
        <w:t>Statements of Cash Flows</w:t>
      </w:r>
    </w:p>
    <w:p w14:paraId="3B73C996" w14:textId="77777777" w:rsidR="006671A0" w:rsidRDefault="006671A0" w:rsidP="006671A0">
      <w:pPr>
        <w:ind w:left="6804" w:firstLine="0"/>
        <w:contextualSpacing/>
        <w:jc w:val="center"/>
        <w:rPr>
          <w:u w:val="single"/>
        </w:rPr>
      </w:pPr>
    </w:p>
    <w:p w14:paraId="64094F97" w14:textId="77777777" w:rsidR="006671A0" w:rsidRDefault="006671A0" w:rsidP="006671A0">
      <w:pPr>
        <w:ind w:left="6804" w:firstLine="0"/>
        <w:contextualSpacing/>
        <w:jc w:val="center"/>
        <w:rPr>
          <w:u w:val="single"/>
        </w:rPr>
      </w:pPr>
      <w:r w:rsidRPr="001006C0">
        <w:rPr>
          <w:u w:val="single"/>
        </w:rPr>
        <w:t xml:space="preserve">To </w:t>
      </w:r>
      <w:r>
        <w:rPr>
          <w:u w:val="single"/>
        </w:rPr>
        <w:t xml:space="preserve">year ending on </w:t>
      </w:r>
    </w:p>
    <w:p w14:paraId="543F345D" w14:textId="77777777" w:rsidR="006671A0" w:rsidRPr="001006C0" w:rsidRDefault="006671A0" w:rsidP="006671A0">
      <w:pPr>
        <w:ind w:left="6804" w:firstLine="0"/>
        <w:contextualSpacing/>
        <w:jc w:val="center"/>
        <w:rPr>
          <w:u w:val="single"/>
        </w:rPr>
      </w:pPr>
      <w:r w:rsidRPr="001006C0">
        <w:rPr>
          <w:u w:val="single"/>
        </w:rPr>
        <w:t>31 December</w:t>
      </w:r>
    </w:p>
    <w:p w14:paraId="17C8ABD4" w14:textId="57F59FD2" w:rsidR="006671A0" w:rsidRPr="001006C0" w:rsidRDefault="006671A0" w:rsidP="006671A0">
      <w:pPr>
        <w:ind w:left="6804" w:firstLine="0"/>
        <w:contextualSpacing/>
        <w:jc w:val="center"/>
        <w:rPr>
          <w:u w:val="single"/>
        </w:rPr>
      </w:pPr>
      <w:r w:rsidRPr="001006C0">
        <w:rPr>
          <w:u w:val="single"/>
        </w:rPr>
        <w:t>201</w:t>
      </w:r>
      <w:r w:rsidR="00D130F5">
        <w:rPr>
          <w:u w:val="single"/>
        </w:rPr>
        <w:t>7</w:t>
      </w:r>
      <w:r w:rsidRPr="001006C0">
        <w:rPr>
          <w:u w:val="single"/>
        </w:rPr>
        <w:tab/>
        <w:t xml:space="preserve">  </w:t>
      </w:r>
      <w:r>
        <w:rPr>
          <w:u w:val="single"/>
        </w:rPr>
        <w:t xml:space="preserve">           </w:t>
      </w:r>
      <w:r w:rsidRPr="001006C0">
        <w:rPr>
          <w:u w:val="single"/>
        </w:rPr>
        <w:t xml:space="preserve">    201</w:t>
      </w:r>
      <w:r w:rsidR="00D130F5">
        <w:rPr>
          <w:u w:val="single"/>
        </w:rPr>
        <w:t>6</w:t>
      </w:r>
    </w:p>
    <w:p w14:paraId="0874A7E8" w14:textId="77777777" w:rsidR="006671A0" w:rsidRDefault="006671A0" w:rsidP="006671A0">
      <w:pPr>
        <w:ind w:left="4536" w:firstLine="0"/>
        <w:contextualSpacing/>
        <w:jc w:val="center"/>
        <w:rPr>
          <w:u w:val="single"/>
        </w:rPr>
      </w:pPr>
      <w:r>
        <w:tab/>
      </w:r>
      <w:r>
        <w:tab/>
      </w:r>
      <w:r w:rsidRPr="006671A0">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284"/>
        <w:gridCol w:w="1282"/>
        <w:gridCol w:w="1415"/>
      </w:tblGrid>
      <w:tr w:rsidR="006671A0" w14:paraId="35ABF92A" w14:textId="77777777" w:rsidTr="00F04CB2">
        <w:tc>
          <w:tcPr>
            <w:tcW w:w="5387" w:type="dxa"/>
          </w:tcPr>
          <w:p w14:paraId="7E5A121F" w14:textId="77777777" w:rsidR="006671A0" w:rsidRDefault="006671A0" w:rsidP="00F04CB2">
            <w:pPr>
              <w:ind w:left="0" w:firstLine="0"/>
              <w:contextualSpacing/>
              <w:jc w:val="left"/>
            </w:pPr>
          </w:p>
        </w:tc>
        <w:tc>
          <w:tcPr>
            <w:tcW w:w="992" w:type="dxa"/>
          </w:tcPr>
          <w:p w14:paraId="60761ADB" w14:textId="77777777" w:rsidR="006671A0" w:rsidRDefault="006671A0" w:rsidP="00F04CB2">
            <w:pPr>
              <w:ind w:left="0" w:firstLine="0"/>
              <w:contextualSpacing/>
              <w:jc w:val="center"/>
            </w:pPr>
          </w:p>
        </w:tc>
        <w:tc>
          <w:tcPr>
            <w:tcW w:w="1566" w:type="dxa"/>
            <w:gridSpan w:val="2"/>
          </w:tcPr>
          <w:p w14:paraId="2DF13D78" w14:textId="77777777" w:rsidR="006671A0" w:rsidRDefault="006671A0" w:rsidP="00F04CB2">
            <w:pPr>
              <w:ind w:left="0" w:firstLine="0"/>
              <w:contextualSpacing/>
              <w:jc w:val="right"/>
            </w:pPr>
          </w:p>
        </w:tc>
        <w:tc>
          <w:tcPr>
            <w:tcW w:w="1415" w:type="dxa"/>
          </w:tcPr>
          <w:p w14:paraId="1ACFEC61" w14:textId="77777777" w:rsidR="006671A0" w:rsidRDefault="006671A0" w:rsidP="00F04CB2">
            <w:pPr>
              <w:ind w:left="0" w:firstLine="0"/>
              <w:contextualSpacing/>
              <w:jc w:val="right"/>
            </w:pPr>
          </w:p>
        </w:tc>
      </w:tr>
      <w:tr w:rsidR="006671A0" w14:paraId="0DFF2BDD" w14:textId="77777777" w:rsidTr="00F04CB2">
        <w:tc>
          <w:tcPr>
            <w:tcW w:w="5387" w:type="dxa"/>
          </w:tcPr>
          <w:p w14:paraId="21829561" w14:textId="6497F2A2" w:rsidR="006671A0" w:rsidRPr="006671A0" w:rsidRDefault="006671A0" w:rsidP="00F04CB2">
            <w:pPr>
              <w:ind w:left="0" w:firstLine="0"/>
              <w:contextualSpacing/>
              <w:jc w:val="left"/>
              <w:rPr>
                <w:u w:val="single"/>
              </w:rPr>
            </w:pPr>
            <w:r>
              <w:rPr>
                <w:u w:val="single"/>
              </w:rPr>
              <w:t>Cash flows from current activity</w:t>
            </w:r>
          </w:p>
        </w:tc>
        <w:tc>
          <w:tcPr>
            <w:tcW w:w="992" w:type="dxa"/>
          </w:tcPr>
          <w:p w14:paraId="29A96AE7" w14:textId="4CA6311F" w:rsidR="006671A0" w:rsidRDefault="006671A0" w:rsidP="00F04CB2">
            <w:pPr>
              <w:ind w:left="0" w:firstLine="0"/>
              <w:contextualSpacing/>
              <w:jc w:val="center"/>
            </w:pPr>
          </w:p>
        </w:tc>
        <w:tc>
          <w:tcPr>
            <w:tcW w:w="1566" w:type="dxa"/>
            <w:gridSpan w:val="2"/>
          </w:tcPr>
          <w:p w14:paraId="6376F064" w14:textId="2037D883" w:rsidR="006671A0" w:rsidRDefault="006671A0" w:rsidP="00F04CB2">
            <w:pPr>
              <w:ind w:left="0" w:firstLine="0"/>
              <w:contextualSpacing/>
              <w:jc w:val="right"/>
            </w:pPr>
          </w:p>
        </w:tc>
        <w:tc>
          <w:tcPr>
            <w:tcW w:w="1415" w:type="dxa"/>
          </w:tcPr>
          <w:p w14:paraId="528BA7D9" w14:textId="77777777" w:rsidR="006671A0" w:rsidRDefault="006671A0" w:rsidP="00F04CB2">
            <w:pPr>
              <w:ind w:left="0" w:firstLine="0"/>
              <w:contextualSpacing/>
              <w:jc w:val="right"/>
            </w:pPr>
          </w:p>
          <w:p w14:paraId="64F10950" w14:textId="712FD1AC" w:rsidR="00F04CB2" w:rsidRDefault="00F04CB2" w:rsidP="00F04CB2">
            <w:pPr>
              <w:ind w:left="0" w:firstLine="0"/>
              <w:contextualSpacing/>
              <w:jc w:val="right"/>
            </w:pPr>
          </w:p>
        </w:tc>
      </w:tr>
      <w:tr w:rsidR="00D130F5" w14:paraId="4BAF52B4" w14:textId="77777777" w:rsidTr="00F04CB2">
        <w:tc>
          <w:tcPr>
            <w:tcW w:w="5387" w:type="dxa"/>
          </w:tcPr>
          <w:p w14:paraId="3FAA1AF5" w14:textId="076F35D5" w:rsidR="00D130F5" w:rsidRDefault="00D130F5" w:rsidP="00D130F5">
            <w:pPr>
              <w:ind w:left="0" w:firstLine="0"/>
              <w:contextualSpacing/>
              <w:jc w:val="left"/>
            </w:pPr>
            <w:r>
              <w:t>Net profit</w:t>
            </w:r>
          </w:p>
        </w:tc>
        <w:tc>
          <w:tcPr>
            <w:tcW w:w="992" w:type="dxa"/>
          </w:tcPr>
          <w:p w14:paraId="7BD8FA4C" w14:textId="1EB746DC" w:rsidR="00D130F5" w:rsidRDefault="00D130F5" w:rsidP="00D130F5">
            <w:pPr>
              <w:ind w:left="0" w:firstLine="0"/>
              <w:contextualSpacing/>
              <w:jc w:val="center"/>
            </w:pPr>
          </w:p>
        </w:tc>
        <w:tc>
          <w:tcPr>
            <w:tcW w:w="1566" w:type="dxa"/>
            <w:gridSpan w:val="2"/>
          </w:tcPr>
          <w:p w14:paraId="4E0738E2" w14:textId="2C965874" w:rsidR="00D130F5" w:rsidRPr="00F04CB2" w:rsidRDefault="00D130F5" w:rsidP="00D130F5">
            <w:pPr>
              <w:ind w:left="0" w:firstLine="0"/>
              <w:contextualSpacing/>
              <w:jc w:val="right"/>
            </w:pPr>
            <w:r>
              <w:t>165,584</w:t>
            </w:r>
          </w:p>
        </w:tc>
        <w:tc>
          <w:tcPr>
            <w:tcW w:w="1415" w:type="dxa"/>
          </w:tcPr>
          <w:p w14:paraId="061E18F0" w14:textId="18515B77" w:rsidR="00D130F5" w:rsidRPr="00F04CB2" w:rsidRDefault="009533B6" w:rsidP="00D130F5">
            <w:pPr>
              <w:ind w:left="0" w:firstLine="0"/>
              <w:contextualSpacing/>
              <w:jc w:val="right"/>
            </w:pPr>
            <w:r>
              <w:t>259,434</w:t>
            </w:r>
          </w:p>
        </w:tc>
      </w:tr>
      <w:tr w:rsidR="00D130F5" w14:paraId="37A85930" w14:textId="77777777" w:rsidTr="00F04CB2">
        <w:tc>
          <w:tcPr>
            <w:tcW w:w="6663" w:type="dxa"/>
            <w:gridSpan w:val="3"/>
          </w:tcPr>
          <w:p w14:paraId="6CA06BA3" w14:textId="6F3EF8B5" w:rsidR="00D130F5" w:rsidRDefault="00D130F5" w:rsidP="00D130F5">
            <w:pPr>
              <w:ind w:left="0" w:firstLine="0"/>
              <w:contextualSpacing/>
              <w:jc w:val="left"/>
            </w:pPr>
            <w:r>
              <w:t>Adjustments required to show cash flows from current activity (A)</w:t>
            </w:r>
          </w:p>
        </w:tc>
        <w:tc>
          <w:tcPr>
            <w:tcW w:w="1282" w:type="dxa"/>
          </w:tcPr>
          <w:p w14:paraId="614E3DBB" w14:textId="68363834" w:rsidR="00D130F5" w:rsidRPr="00F04CB2" w:rsidRDefault="00D130F5" w:rsidP="00D130F5">
            <w:pPr>
              <w:ind w:left="0" w:firstLine="0"/>
              <w:contextualSpacing/>
              <w:jc w:val="right"/>
              <w:rPr>
                <w:u w:val="single"/>
              </w:rPr>
            </w:pPr>
            <w:r>
              <w:rPr>
                <w:u w:val="single"/>
              </w:rPr>
              <w:t xml:space="preserve">      </w:t>
            </w:r>
            <w:r w:rsidRPr="00F04CB2">
              <w:rPr>
                <w:u w:val="single"/>
              </w:rPr>
              <w:t>85,434</w:t>
            </w:r>
          </w:p>
        </w:tc>
        <w:tc>
          <w:tcPr>
            <w:tcW w:w="1415" w:type="dxa"/>
          </w:tcPr>
          <w:p w14:paraId="11A30FF8" w14:textId="3C0B9D1E" w:rsidR="00D130F5" w:rsidRPr="00F04CB2" w:rsidRDefault="009533B6" w:rsidP="00D130F5">
            <w:pPr>
              <w:ind w:left="0" w:firstLine="0"/>
              <w:contextualSpacing/>
              <w:jc w:val="right"/>
              <w:rPr>
                <w:u w:val="single"/>
              </w:rPr>
            </w:pPr>
            <w:r>
              <w:rPr>
                <w:u w:val="single"/>
              </w:rPr>
              <w:t xml:space="preserve">   (72,427)</w:t>
            </w:r>
          </w:p>
        </w:tc>
      </w:tr>
      <w:tr w:rsidR="00D130F5" w14:paraId="55FFFA4C" w14:textId="77777777" w:rsidTr="00F04CB2">
        <w:tc>
          <w:tcPr>
            <w:tcW w:w="6663" w:type="dxa"/>
            <w:gridSpan w:val="3"/>
          </w:tcPr>
          <w:p w14:paraId="45EFBED9" w14:textId="77777777" w:rsidR="00D130F5" w:rsidRDefault="00D130F5" w:rsidP="00D130F5">
            <w:pPr>
              <w:ind w:left="0" w:firstLine="0"/>
              <w:contextualSpacing/>
              <w:jc w:val="left"/>
            </w:pPr>
          </w:p>
        </w:tc>
        <w:tc>
          <w:tcPr>
            <w:tcW w:w="1282" w:type="dxa"/>
          </w:tcPr>
          <w:p w14:paraId="19796B44" w14:textId="77777777" w:rsidR="00D130F5" w:rsidRDefault="00D130F5" w:rsidP="00D130F5">
            <w:pPr>
              <w:ind w:left="0" w:firstLine="0"/>
              <w:contextualSpacing/>
              <w:jc w:val="right"/>
            </w:pPr>
          </w:p>
        </w:tc>
        <w:tc>
          <w:tcPr>
            <w:tcW w:w="1415" w:type="dxa"/>
          </w:tcPr>
          <w:p w14:paraId="6214E0C6" w14:textId="77777777" w:rsidR="00D130F5" w:rsidRDefault="00D130F5" w:rsidP="00D130F5">
            <w:pPr>
              <w:ind w:left="0" w:firstLine="0"/>
              <w:contextualSpacing/>
              <w:jc w:val="right"/>
            </w:pPr>
          </w:p>
        </w:tc>
      </w:tr>
      <w:tr w:rsidR="00D130F5" w14:paraId="47E3A36D" w14:textId="77777777" w:rsidTr="00F04CB2">
        <w:tc>
          <w:tcPr>
            <w:tcW w:w="6663" w:type="dxa"/>
            <w:gridSpan w:val="3"/>
          </w:tcPr>
          <w:p w14:paraId="7E0BAE66" w14:textId="7F5C6F0E" w:rsidR="00D130F5" w:rsidRDefault="00D130F5" w:rsidP="00D130F5">
            <w:pPr>
              <w:ind w:left="0" w:firstLine="0"/>
              <w:contextualSpacing/>
              <w:jc w:val="left"/>
            </w:pPr>
            <w:r>
              <w:t>Net cash from current activity</w:t>
            </w:r>
          </w:p>
        </w:tc>
        <w:tc>
          <w:tcPr>
            <w:tcW w:w="1282" w:type="dxa"/>
          </w:tcPr>
          <w:p w14:paraId="212E8CF9" w14:textId="03171CA7" w:rsidR="00D130F5" w:rsidRPr="00F04CB2" w:rsidRDefault="00D130F5" w:rsidP="00D130F5">
            <w:pPr>
              <w:ind w:left="0" w:firstLine="0"/>
              <w:contextualSpacing/>
              <w:jc w:val="right"/>
              <w:rPr>
                <w:u w:val="thick"/>
              </w:rPr>
            </w:pPr>
            <w:r>
              <w:rPr>
                <w:u w:val="thick"/>
              </w:rPr>
              <w:t xml:space="preserve">    </w:t>
            </w:r>
            <w:r w:rsidRPr="00F04CB2">
              <w:rPr>
                <w:u w:val="thick"/>
              </w:rPr>
              <w:t>251,018</w:t>
            </w:r>
          </w:p>
        </w:tc>
        <w:tc>
          <w:tcPr>
            <w:tcW w:w="1415" w:type="dxa"/>
          </w:tcPr>
          <w:p w14:paraId="11E2E122" w14:textId="0A6DBA7A" w:rsidR="00D130F5" w:rsidRPr="00F04CB2" w:rsidRDefault="009533B6" w:rsidP="00D130F5">
            <w:pPr>
              <w:ind w:left="0" w:firstLine="0"/>
              <w:contextualSpacing/>
              <w:jc w:val="right"/>
              <w:rPr>
                <w:u w:val="thick"/>
              </w:rPr>
            </w:pPr>
            <w:r>
              <w:rPr>
                <w:u w:val="thick"/>
              </w:rPr>
              <w:t xml:space="preserve">    187,007</w:t>
            </w:r>
          </w:p>
        </w:tc>
      </w:tr>
      <w:tr w:rsidR="00D130F5" w14:paraId="7DCDA4DF" w14:textId="77777777" w:rsidTr="00F04CB2">
        <w:tc>
          <w:tcPr>
            <w:tcW w:w="6663" w:type="dxa"/>
            <w:gridSpan w:val="3"/>
          </w:tcPr>
          <w:p w14:paraId="2ADA2B69" w14:textId="77777777" w:rsidR="00D130F5" w:rsidRPr="00F04CB2" w:rsidRDefault="00D130F5" w:rsidP="00D130F5">
            <w:pPr>
              <w:ind w:left="0" w:firstLine="0"/>
              <w:contextualSpacing/>
              <w:jc w:val="left"/>
            </w:pPr>
          </w:p>
        </w:tc>
        <w:tc>
          <w:tcPr>
            <w:tcW w:w="1282" w:type="dxa"/>
          </w:tcPr>
          <w:p w14:paraId="0EC0155E" w14:textId="77777777" w:rsidR="00D130F5" w:rsidRDefault="00D130F5" w:rsidP="00D130F5">
            <w:pPr>
              <w:ind w:left="0" w:firstLine="0"/>
              <w:contextualSpacing/>
              <w:jc w:val="right"/>
            </w:pPr>
          </w:p>
        </w:tc>
        <w:tc>
          <w:tcPr>
            <w:tcW w:w="1415" w:type="dxa"/>
          </w:tcPr>
          <w:p w14:paraId="7A006FCA" w14:textId="77777777" w:rsidR="00D130F5" w:rsidRDefault="00D130F5" w:rsidP="00D130F5">
            <w:pPr>
              <w:ind w:left="0" w:firstLine="0"/>
              <w:contextualSpacing/>
              <w:jc w:val="right"/>
            </w:pPr>
          </w:p>
        </w:tc>
      </w:tr>
      <w:tr w:rsidR="00D130F5" w14:paraId="161263D0" w14:textId="77777777" w:rsidTr="00F04CB2">
        <w:tc>
          <w:tcPr>
            <w:tcW w:w="6663" w:type="dxa"/>
            <w:gridSpan w:val="3"/>
          </w:tcPr>
          <w:p w14:paraId="1C19C199" w14:textId="77777777" w:rsidR="00D130F5" w:rsidRDefault="00D130F5" w:rsidP="00D130F5">
            <w:pPr>
              <w:ind w:left="0" w:firstLine="0"/>
              <w:contextualSpacing/>
              <w:jc w:val="left"/>
              <w:rPr>
                <w:u w:val="single"/>
              </w:rPr>
            </w:pPr>
            <w:r w:rsidRPr="00F04CB2">
              <w:rPr>
                <w:u w:val="single"/>
              </w:rPr>
              <w:t>Cash flows from investment activity</w:t>
            </w:r>
          </w:p>
          <w:p w14:paraId="45189D0E" w14:textId="52442A5B" w:rsidR="00D130F5" w:rsidRPr="00F04CB2" w:rsidRDefault="00D130F5" w:rsidP="00D130F5">
            <w:pPr>
              <w:ind w:left="0" w:firstLine="0"/>
              <w:contextualSpacing/>
              <w:jc w:val="left"/>
              <w:rPr>
                <w:u w:val="single"/>
              </w:rPr>
            </w:pPr>
          </w:p>
        </w:tc>
        <w:tc>
          <w:tcPr>
            <w:tcW w:w="1282" w:type="dxa"/>
          </w:tcPr>
          <w:p w14:paraId="5C4DFF99" w14:textId="77777777" w:rsidR="00D130F5" w:rsidRDefault="00D130F5" w:rsidP="00D130F5">
            <w:pPr>
              <w:ind w:left="0" w:firstLine="0"/>
              <w:contextualSpacing/>
              <w:jc w:val="right"/>
            </w:pPr>
          </w:p>
        </w:tc>
        <w:tc>
          <w:tcPr>
            <w:tcW w:w="1415" w:type="dxa"/>
          </w:tcPr>
          <w:p w14:paraId="375369E6" w14:textId="77777777" w:rsidR="00D130F5" w:rsidRDefault="00D130F5" w:rsidP="00D130F5">
            <w:pPr>
              <w:ind w:left="0" w:firstLine="0"/>
              <w:contextualSpacing/>
              <w:jc w:val="right"/>
            </w:pPr>
          </w:p>
        </w:tc>
      </w:tr>
      <w:tr w:rsidR="00D130F5" w14:paraId="044D89C4" w14:textId="77777777" w:rsidTr="00F04CB2">
        <w:tc>
          <w:tcPr>
            <w:tcW w:w="6663" w:type="dxa"/>
            <w:gridSpan w:val="3"/>
          </w:tcPr>
          <w:p w14:paraId="1E58F6A5" w14:textId="2D32C644" w:rsidR="00D130F5" w:rsidRPr="00F04CB2" w:rsidRDefault="00D130F5" w:rsidP="00D130F5">
            <w:pPr>
              <w:ind w:left="0" w:firstLine="0"/>
              <w:contextualSpacing/>
              <w:jc w:val="left"/>
            </w:pPr>
            <w:r>
              <w:t>Granting of loans to Related Parties</w:t>
            </w:r>
          </w:p>
        </w:tc>
        <w:tc>
          <w:tcPr>
            <w:tcW w:w="1282" w:type="dxa"/>
          </w:tcPr>
          <w:p w14:paraId="55FAEBB6" w14:textId="71905801" w:rsidR="00D130F5" w:rsidRDefault="00D130F5" w:rsidP="00D130F5">
            <w:pPr>
              <w:ind w:left="0" w:firstLine="0"/>
              <w:contextualSpacing/>
              <w:jc w:val="right"/>
            </w:pPr>
            <w:r>
              <w:t>(81,663)</w:t>
            </w:r>
          </w:p>
        </w:tc>
        <w:tc>
          <w:tcPr>
            <w:tcW w:w="1415" w:type="dxa"/>
          </w:tcPr>
          <w:p w14:paraId="163181CE" w14:textId="16F0050F" w:rsidR="00D130F5" w:rsidRDefault="009533B6" w:rsidP="00D130F5">
            <w:pPr>
              <w:ind w:left="0" w:firstLine="0"/>
              <w:contextualSpacing/>
              <w:jc w:val="right"/>
            </w:pPr>
            <w:r>
              <w:t>(9,706)</w:t>
            </w:r>
          </w:p>
        </w:tc>
      </w:tr>
      <w:tr w:rsidR="00D130F5" w14:paraId="59F7317F" w14:textId="77777777" w:rsidTr="00F04CB2">
        <w:tc>
          <w:tcPr>
            <w:tcW w:w="6663" w:type="dxa"/>
            <w:gridSpan w:val="3"/>
          </w:tcPr>
          <w:p w14:paraId="4741B0DD" w14:textId="0C16F713" w:rsidR="00D130F5" w:rsidRDefault="00D130F5" w:rsidP="00D130F5">
            <w:pPr>
              <w:ind w:left="0" w:firstLine="0"/>
              <w:contextualSpacing/>
              <w:jc w:val="left"/>
            </w:pPr>
            <w:r>
              <w:t>Payment of loans from Related Parties</w:t>
            </w:r>
          </w:p>
        </w:tc>
        <w:tc>
          <w:tcPr>
            <w:tcW w:w="1282" w:type="dxa"/>
          </w:tcPr>
          <w:p w14:paraId="3E2AE5BA" w14:textId="498D10A1" w:rsidR="00D130F5" w:rsidRDefault="00D130F5" w:rsidP="00D130F5">
            <w:pPr>
              <w:ind w:left="0" w:firstLine="0"/>
              <w:contextualSpacing/>
              <w:jc w:val="right"/>
            </w:pPr>
            <w:r>
              <w:t>-</w:t>
            </w:r>
          </w:p>
        </w:tc>
        <w:tc>
          <w:tcPr>
            <w:tcW w:w="1415" w:type="dxa"/>
          </w:tcPr>
          <w:p w14:paraId="0EBBE970" w14:textId="3F9F41DD" w:rsidR="00D130F5" w:rsidRDefault="009533B6" w:rsidP="00D130F5">
            <w:pPr>
              <w:ind w:left="0" w:firstLine="0"/>
              <w:contextualSpacing/>
              <w:jc w:val="right"/>
            </w:pPr>
            <w:r>
              <w:t>(* 80,413</w:t>
            </w:r>
          </w:p>
        </w:tc>
      </w:tr>
      <w:tr w:rsidR="00D130F5" w14:paraId="584C0350" w14:textId="77777777" w:rsidTr="00F04CB2">
        <w:tc>
          <w:tcPr>
            <w:tcW w:w="6663" w:type="dxa"/>
            <w:gridSpan w:val="3"/>
          </w:tcPr>
          <w:p w14:paraId="0A8018AD" w14:textId="195C62DA" w:rsidR="00D130F5" w:rsidRDefault="00D130F5" w:rsidP="00D130F5">
            <w:pPr>
              <w:ind w:left="0" w:firstLine="0"/>
              <w:contextualSpacing/>
              <w:jc w:val="left"/>
            </w:pPr>
            <w:r>
              <w:t>Depositing into a deposit</w:t>
            </w:r>
          </w:p>
        </w:tc>
        <w:tc>
          <w:tcPr>
            <w:tcW w:w="1282" w:type="dxa"/>
          </w:tcPr>
          <w:p w14:paraId="6F3F5420" w14:textId="78EB0E4E" w:rsidR="00D130F5" w:rsidRDefault="009533B6" w:rsidP="00D130F5">
            <w:pPr>
              <w:ind w:left="0" w:firstLine="0"/>
              <w:contextualSpacing/>
              <w:jc w:val="right"/>
            </w:pPr>
            <w:r>
              <w:t>-</w:t>
            </w:r>
          </w:p>
        </w:tc>
        <w:tc>
          <w:tcPr>
            <w:tcW w:w="1415" w:type="dxa"/>
          </w:tcPr>
          <w:p w14:paraId="6B8B4110" w14:textId="547ED414" w:rsidR="00D130F5" w:rsidRDefault="009533B6" w:rsidP="00D130F5">
            <w:pPr>
              <w:ind w:left="0" w:firstLine="0"/>
              <w:contextualSpacing/>
              <w:jc w:val="right"/>
            </w:pPr>
            <w:r>
              <w:t>74</w:t>
            </w:r>
          </w:p>
        </w:tc>
      </w:tr>
      <w:tr w:rsidR="00D130F5" w14:paraId="569844F7" w14:textId="77777777" w:rsidTr="00F04CB2">
        <w:tc>
          <w:tcPr>
            <w:tcW w:w="6663" w:type="dxa"/>
            <w:gridSpan w:val="3"/>
          </w:tcPr>
          <w:p w14:paraId="49031C4C" w14:textId="2287541F" w:rsidR="00D130F5" w:rsidRDefault="00D130F5" w:rsidP="00D130F5">
            <w:pPr>
              <w:ind w:left="0" w:firstLine="0"/>
              <w:contextualSpacing/>
              <w:jc w:val="left"/>
            </w:pPr>
            <w:r>
              <w:t>Purchase of fixed assets</w:t>
            </w:r>
          </w:p>
        </w:tc>
        <w:tc>
          <w:tcPr>
            <w:tcW w:w="1282" w:type="dxa"/>
          </w:tcPr>
          <w:p w14:paraId="17616F12" w14:textId="43C3CA7A" w:rsidR="00D130F5" w:rsidRDefault="00D130F5" w:rsidP="00D130F5">
            <w:pPr>
              <w:ind w:left="0" w:firstLine="0"/>
              <w:contextualSpacing/>
              <w:jc w:val="right"/>
            </w:pPr>
            <w:r>
              <w:t>(79,561)</w:t>
            </w:r>
          </w:p>
        </w:tc>
        <w:tc>
          <w:tcPr>
            <w:tcW w:w="1415" w:type="dxa"/>
          </w:tcPr>
          <w:p w14:paraId="0FEEC8C1" w14:textId="52DFD17E" w:rsidR="00D130F5" w:rsidRDefault="009533B6" w:rsidP="00D130F5">
            <w:pPr>
              <w:ind w:left="0" w:firstLine="0"/>
              <w:contextualSpacing/>
              <w:jc w:val="right"/>
            </w:pPr>
            <w:r>
              <w:t>(67,817)</w:t>
            </w:r>
          </w:p>
        </w:tc>
      </w:tr>
      <w:tr w:rsidR="00D130F5" w14:paraId="61163038" w14:textId="77777777" w:rsidTr="00F04CB2">
        <w:tc>
          <w:tcPr>
            <w:tcW w:w="6663" w:type="dxa"/>
            <w:gridSpan w:val="3"/>
          </w:tcPr>
          <w:p w14:paraId="0C2CF981" w14:textId="77777777" w:rsidR="00D130F5" w:rsidRDefault="00D130F5" w:rsidP="00D130F5">
            <w:pPr>
              <w:ind w:left="0" w:firstLine="0"/>
              <w:contextualSpacing/>
              <w:jc w:val="left"/>
            </w:pPr>
            <w:r>
              <w:t>Consideration from sale of fixed assets</w:t>
            </w:r>
          </w:p>
          <w:p w14:paraId="7E91F30B" w14:textId="5B70A9BF" w:rsidR="00D130F5" w:rsidRDefault="00D130F5" w:rsidP="00D130F5">
            <w:pPr>
              <w:ind w:left="0" w:firstLine="0"/>
              <w:contextualSpacing/>
              <w:jc w:val="left"/>
            </w:pPr>
          </w:p>
        </w:tc>
        <w:tc>
          <w:tcPr>
            <w:tcW w:w="1282" w:type="dxa"/>
          </w:tcPr>
          <w:p w14:paraId="4025E81B" w14:textId="493B89EE" w:rsidR="00D130F5" w:rsidRPr="00282FCA" w:rsidRDefault="00D130F5" w:rsidP="00D130F5">
            <w:pPr>
              <w:ind w:left="0" w:firstLine="0"/>
              <w:contextualSpacing/>
              <w:jc w:val="right"/>
              <w:rPr>
                <w:u w:val="single"/>
              </w:rPr>
            </w:pPr>
            <w:r>
              <w:rPr>
                <w:u w:val="single"/>
              </w:rPr>
              <w:t xml:space="preserve">        </w:t>
            </w:r>
            <w:r w:rsidRPr="00282FCA">
              <w:rPr>
                <w:u w:val="single"/>
              </w:rPr>
              <w:t>1,135</w:t>
            </w:r>
          </w:p>
        </w:tc>
        <w:tc>
          <w:tcPr>
            <w:tcW w:w="1415" w:type="dxa"/>
          </w:tcPr>
          <w:p w14:paraId="09461812" w14:textId="1279FE95" w:rsidR="00D130F5" w:rsidRPr="00282FCA" w:rsidRDefault="009533B6" w:rsidP="00D130F5">
            <w:pPr>
              <w:ind w:left="0" w:firstLine="0"/>
              <w:contextualSpacing/>
              <w:jc w:val="right"/>
              <w:rPr>
                <w:u w:val="single"/>
              </w:rPr>
            </w:pPr>
            <w:r>
              <w:rPr>
                <w:u w:val="single"/>
              </w:rPr>
              <w:t xml:space="preserve">        748</w:t>
            </w:r>
          </w:p>
        </w:tc>
      </w:tr>
      <w:tr w:rsidR="00D130F5" w14:paraId="3C030A78" w14:textId="77777777" w:rsidTr="00F04CB2">
        <w:tc>
          <w:tcPr>
            <w:tcW w:w="6663" w:type="dxa"/>
            <w:gridSpan w:val="3"/>
          </w:tcPr>
          <w:p w14:paraId="323B062E" w14:textId="1CC7F02A" w:rsidR="00D130F5" w:rsidRDefault="00D130F5" w:rsidP="00D130F5">
            <w:pPr>
              <w:ind w:left="0" w:firstLine="0"/>
              <w:contextualSpacing/>
              <w:jc w:val="left"/>
            </w:pPr>
            <w:r>
              <w:t>Net cash used for investment activity (resulting from activity)</w:t>
            </w:r>
          </w:p>
          <w:p w14:paraId="654F0768" w14:textId="34AED556" w:rsidR="00D130F5" w:rsidRDefault="00D130F5" w:rsidP="00D130F5">
            <w:pPr>
              <w:ind w:left="0" w:firstLine="0"/>
              <w:contextualSpacing/>
              <w:jc w:val="left"/>
            </w:pPr>
          </w:p>
        </w:tc>
        <w:tc>
          <w:tcPr>
            <w:tcW w:w="1282" w:type="dxa"/>
          </w:tcPr>
          <w:p w14:paraId="23DC0304" w14:textId="6C90CF9A" w:rsidR="00D130F5" w:rsidRPr="00282FCA" w:rsidRDefault="00D130F5" w:rsidP="00D130F5">
            <w:pPr>
              <w:ind w:left="0" w:firstLine="0"/>
              <w:contextualSpacing/>
              <w:jc w:val="right"/>
              <w:rPr>
                <w:u w:val="single"/>
              </w:rPr>
            </w:pPr>
            <w:r>
              <w:rPr>
                <w:u w:val="single"/>
              </w:rPr>
              <w:t xml:space="preserve">  (160,089)       </w:t>
            </w:r>
          </w:p>
        </w:tc>
        <w:tc>
          <w:tcPr>
            <w:tcW w:w="1415" w:type="dxa"/>
          </w:tcPr>
          <w:p w14:paraId="4A6C68F3" w14:textId="280520FD" w:rsidR="00D130F5" w:rsidRPr="00282FCA" w:rsidRDefault="009533B6" w:rsidP="00D130F5">
            <w:pPr>
              <w:ind w:left="0" w:firstLine="0"/>
              <w:contextualSpacing/>
              <w:jc w:val="right"/>
              <w:rPr>
                <w:u w:val="single"/>
              </w:rPr>
            </w:pPr>
            <w:r>
              <w:rPr>
                <w:u w:val="single"/>
              </w:rPr>
              <w:t>(*  3,712)</w:t>
            </w:r>
          </w:p>
        </w:tc>
      </w:tr>
      <w:tr w:rsidR="00D130F5" w14:paraId="0D003ABF" w14:textId="77777777" w:rsidTr="00F04CB2">
        <w:tc>
          <w:tcPr>
            <w:tcW w:w="6663" w:type="dxa"/>
            <w:gridSpan w:val="3"/>
          </w:tcPr>
          <w:p w14:paraId="37DF4B1B" w14:textId="77777777" w:rsidR="00D130F5" w:rsidRPr="00A674A1" w:rsidRDefault="00D130F5" w:rsidP="00D130F5">
            <w:pPr>
              <w:ind w:left="0" w:firstLine="0"/>
              <w:contextualSpacing/>
              <w:jc w:val="left"/>
              <w:rPr>
                <w:u w:val="single"/>
              </w:rPr>
            </w:pPr>
            <w:r w:rsidRPr="00A674A1">
              <w:rPr>
                <w:u w:val="single"/>
              </w:rPr>
              <w:t>Cash flows from financing activity</w:t>
            </w:r>
          </w:p>
          <w:p w14:paraId="4943917F" w14:textId="1DA757C8" w:rsidR="00D130F5" w:rsidRDefault="00D130F5" w:rsidP="00D130F5">
            <w:pPr>
              <w:ind w:left="0" w:firstLine="0"/>
              <w:contextualSpacing/>
              <w:jc w:val="left"/>
            </w:pPr>
          </w:p>
        </w:tc>
        <w:tc>
          <w:tcPr>
            <w:tcW w:w="1282" w:type="dxa"/>
          </w:tcPr>
          <w:p w14:paraId="403194BF" w14:textId="77777777" w:rsidR="00D130F5" w:rsidRDefault="00D130F5" w:rsidP="00D130F5">
            <w:pPr>
              <w:ind w:left="0" w:firstLine="0"/>
              <w:contextualSpacing/>
              <w:jc w:val="right"/>
            </w:pPr>
          </w:p>
        </w:tc>
        <w:tc>
          <w:tcPr>
            <w:tcW w:w="1415" w:type="dxa"/>
          </w:tcPr>
          <w:p w14:paraId="49243489" w14:textId="77777777" w:rsidR="00D130F5" w:rsidRDefault="00D130F5" w:rsidP="00D130F5">
            <w:pPr>
              <w:ind w:left="0" w:firstLine="0"/>
              <w:contextualSpacing/>
              <w:jc w:val="right"/>
            </w:pPr>
          </w:p>
        </w:tc>
      </w:tr>
      <w:tr w:rsidR="009533B6" w14:paraId="63734E1E" w14:textId="77777777" w:rsidTr="00F04CB2">
        <w:tc>
          <w:tcPr>
            <w:tcW w:w="6663" w:type="dxa"/>
            <w:gridSpan w:val="3"/>
          </w:tcPr>
          <w:p w14:paraId="17C8A604" w14:textId="3711DE57" w:rsidR="009533B6" w:rsidRDefault="009533B6" w:rsidP="009533B6">
            <w:pPr>
              <w:ind w:left="0" w:firstLine="0"/>
              <w:contextualSpacing/>
              <w:jc w:val="left"/>
            </w:pPr>
            <w:r>
              <w:t>Dividend to shareholders</w:t>
            </w:r>
          </w:p>
        </w:tc>
        <w:tc>
          <w:tcPr>
            <w:tcW w:w="1282" w:type="dxa"/>
          </w:tcPr>
          <w:p w14:paraId="0795A187" w14:textId="474FE63C" w:rsidR="009533B6" w:rsidRDefault="009533B6" w:rsidP="009533B6">
            <w:pPr>
              <w:ind w:left="0" w:firstLine="0"/>
              <w:contextualSpacing/>
              <w:jc w:val="right"/>
            </w:pPr>
            <w:r>
              <w:t>-</w:t>
            </w:r>
          </w:p>
        </w:tc>
        <w:tc>
          <w:tcPr>
            <w:tcW w:w="1415" w:type="dxa"/>
          </w:tcPr>
          <w:p w14:paraId="126262C1" w14:textId="434F8F39" w:rsidR="009533B6" w:rsidRDefault="009533B6" w:rsidP="009533B6">
            <w:pPr>
              <w:ind w:left="0" w:firstLine="0"/>
              <w:contextualSpacing/>
              <w:jc w:val="right"/>
            </w:pPr>
            <w:r>
              <w:t>(509,451)</w:t>
            </w:r>
          </w:p>
        </w:tc>
      </w:tr>
      <w:tr w:rsidR="009533B6" w14:paraId="24233C7F" w14:textId="77777777" w:rsidTr="00F04CB2">
        <w:tc>
          <w:tcPr>
            <w:tcW w:w="6663" w:type="dxa"/>
            <w:gridSpan w:val="3"/>
          </w:tcPr>
          <w:p w14:paraId="1AB86F55" w14:textId="3837EE9D" w:rsidR="009533B6" w:rsidRDefault="009533B6" w:rsidP="009533B6">
            <w:pPr>
              <w:ind w:left="0" w:firstLine="0"/>
              <w:contextualSpacing/>
              <w:jc w:val="left"/>
            </w:pPr>
            <w:r>
              <w:t>Short-term credit from banking corporations, net</w:t>
            </w:r>
          </w:p>
        </w:tc>
        <w:tc>
          <w:tcPr>
            <w:tcW w:w="1282" w:type="dxa"/>
          </w:tcPr>
          <w:p w14:paraId="3093DD48" w14:textId="5F405766" w:rsidR="009533B6" w:rsidRDefault="009533B6" w:rsidP="009533B6">
            <w:pPr>
              <w:ind w:left="0" w:firstLine="0"/>
              <w:contextualSpacing/>
              <w:jc w:val="right"/>
            </w:pPr>
            <w:r>
              <w:t>332,341</w:t>
            </w:r>
          </w:p>
        </w:tc>
        <w:tc>
          <w:tcPr>
            <w:tcW w:w="1415" w:type="dxa"/>
          </w:tcPr>
          <w:p w14:paraId="339CDEFC" w14:textId="6AB7262B" w:rsidR="009533B6" w:rsidRDefault="009533B6" w:rsidP="009533B6">
            <w:pPr>
              <w:ind w:left="0" w:firstLine="0"/>
              <w:contextualSpacing/>
              <w:jc w:val="right"/>
            </w:pPr>
            <w:r>
              <w:t>(43,883)</w:t>
            </w:r>
          </w:p>
        </w:tc>
      </w:tr>
      <w:tr w:rsidR="009533B6" w14:paraId="3C4BEE8A" w14:textId="77777777" w:rsidTr="00F04CB2">
        <w:tc>
          <w:tcPr>
            <w:tcW w:w="6663" w:type="dxa"/>
            <w:gridSpan w:val="3"/>
          </w:tcPr>
          <w:p w14:paraId="3EA28211" w14:textId="22E0709E" w:rsidR="009533B6" w:rsidRDefault="009533B6" w:rsidP="009533B6">
            <w:pPr>
              <w:ind w:left="0" w:firstLine="0"/>
              <w:contextualSpacing/>
              <w:jc w:val="left"/>
            </w:pPr>
            <w:r>
              <w:t>Receipt of loans from Related Parties</w:t>
            </w:r>
          </w:p>
        </w:tc>
        <w:tc>
          <w:tcPr>
            <w:tcW w:w="1282" w:type="dxa"/>
          </w:tcPr>
          <w:p w14:paraId="7B649094" w14:textId="2EB9E348" w:rsidR="009533B6" w:rsidRPr="009533B6" w:rsidRDefault="009533B6" w:rsidP="009533B6">
            <w:pPr>
              <w:ind w:left="0" w:firstLine="0"/>
              <w:contextualSpacing/>
              <w:jc w:val="right"/>
            </w:pPr>
            <w:r w:rsidRPr="009533B6">
              <w:t>-</w:t>
            </w:r>
          </w:p>
        </w:tc>
        <w:tc>
          <w:tcPr>
            <w:tcW w:w="1415" w:type="dxa"/>
          </w:tcPr>
          <w:p w14:paraId="5C0B65C4" w14:textId="6CF2FB8B" w:rsidR="009533B6" w:rsidRPr="009533B6" w:rsidRDefault="009533B6" w:rsidP="009533B6">
            <w:pPr>
              <w:ind w:left="0" w:firstLine="0"/>
              <w:contextualSpacing/>
              <w:jc w:val="right"/>
            </w:pPr>
            <w:r>
              <w:t>391,474</w:t>
            </w:r>
          </w:p>
        </w:tc>
      </w:tr>
      <w:tr w:rsidR="009533B6" w14:paraId="6C325CFE" w14:textId="77777777" w:rsidTr="00F04CB2">
        <w:tc>
          <w:tcPr>
            <w:tcW w:w="6663" w:type="dxa"/>
            <w:gridSpan w:val="3"/>
          </w:tcPr>
          <w:p w14:paraId="65CB4731" w14:textId="7B61D518" w:rsidR="009533B6" w:rsidRDefault="009533B6" w:rsidP="009533B6">
            <w:pPr>
              <w:ind w:left="0" w:firstLine="0"/>
              <w:contextualSpacing/>
              <w:jc w:val="left"/>
            </w:pPr>
            <w:r>
              <w:t>Payment of loans to Related Parties</w:t>
            </w:r>
          </w:p>
        </w:tc>
        <w:tc>
          <w:tcPr>
            <w:tcW w:w="1282" w:type="dxa"/>
          </w:tcPr>
          <w:p w14:paraId="42771045" w14:textId="39A8D24F" w:rsidR="009533B6" w:rsidRPr="00A674A1" w:rsidRDefault="009533B6" w:rsidP="009533B6">
            <w:pPr>
              <w:ind w:left="0" w:firstLine="0"/>
              <w:contextualSpacing/>
              <w:jc w:val="right"/>
              <w:rPr>
                <w:u w:val="single"/>
              </w:rPr>
            </w:pPr>
            <w:r>
              <w:rPr>
                <w:u w:val="single"/>
              </w:rPr>
              <w:t xml:space="preserve">  (403,796)</w:t>
            </w:r>
          </w:p>
        </w:tc>
        <w:tc>
          <w:tcPr>
            <w:tcW w:w="1415" w:type="dxa"/>
          </w:tcPr>
          <w:p w14:paraId="6CB80F5D" w14:textId="15B86564" w:rsidR="009533B6" w:rsidRPr="00A674A1" w:rsidRDefault="009533B6" w:rsidP="009533B6">
            <w:pPr>
              <w:ind w:left="0" w:firstLine="0"/>
              <w:contextualSpacing/>
              <w:jc w:val="right"/>
              <w:rPr>
                <w:u w:val="single"/>
              </w:rPr>
            </w:pPr>
            <w:r>
              <w:rPr>
                <w:u w:val="single"/>
              </w:rPr>
              <w:t xml:space="preserve">             -</w:t>
            </w:r>
          </w:p>
        </w:tc>
      </w:tr>
      <w:tr w:rsidR="009533B6" w14:paraId="2E8CB18A" w14:textId="77777777" w:rsidTr="00F04CB2">
        <w:tc>
          <w:tcPr>
            <w:tcW w:w="6663" w:type="dxa"/>
            <w:gridSpan w:val="3"/>
          </w:tcPr>
          <w:p w14:paraId="4D7F481C" w14:textId="77777777" w:rsidR="009533B6" w:rsidRDefault="009533B6" w:rsidP="009533B6">
            <w:pPr>
              <w:ind w:left="0" w:firstLine="0"/>
              <w:contextualSpacing/>
              <w:jc w:val="left"/>
            </w:pPr>
          </w:p>
        </w:tc>
        <w:tc>
          <w:tcPr>
            <w:tcW w:w="1282" w:type="dxa"/>
          </w:tcPr>
          <w:p w14:paraId="26FE2986" w14:textId="77777777" w:rsidR="009533B6" w:rsidRDefault="009533B6" w:rsidP="009533B6">
            <w:pPr>
              <w:ind w:left="0" w:firstLine="0"/>
              <w:contextualSpacing/>
              <w:jc w:val="right"/>
            </w:pPr>
          </w:p>
        </w:tc>
        <w:tc>
          <w:tcPr>
            <w:tcW w:w="1415" w:type="dxa"/>
          </w:tcPr>
          <w:p w14:paraId="7F8BBADD" w14:textId="77777777" w:rsidR="009533B6" w:rsidRDefault="009533B6" w:rsidP="009533B6">
            <w:pPr>
              <w:ind w:left="0" w:firstLine="0"/>
              <w:contextualSpacing/>
              <w:jc w:val="right"/>
            </w:pPr>
          </w:p>
        </w:tc>
      </w:tr>
      <w:tr w:rsidR="009533B6" w14:paraId="1F932AA6" w14:textId="77777777" w:rsidTr="00F04CB2">
        <w:tc>
          <w:tcPr>
            <w:tcW w:w="6663" w:type="dxa"/>
            <w:gridSpan w:val="3"/>
          </w:tcPr>
          <w:p w14:paraId="1C7726D4" w14:textId="5F8ADE5A" w:rsidR="009533B6" w:rsidRDefault="009533B6" w:rsidP="009533B6">
            <w:pPr>
              <w:ind w:left="0" w:firstLine="0"/>
              <w:contextualSpacing/>
              <w:jc w:val="left"/>
            </w:pPr>
            <w:r>
              <w:t>Net cash used for financing activity</w:t>
            </w:r>
          </w:p>
        </w:tc>
        <w:tc>
          <w:tcPr>
            <w:tcW w:w="1282" w:type="dxa"/>
          </w:tcPr>
          <w:p w14:paraId="2219448C" w14:textId="30F352C9" w:rsidR="009533B6" w:rsidRPr="00A674A1" w:rsidRDefault="009533B6" w:rsidP="009533B6">
            <w:pPr>
              <w:ind w:left="0" w:firstLine="0"/>
              <w:contextualSpacing/>
              <w:jc w:val="right"/>
              <w:rPr>
                <w:u w:val="single"/>
              </w:rPr>
            </w:pPr>
            <w:r>
              <w:rPr>
                <w:u w:val="single"/>
              </w:rPr>
              <w:t xml:space="preserve">    (71,455)</w:t>
            </w:r>
          </w:p>
        </w:tc>
        <w:tc>
          <w:tcPr>
            <w:tcW w:w="1415" w:type="dxa"/>
          </w:tcPr>
          <w:p w14:paraId="3E6764CF" w14:textId="52E2622A" w:rsidR="009533B6" w:rsidRPr="00A674A1" w:rsidRDefault="009533B6" w:rsidP="009533B6">
            <w:pPr>
              <w:ind w:left="0" w:firstLine="0"/>
              <w:contextualSpacing/>
              <w:jc w:val="right"/>
              <w:rPr>
                <w:u w:val="single"/>
              </w:rPr>
            </w:pPr>
            <w:r>
              <w:rPr>
                <w:u w:val="single"/>
              </w:rPr>
              <w:t>(*(161,860)</w:t>
            </w:r>
          </w:p>
        </w:tc>
      </w:tr>
      <w:tr w:rsidR="009533B6" w14:paraId="5391E6BB" w14:textId="77777777" w:rsidTr="00F04CB2">
        <w:tc>
          <w:tcPr>
            <w:tcW w:w="6663" w:type="dxa"/>
            <w:gridSpan w:val="3"/>
          </w:tcPr>
          <w:p w14:paraId="58DC3964" w14:textId="77777777" w:rsidR="009533B6" w:rsidRDefault="009533B6" w:rsidP="009533B6">
            <w:pPr>
              <w:ind w:left="0" w:firstLine="0"/>
              <w:contextualSpacing/>
              <w:jc w:val="left"/>
            </w:pPr>
          </w:p>
        </w:tc>
        <w:tc>
          <w:tcPr>
            <w:tcW w:w="1282" w:type="dxa"/>
          </w:tcPr>
          <w:p w14:paraId="13928F37" w14:textId="77777777" w:rsidR="009533B6" w:rsidRDefault="009533B6" w:rsidP="009533B6">
            <w:pPr>
              <w:ind w:left="0" w:firstLine="0"/>
              <w:contextualSpacing/>
              <w:jc w:val="right"/>
            </w:pPr>
          </w:p>
        </w:tc>
        <w:tc>
          <w:tcPr>
            <w:tcW w:w="1415" w:type="dxa"/>
          </w:tcPr>
          <w:p w14:paraId="788CFB4E" w14:textId="77777777" w:rsidR="009533B6" w:rsidRDefault="009533B6" w:rsidP="009533B6">
            <w:pPr>
              <w:ind w:left="0" w:firstLine="0"/>
              <w:contextualSpacing/>
              <w:jc w:val="right"/>
            </w:pPr>
          </w:p>
        </w:tc>
      </w:tr>
      <w:tr w:rsidR="009533B6" w14:paraId="61C6DE08" w14:textId="77777777" w:rsidTr="00F04CB2">
        <w:tc>
          <w:tcPr>
            <w:tcW w:w="6663" w:type="dxa"/>
            <w:gridSpan w:val="3"/>
          </w:tcPr>
          <w:p w14:paraId="64D1CE6A" w14:textId="174D0FAE" w:rsidR="009533B6" w:rsidRPr="00D130F5" w:rsidRDefault="009533B6" w:rsidP="009533B6">
            <w:pPr>
              <w:ind w:left="0" w:firstLine="0"/>
              <w:contextualSpacing/>
              <w:jc w:val="left"/>
              <w:rPr>
                <w:u w:val="single"/>
              </w:rPr>
            </w:pPr>
            <w:r w:rsidRPr="00D130F5">
              <w:rPr>
                <w:u w:val="single"/>
              </w:rPr>
              <w:t>Increase in cash and cash equivalent</w:t>
            </w:r>
          </w:p>
        </w:tc>
        <w:tc>
          <w:tcPr>
            <w:tcW w:w="1282" w:type="dxa"/>
          </w:tcPr>
          <w:p w14:paraId="5FE8AC32" w14:textId="788C0941" w:rsidR="009533B6" w:rsidRDefault="009533B6" w:rsidP="009533B6">
            <w:pPr>
              <w:ind w:left="0" w:firstLine="0"/>
              <w:contextualSpacing/>
              <w:jc w:val="right"/>
            </w:pPr>
            <w:r>
              <w:t>19,474</w:t>
            </w:r>
          </w:p>
        </w:tc>
        <w:tc>
          <w:tcPr>
            <w:tcW w:w="1415" w:type="dxa"/>
          </w:tcPr>
          <w:p w14:paraId="7C22E562" w14:textId="247E11A5" w:rsidR="009533B6" w:rsidRDefault="009533B6" w:rsidP="009533B6">
            <w:pPr>
              <w:ind w:left="0" w:firstLine="0"/>
              <w:contextualSpacing/>
              <w:jc w:val="right"/>
            </w:pPr>
            <w:r>
              <w:t>28,859</w:t>
            </w:r>
          </w:p>
        </w:tc>
      </w:tr>
      <w:tr w:rsidR="009533B6" w14:paraId="189DEA84" w14:textId="77777777" w:rsidTr="00F04CB2">
        <w:tc>
          <w:tcPr>
            <w:tcW w:w="6663" w:type="dxa"/>
            <w:gridSpan w:val="3"/>
          </w:tcPr>
          <w:p w14:paraId="6670D0F4" w14:textId="77777777" w:rsidR="009533B6" w:rsidRDefault="009533B6" w:rsidP="009533B6">
            <w:pPr>
              <w:ind w:left="0" w:firstLine="0"/>
              <w:contextualSpacing/>
              <w:jc w:val="left"/>
            </w:pPr>
          </w:p>
        </w:tc>
        <w:tc>
          <w:tcPr>
            <w:tcW w:w="1282" w:type="dxa"/>
          </w:tcPr>
          <w:p w14:paraId="110CFD2E" w14:textId="77777777" w:rsidR="009533B6" w:rsidRDefault="009533B6" w:rsidP="009533B6">
            <w:pPr>
              <w:ind w:left="0" w:firstLine="0"/>
              <w:contextualSpacing/>
              <w:jc w:val="right"/>
            </w:pPr>
          </w:p>
        </w:tc>
        <w:tc>
          <w:tcPr>
            <w:tcW w:w="1415" w:type="dxa"/>
          </w:tcPr>
          <w:p w14:paraId="3A598DB3" w14:textId="77777777" w:rsidR="009533B6" w:rsidRDefault="009533B6" w:rsidP="009533B6">
            <w:pPr>
              <w:ind w:left="0" w:firstLine="0"/>
              <w:contextualSpacing/>
              <w:jc w:val="right"/>
            </w:pPr>
          </w:p>
        </w:tc>
      </w:tr>
      <w:tr w:rsidR="009533B6" w14:paraId="4A404338" w14:textId="77777777" w:rsidTr="00F04CB2">
        <w:tc>
          <w:tcPr>
            <w:tcW w:w="6663" w:type="dxa"/>
            <w:gridSpan w:val="3"/>
          </w:tcPr>
          <w:p w14:paraId="567053B0" w14:textId="67F0076D" w:rsidR="009533B6" w:rsidRPr="00A674A1" w:rsidRDefault="009533B6" w:rsidP="009533B6">
            <w:pPr>
              <w:ind w:left="0" w:firstLine="0"/>
              <w:contextualSpacing/>
              <w:jc w:val="left"/>
              <w:rPr>
                <w:u w:val="single"/>
              </w:rPr>
            </w:pPr>
            <w:r>
              <w:rPr>
                <w:u w:val="single"/>
              </w:rPr>
              <w:t>Balance of cash and cash equivalent to start of year</w:t>
            </w:r>
          </w:p>
        </w:tc>
        <w:tc>
          <w:tcPr>
            <w:tcW w:w="1282" w:type="dxa"/>
          </w:tcPr>
          <w:p w14:paraId="2E47699F" w14:textId="2F4C05AA" w:rsidR="009533B6" w:rsidRPr="00A674A1" w:rsidRDefault="009533B6" w:rsidP="009533B6">
            <w:pPr>
              <w:ind w:left="0" w:firstLine="0"/>
              <w:contextualSpacing/>
              <w:jc w:val="right"/>
              <w:rPr>
                <w:u w:val="single"/>
              </w:rPr>
            </w:pPr>
            <w:r>
              <w:rPr>
                <w:u w:val="single"/>
              </w:rPr>
              <w:t xml:space="preserve">      36,593</w:t>
            </w:r>
          </w:p>
        </w:tc>
        <w:tc>
          <w:tcPr>
            <w:tcW w:w="1415" w:type="dxa"/>
          </w:tcPr>
          <w:p w14:paraId="04ABB4B5" w14:textId="2F63763F" w:rsidR="009533B6" w:rsidRPr="00A674A1" w:rsidRDefault="009533B6" w:rsidP="009533B6">
            <w:pPr>
              <w:ind w:left="0" w:firstLine="0"/>
              <w:contextualSpacing/>
              <w:jc w:val="right"/>
              <w:rPr>
                <w:u w:val="single"/>
              </w:rPr>
            </w:pPr>
            <w:r>
              <w:rPr>
                <w:u w:val="single"/>
              </w:rPr>
              <w:t xml:space="preserve">    7,734</w:t>
            </w:r>
          </w:p>
        </w:tc>
      </w:tr>
      <w:tr w:rsidR="009533B6" w14:paraId="25C7CD7A" w14:textId="77777777" w:rsidTr="00F04CB2">
        <w:tc>
          <w:tcPr>
            <w:tcW w:w="6663" w:type="dxa"/>
            <w:gridSpan w:val="3"/>
          </w:tcPr>
          <w:p w14:paraId="23B8542B" w14:textId="77777777" w:rsidR="009533B6" w:rsidRDefault="009533B6" w:rsidP="009533B6">
            <w:pPr>
              <w:ind w:left="0" w:firstLine="0"/>
              <w:contextualSpacing/>
              <w:jc w:val="left"/>
              <w:rPr>
                <w:u w:val="single"/>
              </w:rPr>
            </w:pPr>
          </w:p>
        </w:tc>
        <w:tc>
          <w:tcPr>
            <w:tcW w:w="1282" w:type="dxa"/>
          </w:tcPr>
          <w:p w14:paraId="7181AC8A" w14:textId="77777777" w:rsidR="009533B6" w:rsidRDefault="009533B6" w:rsidP="009533B6">
            <w:pPr>
              <w:ind w:left="0" w:firstLine="0"/>
              <w:contextualSpacing/>
              <w:jc w:val="right"/>
              <w:rPr>
                <w:u w:val="single"/>
              </w:rPr>
            </w:pPr>
          </w:p>
        </w:tc>
        <w:tc>
          <w:tcPr>
            <w:tcW w:w="1415" w:type="dxa"/>
          </w:tcPr>
          <w:p w14:paraId="16C52FCF" w14:textId="77777777" w:rsidR="009533B6" w:rsidRDefault="009533B6" w:rsidP="009533B6">
            <w:pPr>
              <w:ind w:left="0" w:firstLine="0"/>
              <w:contextualSpacing/>
              <w:jc w:val="right"/>
              <w:rPr>
                <w:u w:val="single"/>
              </w:rPr>
            </w:pPr>
          </w:p>
        </w:tc>
      </w:tr>
      <w:tr w:rsidR="009533B6" w14:paraId="36CA32FE" w14:textId="77777777" w:rsidTr="00F04CB2">
        <w:tc>
          <w:tcPr>
            <w:tcW w:w="6663" w:type="dxa"/>
            <w:gridSpan w:val="3"/>
          </w:tcPr>
          <w:p w14:paraId="7E9B42A9" w14:textId="000BB8C0" w:rsidR="009533B6" w:rsidRDefault="009533B6" w:rsidP="009533B6">
            <w:pPr>
              <w:ind w:left="0" w:firstLine="0"/>
              <w:contextualSpacing/>
              <w:jc w:val="left"/>
              <w:rPr>
                <w:u w:val="single"/>
              </w:rPr>
            </w:pPr>
            <w:r>
              <w:rPr>
                <w:u w:val="single"/>
              </w:rPr>
              <w:t>Balance of cash and cash equivalent to end of year</w:t>
            </w:r>
          </w:p>
        </w:tc>
        <w:tc>
          <w:tcPr>
            <w:tcW w:w="1282" w:type="dxa"/>
          </w:tcPr>
          <w:p w14:paraId="25593FD0" w14:textId="67088D5A" w:rsidR="009533B6" w:rsidRPr="00A674A1" w:rsidRDefault="009533B6" w:rsidP="009533B6">
            <w:pPr>
              <w:ind w:left="0" w:firstLine="0"/>
              <w:contextualSpacing/>
              <w:jc w:val="right"/>
              <w:rPr>
                <w:u w:val="double"/>
              </w:rPr>
            </w:pPr>
            <w:r>
              <w:rPr>
                <w:u w:val="double"/>
              </w:rPr>
              <w:t xml:space="preserve">      56,067</w:t>
            </w:r>
          </w:p>
        </w:tc>
        <w:tc>
          <w:tcPr>
            <w:tcW w:w="1415" w:type="dxa"/>
          </w:tcPr>
          <w:p w14:paraId="6BF1D01F" w14:textId="5B9B6425" w:rsidR="009533B6" w:rsidRPr="00A674A1" w:rsidRDefault="009533B6" w:rsidP="009533B6">
            <w:pPr>
              <w:ind w:left="0" w:firstLine="0"/>
              <w:contextualSpacing/>
              <w:jc w:val="right"/>
              <w:rPr>
                <w:u w:val="double"/>
              </w:rPr>
            </w:pPr>
            <w:r>
              <w:rPr>
                <w:u w:val="double"/>
              </w:rPr>
              <w:t xml:space="preserve">    36,593</w:t>
            </w:r>
          </w:p>
        </w:tc>
      </w:tr>
    </w:tbl>
    <w:p w14:paraId="362A8182" w14:textId="688C35AE" w:rsidR="006671A0" w:rsidRDefault="006671A0" w:rsidP="006671A0">
      <w:pPr>
        <w:ind w:left="0" w:firstLine="0"/>
        <w:contextualSpacing/>
        <w:jc w:val="left"/>
      </w:pPr>
    </w:p>
    <w:p w14:paraId="65F43BD6" w14:textId="65A86299" w:rsidR="002C4922" w:rsidRDefault="002C4922" w:rsidP="006671A0">
      <w:pPr>
        <w:ind w:left="0" w:firstLine="0"/>
        <w:contextualSpacing/>
        <w:jc w:val="left"/>
      </w:pPr>
    </w:p>
    <w:p w14:paraId="07DB69F7" w14:textId="4561380B" w:rsidR="002C4922" w:rsidRDefault="00D130F5" w:rsidP="006671A0">
      <w:pPr>
        <w:ind w:left="0" w:firstLine="0"/>
        <w:contextualSpacing/>
        <w:jc w:val="left"/>
      </w:pPr>
      <w:r>
        <w:t>*) Reclassification</w:t>
      </w:r>
    </w:p>
    <w:p w14:paraId="5EEFEE34" w14:textId="359239D3" w:rsidR="002C4922" w:rsidRDefault="002C4922" w:rsidP="006671A0">
      <w:pPr>
        <w:ind w:left="0" w:firstLine="0"/>
        <w:contextualSpacing/>
        <w:jc w:val="left"/>
      </w:pPr>
    </w:p>
    <w:p w14:paraId="45C133EF" w14:textId="1FF24153" w:rsidR="002C4922" w:rsidRDefault="002C4922" w:rsidP="006671A0">
      <w:pPr>
        <w:ind w:left="0" w:firstLine="0"/>
        <w:contextualSpacing/>
        <w:jc w:val="left"/>
      </w:pPr>
    </w:p>
    <w:p w14:paraId="2BC0DD67" w14:textId="20FA8080" w:rsidR="002C4922" w:rsidRDefault="002C4922" w:rsidP="006671A0">
      <w:pPr>
        <w:ind w:left="0" w:firstLine="0"/>
        <w:contextualSpacing/>
        <w:jc w:val="left"/>
      </w:pPr>
    </w:p>
    <w:p w14:paraId="171D740C" w14:textId="6425193B" w:rsidR="002C4922" w:rsidRDefault="002C4922" w:rsidP="006671A0">
      <w:pPr>
        <w:ind w:left="0" w:firstLine="0"/>
        <w:contextualSpacing/>
        <w:jc w:val="left"/>
      </w:pPr>
      <w:r>
        <w:t>The attached notes constitute an integral part of the Financial Statements.</w:t>
      </w:r>
    </w:p>
    <w:p w14:paraId="2693794F" w14:textId="77777777" w:rsidR="000767D5" w:rsidRPr="000767D5" w:rsidRDefault="000767D5" w:rsidP="000767D5">
      <w:pPr>
        <w:ind w:left="0" w:firstLine="0"/>
        <w:jc w:val="right"/>
        <w:rPr>
          <w:b/>
          <w:bCs/>
        </w:rPr>
      </w:pPr>
      <w:r w:rsidRPr="000767D5">
        <w:rPr>
          <w:b/>
          <w:bCs/>
        </w:rPr>
        <w:lastRenderedPageBreak/>
        <w:t>Keter Plastic Ltd.</w:t>
      </w:r>
    </w:p>
    <w:p w14:paraId="02A1A0F9" w14:textId="4B8CB60F" w:rsidR="000767D5" w:rsidRPr="000767D5" w:rsidRDefault="000767D5" w:rsidP="000767D5">
      <w:pPr>
        <w:ind w:left="0" w:firstLine="0"/>
        <w:rPr>
          <w:b/>
          <w:bCs/>
        </w:rPr>
      </w:pPr>
      <w:r w:rsidRPr="000767D5">
        <w:rPr>
          <w:b/>
          <w:bCs/>
          <w:noProof/>
        </w:rPr>
        <mc:AlternateContent>
          <mc:Choice Requires="wps">
            <w:drawing>
              <wp:anchor distT="0" distB="0" distL="114300" distR="114300" simplePos="0" relativeHeight="251668480" behindDoc="0" locked="0" layoutInCell="1" allowOverlap="1" wp14:anchorId="6D2A6CA8" wp14:editId="0F974F89">
                <wp:simplePos x="0" y="0"/>
                <wp:positionH relativeFrom="column">
                  <wp:posOffset>0</wp:posOffset>
                </wp:positionH>
                <wp:positionV relativeFrom="paragraph">
                  <wp:posOffset>137720</wp:posOffset>
                </wp:positionV>
                <wp:extent cx="5948661" cy="60735"/>
                <wp:effectExtent l="0" t="0" r="33655" b="34925"/>
                <wp:wrapNone/>
                <wp:docPr id="7" name="Straight Connector 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95F7C" id="Straight Connector 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Fg5CPrdAQAAEQQAAA4AAAAAAAAAAAAAAAAALgIAAGRycy9lMm9Eb2MueG1sUEsBAi0AFAAGAAgA&#10;AAAhAEoY65bdAAAABgEAAA8AAAAAAAAAAAAAAAAANwQAAGRycy9kb3ducmV2LnhtbFBLBQYAAAAA&#10;BAAEAPMAAABBBQAAAAA=&#10;" strokecolor="black [3213]"/>
            </w:pict>
          </mc:Fallback>
        </mc:AlternateContent>
      </w:r>
      <w:r w:rsidRPr="000767D5">
        <w:rPr>
          <w:b/>
          <w:bCs/>
        </w:rPr>
        <w:t>Statements of Cash Flows</w:t>
      </w:r>
    </w:p>
    <w:p w14:paraId="0DA918B2" w14:textId="77777777" w:rsidR="000767D5" w:rsidRDefault="000767D5" w:rsidP="000767D5">
      <w:pPr>
        <w:ind w:left="6804" w:firstLine="0"/>
        <w:contextualSpacing/>
        <w:jc w:val="center"/>
        <w:rPr>
          <w:u w:val="single"/>
        </w:rPr>
      </w:pPr>
    </w:p>
    <w:p w14:paraId="2B252CE6" w14:textId="77777777" w:rsidR="000767D5" w:rsidRDefault="000767D5" w:rsidP="000767D5">
      <w:pPr>
        <w:ind w:left="6804" w:firstLine="0"/>
        <w:contextualSpacing/>
        <w:jc w:val="center"/>
        <w:rPr>
          <w:u w:val="single"/>
        </w:rPr>
      </w:pPr>
      <w:r w:rsidRPr="001006C0">
        <w:rPr>
          <w:u w:val="single"/>
        </w:rPr>
        <w:t xml:space="preserve">To </w:t>
      </w:r>
      <w:r>
        <w:rPr>
          <w:u w:val="single"/>
        </w:rPr>
        <w:t xml:space="preserve">year ending on </w:t>
      </w:r>
    </w:p>
    <w:p w14:paraId="4C3841EE" w14:textId="77777777" w:rsidR="000767D5" w:rsidRPr="001006C0" w:rsidRDefault="000767D5" w:rsidP="000767D5">
      <w:pPr>
        <w:ind w:left="6804" w:firstLine="0"/>
        <w:contextualSpacing/>
        <w:jc w:val="center"/>
        <w:rPr>
          <w:u w:val="single"/>
        </w:rPr>
      </w:pPr>
      <w:r w:rsidRPr="001006C0">
        <w:rPr>
          <w:u w:val="single"/>
        </w:rPr>
        <w:t>31 December</w:t>
      </w:r>
    </w:p>
    <w:p w14:paraId="25462127" w14:textId="706CEA91" w:rsidR="000767D5" w:rsidRPr="001006C0" w:rsidRDefault="000767D5" w:rsidP="000767D5">
      <w:pPr>
        <w:ind w:left="6804" w:firstLine="0"/>
        <w:contextualSpacing/>
        <w:jc w:val="center"/>
        <w:rPr>
          <w:u w:val="single"/>
        </w:rPr>
      </w:pPr>
      <w:r w:rsidRPr="001006C0">
        <w:rPr>
          <w:u w:val="single"/>
        </w:rPr>
        <w:t>201</w:t>
      </w:r>
      <w:r w:rsidR="00BB4090">
        <w:rPr>
          <w:u w:val="single"/>
        </w:rPr>
        <w:t>7</w:t>
      </w:r>
      <w:r w:rsidRPr="001006C0">
        <w:rPr>
          <w:u w:val="single"/>
        </w:rPr>
        <w:tab/>
        <w:t xml:space="preserve">  </w:t>
      </w:r>
      <w:r>
        <w:rPr>
          <w:u w:val="single"/>
        </w:rPr>
        <w:t xml:space="preserve">           </w:t>
      </w:r>
      <w:r w:rsidRPr="001006C0">
        <w:rPr>
          <w:u w:val="single"/>
        </w:rPr>
        <w:t xml:space="preserve">    201</w:t>
      </w:r>
      <w:r w:rsidR="00BB4090">
        <w:rPr>
          <w:u w:val="single"/>
        </w:rPr>
        <w:t>6</w:t>
      </w:r>
    </w:p>
    <w:p w14:paraId="0E7298E8" w14:textId="77777777" w:rsidR="000767D5" w:rsidRDefault="000767D5" w:rsidP="000767D5">
      <w:pPr>
        <w:ind w:left="4536" w:firstLine="0"/>
        <w:contextualSpacing/>
        <w:jc w:val="center"/>
        <w:rPr>
          <w:u w:val="single"/>
        </w:rPr>
      </w:pPr>
      <w:r>
        <w:tab/>
      </w:r>
      <w:r>
        <w:tab/>
      </w:r>
      <w:r w:rsidRPr="000767D5">
        <w:rPr>
          <w:color w:val="FFFFFF" w:themeColor="background1"/>
          <w:u w:val="single"/>
        </w:rPr>
        <w:t>Note</w:t>
      </w:r>
      <w:r>
        <w:tab/>
        <w:t xml:space="preserve">      </w:t>
      </w:r>
      <w:r>
        <w:tab/>
      </w:r>
      <w:r>
        <w:tab/>
        <w:t xml:space="preserve">  </w:t>
      </w:r>
      <w:r w:rsidRPr="001006C0">
        <w:rPr>
          <w:u w:val="single"/>
        </w:rPr>
        <w:t>NIS thousand</w:t>
      </w:r>
    </w:p>
    <w:tbl>
      <w:tblPr>
        <w:tblStyle w:val="TableGri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4928"/>
        <w:gridCol w:w="459"/>
        <w:gridCol w:w="533"/>
        <w:gridCol w:w="459"/>
        <w:gridCol w:w="533"/>
        <w:gridCol w:w="574"/>
        <w:gridCol w:w="459"/>
        <w:gridCol w:w="956"/>
        <w:gridCol w:w="459"/>
      </w:tblGrid>
      <w:tr w:rsidR="000767D5" w14:paraId="7D925874" w14:textId="77777777" w:rsidTr="000767D5">
        <w:trPr>
          <w:gridAfter w:val="1"/>
          <w:wAfter w:w="459" w:type="dxa"/>
        </w:trPr>
        <w:tc>
          <w:tcPr>
            <w:tcW w:w="5387" w:type="dxa"/>
            <w:gridSpan w:val="2"/>
          </w:tcPr>
          <w:p w14:paraId="5D60B78C" w14:textId="77777777" w:rsidR="000767D5" w:rsidRDefault="000767D5" w:rsidP="004C514B">
            <w:pPr>
              <w:ind w:left="0" w:firstLine="0"/>
              <w:contextualSpacing/>
              <w:jc w:val="left"/>
            </w:pPr>
          </w:p>
        </w:tc>
        <w:tc>
          <w:tcPr>
            <w:tcW w:w="992" w:type="dxa"/>
            <w:gridSpan w:val="2"/>
          </w:tcPr>
          <w:p w14:paraId="626E69B2" w14:textId="77777777" w:rsidR="000767D5" w:rsidRDefault="000767D5" w:rsidP="004C514B">
            <w:pPr>
              <w:ind w:left="0" w:firstLine="0"/>
              <w:contextualSpacing/>
              <w:jc w:val="center"/>
            </w:pPr>
          </w:p>
        </w:tc>
        <w:tc>
          <w:tcPr>
            <w:tcW w:w="1566" w:type="dxa"/>
            <w:gridSpan w:val="3"/>
          </w:tcPr>
          <w:p w14:paraId="40D9CAD3" w14:textId="77777777" w:rsidR="000767D5" w:rsidRDefault="000767D5" w:rsidP="004C514B">
            <w:pPr>
              <w:ind w:left="0" w:firstLine="0"/>
              <w:contextualSpacing/>
              <w:jc w:val="right"/>
            </w:pPr>
          </w:p>
        </w:tc>
        <w:tc>
          <w:tcPr>
            <w:tcW w:w="1415" w:type="dxa"/>
            <w:gridSpan w:val="2"/>
          </w:tcPr>
          <w:p w14:paraId="7E46CF79" w14:textId="77777777" w:rsidR="000767D5" w:rsidRDefault="000767D5" w:rsidP="004C514B">
            <w:pPr>
              <w:ind w:left="0" w:firstLine="0"/>
              <w:contextualSpacing/>
              <w:jc w:val="right"/>
            </w:pPr>
          </w:p>
        </w:tc>
      </w:tr>
      <w:tr w:rsidR="000767D5" w14:paraId="4903F94F" w14:textId="77777777" w:rsidTr="000767D5">
        <w:trPr>
          <w:gridAfter w:val="1"/>
          <w:wAfter w:w="459" w:type="dxa"/>
        </w:trPr>
        <w:tc>
          <w:tcPr>
            <w:tcW w:w="7371" w:type="dxa"/>
            <w:gridSpan w:val="6"/>
          </w:tcPr>
          <w:p w14:paraId="03BE788D" w14:textId="77777777" w:rsidR="000767D5" w:rsidRDefault="000767D5" w:rsidP="000767D5">
            <w:pPr>
              <w:ind w:left="0" w:firstLine="0"/>
              <w:contextualSpacing/>
              <w:jc w:val="left"/>
            </w:pPr>
            <w:r>
              <w:t xml:space="preserve">(A)   </w:t>
            </w:r>
            <w:r>
              <w:rPr>
                <w:u w:val="single"/>
              </w:rPr>
              <w:t>Adjustments required for showing cash flows from current activity</w:t>
            </w:r>
          </w:p>
          <w:p w14:paraId="414CC233" w14:textId="70312E25" w:rsidR="000767D5" w:rsidRDefault="000767D5" w:rsidP="000767D5">
            <w:pPr>
              <w:ind w:left="0" w:firstLine="0"/>
              <w:contextualSpacing/>
              <w:jc w:val="left"/>
            </w:pPr>
          </w:p>
        </w:tc>
        <w:tc>
          <w:tcPr>
            <w:tcW w:w="574" w:type="dxa"/>
          </w:tcPr>
          <w:p w14:paraId="38C30029" w14:textId="3CC413E2" w:rsidR="000767D5" w:rsidRDefault="000767D5" w:rsidP="004C514B">
            <w:pPr>
              <w:ind w:left="0" w:firstLine="0"/>
              <w:contextualSpacing/>
              <w:jc w:val="right"/>
            </w:pPr>
          </w:p>
        </w:tc>
        <w:tc>
          <w:tcPr>
            <w:tcW w:w="1415" w:type="dxa"/>
            <w:gridSpan w:val="2"/>
          </w:tcPr>
          <w:p w14:paraId="2BE9F25F" w14:textId="7F2B5761" w:rsidR="000767D5" w:rsidRDefault="000767D5" w:rsidP="004C514B">
            <w:pPr>
              <w:ind w:left="0" w:firstLine="0"/>
              <w:contextualSpacing/>
              <w:jc w:val="right"/>
            </w:pPr>
          </w:p>
        </w:tc>
      </w:tr>
      <w:tr w:rsidR="000767D5" w14:paraId="42A3A284" w14:textId="77777777" w:rsidTr="000767D5">
        <w:trPr>
          <w:gridBefore w:val="1"/>
          <w:wBefore w:w="459" w:type="dxa"/>
        </w:trPr>
        <w:tc>
          <w:tcPr>
            <w:tcW w:w="5387" w:type="dxa"/>
            <w:gridSpan w:val="2"/>
          </w:tcPr>
          <w:p w14:paraId="38801A86" w14:textId="2BA44AFE" w:rsidR="000767D5" w:rsidRDefault="000767D5" w:rsidP="004C514B">
            <w:pPr>
              <w:ind w:left="0" w:firstLine="0"/>
              <w:contextualSpacing/>
              <w:jc w:val="left"/>
            </w:pPr>
            <w:r>
              <w:t xml:space="preserve">Income and expenses </w:t>
            </w:r>
            <w:r w:rsidR="00217076">
              <w:t>not involving cash flows:</w:t>
            </w:r>
          </w:p>
          <w:p w14:paraId="258663D1" w14:textId="77777777" w:rsidR="000767D5" w:rsidRDefault="000767D5" w:rsidP="004C514B">
            <w:pPr>
              <w:ind w:left="0" w:firstLine="0"/>
              <w:contextualSpacing/>
              <w:jc w:val="left"/>
            </w:pPr>
          </w:p>
        </w:tc>
        <w:tc>
          <w:tcPr>
            <w:tcW w:w="992" w:type="dxa"/>
            <w:gridSpan w:val="2"/>
          </w:tcPr>
          <w:p w14:paraId="2FB01A4D" w14:textId="29C43356" w:rsidR="000767D5" w:rsidRDefault="000767D5" w:rsidP="004C514B">
            <w:pPr>
              <w:ind w:left="0" w:firstLine="0"/>
              <w:contextualSpacing/>
              <w:jc w:val="center"/>
            </w:pPr>
          </w:p>
        </w:tc>
        <w:tc>
          <w:tcPr>
            <w:tcW w:w="1566" w:type="dxa"/>
            <w:gridSpan w:val="3"/>
          </w:tcPr>
          <w:p w14:paraId="11EDB97E" w14:textId="58DDCF12" w:rsidR="000767D5" w:rsidRPr="00D20E5C" w:rsidRDefault="000767D5" w:rsidP="004C514B">
            <w:pPr>
              <w:ind w:left="0" w:firstLine="0"/>
              <w:contextualSpacing/>
              <w:jc w:val="right"/>
              <w:rPr>
                <w:u w:val="single"/>
              </w:rPr>
            </w:pPr>
          </w:p>
        </w:tc>
        <w:tc>
          <w:tcPr>
            <w:tcW w:w="1415" w:type="dxa"/>
            <w:gridSpan w:val="2"/>
          </w:tcPr>
          <w:p w14:paraId="67F1CF1E" w14:textId="505DD119" w:rsidR="000767D5" w:rsidRPr="00D20E5C" w:rsidRDefault="000767D5" w:rsidP="004C514B">
            <w:pPr>
              <w:ind w:left="0" w:firstLine="0"/>
              <w:contextualSpacing/>
              <w:jc w:val="right"/>
              <w:rPr>
                <w:u w:val="single"/>
              </w:rPr>
            </w:pPr>
          </w:p>
        </w:tc>
      </w:tr>
      <w:tr w:rsidR="00D2765B" w14:paraId="1A48928A" w14:textId="77777777" w:rsidTr="004C514B">
        <w:trPr>
          <w:gridBefore w:val="1"/>
          <w:wBefore w:w="459" w:type="dxa"/>
        </w:trPr>
        <w:tc>
          <w:tcPr>
            <w:tcW w:w="6379" w:type="dxa"/>
            <w:gridSpan w:val="4"/>
          </w:tcPr>
          <w:p w14:paraId="4D088C08" w14:textId="51C4A601" w:rsidR="00D2765B" w:rsidRDefault="00D2765B" w:rsidP="00D2765B">
            <w:pPr>
              <w:ind w:left="0" w:firstLine="0"/>
              <w:contextualSpacing/>
              <w:jc w:val="left"/>
            </w:pPr>
            <w:r>
              <w:t>Depreciation and reductions</w:t>
            </w:r>
          </w:p>
        </w:tc>
        <w:tc>
          <w:tcPr>
            <w:tcW w:w="1566" w:type="dxa"/>
            <w:gridSpan w:val="3"/>
          </w:tcPr>
          <w:p w14:paraId="5BF0DBEE" w14:textId="2521E869" w:rsidR="00D2765B" w:rsidRDefault="00D2765B" w:rsidP="00D2765B">
            <w:pPr>
              <w:ind w:left="0" w:firstLine="0"/>
              <w:contextualSpacing/>
              <w:jc w:val="right"/>
            </w:pPr>
            <w:r>
              <w:t>76,814</w:t>
            </w:r>
          </w:p>
        </w:tc>
        <w:tc>
          <w:tcPr>
            <w:tcW w:w="1415" w:type="dxa"/>
            <w:gridSpan w:val="2"/>
          </w:tcPr>
          <w:p w14:paraId="42322F2C" w14:textId="51497348" w:rsidR="00D2765B" w:rsidRDefault="00D2765B" w:rsidP="00D2765B">
            <w:pPr>
              <w:ind w:left="0" w:firstLine="0"/>
              <w:contextualSpacing/>
              <w:jc w:val="right"/>
            </w:pPr>
            <w:r>
              <w:t>80,232</w:t>
            </w:r>
          </w:p>
        </w:tc>
      </w:tr>
      <w:tr w:rsidR="00D2765B" w14:paraId="04DDEF64" w14:textId="77777777" w:rsidTr="004C514B">
        <w:trPr>
          <w:gridBefore w:val="1"/>
          <w:wBefore w:w="459" w:type="dxa"/>
        </w:trPr>
        <w:tc>
          <w:tcPr>
            <w:tcW w:w="6379" w:type="dxa"/>
            <w:gridSpan w:val="4"/>
          </w:tcPr>
          <w:p w14:paraId="6151A63E" w14:textId="1A46F072" w:rsidR="00D2765B" w:rsidRDefault="00D2765B" w:rsidP="00D2765B">
            <w:pPr>
              <w:ind w:left="0" w:firstLine="0"/>
              <w:contextualSpacing/>
              <w:jc w:val="left"/>
            </w:pPr>
            <w:r>
              <w:t>Deferred taxes</w:t>
            </w:r>
          </w:p>
        </w:tc>
        <w:tc>
          <w:tcPr>
            <w:tcW w:w="1566" w:type="dxa"/>
            <w:gridSpan w:val="3"/>
          </w:tcPr>
          <w:p w14:paraId="1463827A" w14:textId="20DDC2C9" w:rsidR="00D2765B" w:rsidRDefault="00D2765B" w:rsidP="00D2765B">
            <w:pPr>
              <w:ind w:left="0" w:firstLine="0"/>
              <w:contextualSpacing/>
              <w:jc w:val="right"/>
            </w:pPr>
            <w:r>
              <w:t>(774)</w:t>
            </w:r>
          </w:p>
        </w:tc>
        <w:tc>
          <w:tcPr>
            <w:tcW w:w="1415" w:type="dxa"/>
            <w:gridSpan w:val="2"/>
          </w:tcPr>
          <w:p w14:paraId="48912FA7" w14:textId="01FDCFBE" w:rsidR="00D2765B" w:rsidRDefault="00D2765B" w:rsidP="00D2765B">
            <w:pPr>
              <w:ind w:left="0" w:firstLine="0"/>
              <w:contextualSpacing/>
              <w:jc w:val="right"/>
            </w:pPr>
            <w:r>
              <w:t>(3,103)</w:t>
            </w:r>
          </w:p>
        </w:tc>
      </w:tr>
      <w:tr w:rsidR="00D2765B" w14:paraId="00E56DB2" w14:textId="77777777" w:rsidTr="004C514B">
        <w:trPr>
          <w:gridBefore w:val="1"/>
          <w:wBefore w:w="459" w:type="dxa"/>
        </w:trPr>
        <w:tc>
          <w:tcPr>
            <w:tcW w:w="6379" w:type="dxa"/>
            <w:gridSpan w:val="4"/>
          </w:tcPr>
          <w:p w14:paraId="632805D8" w14:textId="6595049B" w:rsidR="00D2765B" w:rsidRDefault="00D2765B" w:rsidP="00D2765B">
            <w:pPr>
              <w:ind w:left="0" w:firstLine="0"/>
              <w:contextualSpacing/>
              <w:jc w:val="left"/>
            </w:pPr>
            <w:r>
              <w:t>Increase in reserve in compensation fund, net</w:t>
            </w:r>
          </w:p>
        </w:tc>
        <w:tc>
          <w:tcPr>
            <w:tcW w:w="1566" w:type="dxa"/>
            <w:gridSpan w:val="3"/>
          </w:tcPr>
          <w:p w14:paraId="117517D9" w14:textId="76866D29" w:rsidR="00D2765B" w:rsidRDefault="00D2765B" w:rsidP="00D2765B">
            <w:pPr>
              <w:ind w:left="0" w:firstLine="0"/>
              <w:contextualSpacing/>
              <w:jc w:val="right"/>
            </w:pPr>
            <w:r>
              <w:t>4,427</w:t>
            </w:r>
          </w:p>
        </w:tc>
        <w:tc>
          <w:tcPr>
            <w:tcW w:w="1415" w:type="dxa"/>
            <w:gridSpan w:val="2"/>
          </w:tcPr>
          <w:p w14:paraId="54209448" w14:textId="040DDB40" w:rsidR="00D2765B" w:rsidRDefault="00D2765B" w:rsidP="00D2765B">
            <w:pPr>
              <w:ind w:left="0" w:firstLine="0"/>
              <w:contextualSpacing/>
              <w:jc w:val="right"/>
            </w:pPr>
            <w:r>
              <w:t>7,064</w:t>
            </w:r>
          </w:p>
        </w:tc>
      </w:tr>
      <w:tr w:rsidR="00D2765B" w14:paraId="5211B7C1" w14:textId="77777777" w:rsidTr="004C514B">
        <w:trPr>
          <w:gridBefore w:val="1"/>
          <w:wBefore w:w="459" w:type="dxa"/>
        </w:trPr>
        <w:tc>
          <w:tcPr>
            <w:tcW w:w="6379" w:type="dxa"/>
            <w:gridSpan w:val="4"/>
          </w:tcPr>
          <w:p w14:paraId="7CB6D240" w14:textId="0021577F" w:rsidR="00D2765B" w:rsidRDefault="00D2765B" w:rsidP="00D2765B">
            <w:pPr>
              <w:ind w:left="0" w:firstLine="0"/>
              <w:contextualSpacing/>
              <w:jc w:val="left"/>
            </w:pPr>
            <w:r>
              <w:t xml:space="preserve">Capital loss </w:t>
            </w:r>
          </w:p>
        </w:tc>
        <w:tc>
          <w:tcPr>
            <w:tcW w:w="1566" w:type="dxa"/>
            <w:gridSpan w:val="3"/>
          </w:tcPr>
          <w:p w14:paraId="0CACD9F7" w14:textId="1E16BD6D" w:rsidR="00D2765B" w:rsidRDefault="00D2765B" w:rsidP="00D2765B">
            <w:pPr>
              <w:ind w:left="0" w:firstLine="0"/>
              <w:contextualSpacing/>
              <w:jc w:val="right"/>
            </w:pPr>
            <w:r>
              <w:t>(128)</w:t>
            </w:r>
          </w:p>
        </w:tc>
        <w:tc>
          <w:tcPr>
            <w:tcW w:w="1415" w:type="dxa"/>
            <w:gridSpan w:val="2"/>
          </w:tcPr>
          <w:p w14:paraId="5E327DD2" w14:textId="737D3CD9" w:rsidR="00D2765B" w:rsidRDefault="00D2765B" w:rsidP="00D2765B">
            <w:pPr>
              <w:ind w:left="0" w:firstLine="0"/>
              <w:contextualSpacing/>
              <w:jc w:val="right"/>
            </w:pPr>
            <w:r>
              <w:t>175</w:t>
            </w:r>
          </w:p>
        </w:tc>
      </w:tr>
      <w:tr w:rsidR="00D2765B" w14:paraId="3D6C8E10" w14:textId="77777777" w:rsidTr="004C514B">
        <w:trPr>
          <w:gridBefore w:val="1"/>
          <w:wBefore w:w="459" w:type="dxa"/>
        </w:trPr>
        <w:tc>
          <w:tcPr>
            <w:tcW w:w="6379" w:type="dxa"/>
            <w:gridSpan w:val="4"/>
          </w:tcPr>
          <w:p w14:paraId="4BBE71ED" w14:textId="0108791C" w:rsidR="00D2765B" w:rsidRDefault="00D2765B" w:rsidP="00D2765B">
            <w:pPr>
              <w:ind w:left="0" w:firstLine="0"/>
              <w:contextualSpacing/>
              <w:jc w:val="left"/>
            </w:pPr>
            <w:r>
              <w:t>Share of the Company in profits of Held Companies</w:t>
            </w:r>
          </w:p>
        </w:tc>
        <w:tc>
          <w:tcPr>
            <w:tcW w:w="1566" w:type="dxa"/>
            <w:gridSpan w:val="3"/>
          </w:tcPr>
          <w:p w14:paraId="64256E88" w14:textId="696DB811" w:rsidR="00D2765B" w:rsidRDefault="00D2765B" w:rsidP="00D2765B">
            <w:pPr>
              <w:ind w:left="0" w:firstLine="0"/>
              <w:contextualSpacing/>
              <w:jc w:val="right"/>
            </w:pPr>
            <w:r>
              <w:t>(1,178)</w:t>
            </w:r>
          </w:p>
        </w:tc>
        <w:tc>
          <w:tcPr>
            <w:tcW w:w="1415" w:type="dxa"/>
            <w:gridSpan w:val="2"/>
          </w:tcPr>
          <w:p w14:paraId="0B0E44A8" w14:textId="7040DFCB" w:rsidR="00D2765B" w:rsidRDefault="00D2765B" w:rsidP="00D2765B">
            <w:pPr>
              <w:ind w:left="0" w:firstLine="0"/>
              <w:contextualSpacing/>
              <w:jc w:val="right"/>
            </w:pPr>
            <w:r>
              <w:t>(910)</w:t>
            </w:r>
          </w:p>
        </w:tc>
      </w:tr>
      <w:tr w:rsidR="00D2765B" w14:paraId="2B4CEE22" w14:textId="77777777" w:rsidTr="004C514B">
        <w:trPr>
          <w:gridBefore w:val="1"/>
          <w:wBefore w:w="459" w:type="dxa"/>
        </w:trPr>
        <w:tc>
          <w:tcPr>
            <w:tcW w:w="6379" w:type="dxa"/>
            <w:gridSpan w:val="4"/>
          </w:tcPr>
          <w:p w14:paraId="52E11965" w14:textId="6BFB22ED" w:rsidR="00D2765B" w:rsidRDefault="00D2765B" w:rsidP="00D2765B">
            <w:pPr>
              <w:ind w:left="0" w:firstLine="0"/>
              <w:contextualSpacing/>
              <w:jc w:val="left"/>
            </w:pPr>
            <w:r>
              <w:t>Revaluation and interest for loans from Related Parties, net</w:t>
            </w:r>
          </w:p>
        </w:tc>
        <w:tc>
          <w:tcPr>
            <w:tcW w:w="1566" w:type="dxa"/>
            <w:gridSpan w:val="3"/>
          </w:tcPr>
          <w:p w14:paraId="313B4A3B" w14:textId="77777777" w:rsidR="00D2765B" w:rsidRPr="00655F0F" w:rsidRDefault="00D2765B" w:rsidP="00D2765B">
            <w:pPr>
              <w:ind w:left="0" w:firstLine="0"/>
              <w:contextualSpacing/>
              <w:jc w:val="right"/>
              <w:rPr>
                <w:u w:val="single"/>
              </w:rPr>
            </w:pPr>
            <w:r>
              <w:rPr>
                <w:u w:val="single"/>
              </w:rPr>
              <w:t xml:space="preserve">        </w:t>
            </w:r>
            <w:r w:rsidRPr="00655F0F">
              <w:rPr>
                <w:u w:val="single"/>
              </w:rPr>
              <w:t>818</w:t>
            </w:r>
          </w:p>
          <w:p w14:paraId="209820F8" w14:textId="517389FA" w:rsidR="00D2765B" w:rsidRPr="00655F0F" w:rsidRDefault="00D2765B" w:rsidP="00D2765B">
            <w:pPr>
              <w:ind w:left="0" w:firstLine="0"/>
              <w:contextualSpacing/>
              <w:jc w:val="right"/>
              <w:rPr>
                <w:u w:val="single"/>
              </w:rPr>
            </w:pPr>
          </w:p>
        </w:tc>
        <w:tc>
          <w:tcPr>
            <w:tcW w:w="1415" w:type="dxa"/>
            <w:gridSpan w:val="2"/>
          </w:tcPr>
          <w:p w14:paraId="07358571" w14:textId="3B6E7574" w:rsidR="00D2765B" w:rsidRPr="00D2765B" w:rsidRDefault="00D2765B" w:rsidP="00D2765B">
            <w:pPr>
              <w:ind w:left="0" w:firstLine="0"/>
              <w:contextualSpacing/>
              <w:jc w:val="right"/>
              <w:rPr>
                <w:u w:val="single"/>
              </w:rPr>
            </w:pPr>
            <w:r>
              <w:rPr>
                <w:u w:val="single"/>
              </w:rPr>
              <w:t xml:space="preserve">     </w:t>
            </w:r>
            <w:r w:rsidRPr="00D2765B">
              <w:rPr>
                <w:u w:val="single"/>
              </w:rPr>
              <w:t>28,012</w:t>
            </w:r>
          </w:p>
        </w:tc>
      </w:tr>
      <w:tr w:rsidR="00D2765B" w14:paraId="6F00924C" w14:textId="77777777" w:rsidTr="004C514B">
        <w:trPr>
          <w:gridBefore w:val="1"/>
          <w:wBefore w:w="459" w:type="dxa"/>
        </w:trPr>
        <w:tc>
          <w:tcPr>
            <w:tcW w:w="6379" w:type="dxa"/>
            <w:gridSpan w:val="4"/>
          </w:tcPr>
          <w:p w14:paraId="45EA5940" w14:textId="77777777" w:rsidR="00D2765B" w:rsidRDefault="00D2765B" w:rsidP="00D2765B">
            <w:pPr>
              <w:ind w:left="0" w:firstLine="0"/>
              <w:contextualSpacing/>
              <w:jc w:val="left"/>
            </w:pPr>
          </w:p>
        </w:tc>
        <w:tc>
          <w:tcPr>
            <w:tcW w:w="1566" w:type="dxa"/>
            <w:gridSpan w:val="3"/>
          </w:tcPr>
          <w:p w14:paraId="4A9B7C0B" w14:textId="77777777" w:rsidR="00D2765B" w:rsidRDefault="00D2765B" w:rsidP="00D2765B">
            <w:pPr>
              <w:ind w:left="0" w:firstLine="0"/>
              <w:contextualSpacing/>
              <w:jc w:val="right"/>
              <w:rPr>
                <w:u w:val="single"/>
              </w:rPr>
            </w:pPr>
            <w:r>
              <w:rPr>
                <w:u w:val="single"/>
              </w:rPr>
              <w:t xml:space="preserve">   79,979</w:t>
            </w:r>
          </w:p>
          <w:p w14:paraId="4A6EB980" w14:textId="5881252B" w:rsidR="00D2765B" w:rsidRPr="00655F0F" w:rsidRDefault="00D2765B" w:rsidP="00D2765B">
            <w:pPr>
              <w:ind w:left="0" w:firstLine="0"/>
              <w:contextualSpacing/>
              <w:jc w:val="right"/>
              <w:rPr>
                <w:u w:val="single"/>
              </w:rPr>
            </w:pPr>
          </w:p>
        </w:tc>
        <w:tc>
          <w:tcPr>
            <w:tcW w:w="1415" w:type="dxa"/>
            <w:gridSpan w:val="2"/>
          </w:tcPr>
          <w:p w14:paraId="14CF47C2" w14:textId="2A6E5C97" w:rsidR="00D2765B" w:rsidRPr="00655F0F" w:rsidRDefault="00D2765B" w:rsidP="00D2765B">
            <w:pPr>
              <w:ind w:left="0" w:firstLine="0"/>
              <w:contextualSpacing/>
              <w:jc w:val="right"/>
              <w:rPr>
                <w:u w:val="single"/>
              </w:rPr>
            </w:pPr>
            <w:r>
              <w:rPr>
                <w:u w:val="single"/>
              </w:rPr>
              <w:t>111,470</w:t>
            </w:r>
          </w:p>
        </w:tc>
      </w:tr>
      <w:tr w:rsidR="00D2765B" w14:paraId="3E7DF636" w14:textId="77777777" w:rsidTr="004C514B">
        <w:trPr>
          <w:gridBefore w:val="1"/>
          <w:wBefore w:w="459" w:type="dxa"/>
        </w:trPr>
        <w:tc>
          <w:tcPr>
            <w:tcW w:w="6379" w:type="dxa"/>
            <w:gridSpan w:val="4"/>
          </w:tcPr>
          <w:p w14:paraId="09DF8B87" w14:textId="4408149D" w:rsidR="00D2765B" w:rsidRDefault="00D2765B" w:rsidP="00D2765B">
            <w:pPr>
              <w:ind w:left="0" w:firstLine="0"/>
              <w:contextualSpacing/>
              <w:jc w:val="left"/>
            </w:pPr>
            <w:r>
              <w:t>Changes in assets and liabilities clauses:</w:t>
            </w:r>
          </w:p>
          <w:p w14:paraId="298B989C" w14:textId="360C1DC9" w:rsidR="00D2765B" w:rsidRDefault="00D2765B" w:rsidP="00D2765B">
            <w:pPr>
              <w:ind w:left="0" w:firstLine="0"/>
              <w:contextualSpacing/>
              <w:jc w:val="left"/>
            </w:pPr>
          </w:p>
        </w:tc>
        <w:tc>
          <w:tcPr>
            <w:tcW w:w="1566" w:type="dxa"/>
            <w:gridSpan w:val="3"/>
          </w:tcPr>
          <w:p w14:paraId="6B6A54C3" w14:textId="77777777" w:rsidR="00D2765B" w:rsidRDefault="00D2765B" w:rsidP="00D2765B">
            <w:pPr>
              <w:ind w:left="0" w:firstLine="0"/>
              <w:contextualSpacing/>
              <w:jc w:val="right"/>
            </w:pPr>
          </w:p>
        </w:tc>
        <w:tc>
          <w:tcPr>
            <w:tcW w:w="1415" w:type="dxa"/>
            <w:gridSpan w:val="2"/>
          </w:tcPr>
          <w:p w14:paraId="6942B09A" w14:textId="77777777" w:rsidR="00D2765B" w:rsidRDefault="00D2765B" w:rsidP="00D2765B">
            <w:pPr>
              <w:ind w:left="0" w:firstLine="0"/>
              <w:contextualSpacing/>
              <w:jc w:val="right"/>
            </w:pPr>
          </w:p>
        </w:tc>
      </w:tr>
      <w:tr w:rsidR="00D2765B" w14:paraId="1F3EDB89" w14:textId="77777777" w:rsidTr="004C514B">
        <w:trPr>
          <w:gridBefore w:val="1"/>
          <w:wBefore w:w="459" w:type="dxa"/>
        </w:trPr>
        <w:tc>
          <w:tcPr>
            <w:tcW w:w="6379" w:type="dxa"/>
            <w:gridSpan w:val="4"/>
          </w:tcPr>
          <w:p w14:paraId="3D995DE8" w14:textId="3DCA3485" w:rsidR="00D2765B" w:rsidRDefault="00D2765B" w:rsidP="00D2765B">
            <w:pPr>
              <w:ind w:left="0" w:firstLine="0"/>
              <w:contextualSpacing/>
              <w:jc w:val="left"/>
            </w:pPr>
            <w:r>
              <w:t>Decrease (increase) in customers</w:t>
            </w:r>
          </w:p>
        </w:tc>
        <w:tc>
          <w:tcPr>
            <w:tcW w:w="1566" w:type="dxa"/>
            <w:gridSpan w:val="3"/>
          </w:tcPr>
          <w:p w14:paraId="3FB4749C" w14:textId="49F29E31" w:rsidR="00D2765B" w:rsidRDefault="00D2765B" w:rsidP="00D2765B">
            <w:pPr>
              <w:ind w:left="0" w:firstLine="0"/>
              <w:contextualSpacing/>
              <w:jc w:val="right"/>
            </w:pPr>
            <w:r>
              <w:t>5,876</w:t>
            </w:r>
          </w:p>
        </w:tc>
        <w:tc>
          <w:tcPr>
            <w:tcW w:w="1415" w:type="dxa"/>
            <w:gridSpan w:val="2"/>
          </w:tcPr>
          <w:p w14:paraId="08EA4AA9" w14:textId="344AD09F" w:rsidR="00D2765B" w:rsidRDefault="00D2765B" w:rsidP="00D2765B">
            <w:pPr>
              <w:ind w:left="0" w:firstLine="0"/>
              <w:contextualSpacing/>
              <w:jc w:val="right"/>
            </w:pPr>
            <w:r>
              <w:t>(68,629)</w:t>
            </w:r>
          </w:p>
        </w:tc>
      </w:tr>
      <w:tr w:rsidR="00D2765B" w14:paraId="1CD93BC0" w14:textId="77777777" w:rsidTr="004C514B">
        <w:trPr>
          <w:gridBefore w:val="1"/>
          <w:wBefore w:w="459" w:type="dxa"/>
        </w:trPr>
        <w:tc>
          <w:tcPr>
            <w:tcW w:w="6379" w:type="dxa"/>
            <w:gridSpan w:val="4"/>
          </w:tcPr>
          <w:p w14:paraId="16796A0D" w14:textId="4C4AA227" w:rsidR="00D2765B" w:rsidRDefault="00D2765B" w:rsidP="00D2765B">
            <w:pPr>
              <w:ind w:left="0" w:firstLine="0"/>
              <w:contextualSpacing/>
              <w:jc w:val="left"/>
            </w:pPr>
            <w:r>
              <w:t>Increase in receivables and debit balances</w:t>
            </w:r>
          </w:p>
        </w:tc>
        <w:tc>
          <w:tcPr>
            <w:tcW w:w="1566" w:type="dxa"/>
            <w:gridSpan w:val="3"/>
          </w:tcPr>
          <w:p w14:paraId="4AE62F2B" w14:textId="7BABA2BA" w:rsidR="00D2765B" w:rsidRDefault="00D2765B" w:rsidP="00D2765B">
            <w:pPr>
              <w:ind w:left="0" w:firstLine="0"/>
              <w:contextualSpacing/>
              <w:jc w:val="right"/>
            </w:pPr>
            <w:r>
              <w:t>(7,100)</w:t>
            </w:r>
          </w:p>
        </w:tc>
        <w:tc>
          <w:tcPr>
            <w:tcW w:w="1415" w:type="dxa"/>
            <w:gridSpan w:val="2"/>
          </w:tcPr>
          <w:p w14:paraId="7BAC522B" w14:textId="540A04BE" w:rsidR="00D2765B" w:rsidRDefault="00D2765B" w:rsidP="00D2765B">
            <w:pPr>
              <w:ind w:left="0" w:firstLine="0"/>
              <w:contextualSpacing/>
              <w:jc w:val="right"/>
            </w:pPr>
            <w:r>
              <w:t>(3,002)</w:t>
            </w:r>
          </w:p>
        </w:tc>
      </w:tr>
      <w:tr w:rsidR="00D2765B" w14:paraId="1880C977" w14:textId="77777777" w:rsidTr="004C514B">
        <w:trPr>
          <w:gridBefore w:val="1"/>
          <w:wBefore w:w="459" w:type="dxa"/>
        </w:trPr>
        <w:tc>
          <w:tcPr>
            <w:tcW w:w="6379" w:type="dxa"/>
            <w:gridSpan w:val="4"/>
          </w:tcPr>
          <w:p w14:paraId="04E4F807" w14:textId="1A8B9421" w:rsidR="00D2765B" w:rsidRDefault="00D2765B" w:rsidP="00D2765B">
            <w:pPr>
              <w:ind w:left="0" w:firstLine="0"/>
              <w:contextualSpacing/>
              <w:jc w:val="left"/>
            </w:pPr>
            <w:r>
              <w:t>Increase in inventory</w:t>
            </w:r>
          </w:p>
        </w:tc>
        <w:tc>
          <w:tcPr>
            <w:tcW w:w="1566" w:type="dxa"/>
            <w:gridSpan w:val="3"/>
          </w:tcPr>
          <w:p w14:paraId="5F0BE5F4" w14:textId="028EAD1D" w:rsidR="00D2765B" w:rsidRDefault="00D2765B" w:rsidP="00D2765B">
            <w:pPr>
              <w:ind w:left="0" w:firstLine="0"/>
              <w:contextualSpacing/>
              <w:jc w:val="right"/>
            </w:pPr>
            <w:r>
              <w:t>(36,976)</w:t>
            </w:r>
          </w:p>
        </w:tc>
        <w:tc>
          <w:tcPr>
            <w:tcW w:w="1415" w:type="dxa"/>
            <w:gridSpan w:val="2"/>
          </w:tcPr>
          <w:p w14:paraId="6681B16E" w14:textId="25A8560C" w:rsidR="00D2765B" w:rsidRDefault="00D2765B" w:rsidP="00D2765B">
            <w:pPr>
              <w:ind w:left="0" w:firstLine="0"/>
              <w:contextualSpacing/>
              <w:jc w:val="right"/>
            </w:pPr>
            <w:r>
              <w:t>(98,900)</w:t>
            </w:r>
          </w:p>
        </w:tc>
      </w:tr>
      <w:tr w:rsidR="00D2765B" w14:paraId="30B0E46D" w14:textId="77777777" w:rsidTr="00D2765B">
        <w:trPr>
          <w:gridBefore w:val="1"/>
          <w:wBefore w:w="459" w:type="dxa"/>
        </w:trPr>
        <w:tc>
          <w:tcPr>
            <w:tcW w:w="6379" w:type="dxa"/>
            <w:gridSpan w:val="4"/>
            <w:vAlign w:val="bottom"/>
          </w:tcPr>
          <w:p w14:paraId="38AEEB9A" w14:textId="6E85660B" w:rsidR="00D2765B" w:rsidRDefault="00D2765B" w:rsidP="00D2765B">
            <w:pPr>
              <w:ind w:left="0" w:firstLine="0"/>
              <w:contextualSpacing/>
              <w:jc w:val="left"/>
            </w:pPr>
            <w:r>
              <w:t>Increase (decrease) in liabilities to suppliers and service providers</w:t>
            </w:r>
          </w:p>
        </w:tc>
        <w:tc>
          <w:tcPr>
            <w:tcW w:w="1566" w:type="dxa"/>
            <w:gridSpan w:val="3"/>
            <w:vAlign w:val="bottom"/>
          </w:tcPr>
          <w:p w14:paraId="29914AEA" w14:textId="3693E89C" w:rsidR="00D2765B" w:rsidRDefault="00D2765B" w:rsidP="00D2765B">
            <w:pPr>
              <w:ind w:left="0" w:firstLine="0"/>
              <w:contextualSpacing/>
              <w:jc w:val="right"/>
            </w:pPr>
            <w:r>
              <w:t>74,488</w:t>
            </w:r>
          </w:p>
        </w:tc>
        <w:tc>
          <w:tcPr>
            <w:tcW w:w="1415" w:type="dxa"/>
            <w:gridSpan w:val="2"/>
            <w:vAlign w:val="bottom"/>
          </w:tcPr>
          <w:p w14:paraId="45F3AFED" w14:textId="54C70B34" w:rsidR="00D2765B" w:rsidRDefault="00D2765B" w:rsidP="00D2765B">
            <w:pPr>
              <w:ind w:left="0" w:firstLine="0"/>
              <w:contextualSpacing/>
              <w:jc w:val="right"/>
            </w:pPr>
            <w:r>
              <w:t>(26,217)</w:t>
            </w:r>
          </w:p>
        </w:tc>
      </w:tr>
      <w:tr w:rsidR="00D2765B" w14:paraId="69C1CEE3" w14:textId="77777777" w:rsidTr="004C514B">
        <w:trPr>
          <w:gridBefore w:val="1"/>
          <w:wBefore w:w="459" w:type="dxa"/>
        </w:trPr>
        <w:tc>
          <w:tcPr>
            <w:tcW w:w="6379" w:type="dxa"/>
            <w:gridSpan w:val="4"/>
          </w:tcPr>
          <w:p w14:paraId="4E78A307" w14:textId="59FEA30D" w:rsidR="00D2765B" w:rsidRDefault="00D2765B" w:rsidP="00D2765B">
            <w:pPr>
              <w:ind w:left="0" w:firstLine="0"/>
              <w:contextualSpacing/>
              <w:jc w:val="left"/>
            </w:pPr>
            <w:r>
              <w:t>Increase (decrease) in payables and credit balances</w:t>
            </w:r>
          </w:p>
        </w:tc>
        <w:tc>
          <w:tcPr>
            <w:tcW w:w="1566" w:type="dxa"/>
            <w:gridSpan w:val="3"/>
          </w:tcPr>
          <w:p w14:paraId="634F6F8E" w14:textId="77777777" w:rsidR="00D2765B" w:rsidRDefault="00D2765B" w:rsidP="00D2765B">
            <w:pPr>
              <w:ind w:left="0" w:firstLine="0"/>
              <w:contextualSpacing/>
              <w:jc w:val="right"/>
              <w:rPr>
                <w:u w:val="single"/>
              </w:rPr>
            </w:pPr>
            <w:r>
              <w:rPr>
                <w:u w:val="single"/>
              </w:rPr>
              <w:t xml:space="preserve">   </w:t>
            </w:r>
            <w:r w:rsidRPr="005C5168">
              <w:rPr>
                <w:u w:val="single"/>
              </w:rPr>
              <w:t>(30,833)</w:t>
            </w:r>
          </w:p>
          <w:p w14:paraId="051329AD" w14:textId="45533818" w:rsidR="00D2765B" w:rsidRPr="005C5168" w:rsidRDefault="00D2765B" w:rsidP="00D2765B">
            <w:pPr>
              <w:ind w:left="0" w:firstLine="0"/>
              <w:contextualSpacing/>
              <w:jc w:val="right"/>
              <w:rPr>
                <w:u w:val="single"/>
              </w:rPr>
            </w:pPr>
          </w:p>
        </w:tc>
        <w:tc>
          <w:tcPr>
            <w:tcW w:w="1415" w:type="dxa"/>
            <w:gridSpan w:val="2"/>
          </w:tcPr>
          <w:p w14:paraId="4B327510" w14:textId="187EF1CB" w:rsidR="00D2765B" w:rsidRPr="005C5168" w:rsidRDefault="00D2765B" w:rsidP="00D2765B">
            <w:pPr>
              <w:ind w:left="0" w:firstLine="0"/>
              <w:contextualSpacing/>
              <w:jc w:val="right"/>
              <w:rPr>
                <w:u w:val="single"/>
              </w:rPr>
            </w:pPr>
            <w:r>
              <w:rPr>
                <w:u w:val="single"/>
              </w:rPr>
              <w:t>12,851</w:t>
            </w:r>
          </w:p>
        </w:tc>
      </w:tr>
      <w:tr w:rsidR="00D2765B" w14:paraId="3A45FC11" w14:textId="77777777" w:rsidTr="004C514B">
        <w:trPr>
          <w:gridBefore w:val="1"/>
          <w:wBefore w:w="459" w:type="dxa"/>
        </w:trPr>
        <w:tc>
          <w:tcPr>
            <w:tcW w:w="6379" w:type="dxa"/>
            <w:gridSpan w:val="4"/>
          </w:tcPr>
          <w:p w14:paraId="4037D4D9" w14:textId="77777777" w:rsidR="00D2765B" w:rsidRDefault="00D2765B" w:rsidP="00D2765B">
            <w:pPr>
              <w:ind w:left="0" w:firstLine="0"/>
              <w:contextualSpacing/>
              <w:jc w:val="left"/>
            </w:pPr>
          </w:p>
        </w:tc>
        <w:tc>
          <w:tcPr>
            <w:tcW w:w="1566" w:type="dxa"/>
            <w:gridSpan w:val="3"/>
          </w:tcPr>
          <w:p w14:paraId="38ED6D89" w14:textId="797784FB" w:rsidR="00D2765B" w:rsidRPr="005C5168" w:rsidRDefault="00D2765B" w:rsidP="00D2765B">
            <w:pPr>
              <w:ind w:left="0" w:firstLine="0"/>
              <w:contextualSpacing/>
              <w:jc w:val="right"/>
              <w:rPr>
                <w:u w:val="single"/>
              </w:rPr>
            </w:pPr>
            <w:r>
              <w:rPr>
                <w:u w:val="single"/>
              </w:rPr>
              <w:t xml:space="preserve">         5,455</w:t>
            </w:r>
          </w:p>
        </w:tc>
        <w:tc>
          <w:tcPr>
            <w:tcW w:w="1415" w:type="dxa"/>
            <w:gridSpan w:val="2"/>
          </w:tcPr>
          <w:p w14:paraId="21CCF9B4" w14:textId="6EBE8AAF" w:rsidR="00D2765B" w:rsidRDefault="00A46537" w:rsidP="00D2765B">
            <w:pPr>
              <w:ind w:left="0" w:firstLine="0"/>
              <w:contextualSpacing/>
              <w:jc w:val="right"/>
              <w:rPr>
                <w:u w:val="single"/>
              </w:rPr>
            </w:pPr>
            <w:r>
              <w:rPr>
                <w:u w:val="single"/>
              </w:rPr>
              <w:t xml:space="preserve">  </w:t>
            </w:r>
            <w:r w:rsidR="00D2765B">
              <w:rPr>
                <w:u w:val="single"/>
              </w:rPr>
              <w:t>(183,897)</w:t>
            </w:r>
          </w:p>
          <w:p w14:paraId="078FFF68" w14:textId="42BE83A4" w:rsidR="00A46537" w:rsidRPr="005C5168" w:rsidRDefault="00A46537" w:rsidP="00D2765B">
            <w:pPr>
              <w:ind w:left="0" w:firstLine="0"/>
              <w:contextualSpacing/>
              <w:jc w:val="right"/>
              <w:rPr>
                <w:u w:val="single"/>
              </w:rPr>
            </w:pPr>
          </w:p>
        </w:tc>
      </w:tr>
      <w:tr w:rsidR="00D2765B" w14:paraId="2493B9C3" w14:textId="77777777" w:rsidTr="004C514B">
        <w:trPr>
          <w:gridBefore w:val="1"/>
          <w:wBefore w:w="459" w:type="dxa"/>
        </w:trPr>
        <w:tc>
          <w:tcPr>
            <w:tcW w:w="6379" w:type="dxa"/>
            <w:gridSpan w:val="4"/>
          </w:tcPr>
          <w:p w14:paraId="2F74F4A7" w14:textId="77777777" w:rsidR="00D2765B" w:rsidRDefault="00D2765B" w:rsidP="00D2765B">
            <w:pPr>
              <w:ind w:left="0" w:firstLine="0"/>
              <w:contextualSpacing/>
              <w:jc w:val="left"/>
            </w:pPr>
          </w:p>
        </w:tc>
        <w:tc>
          <w:tcPr>
            <w:tcW w:w="1566" w:type="dxa"/>
            <w:gridSpan w:val="3"/>
          </w:tcPr>
          <w:p w14:paraId="34DA69E9" w14:textId="79358EAF" w:rsidR="00D2765B" w:rsidRPr="005C5168" w:rsidRDefault="00D2765B" w:rsidP="00D2765B">
            <w:pPr>
              <w:ind w:left="0" w:firstLine="0"/>
              <w:contextualSpacing/>
              <w:jc w:val="right"/>
              <w:rPr>
                <w:u w:val="double"/>
              </w:rPr>
            </w:pPr>
            <w:r>
              <w:rPr>
                <w:u w:val="double"/>
              </w:rPr>
              <w:t xml:space="preserve">       85,434</w:t>
            </w:r>
          </w:p>
        </w:tc>
        <w:tc>
          <w:tcPr>
            <w:tcW w:w="1415" w:type="dxa"/>
            <w:gridSpan w:val="2"/>
          </w:tcPr>
          <w:p w14:paraId="3A1DCECF" w14:textId="5CD09A24" w:rsidR="00D2765B" w:rsidRPr="005C5168" w:rsidRDefault="00A46537" w:rsidP="00D2765B">
            <w:pPr>
              <w:ind w:left="0" w:firstLine="0"/>
              <w:contextualSpacing/>
              <w:jc w:val="right"/>
              <w:rPr>
                <w:u w:val="double"/>
              </w:rPr>
            </w:pPr>
            <w:r>
              <w:rPr>
                <w:u w:val="double"/>
              </w:rPr>
              <w:t xml:space="preserve">   (72,427)</w:t>
            </w:r>
          </w:p>
        </w:tc>
      </w:tr>
    </w:tbl>
    <w:p w14:paraId="7E45D21C" w14:textId="12C0BDDA" w:rsidR="002C4922" w:rsidRDefault="002C4922" w:rsidP="006671A0">
      <w:pPr>
        <w:ind w:left="0" w:firstLine="0"/>
        <w:contextualSpacing/>
        <w:jc w:val="left"/>
      </w:pPr>
    </w:p>
    <w:p w14:paraId="07401FCD" w14:textId="4210B983" w:rsidR="005C5168" w:rsidRDefault="005C5168" w:rsidP="006671A0">
      <w:pPr>
        <w:ind w:left="0" w:firstLine="0"/>
        <w:contextualSpacing/>
        <w:jc w:val="left"/>
      </w:pPr>
    </w:p>
    <w:p w14:paraId="16A9BFB8" w14:textId="092CA341" w:rsidR="005C5168" w:rsidRDefault="005C5168" w:rsidP="006671A0">
      <w:pPr>
        <w:ind w:left="0" w:firstLine="0"/>
        <w:contextualSpacing/>
        <w:jc w:val="left"/>
      </w:pPr>
    </w:p>
    <w:p w14:paraId="107FAAF1" w14:textId="0CCD871E" w:rsidR="005C5168" w:rsidRDefault="005C5168" w:rsidP="006671A0">
      <w:pPr>
        <w:ind w:left="0" w:firstLine="0"/>
        <w:contextualSpacing/>
        <w:jc w:val="left"/>
      </w:pPr>
    </w:p>
    <w:p w14:paraId="43C539C7" w14:textId="004663C2" w:rsidR="005C5168" w:rsidRDefault="005C5168" w:rsidP="006671A0">
      <w:pPr>
        <w:ind w:left="0" w:firstLine="0"/>
        <w:contextualSpacing/>
        <w:jc w:val="left"/>
      </w:pPr>
    </w:p>
    <w:p w14:paraId="276DC280" w14:textId="38CB64BF" w:rsidR="005C5168" w:rsidRDefault="005C5168" w:rsidP="006671A0">
      <w:pPr>
        <w:ind w:left="0" w:firstLine="0"/>
        <w:contextualSpacing/>
        <w:jc w:val="left"/>
      </w:pPr>
    </w:p>
    <w:p w14:paraId="6DE4B6BF" w14:textId="7A43A289" w:rsidR="005C5168" w:rsidRDefault="005C5168" w:rsidP="006671A0">
      <w:pPr>
        <w:ind w:left="0" w:firstLine="0"/>
        <w:contextualSpacing/>
        <w:jc w:val="left"/>
      </w:pPr>
    </w:p>
    <w:p w14:paraId="0FBF6A5E" w14:textId="3D6050B8" w:rsidR="005C5168" w:rsidRDefault="005C5168" w:rsidP="006671A0">
      <w:pPr>
        <w:ind w:left="0" w:firstLine="0"/>
        <w:contextualSpacing/>
        <w:jc w:val="left"/>
      </w:pPr>
    </w:p>
    <w:p w14:paraId="33058201" w14:textId="75592E10" w:rsidR="005C5168" w:rsidRDefault="005C5168" w:rsidP="006671A0">
      <w:pPr>
        <w:ind w:left="0" w:firstLine="0"/>
        <w:contextualSpacing/>
        <w:jc w:val="left"/>
      </w:pPr>
    </w:p>
    <w:p w14:paraId="79490383" w14:textId="0118A16B" w:rsidR="005C5168" w:rsidRDefault="005C5168" w:rsidP="006671A0">
      <w:pPr>
        <w:ind w:left="0" w:firstLine="0"/>
        <w:contextualSpacing/>
        <w:jc w:val="left"/>
      </w:pPr>
    </w:p>
    <w:p w14:paraId="28F53DD8" w14:textId="6352553E" w:rsidR="005C5168" w:rsidRDefault="005C5168" w:rsidP="006671A0">
      <w:pPr>
        <w:ind w:left="0" w:firstLine="0"/>
        <w:contextualSpacing/>
        <w:jc w:val="left"/>
      </w:pPr>
    </w:p>
    <w:p w14:paraId="689D25B1" w14:textId="6FBBEAB0" w:rsidR="005C5168" w:rsidRDefault="005C5168" w:rsidP="006671A0">
      <w:pPr>
        <w:ind w:left="0" w:firstLine="0"/>
        <w:contextualSpacing/>
        <w:jc w:val="left"/>
      </w:pPr>
    </w:p>
    <w:p w14:paraId="172757A7" w14:textId="13E305DB" w:rsidR="005C5168" w:rsidRDefault="005C5168" w:rsidP="006671A0">
      <w:pPr>
        <w:ind w:left="0" w:firstLine="0"/>
        <w:contextualSpacing/>
        <w:jc w:val="left"/>
      </w:pPr>
      <w:r>
        <w:t>The attached notes constitute an integral part of the Financial Statements.</w:t>
      </w:r>
    </w:p>
    <w:p w14:paraId="0B8A23A4" w14:textId="77777777" w:rsidR="00BA75E6" w:rsidRPr="000767D5" w:rsidRDefault="00BA75E6" w:rsidP="00BA75E6">
      <w:pPr>
        <w:ind w:left="0" w:firstLine="0"/>
        <w:jc w:val="right"/>
        <w:rPr>
          <w:b/>
          <w:bCs/>
        </w:rPr>
      </w:pPr>
      <w:r w:rsidRPr="000767D5">
        <w:rPr>
          <w:b/>
          <w:bCs/>
        </w:rPr>
        <w:lastRenderedPageBreak/>
        <w:t>Keter Plastic Ltd.</w:t>
      </w:r>
    </w:p>
    <w:p w14:paraId="4D860F70" w14:textId="6DBBACED" w:rsidR="00BA75E6" w:rsidRPr="000767D5" w:rsidRDefault="00BA75E6" w:rsidP="00BA75E6">
      <w:pPr>
        <w:ind w:left="0" w:firstLine="0"/>
        <w:rPr>
          <w:b/>
          <w:bCs/>
        </w:rPr>
      </w:pPr>
      <w:r w:rsidRPr="000767D5">
        <w:rPr>
          <w:b/>
          <w:bCs/>
          <w:noProof/>
        </w:rPr>
        <mc:AlternateContent>
          <mc:Choice Requires="wps">
            <w:drawing>
              <wp:anchor distT="0" distB="0" distL="114300" distR="114300" simplePos="0" relativeHeight="251670528" behindDoc="0" locked="0" layoutInCell="1" allowOverlap="1" wp14:anchorId="2B0B12C1" wp14:editId="62DB5280">
                <wp:simplePos x="0" y="0"/>
                <wp:positionH relativeFrom="column">
                  <wp:posOffset>0</wp:posOffset>
                </wp:positionH>
                <wp:positionV relativeFrom="paragraph">
                  <wp:posOffset>137720</wp:posOffset>
                </wp:positionV>
                <wp:extent cx="5948661" cy="60735"/>
                <wp:effectExtent l="0" t="0" r="33655" b="34925"/>
                <wp:wrapNone/>
                <wp:docPr id="8" name="Straight Connector 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21D5CD"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" strokecolor="black [3213]"/>
            </w:pict>
          </mc:Fallback>
        </mc:AlternateContent>
      </w:r>
      <w:r>
        <w:rPr>
          <w:b/>
          <w:bCs/>
        </w:rPr>
        <w:t>Notes to the Financial Statements</w:t>
      </w:r>
    </w:p>
    <w:p w14:paraId="35922651" w14:textId="53E60312" w:rsidR="005C5168" w:rsidRDefault="005C5168" w:rsidP="006671A0">
      <w:pPr>
        <w:ind w:left="0" w:firstLine="0"/>
        <w:contextualSpacing/>
        <w:jc w:val="left"/>
      </w:pPr>
    </w:p>
    <w:p w14:paraId="3A10B6DC" w14:textId="7E9EE1EF" w:rsidR="00BA75E6" w:rsidRDefault="00BA75E6" w:rsidP="006671A0">
      <w:pPr>
        <w:ind w:left="0" w:firstLine="0"/>
        <w:contextualSpacing/>
        <w:jc w:val="left"/>
      </w:pPr>
      <w:r>
        <w:t>Note 1: -</w:t>
      </w:r>
      <w:r>
        <w:tab/>
      </w:r>
      <w:r w:rsidRPr="00BA75E6">
        <w:rPr>
          <w:u w:val="single"/>
        </w:rPr>
        <w:t>General</w:t>
      </w:r>
    </w:p>
    <w:p w14:paraId="304E8B08" w14:textId="77777777" w:rsidR="00BA75E6" w:rsidRDefault="00BA75E6" w:rsidP="006671A0">
      <w:pPr>
        <w:ind w:left="0" w:firstLine="0"/>
        <w:contextualSpacing/>
        <w:jc w:val="left"/>
      </w:pPr>
    </w:p>
    <w:p w14:paraId="27C6AA90" w14:textId="59F2A484" w:rsidR="00BA75E6" w:rsidRDefault="00BA75E6" w:rsidP="00BA75E6">
      <w:pPr>
        <w:ind w:left="1701"/>
        <w:contextualSpacing/>
      </w:pPr>
      <w:r>
        <w:tab/>
        <w:t xml:space="preserve">The Company deals in the development, manufacturing and marketing of consumer products from plastic in a wide range of </w:t>
      </w:r>
      <w:r w:rsidR="00D94F5C">
        <w:t>items</w:t>
      </w:r>
      <w:r>
        <w:t>, including garden furniture, storage solutions for home and garden, tool boxes, etc. The Company is one of the world’s leaders in its field. The Company sells its products throughout the world and in the local market both by means of direct sale and by way of subsidiaries and related companies.</w:t>
      </w:r>
    </w:p>
    <w:p w14:paraId="155FC8E1" w14:textId="33EF5ED2" w:rsidR="00BA75E6" w:rsidRDefault="00BA75E6" w:rsidP="00BA75E6">
      <w:pPr>
        <w:ind w:firstLine="0"/>
        <w:contextualSpacing/>
      </w:pPr>
    </w:p>
    <w:p w14:paraId="546135B2" w14:textId="27512F00" w:rsidR="00440E93" w:rsidRDefault="00440E93" w:rsidP="00440E93">
      <w:pPr>
        <w:ind w:firstLine="0"/>
        <w:contextualSpacing/>
      </w:pPr>
      <w:r>
        <w:t>B.</w:t>
      </w:r>
      <w:r>
        <w:tab/>
      </w:r>
      <w:r w:rsidRPr="00440E93">
        <w:rPr>
          <w:u w:val="single"/>
        </w:rPr>
        <w:t>Definitions</w:t>
      </w:r>
    </w:p>
    <w:p w14:paraId="7084E977" w14:textId="77777777" w:rsidR="00440E93" w:rsidRDefault="00440E93" w:rsidP="00440E93">
      <w:pPr>
        <w:ind w:firstLine="0"/>
        <w:contextualSpacing/>
      </w:pPr>
    </w:p>
    <w:p w14:paraId="6488E068" w14:textId="3EA380F0" w:rsidR="00440E93" w:rsidRDefault="002D2AD8" w:rsidP="00BA75E6">
      <w:pPr>
        <w:ind w:left="1701" w:firstLine="0"/>
        <w:contextualSpacing/>
      </w:pPr>
      <w:r>
        <w:t>In these Financial Statements:</w:t>
      </w:r>
    </w:p>
    <w:p w14:paraId="21965753" w14:textId="1FA0C05B" w:rsidR="002D2AD8" w:rsidRDefault="002D2AD8" w:rsidP="00BA75E6">
      <w:pPr>
        <w:ind w:left="1701" w:firstLine="0"/>
        <w:contextualSpacing/>
      </w:pPr>
    </w:p>
    <w:p w14:paraId="7500152F" w14:textId="59E39A49" w:rsidR="002D2AD8" w:rsidRDefault="002D2AD8" w:rsidP="002D2AD8">
      <w:pPr>
        <w:tabs>
          <w:tab w:val="left" w:pos="3969"/>
        </w:tabs>
        <w:ind w:left="1701" w:firstLine="0"/>
        <w:contextualSpacing/>
      </w:pPr>
      <w:r>
        <w:t>Company</w:t>
      </w:r>
      <w:r>
        <w:tab/>
      </w:r>
      <w:r>
        <w:tab/>
        <w:t>-</w:t>
      </w:r>
      <w:r>
        <w:tab/>
        <w:t>Keter Plastic Ltd.</w:t>
      </w:r>
    </w:p>
    <w:p w14:paraId="54D3F4FA" w14:textId="626A10D5" w:rsidR="002D2AD8" w:rsidRDefault="002D2AD8" w:rsidP="002D2AD8">
      <w:pPr>
        <w:tabs>
          <w:tab w:val="left" w:pos="3969"/>
        </w:tabs>
        <w:ind w:left="1701" w:firstLine="0"/>
        <w:contextualSpacing/>
      </w:pPr>
    </w:p>
    <w:p w14:paraId="1A149871" w14:textId="5CE6E31A" w:rsidR="002D2AD8" w:rsidRDefault="005C540C" w:rsidP="002D2AD8">
      <w:pPr>
        <w:tabs>
          <w:tab w:val="left" w:pos="3969"/>
        </w:tabs>
        <w:ind w:left="1701" w:firstLine="0"/>
        <w:contextualSpacing/>
      </w:pPr>
      <w:r>
        <w:t>Held Companies</w:t>
      </w:r>
      <w:r w:rsidR="002D2AD8">
        <w:tab/>
      </w:r>
      <w:r w:rsidR="002D2AD8">
        <w:tab/>
        <w:t>-</w:t>
      </w:r>
      <w:r w:rsidR="002D2AD8">
        <w:tab/>
        <w:t>Companies in which the Company has control.</w:t>
      </w:r>
    </w:p>
    <w:p w14:paraId="04F5873D" w14:textId="5A51EAA7" w:rsidR="002D2AD8" w:rsidRDefault="002D2AD8" w:rsidP="002D2AD8">
      <w:pPr>
        <w:tabs>
          <w:tab w:val="left" w:pos="3969"/>
        </w:tabs>
        <w:ind w:left="1701" w:firstLine="0"/>
        <w:contextualSpacing/>
      </w:pPr>
    </w:p>
    <w:p w14:paraId="13A3EB0D" w14:textId="721883AF" w:rsidR="002D2AD8" w:rsidRDefault="002D2AD8" w:rsidP="002D2AD8">
      <w:pPr>
        <w:tabs>
          <w:tab w:val="left" w:pos="3969"/>
        </w:tabs>
        <w:ind w:left="4536" w:hanging="2835"/>
        <w:contextualSpacing/>
      </w:pPr>
      <w:r>
        <w:t>Parent Company</w:t>
      </w:r>
      <w:r w:rsidR="005411FD">
        <w:tab/>
      </w:r>
      <w:r>
        <w:t>-</w:t>
      </w:r>
      <w:r>
        <w:tab/>
        <w:t xml:space="preserve">Starting from 1 November 2016, the Parent Company is Krona Resin (2016) Ltd. Until 31 October 2016, </w:t>
      </w:r>
      <w:r w:rsidR="00D94F5C">
        <w:t xml:space="preserve">it was </w:t>
      </w:r>
      <w:r>
        <w:t>Keter Holdings Ltd.</w:t>
      </w:r>
    </w:p>
    <w:p w14:paraId="43B9D889" w14:textId="4BB4D56A" w:rsidR="002D2AD8" w:rsidRDefault="002D2AD8" w:rsidP="002D2AD8">
      <w:pPr>
        <w:tabs>
          <w:tab w:val="left" w:pos="3969"/>
        </w:tabs>
        <w:ind w:left="4536" w:hanging="2835"/>
        <w:contextualSpacing/>
      </w:pPr>
    </w:p>
    <w:p w14:paraId="736C0E95" w14:textId="3CEB897B" w:rsidR="002D2AD8" w:rsidRDefault="005B11C4" w:rsidP="002D2AD8">
      <w:pPr>
        <w:tabs>
          <w:tab w:val="left" w:pos="3969"/>
        </w:tabs>
        <w:ind w:left="4536" w:hanging="2835"/>
        <w:contextualSpacing/>
      </w:pPr>
      <w:r>
        <w:t>Related Parties</w:t>
      </w:r>
      <w:r w:rsidR="005411FD">
        <w:tab/>
      </w:r>
      <w:r w:rsidR="002D2AD8">
        <w:t>-</w:t>
      </w:r>
      <w:r w:rsidR="002D2AD8">
        <w:tab/>
      </w:r>
      <w:r w:rsidR="005411FD">
        <w:t xml:space="preserve">As they are defined in Opinion 29 of the </w:t>
      </w:r>
      <w:r w:rsidR="005411FD" w:rsidRPr="005411FD">
        <w:t>Institute of Certified Public Accountants in Israel</w:t>
      </w:r>
      <w:r w:rsidR="005411FD">
        <w:t>.</w:t>
      </w:r>
    </w:p>
    <w:p w14:paraId="3F59A665" w14:textId="4C9E4F91" w:rsidR="002D2AD8" w:rsidRDefault="002D2AD8" w:rsidP="002D2AD8">
      <w:pPr>
        <w:tabs>
          <w:tab w:val="left" w:pos="3969"/>
        </w:tabs>
        <w:ind w:left="1701" w:firstLine="0"/>
        <w:contextualSpacing/>
      </w:pPr>
    </w:p>
    <w:p w14:paraId="705F51ED" w14:textId="53B37B3A" w:rsidR="00AE1CB8" w:rsidRDefault="004C390B" w:rsidP="002D2AD8">
      <w:pPr>
        <w:tabs>
          <w:tab w:val="left" w:pos="3969"/>
        </w:tabs>
        <w:ind w:left="1701" w:firstLine="0"/>
        <w:contextualSpacing/>
      </w:pPr>
      <w:r w:rsidRPr="004C390B">
        <w:t>The Company was incorporated and registered pursuant to the Company Law as a limited liability company on 1 January 2002 with the name Keter Work Tools Ltd. In 2011, the Company changed its name to Keter Plastic Ltd. On 1 July 2011, the plastic activity and investments in held companies of Keter Holdings Ltd. were transferred to the Company. The transfer was done under Article 104 of the Income Tax Regulation.</w:t>
      </w:r>
    </w:p>
    <w:p w14:paraId="1C27B660" w14:textId="77777777" w:rsidR="004C390B" w:rsidRDefault="004C390B" w:rsidP="004C390B">
      <w:pPr>
        <w:tabs>
          <w:tab w:val="left" w:pos="3969"/>
        </w:tabs>
        <w:ind w:left="1701" w:firstLine="0"/>
        <w:contextualSpacing/>
      </w:pPr>
      <w:r>
        <w:t>The registration in the books to the date of transfer was done according to cost, as required by the generally accepted auditing principles in Israel.</w:t>
      </w:r>
    </w:p>
    <w:p w14:paraId="278B490C" w14:textId="338FA687" w:rsidR="004C390B" w:rsidRDefault="004C390B" w:rsidP="004C390B">
      <w:pPr>
        <w:tabs>
          <w:tab w:val="left" w:pos="3969"/>
        </w:tabs>
        <w:ind w:left="1701" w:firstLine="0"/>
        <w:contextualSpacing/>
      </w:pPr>
      <w:r>
        <w:t>On 30 October 2016, the Company was sold.</w:t>
      </w:r>
    </w:p>
    <w:p w14:paraId="0EA9CC99" w14:textId="77777777" w:rsidR="002066D1" w:rsidRDefault="002066D1" w:rsidP="005411FD">
      <w:pPr>
        <w:tabs>
          <w:tab w:val="left" w:pos="1134"/>
          <w:tab w:val="left" w:pos="1701"/>
          <w:tab w:val="left" w:pos="2268"/>
          <w:tab w:val="left" w:pos="2835"/>
          <w:tab w:val="left" w:pos="3402"/>
          <w:tab w:val="left" w:pos="3969"/>
        </w:tabs>
        <w:ind w:left="0" w:firstLine="0"/>
        <w:contextualSpacing/>
      </w:pPr>
    </w:p>
    <w:p w14:paraId="21988F9E" w14:textId="6291CE72" w:rsidR="00BA75E6" w:rsidRDefault="005411FD" w:rsidP="005411FD">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p>
    <w:p w14:paraId="49F688FC" w14:textId="11F1FAD3" w:rsidR="005411FD" w:rsidRDefault="005411FD" w:rsidP="005411FD">
      <w:pPr>
        <w:tabs>
          <w:tab w:val="left" w:pos="1134"/>
          <w:tab w:val="left" w:pos="1701"/>
          <w:tab w:val="left" w:pos="2268"/>
          <w:tab w:val="left" w:pos="2835"/>
          <w:tab w:val="left" w:pos="3402"/>
          <w:tab w:val="left" w:pos="3969"/>
        </w:tabs>
        <w:ind w:left="0" w:firstLine="0"/>
        <w:contextualSpacing/>
      </w:pPr>
    </w:p>
    <w:p w14:paraId="0B302AE0" w14:textId="1570C531" w:rsidR="005411FD" w:rsidRDefault="005411FD" w:rsidP="005411FD">
      <w:pPr>
        <w:tabs>
          <w:tab w:val="left" w:pos="1134"/>
          <w:tab w:val="left" w:pos="1701"/>
          <w:tab w:val="left" w:pos="2268"/>
          <w:tab w:val="left" w:pos="2835"/>
          <w:tab w:val="left" w:pos="3402"/>
          <w:tab w:val="left" w:pos="3969"/>
        </w:tabs>
        <w:ind w:firstLine="0"/>
        <w:contextualSpacing/>
      </w:pPr>
      <w:r>
        <w:t xml:space="preserve">The principles of the accounting policy which were implemented in the writing of the Financial Statements, </w:t>
      </w:r>
      <w:r w:rsidR="00D94F5C">
        <w:t xml:space="preserve">in a </w:t>
      </w:r>
      <w:r>
        <w:t>consistent</w:t>
      </w:r>
      <w:r w:rsidR="00D94F5C">
        <w:t xml:space="preserve"> manner</w:t>
      </w:r>
      <w:r>
        <w:t>, are as follows:</w:t>
      </w:r>
    </w:p>
    <w:p w14:paraId="56A89CB0" w14:textId="1D8FE135" w:rsidR="005411FD" w:rsidRDefault="005411FD" w:rsidP="005411FD">
      <w:pPr>
        <w:tabs>
          <w:tab w:val="left" w:pos="1134"/>
          <w:tab w:val="left" w:pos="1701"/>
          <w:tab w:val="left" w:pos="2268"/>
          <w:tab w:val="left" w:pos="2835"/>
          <w:tab w:val="left" w:pos="3402"/>
          <w:tab w:val="left" w:pos="3969"/>
        </w:tabs>
        <w:ind w:firstLine="0"/>
        <w:contextualSpacing/>
      </w:pPr>
    </w:p>
    <w:p w14:paraId="33BF7CDB" w14:textId="67B6EB02" w:rsidR="005411FD" w:rsidRDefault="005411FD" w:rsidP="005411FD">
      <w:pPr>
        <w:tabs>
          <w:tab w:val="left" w:pos="1134"/>
          <w:tab w:val="left" w:pos="1701"/>
          <w:tab w:val="left" w:pos="2268"/>
          <w:tab w:val="left" w:pos="2835"/>
          <w:tab w:val="left" w:pos="3402"/>
          <w:tab w:val="left" w:pos="3969"/>
        </w:tabs>
        <w:ind w:firstLine="0"/>
        <w:contextualSpacing/>
        <w:rPr>
          <w:u w:val="single"/>
        </w:rPr>
      </w:pPr>
      <w:r>
        <w:t xml:space="preserve">A. </w:t>
      </w:r>
      <w:r>
        <w:tab/>
      </w:r>
      <w:r w:rsidRPr="00A13D64">
        <w:rPr>
          <w:u w:val="single"/>
        </w:rPr>
        <w:t>The reporting basis of the Financial Statements</w:t>
      </w:r>
    </w:p>
    <w:p w14:paraId="6F62AABA" w14:textId="373C9D34" w:rsidR="002066D1" w:rsidRDefault="002066D1" w:rsidP="005411FD">
      <w:pPr>
        <w:tabs>
          <w:tab w:val="left" w:pos="1134"/>
          <w:tab w:val="left" w:pos="1701"/>
          <w:tab w:val="left" w:pos="2268"/>
          <w:tab w:val="left" w:pos="2835"/>
          <w:tab w:val="left" w:pos="3402"/>
          <w:tab w:val="left" w:pos="3969"/>
        </w:tabs>
        <w:ind w:firstLine="0"/>
        <w:contextualSpacing/>
        <w:rPr>
          <w:u w:val="single"/>
        </w:rPr>
      </w:pPr>
    </w:p>
    <w:p w14:paraId="2B67A2A4" w14:textId="41D743BF" w:rsidR="002066D1" w:rsidRDefault="002066D1" w:rsidP="005411FD">
      <w:pPr>
        <w:tabs>
          <w:tab w:val="left" w:pos="1134"/>
          <w:tab w:val="left" w:pos="1701"/>
          <w:tab w:val="left" w:pos="2268"/>
          <w:tab w:val="left" w:pos="2835"/>
          <w:tab w:val="left" w:pos="3402"/>
          <w:tab w:val="left" w:pos="3969"/>
        </w:tabs>
        <w:ind w:firstLine="0"/>
        <w:contextualSpacing/>
        <w:rPr>
          <w:u w:val="single"/>
        </w:rPr>
      </w:pPr>
    </w:p>
    <w:p w14:paraId="400CC619" w14:textId="77777777" w:rsidR="004C390B" w:rsidRDefault="004C390B">
      <w:pPr>
        <w:rPr>
          <w:b/>
          <w:bCs/>
        </w:rPr>
      </w:pPr>
      <w:r>
        <w:rPr>
          <w:b/>
          <w:bCs/>
        </w:rPr>
        <w:br w:type="page"/>
      </w:r>
    </w:p>
    <w:p w14:paraId="0DE93626" w14:textId="28F45279" w:rsidR="00E73837" w:rsidRPr="000767D5" w:rsidRDefault="00E73837" w:rsidP="00E73837">
      <w:pPr>
        <w:ind w:left="0" w:firstLine="0"/>
        <w:jc w:val="right"/>
        <w:rPr>
          <w:b/>
          <w:bCs/>
        </w:rPr>
      </w:pPr>
      <w:r w:rsidRPr="000767D5">
        <w:rPr>
          <w:b/>
          <w:bCs/>
        </w:rPr>
        <w:lastRenderedPageBreak/>
        <w:t>Keter Plastic Ltd.</w:t>
      </w:r>
    </w:p>
    <w:p w14:paraId="46CF0694" w14:textId="77777777" w:rsidR="00E73837" w:rsidRPr="000767D5" w:rsidRDefault="00E73837" w:rsidP="00E73837">
      <w:pPr>
        <w:ind w:left="0" w:firstLine="0"/>
        <w:rPr>
          <w:b/>
          <w:bCs/>
        </w:rPr>
      </w:pPr>
      <w:r w:rsidRPr="000767D5">
        <w:rPr>
          <w:b/>
          <w:bCs/>
          <w:noProof/>
        </w:rPr>
        <mc:AlternateContent>
          <mc:Choice Requires="wps">
            <w:drawing>
              <wp:anchor distT="0" distB="0" distL="114300" distR="114300" simplePos="0" relativeHeight="251672576" behindDoc="0" locked="0" layoutInCell="1" allowOverlap="1" wp14:anchorId="129C7B99" wp14:editId="183E54EE">
                <wp:simplePos x="0" y="0"/>
                <wp:positionH relativeFrom="column">
                  <wp:posOffset>0</wp:posOffset>
                </wp:positionH>
                <wp:positionV relativeFrom="paragraph">
                  <wp:posOffset>137720</wp:posOffset>
                </wp:positionV>
                <wp:extent cx="5948661" cy="60735"/>
                <wp:effectExtent l="0" t="0" r="33655" b="34925"/>
                <wp:wrapNone/>
                <wp:docPr id="9" name="Straight Connector 9"/>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7618B" id="Straight Connector 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KaOMxvdAQAAEQQAAA4AAAAAAAAAAAAAAAAALgIAAGRycy9lMm9Eb2MueG1sUEsBAi0AFAAGAAgA&#10;AAAhAEoY65bdAAAABgEAAA8AAAAAAAAAAAAAAAAANwQAAGRycy9kb3ducmV2LnhtbFBLBQYAAAAA&#10;BAAEAPMAAABBBQAAAAA=&#10;" strokecolor="black [3213]"/>
            </w:pict>
          </mc:Fallback>
        </mc:AlternateContent>
      </w:r>
      <w:r>
        <w:rPr>
          <w:b/>
          <w:bCs/>
        </w:rPr>
        <w:t>Notes to the Financial Statements</w:t>
      </w:r>
    </w:p>
    <w:p w14:paraId="0F3C2D24" w14:textId="77777777" w:rsidR="00E73837" w:rsidRDefault="00E73837" w:rsidP="00E73837">
      <w:pPr>
        <w:ind w:left="0" w:firstLine="0"/>
        <w:contextualSpacing/>
        <w:jc w:val="left"/>
      </w:pPr>
    </w:p>
    <w:p w14:paraId="5ECEF06B" w14:textId="57349486" w:rsidR="00A13D64" w:rsidRDefault="002066D1" w:rsidP="002066D1">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072FD288" w14:textId="5E7E0DD9" w:rsidR="00A13D64" w:rsidRDefault="00A13D64" w:rsidP="00A13D64">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In the past, the Company drew up its financial statements on the historical basis adjusted to the Consumer Price Index. The adjusted amounts, as stated, included in the financial statements to 31 December 2003 were used as a starting point for the nominal financial statement starting from 1 January 2004. Additions carried out after the transition date were included at nominal values.</w:t>
      </w:r>
    </w:p>
    <w:p w14:paraId="24E62A2E" w14:textId="7E2A2783" w:rsidR="00A13D64" w:rsidRDefault="00A13D64" w:rsidP="00A13D64">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 xml:space="preserve">Pursuant to Accounting Standard Number 12 regarding “Cessation of the Adjustment of Financial Statements”, the adjustment of the </w:t>
      </w:r>
      <w:r w:rsidR="00D94F5C">
        <w:t>Financial Statements</w:t>
      </w:r>
      <w:r>
        <w:t xml:space="preserve"> for inflation ended on 31 December 2003, and from that date, the Company began to report in reported amounts.</w:t>
      </w:r>
    </w:p>
    <w:p w14:paraId="09A01245" w14:textId="5CCFE4C3" w:rsidR="00A13D64" w:rsidRDefault="002066D1" w:rsidP="00A13D64">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The amounts of the non-monetary assets do not necessarily show the realization value or the updated economic value, but only the reported amounts of those assets.</w:t>
      </w:r>
    </w:p>
    <w:p w14:paraId="2E87F3F1" w14:textId="57F66DEF" w:rsidR="002066D1" w:rsidRDefault="002066D1" w:rsidP="00A13D64">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In the Financial Statements, “cost” means cost in a reported amount.</w:t>
      </w:r>
    </w:p>
    <w:p w14:paraId="23E45C18" w14:textId="0054E5F0" w:rsidR="002066D1" w:rsidRDefault="002066D1" w:rsidP="00A13D64">
      <w:pPr>
        <w:pStyle w:val="ListParagraph"/>
        <w:numPr>
          <w:ilvl w:val="0"/>
          <w:numId w:val="3"/>
        </w:numPr>
        <w:tabs>
          <w:tab w:val="left" w:pos="1134"/>
          <w:tab w:val="left" w:pos="1701"/>
          <w:tab w:val="left" w:pos="2268"/>
          <w:tab w:val="left" w:pos="2835"/>
          <w:tab w:val="left" w:pos="3402"/>
          <w:tab w:val="left" w:pos="3969"/>
        </w:tabs>
        <w:ind w:left="2268" w:hanging="567"/>
        <w:contextualSpacing w:val="0"/>
      </w:pPr>
      <w:r>
        <w:t xml:space="preserve">The Company does not include in its </w:t>
      </w:r>
      <w:r w:rsidR="00D94F5C">
        <w:t xml:space="preserve">Financial Statements </w:t>
      </w:r>
      <w:r>
        <w:t>a note on nominal money reporting due to immateriality.</w:t>
      </w:r>
    </w:p>
    <w:p w14:paraId="1023F7CE" w14:textId="3E547666" w:rsidR="002066D1" w:rsidRDefault="002066D1" w:rsidP="0016209B">
      <w:pPr>
        <w:tabs>
          <w:tab w:val="left" w:pos="1134"/>
          <w:tab w:val="left" w:pos="1701"/>
          <w:tab w:val="left" w:pos="2268"/>
          <w:tab w:val="left" w:pos="2835"/>
          <w:tab w:val="left" w:pos="3402"/>
          <w:tab w:val="left" w:pos="3969"/>
        </w:tabs>
        <w:ind w:firstLine="0"/>
        <w:contextualSpacing/>
      </w:pPr>
      <w:r>
        <w:t>B.</w:t>
      </w:r>
      <w:r>
        <w:tab/>
      </w:r>
      <w:r w:rsidRPr="002066D1">
        <w:rPr>
          <w:u w:val="single"/>
        </w:rPr>
        <w:t>Currency of activity</w:t>
      </w:r>
    </w:p>
    <w:p w14:paraId="733F5298" w14:textId="5A7BD9DF" w:rsidR="002066D1" w:rsidRPr="007759F3" w:rsidRDefault="0016209B" w:rsidP="007759F3">
      <w:pPr>
        <w:pStyle w:val="ListParagraph"/>
        <w:numPr>
          <w:ilvl w:val="0"/>
          <w:numId w:val="4"/>
        </w:numPr>
        <w:tabs>
          <w:tab w:val="left" w:pos="1134"/>
          <w:tab w:val="left" w:pos="1701"/>
          <w:tab w:val="left" w:pos="2268"/>
          <w:tab w:val="left" w:pos="2835"/>
          <w:tab w:val="left" w:pos="3402"/>
          <w:tab w:val="left" w:pos="3969"/>
        </w:tabs>
        <w:ind w:left="2268" w:hanging="567"/>
        <w:contextualSpacing w:val="0"/>
        <w:rPr>
          <w:u w:val="single"/>
        </w:rPr>
      </w:pPr>
      <w:r w:rsidRPr="007759F3">
        <w:rPr>
          <w:u w:val="single"/>
        </w:rPr>
        <w:t>Presentation currency</w:t>
      </w:r>
    </w:p>
    <w:p w14:paraId="5C622E88" w14:textId="443F2799" w:rsidR="0016209B" w:rsidRDefault="007759F3" w:rsidP="007759F3">
      <w:pPr>
        <w:pStyle w:val="ListParagraph"/>
        <w:tabs>
          <w:tab w:val="left" w:pos="1134"/>
          <w:tab w:val="left" w:pos="1701"/>
          <w:tab w:val="left" w:pos="2268"/>
          <w:tab w:val="left" w:pos="2835"/>
          <w:tab w:val="left" w:pos="3402"/>
          <w:tab w:val="left" w:pos="3969"/>
        </w:tabs>
        <w:ind w:left="2268" w:firstLine="0"/>
        <w:contextualSpacing w:val="0"/>
      </w:pPr>
      <w:r>
        <w:t>The presentation currency of the Company is the NIS.</w:t>
      </w:r>
    </w:p>
    <w:p w14:paraId="395F981D" w14:textId="31889061" w:rsidR="007759F3" w:rsidRPr="007759F3" w:rsidRDefault="007759F3" w:rsidP="007759F3">
      <w:pPr>
        <w:pStyle w:val="ListParagraph"/>
        <w:numPr>
          <w:ilvl w:val="0"/>
          <w:numId w:val="4"/>
        </w:numPr>
        <w:tabs>
          <w:tab w:val="left" w:pos="1134"/>
          <w:tab w:val="left" w:pos="1701"/>
          <w:tab w:val="left" w:pos="2268"/>
          <w:tab w:val="left" w:pos="2835"/>
          <w:tab w:val="left" w:pos="3402"/>
          <w:tab w:val="left" w:pos="3969"/>
        </w:tabs>
        <w:ind w:left="2268" w:hanging="567"/>
        <w:contextualSpacing w:val="0"/>
        <w:rPr>
          <w:u w:val="single"/>
        </w:rPr>
      </w:pPr>
      <w:r w:rsidRPr="007759F3">
        <w:rPr>
          <w:u w:val="single"/>
        </w:rPr>
        <w:t xml:space="preserve">Transactions, assets and liabilities in </w:t>
      </w:r>
      <w:r w:rsidR="008B2C35">
        <w:rPr>
          <w:u w:val="single"/>
        </w:rPr>
        <w:t xml:space="preserve">a </w:t>
      </w:r>
      <w:r w:rsidRPr="007759F3">
        <w:rPr>
          <w:u w:val="single"/>
        </w:rPr>
        <w:t>foreign currency</w:t>
      </w:r>
    </w:p>
    <w:p w14:paraId="664ACDBC" w14:textId="49417DD5" w:rsidR="007759F3" w:rsidRDefault="008B2C35" w:rsidP="007759F3">
      <w:pPr>
        <w:pStyle w:val="ListParagraph"/>
        <w:tabs>
          <w:tab w:val="left" w:pos="1134"/>
          <w:tab w:val="left" w:pos="1701"/>
          <w:tab w:val="left" w:pos="2268"/>
          <w:tab w:val="left" w:pos="2835"/>
          <w:tab w:val="left" w:pos="3402"/>
          <w:tab w:val="left" w:pos="3969"/>
        </w:tabs>
        <w:ind w:left="2268" w:firstLine="0"/>
        <w:contextualSpacing w:val="0"/>
      </w:pPr>
      <w:r>
        <w:t xml:space="preserve">Transactions denominated in a foreign currency (a currency other than the activity currency) are recorded with the initial recognition thereof according to the exchange rate on the date of the transaction. After the initial recognition, monetary assets and liabilities denominated in a foreign currency are translated on each reporting date to the activity currency according to the exchange rate on that date. Rate of exchange differentials </w:t>
      </w:r>
      <w:r w:rsidR="00846BCB">
        <w:t xml:space="preserve">are </w:t>
      </w:r>
      <w:r w:rsidR="00237C1B">
        <w:t>charged</w:t>
      </w:r>
      <w:r w:rsidR="00846BCB">
        <w:t xml:space="preserve"> to the profit and loss statement. Non-monetary assets and liabilities denominated in a foreign currency and shown according to fair value are retranslated into the activity currency according to the exchange rate on the date on which the fair rate was determined. Non-monetary assets and liabilities shown according to cost are translated according to the exchange rate on the date of the transaction.</w:t>
      </w:r>
    </w:p>
    <w:p w14:paraId="5B1F7AFC" w14:textId="77777777" w:rsidR="00E73837" w:rsidRDefault="00E73837" w:rsidP="007759F3">
      <w:pPr>
        <w:pStyle w:val="ListParagraph"/>
        <w:tabs>
          <w:tab w:val="left" w:pos="1134"/>
          <w:tab w:val="left" w:pos="1701"/>
          <w:tab w:val="left" w:pos="2268"/>
          <w:tab w:val="left" w:pos="2835"/>
          <w:tab w:val="left" w:pos="3402"/>
          <w:tab w:val="left" w:pos="3969"/>
        </w:tabs>
        <w:ind w:left="2268" w:firstLine="0"/>
        <w:contextualSpacing w:val="0"/>
      </w:pPr>
    </w:p>
    <w:p w14:paraId="707E8267" w14:textId="77777777" w:rsidR="00E73837" w:rsidRPr="00E73837" w:rsidRDefault="00E73837" w:rsidP="00E73837">
      <w:pPr>
        <w:pStyle w:val="ListParagraph"/>
        <w:ind w:left="2061" w:firstLine="0"/>
        <w:jc w:val="right"/>
        <w:rPr>
          <w:b/>
          <w:bCs/>
        </w:rPr>
      </w:pPr>
      <w:r w:rsidRPr="00E73837">
        <w:rPr>
          <w:b/>
          <w:bCs/>
        </w:rPr>
        <w:lastRenderedPageBreak/>
        <w:t>Keter Plastic Ltd.</w:t>
      </w:r>
    </w:p>
    <w:p w14:paraId="405DA43A" w14:textId="77777777" w:rsidR="00E73837" w:rsidRPr="00E73837" w:rsidRDefault="00E73837" w:rsidP="00E73837">
      <w:pPr>
        <w:pStyle w:val="ListParagraph"/>
        <w:ind w:left="0" w:firstLine="0"/>
        <w:rPr>
          <w:b/>
          <w:bCs/>
        </w:rPr>
      </w:pPr>
      <w:r w:rsidRPr="000767D5">
        <w:rPr>
          <w:noProof/>
        </w:rPr>
        <mc:AlternateContent>
          <mc:Choice Requires="wps">
            <w:drawing>
              <wp:anchor distT="0" distB="0" distL="114300" distR="114300" simplePos="0" relativeHeight="251674624" behindDoc="0" locked="0" layoutInCell="1" allowOverlap="1" wp14:anchorId="07629F00" wp14:editId="6D7A8024">
                <wp:simplePos x="0" y="0"/>
                <wp:positionH relativeFrom="column">
                  <wp:posOffset>0</wp:posOffset>
                </wp:positionH>
                <wp:positionV relativeFrom="paragraph">
                  <wp:posOffset>137720</wp:posOffset>
                </wp:positionV>
                <wp:extent cx="5948661" cy="60735"/>
                <wp:effectExtent l="0" t="0" r="33655" b="34925"/>
                <wp:wrapNone/>
                <wp:docPr id="10" name="Straight Connector 10"/>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7947DD" id="Straight Connector 1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GLGlzr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37213D1" w14:textId="77777777" w:rsidR="00E73837" w:rsidRDefault="00E73837" w:rsidP="00E73837">
      <w:pPr>
        <w:pStyle w:val="ListParagraph"/>
        <w:ind w:left="2061" w:firstLine="0"/>
        <w:jc w:val="left"/>
      </w:pPr>
    </w:p>
    <w:p w14:paraId="2A6F3575" w14:textId="77777777" w:rsidR="00E73837" w:rsidRDefault="00E73837" w:rsidP="00E73837">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0317FDFB" w14:textId="77777777" w:rsidR="00E73837" w:rsidRDefault="00E73837" w:rsidP="00E73837">
      <w:pPr>
        <w:pStyle w:val="ListParagraph"/>
        <w:tabs>
          <w:tab w:val="left" w:pos="1134"/>
          <w:tab w:val="left" w:pos="1701"/>
          <w:tab w:val="left" w:pos="2268"/>
          <w:tab w:val="left" w:pos="2835"/>
          <w:tab w:val="left" w:pos="3402"/>
          <w:tab w:val="left" w:pos="3969"/>
        </w:tabs>
        <w:ind w:left="0" w:firstLine="0"/>
        <w:contextualSpacing w:val="0"/>
      </w:pPr>
    </w:p>
    <w:p w14:paraId="6FC0405E" w14:textId="0D548503" w:rsidR="007759F3" w:rsidRPr="00846BCB" w:rsidRDefault="00846BCB" w:rsidP="007759F3">
      <w:pPr>
        <w:pStyle w:val="ListParagraph"/>
        <w:numPr>
          <w:ilvl w:val="0"/>
          <w:numId w:val="4"/>
        </w:numPr>
        <w:tabs>
          <w:tab w:val="left" w:pos="1134"/>
          <w:tab w:val="left" w:pos="1701"/>
          <w:tab w:val="left" w:pos="2268"/>
          <w:tab w:val="left" w:pos="2835"/>
          <w:tab w:val="left" w:pos="3402"/>
          <w:tab w:val="left" w:pos="3969"/>
        </w:tabs>
        <w:ind w:left="2268" w:hanging="567"/>
        <w:contextualSpacing w:val="0"/>
        <w:rPr>
          <w:u w:val="single"/>
        </w:rPr>
      </w:pPr>
      <w:r w:rsidRPr="00846BCB">
        <w:rPr>
          <w:u w:val="single"/>
        </w:rPr>
        <w:t>Index-linked monetary items</w:t>
      </w:r>
    </w:p>
    <w:p w14:paraId="36BD0ACF" w14:textId="250069D4" w:rsidR="00846BCB" w:rsidRDefault="00601382" w:rsidP="001316CA">
      <w:pPr>
        <w:pStyle w:val="ListParagraph"/>
        <w:tabs>
          <w:tab w:val="left" w:pos="1134"/>
          <w:tab w:val="left" w:pos="1701"/>
          <w:tab w:val="left" w:pos="2268"/>
          <w:tab w:val="left" w:pos="2835"/>
          <w:tab w:val="left" w:pos="3402"/>
          <w:tab w:val="left" w:pos="3969"/>
        </w:tabs>
        <w:ind w:left="2268" w:firstLine="0"/>
        <w:contextualSpacing w:val="0"/>
      </w:pPr>
      <w:r>
        <w:t>M</w:t>
      </w:r>
      <w:r w:rsidR="00846BCB">
        <w:t xml:space="preserve">onetary assets and liabilities </w:t>
      </w:r>
      <w:r>
        <w:t xml:space="preserve">which are linked according to their terms to the Consumer Price Index in Israel (hereinafter – Index) are adjusted according to the relevant Index, </w:t>
      </w:r>
      <w:r w:rsidR="00C5078E">
        <w:t>on</w:t>
      </w:r>
      <w:r>
        <w:t xml:space="preserve"> each reporting date, in accordance with the terms of the agreement. The linkage differentials resulting from</w:t>
      </w:r>
      <w:r w:rsidR="001316CA">
        <w:t xml:space="preserve"> </w:t>
      </w:r>
      <w:r>
        <w:t xml:space="preserve">the above-mentioned adjustment, other than those capitalized to eligible assets or </w:t>
      </w:r>
      <w:r w:rsidR="001316CA">
        <w:t>charged</w:t>
      </w:r>
      <w:r>
        <w:t xml:space="preserve"> directly to other gross profit (loss) in hedging transactions are </w:t>
      </w:r>
      <w:r w:rsidR="001316CA">
        <w:t>charged</w:t>
      </w:r>
      <w:r>
        <w:t xml:space="preserve"> to the profit and loss statement.</w:t>
      </w:r>
    </w:p>
    <w:p w14:paraId="184BB951" w14:textId="76F254A9" w:rsidR="0016209B" w:rsidRDefault="00601382" w:rsidP="005411FD">
      <w:pPr>
        <w:tabs>
          <w:tab w:val="left" w:pos="1134"/>
          <w:tab w:val="left" w:pos="1701"/>
          <w:tab w:val="left" w:pos="2268"/>
          <w:tab w:val="left" w:pos="2835"/>
          <w:tab w:val="left" w:pos="3402"/>
          <w:tab w:val="left" w:pos="3969"/>
        </w:tabs>
        <w:ind w:firstLine="0"/>
        <w:contextualSpacing/>
      </w:pPr>
      <w:r>
        <w:t>C.</w:t>
      </w:r>
      <w:r>
        <w:tab/>
      </w:r>
      <w:r w:rsidR="00C700CE">
        <w:rPr>
          <w:u w:val="single"/>
        </w:rPr>
        <w:t>Value of cash</w:t>
      </w:r>
    </w:p>
    <w:p w14:paraId="1F41C439" w14:textId="39118AAF" w:rsidR="00C700CE" w:rsidRDefault="00C700CE" w:rsidP="005411FD">
      <w:pPr>
        <w:tabs>
          <w:tab w:val="left" w:pos="1134"/>
          <w:tab w:val="left" w:pos="1701"/>
          <w:tab w:val="left" w:pos="2268"/>
          <w:tab w:val="left" w:pos="2835"/>
          <w:tab w:val="left" w:pos="3402"/>
          <w:tab w:val="left" w:pos="3969"/>
        </w:tabs>
        <w:ind w:firstLine="0"/>
        <w:contextualSpacing/>
      </w:pPr>
    </w:p>
    <w:p w14:paraId="71023C74" w14:textId="3595BC10" w:rsidR="00C700CE" w:rsidRDefault="00C700CE" w:rsidP="00C700CE">
      <w:pPr>
        <w:tabs>
          <w:tab w:val="left" w:pos="1134"/>
          <w:tab w:val="left" w:pos="1701"/>
          <w:tab w:val="left" w:pos="2268"/>
          <w:tab w:val="left" w:pos="2835"/>
          <w:tab w:val="left" w:pos="3402"/>
          <w:tab w:val="left" w:pos="3969"/>
        </w:tabs>
        <w:ind w:left="1701" w:firstLine="0"/>
        <w:contextualSpacing/>
      </w:pPr>
      <w:r>
        <w:t xml:space="preserve">The value of cash is </w:t>
      </w:r>
      <w:r w:rsidR="00237C1B">
        <w:t>considered</w:t>
      </w:r>
      <w:r>
        <w:t xml:space="preserve"> by the </w:t>
      </w:r>
      <w:r w:rsidR="00237C1B">
        <w:t>C</w:t>
      </w:r>
      <w:r>
        <w:t>ompany</w:t>
      </w:r>
      <w:r w:rsidR="00237C1B">
        <w:t xml:space="preserve"> as investments the</w:t>
      </w:r>
      <w:r>
        <w:t xml:space="preserve"> liquidity</w:t>
      </w:r>
      <w:r w:rsidR="00237C1B">
        <w:t xml:space="preserve"> of which</w:t>
      </w:r>
      <w:r>
        <w:t xml:space="preserve"> is high, including short-term deposits in banking corporations, the original period of which does not exceed three months from the date of the investment and which are not limited by an encumbrance.</w:t>
      </w:r>
    </w:p>
    <w:p w14:paraId="1BF0A0D3" w14:textId="79E4BA42" w:rsidR="00C700CE" w:rsidRDefault="00C700CE" w:rsidP="005411FD">
      <w:pPr>
        <w:tabs>
          <w:tab w:val="left" w:pos="1134"/>
          <w:tab w:val="left" w:pos="1701"/>
          <w:tab w:val="left" w:pos="2268"/>
          <w:tab w:val="left" w:pos="2835"/>
          <w:tab w:val="left" w:pos="3402"/>
          <w:tab w:val="left" w:pos="3969"/>
        </w:tabs>
        <w:ind w:firstLine="0"/>
        <w:contextualSpacing/>
      </w:pPr>
    </w:p>
    <w:p w14:paraId="56311D9B" w14:textId="56CB9FCA" w:rsidR="004C390B" w:rsidRDefault="00C700CE" w:rsidP="005411FD">
      <w:pPr>
        <w:tabs>
          <w:tab w:val="left" w:pos="1134"/>
          <w:tab w:val="left" w:pos="1701"/>
          <w:tab w:val="left" w:pos="2268"/>
          <w:tab w:val="left" w:pos="2835"/>
          <w:tab w:val="left" w:pos="3402"/>
          <w:tab w:val="left" w:pos="3969"/>
        </w:tabs>
        <w:ind w:firstLine="0"/>
        <w:contextualSpacing/>
      </w:pPr>
      <w:r>
        <w:t>D.</w:t>
      </w:r>
      <w:r>
        <w:tab/>
      </w:r>
      <w:r w:rsidR="0050433F" w:rsidRPr="0050433F">
        <w:rPr>
          <w:u w:val="single"/>
        </w:rPr>
        <w:t>Short-term deposits</w:t>
      </w:r>
    </w:p>
    <w:p w14:paraId="685A3BB8" w14:textId="77777777" w:rsidR="004C390B" w:rsidRDefault="004C390B" w:rsidP="005411FD">
      <w:pPr>
        <w:tabs>
          <w:tab w:val="left" w:pos="1134"/>
          <w:tab w:val="left" w:pos="1701"/>
          <w:tab w:val="left" w:pos="2268"/>
          <w:tab w:val="left" w:pos="2835"/>
          <w:tab w:val="left" w:pos="3402"/>
          <w:tab w:val="left" w:pos="3969"/>
        </w:tabs>
        <w:ind w:firstLine="0"/>
        <w:contextualSpacing/>
      </w:pPr>
    </w:p>
    <w:p w14:paraId="562B9BD7" w14:textId="1D59FEB4" w:rsidR="0050433F" w:rsidRDefault="0050433F" w:rsidP="0050433F">
      <w:pPr>
        <w:tabs>
          <w:tab w:val="left" w:pos="1134"/>
          <w:tab w:val="left" w:pos="1701"/>
          <w:tab w:val="left" w:pos="2268"/>
          <w:tab w:val="left" w:pos="2835"/>
          <w:tab w:val="left" w:pos="3402"/>
          <w:tab w:val="left" w:pos="3969"/>
        </w:tabs>
        <w:ind w:left="1701" w:firstLine="0"/>
        <w:contextualSpacing/>
      </w:pPr>
      <w:r>
        <w:t>Short-term deposits in banking corporations the original period of which is in excess of three months from the date of the investment. The deposits are shown in accordance with the terms and conditions of their depositing.</w:t>
      </w:r>
    </w:p>
    <w:p w14:paraId="2C4018E1" w14:textId="77777777" w:rsidR="0050433F" w:rsidRDefault="0050433F" w:rsidP="005411FD">
      <w:pPr>
        <w:tabs>
          <w:tab w:val="left" w:pos="1134"/>
          <w:tab w:val="left" w:pos="1701"/>
          <w:tab w:val="left" w:pos="2268"/>
          <w:tab w:val="left" w:pos="2835"/>
          <w:tab w:val="left" w:pos="3402"/>
          <w:tab w:val="left" w:pos="3969"/>
        </w:tabs>
        <w:ind w:firstLine="0"/>
        <w:contextualSpacing/>
      </w:pPr>
    </w:p>
    <w:p w14:paraId="56CA634C" w14:textId="3F45962F" w:rsidR="00C700CE" w:rsidRDefault="0050433F" w:rsidP="005411FD">
      <w:pPr>
        <w:tabs>
          <w:tab w:val="left" w:pos="1134"/>
          <w:tab w:val="left" w:pos="1701"/>
          <w:tab w:val="left" w:pos="2268"/>
          <w:tab w:val="left" w:pos="2835"/>
          <w:tab w:val="left" w:pos="3402"/>
          <w:tab w:val="left" w:pos="3969"/>
        </w:tabs>
        <w:ind w:firstLine="0"/>
        <w:contextualSpacing/>
      </w:pPr>
      <w:r>
        <w:t>E.</w:t>
      </w:r>
      <w:r>
        <w:tab/>
      </w:r>
      <w:r w:rsidR="00C700CE" w:rsidRPr="009D4331">
        <w:rPr>
          <w:u w:val="single"/>
        </w:rPr>
        <w:t>Inventory</w:t>
      </w:r>
    </w:p>
    <w:p w14:paraId="6D9D3854" w14:textId="4386DF0F" w:rsidR="00C700CE" w:rsidRDefault="00C700CE" w:rsidP="005411FD">
      <w:pPr>
        <w:tabs>
          <w:tab w:val="left" w:pos="1134"/>
          <w:tab w:val="left" w:pos="1701"/>
          <w:tab w:val="left" w:pos="2268"/>
          <w:tab w:val="left" w:pos="2835"/>
          <w:tab w:val="left" w:pos="3402"/>
          <w:tab w:val="left" w:pos="3969"/>
        </w:tabs>
        <w:ind w:firstLine="0"/>
        <w:contextualSpacing/>
      </w:pPr>
    </w:p>
    <w:p w14:paraId="282815B2" w14:textId="45302777" w:rsidR="00C700CE" w:rsidRDefault="007A7D6A" w:rsidP="00C700CE">
      <w:pPr>
        <w:tabs>
          <w:tab w:val="left" w:pos="1134"/>
          <w:tab w:val="left" w:pos="1701"/>
          <w:tab w:val="left" w:pos="2268"/>
          <w:tab w:val="left" w:pos="2835"/>
          <w:tab w:val="left" w:pos="3402"/>
          <w:tab w:val="left" w:pos="3969"/>
        </w:tabs>
        <w:ind w:left="1701" w:firstLine="0"/>
        <w:contextualSpacing/>
      </w:pPr>
      <w:r>
        <w:t>Inventory is measured according to cost or net realization value, whichever is lower. The cost of the inventory includes the expenses for the purchase of the inventory and bringing it to its present place and condition. Net realization value is an estimate of the sale price during an ordinary transaction</w:t>
      </w:r>
      <w:r w:rsidR="009445BE">
        <w:t>,</w:t>
      </w:r>
      <w:r>
        <w:t xml:space="preserve"> less </w:t>
      </w:r>
      <w:r w:rsidR="006D7997">
        <w:t xml:space="preserve">an estimate of costs for completion and the costs required for executing the sale. The Company examines the condition of the inventory and its age periodically and </w:t>
      </w:r>
      <w:r w:rsidR="009445BE">
        <w:t>makes a provision</w:t>
      </w:r>
      <w:r w:rsidR="006D7997">
        <w:t xml:space="preserve"> for slow inventory accordingly.</w:t>
      </w:r>
    </w:p>
    <w:p w14:paraId="4C028C9C" w14:textId="18D91BC2" w:rsidR="006D7997" w:rsidRDefault="006D7997" w:rsidP="00C700CE">
      <w:pPr>
        <w:tabs>
          <w:tab w:val="left" w:pos="1134"/>
          <w:tab w:val="left" w:pos="1701"/>
          <w:tab w:val="left" w:pos="2268"/>
          <w:tab w:val="left" w:pos="2835"/>
          <w:tab w:val="left" w:pos="3402"/>
          <w:tab w:val="left" w:pos="3969"/>
        </w:tabs>
        <w:ind w:left="1701" w:firstLine="0"/>
        <w:contextualSpacing/>
      </w:pPr>
    </w:p>
    <w:p w14:paraId="5C0AA835" w14:textId="2EBE1F39" w:rsidR="006D7997" w:rsidRDefault="006D7997" w:rsidP="00C700CE">
      <w:pPr>
        <w:tabs>
          <w:tab w:val="left" w:pos="1134"/>
          <w:tab w:val="left" w:pos="1701"/>
          <w:tab w:val="left" w:pos="2268"/>
          <w:tab w:val="left" w:pos="2835"/>
          <w:tab w:val="left" w:pos="3402"/>
          <w:tab w:val="left" w:pos="3969"/>
        </w:tabs>
        <w:ind w:left="1701" w:firstLine="0"/>
        <w:contextualSpacing/>
      </w:pPr>
      <w:r>
        <w:t>The cost of the inventory is determined as follows:</w:t>
      </w:r>
    </w:p>
    <w:p w14:paraId="4EC08F58" w14:textId="4C48014E" w:rsidR="006D7997" w:rsidRDefault="006D7997" w:rsidP="00C700CE">
      <w:pPr>
        <w:tabs>
          <w:tab w:val="left" w:pos="1134"/>
          <w:tab w:val="left" w:pos="1701"/>
          <w:tab w:val="left" w:pos="2268"/>
          <w:tab w:val="left" w:pos="2835"/>
          <w:tab w:val="left" w:pos="3402"/>
          <w:tab w:val="left" w:pos="3969"/>
        </w:tabs>
        <w:ind w:left="1701" w:firstLine="0"/>
        <w:contextualSpacing/>
      </w:pPr>
    </w:p>
    <w:p w14:paraId="0166DB1E" w14:textId="6611C502" w:rsidR="006D7997" w:rsidRDefault="006D7997" w:rsidP="006D7997">
      <w:pPr>
        <w:tabs>
          <w:tab w:val="left" w:pos="1134"/>
          <w:tab w:val="left" w:pos="1701"/>
          <w:tab w:val="left" w:pos="2268"/>
          <w:tab w:val="left" w:pos="2835"/>
          <w:tab w:val="left" w:pos="3402"/>
          <w:tab w:val="left" w:pos="3969"/>
          <w:tab w:val="left" w:pos="4536"/>
          <w:tab w:val="left" w:pos="5103"/>
        </w:tabs>
        <w:ind w:left="5670" w:hanging="3969"/>
        <w:contextualSpacing/>
      </w:pPr>
      <w:r>
        <w:t>Raw materials</w:t>
      </w:r>
      <w:r>
        <w:tab/>
      </w:r>
      <w:r>
        <w:tab/>
      </w:r>
      <w:r>
        <w:tab/>
      </w:r>
      <w:r>
        <w:tab/>
      </w:r>
      <w:r w:rsidR="00EC61D6">
        <w:t xml:space="preserve">  </w:t>
      </w:r>
      <w:r>
        <w:t xml:space="preserve">- </w:t>
      </w:r>
      <w:r>
        <w:tab/>
        <w:t xml:space="preserve">according to </w:t>
      </w:r>
      <w:r w:rsidR="0050433F">
        <w:t>purchase cost on the “first in – first out” basis.</w:t>
      </w:r>
    </w:p>
    <w:p w14:paraId="7AAE6A95" w14:textId="103BC267" w:rsidR="006D7997" w:rsidRDefault="006D7997" w:rsidP="006D7997">
      <w:pPr>
        <w:tabs>
          <w:tab w:val="left" w:pos="1134"/>
          <w:tab w:val="left" w:pos="1701"/>
          <w:tab w:val="left" w:pos="2268"/>
          <w:tab w:val="left" w:pos="2835"/>
          <w:tab w:val="left" w:pos="3402"/>
          <w:tab w:val="left" w:pos="3969"/>
        </w:tabs>
        <w:ind w:left="5670" w:hanging="3969"/>
        <w:contextualSpacing/>
      </w:pPr>
    </w:p>
    <w:p w14:paraId="5F9DAF06" w14:textId="1E34520E" w:rsidR="006D7997" w:rsidRDefault="00EC61D6" w:rsidP="007E55B3">
      <w:pPr>
        <w:tabs>
          <w:tab w:val="left" w:pos="1134"/>
          <w:tab w:val="left" w:pos="1701"/>
          <w:tab w:val="left" w:pos="2268"/>
          <w:tab w:val="left" w:pos="2835"/>
          <w:tab w:val="left" w:pos="3402"/>
          <w:tab w:val="left" w:pos="3969"/>
          <w:tab w:val="left" w:pos="4536"/>
          <w:tab w:val="left" w:pos="5103"/>
        </w:tabs>
        <w:ind w:left="5670" w:hanging="3969"/>
        <w:contextualSpacing/>
      </w:pPr>
      <w:r w:rsidRPr="00EC61D6">
        <w:t>Goods being processed and finished</w:t>
      </w:r>
      <w:r>
        <w:t xml:space="preserve"> </w:t>
      </w:r>
      <w:r w:rsidR="006D7997">
        <w:t>-</w:t>
      </w:r>
      <w:r w:rsidR="007E55B3">
        <w:tab/>
        <w:t>on the basis of average cost, including materials, work and other direct and indirect manufacturing expenses.</w:t>
      </w:r>
    </w:p>
    <w:p w14:paraId="1F36FE99" w14:textId="4E2EAF40" w:rsidR="00C700CE" w:rsidRDefault="00C700CE" w:rsidP="005411FD">
      <w:pPr>
        <w:tabs>
          <w:tab w:val="left" w:pos="1134"/>
          <w:tab w:val="left" w:pos="1701"/>
          <w:tab w:val="left" w:pos="2268"/>
          <w:tab w:val="left" w:pos="2835"/>
          <w:tab w:val="left" w:pos="3402"/>
          <w:tab w:val="left" w:pos="3969"/>
        </w:tabs>
        <w:ind w:firstLine="0"/>
        <w:contextualSpacing/>
      </w:pPr>
    </w:p>
    <w:p w14:paraId="1E926CC8" w14:textId="77777777" w:rsidR="0050433F" w:rsidRPr="00E73837" w:rsidRDefault="0050433F" w:rsidP="0050433F">
      <w:pPr>
        <w:pStyle w:val="ListParagraph"/>
        <w:ind w:left="2061" w:firstLine="0"/>
        <w:jc w:val="right"/>
        <w:rPr>
          <w:b/>
          <w:bCs/>
        </w:rPr>
      </w:pPr>
      <w:r w:rsidRPr="00E73837">
        <w:rPr>
          <w:b/>
          <w:bCs/>
        </w:rPr>
        <w:t>Keter Plastic Ltd.</w:t>
      </w:r>
    </w:p>
    <w:p w14:paraId="7263FD1C" w14:textId="77777777" w:rsidR="0050433F" w:rsidRPr="00E73837" w:rsidRDefault="0050433F" w:rsidP="0050433F">
      <w:pPr>
        <w:pStyle w:val="ListParagraph"/>
        <w:ind w:left="0" w:firstLine="0"/>
        <w:rPr>
          <w:b/>
          <w:bCs/>
        </w:rPr>
      </w:pPr>
      <w:r w:rsidRPr="000767D5">
        <w:rPr>
          <w:noProof/>
        </w:rPr>
        <mc:AlternateContent>
          <mc:Choice Requires="wps">
            <w:drawing>
              <wp:anchor distT="0" distB="0" distL="114300" distR="114300" simplePos="0" relativeHeight="251736064" behindDoc="0" locked="0" layoutInCell="1" allowOverlap="1" wp14:anchorId="1802EF06" wp14:editId="43986EE7">
                <wp:simplePos x="0" y="0"/>
                <wp:positionH relativeFrom="column">
                  <wp:posOffset>0</wp:posOffset>
                </wp:positionH>
                <wp:positionV relativeFrom="paragraph">
                  <wp:posOffset>137720</wp:posOffset>
                </wp:positionV>
                <wp:extent cx="5948661" cy="60735"/>
                <wp:effectExtent l="0" t="0" r="33655" b="34925"/>
                <wp:wrapNone/>
                <wp:docPr id="11" name="Straight Connector 11"/>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CF885" id="Straight Connector 11"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d6XbHNwBAAATBAAADgAAAAAAAAAAAAAAAAAuAgAAZHJzL2Uyb0RvYy54bWxQSwECLQAUAAYACAAA&#10;ACEAShjrlt0AAAAGAQAADwAAAAAAAAAAAAAAAAA2BAAAZHJzL2Rvd25yZXYueG1sUEsFBgAAAAAE&#10;AAQA8wAAAEAFAAAAAA==&#10;" strokecolor="black [3213]"/>
            </w:pict>
          </mc:Fallback>
        </mc:AlternateContent>
      </w:r>
      <w:r w:rsidRPr="00E73837">
        <w:rPr>
          <w:b/>
          <w:bCs/>
        </w:rPr>
        <w:t>Notes to the Financial Statements</w:t>
      </w:r>
    </w:p>
    <w:p w14:paraId="6108BB1A" w14:textId="77777777" w:rsidR="0050433F" w:rsidRDefault="0050433F" w:rsidP="0050433F">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26FECCC8" w14:textId="77777777" w:rsidR="0050433F" w:rsidRDefault="0050433F" w:rsidP="0050433F">
      <w:pPr>
        <w:tabs>
          <w:tab w:val="left" w:pos="1134"/>
          <w:tab w:val="left" w:pos="1701"/>
          <w:tab w:val="left" w:pos="2268"/>
          <w:tab w:val="left" w:pos="2835"/>
          <w:tab w:val="left" w:pos="3402"/>
          <w:tab w:val="left" w:pos="3969"/>
        </w:tabs>
        <w:ind w:left="0" w:firstLine="0"/>
        <w:contextualSpacing/>
      </w:pPr>
    </w:p>
    <w:p w14:paraId="00BC8B82" w14:textId="64599C23" w:rsidR="007450E6" w:rsidRDefault="0022676D" w:rsidP="007E55B3">
      <w:pPr>
        <w:tabs>
          <w:tab w:val="left" w:pos="1134"/>
          <w:tab w:val="left" w:pos="1701"/>
          <w:tab w:val="left" w:pos="2268"/>
          <w:tab w:val="left" w:pos="2835"/>
          <w:tab w:val="left" w:pos="3402"/>
          <w:tab w:val="left" w:pos="3969"/>
        </w:tabs>
        <w:ind w:left="1701" w:firstLine="0"/>
        <w:contextualSpacing/>
      </w:pPr>
      <w:r>
        <w:t>In</w:t>
      </w:r>
      <w:r w:rsidR="007E55B3">
        <w:t xml:space="preserve"> a given period in which no manufacturing is done in a normal period, the cost of the inventory does not include additional fixed overhead costs beyond those required during a normal period. Costs, as stated, which were not allocated, were </w:t>
      </w:r>
      <w:r>
        <w:t>charged</w:t>
      </w:r>
      <w:r w:rsidR="007E55B3">
        <w:t xml:space="preserve"> as an expense</w:t>
      </w:r>
      <w:r w:rsidR="009D4331">
        <w:t xml:space="preserve"> to the profit and loss statement during the period in </w:t>
      </w:r>
      <w:r>
        <w:t>which</w:t>
      </w:r>
    </w:p>
    <w:p w14:paraId="7005F7B9" w14:textId="6E180D8A" w:rsidR="007E55B3" w:rsidRDefault="009D4331" w:rsidP="007E55B3">
      <w:pPr>
        <w:tabs>
          <w:tab w:val="left" w:pos="1134"/>
          <w:tab w:val="left" w:pos="1701"/>
          <w:tab w:val="left" w:pos="2268"/>
          <w:tab w:val="left" w:pos="2835"/>
          <w:tab w:val="left" w:pos="3402"/>
          <w:tab w:val="left" w:pos="3969"/>
        </w:tabs>
        <w:ind w:left="1701" w:firstLine="0"/>
        <w:contextualSpacing/>
      </w:pPr>
      <w:r>
        <w:t>they were incurred. In addition, the cost of the inventory does not include exceptional amounts of costs of materials, work and other resulting from inefficiency.</w:t>
      </w:r>
    </w:p>
    <w:p w14:paraId="07AD81F3" w14:textId="716DE6BF" w:rsidR="005411FD" w:rsidRDefault="005411FD" w:rsidP="005411FD">
      <w:pPr>
        <w:tabs>
          <w:tab w:val="left" w:pos="1134"/>
          <w:tab w:val="left" w:pos="1701"/>
          <w:tab w:val="left" w:pos="2268"/>
          <w:tab w:val="left" w:pos="2835"/>
          <w:tab w:val="left" w:pos="3402"/>
          <w:tab w:val="left" w:pos="3969"/>
        </w:tabs>
        <w:ind w:left="0" w:firstLine="0"/>
        <w:contextualSpacing/>
      </w:pPr>
    </w:p>
    <w:p w14:paraId="788E70AD" w14:textId="58B82BAE" w:rsidR="009D4331" w:rsidRDefault="00653762" w:rsidP="009D4331">
      <w:pPr>
        <w:tabs>
          <w:tab w:val="left" w:pos="1134"/>
          <w:tab w:val="left" w:pos="1701"/>
          <w:tab w:val="left" w:pos="2268"/>
          <w:tab w:val="left" w:pos="2835"/>
          <w:tab w:val="left" w:pos="3402"/>
          <w:tab w:val="left" w:pos="3969"/>
        </w:tabs>
        <w:ind w:firstLine="0"/>
        <w:contextualSpacing/>
      </w:pPr>
      <w:r>
        <w:t>F</w:t>
      </w:r>
      <w:r w:rsidR="009D4331">
        <w:t>.</w:t>
      </w:r>
      <w:r w:rsidR="009D4331">
        <w:tab/>
      </w:r>
      <w:r w:rsidR="009D4331" w:rsidRPr="009D4331">
        <w:rPr>
          <w:u w:val="single"/>
        </w:rPr>
        <w:t>Provision for doubtful debts</w:t>
      </w:r>
    </w:p>
    <w:p w14:paraId="2198DA05" w14:textId="77777777" w:rsidR="009D4331" w:rsidRDefault="009D4331" w:rsidP="009D4331">
      <w:pPr>
        <w:tabs>
          <w:tab w:val="left" w:pos="1134"/>
          <w:tab w:val="left" w:pos="1701"/>
          <w:tab w:val="left" w:pos="2268"/>
          <w:tab w:val="left" w:pos="2835"/>
          <w:tab w:val="left" w:pos="3402"/>
          <w:tab w:val="left" w:pos="3969"/>
        </w:tabs>
        <w:ind w:firstLine="0"/>
        <w:contextualSpacing/>
      </w:pPr>
    </w:p>
    <w:p w14:paraId="4EC29741" w14:textId="49E376D3" w:rsidR="009D4331" w:rsidRDefault="00EA378E" w:rsidP="009D4331">
      <w:pPr>
        <w:tabs>
          <w:tab w:val="left" w:pos="1134"/>
          <w:tab w:val="left" w:pos="1701"/>
          <w:tab w:val="left" w:pos="2268"/>
          <w:tab w:val="left" w:pos="2835"/>
          <w:tab w:val="left" w:pos="3402"/>
          <w:tab w:val="left" w:pos="3969"/>
        </w:tabs>
        <w:ind w:left="1701" w:firstLine="0"/>
        <w:contextualSpacing/>
      </w:pPr>
      <w:r>
        <w:t xml:space="preserve">The provision for doubtful debts is determined in a specific manner for debts the collection of which in the assessment of the </w:t>
      </w:r>
      <w:r w:rsidR="0022676D">
        <w:t>management</w:t>
      </w:r>
      <w:r>
        <w:t xml:space="preserve"> of the Company is </w:t>
      </w:r>
      <w:r w:rsidR="00C5078E">
        <w:t>doubtful</w:t>
      </w:r>
      <w:r>
        <w:t xml:space="preserve">. </w:t>
      </w:r>
    </w:p>
    <w:p w14:paraId="05BEF70A" w14:textId="77777777" w:rsidR="00EA378E" w:rsidRDefault="00EA378E" w:rsidP="009D4331">
      <w:pPr>
        <w:tabs>
          <w:tab w:val="left" w:pos="1134"/>
          <w:tab w:val="left" w:pos="1701"/>
          <w:tab w:val="left" w:pos="2268"/>
          <w:tab w:val="left" w:pos="2835"/>
          <w:tab w:val="left" w:pos="3402"/>
          <w:tab w:val="left" w:pos="3969"/>
        </w:tabs>
        <w:ind w:firstLine="0"/>
        <w:contextualSpacing/>
      </w:pPr>
    </w:p>
    <w:p w14:paraId="695A945A" w14:textId="78B6127B" w:rsidR="00EA378E" w:rsidRDefault="00653762" w:rsidP="009D4331">
      <w:pPr>
        <w:tabs>
          <w:tab w:val="left" w:pos="1134"/>
          <w:tab w:val="left" w:pos="1701"/>
          <w:tab w:val="left" w:pos="2268"/>
          <w:tab w:val="left" w:pos="2835"/>
          <w:tab w:val="left" w:pos="3402"/>
          <w:tab w:val="left" w:pos="3969"/>
        </w:tabs>
        <w:ind w:firstLine="0"/>
        <w:contextualSpacing/>
      </w:pPr>
      <w:r>
        <w:t>G</w:t>
      </w:r>
      <w:r w:rsidR="00EA378E">
        <w:t>.</w:t>
      </w:r>
      <w:r w:rsidR="00EA378E">
        <w:tab/>
      </w:r>
      <w:r w:rsidR="00EA378E" w:rsidRPr="00EA378E">
        <w:rPr>
          <w:u w:val="single"/>
        </w:rPr>
        <w:t>Fixed assets</w:t>
      </w:r>
    </w:p>
    <w:p w14:paraId="4BA20E13" w14:textId="2302C526" w:rsidR="00EA378E" w:rsidRDefault="00EA378E" w:rsidP="009D4331">
      <w:pPr>
        <w:tabs>
          <w:tab w:val="left" w:pos="1134"/>
          <w:tab w:val="left" w:pos="1701"/>
          <w:tab w:val="left" w:pos="2268"/>
          <w:tab w:val="left" w:pos="2835"/>
          <w:tab w:val="left" w:pos="3402"/>
          <w:tab w:val="left" w:pos="3969"/>
        </w:tabs>
        <w:ind w:firstLine="0"/>
        <w:contextualSpacing/>
      </w:pPr>
    </w:p>
    <w:p w14:paraId="3C51F8E7" w14:textId="7EDB6008" w:rsidR="00EA378E" w:rsidRDefault="005D3DAC" w:rsidP="00EA378E">
      <w:pPr>
        <w:tabs>
          <w:tab w:val="left" w:pos="1134"/>
          <w:tab w:val="left" w:pos="1701"/>
          <w:tab w:val="left" w:pos="2268"/>
          <w:tab w:val="left" w:pos="2835"/>
          <w:tab w:val="left" w:pos="3402"/>
          <w:tab w:val="left" w:pos="3969"/>
        </w:tabs>
        <w:ind w:left="1701" w:firstLine="0"/>
        <w:contextualSpacing/>
      </w:pPr>
      <w:r>
        <w:t>F</w:t>
      </w:r>
      <w:r w:rsidR="00F052E1">
        <w:t>ixed asset</w:t>
      </w:r>
      <w:r>
        <w:t xml:space="preserve"> items</w:t>
      </w:r>
      <w:r w:rsidR="00F052E1">
        <w:t xml:space="preserve"> are shown according to cost plus direct purchase costs, less cumulative depreciation, less </w:t>
      </w:r>
      <w:r w:rsidR="00C5078E">
        <w:t>cumulative</w:t>
      </w:r>
      <w:r w:rsidR="00F052E1">
        <w:t xml:space="preserve"> losses from a decrease in value and less investment grants received for them which are not included in </w:t>
      </w:r>
      <w:r w:rsidR="00C5078E">
        <w:t>current</w:t>
      </w:r>
      <w:r w:rsidR="00F052E1">
        <w:t xml:space="preserve"> maintenance expenses. The cost includes replacement parts and auxiliary materials which may be used only in the context of machinery and equipment.</w:t>
      </w:r>
    </w:p>
    <w:p w14:paraId="34585308" w14:textId="3B763073" w:rsidR="00F052E1" w:rsidRDefault="00F052E1" w:rsidP="00EA378E">
      <w:pPr>
        <w:tabs>
          <w:tab w:val="left" w:pos="1134"/>
          <w:tab w:val="left" w:pos="1701"/>
          <w:tab w:val="left" w:pos="2268"/>
          <w:tab w:val="left" w:pos="2835"/>
          <w:tab w:val="left" w:pos="3402"/>
          <w:tab w:val="left" w:pos="3969"/>
        </w:tabs>
        <w:ind w:left="1701" w:firstLine="0"/>
        <w:contextualSpacing/>
      </w:pPr>
    </w:p>
    <w:p w14:paraId="1A8B3EBD" w14:textId="77777777" w:rsidR="001E356A" w:rsidRDefault="00F052E1" w:rsidP="00EA378E">
      <w:pPr>
        <w:tabs>
          <w:tab w:val="left" w:pos="1134"/>
          <w:tab w:val="left" w:pos="1701"/>
          <w:tab w:val="left" w:pos="2268"/>
          <w:tab w:val="left" w:pos="2835"/>
          <w:tab w:val="left" w:pos="3402"/>
          <w:tab w:val="left" w:pos="3969"/>
        </w:tabs>
        <w:ind w:left="1701" w:firstLine="0"/>
        <w:contextualSpacing/>
      </w:pPr>
      <w:r>
        <w:t xml:space="preserve">The depreciation has been calculated at equal annual rates on the basis of the straight line method for the </w:t>
      </w:r>
      <w:r w:rsidR="001E356A">
        <w:t>useful life of the asset, as follows:</w:t>
      </w:r>
    </w:p>
    <w:p w14:paraId="402D7DC0" w14:textId="0F318752" w:rsidR="00F052E1" w:rsidRDefault="001E356A" w:rsidP="00EA378E">
      <w:pPr>
        <w:tabs>
          <w:tab w:val="left" w:pos="1134"/>
          <w:tab w:val="left" w:pos="1701"/>
          <w:tab w:val="left" w:pos="2268"/>
          <w:tab w:val="left" w:pos="2835"/>
          <w:tab w:val="left" w:pos="3402"/>
          <w:tab w:val="left" w:pos="3969"/>
        </w:tabs>
        <w:ind w:left="1701" w:firstLine="0"/>
        <w:contextualSpacing/>
      </w:pPr>
      <w:r>
        <w:tab/>
      </w:r>
      <w:r>
        <w:tab/>
      </w:r>
      <w:r>
        <w:tab/>
      </w:r>
      <w:r>
        <w:tab/>
      </w:r>
      <w:r>
        <w:tab/>
      </w:r>
      <w:r>
        <w:tab/>
      </w:r>
      <w:r>
        <w:tab/>
      </w:r>
      <w:r w:rsidR="005D3DAC">
        <w:t xml:space="preserve">         </w:t>
      </w:r>
      <w:r w:rsidRPr="001E356A">
        <w:rPr>
          <w:u w:val="single"/>
        </w:rPr>
        <w:tab/>
      </w:r>
      <w:r w:rsidR="000423F5">
        <w:rPr>
          <w:u w:val="single"/>
        </w:rPr>
        <w:t xml:space="preserve">   </w:t>
      </w:r>
      <w:r w:rsidRPr="001E356A">
        <w:rPr>
          <w:u w:val="single"/>
        </w:rPr>
        <w:t>%</w:t>
      </w:r>
      <w:r w:rsidRPr="001E356A">
        <w:rPr>
          <w:u w:val="single"/>
        </w:rPr>
        <w:tab/>
      </w:r>
      <w:r>
        <w:tab/>
      </w:r>
      <w:r w:rsidR="000423F5">
        <w:t xml:space="preserve">        </w:t>
      </w:r>
      <w:r w:rsidRPr="001E356A">
        <w:rPr>
          <w:u w:val="single"/>
        </w:rPr>
        <w:t>Principally %</w:t>
      </w:r>
      <w:r w:rsidR="00F052E1">
        <w:t xml:space="preserve"> </w:t>
      </w:r>
    </w:p>
    <w:p w14:paraId="36862E57" w14:textId="54AC9CF7" w:rsidR="001E356A" w:rsidRDefault="001E356A" w:rsidP="00EA378E">
      <w:pPr>
        <w:tabs>
          <w:tab w:val="left" w:pos="1134"/>
          <w:tab w:val="left" w:pos="1701"/>
          <w:tab w:val="left" w:pos="2268"/>
          <w:tab w:val="left" w:pos="2835"/>
          <w:tab w:val="left" w:pos="3402"/>
          <w:tab w:val="left" w:pos="3969"/>
        </w:tabs>
        <w:ind w:left="1701" w:firstLine="0"/>
        <w:contextualSpacing/>
      </w:pPr>
    </w:p>
    <w:p w14:paraId="7D0E9601" w14:textId="582A334C" w:rsidR="001E356A" w:rsidRDefault="00C5078E" w:rsidP="00EA378E">
      <w:pPr>
        <w:tabs>
          <w:tab w:val="left" w:pos="1134"/>
          <w:tab w:val="left" w:pos="1701"/>
          <w:tab w:val="left" w:pos="2268"/>
          <w:tab w:val="left" w:pos="2835"/>
          <w:tab w:val="left" w:pos="3402"/>
          <w:tab w:val="left" w:pos="3969"/>
        </w:tabs>
        <w:ind w:left="1701" w:firstLine="0"/>
        <w:contextualSpacing/>
      </w:pPr>
      <w:r>
        <w:t>Molds</w:t>
      </w:r>
      <w:r w:rsidR="001E356A">
        <w:tab/>
      </w:r>
      <w:r w:rsidR="001E356A">
        <w:tab/>
      </w:r>
      <w:r w:rsidR="001E356A">
        <w:tab/>
      </w:r>
      <w:r w:rsidR="001E356A">
        <w:tab/>
      </w:r>
      <w:r w:rsidR="001E356A">
        <w:tab/>
      </w:r>
      <w:r w:rsidR="001E356A">
        <w:tab/>
      </w:r>
      <w:r w:rsidR="001E356A">
        <w:tab/>
      </w:r>
      <w:r w:rsidR="00653762">
        <w:t>10-</w:t>
      </w:r>
      <w:r w:rsidR="001E356A">
        <w:t>20</w:t>
      </w:r>
      <w:r w:rsidR="001E356A">
        <w:tab/>
      </w:r>
      <w:r w:rsidR="001E356A">
        <w:tab/>
      </w:r>
      <w:r w:rsidR="001E356A">
        <w:tab/>
      </w:r>
      <w:r w:rsidR="001E356A">
        <w:tab/>
      </w:r>
      <w:r w:rsidR="000423F5">
        <w:t xml:space="preserve">  </w:t>
      </w:r>
      <w:r w:rsidR="001E356A">
        <w:t>20</w:t>
      </w:r>
    </w:p>
    <w:p w14:paraId="78617433" w14:textId="0CD8CD14" w:rsidR="001E356A" w:rsidRDefault="001E356A" w:rsidP="00EA378E">
      <w:pPr>
        <w:tabs>
          <w:tab w:val="left" w:pos="1134"/>
          <w:tab w:val="left" w:pos="1701"/>
          <w:tab w:val="left" w:pos="2268"/>
          <w:tab w:val="left" w:pos="2835"/>
          <w:tab w:val="left" w:pos="3402"/>
          <w:tab w:val="left" w:pos="3969"/>
        </w:tabs>
        <w:ind w:left="1701" w:firstLine="0"/>
        <w:contextualSpacing/>
      </w:pPr>
      <w:r>
        <w:t>Vehicles</w:t>
      </w:r>
      <w:r>
        <w:tab/>
      </w:r>
      <w:r>
        <w:tab/>
      </w:r>
      <w:r>
        <w:tab/>
      </w:r>
      <w:r>
        <w:tab/>
      </w:r>
      <w:r>
        <w:tab/>
      </w:r>
      <w:r>
        <w:tab/>
      </w:r>
      <w:r>
        <w:tab/>
        <w:t>16.67</w:t>
      </w:r>
      <w:r>
        <w:tab/>
      </w:r>
      <w:r>
        <w:tab/>
      </w:r>
      <w:r>
        <w:tab/>
      </w:r>
      <w:r>
        <w:tab/>
        <w:t>16.67</w:t>
      </w:r>
    </w:p>
    <w:p w14:paraId="7440218C" w14:textId="3091A46D" w:rsidR="001E356A" w:rsidRDefault="001E356A" w:rsidP="00EA378E">
      <w:pPr>
        <w:tabs>
          <w:tab w:val="left" w:pos="1134"/>
          <w:tab w:val="left" w:pos="1701"/>
          <w:tab w:val="left" w:pos="2268"/>
          <w:tab w:val="left" w:pos="2835"/>
          <w:tab w:val="left" w:pos="3402"/>
          <w:tab w:val="left" w:pos="3969"/>
        </w:tabs>
        <w:ind w:left="1701" w:firstLine="0"/>
        <w:contextualSpacing/>
      </w:pPr>
      <w:r>
        <w:t>Machines and equipment</w:t>
      </w:r>
      <w:r>
        <w:tab/>
      </w:r>
      <w:r>
        <w:tab/>
      </w:r>
      <w:r>
        <w:tab/>
      </w:r>
      <w:r w:rsidR="00653762">
        <w:t xml:space="preserve">   </w:t>
      </w:r>
      <w:r>
        <w:t>10</w:t>
      </w:r>
      <w:r w:rsidR="00653762">
        <w:t xml:space="preserve"> </w:t>
      </w:r>
      <w:r>
        <w:tab/>
      </w:r>
      <w:r>
        <w:tab/>
      </w:r>
      <w:r>
        <w:tab/>
      </w:r>
      <w:r w:rsidR="000423F5">
        <w:t xml:space="preserve">  </w:t>
      </w:r>
      <w:r w:rsidR="00653762">
        <w:t xml:space="preserve">      </w:t>
      </w:r>
      <w:r>
        <w:t>10</w:t>
      </w:r>
      <w:r w:rsidR="00653762">
        <w:t>-16.67</w:t>
      </w:r>
    </w:p>
    <w:p w14:paraId="7860A1ED" w14:textId="110D4562" w:rsidR="001E356A" w:rsidRDefault="001E356A" w:rsidP="00EA378E">
      <w:pPr>
        <w:tabs>
          <w:tab w:val="left" w:pos="1134"/>
          <w:tab w:val="left" w:pos="1701"/>
          <w:tab w:val="left" w:pos="2268"/>
          <w:tab w:val="left" w:pos="2835"/>
          <w:tab w:val="left" w:pos="3402"/>
          <w:tab w:val="left" w:pos="3969"/>
        </w:tabs>
        <w:ind w:left="1701" w:firstLine="0"/>
        <w:contextualSpacing/>
      </w:pPr>
      <w:r>
        <w:t>Furniture and computers</w:t>
      </w:r>
      <w:r>
        <w:tab/>
      </w:r>
      <w:r>
        <w:tab/>
      </w:r>
      <w:r>
        <w:tab/>
        <w:t>6-16.67</w:t>
      </w:r>
      <w:r>
        <w:tab/>
      </w:r>
      <w:r>
        <w:tab/>
      </w:r>
      <w:r>
        <w:tab/>
      </w:r>
      <w:r w:rsidR="000423F5">
        <w:t xml:space="preserve">   </w:t>
      </w:r>
      <w:r>
        <w:t>6</w:t>
      </w:r>
    </w:p>
    <w:p w14:paraId="4874E3D7" w14:textId="47559C5A" w:rsidR="001E356A" w:rsidRDefault="001E356A" w:rsidP="00EA378E">
      <w:pPr>
        <w:tabs>
          <w:tab w:val="left" w:pos="1134"/>
          <w:tab w:val="left" w:pos="1701"/>
          <w:tab w:val="left" w:pos="2268"/>
          <w:tab w:val="left" w:pos="2835"/>
          <w:tab w:val="left" w:pos="3402"/>
          <w:tab w:val="left" w:pos="3969"/>
        </w:tabs>
        <w:ind w:left="1701" w:firstLine="0"/>
        <w:contextualSpacing/>
      </w:pPr>
    </w:p>
    <w:p w14:paraId="3A5BFC17" w14:textId="74967BD8" w:rsidR="001E356A" w:rsidRDefault="001E356A" w:rsidP="00EA378E">
      <w:pPr>
        <w:tabs>
          <w:tab w:val="left" w:pos="1134"/>
          <w:tab w:val="left" w:pos="1701"/>
          <w:tab w:val="left" w:pos="2268"/>
          <w:tab w:val="left" w:pos="2835"/>
          <w:tab w:val="left" w:pos="3402"/>
          <w:tab w:val="left" w:pos="3969"/>
        </w:tabs>
        <w:ind w:left="1701" w:firstLine="0"/>
        <w:contextualSpacing/>
      </w:pPr>
      <w:r>
        <w:t>Components of fixed asset items with a significant value with regard to the total cost of the item are depreciated separately</w:t>
      </w:r>
      <w:r w:rsidR="00083BF2">
        <w:t xml:space="preserve"> according to the component method. The depreciation is calculated according to the equal depreciation method at annual rates calculated as sufficient for the depreciation of the assets over their estimated useful period.</w:t>
      </w:r>
    </w:p>
    <w:p w14:paraId="4C19F924" w14:textId="1B77B4AB" w:rsidR="00083BF2" w:rsidRDefault="00083BF2" w:rsidP="00EA378E">
      <w:pPr>
        <w:tabs>
          <w:tab w:val="left" w:pos="1134"/>
          <w:tab w:val="left" w:pos="1701"/>
          <w:tab w:val="left" w:pos="2268"/>
          <w:tab w:val="left" w:pos="2835"/>
          <w:tab w:val="left" w:pos="3402"/>
          <w:tab w:val="left" w:pos="3969"/>
        </w:tabs>
        <w:ind w:left="1701" w:firstLine="0"/>
        <w:contextualSpacing/>
      </w:pPr>
    </w:p>
    <w:p w14:paraId="5A5ACEC0" w14:textId="5FF86CD1" w:rsidR="00083BF2" w:rsidRDefault="00083BF2" w:rsidP="00EA378E">
      <w:pPr>
        <w:tabs>
          <w:tab w:val="left" w:pos="1134"/>
          <w:tab w:val="left" w:pos="1701"/>
          <w:tab w:val="left" w:pos="2268"/>
          <w:tab w:val="left" w:pos="2835"/>
          <w:tab w:val="left" w:pos="3402"/>
          <w:tab w:val="left" w:pos="3969"/>
        </w:tabs>
        <w:ind w:left="1701" w:firstLine="0"/>
        <w:contextualSpacing/>
      </w:pPr>
      <w:r>
        <w:t xml:space="preserve">The useful lifespan, the depreciation method and the residual value of each asset is examined at least at the end of each year, and the changes are handled as an accounting estimate change </w:t>
      </w:r>
      <w:r w:rsidR="00E82A76">
        <w:t>from this time forward.</w:t>
      </w:r>
    </w:p>
    <w:p w14:paraId="58736FC8" w14:textId="5F942E09" w:rsidR="00E82A76" w:rsidRDefault="00E82A76" w:rsidP="00EA378E">
      <w:pPr>
        <w:tabs>
          <w:tab w:val="left" w:pos="1134"/>
          <w:tab w:val="left" w:pos="1701"/>
          <w:tab w:val="left" w:pos="2268"/>
          <w:tab w:val="left" w:pos="2835"/>
          <w:tab w:val="left" w:pos="3402"/>
          <w:tab w:val="left" w:pos="3969"/>
        </w:tabs>
        <w:ind w:left="1701" w:firstLine="0"/>
        <w:contextualSpacing/>
      </w:pPr>
    </w:p>
    <w:p w14:paraId="790685B1" w14:textId="77777777" w:rsidR="007450E6" w:rsidRPr="00E73837" w:rsidRDefault="007450E6" w:rsidP="007450E6">
      <w:pPr>
        <w:pStyle w:val="ListParagraph"/>
        <w:ind w:left="2061" w:firstLine="0"/>
        <w:jc w:val="right"/>
        <w:rPr>
          <w:b/>
          <w:bCs/>
        </w:rPr>
      </w:pPr>
      <w:r w:rsidRPr="00E73837">
        <w:rPr>
          <w:b/>
          <w:bCs/>
        </w:rPr>
        <w:lastRenderedPageBreak/>
        <w:t>Keter Plastic Ltd.</w:t>
      </w:r>
    </w:p>
    <w:p w14:paraId="0A43DF27" w14:textId="77777777" w:rsidR="007450E6" w:rsidRPr="00E73837" w:rsidRDefault="007450E6" w:rsidP="007450E6">
      <w:pPr>
        <w:pStyle w:val="ListParagraph"/>
        <w:ind w:left="0" w:firstLine="0"/>
        <w:rPr>
          <w:b/>
          <w:bCs/>
        </w:rPr>
      </w:pPr>
      <w:r w:rsidRPr="000767D5">
        <w:rPr>
          <w:noProof/>
        </w:rPr>
        <mc:AlternateContent>
          <mc:Choice Requires="wps">
            <w:drawing>
              <wp:anchor distT="0" distB="0" distL="114300" distR="114300" simplePos="0" relativeHeight="251678720" behindDoc="0" locked="0" layoutInCell="1" allowOverlap="1" wp14:anchorId="4A3A4ADB" wp14:editId="39568515">
                <wp:simplePos x="0" y="0"/>
                <wp:positionH relativeFrom="column">
                  <wp:posOffset>0</wp:posOffset>
                </wp:positionH>
                <wp:positionV relativeFrom="paragraph">
                  <wp:posOffset>137720</wp:posOffset>
                </wp:positionV>
                <wp:extent cx="5948661" cy="60735"/>
                <wp:effectExtent l="0" t="0" r="33655" b="34925"/>
                <wp:wrapNone/>
                <wp:docPr id="12" name="Straight Connector 1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CBB7DE"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SAAPdtwBAAATBAAADgAAAAAAAAAAAAAAAAAuAgAAZHJzL2Uyb0RvYy54bWxQSwECLQAUAAYACAAA&#10;ACEAShjrlt0AAAAGAQAADwAAAAAAAAAAAAAAAAA2BAAAZHJzL2Rvd25yZXYueG1sUEsFBgAAAAAE&#10;AAQA8wAAAEAFAAAAAA==&#10;" strokecolor="black [3213]"/>
            </w:pict>
          </mc:Fallback>
        </mc:AlternateContent>
      </w:r>
      <w:r w:rsidRPr="00E73837">
        <w:rPr>
          <w:b/>
          <w:bCs/>
        </w:rPr>
        <w:t>Notes to the Financial Statements</w:t>
      </w:r>
    </w:p>
    <w:p w14:paraId="68D47FF5" w14:textId="77777777" w:rsidR="007450E6" w:rsidRDefault="007450E6" w:rsidP="007450E6">
      <w:pPr>
        <w:pStyle w:val="ListParagraph"/>
        <w:ind w:left="2061" w:firstLine="0"/>
        <w:jc w:val="left"/>
      </w:pPr>
    </w:p>
    <w:p w14:paraId="3B3DBAF6" w14:textId="77777777" w:rsidR="007450E6" w:rsidRDefault="007450E6" w:rsidP="007450E6">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5C93F5B0" w14:textId="77777777" w:rsidR="007450E6" w:rsidRDefault="007450E6" w:rsidP="007450E6">
      <w:pPr>
        <w:tabs>
          <w:tab w:val="left" w:pos="1134"/>
          <w:tab w:val="left" w:pos="1701"/>
          <w:tab w:val="left" w:pos="2268"/>
          <w:tab w:val="left" w:pos="2835"/>
          <w:tab w:val="left" w:pos="3402"/>
          <w:tab w:val="left" w:pos="3969"/>
        </w:tabs>
        <w:ind w:left="0" w:firstLine="0"/>
        <w:contextualSpacing/>
      </w:pPr>
    </w:p>
    <w:p w14:paraId="015A1C91" w14:textId="77777777" w:rsidR="007450E6" w:rsidRDefault="007450E6" w:rsidP="00EA378E">
      <w:pPr>
        <w:tabs>
          <w:tab w:val="left" w:pos="1134"/>
          <w:tab w:val="left" w:pos="1701"/>
          <w:tab w:val="left" w:pos="2268"/>
          <w:tab w:val="left" w:pos="2835"/>
          <w:tab w:val="left" w:pos="3402"/>
          <w:tab w:val="left" w:pos="3969"/>
        </w:tabs>
        <w:ind w:left="1701" w:firstLine="0"/>
        <w:contextualSpacing/>
      </w:pPr>
    </w:p>
    <w:p w14:paraId="52B6FC11" w14:textId="5EC73451" w:rsidR="00E82A76" w:rsidRDefault="00E82A76" w:rsidP="00EA378E">
      <w:pPr>
        <w:tabs>
          <w:tab w:val="left" w:pos="1134"/>
          <w:tab w:val="left" w:pos="1701"/>
          <w:tab w:val="left" w:pos="2268"/>
          <w:tab w:val="left" w:pos="2835"/>
          <w:tab w:val="left" w:pos="3402"/>
          <w:tab w:val="left" w:pos="3969"/>
        </w:tabs>
        <w:ind w:left="1701" w:firstLine="0"/>
        <w:contextualSpacing/>
      </w:pPr>
      <w:r>
        <w:t>An asset</w:t>
      </w:r>
      <w:r w:rsidR="000423F5">
        <w:t xml:space="preserve"> is</w:t>
      </w:r>
      <w:r>
        <w:t xml:space="preserve"> </w:t>
      </w:r>
      <w:r w:rsidR="000423F5">
        <w:t>subtracted</w:t>
      </w:r>
      <w:r>
        <w:t xml:space="preserve"> from the Financial Statements on the date of sale or when no economic benefits are anticipated from the use of the asset. Profit or loss from the </w:t>
      </w:r>
      <w:r w:rsidR="000423F5">
        <w:t>subtraction</w:t>
      </w:r>
      <w:r>
        <w:t xml:space="preserve"> of the asset (calculated as a differential between the net consideration from the </w:t>
      </w:r>
      <w:r w:rsidR="000423F5">
        <w:t>subtraction</w:t>
      </w:r>
      <w:r>
        <w:t xml:space="preserve"> and the depreciated cost in the Financial Statements) is included in the </w:t>
      </w:r>
      <w:r w:rsidR="000423F5">
        <w:t xml:space="preserve">Profit and Loss Statement </w:t>
      </w:r>
      <w:r>
        <w:t xml:space="preserve">in the period in which the asset was </w:t>
      </w:r>
      <w:r w:rsidR="000423F5">
        <w:t>subtracted</w:t>
      </w:r>
      <w:r>
        <w:t>.</w:t>
      </w:r>
    </w:p>
    <w:p w14:paraId="705A8D93" w14:textId="12EA3E1F" w:rsidR="00EA378E" w:rsidRDefault="00EA378E" w:rsidP="009D4331">
      <w:pPr>
        <w:tabs>
          <w:tab w:val="left" w:pos="1134"/>
          <w:tab w:val="left" w:pos="1701"/>
          <w:tab w:val="left" w:pos="2268"/>
          <w:tab w:val="left" w:pos="2835"/>
          <w:tab w:val="left" w:pos="3402"/>
          <w:tab w:val="left" w:pos="3969"/>
        </w:tabs>
        <w:ind w:firstLine="0"/>
        <w:contextualSpacing/>
      </w:pPr>
    </w:p>
    <w:p w14:paraId="3F5DDB24" w14:textId="29BC3EC7" w:rsidR="00E82A76" w:rsidRDefault="00653762" w:rsidP="009D4331">
      <w:pPr>
        <w:tabs>
          <w:tab w:val="left" w:pos="1134"/>
          <w:tab w:val="left" w:pos="1701"/>
          <w:tab w:val="left" w:pos="2268"/>
          <w:tab w:val="left" w:pos="2835"/>
          <w:tab w:val="left" w:pos="3402"/>
          <w:tab w:val="left" w:pos="3969"/>
        </w:tabs>
        <w:ind w:firstLine="0"/>
        <w:contextualSpacing/>
      </w:pPr>
      <w:r>
        <w:t>H</w:t>
      </w:r>
      <w:r w:rsidR="00E82A76">
        <w:t>.</w:t>
      </w:r>
      <w:r w:rsidR="00E82A76">
        <w:tab/>
      </w:r>
      <w:r w:rsidR="00E82A76" w:rsidRPr="00E82A76">
        <w:rPr>
          <w:u w:val="single"/>
        </w:rPr>
        <w:t>Taxes on income</w:t>
      </w:r>
    </w:p>
    <w:p w14:paraId="44AA84BA" w14:textId="5CB2B055" w:rsidR="00E82A76" w:rsidRDefault="00E82A76" w:rsidP="009D4331">
      <w:pPr>
        <w:tabs>
          <w:tab w:val="left" w:pos="1134"/>
          <w:tab w:val="left" w:pos="1701"/>
          <w:tab w:val="left" w:pos="2268"/>
          <w:tab w:val="left" w:pos="2835"/>
          <w:tab w:val="left" w:pos="3402"/>
          <w:tab w:val="left" w:pos="3969"/>
        </w:tabs>
        <w:ind w:firstLine="0"/>
        <w:contextualSpacing/>
      </w:pPr>
    </w:p>
    <w:p w14:paraId="4E2381C6" w14:textId="0CE6E294" w:rsidR="00E82A76" w:rsidRDefault="000E778A" w:rsidP="00E82A76">
      <w:pPr>
        <w:tabs>
          <w:tab w:val="left" w:pos="1134"/>
          <w:tab w:val="left" w:pos="1701"/>
          <w:tab w:val="left" w:pos="2268"/>
          <w:tab w:val="left" w:pos="2835"/>
          <w:tab w:val="left" w:pos="3402"/>
          <w:tab w:val="left" w:pos="3969"/>
        </w:tabs>
        <w:ind w:left="1701" w:firstLine="0"/>
        <w:contextualSpacing/>
      </w:pPr>
      <w:r>
        <w:t xml:space="preserve">Taxes on income in the Profit and Loss Statement include current taxes and deferred taxes. </w:t>
      </w:r>
      <w:r w:rsidR="00653762">
        <w:t>T</w:t>
      </w:r>
      <w:r>
        <w:t xml:space="preserve">he tax expense for current or deferred taxes are </w:t>
      </w:r>
      <w:r w:rsidR="00DD4EA2">
        <w:t>charged</w:t>
      </w:r>
      <w:r>
        <w:t xml:space="preserve"> to the Profit and Loss Statement, unless they refer to items </w:t>
      </w:r>
      <w:r w:rsidR="001316CA">
        <w:t>charged</w:t>
      </w:r>
      <w:r>
        <w:t xml:space="preserve"> to profit (loss)</w:t>
      </w:r>
      <w:r w:rsidR="00DD4EA2">
        <w:t>,</w:t>
      </w:r>
      <w:r>
        <w:t xml:space="preserve"> including other</w:t>
      </w:r>
      <w:r w:rsidR="00DD4EA2">
        <w:t>,</w:t>
      </w:r>
      <w:r>
        <w:t xml:space="preserve"> or to equity. In these cases, the influence of the tax is also </w:t>
      </w:r>
      <w:r w:rsidR="001316CA">
        <w:t>charged</w:t>
      </w:r>
      <w:r>
        <w:t xml:space="preserve"> to the </w:t>
      </w:r>
      <w:r w:rsidR="00C80032">
        <w:t>clause</w:t>
      </w:r>
      <w:r>
        <w:t xml:space="preserve"> referring to other gross profit or equity.</w:t>
      </w:r>
    </w:p>
    <w:p w14:paraId="2568C3C8" w14:textId="3F2BA7EC" w:rsidR="000E778A" w:rsidRDefault="000E778A" w:rsidP="00E82A76">
      <w:pPr>
        <w:tabs>
          <w:tab w:val="left" w:pos="1134"/>
          <w:tab w:val="left" w:pos="1701"/>
          <w:tab w:val="left" w:pos="2268"/>
          <w:tab w:val="left" w:pos="2835"/>
          <w:tab w:val="left" w:pos="3402"/>
          <w:tab w:val="left" w:pos="3969"/>
        </w:tabs>
        <w:ind w:left="1701" w:firstLine="0"/>
        <w:contextualSpacing/>
      </w:pPr>
    </w:p>
    <w:p w14:paraId="08D5E187" w14:textId="0E142900" w:rsidR="000E778A" w:rsidRDefault="000E778A" w:rsidP="00E82A76">
      <w:pPr>
        <w:tabs>
          <w:tab w:val="left" w:pos="1134"/>
          <w:tab w:val="left" w:pos="1701"/>
          <w:tab w:val="left" w:pos="2268"/>
          <w:tab w:val="left" w:pos="2835"/>
          <w:tab w:val="left" w:pos="3402"/>
          <w:tab w:val="left" w:pos="3969"/>
        </w:tabs>
        <w:ind w:left="1701" w:firstLine="0"/>
        <w:contextualSpacing/>
      </w:pPr>
      <w:r>
        <w:t>1.</w:t>
      </w:r>
      <w:r>
        <w:tab/>
      </w:r>
      <w:r w:rsidRPr="00DD4EA2">
        <w:rPr>
          <w:u w:val="single"/>
        </w:rPr>
        <w:t>Current taxes</w:t>
      </w:r>
    </w:p>
    <w:p w14:paraId="3675A690" w14:textId="5A83B9AD" w:rsidR="000E778A" w:rsidRDefault="000E778A" w:rsidP="00E82A76">
      <w:pPr>
        <w:tabs>
          <w:tab w:val="left" w:pos="1134"/>
          <w:tab w:val="left" w:pos="1701"/>
          <w:tab w:val="left" w:pos="2268"/>
          <w:tab w:val="left" w:pos="2835"/>
          <w:tab w:val="left" w:pos="3402"/>
          <w:tab w:val="left" w:pos="3969"/>
        </w:tabs>
        <w:ind w:left="1701" w:firstLine="0"/>
        <w:contextualSpacing/>
      </w:pPr>
    </w:p>
    <w:p w14:paraId="1506E71A" w14:textId="096A4978" w:rsidR="000E778A" w:rsidRDefault="000E778A" w:rsidP="000E778A">
      <w:pPr>
        <w:tabs>
          <w:tab w:val="left" w:pos="1134"/>
          <w:tab w:val="left" w:pos="1701"/>
          <w:tab w:val="left" w:pos="2268"/>
          <w:tab w:val="left" w:pos="2835"/>
          <w:tab w:val="left" w:pos="3402"/>
          <w:tab w:val="left" w:pos="3969"/>
        </w:tabs>
        <w:ind w:left="2268" w:firstLine="0"/>
        <w:contextualSpacing/>
      </w:pPr>
      <w:r>
        <w:t xml:space="preserve">A liability for current taxes is determined </w:t>
      </w:r>
      <w:r w:rsidR="00207FD4">
        <w:t xml:space="preserve">by </w:t>
      </w:r>
      <w:r>
        <w:t xml:space="preserve">making use of the tax rates and the tax laws which have been legislated or </w:t>
      </w:r>
      <w:r w:rsidR="000C45ED">
        <w:t>the legislation of which has in effect been completed up to the date of the statement, as well as the adjustment required in connection with the tax liability for payment for previous years.</w:t>
      </w:r>
    </w:p>
    <w:p w14:paraId="59F4A676" w14:textId="5D36A886" w:rsidR="000E778A" w:rsidRDefault="000E778A" w:rsidP="00E82A76">
      <w:pPr>
        <w:tabs>
          <w:tab w:val="left" w:pos="1134"/>
          <w:tab w:val="left" w:pos="1701"/>
          <w:tab w:val="left" w:pos="2268"/>
          <w:tab w:val="left" w:pos="2835"/>
          <w:tab w:val="left" w:pos="3402"/>
          <w:tab w:val="left" w:pos="3969"/>
        </w:tabs>
        <w:ind w:left="1701" w:firstLine="0"/>
        <w:contextualSpacing/>
      </w:pPr>
    </w:p>
    <w:p w14:paraId="14EC08A8" w14:textId="26AF1421" w:rsidR="000C45ED" w:rsidRDefault="000C45ED" w:rsidP="00E82A76">
      <w:pPr>
        <w:tabs>
          <w:tab w:val="left" w:pos="1134"/>
          <w:tab w:val="left" w:pos="1701"/>
          <w:tab w:val="left" w:pos="2268"/>
          <w:tab w:val="left" w:pos="2835"/>
          <w:tab w:val="left" w:pos="3402"/>
          <w:tab w:val="left" w:pos="3969"/>
        </w:tabs>
        <w:ind w:left="1701" w:firstLine="0"/>
        <w:contextualSpacing/>
      </w:pPr>
      <w:r>
        <w:t>2.</w:t>
      </w:r>
      <w:r>
        <w:tab/>
      </w:r>
      <w:r w:rsidRPr="000C45ED">
        <w:rPr>
          <w:u w:val="single"/>
        </w:rPr>
        <w:t>Deferred taxes</w:t>
      </w:r>
    </w:p>
    <w:p w14:paraId="25A4014B" w14:textId="1FD262C7" w:rsidR="000C45ED" w:rsidRDefault="000C45ED" w:rsidP="00E82A76">
      <w:pPr>
        <w:tabs>
          <w:tab w:val="left" w:pos="1134"/>
          <w:tab w:val="left" w:pos="1701"/>
          <w:tab w:val="left" w:pos="2268"/>
          <w:tab w:val="left" w:pos="2835"/>
          <w:tab w:val="left" w:pos="3402"/>
          <w:tab w:val="left" w:pos="3969"/>
        </w:tabs>
        <w:ind w:left="1701" w:firstLine="0"/>
        <w:contextualSpacing/>
      </w:pPr>
    </w:p>
    <w:p w14:paraId="140640F8" w14:textId="31675A78" w:rsidR="00117321" w:rsidRDefault="00117321" w:rsidP="00117321">
      <w:pPr>
        <w:tabs>
          <w:tab w:val="left" w:pos="1134"/>
          <w:tab w:val="left" w:pos="1701"/>
          <w:tab w:val="left" w:pos="2268"/>
          <w:tab w:val="left" w:pos="2835"/>
          <w:tab w:val="left" w:pos="3402"/>
          <w:tab w:val="left" w:pos="3969"/>
        </w:tabs>
        <w:ind w:left="2268" w:firstLine="0"/>
        <w:contextualSpacing/>
      </w:pPr>
      <w:r>
        <w:t>Deferred taxes have been calculated for the temporary differentials between the amounts included in the Financial Statements and the amounts taken into account for tax purposes, other than a small number of exceptions.</w:t>
      </w:r>
    </w:p>
    <w:p w14:paraId="65066FAE" w14:textId="42F747FE" w:rsidR="00117321" w:rsidRDefault="00117321" w:rsidP="00117321">
      <w:pPr>
        <w:tabs>
          <w:tab w:val="left" w:pos="1134"/>
          <w:tab w:val="left" w:pos="1701"/>
          <w:tab w:val="left" w:pos="2268"/>
          <w:tab w:val="left" w:pos="2835"/>
          <w:tab w:val="left" w:pos="3402"/>
          <w:tab w:val="left" w:pos="3969"/>
        </w:tabs>
        <w:ind w:left="2268" w:firstLine="0"/>
        <w:contextualSpacing/>
      </w:pPr>
    </w:p>
    <w:p w14:paraId="2391B6B0" w14:textId="70137131" w:rsidR="00117321" w:rsidRDefault="00117321" w:rsidP="00117321">
      <w:pPr>
        <w:tabs>
          <w:tab w:val="left" w:pos="1134"/>
          <w:tab w:val="left" w:pos="1701"/>
          <w:tab w:val="left" w:pos="2268"/>
          <w:tab w:val="left" w:pos="2835"/>
          <w:tab w:val="left" w:pos="3402"/>
          <w:tab w:val="left" w:pos="3969"/>
        </w:tabs>
        <w:ind w:left="2268" w:firstLine="0"/>
        <w:contextualSpacing/>
      </w:pPr>
      <w:r>
        <w:t>The balances of the deferred taxes have been calculated according to the tax rates expected to be applied when the asset is realized or the liability is paid off, based on the tax laws which have been legislated or the legislation of which has in effect been completed up to the date of the statement.</w:t>
      </w:r>
    </w:p>
    <w:p w14:paraId="34EA61B5" w14:textId="1EB32ECE" w:rsidR="00117321" w:rsidRDefault="00117321" w:rsidP="00117321">
      <w:pPr>
        <w:tabs>
          <w:tab w:val="left" w:pos="1134"/>
          <w:tab w:val="left" w:pos="1701"/>
          <w:tab w:val="left" w:pos="2268"/>
          <w:tab w:val="left" w:pos="2835"/>
          <w:tab w:val="left" w:pos="3402"/>
          <w:tab w:val="left" w:pos="3969"/>
        </w:tabs>
        <w:ind w:left="2268" w:firstLine="0"/>
        <w:contextualSpacing/>
      </w:pPr>
    </w:p>
    <w:p w14:paraId="6671AFD2" w14:textId="77777777" w:rsidR="007450E6" w:rsidRDefault="00117321" w:rsidP="00117321">
      <w:pPr>
        <w:tabs>
          <w:tab w:val="left" w:pos="1134"/>
          <w:tab w:val="left" w:pos="1701"/>
          <w:tab w:val="left" w:pos="2268"/>
          <w:tab w:val="left" w:pos="2835"/>
          <w:tab w:val="left" w:pos="3402"/>
          <w:tab w:val="left" w:pos="3969"/>
        </w:tabs>
        <w:ind w:left="2268" w:firstLine="0"/>
        <w:contextualSpacing/>
      </w:pPr>
      <w:r>
        <w:t xml:space="preserve">On each reporting date, deferred tax assets are examined, and if their utilization is not anticipated, they are </w:t>
      </w:r>
      <w:r w:rsidR="00C80032">
        <w:t xml:space="preserve">depreciated. At the same time, temporary differentials (such as losses transferred for tax purposes) for which no tax assets have been recognized are examined, and if their utilization is anticipated, a suitable deferred tax asset is recognized. Every </w:t>
      </w:r>
    </w:p>
    <w:p w14:paraId="00E34597" w14:textId="77777777" w:rsidR="007450E6" w:rsidRDefault="007450E6" w:rsidP="00117321">
      <w:pPr>
        <w:tabs>
          <w:tab w:val="left" w:pos="1134"/>
          <w:tab w:val="left" w:pos="1701"/>
          <w:tab w:val="left" w:pos="2268"/>
          <w:tab w:val="left" w:pos="2835"/>
          <w:tab w:val="left" w:pos="3402"/>
          <w:tab w:val="left" w:pos="3969"/>
        </w:tabs>
        <w:ind w:left="2268" w:firstLine="0"/>
        <w:contextualSpacing/>
      </w:pPr>
    </w:p>
    <w:p w14:paraId="43A3EB75" w14:textId="77777777" w:rsidR="007450E6" w:rsidRPr="00E73837" w:rsidRDefault="007450E6" w:rsidP="007450E6">
      <w:pPr>
        <w:pStyle w:val="ListParagraph"/>
        <w:ind w:left="2061" w:firstLine="0"/>
        <w:jc w:val="right"/>
        <w:rPr>
          <w:b/>
          <w:bCs/>
        </w:rPr>
      </w:pPr>
      <w:r w:rsidRPr="00E73837">
        <w:rPr>
          <w:b/>
          <w:bCs/>
        </w:rPr>
        <w:lastRenderedPageBreak/>
        <w:t>Keter Plastic Ltd.</w:t>
      </w:r>
    </w:p>
    <w:p w14:paraId="028CAEA7" w14:textId="77777777" w:rsidR="007450E6" w:rsidRPr="00E73837" w:rsidRDefault="007450E6" w:rsidP="007450E6">
      <w:pPr>
        <w:pStyle w:val="ListParagraph"/>
        <w:ind w:left="0" w:firstLine="0"/>
        <w:rPr>
          <w:b/>
          <w:bCs/>
        </w:rPr>
      </w:pPr>
      <w:r w:rsidRPr="000767D5">
        <w:rPr>
          <w:noProof/>
        </w:rPr>
        <mc:AlternateContent>
          <mc:Choice Requires="wps">
            <w:drawing>
              <wp:anchor distT="0" distB="0" distL="114300" distR="114300" simplePos="0" relativeHeight="251680768" behindDoc="0" locked="0" layoutInCell="1" allowOverlap="1" wp14:anchorId="277E79CA" wp14:editId="3A12F92C">
                <wp:simplePos x="0" y="0"/>
                <wp:positionH relativeFrom="column">
                  <wp:posOffset>0</wp:posOffset>
                </wp:positionH>
                <wp:positionV relativeFrom="paragraph">
                  <wp:posOffset>137720</wp:posOffset>
                </wp:positionV>
                <wp:extent cx="5948661" cy="60735"/>
                <wp:effectExtent l="0" t="0" r="33655" b="34925"/>
                <wp:wrapNone/>
                <wp:docPr id="13" name="Straight Connector 1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CBEC4"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F1jQ1D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A14EEDE" w14:textId="77777777" w:rsidR="007450E6" w:rsidRDefault="007450E6" w:rsidP="007450E6">
      <w:pPr>
        <w:pStyle w:val="ListParagraph"/>
        <w:ind w:left="2061" w:firstLine="0"/>
        <w:jc w:val="left"/>
      </w:pPr>
    </w:p>
    <w:p w14:paraId="401CAF50" w14:textId="77777777" w:rsidR="007450E6" w:rsidRDefault="007450E6" w:rsidP="007450E6">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2C22870E" w14:textId="77777777" w:rsidR="007450E6" w:rsidRDefault="007450E6" w:rsidP="007450E6">
      <w:pPr>
        <w:tabs>
          <w:tab w:val="left" w:pos="1134"/>
          <w:tab w:val="left" w:pos="1701"/>
          <w:tab w:val="left" w:pos="2268"/>
          <w:tab w:val="left" w:pos="2835"/>
          <w:tab w:val="left" w:pos="3402"/>
          <w:tab w:val="left" w:pos="3969"/>
        </w:tabs>
        <w:ind w:left="0" w:firstLine="0"/>
        <w:contextualSpacing/>
      </w:pPr>
    </w:p>
    <w:p w14:paraId="5B174457" w14:textId="3BB61155" w:rsidR="00117321" w:rsidRDefault="00C80032" w:rsidP="00117321">
      <w:pPr>
        <w:tabs>
          <w:tab w:val="left" w:pos="1134"/>
          <w:tab w:val="left" w:pos="1701"/>
          <w:tab w:val="left" w:pos="2268"/>
          <w:tab w:val="left" w:pos="2835"/>
          <w:tab w:val="left" w:pos="3402"/>
          <w:tab w:val="left" w:pos="3969"/>
        </w:tabs>
        <w:ind w:left="2268" w:firstLine="0"/>
        <w:contextualSpacing/>
      </w:pPr>
      <w:r>
        <w:t xml:space="preserve">depreciation and recognition as stated is </w:t>
      </w:r>
      <w:r w:rsidR="001316CA">
        <w:t>charged</w:t>
      </w:r>
      <w:r>
        <w:t xml:space="preserve"> to the tax clause on the income.</w:t>
      </w:r>
    </w:p>
    <w:p w14:paraId="22C4EAE8" w14:textId="77747855" w:rsidR="00C80032" w:rsidRDefault="00C80032" w:rsidP="00117321">
      <w:pPr>
        <w:tabs>
          <w:tab w:val="left" w:pos="1134"/>
          <w:tab w:val="left" w:pos="1701"/>
          <w:tab w:val="left" w:pos="2268"/>
          <w:tab w:val="left" w:pos="2835"/>
          <w:tab w:val="left" w:pos="3402"/>
          <w:tab w:val="left" w:pos="3969"/>
        </w:tabs>
        <w:ind w:left="2268" w:firstLine="0"/>
        <w:contextualSpacing/>
      </w:pPr>
    </w:p>
    <w:p w14:paraId="4A393B9B" w14:textId="3C27C41D" w:rsidR="00C80032" w:rsidRDefault="006D5DFA" w:rsidP="00117321">
      <w:pPr>
        <w:tabs>
          <w:tab w:val="left" w:pos="1134"/>
          <w:tab w:val="left" w:pos="1701"/>
          <w:tab w:val="left" w:pos="2268"/>
          <w:tab w:val="left" w:pos="2835"/>
          <w:tab w:val="left" w:pos="3402"/>
          <w:tab w:val="left" w:pos="3969"/>
        </w:tabs>
        <w:ind w:left="2268" w:firstLine="0"/>
        <w:contextualSpacing/>
      </w:pPr>
      <w:r>
        <w:t>In the calculation of the deferred taxes, the taxes which were to have applied in the event of the realization of the inve</w:t>
      </w:r>
      <w:r w:rsidR="00CF3A9F">
        <w:t>s</w:t>
      </w:r>
      <w:r>
        <w:t xml:space="preserve">tment </w:t>
      </w:r>
      <w:r w:rsidR="00CF3A9F">
        <w:t xml:space="preserve">in </w:t>
      </w:r>
      <w:r w:rsidR="005C540C">
        <w:t>Held Companies</w:t>
      </w:r>
      <w:r w:rsidR="00CF3A9F">
        <w:t xml:space="preserve"> were not taken into account, if the investment in the </w:t>
      </w:r>
      <w:r w:rsidR="005C540C">
        <w:t>Held Companies</w:t>
      </w:r>
      <w:r w:rsidR="00CF3A9F">
        <w:t xml:space="preserve"> is not anticipated in the foreseeable future. In addition, deferred taxes for the distribution of profits by </w:t>
      </w:r>
      <w:r w:rsidR="005C540C">
        <w:t>Held Companies</w:t>
      </w:r>
      <w:r w:rsidR="00CF3A9F">
        <w:t xml:space="preserve"> as dividends have not been taken into account, since the distribution of the dividend does not involve an additional tax liability, or due to the policy of the Company not to initiate a dividend distribution which </w:t>
      </w:r>
      <w:r w:rsidR="00C5078E">
        <w:t>causes</w:t>
      </w:r>
      <w:r w:rsidR="00CF3A9F">
        <w:t xml:space="preserve"> an additional tax liability.</w:t>
      </w:r>
    </w:p>
    <w:p w14:paraId="3B58288B" w14:textId="40182627" w:rsidR="00CF3A9F" w:rsidRDefault="00CF3A9F" w:rsidP="00117321">
      <w:pPr>
        <w:tabs>
          <w:tab w:val="left" w:pos="1134"/>
          <w:tab w:val="left" w:pos="1701"/>
          <w:tab w:val="left" w:pos="2268"/>
          <w:tab w:val="left" w:pos="2835"/>
          <w:tab w:val="left" w:pos="3402"/>
          <w:tab w:val="left" w:pos="3969"/>
        </w:tabs>
        <w:ind w:left="2268" w:firstLine="0"/>
        <w:contextualSpacing/>
      </w:pPr>
    </w:p>
    <w:p w14:paraId="797C6ED8" w14:textId="7F6AD940" w:rsidR="00CF3A9F" w:rsidRDefault="00CF3A9F" w:rsidP="00117321">
      <w:pPr>
        <w:tabs>
          <w:tab w:val="left" w:pos="1134"/>
          <w:tab w:val="left" w:pos="1701"/>
          <w:tab w:val="left" w:pos="2268"/>
          <w:tab w:val="left" w:pos="2835"/>
          <w:tab w:val="left" w:pos="3402"/>
          <w:tab w:val="left" w:pos="3969"/>
        </w:tabs>
        <w:ind w:left="2268" w:firstLine="0"/>
        <w:contextualSpacing/>
      </w:pPr>
      <w:r>
        <w:t>Deferred taxes are deducted if there is an enforceable legal right which permits the deduction of a current tax asset against a current tax liability and the deferred taxes refer to that entity which owes the tax and that same tax authority.</w:t>
      </w:r>
    </w:p>
    <w:p w14:paraId="1C405131" w14:textId="6A77986B" w:rsidR="000C45ED" w:rsidRDefault="000C45ED" w:rsidP="00E82A76">
      <w:pPr>
        <w:tabs>
          <w:tab w:val="left" w:pos="1134"/>
          <w:tab w:val="left" w:pos="1701"/>
          <w:tab w:val="left" w:pos="2268"/>
          <w:tab w:val="left" w:pos="2835"/>
          <w:tab w:val="left" w:pos="3402"/>
          <w:tab w:val="left" w:pos="3969"/>
        </w:tabs>
        <w:ind w:left="1701" w:firstLine="0"/>
        <w:contextualSpacing/>
      </w:pPr>
    </w:p>
    <w:p w14:paraId="6E52C977" w14:textId="592B0FB4" w:rsidR="00EA378E" w:rsidRDefault="00B62A1F" w:rsidP="009D4331">
      <w:pPr>
        <w:tabs>
          <w:tab w:val="left" w:pos="1134"/>
          <w:tab w:val="left" w:pos="1701"/>
          <w:tab w:val="left" w:pos="2268"/>
          <w:tab w:val="left" w:pos="2835"/>
          <w:tab w:val="left" w:pos="3402"/>
          <w:tab w:val="left" w:pos="3969"/>
        </w:tabs>
        <w:ind w:firstLine="0"/>
        <w:contextualSpacing/>
      </w:pPr>
      <w:r>
        <w:t>I</w:t>
      </w:r>
      <w:r w:rsidR="00DA75D3">
        <w:t>.</w:t>
      </w:r>
      <w:r w:rsidR="00DA75D3">
        <w:tab/>
      </w:r>
      <w:r w:rsidR="00DA75D3" w:rsidRPr="00DA75D3">
        <w:rPr>
          <w:u w:val="single"/>
        </w:rPr>
        <w:t>Recognition of income</w:t>
      </w:r>
    </w:p>
    <w:p w14:paraId="5CCC589F" w14:textId="2670C632" w:rsidR="00DA75D3" w:rsidRDefault="00DA75D3" w:rsidP="009D4331">
      <w:pPr>
        <w:tabs>
          <w:tab w:val="left" w:pos="1134"/>
          <w:tab w:val="left" w:pos="1701"/>
          <w:tab w:val="left" w:pos="2268"/>
          <w:tab w:val="left" w:pos="2835"/>
          <w:tab w:val="left" w:pos="3402"/>
          <w:tab w:val="left" w:pos="3969"/>
        </w:tabs>
        <w:ind w:firstLine="0"/>
        <w:contextualSpacing/>
      </w:pPr>
    </w:p>
    <w:p w14:paraId="4F703E5C" w14:textId="241072F1" w:rsidR="00DA75D3" w:rsidRDefault="00AE5C93" w:rsidP="00DA75D3">
      <w:pPr>
        <w:tabs>
          <w:tab w:val="left" w:pos="1134"/>
          <w:tab w:val="left" w:pos="1701"/>
          <w:tab w:val="left" w:pos="2268"/>
          <w:tab w:val="left" w:pos="2835"/>
          <w:tab w:val="left" w:pos="3402"/>
          <w:tab w:val="left" w:pos="3969"/>
        </w:tabs>
        <w:ind w:left="1701" w:firstLine="0"/>
        <w:contextualSpacing/>
      </w:pPr>
      <w:r w:rsidRPr="00162F91">
        <w:t xml:space="preserve">Income is recognized in </w:t>
      </w:r>
      <w:r w:rsidR="00162F91" w:rsidRPr="00162F91">
        <w:t>the</w:t>
      </w:r>
      <w:r w:rsidRPr="00162F91">
        <w:t xml:space="preserve"> </w:t>
      </w:r>
      <w:r w:rsidR="00162F91" w:rsidRPr="00162F91">
        <w:t xml:space="preserve">Profit </w:t>
      </w:r>
      <w:r w:rsidR="00162F91">
        <w:t>a</w:t>
      </w:r>
      <w:r w:rsidR="00162F91" w:rsidRPr="00162F91">
        <w:t xml:space="preserve">nd Loss Statement </w:t>
      </w:r>
      <w:r w:rsidRPr="00162F91">
        <w:t xml:space="preserve">when it is measurable in a reliable manner, it is anticipated that the financial benefits connected with </w:t>
      </w:r>
      <w:r w:rsidR="00162F91">
        <w:t>the</w:t>
      </w:r>
      <w:r w:rsidRPr="00162F91">
        <w:t xml:space="preserve"> transaction will flow to the Company and the costs which have accrued for the transaction are measurable in a reliable manner</w:t>
      </w:r>
      <w:r>
        <w:t>. The income is measured according to the fair value of the consideration in the transaction less commercial discounts, discounts for quantity and returns.</w:t>
      </w:r>
    </w:p>
    <w:p w14:paraId="13F22E4B" w14:textId="4CE6B70E" w:rsidR="00AE5C93" w:rsidRDefault="00AE5C93" w:rsidP="007450E6">
      <w:pPr>
        <w:tabs>
          <w:tab w:val="left" w:pos="1134"/>
          <w:tab w:val="left" w:pos="1701"/>
          <w:tab w:val="left" w:pos="2268"/>
          <w:tab w:val="left" w:pos="2835"/>
          <w:tab w:val="left" w:pos="3402"/>
          <w:tab w:val="left" w:pos="3969"/>
        </w:tabs>
        <w:ind w:left="0" w:firstLine="0"/>
        <w:contextualSpacing/>
      </w:pPr>
    </w:p>
    <w:p w14:paraId="35785A0E" w14:textId="77777777" w:rsidR="007450E6" w:rsidRDefault="007450E6" w:rsidP="00DA75D3">
      <w:pPr>
        <w:tabs>
          <w:tab w:val="left" w:pos="1134"/>
          <w:tab w:val="left" w:pos="1701"/>
          <w:tab w:val="left" w:pos="2268"/>
          <w:tab w:val="left" w:pos="2835"/>
          <w:tab w:val="left" w:pos="3402"/>
          <w:tab w:val="left" w:pos="3969"/>
        </w:tabs>
        <w:ind w:left="1701" w:firstLine="0"/>
        <w:contextualSpacing/>
      </w:pPr>
    </w:p>
    <w:p w14:paraId="4A097CAF" w14:textId="652393D7" w:rsidR="00AE5C93" w:rsidRDefault="00AE5C93" w:rsidP="00DA75D3">
      <w:pPr>
        <w:tabs>
          <w:tab w:val="left" w:pos="1134"/>
          <w:tab w:val="left" w:pos="1701"/>
          <w:tab w:val="left" w:pos="2268"/>
          <w:tab w:val="left" w:pos="2835"/>
          <w:tab w:val="left" w:pos="3402"/>
          <w:tab w:val="left" w:pos="3969"/>
        </w:tabs>
        <w:ind w:left="1701" w:firstLine="0"/>
        <w:contextualSpacing/>
      </w:pPr>
      <w:r>
        <w:t xml:space="preserve">Below are the specific criteria </w:t>
      </w:r>
      <w:r w:rsidR="00223E8E">
        <w:t>in the matter of recognition of income with regard to the following types of income:</w:t>
      </w:r>
    </w:p>
    <w:p w14:paraId="62138154" w14:textId="2155646F" w:rsidR="00223E8E" w:rsidRDefault="00223E8E" w:rsidP="00DA75D3">
      <w:pPr>
        <w:tabs>
          <w:tab w:val="left" w:pos="1134"/>
          <w:tab w:val="left" w:pos="1701"/>
          <w:tab w:val="left" w:pos="2268"/>
          <w:tab w:val="left" w:pos="2835"/>
          <w:tab w:val="left" w:pos="3402"/>
          <w:tab w:val="left" w:pos="3969"/>
        </w:tabs>
        <w:ind w:left="1701" w:firstLine="0"/>
        <w:contextualSpacing/>
      </w:pPr>
    </w:p>
    <w:p w14:paraId="63FAC5E5" w14:textId="4A4F20B9" w:rsidR="00223E8E" w:rsidRPr="00223E8E" w:rsidRDefault="00223E8E" w:rsidP="00223E8E">
      <w:pPr>
        <w:pStyle w:val="ListParagraph"/>
        <w:numPr>
          <w:ilvl w:val="0"/>
          <w:numId w:val="5"/>
        </w:numPr>
        <w:tabs>
          <w:tab w:val="left" w:pos="1134"/>
          <w:tab w:val="left" w:pos="1701"/>
          <w:tab w:val="left" w:pos="2268"/>
          <w:tab w:val="left" w:pos="2835"/>
          <w:tab w:val="left" w:pos="3402"/>
          <w:tab w:val="left" w:pos="3969"/>
        </w:tabs>
        <w:spacing w:after="0"/>
        <w:ind w:left="2268" w:hanging="567"/>
        <w:contextualSpacing w:val="0"/>
        <w:rPr>
          <w:u w:val="single"/>
        </w:rPr>
      </w:pPr>
      <w:r w:rsidRPr="00223E8E">
        <w:rPr>
          <w:u w:val="single"/>
        </w:rPr>
        <w:t>Income from the sale of goods</w:t>
      </w:r>
    </w:p>
    <w:p w14:paraId="58A747A6" w14:textId="0CFD31D7" w:rsidR="00223E8E" w:rsidRDefault="00223E8E" w:rsidP="00223E8E">
      <w:pPr>
        <w:pStyle w:val="ListParagraph"/>
        <w:tabs>
          <w:tab w:val="left" w:pos="1134"/>
          <w:tab w:val="left" w:pos="1701"/>
          <w:tab w:val="left" w:pos="2268"/>
          <w:tab w:val="left" w:pos="2835"/>
          <w:tab w:val="left" w:pos="3402"/>
          <w:tab w:val="left" w:pos="3969"/>
        </w:tabs>
        <w:ind w:left="2268" w:firstLine="0"/>
        <w:contextualSpacing w:val="0"/>
      </w:pPr>
      <w:r>
        <w:t xml:space="preserve">Income from the sale of goods is recognized when all the significant risks and yields </w:t>
      </w:r>
      <w:r w:rsidR="00974905">
        <w:t>deriving from the ownership of the goods have been transferred to the customer, and the seller does not preserve extended administrative involvement. Generally, the date of delivery is the date on which the ownership has been transferred.</w:t>
      </w:r>
    </w:p>
    <w:p w14:paraId="6BFAFCEE" w14:textId="77777777" w:rsidR="00D83B8C" w:rsidRDefault="00D83B8C">
      <w:pPr>
        <w:rPr>
          <w:b/>
          <w:bCs/>
        </w:rPr>
      </w:pPr>
      <w:r>
        <w:rPr>
          <w:b/>
          <w:bCs/>
        </w:rPr>
        <w:br w:type="page"/>
      </w:r>
    </w:p>
    <w:p w14:paraId="30FCBED0" w14:textId="28915F1F" w:rsidR="00D83B8C" w:rsidRPr="00E73837" w:rsidRDefault="00D83B8C" w:rsidP="00D83B8C">
      <w:pPr>
        <w:pStyle w:val="ListParagraph"/>
        <w:ind w:left="2061" w:firstLine="0"/>
        <w:jc w:val="right"/>
        <w:rPr>
          <w:b/>
          <w:bCs/>
        </w:rPr>
      </w:pPr>
      <w:r w:rsidRPr="00E73837">
        <w:rPr>
          <w:b/>
          <w:bCs/>
        </w:rPr>
        <w:lastRenderedPageBreak/>
        <w:t>Keter Plastic Ltd.</w:t>
      </w:r>
    </w:p>
    <w:p w14:paraId="6B30ED6E" w14:textId="77777777" w:rsidR="00D83B8C" w:rsidRPr="00E73837" w:rsidRDefault="00D83B8C" w:rsidP="00D83B8C">
      <w:pPr>
        <w:pStyle w:val="ListParagraph"/>
        <w:ind w:left="0" w:firstLine="0"/>
        <w:rPr>
          <w:b/>
          <w:bCs/>
        </w:rPr>
      </w:pPr>
      <w:r w:rsidRPr="000767D5">
        <w:rPr>
          <w:noProof/>
        </w:rPr>
        <mc:AlternateContent>
          <mc:Choice Requires="wps">
            <w:drawing>
              <wp:anchor distT="0" distB="0" distL="114300" distR="114300" simplePos="0" relativeHeight="251738112" behindDoc="0" locked="0" layoutInCell="1" allowOverlap="1" wp14:anchorId="6B9517A1" wp14:editId="51B85B3F">
                <wp:simplePos x="0" y="0"/>
                <wp:positionH relativeFrom="column">
                  <wp:posOffset>0</wp:posOffset>
                </wp:positionH>
                <wp:positionV relativeFrom="paragraph">
                  <wp:posOffset>137720</wp:posOffset>
                </wp:positionV>
                <wp:extent cx="5948661" cy="60735"/>
                <wp:effectExtent l="0" t="0" r="33655" b="34925"/>
                <wp:wrapNone/>
                <wp:docPr id="14" name="Straight Connector 1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972EC" id="Straight Connector 14"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DZKpqP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4F1173D2" w14:textId="77777777" w:rsidR="00D83B8C" w:rsidRDefault="00D83B8C" w:rsidP="00D83B8C">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432A56C2" w14:textId="31652A6F" w:rsidR="00223E8E" w:rsidRPr="00974905" w:rsidRDefault="00974905" w:rsidP="00223E8E">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sidRPr="00974905">
        <w:rPr>
          <w:u w:val="single"/>
        </w:rPr>
        <w:t>Interest income</w:t>
      </w:r>
    </w:p>
    <w:p w14:paraId="1119C24A" w14:textId="3355CA4C" w:rsidR="00974905" w:rsidRDefault="00974905" w:rsidP="00974905">
      <w:pPr>
        <w:pStyle w:val="ListParagraph"/>
        <w:tabs>
          <w:tab w:val="left" w:pos="1134"/>
          <w:tab w:val="left" w:pos="1701"/>
          <w:tab w:val="left" w:pos="2268"/>
          <w:tab w:val="left" w:pos="2835"/>
          <w:tab w:val="left" w:pos="3402"/>
          <w:tab w:val="left" w:pos="3969"/>
        </w:tabs>
        <w:ind w:left="2268" w:firstLine="0"/>
        <w:contextualSpacing w:val="0"/>
      </w:pPr>
      <w:r>
        <w:t>Interest income is recognized on a cumulative basis with the effective interest method.</w:t>
      </w:r>
    </w:p>
    <w:p w14:paraId="448EB290" w14:textId="75F7298E" w:rsidR="00974905" w:rsidRPr="00974905" w:rsidRDefault="00974905" w:rsidP="00223E8E">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sidRPr="00974905">
        <w:rPr>
          <w:u w:val="single"/>
        </w:rPr>
        <w:t>Income from royalties</w:t>
      </w:r>
    </w:p>
    <w:p w14:paraId="26022DB0" w14:textId="3070D893" w:rsidR="00974905" w:rsidRDefault="00974905" w:rsidP="00974905">
      <w:pPr>
        <w:pStyle w:val="ListParagraph"/>
        <w:tabs>
          <w:tab w:val="left" w:pos="1134"/>
          <w:tab w:val="left" w:pos="1701"/>
          <w:tab w:val="left" w:pos="2268"/>
          <w:tab w:val="left" w:pos="2835"/>
          <w:tab w:val="left" w:pos="3402"/>
          <w:tab w:val="left" w:pos="3969"/>
        </w:tabs>
        <w:ind w:left="2268" w:firstLine="0"/>
        <w:contextualSpacing w:val="0"/>
      </w:pPr>
      <w:r>
        <w:t>Income from royalties is recognized on a cumulative basis according to the nature of the agreement and its terms and conditions.</w:t>
      </w:r>
    </w:p>
    <w:p w14:paraId="209B040D" w14:textId="6BB842EF" w:rsidR="00974905" w:rsidRPr="00974905" w:rsidRDefault="00974905" w:rsidP="00223E8E">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sidRPr="00974905">
        <w:rPr>
          <w:u w:val="single"/>
        </w:rPr>
        <w:t>Discounts to customers</w:t>
      </w:r>
    </w:p>
    <w:p w14:paraId="16ECBBBE" w14:textId="5CA8E86C" w:rsidR="00974905" w:rsidRDefault="00974905" w:rsidP="00974905">
      <w:pPr>
        <w:pStyle w:val="ListParagraph"/>
        <w:tabs>
          <w:tab w:val="left" w:pos="1134"/>
          <w:tab w:val="left" w:pos="1701"/>
          <w:tab w:val="left" w:pos="2268"/>
          <w:tab w:val="left" w:pos="2835"/>
          <w:tab w:val="left" w:pos="3402"/>
          <w:tab w:val="left" w:pos="3969"/>
        </w:tabs>
        <w:ind w:left="2268" w:firstLine="0"/>
        <w:contextualSpacing w:val="0"/>
      </w:pPr>
      <w:r>
        <w:t xml:space="preserve">Current discounts to customers are included in the Financial Statements upon their being granted and are </w:t>
      </w:r>
      <w:r w:rsidR="001316CA">
        <w:t>charged</w:t>
      </w:r>
      <w:r>
        <w:t xml:space="preserve"> to the sales </w:t>
      </w:r>
      <w:r w:rsidR="004C514B">
        <w:t>clause.</w:t>
      </w:r>
    </w:p>
    <w:p w14:paraId="38B4C426" w14:textId="6F3681FA" w:rsidR="004C514B" w:rsidRDefault="004C514B" w:rsidP="00974905">
      <w:pPr>
        <w:pStyle w:val="ListParagraph"/>
        <w:tabs>
          <w:tab w:val="left" w:pos="1134"/>
          <w:tab w:val="left" w:pos="1701"/>
          <w:tab w:val="left" w:pos="2268"/>
          <w:tab w:val="left" w:pos="2835"/>
          <w:tab w:val="left" w:pos="3402"/>
          <w:tab w:val="left" w:pos="3969"/>
        </w:tabs>
        <w:ind w:left="2268" w:firstLine="0"/>
        <w:contextualSpacing w:val="0"/>
      </w:pPr>
      <w:r>
        <w:t>Discounts given to customers at the end of the year with regard to which the customer is not obligated to meet certain targets are included in the Financial Statements upon execution of the relative sales entitling the customer to the above-mentioned discounts.</w:t>
      </w:r>
    </w:p>
    <w:p w14:paraId="19253CCC" w14:textId="3036F8BD" w:rsidR="004C514B" w:rsidRDefault="004C514B" w:rsidP="00974905">
      <w:pPr>
        <w:pStyle w:val="ListParagraph"/>
        <w:tabs>
          <w:tab w:val="left" w:pos="1134"/>
          <w:tab w:val="left" w:pos="1701"/>
          <w:tab w:val="left" w:pos="2268"/>
          <w:tab w:val="left" w:pos="2835"/>
          <w:tab w:val="left" w:pos="3402"/>
          <w:tab w:val="left" w:pos="3969"/>
        </w:tabs>
        <w:ind w:left="2268" w:firstLine="0"/>
        <w:contextualSpacing w:val="0"/>
      </w:pPr>
      <w:r>
        <w:t xml:space="preserve">Discounts to customers where their </w:t>
      </w:r>
      <w:r w:rsidR="00C5078E">
        <w:t>receipt</w:t>
      </w:r>
      <w:r>
        <w:t xml:space="preserve"> is stipulated on the customer meeting certain targets, such as complying with a minimum annual scope of purchases (quantitative or monetary), increase in the scope of the purchases in comparison to previous periods, etc., are included in the Financial Statements proportionally according to the scope of purchases made by the customer </w:t>
      </w:r>
      <w:r w:rsidR="005749A8">
        <w:t xml:space="preserve">during the </w:t>
      </w:r>
      <w:r w:rsidR="00BB5CBE">
        <w:t xml:space="preserve">reported </w:t>
      </w:r>
      <w:r w:rsidR="005749A8">
        <w:t xml:space="preserve">period </w:t>
      </w:r>
      <w:r w:rsidR="00BB5CBE">
        <w:t>which advance it toward m</w:t>
      </w:r>
      <w:r w:rsidR="005749A8">
        <w:t>eeting the targets, only when it is expected that the targets will be met and it is possible reasonably to estimate the discount amounts. The estima</w:t>
      </w:r>
      <w:r w:rsidR="00BB5CBE">
        <w:t>tion</w:t>
      </w:r>
      <w:r w:rsidR="005749A8">
        <w:t xml:space="preserve"> of the meeting of the targets is based, inter alia, on past experience and the relationship of the Company with the customers and on the scope of the purchases by the customers expected </w:t>
      </w:r>
      <w:r w:rsidR="00BB5CBE">
        <w:t>during</w:t>
      </w:r>
      <w:r w:rsidR="005749A8">
        <w:t xml:space="preserve"> the balance of the period.</w:t>
      </w:r>
    </w:p>
    <w:p w14:paraId="7804D04E" w14:textId="47493E5C" w:rsidR="00974905" w:rsidRPr="00872DD0" w:rsidRDefault="00583A1E" w:rsidP="00223E8E">
      <w:pPr>
        <w:pStyle w:val="ListParagraph"/>
        <w:numPr>
          <w:ilvl w:val="0"/>
          <w:numId w:val="5"/>
        </w:numPr>
        <w:tabs>
          <w:tab w:val="left" w:pos="1134"/>
          <w:tab w:val="left" w:pos="1701"/>
          <w:tab w:val="left" w:pos="2268"/>
          <w:tab w:val="left" w:pos="2835"/>
          <w:tab w:val="left" w:pos="3402"/>
          <w:tab w:val="left" w:pos="3969"/>
        </w:tabs>
        <w:ind w:left="2268" w:hanging="567"/>
        <w:contextualSpacing w:val="0"/>
        <w:rPr>
          <w:u w:val="single"/>
        </w:rPr>
      </w:pPr>
      <w:r>
        <w:rPr>
          <w:u w:val="single"/>
        </w:rPr>
        <w:t>Provision</w:t>
      </w:r>
      <w:r w:rsidR="005749A8" w:rsidRPr="00872DD0">
        <w:rPr>
          <w:u w:val="single"/>
        </w:rPr>
        <w:t xml:space="preserve"> for liability for the quality of the products and </w:t>
      </w:r>
      <w:r>
        <w:rPr>
          <w:u w:val="single"/>
        </w:rPr>
        <w:t>a provision</w:t>
      </w:r>
      <w:r w:rsidR="00872DD0" w:rsidRPr="00872DD0">
        <w:rPr>
          <w:u w:val="single"/>
        </w:rPr>
        <w:t xml:space="preserve"> for returns</w:t>
      </w:r>
    </w:p>
    <w:p w14:paraId="26D19F04" w14:textId="14442B58" w:rsidR="00B62A1F" w:rsidRDefault="00B62A1F" w:rsidP="00B62A1F">
      <w:pPr>
        <w:pStyle w:val="ListParagraph"/>
        <w:tabs>
          <w:tab w:val="left" w:pos="1134"/>
          <w:tab w:val="left" w:pos="1701"/>
          <w:tab w:val="left" w:pos="2268"/>
          <w:tab w:val="left" w:pos="2835"/>
          <w:tab w:val="left" w:pos="3402"/>
          <w:tab w:val="left" w:pos="3969"/>
        </w:tabs>
        <w:ind w:left="2268" w:firstLine="0"/>
        <w:contextualSpacing w:val="0"/>
      </w:pPr>
      <w:r>
        <w:t>A provision for liability for the quality of the products is calculated according to an estimate of the management of the Company and based on past experience.</w:t>
      </w:r>
    </w:p>
    <w:p w14:paraId="70C6A72A" w14:textId="77777777" w:rsidR="00B62A1F" w:rsidRDefault="00B62A1F" w:rsidP="00B62A1F">
      <w:pPr>
        <w:pStyle w:val="ListParagraph"/>
        <w:tabs>
          <w:tab w:val="left" w:pos="1134"/>
          <w:tab w:val="left" w:pos="1701"/>
          <w:tab w:val="left" w:pos="2268"/>
          <w:tab w:val="left" w:pos="2835"/>
          <w:tab w:val="left" w:pos="3402"/>
          <w:tab w:val="left" w:pos="3969"/>
        </w:tabs>
        <w:ind w:left="2268" w:firstLine="0"/>
        <w:contextualSpacing w:val="0"/>
      </w:pPr>
      <w:r>
        <w:t>The provision for returns of goods from customers is calculated according to an estimate of the management and based on past experience.</w:t>
      </w:r>
    </w:p>
    <w:p w14:paraId="163F94BB" w14:textId="77777777" w:rsidR="00B62A1F" w:rsidRPr="00B62A1F" w:rsidRDefault="00B62A1F" w:rsidP="00B62A1F">
      <w:pPr>
        <w:pStyle w:val="ListParagraph"/>
        <w:tabs>
          <w:tab w:val="left" w:pos="1134"/>
          <w:tab w:val="left" w:pos="1701"/>
          <w:tab w:val="left" w:pos="2268"/>
          <w:tab w:val="left" w:pos="2835"/>
          <w:tab w:val="left" w:pos="3402"/>
          <w:tab w:val="left" w:pos="3969"/>
        </w:tabs>
        <w:ind w:left="2268" w:firstLine="0"/>
        <w:contextualSpacing w:val="0"/>
      </w:pPr>
    </w:p>
    <w:p w14:paraId="6036F1CD" w14:textId="77777777" w:rsidR="00B62A1F" w:rsidRDefault="00B62A1F" w:rsidP="00B62A1F">
      <w:pPr>
        <w:pStyle w:val="ListParagraph"/>
        <w:ind w:left="2061" w:firstLine="0"/>
        <w:jc w:val="right"/>
        <w:rPr>
          <w:b/>
          <w:bCs/>
        </w:rPr>
      </w:pPr>
    </w:p>
    <w:p w14:paraId="5F048B10" w14:textId="77777777" w:rsidR="00B62A1F" w:rsidRDefault="00B62A1F" w:rsidP="00B62A1F">
      <w:pPr>
        <w:pStyle w:val="ListParagraph"/>
        <w:ind w:left="2061" w:firstLine="0"/>
        <w:jc w:val="right"/>
        <w:rPr>
          <w:b/>
          <w:bCs/>
        </w:rPr>
      </w:pPr>
    </w:p>
    <w:p w14:paraId="623904CA" w14:textId="77777777" w:rsidR="00B62A1F" w:rsidRDefault="00B62A1F" w:rsidP="00B62A1F">
      <w:pPr>
        <w:pStyle w:val="ListParagraph"/>
        <w:ind w:left="2061" w:firstLine="0"/>
        <w:jc w:val="right"/>
        <w:rPr>
          <w:b/>
          <w:bCs/>
        </w:rPr>
      </w:pPr>
    </w:p>
    <w:p w14:paraId="6D006215" w14:textId="4C57DFFF" w:rsidR="00B62A1F" w:rsidRPr="00E73837" w:rsidRDefault="00B62A1F" w:rsidP="00B62A1F">
      <w:pPr>
        <w:pStyle w:val="ListParagraph"/>
        <w:ind w:left="2061" w:firstLine="0"/>
        <w:jc w:val="right"/>
        <w:rPr>
          <w:b/>
          <w:bCs/>
        </w:rPr>
      </w:pPr>
      <w:r w:rsidRPr="00E73837">
        <w:rPr>
          <w:b/>
          <w:bCs/>
        </w:rPr>
        <w:t>Keter Plastic Ltd.</w:t>
      </w:r>
    </w:p>
    <w:p w14:paraId="42BFC3CD" w14:textId="77777777" w:rsidR="00B62A1F" w:rsidRPr="00E73837" w:rsidRDefault="00B62A1F" w:rsidP="00B62A1F">
      <w:pPr>
        <w:pStyle w:val="ListParagraph"/>
        <w:ind w:left="0" w:firstLine="0"/>
        <w:rPr>
          <w:b/>
          <w:bCs/>
        </w:rPr>
      </w:pPr>
      <w:r w:rsidRPr="000767D5">
        <w:rPr>
          <w:noProof/>
        </w:rPr>
        <mc:AlternateContent>
          <mc:Choice Requires="wps">
            <w:drawing>
              <wp:anchor distT="0" distB="0" distL="114300" distR="114300" simplePos="0" relativeHeight="251740160" behindDoc="0" locked="0" layoutInCell="1" allowOverlap="1" wp14:anchorId="3925FD82" wp14:editId="017B353A">
                <wp:simplePos x="0" y="0"/>
                <wp:positionH relativeFrom="column">
                  <wp:posOffset>0</wp:posOffset>
                </wp:positionH>
                <wp:positionV relativeFrom="paragraph">
                  <wp:posOffset>137720</wp:posOffset>
                </wp:positionV>
                <wp:extent cx="5948661" cy="60735"/>
                <wp:effectExtent l="0" t="0" r="33655" b="34925"/>
                <wp:wrapNone/>
                <wp:docPr id="15" name="Straight Connector 1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E610E" id="Straight Connector 15"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jKeqF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51C77932" w14:textId="77777777" w:rsidR="00B62A1F" w:rsidRDefault="00B62A1F" w:rsidP="00B62A1F">
      <w:pPr>
        <w:pStyle w:val="ListParagraph"/>
        <w:ind w:left="2061" w:firstLine="0"/>
        <w:jc w:val="left"/>
      </w:pPr>
    </w:p>
    <w:p w14:paraId="7410BB53" w14:textId="6C815851" w:rsidR="00B62A1F" w:rsidRDefault="00B62A1F" w:rsidP="00B62A1F">
      <w:pPr>
        <w:pStyle w:val="ListParagraph"/>
        <w:tabs>
          <w:tab w:val="left" w:pos="1134"/>
          <w:tab w:val="left" w:pos="1701"/>
          <w:tab w:val="left" w:pos="2268"/>
          <w:tab w:val="left" w:pos="2835"/>
          <w:tab w:val="left" w:pos="3402"/>
          <w:tab w:val="left" w:pos="3969"/>
        </w:tabs>
        <w:ind w:left="0" w:firstLine="0"/>
        <w:contextualSpacing w:val="0"/>
      </w:pPr>
      <w:r>
        <w:t xml:space="preserve">Note 2: - </w:t>
      </w:r>
      <w:r>
        <w:tab/>
      </w:r>
      <w:r w:rsidRPr="005411FD">
        <w:rPr>
          <w:u w:val="single"/>
        </w:rPr>
        <w:t>Principles of the accounting policy</w:t>
      </w:r>
      <w:r w:rsidRPr="002066D1">
        <w:t xml:space="preserve"> (cont.)</w:t>
      </w:r>
    </w:p>
    <w:p w14:paraId="1F1854D5" w14:textId="6287CCFE" w:rsidR="00223E8E" w:rsidRDefault="00417D64" w:rsidP="00872DD0">
      <w:pPr>
        <w:tabs>
          <w:tab w:val="left" w:pos="1134"/>
          <w:tab w:val="left" w:pos="1701"/>
          <w:tab w:val="left" w:pos="2268"/>
          <w:tab w:val="left" w:pos="2835"/>
          <w:tab w:val="left" w:pos="3402"/>
          <w:tab w:val="left" w:pos="3969"/>
        </w:tabs>
        <w:ind w:firstLine="0"/>
        <w:contextualSpacing/>
      </w:pPr>
      <w:r>
        <w:t>J</w:t>
      </w:r>
      <w:r w:rsidR="00872DD0">
        <w:t>.</w:t>
      </w:r>
      <w:r w:rsidR="00872DD0">
        <w:tab/>
      </w:r>
      <w:r w:rsidR="00872DD0" w:rsidRPr="00872DD0">
        <w:rPr>
          <w:u w:val="single"/>
        </w:rPr>
        <w:t>Use of estimates in drawing up the Financial Statements</w:t>
      </w:r>
    </w:p>
    <w:p w14:paraId="0FF08691" w14:textId="19670F44" w:rsidR="00872DD0" w:rsidRDefault="00872DD0" w:rsidP="00872DD0">
      <w:pPr>
        <w:tabs>
          <w:tab w:val="left" w:pos="1134"/>
          <w:tab w:val="left" w:pos="1701"/>
          <w:tab w:val="left" w:pos="2268"/>
          <w:tab w:val="left" w:pos="2835"/>
          <w:tab w:val="left" w:pos="3402"/>
          <w:tab w:val="left" w:pos="3969"/>
        </w:tabs>
        <w:ind w:firstLine="0"/>
        <w:contextualSpacing/>
      </w:pPr>
    </w:p>
    <w:p w14:paraId="21C16C16" w14:textId="58F1F25F" w:rsidR="00872DD0" w:rsidRDefault="00C92568" w:rsidP="00872DD0">
      <w:pPr>
        <w:tabs>
          <w:tab w:val="left" w:pos="1134"/>
          <w:tab w:val="left" w:pos="1701"/>
          <w:tab w:val="left" w:pos="2268"/>
          <w:tab w:val="left" w:pos="2835"/>
          <w:tab w:val="left" w:pos="3402"/>
          <w:tab w:val="left" w:pos="3969"/>
        </w:tabs>
        <w:ind w:left="1701" w:firstLine="0"/>
        <w:contextualSpacing/>
      </w:pPr>
      <w:r>
        <w:t xml:space="preserve">When preparing the Financial Statements, the management needed to make use of estimates, assessments and assumptions which influence the implementation of the accounting policy and the reported </w:t>
      </w:r>
      <w:r w:rsidR="00583A1E">
        <w:t xml:space="preserve">amounts </w:t>
      </w:r>
      <w:r>
        <w:t xml:space="preserve">of assets, liabilities, income and expenses. Changes in the accounting estimates have been </w:t>
      </w:r>
      <w:r w:rsidR="001316CA">
        <w:t>charged</w:t>
      </w:r>
      <w:r>
        <w:t xml:space="preserve"> to the period in which the change in the estimate was made.</w:t>
      </w:r>
    </w:p>
    <w:p w14:paraId="53825401" w14:textId="49DD7D62" w:rsidR="00C92568" w:rsidRDefault="00C92568" w:rsidP="00872DD0">
      <w:pPr>
        <w:tabs>
          <w:tab w:val="left" w:pos="1134"/>
          <w:tab w:val="left" w:pos="1701"/>
          <w:tab w:val="left" w:pos="2268"/>
          <w:tab w:val="left" w:pos="2835"/>
          <w:tab w:val="left" w:pos="3402"/>
          <w:tab w:val="left" w:pos="3969"/>
        </w:tabs>
        <w:ind w:left="1701" w:firstLine="0"/>
        <w:contextualSpacing/>
      </w:pPr>
    </w:p>
    <w:p w14:paraId="511FFC55" w14:textId="7B499DA7" w:rsidR="00C92568" w:rsidRDefault="00C92568" w:rsidP="00872DD0">
      <w:pPr>
        <w:tabs>
          <w:tab w:val="left" w:pos="1134"/>
          <w:tab w:val="left" w:pos="1701"/>
          <w:tab w:val="left" w:pos="2268"/>
          <w:tab w:val="left" w:pos="2835"/>
          <w:tab w:val="left" w:pos="3402"/>
          <w:tab w:val="left" w:pos="3969"/>
        </w:tabs>
        <w:ind w:left="1701" w:firstLine="0"/>
        <w:contextualSpacing/>
      </w:pPr>
      <w:r>
        <w:t xml:space="preserve">Below are the principal assumptions made in the Financial Statements in connection with the uncertainty to the date of the report and critical estimates calculated by the group and regarding which material changes in the estimates and the assumptions </w:t>
      </w:r>
      <w:r w:rsidR="00583A1E">
        <w:t>are</w:t>
      </w:r>
      <w:r>
        <w:t xml:space="preserve"> liable to change the value of assets and liabilities in the Financial Statements in the following year:</w:t>
      </w:r>
    </w:p>
    <w:p w14:paraId="7BB0A195" w14:textId="4233D2E8" w:rsidR="00C92568" w:rsidRDefault="00C92568" w:rsidP="00872DD0">
      <w:pPr>
        <w:tabs>
          <w:tab w:val="left" w:pos="1134"/>
          <w:tab w:val="left" w:pos="1701"/>
          <w:tab w:val="left" w:pos="2268"/>
          <w:tab w:val="left" w:pos="2835"/>
          <w:tab w:val="left" w:pos="3402"/>
          <w:tab w:val="left" w:pos="3969"/>
        </w:tabs>
        <w:ind w:left="1701" w:firstLine="0"/>
        <w:contextualSpacing/>
      </w:pPr>
    </w:p>
    <w:p w14:paraId="592ED8D5" w14:textId="78EF49E2" w:rsidR="00C92568" w:rsidRPr="00C92568" w:rsidRDefault="00C92568" w:rsidP="00872DD0">
      <w:pPr>
        <w:tabs>
          <w:tab w:val="left" w:pos="1134"/>
          <w:tab w:val="left" w:pos="1701"/>
          <w:tab w:val="left" w:pos="2268"/>
          <w:tab w:val="left" w:pos="2835"/>
          <w:tab w:val="left" w:pos="3402"/>
          <w:tab w:val="left" w:pos="3969"/>
        </w:tabs>
        <w:ind w:left="1701" w:firstLine="0"/>
        <w:contextualSpacing/>
        <w:rPr>
          <w:u w:val="single"/>
        </w:rPr>
      </w:pPr>
      <w:r w:rsidRPr="00C92568">
        <w:rPr>
          <w:u w:val="single"/>
        </w:rPr>
        <w:t>Legal claims</w:t>
      </w:r>
    </w:p>
    <w:p w14:paraId="0EF2639B" w14:textId="03E3F892" w:rsidR="00C92568" w:rsidRDefault="00C92568" w:rsidP="00872DD0">
      <w:pPr>
        <w:tabs>
          <w:tab w:val="left" w:pos="1134"/>
          <w:tab w:val="left" w:pos="1701"/>
          <w:tab w:val="left" w:pos="2268"/>
          <w:tab w:val="left" w:pos="2835"/>
          <w:tab w:val="left" w:pos="3402"/>
          <w:tab w:val="left" w:pos="3969"/>
        </w:tabs>
        <w:ind w:left="1701" w:firstLine="0"/>
        <w:contextualSpacing/>
      </w:pPr>
    </w:p>
    <w:p w14:paraId="5BAC884B" w14:textId="77777777" w:rsidR="00BB61B3" w:rsidRDefault="00C92568" w:rsidP="00872DD0">
      <w:pPr>
        <w:tabs>
          <w:tab w:val="left" w:pos="1134"/>
          <w:tab w:val="left" w:pos="1701"/>
          <w:tab w:val="left" w:pos="2268"/>
          <w:tab w:val="left" w:pos="2835"/>
          <w:tab w:val="left" w:pos="3402"/>
          <w:tab w:val="left" w:pos="3969"/>
        </w:tabs>
        <w:ind w:left="1701" w:firstLine="0"/>
        <w:contextualSpacing/>
      </w:pPr>
      <w:r>
        <w:t xml:space="preserve">In </w:t>
      </w:r>
      <w:r w:rsidR="00BB61B3">
        <w:t>assessments</w:t>
      </w:r>
      <w:r>
        <w:t xml:space="preserve"> of the chances of results of the legal claims filed against the Company and companies held by it, the companies relied on </w:t>
      </w:r>
      <w:r w:rsidR="00BB61B3">
        <w:t xml:space="preserve">expert opinions and their legal consultants. These assessments of the legal consultants are based on their best professional judgment, taking into consideration the stage in which the </w:t>
      </w:r>
    </w:p>
    <w:p w14:paraId="5BC3A28C" w14:textId="194C4C2A" w:rsidR="00C92568" w:rsidRDefault="00BB61B3" w:rsidP="00872DD0">
      <w:pPr>
        <w:tabs>
          <w:tab w:val="left" w:pos="1134"/>
          <w:tab w:val="left" w:pos="1701"/>
          <w:tab w:val="left" w:pos="2268"/>
          <w:tab w:val="left" w:pos="2835"/>
          <w:tab w:val="left" w:pos="3402"/>
          <w:tab w:val="left" w:pos="3969"/>
        </w:tabs>
        <w:ind w:left="1701" w:firstLine="0"/>
        <w:contextualSpacing/>
      </w:pPr>
      <w:r>
        <w:t>procedures are found as well as the legal experience accumulated in the various subjects. Since the results of the claims will be determined in the courts, these results are liable to be different from these assessments.</w:t>
      </w:r>
    </w:p>
    <w:p w14:paraId="7DF27DFD" w14:textId="5AD83BF5" w:rsidR="00BB61B3" w:rsidRDefault="00BB61B3" w:rsidP="00872DD0">
      <w:pPr>
        <w:tabs>
          <w:tab w:val="left" w:pos="1134"/>
          <w:tab w:val="left" w:pos="1701"/>
          <w:tab w:val="left" w:pos="2268"/>
          <w:tab w:val="left" w:pos="2835"/>
          <w:tab w:val="left" w:pos="3402"/>
          <w:tab w:val="left" w:pos="3969"/>
        </w:tabs>
        <w:ind w:left="1701" w:firstLine="0"/>
        <w:contextualSpacing/>
      </w:pPr>
    </w:p>
    <w:p w14:paraId="34811952" w14:textId="09CBFAB5" w:rsidR="00BB61B3" w:rsidRPr="00BB61B3" w:rsidRDefault="00BB61B3" w:rsidP="00872DD0">
      <w:pPr>
        <w:tabs>
          <w:tab w:val="left" w:pos="1134"/>
          <w:tab w:val="left" w:pos="1701"/>
          <w:tab w:val="left" w:pos="2268"/>
          <w:tab w:val="left" w:pos="2835"/>
          <w:tab w:val="left" w:pos="3402"/>
          <w:tab w:val="left" w:pos="3969"/>
        </w:tabs>
        <w:ind w:left="1701" w:firstLine="0"/>
        <w:contextualSpacing/>
        <w:rPr>
          <w:u w:val="single"/>
        </w:rPr>
      </w:pPr>
      <w:r w:rsidRPr="00BB61B3">
        <w:rPr>
          <w:u w:val="single"/>
        </w:rPr>
        <w:t>Deferred tax assets</w:t>
      </w:r>
    </w:p>
    <w:p w14:paraId="715DAD05" w14:textId="31C38CA8" w:rsidR="00BB61B3" w:rsidRDefault="00BB61B3" w:rsidP="00872DD0">
      <w:pPr>
        <w:tabs>
          <w:tab w:val="left" w:pos="1134"/>
          <w:tab w:val="left" w:pos="1701"/>
          <w:tab w:val="left" w:pos="2268"/>
          <w:tab w:val="left" w:pos="2835"/>
          <w:tab w:val="left" w:pos="3402"/>
          <w:tab w:val="left" w:pos="3969"/>
        </w:tabs>
        <w:ind w:left="1701" w:firstLine="0"/>
        <w:contextualSpacing/>
      </w:pPr>
    </w:p>
    <w:p w14:paraId="04BFA332" w14:textId="77777777" w:rsidR="00417D64" w:rsidRDefault="0055514E" w:rsidP="00417D64">
      <w:pPr>
        <w:tabs>
          <w:tab w:val="left" w:pos="1134"/>
          <w:tab w:val="left" w:pos="1701"/>
          <w:tab w:val="left" w:pos="2268"/>
          <w:tab w:val="left" w:pos="2835"/>
          <w:tab w:val="left" w:pos="3402"/>
          <w:tab w:val="left" w:pos="3969"/>
        </w:tabs>
        <w:ind w:left="1701" w:firstLine="0"/>
        <w:contextualSpacing/>
      </w:pPr>
      <w:r>
        <w:t xml:space="preserve">Deferred tax assets are recognized for losses transferred for tax purposes and for temporary differentials which are deductible prior to being utilized, if it is expected that there will be future taxable income </w:t>
      </w:r>
      <w:r w:rsidR="00367789">
        <w:t xml:space="preserve">against which it will be possible to utilize them. An estimate by the management is required in order to determine the </w:t>
      </w:r>
      <w:r w:rsidR="00583A1E">
        <w:t xml:space="preserve"> </w:t>
      </w:r>
      <w:r w:rsidR="00367789">
        <w:t>amount of</w:t>
      </w:r>
      <w:r w:rsidR="00583A1E">
        <w:t xml:space="preserve"> </w:t>
      </w:r>
      <w:r w:rsidR="00367789">
        <w:t xml:space="preserve"> the deferred </w:t>
      </w:r>
      <w:r w:rsidR="00583A1E">
        <w:t xml:space="preserve"> </w:t>
      </w:r>
      <w:r w:rsidR="00367789">
        <w:t xml:space="preserve">tax asset </w:t>
      </w:r>
      <w:r w:rsidR="00583A1E">
        <w:t xml:space="preserve"> </w:t>
      </w:r>
      <w:r w:rsidR="00367789">
        <w:t xml:space="preserve">which can </w:t>
      </w:r>
      <w:r w:rsidR="00583A1E">
        <w:t xml:space="preserve"> </w:t>
      </w:r>
      <w:r w:rsidR="00367789">
        <w:t>be recognized</w:t>
      </w:r>
      <w:r w:rsidR="00583A1E">
        <w:t xml:space="preserve"> </w:t>
      </w:r>
      <w:r w:rsidR="00367789">
        <w:t xml:space="preserve"> based </w:t>
      </w:r>
      <w:r w:rsidR="00583A1E">
        <w:t xml:space="preserve"> </w:t>
      </w:r>
      <w:r w:rsidR="00367789">
        <w:t xml:space="preserve">on </w:t>
      </w:r>
      <w:r w:rsidR="00583A1E">
        <w:t xml:space="preserve"> </w:t>
      </w:r>
      <w:r w:rsidR="00367789">
        <w:t xml:space="preserve">the </w:t>
      </w:r>
      <w:r w:rsidR="00417D64">
        <w:t>timing, the expected amount of the taxable income, its source and the tax planning strategy.</w:t>
      </w:r>
    </w:p>
    <w:p w14:paraId="4699A192" w14:textId="46E460B3" w:rsidR="0085422F" w:rsidRDefault="0085422F" w:rsidP="00872DD0">
      <w:pPr>
        <w:tabs>
          <w:tab w:val="left" w:pos="1134"/>
          <w:tab w:val="left" w:pos="1701"/>
          <w:tab w:val="left" w:pos="2268"/>
          <w:tab w:val="left" w:pos="2835"/>
          <w:tab w:val="left" w:pos="3402"/>
          <w:tab w:val="left" w:pos="3969"/>
        </w:tabs>
        <w:ind w:left="1701" w:firstLine="0"/>
        <w:contextualSpacing/>
      </w:pPr>
    </w:p>
    <w:p w14:paraId="43C2EFE4" w14:textId="77777777" w:rsidR="00417D64" w:rsidRDefault="00417D64">
      <w:pPr>
        <w:rPr>
          <w:b/>
          <w:bCs/>
        </w:rPr>
      </w:pPr>
      <w:r>
        <w:rPr>
          <w:b/>
          <w:bCs/>
        </w:rPr>
        <w:br w:type="page"/>
      </w:r>
    </w:p>
    <w:p w14:paraId="0257AEC7" w14:textId="04C990C1" w:rsidR="0085422F" w:rsidRPr="00E73837" w:rsidRDefault="0085422F" w:rsidP="0085422F">
      <w:pPr>
        <w:pStyle w:val="ListParagraph"/>
        <w:ind w:left="2061" w:firstLine="0"/>
        <w:jc w:val="right"/>
        <w:rPr>
          <w:b/>
          <w:bCs/>
        </w:rPr>
      </w:pPr>
      <w:r w:rsidRPr="00E73837">
        <w:rPr>
          <w:b/>
          <w:bCs/>
        </w:rPr>
        <w:lastRenderedPageBreak/>
        <w:t>Keter Plastic Ltd.</w:t>
      </w:r>
    </w:p>
    <w:p w14:paraId="78D8B0D4" w14:textId="77777777" w:rsidR="0085422F" w:rsidRPr="00E73837" w:rsidRDefault="0085422F" w:rsidP="0085422F">
      <w:pPr>
        <w:pStyle w:val="ListParagraph"/>
        <w:ind w:left="0" w:firstLine="0"/>
        <w:rPr>
          <w:b/>
          <w:bCs/>
        </w:rPr>
      </w:pPr>
      <w:r w:rsidRPr="000767D5">
        <w:rPr>
          <w:noProof/>
        </w:rPr>
        <mc:AlternateContent>
          <mc:Choice Requires="wps">
            <w:drawing>
              <wp:anchor distT="0" distB="0" distL="114300" distR="114300" simplePos="0" relativeHeight="251686912" behindDoc="0" locked="0" layoutInCell="1" allowOverlap="1" wp14:anchorId="5A82FC8E" wp14:editId="6E1FA8ED">
                <wp:simplePos x="0" y="0"/>
                <wp:positionH relativeFrom="column">
                  <wp:posOffset>0</wp:posOffset>
                </wp:positionH>
                <wp:positionV relativeFrom="paragraph">
                  <wp:posOffset>137720</wp:posOffset>
                </wp:positionV>
                <wp:extent cx="5948661" cy="60735"/>
                <wp:effectExtent l="0" t="0" r="33655" b="34925"/>
                <wp:wrapNone/>
                <wp:docPr id="16" name="Straight Connector 16"/>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35D2A" id="Straight Connector 1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" strokecolor="black [3213]"/>
            </w:pict>
          </mc:Fallback>
        </mc:AlternateContent>
      </w:r>
      <w:r w:rsidRPr="00E73837">
        <w:rPr>
          <w:b/>
          <w:bCs/>
        </w:rPr>
        <w:t>Notes to the Financial Statements</w:t>
      </w:r>
    </w:p>
    <w:p w14:paraId="2C04B01F" w14:textId="77777777" w:rsidR="0085422F" w:rsidRDefault="0085422F" w:rsidP="0085422F">
      <w:pPr>
        <w:pStyle w:val="ListParagraph"/>
        <w:ind w:left="2061" w:firstLine="0"/>
        <w:jc w:val="left"/>
      </w:pPr>
    </w:p>
    <w:p w14:paraId="4AE551E1" w14:textId="77777777" w:rsidR="0085422F" w:rsidRDefault="0085422F" w:rsidP="0085422F">
      <w:pPr>
        <w:tabs>
          <w:tab w:val="left" w:pos="1134"/>
          <w:tab w:val="left" w:pos="1701"/>
          <w:tab w:val="left" w:pos="2268"/>
          <w:tab w:val="left" w:pos="2835"/>
          <w:tab w:val="left" w:pos="3402"/>
          <w:tab w:val="left" w:pos="3969"/>
        </w:tabs>
        <w:ind w:left="0" w:firstLine="0"/>
        <w:contextualSpacing/>
      </w:pPr>
      <w:r>
        <w:t xml:space="preserve">Note 2: - </w:t>
      </w:r>
      <w:r>
        <w:tab/>
      </w:r>
      <w:r w:rsidRPr="005411FD">
        <w:rPr>
          <w:u w:val="single"/>
        </w:rPr>
        <w:t>Principles of the accounting policy</w:t>
      </w:r>
      <w:r w:rsidRPr="002066D1">
        <w:t xml:space="preserve"> (cont.)</w:t>
      </w:r>
    </w:p>
    <w:p w14:paraId="15694F61" w14:textId="77777777" w:rsidR="0085422F" w:rsidRPr="0085422F" w:rsidRDefault="0085422F" w:rsidP="0085422F">
      <w:pPr>
        <w:tabs>
          <w:tab w:val="left" w:pos="1134"/>
          <w:tab w:val="left" w:pos="1701"/>
          <w:tab w:val="left" w:pos="2268"/>
          <w:tab w:val="left" w:pos="2835"/>
          <w:tab w:val="left" w:pos="3402"/>
          <w:tab w:val="left" w:pos="3969"/>
        </w:tabs>
        <w:ind w:left="0" w:firstLine="0"/>
        <w:contextualSpacing/>
        <w:rPr>
          <w:b/>
          <w:bCs/>
        </w:rPr>
      </w:pPr>
    </w:p>
    <w:p w14:paraId="7668069A" w14:textId="77777777" w:rsidR="00367789" w:rsidRDefault="00367789" w:rsidP="00872DD0">
      <w:pPr>
        <w:tabs>
          <w:tab w:val="left" w:pos="1134"/>
          <w:tab w:val="left" w:pos="1701"/>
          <w:tab w:val="left" w:pos="2268"/>
          <w:tab w:val="left" w:pos="2835"/>
          <w:tab w:val="left" w:pos="3402"/>
          <w:tab w:val="left" w:pos="3969"/>
        </w:tabs>
        <w:ind w:left="1701" w:firstLine="0"/>
        <w:contextualSpacing/>
      </w:pPr>
    </w:p>
    <w:p w14:paraId="340E5D7D" w14:textId="61C30773" w:rsidR="00872DD0" w:rsidRDefault="00417D64" w:rsidP="00872DD0">
      <w:pPr>
        <w:tabs>
          <w:tab w:val="left" w:pos="1134"/>
          <w:tab w:val="left" w:pos="1701"/>
          <w:tab w:val="left" w:pos="2268"/>
          <w:tab w:val="left" w:pos="2835"/>
          <w:tab w:val="left" w:pos="3402"/>
          <w:tab w:val="left" w:pos="3969"/>
        </w:tabs>
        <w:ind w:firstLine="0"/>
        <w:contextualSpacing/>
      </w:pPr>
      <w:r>
        <w:t>K</w:t>
      </w:r>
      <w:r w:rsidR="00367789">
        <w:t>.</w:t>
      </w:r>
      <w:r w:rsidR="00367789">
        <w:tab/>
      </w:r>
      <w:r w:rsidR="00367789" w:rsidRPr="00583A1E">
        <w:rPr>
          <w:u w:val="single"/>
        </w:rPr>
        <w:t>Advertising expenses</w:t>
      </w:r>
    </w:p>
    <w:p w14:paraId="62136F64" w14:textId="1EA5299E" w:rsidR="00367789" w:rsidRDefault="00367789" w:rsidP="00872DD0">
      <w:pPr>
        <w:tabs>
          <w:tab w:val="left" w:pos="1134"/>
          <w:tab w:val="left" w:pos="1701"/>
          <w:tab w:val="left" w:pos="2268"/>
          <w:tab w:val="left" w:pos="2835"/>
          <w:tab w:val="left" w:pos="3402"/>
          <w:tab w:val="left" w:pos="3969"/>
        </w:tabs>
        <w:ind w:firstLine="0"/>
        <w:contextualSpacing/>
      </w:pPr>
    </w:p>
    <w:p w14:paraId="413A6784" w14:textId="5F2C0092" w:rsidR="00367789" w:rsidRDefault="00564403" w:rsidP="00367789">
      <w:pPr>
        <w:tabs>
          <w:tab w:val="left" w:pos="1134"/>
          <w:tab w:val="left" w:pos="1701"/>
          <w:tab w:val="left" w:pos="2268"/>
          <w:tab w:val="left" w:pos="2835"/>
          <w:tab w:val="left" w:pos="3402"/>
          <w:tab w:val="left" w:pos="3969"/>
        </w:tabs>
        <w:ind w:left="1701" w:firstLine="0"/>
        <w:contextualSpacing/>
      </w:pPr>
      <w:r>
        <w:t>Expenses for advertising, sales promotion and marketing</w:t>
      </w:r>
      <w:r w:rsidRPr="00564403">
        <w:t xml:space="preserve"> </w:t>
      </w:r>
      <w:r>
        <w:t xml:space="preserve">activity, such as the issuing of catalogs and advertising sheets, </w:t>
      </w:r>
      <w:r w:rsidR="00583A1E">
        <w:t xml:space="preserve">are </w:t>
      </w:r>
      <w:r>
        <w:t>recognized as an expense at the time the Company has access to the advertising products or when the service for these actions is given to the Company.</w:t>
      </w:r>
    </w:p>
    <w:p w14:paraId="7DCB82A7" w14:textId="445F3794" w:rsidR="00367789" w:rsidRDefault="00367789" w:rsidP="00872DD0">
      <w:pPr>
        <w:tabs>
          <w:tab w:val="left" w:pos="1134"/>
          <w:tab w:val="left" w:pos="1701"/>
          <w:tab w:val="left" w:pos="2268"/>
          <w:tab w:val="left" w:pos="2835"/>
          <w:tab w:val="left" w:pos="3402"/>
          <w:tab w:val="left" w:pos="3969"/>
        </w:tabs>
        <w:ind w:firstLine="0"/>
        <w:contextualSpacing/>
      </w:pPr>
    </w:p>
    <w:p w14:paraId="7BBD7194" w14:textId="73EFC0A3" w:rsidR="00417D64" w:rsidRDefault="00417D64" w:rsidP="00417D64">
      <w:pPr>
        <w:tabs>
          <w:tab w:val="left" w:pos="1134"/>
          <w:tab w:val="left" w:pos="1701"/>
          <w:tab w:val="left" w:pos="2268"/>
          <w:tab w:val="left" w:pos="2835"/>
          <w:tab w:val="left" w:pos="3402"/>
          <w:tab w:val="left" w:pos="3969"/>
        </w:tabs>
        <w:ind w:left="1701"/>
        <w:contextualSpacing/>
      </w:pPr>
      <w:r>
        <w:t>L</w:t>
      </w:r>
      <w:r w:rsidR="00564403">
        <w:t>.</w:t>
      </w:r>
      <w:r w:rsidR="00564403">
        <w:tab/>
      </w:r>
      <w:r w:rsidRPr="00417D64">
        <w:rPr>
          <w:u w:val="single"/>
        </w:rPr>
        <w:t>Disclosure of new accounting standards in the period preceding their implementation</w:t>
      </w:r>
    </w:p>
    <w:p w14:paraId="007948F3" w14:textId="1D2A52A6" w:rsidR="00417D64" w:rsidRDefault="00417D64" w:rsidP="00872DD0">
      <w:pPr>
        <w:tabs>
          <w:tab w:val="left" w:pos="1134"/>
          <w:tab w:val="left" w:pos="1701"/>
          <w:tab w:val="left" w:pos="2268"/>
          <w:tab w:val="left" w:pos="2835"/>
          <w:tab w:val="left" w:pos="3402"/>
          <w:tab w:val="left" w:pos="3969"/>
        </w:tabs>
        <w:ind w:firstLine="0"/>
        <w:contextualSpacing/>
      </w:pPr>
    </w:p>
    <w:p w14:paraId="7BB15A55" w14:textId="416F74D5" w:rsidR="00417D64" w:rsidRPr="00417D64" w:rsidRDefault="00417D64" w:rsidP="00417D64">
      <w:pPr>
        <w:tabs>
          <w:tab w:val="left" w:pos="1134"/>
          <w:tab w:val="left" w:pos="1701"/>
          <w:tab w:val="left" w:pos="2268"/>
          <w:tab w:val="left" w:pos="2835"/>
          <w:tab w:val="left" w:pos="3402"/>
          <w:tab w:val="left" w:pos="3969"/>
        </w:tabs>
        <w:ind w:left="1701" w:firstLine="0"/>
        <w:contextualSpacing/>
        <w:rPr>
          <w:u w:val="single"/>
        </w:rPr>
      </w:pPr>
      <w:r>
        <w:t>1.</w:t>
      </w:r>
      <w:r>
        <w:tab/>
      </w:r>
      <w:r>
        <w:rPr>
          <w:u w:val="single"/>
        </w:rPr>
        <w:t xml:space="preserve">Accounting Standard 39 </w:t>
      </w:r>
      <w:r w:rsidRPr="00417D64">
        <w:rPr>
          <w:i/>
          <w:iCs/>
          <w:u w:val="single"/>
        </w:rPr>
        <w:t>Employee Benefits</w:t>
      </w:r>
    </w:p>
    <w:p w14:paraId="2670E4E8" w14:textId="77777777" w:rsidR="00C61B07" w:rsidRDefault="00C61B07" w:rsidP="00C61B07">
      <w:pPr>
        <w:pStyle w:val="ListParagraph"/>
        <w:tabs>
          <w:tab w:val="left" w:pos="1134"/>
          <w:tab w:val="left" w:pos="1701"/>
          <w:tab w:val="left" w:pos="2268"/>
          <w:tab w:val="left" w:pos="2835"/>
          <w:tab w:val="left" w:pos="3402"/>
          <w:tab w:val="left" w:pos="3969"/>
        </w:tabs>
        <w:ind w:left="2268" w:firstLine="0"/>
        <w:contextualSpacing w:val="0"/>
      </w:pPr>
      <w:r>
        <w:t xml:space="preserve">In August 2017, the Israel Accounting Standards Board published Accounting Standard 39, </w:t>
      </w:r>
      <w:r w:rsidRPr="006E69F0">
        <w:rPr>
          <w:i/>
          <w:iCs/>
        </w:rPr>
        <w:t>Employee Benefits</w:t>
      </w:r>
      <w:r>
        <w:t xml:space="preserve"> (hereinafter: “Standard”). This Standard, based (with certain adjustments) on International Accounting Standard 19 </w:t>
      </w:r>
      <w:r w:rsidRPr="006E69F0">
        <w:rPr>
          <w:i/>
          <w:iCs/>
        </w:rPr>
        <w:t>Employee Benefits</w:t>
      </w:r>
      <w:r>
        <w:t xml:space="preserve">, replaces Opinion 20 </w:t>
      </w:r>
      <w:r>
        <w:rPr>
          <w:i/>
          <w:iCs/>
        </w:rPr>
        <w:t>The Accounting Handling and Reporting Rules Regarding Severance Pay, Retirement Compensation and Pension</w:t>
      </w:r>
      <w:r>
        <w:t>, and determines the accounting handling with regard to employee benefits.</w:t>
      </w:r>
    </w:p>
    <w:p w14:paraId="540A5DF7" w14:textId="77777777" w:rsidR="00C61B07" w:rsidRDefault="00C61B07" w:rsidP="00C61B07">
      <w:pPr>
        <w:pStyle w:val="ListParagraph"/>
        <w:tabs>
          <w:tab w:val="left" w:pos="1134"/>
          <w:tab w:val="left" w:pos="1701"/>
          <w:tab w:val="left" w:pos="2268"/>
          <w:tab w:val="left" w:pos="2835"/>
          <w:tab w:val="left" w:pos="3402"/>
          <w:tab w:val="left" w:pos="3969"/>
        </w:tabs>
        <w:ind w:left="2268" w:firstLine="0"/>
        <w:contextualSpacing w:val="0"/>
      </w:pPr>
      <w:r>
        <w:t>The Standard handles four types of employee benefits:</w:t>
      </w:r>
    </w:p>
    <w:p w14:paraId="6D103A4D" w14:textId="646E7FF8" w:rsidR="00C61B07" w:rsidRDefault="00C61B07" w:rsidP="00C61B07">
      <w:pPr>
        <w:pStyle w:val="ListParagraph"/>
        <w:numPr>
          <w:ilvl w:val="2"/>
          <w:numId w:val="7"/>
        </w:numPr>
        <w:tabs>
          <w:tab w:val="left" w:pos="1134"/>
          <w:tab w:val="left" w:pos="1701"/>
          <w:tab w:val="left" w:pos="2268"/>
          <w:tab w:val="left" w:pos="2835"/>
          <w:tab w:val="left" w:pos="3402"/>
          <w:tab w:val="left" w:pos="3969"/>
        </w:tabs>
        <w:ind w:left="2835" w:hanging="567"/>
        <w:contextualSpacing w:val="0"/>
      </w:pPr>
      <w:r>
        <w:t>Short-term employee benefits – an entity will recognize short-term employee benefits when a worker grants services to the entity during the reporting period and will measure them using a non-capitalized amount.</w:t>
      </w:r>
    </w:p>
    <w:p w14:paraId="229999EE" w14:textId="7E304427" w:rsidR="00C61B07" w:rsidRDefault="00C61B07" w:rsidP="00C61B07">
      <w:pPr>
        <w:pStyle w:val="ListParagraph"/>
        <w:numPr>
          <w:ilvl w:val="2"/>
          <w:numId w:val="7"/>
        </w:numPr>
        <w:tabs>
          <w:tab w:val="left" w:pos="1134"/>
          <w:tab w:val="left" w:pos="1701"/>
          <w:tab w:val="left" w:pos="2268"/>
          <w:tab w:val="left" w:pos="2835"/>
          <w:tab w:val="left" w:pos="3402"/>
          <w:tab w:val="left" w:pos="3969"/>
        </w:tabs>
        <w:ind w:left="2835" w:hanging="567"/>
        <w:contextualSpacing w:val="0"/>
      </w:pPr>
      <w:r>
        <w:t>Benefits after the termination of the employment including benefits for retirement compensation – an entity will classify arrangements according to which an entity provides benefits after the termination of employment as plans for a defined deposit or as plans for a defined benefit. In plans for a defined deposit, an entity recognizes amounts which are to be deposited for the period as an expense and as a liability if the amounts have not yet been deposited. In plans for a defined benefit, other than benefits for retirement compensation, an entity will implement the actuarial model while making use of the projected eligibility approach. With regard to benefits for retirement compensation, the Standard permits the entity to choose between the implementation of the actuarial model as other benefits are handled in accordance with the defined benefit plan and the implementation of the shut-down method, a method being implemented at present according to Opinion 20.</w:t>
      </w:r>
    </w:p>
    <w:p w14:paraId="5BB65ABA" w14:textId="77777777" w:rsidR="00C61B07" w:rsidRPr="00E73837" w:rsidRDefault="00C61B07" w:rsidP="00C61B07">
      <w:pPr>
        <w:pStyle w:val="ListParagraph"/>
        <w:ind w:left="2061" w:firstLine="0"/>
        <w:jc w:val="right"/>
        <w:rPr>
          <w:b/>
          <w:bCs/>
        </w:rPr>
      </w:pPr>
      <w:r w:rsidRPr="00E73837">
        <w:rPr>
          <w:b/>
          <w:bCs/>
        </w:rPr>
        <w:lastRenderedPageBreak/>
        <w:t>Keter Plastic Ltd.</w:t>
      </w:r>
    </w:p>
    <w:p w14:paraId="7DC371C6" w14:textId="77777777" w:rsidR="00C61B07" w:rsidRPr="00E73837" w:rsidRDefault="00C61B07" w:rsidP="00C61B07">
      <w:pPr>
        <w:pStyle w:val="ListParagraph"/>
        <w:ind w:left="0" w:firstLine="0"/>
        <w:rPr>
          <w:b/>
          <w:bCs/>
        </w:rPr>
      </w:pPr>
      <w:r w:rsidRPr="000767D5">
        <w:rPr>
          <w:noProof/>
        </w:rPr>
        <mc:AlternateContent>
          <mc:Choice Requires="wps">
            <w:drawing>
              <wp:anchor distT="0" distB="0" distL="114300" distR="114300" simplePos="0" relativeHeight="251742208" behindDoc="0" locked="0" layoutInCell="1" allowOverlap="1" wp14:anchorId="02CCDDC3" wp14:editId="08642AAE">
                <wp:simplePos x="0" y="0"/>
                <wp:positionH relativeFrom="column">
                  <wp:posOffset>0</wp:posOffset>
                </wp:positionH>
                <wp:positionV relativeFrom="paragraph">
                  <wp:posOffset>137720</wp:posOffset>
                </wp:positionV>
                <wp:extent cx="5948661" cy="60735"/>
                <wp:effectExtent l="0" t="0" r="33655" b="34925"/>
                <wp:wrapNone/>
                <wp:docPr id="42" name="Straight Connector 4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8512B" id="Straight Connector 42" o:spid="_x0000_s1026" style="position:absolute;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hDGt3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4DF0C1D3" w14:textId="77777777" w:rsidR="00C61B07" w:rsidRDefault="00C61B07" w:rsidP="00C61B07">
      <w:pPr>
        <w:pStyle w:val="ListParagraph"/>
        <w:ind w:left="0" w:firstLine="0"/>
        <w:jc w:val="left"/>
      </w:pPr>
    </w:p>
    <w:p w14:paraId="28489019" w14:textId="77777777" w:rsidR="00C61B07" w:rsidRDefault="00C61B07" w:rsidP="00C61B07">
      <w:pPr>
        <w:pStyle w:val="ListParagraph"/>
        <w:tabs>
          <w:tab w:val="left" w:pos="1134"/>
          <w:tab w:val="left" w:pos="1701"/>
          <w:tab w:val="left" w:pos="2268"/>
          <w:tab w:val="left" w:pos="2835"/>
          <w:tab w:val="left" w:pos="3402"/>
          <w:tab w:val="left" w:pos="3969"/>
        </w:tabs>
        <w:ind w:left="0" w:firstLine="0"/>
      </w:pPr>
      <w:r>
        <w:t xml:space="preserve">Note 2: - </w:t>
      </w:r>
      <w:r>
        <w:tab/>
      </w:r>
      <w:r w:rsidRPr="00C61B07">
        <w:rPr>
          <w:u w:val="single"/>
        </w:rPr>
        <w:t>Principles of the accounting policy</w:t>
      </w:r>
      <w:r w:rsidRPr="002066D1">
        <w:t xml:space="preserve"> (cont.)</w:t>
      </w:r>
    </w:p>
    <w:p w14:paraId="3CC7E559" w14:textId="77777777" w:rsidR="00C61B07" w:rsidRDefault="00C61B07" w:rsidP="00C61B07">
      <w:pPr>
        <w:pStyle w:val="ListParagraph"/>
        <w:tabs>
          <w:tab w:val="left" w:pos="1134"/>
          <w:tab w:val="left" w:pos="1701"/>
          <w:tab w:val="left" w:pos="2268"/>
          <w:tab w:val="left" w:pos="2835"/>
          <w:tab w:val="left" w:pos="3402"/>
          <w:tab w:val="left" w:pos="3969"/>
        </w:tabs>
        <w:ind w:left="2835" w:firstLine="0"/>
        <w:contextualSpacing w:val="0"/>
      </w:pPr>
    </w:p>
    <w:p w14:paraId="79B2FFF9" w14:textId="77777777" w:rsidR="00C61B07" w:rsidRDefault="00C61B07" w:rsidP="00C61B07">
      <w:pPr>
        <w:pStyle w:val="ListParagraph"/>
        <w:numPr>
          <w:ilvl w:val="2"/>
          <w:numId w:val="7"/>
        </w:numPr>
        <w:tabs>
          <w:tab w:val="left" w:pos="1134"/>
          <w:tab w:val="left" w:pos="1701"/>
          <w:tab w:val="left" w:pos="2268"/>
          <w:tab w:val="left" w:pos="2835"/>
          <w:tab w:val="left" w:pos="3402"/>
          <w:tab w:val="left" w:pos="3969"/>
        </w:tabs>
        <w:ind w:left="2835" w:hanging="567"/>
        <w:contextualSpacing w:val="0"/>
      </w:pPr>
      <w:r>
        <w:t>Other long-term employee benefits – an entity will recognize a liability for other long-term employee benefits which is measured at the present value of the obligation for the benefit on the reporting date.</w:t>
      </w:r>
    </w:p>
    <w:p w14:paraId="6312DC5B" w14:textId="77777777" w:rsidR="00C61B07" w:rsidRDefault="00C61B07" w:rsidP="00C61B07">
      <w:pPr>
        <w:pStyle w:val="ListParagraph"/>
        <w:numPr>
          <w:ilvl w:val="2"/>
          <w:numId w:val="7"/>
        </w:numPr>
        <w:tabs>
          <w:tab w:val="left" w:pos="1134"/>
          <w:tab w:val="left" w:pos="1701"/>
          <w:tab w:val="left" w:pos="2268"/>
          <w:tab w:val="left" w:pos="2835"/>
          <w:tab w:val="left" w:pos="3402"/>
          <w:tab w:val="left" w:pos="3969"/>
        </w:tabs>
        <w:ind w:left="2835" w:hanging="567"/>
        <w:contextualSpacing w:val="0"/>
      </w:pPr>
      <w:r>
        <w:t>Surplus benefits for the termination of employment under special circumstances – these are benefits which are added to benefits for retirement compensation. The entity will measure these benefits according to the best estimation of the exit which will be required in order to pay off the obligation on the reporting date. If these benefits are payable after more than 12 months after the end of the reporting period, they will be measured at their present value.</w:t>
      </w:r>
    </w:p>
    <w:p w14:paraId="4634AC32" w14:textId="45B52C41" w:rsidR="00566008" w:rsidRDefault="00566008" w:rsidP="00566008">
      <w:pPr>
        <w:tabs>
          <w:tab w:val="left" w:pos="1134"/>
          <w:tab w:val="left" w:pos="1701"/>
          <w:tab w:val="left" w:pos="2268"/>
          <w:tab w:val="left" w:pos="2835"/>
          <w:tab w:val="left" w:pos="3402"/>
          <w:tab w:val="left" w:pos="3969"/>
        </w:tabs>
        <w:ind w:left="2268" w:firstLine="0"/>
        <w:contextualSpacing/>
      </w:pPr>
      <w:r>
        <w:t>Accounting</w:t>
      </w:r>
      <w:r w:rsidR="00C61B07">
        <w:t xml:space="preserve"> Standard</w:t>
      </w:r>
      <w:r>
        <w:t xml:space="preserve"> 39</w:t>
      </w:r>
      <w:r w:rsidR="00C61B07">
        <w:t xml:space="preserve"> </w:t>
      </w:r>
      <w:r>
        <w:t>will be</w:t>
      </w:r>
      <w:r w:rsidR="00C61B07">
        <w:t xml:space="preserve"> implemented </w:t>
      </w:r>
      <w:r>
        <w:t>for the annual periods starting on 1 January 2018 (“Starting Date”). The Standard will be implemented retroactively when the cumulative influence of the first implementation of the Standard has been recognized as an adjustment to the opening balance of the surpluses on the Starting Date. The entity will not re-show comparative information.</w:t>
      </w:r>
    </w:p>
    <w:p w14:paraId="6DDA33D4" w14:textId="5EA02DAC" w:rsidR="00417D64" w:rsidRDefault="00C61B07" w:rsidP="00F832C8">
      <w:pPr>
        <w:tabs>
          <w:tab w:val="left" w:pos="1134"/>
          <w:tab w:val="left" w:pos="1701"/>
          <w:tab w:val="left" w:pos="2268"/>
          <w:tab w:val="left" w:pos="2835"/>
          <w:tab w:val="left" w:pos="3402"/>
          <w:tab w:val="left" w:pos="3969"/>
        </w:tabs>
        <w:ind w:left="2268" w:firstLine="0"/>
        <w:contextualSpacing/>
      </w:pPr>
      <w:r>
        <w:t>The Company</w:t>
      </w:r>
      <w:r w:rsidR="00566008">
        <w:t xml:space="preserve"> is measuring the possible influence of the Standard, including the possible alternatives which the Standard offers.</w:t>
      </w:r>
      <w:r>
        <w:t xml:space="preserve"> </w:t>
      </w:r>
    </w:p>
    <w:p w14:paraId="5869E272" w14:textId="77777777" w:rsidR="00F832C8" w:rsidRDefault="00F832C8" w:rsidP="00872DD0">
      <w:pPr>
        <w:tabs>
          <w:tab w:val="left" w:pos="1134"/>
          <w:tab w:val="left" w:pos="1701"/>
          <w:tab w:val="left" w:pos="2268"/>
          <w:tab w:val="left" w:pos="2835"/>
          <w:tab w:val="left" w:pos="3402"/>
          <w:tab w:val="left" w:pos="3969"/>
        </w:tabs>
        <w:ind w:firstLine="0"/>
        <w:contextualSpacing/>
      </w:pPr>
    </w:p>
    <w:p w14:paraId="1E32D458" w14:textId="5CC7B481" w:rsidR="00F832C8" w:rsidRDefault="00F832C8" w:rsidP="00F832C8">
      <w:pPr>
        <w:tabs>
          <w:tab w:val="left" w:pos="1134"/>
          <w:tab w:val="left" w:pos="1701"/>
          <w:tab w:val="left" w:pos="2268"/>
          <w:tab w:val="left" w:pos="2835"/>
          <w:tab w:val="left" w:pos="3402"/>
          <w:tab w:val="left" w:pos="3969"/>
        </w:tabs>
        <w:ind w:left="1701" w:firstLine="0"/>
        <w:contextualSpacing/>
      </w:pPr>
      <w:r>
        <w:t>2.</w:t>
      </w:r>
      <w:r>
        <w:tab/>
        <w:t>Improvement of existing standards – 2017 (B)</w:t>
      </w:r>
    </w:p>
    <w:p w14:paraId="7464988B" w14:textId="523D0AF9" w:rsidR="00F832C8" w:rsidRDefault="00F832C8" w:rsidP="00F832C8">
      <w:pPr>
        <w:tabs>
          <w:tab w:val="left" w:pos="1134"/>
          <w:tab w:val="left" w:pos="1701"/>
          <w:tab w:val="left" w:pos="2268"/>
          <w:tab w:val="left" w:pos="2835"/>
          <w:tab w:val="left" w:pos="3402"/>
          <w:tab w:val="left" w:pos="3969"/>
        </w:tabs>
        <w:ind w:left="1701" w:firstLine="0"/>
        <w:contextualSpacing/>
      </w:pPr>
    </w:p>
    <w:p w14:paraId="0ADAE3AD" w14:textId="5B32B60F" w:rsidR="00F832C8" w:rsidRDefault="00F832C8" w:rsidP="00F832C8">
      <w:pPr>
        <w:tabs>
          <w:tab w:val="left" w:pos="1134"/>
          <w:tab w:val="left" w:pos="1701"/>
          <w:tab w:val="left" w:pos="2268"/>
          <w:tab w:val="left" w:pos="2835"/>
          <w:tab w:val="left" w:pos="3402"/>
          <w:tab w:val="left" w:pos="3969"/>
        </w:tabs>
        <w:ind w:left="2268" w:firstLine="0"/>
        <w:contextualSpacing/>
      </w:pPr>
      <w:r>
        <w:t>In December 2017, the Israel Accounting Standards Board published a central file of amendments to existing standards in order to adjust these standards to the customary international standards.</w:t>
      </w:r>
    </w:p>
    <w:p w14:paraId="437F4706" w14:textId="04D48866" w:rsidR="00F832C8" w:rsidRDefault="00F832C8" w:rsidP="00F832C8">
      <w:pPr>
        <w:tabs>
          <w:tab w:val="left" w:pos="1134"/>
          <w:tab w:val="left" w:pos="1701"/>
          <w:tab w:val="left" w:pos="2268"/>
          <w:tab w:val="left" w:pos="2835"/>
          <w:tab w:val="left" w:pos="3402"/>
          <w:tab w:val="left" w:pos="3969"/>
        </w:tabs>
        <w:ind w:left="2268" w:firstLine="0"/>
        <w:contextualSpacing/>
      </w:pPr>
    </w:p>
    <w:tbl>
      <w:tblPr>
        <w:tblStyle w:val="TableGrid"/>
        <w:tblW w:w="0" w:type="auto"/>
        <w:tblInd w:w="2268" w:type="dxa"/>
        <w:tblLook w:val="04A0" w:firstRow="1" w:lastRow="0" w:firstColumn="1" w:lastColumn="0" w:noHBand="0" w:noVBand="1"/>
      </w:tblPr>
      <w:tblGrid>
        <w:gridCol w:w="1129"/>
        <w:gridCol w:w="5953"/>
      </w:tblGrid>
      <w:tr w:rsidR="00F832C8" w14:paraId="266EE1C3" w14:textId="77777777" w:rsidTr="00F832C8">
        <w:tc>
          <w:tcPr>
            <w:tcW w:w="1129" w:type="dxa"/>
          </w:tcPr>
          <w:p w14:paraId="40A5A2AE" w14:textId="577BFAF2" w:rsidR="00F832C8" w:rsidRDefault="00F832C8" w:rsidP="00F832C8">
            <w:pPr>
              <w:tabs>
                <w:tab w:val="left" w:pos="1134"/>
                <w:tab w:val="left" w:pos="1701"/>
                <w:tab w:val="left" w:pos="2268"/>
                <w:tab w:val="left" w:pos="2835"/>
                <w:tab w:val="left" w:pos="3402"/>
                <w:tab w:val="left" w:pos="3969"/>
              </w:tabs>
              <w:ind w:left="0" w:firstLine="0"/>
              <w:contextualSpacing/>
            </w:pPr>
            <w:r>
              <w:t>Relevant standards</w:t>
            </w:r>
          </w:p>
        </w:tc>
        <w:tc>
          <w:tcPr>
            <w:tcW w:w="5953" w:type="dxa"/>
          </w:tcPr>
          <w:p w14:paraId="2D5EBC69" w14:textId="795D97D0" w:rsidR="00F832C8" w:rsidRDefault="00F832C8" w:rsidP="00F832C8">
            <w:pPr>
              <w:tabs>
                <w:tab w:val="left" w:pos="1134"/>
                <w:tab w:val="left" w:pos="1701"/>
                <w:tab w:val="left" w:pos="2268"/>
                <w:tab w:val="left" w:pos="2835"/>
                <w:tab w:val="left" w:pos="3402"/>
                <w:tab w:val="left" w:pos="3969"/>
              </w:tabs>
              <w:ind w:left="0" w:firstLine="0"/>
              <w:contextualSpacing/>
            </w:pPr>
            <w:r>
              <w:t>Main points of the amendment</w:t>
            </w:r>
          </w:p>
        </w:tc>
      </w:tr>
      <w:tr w:rsidR="00F832C8" w14:paraId="3FB394EA" w14:textId="77777777" w:rsidTr="00F832C8">
        <w:tc>
          <w:tcPr>
            <w:tcW w:w="1129" w:type="dxa"/>
          </w:tcPr>
          <w:p w14:paraId="06D7B29C" w14:textId="1277B702" w:rsidR="00F832C8" w:rsidRDefault="00F832C8" w:rsidP="00F832C8">
            <w:pPr>
              <w:tabs>
                <w:tab w:val="left" w:pos="1134"/>
                <w:tab w:val="left" w:pos="1701"/>
                <w:tab w:val="left" w:pos="2268"/>
                <w:tab w:val="left" w:pos="2835"/>
                <w:tab w:val="left" w:pos="3402"/>
                <w:tab w:val="left" w:pos="3969"/>
              </w:tabs>
              <w:ind w:left="0" w:firstLine="0"/>
              <w:contextualSpacing/>
            </w:pPr>
            <w:r>
              <w:t>34</w:t>
            </w:r>
          </w:p>
        </w:tc>
        <w:tc>
          <w:tcPr>
            <w:tcW w:w="5953" w:type="dxa"/>
          </w:tcPr>
          <w:p w14:paraId="1BEBCA10" w14:textId="4AC79B21" w:rsidR="00F832C8" w:rsidRDefault="00F832C8" w:rsidP="00F832C8">
            <w:pPr>
              <w:tabs>
                <w:tab w:val="left" w:pos="1134"/>
                <w:tab w:val="left" w:pos="1701"/>
                <w:tab w:val="left" w:pos="2268"/>
                <w:tab w:val="left" w:pos="2835"/>
                <w:tab w:val="left" w:pos="3402"/>
                <w:tab w:val="left" w:pos="3969"/>
              </w:tabs>
              <w:ind w:left="0" w:firstLine="0"/>
              <w:contextualSpacing/>
              <w:jc w:val="left"/>
            </w:pPr>
            <w:r>
              <w:t>Pursuant to the provisions of the amendment, assets and liabilities balances for deferred taxes will be categorized in full as non-current assets or as non-current liabilities.</w:t>
            </w:r>
          </w:p>
        </w:tc>
      </w:tr>
    </w:tbl>
    <w:p w14:paraId="68817503" w14:textId="6697155B" w:rsidR="00F832C8" w:rsidRDefault="00F832C8" w:rsidP="00F832C8">
      <w:pPr>
        <w:tabs>
          <w:tab w:val="left" w:pos="1134"/>
          <w:tab w:val="left" w:pos="1701"/>
          <w:tab w:val="left" w:pos="2268"/>
          <w:tab w:val="left" w:pos="2835"/>
          <w:tab w:val="left" w:pos="3402"/>
          <w:tab w:val="left" w:pos="3969"/>
        </w:tabs>
        <w:ind w:left="2268" w:firstLine="0"/>
        <w:contextualSpacing/>
      </w:pPr>
    </w:p>
    <w:p w14:paraId="4D1B3221" w14:textId="77E692B4" w:rsidR="00F832C8" w:rsidRDefault="00F832C8" w:rsidP="00F832C8">
      <w:pPr>
        <w:tabs>
          <w:tab w:val="left" w:pos="1134"/>
          <w:tab w:val="left" w:pos="1701"/>
          <w:tab w:val="left" w:pos="2268"/>
          <w:tab w:val="left" w:pos="2835"/>
          <w:tab w:val="left" w:pos="3402"/>
          <w:tab w:val="left" w:pos="3969"/>
        </w:tabs>
        <w:ind w:left="2268" w:firstLine="0"/>
        <w:contextualSpacing/>
      </w:pPr>
      <w:r>
        <w:t xml:space="preserve">The amendments will be implemented starting from the </w:t>
      </w:r>
      <w:r w:rsidR="00973B73">
        <w:t>annual periods beginning on 1 January 2018.</w:t>
      </w:r>
    </w:p>
    <w:p w14:paraId="364473D3" w14:textId="77777777" w:rsidR="00F832C8" w:rsidRDefault="00F832C8" w:rsidP="00872DD0">
      <w:pPr>
        <w:tabs>
          <w:tab w:val="left" w:pos="1134"/>
          <w:tab w:val="left" w:pos="1701"/>
          <w:tab w:val="left" w:pos="2268"/>
          <w:tab w:val="left" w:pos="2835"/>
          <w:tab w:val="left" w:pos="3402"/>
          <w:tab w:val="left" w:pos="3969"/>
        </w:tabs>
        <w:ind w:firstLine="0"/>
        <w:contextualSpacing/>
      </w:pPr>
    </w:p>
    <w:p w14:paraId="51208112" w14:textId="6396FA4D" w:rsidR="0085422F" w:rsidRDefault="0085422F" w:rsidP="0085422F">
      <w:pPr>
        <w:tabs>
          <w:tab w:val="left" w:pos="1134"/>
          <w:tab w:val="left" w:pos="1701"/>
          <w:tab w:val="left" w:pos="2268"/>
          <w:tab w:val="left" w:pos="2835"/>
          <w:tab w:val="left" w:pos="3402"/>
          <w:tab w:val="left" w:pos="3969"/>
        </w:tabs>
        <w:ind w:left="1701" w:firstLine="0"/>
        <w:contextualSpacing/>
      </w:pPr>
    </w:p>
    <w:p w14:paraId="320D4001" w14:textId="77777777" w:rsidR="00973B73" w:rsidRDefault="00973B73" w:rsidP="0085422F">
      <w:pPr>
        <w:tabs>
          <w:tab w:val="left" w:pos="1134"/>
          <w:tab w:val="left" w:pos="1701"/>
          <w:tab w:val="left" w:pos="2268"/>
          <w:tab w:val="left" w:pos="2835"/>
          <w:tab w:val="left" w:pos="3402"/>
          <w:tab w:val="left" w:pos="3969"/>
        </w:tabs>
        <w:ind w:left="1701" w:firstLine="0"/>
        <w:contextualSpacing/>
      </w:pPr>
    </w:p>
    <w:p w14:paraId="301D5678" w14:textId="708B190D" w:rsidR="0085422F" w:rsidRDefault="0085422F" w:rsidP="0085422F">
      <w:pPr>
        <w:tabs>
          <w:tab w:val="left" w:pos="1134"/>
          <w:tab w:val="left" w:pos="1701"/>
          <w:tab w:val="left" w:pos="2268"/>
          <w:tab w:val="left" w:pos="2835"/>
          <w:tab w:val="left" w:pos="3402"/>
          <w:tab w:val="left" w:pos="3969"/>
        </w:tabs>
        <w:ind w:left="1701" w:firstLine="0"/>
        <w:contextualSpacing/>
      </w:pPr>
    </w:p>
    <w:p w14:paraId="234CF14C" w14:textId="59D1C7E6" w:rsidR="0085422F" w:rsidRDefault="0085422F" w:rsidP="0085422F">
      <w:pPr>
        <w:tabs>
          <w:tab w:val="left" w:pos="1134"/>
          <w:tab w:val="left" w:pos="1701"/>
          <w:tab w:val="left" w:pos="2268"/>
          <w:tab w:val="left" w:pos="2835"/>
          <w:tab w:val="left" w:pos="3402"/>
          <w:tab w:val="left" w:pos="3969"/>
        </w:tabs>
        <w:ind w:left="1701" w:firstLine="0"/>
        <w:contextualSpacing/>
      </w:pPr>
    </w:p>
    <w:p w14:paraId="5FEEB3D8" w14:textId="77777777" w:rsidR="0085422F" w:rsidRDefault="0085422F" w:rsidP="0085422F">
      <w:pPr>
        <w:tabs>
          <w:tab w:val="left" w:pos="1134"/>
          <w:tab w:val="left" w:pos="1701"/>
          <w:tab w:val="left" w:pos="2268"/>
          <w:tab w:val="left" w:pos="2835"/>
          <w:tab w:val="left" w:pos="3402"/>
          <w:tab w:val="left" w:pos="3969"/>
        </w:tabs>
        <w:ind w:left="1701" w:firstLine="0"/>
        <w:contextualSpacing/>
      </w:pPr>
    </w:p>
    <w:p w14:paraId="637657E2" w14:textId="77777777" w:rsidR="0085422F" w:rsidRPr="00E73837" w:rsidRDefault="0085422F" w:rsidP="0085422F">
      <w:pPr>
        <w:pStyle w:val="ListParagraph"/>
        <w:ind w:left="2061" w:firstLine="0"/>
        <w:jc w:val="right"/>
        <w:rPr>
          <w:b/>
          <w:bCs/>
        </w:rPr>
      </w:pPr>
      <w:r w:rsidRPr="00E73837">
        <w:rPr>
          <w:b/>
          <w:bCs/>
        </w:rPr>
        <w:lastRenderedPageBreak/>
        <w:t>Keter Plastic Ltd.</w:t>
      </w:r>
    </w:p>
    <w:p w14:paraId="4E1660F4" w14:textId="77777777" w:rsidR="0085422F" w:rsidRPr="00E73837" w:rsidRDefault="0085422F" w:rsidP="0085422F">
      <w:pPr>
        <w:pStyle w:val="ListParagraph"/>
        <w:ind w:left="0" w:firstLine="0"/>
        <w:rPr>
          <w:b/>
          <w:bCs/>
        </w:rPr>
      </w:pPr>
      <w:r w:rsidRPr="000767D5">
        <w:rPr>
          <w:noProof/>
        </w:rPr>
        <mc:AlternateContent>
          <mc:Choice Requires="wps">
            <w:drawing>
              <wp:anchor distT="0" distB="0" distL="114300" distR="114300" simplePos="0" relativeHeight="251688960" behindDoc="0" locked="0" layoutInCell="1" allowOverlap="1" wp14:anchorId="5ECAB839" wp14:editId="220A4E75">
                <wp:simplePos x="0" y="0"/>
                <wp:positionH relativeFrom="column">
                  <wp:posOffset>0</wp:posOffset>
                </wp:positionH>
                <wp:positionV relativeFrom="paragraph">
                  <wp:posOffset>137720</wp:posOffset>
                </wp:positionV>
                <wp:extent cx="5948661" cy="60735"/>
                <wp:effectExtent l="0" t="0" r="33655" b="34925"/>
                <wp:wrapNone/>
                <wp:docPr id="17" name="Straight Connector 1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02BE50" id="Straight Connector 1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Anvcsn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23A1E797" w14:textId="16169432" w:rsidR="0085422F" w:rsidRDefault="0085422F" w:rsidP="0085422F">
      <w:pPr>
        <w:tabs>
          <w:tab w:val="left" w:pos="1134"/>
          <w:tab w:val="left" w:pos="1701"/>
          <w:tab w:val="left" w:pos="2268"/>
          <w:tab w:val="left" w:pos="2835"/>
          <w:tab w:val="left" w:pos="3402"/>
          <w:tab w:val="left" w:pos="3969"/>
        </w:tabs>
        <w:ind w:left="0" w:firstLine="0"/>
        <w:contextualSpacing/>
      </w:pPr>
      <w:r>
        <w:t xml:space="preserve">Note 3: - </w:t>
      </w:r>
      <w:r>
        <w:tab/>
      </w:r>
      <w:r>
        <w:rPr>
          <w:u w:val="single"/>
        </w:rPr>
        <w:t>Cash and cash equivalent</w:t>
      </w:r>
      <w:r w:rsidRPr="005411FD">
        <w:rPr>
          <w:u w:val="single"/>
        </w:rPr>
        <w:t xml:space="preserve"> </w:t>
      </w:r>
    </w:p>
    <w:p w14:paraId="375EA740" w14:textId="6CABBD16" w:rsidR="007663E4" w:rsidRPr="001006C0" w:rsidRDefault="007663E4" w:rsidP="007663E4">
      <w:pPr>
        <w:ind w:left="6804" w:firstLine="0"/>
        <w:contextualSpacing/>
        <w:jc w:val="center"/>
        <w:rPr>
          <w:u w:val="single"/>
        </w:rPr>
      </w:pPr>
      <w:r w:rsidRPr="001006C0">
        <w:rPr>
          <w:u w:val="single"/>
        </w:rPr>
        <w:t>31 December</w:t>
      </w:r>
    </w:p>
    <w:p w14:paraId="45432408" w14:textId="7FCF2883" w:rsidR="007663E4" w:rsidRPr="001006C0" w:rsidRDefault="007663E4" w:rsidP="007663E4">
      <w:pPr>
        <w:ind w:left="6804" w:firstLine="0"/>
        <w:contextualSpacing/>
        <w:jc w:val="center"/>
        <w:rPr>
          <w:u w:val="single"/>
        </w:rPr>
      </w:pPr>
      <w:r w:rsidRPr="001006C0">
        <w:rPr>
          <w:u w:val="single"/>
        </w:rPr>
        <w:t>201</w:t>
      </w:r>
      <w:r w:rsidR="00AE52CB">
        <w:rPr>
          <w:u w:val="single"/>
        </w:rPr>
        <w:t>7</w:t>
      </w:r>
      <w:r w:rsidRPr="001006C0">
        <w:rPr>
          <w:u w:val="single"/>
        </w:rPr>
        <w:tab/>
        <w:t xml:space="preserve">  </w:t>
      </w:r>
      <w:r>
        <w:rPr>
          <w:u w:val="single"/>
        </w:rPr>
        <w:t xml:space="preserve">           </w:t>
      </w:r>
      <w:r w:rsidRPr="001006C0">
        <w:rPr>
          <w:u w:val="single"/>
        </w:rPr>
        <w:t xml:space="preserve">    201</w:t>
      </w:r>
      <w:r w:rsidR="00AE52CB">
        <w:rPr>
          <w:u w:val="single"/>
        </w:rPr>
        <w:t>6</w:t>
      </w:r>
    </w:p>
    <w:p w14:paraId="3BCA2252" w14:textId="77777777" w:rsidR="007663E4" w:rsidRDefault="007663E4" w:rsidP="007663E4">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3"/>
        <w:gridCol w:w="739"/>
        <w:gridCol w:w="390"/>
        <w:gridCol w:w="1176"/>
        <w:gridCol w:w="1415"/>
      </w:tblGrid>
      <w:tr w:rsidR="007663E4" w14:paraId="713E534D" w14:textId="77777777" w:rsidTr="00705CE1">
        <w:tc>
          <w:tcPr>
            <w:tcW w:w="4506" w:type="dxa"/>
            <w:gridSpan w:val="2"/>
          </w:tcPr>
          <w:p w14:paraId="0D1A2E25" w14:textId="77777777" w:rsidR="007663E4" w:rsidRPr="00996643" w:rsidRDefault="007663E4" w:rsidP="00B8407F">
            <w:pPr>
              <w:ind w:left="0" w:firstLine="0"/>
              <w:contextualSpacing/>
              <w:jc w:val="left"/>
              <w:rPr>
                <w:sz w:val="14"/>
                <w:szCs w:val="14"/>
              </w:rPr>
            </w:pPr>
          </w:p>
        </w:tc>
        <w:tc>
          <w:tcPr>
            <w:tcW w:w="1129" w:type="dxa"/>
            <w:gridSpan w:val="2"/>
          </w:tcPr>
          <w:p w14:paraId="4068FD76" w14:textId="77777777" w:rsidR="007663E4" w:rsidRPr="00996643" w:rsidRDefault="007663E4" w:rsidP="00B8407F">
            <w:pPr>
              <w:ind w:left="0" w:firstLine="0"/>
              <w:contextualSpacing/>
              <w:jc w:val="center"/>
              <w:rPr>
                <w:sz w:val="16"/>
                <w:szCs w:val="16"/>
              </w:rPr>
            </w:pPr>
          </w:p>
        </w:tc>
        <w:tc>
          <w:tcPr>
            <w:tcW w:w="1176" w:type="dxa"/>
          </w:tcPr>
          <w:p w14:paraId="16D05E4D" w14:textId="77777777" w:rsidR="007663E4" w:rsidRPr="00996643" w:rsidRDefault="007663E4" w:rsidP="00B8407F">
            <w:pPr>
              <w:ind w:left="0" w:firstLine="0"/>
              <w:contextualSpacing/>
              <w:jc w:val="right"/>
              <w:rPr>
                <w:sz w:val="16"/>
                <w:szCs w:val="16"/>
              </w:rPr>
            </w:pPr>
          </w:p>
        </w:tc>
        <w:tc>
          <w:tcPr>
            <w:tcW w:w="1415" w:type="dxa"/>
          </w:tcPr>
          <w:p w14:paraId="52BE7FEC" w14:textId="77777777" w:rsidR="007663E4" w:rsidRPr="00996643" w:rsidRDefault="007663E4" w:rsidP="00B8407F">
            <w:pPr>
              <w:ind w:left="0" w:firstLine="0"/>
              <w:contextualSpacing/>
              <w:jc w:val="right"/>
              <w:rPr>
                <w:sz w:val="16"/>
                <w:szCs w:val="16"/>
              </w:rPr>
            </w:pPr>
          </w:p>
        </w:tc>
      </w:tr>
      <w:tr w:rsidR="00AE52CB" w14:paraId="645A0322" w14:textId="77777777" w:rsidTr="00705CE1">
        <w:tc>
          <w:tcPr>
            <w:tcW w:w="4253" w:type="dxa"/>
          </w:tcPr>
          <w:p w14:paraId="7F0EB79E" w14:textId="6186AAC0" w:rsidR="00AE52CB" w:rsidRDefault="00AE52CB" w:rsidP="00AE52CB">
            <w:pPr>
              <w:ind w:left="0" w:firstLine="0"/>
              <w:contextualSpacing/>
              <w:jc w:val="left"/>
            </w:pPr>
            <w:r>
              <w:t>In New Israeli Shekels</w:t>
            </w:r>
          </w:p>
        </w:tc>
        <w:tc>
          <w:tcPr>
            <w:tcW w:w="992" w:type="dxa"/>
            <w:gridSpan w:val="2"/>
          </w:tcPr>
          <w:p w14:paraId="72A711F8" w14:textId="1381F8DE" w:rsidR="00AE52CB" w:rsidRDefault="00AE52CB" w:rsidP="00AE52CB">
            <w:pPr>
              <w:ind w:left="0" w:firstLine="0"/>
              <w:contextualSpacing/>
              <w:jc w:val="center"/>
            </w:pPr>
          </w:p>
        </w:tc>
        <w:tc>
          <w:tcPr>
            <w:tcW w:w="1566" w:type="dxa"/>
            <w:gridSpan w:val="2"/>
          </w:tcPr>
          <w:p w14:paraId="0E6954C0" w14:textId="4A664AD4" w:rsidR="00AE52CB" w:rsidRDefault="00AE52CB" w:rsidP="00AE52CB">
            <w:pPr>
              <w:ind w:left="0" w:firstLine="0"/>
              <w:contextualSpacing/>
              <w:jc w:val="right"/>
            </w:pPr>
            <w:r>
              <w:t>3,785</w:t>
            </w:r>
          </w:p>
        </w:tc>
        <w:tc>
          <w:tcPr>
            <w:tcW w:w="1415" w:type="dxa"/>
          </w:tcPr>
          <w:p w14:paraId="79E514C0" w14:textId="0F9A1ED5" w:rsidR="00AE52CB" w:rsidRDefault="00AE52CB" w:rsidP="00AE52CB">
            <w:pPr>
              <w:ind w:left="0" w:firstLine="0"/>
              <w:contextualSpacing/>
              <w:jc w:val="right"/>
            </w:pPr>
            <w:r>
              <w:t>8,464</w:t>
            </w:r>
          </w:p>
        </w:tc>
      </w:tr>
      <w:tr w:rsidR="00AE52CB" w14:paraId="3C116731" w14:textId="77777777" w:rsidTr="00705CE1">
        <w:tc>
          <w:tcPr>
            <w:tcW w:w="4253" w:type="dxa"/>
          </w:tcPr>
          <w:p w14:paraId="6C371314" w14:textId="37B9B0E2" w:rsidR="00AE52CB" w:rsidRDefault="00AE52CB" w:rsidP="00AE52CB">
            <w:pPr>
              <w:ind w:left="0" w:firstLine="0"/>
              <w:contextualSpacing/>
              <w:jc w:val="left"/>
            </w:pPr>
            <w:r>
              <w:t>In foreign currency</w:t>
            </w:r>
          </w:p>
        </w:tc>
        <w:tc>
          <w:tcPr>
            <w:tcW w:w="992" w:type="dxa"/>
            <w:gridSpan w:val="2"/>
          </w:tcPr>
          <w:p w14:paraId="17E3DD68" w14:textId="7C352A7F" w:rsidR="00AE52CB" w:rsidRDefault="00AE52CB" w:rsidP="00AE52CB">
            <w:pPr>
              <w:ind w:left="0" w:firstLine="0"/>
              <w:contextualSpacing/>
              <w:jc w:val="center"/>
            </w:pPr>
          </w:p>
        </w:tc>
        <w:tc>
          <w:tcPr>
            <w:tcW w:w="1566" w:type="dxa"/>
            <w:gridSpan w:val="2"/>
          </w:tcPr>
          <w:p w14:paraId="1BB18B11" w14:textId="7E34A278" w:rsidR="00AE52CB" w:rsidRPr="00AE52CB" w:rsidRDefault="00AE52CB" w:rsidP="00AE52CB">
            <w:pPr>
              <w:ind w:left="0" w:firstLine="0"/>
              <w:contextualSpacing/>
              <w:jc w:val="right"/>
              <w:rPr>
                <w:u w:val="single"/>
              </w:rPr>
            </w:pPr>
            <w:r>
              <w:rPr>
                <w:u w:val="single"/>
              </w:rPr>
              <w:t xml:space="preserve">        </w:t>
            </w:r>
            <w:r w:rsidRPr="00AE52CB">
              <w:rPr>
                <w:u w:val="single"/>
              </w:rPr>
              <w:t>52,282</w:t>
            </w:r>
          </w:p>
        </w:tc>
        <w:tc>
          <w:tcPr>
            <w:tcW w:w="1415" w:type="dxa"/>
          </w:tcPr>
          <w:p w14:paraId="0530CC11" w14:textId="194D47F6" w:rsidR="00AE52CB" w:rsidRPr="00AE52CB" w:rsidRDefault="00AE52CB" w:rsidP="00AE52CB">
            <w:pPr>
              <w:ind w:left="0" w:firstLine="0"/>
              <w:contextualSpacing/>
              <w:jc w:val="right"/>
              <w:rPr>
                <w:u w:val="single"/>
              </w:rPr>
            </w:pPr>
            <w:r>
              <w:rPr>
                <w:u w:val="single"/>
              </w:rPr>
              <w:t xml:space="preserve">       </w:t>
            </w:r>
            <w:r w:rsidRPr="00AE52CB">
              <w:rPr>
                <w:u w:val="single"/>
              </w:rPr>
              <w:t>28,129</w:t>
            </w:r>
          </w:p>
        </w:tc>
      </w:tr>
      <w:tr w:rsidR="00AE52CB" w14:paraId="03968656" w14:textId="77777777" w:rsidTr="00705CE1">
        <w:tc>
          <w:tcPr>
            <w:tcW w:w="4253" w:type="dxa"/>
          </w:tcPr>
          <w:p w14:paraId="4CBEC5AD" w14:textId="77777777" w:rsidR="00AE52CB" w:rsidRDefault="00AE52CB" w:rsidP="00AE52CB">
            <w:pPr>
              <w:ind w:left="0" w:firstLine="0"/>
              <w:contextualSpacing/>
              <w:jc w:val="left"/>
            </w:pPr>
          </w:p>
        </w:tc>
        <w:tc>
          <w:tcPr>
            <w:tcW w:w="992" w:type="dxa"/>
            <w:gridSpan w:val="2"/>
          </w:tcPr>
          <w:p w14:paraId="4DB26519" w14:textId="77777777" w:rsidR="00AE52CB" w:rsidRDefault="00AE52CB" w:rsidP="00AE52CB">
            <w:pPr>
              <w:ind w:left="0" w:firstLine="0"/>
              <w:contextualSpacing/>
              <w:jc w:val="center"/>
            </w:pPr>
          </w:p>
        </w:tc>
        <w:tc>
          <w:tcPr>
            <w:tcW w:w="1566" w:type="dxa"/>
            <w:gridSpan w:val="2"/>
          </w:tcPr>
          <w:p w14:paraId="4FDD5576" w14:textId="77777777" w:rsidR="00AE52CB" w:rsidRDefault="00AE52CB" w:rsidP="00AE52CB">
            <w:pPr>
              <w:ind w:left="0" w:firstLine="0"/>
              <w:contextualSpacing/>
              <w:jc w:val="right"/>
            </w:pPr>
          </w:p>
        </w:tc>
        <w:tc>
          <w:tcPr>
            <w:tcW w:w="1415" w:type="dxa"/>
          </w:tcPr>
          <w:p w14:paraId="7924607D" w14:textId="77777777" w:rsidR="00AE52CB" w:rsidRDefault="00AE52CB" w:rsidP="00AE52CB">
            <w:pPr>
              <w:ind w:left="0" w:firstLine="0"/>
              <w:contextualSpacing/>
              <w:jc w:val="right"/>
            </w:pPr>
          </w:p>
        </w:tc>
      </w:tr>
      <w:tr w:rsidR="00AE52CB" w14:paraId="0612971F" w14:textId="77777777" w:rsidTr="00705CE1">
        <w:tc>
          <w:tcPr>
            <w:tcW w:w="4253" w:type="dxa"/>
          </w:tcPr>
          <w:p w14:paraId="20F5EF4B" w14:textId="77777777" w:rsidR="00AE52CB" w:rsidRDefault="00AE52CB" w:rsidP="00AE52CB">
            <w:pPr>
              <w:ind w:left="0" w:firstLine="0"/>
              <w:contextualSpacing/>
              <w:jc w:val="left"/>
            </w:pPr>
          </w:p>
        </w:tc>
        <w:tc>
          <w:tcPr>
            <w:tcW w:w="992" w:type="dxa"/>
            <w:gridSpan w:val="2"/>
          </w:tcPr>
          <w:p w14:paraId="15E9E19F" w14:textId="77777777" w:rsidR="00AE52CB" w:rsidRDefault="00AE52CB" w:rsidP="00AE52CB">
            <w:pPr>
              <w:ind w:left="0" w:firstLine="0"/>
              <w:contextualSpacing/>
              <w:jc w:val="center"/>
            </w:pPr>
          </w:p>
        </w:tc>
        <w:tc>
          <w:tcPr>
            <w:tcW w:w="1566" w:type="dxa"/>
            <w:gridSpan w:val="2"/>
          </w:tcPr>
          <w:p w14:paraId="48814E47" w14:textId="41E55F68" w:rsidR="00AE52CB" w:rsidRPr="007663E4" w:rsidRDefault="00AE52CB" w:rsidP="00AE52CB">
            <w:pPr>
              <w:ind w:left="0" w:firstLine="0"/>
              <w:contextualSpacing/>
              <w:jc w:val="right"/>
              <w:rPr>
                <w:u w:val="double"/>
              </w:rPr>
            </w:pPr>
            <w:r>
              <w:rPr>
                <w:u w:val="double"/>
              </w:rPr>
              <w:t xml:space="preserve">       </w:t>
            </w:r>
            <w:r w:rsidRPr="007663E4">
              <w:rPr>
                <w:u w:val="double"/>
              </w:rPr>
              <w:t>56,067</w:t>
            </w:r>
          </w:p>
        </w:tc>
        <w:tc>
          <w:tcPr>
            <w:tcW w:w="1415" w:type="dxa"/>
          </w:tcPr>
          <w:p w14:paraId="23A4D881" w14:textId="7FB643F6" w:rsidR="00AE52CB" w:rsidRPr="007663E4" w:rsidRDefault="00AE52CB" w:rsidP="00AE52CB">
            <w:pPr>
              <w:ind w:left="0" w:firstLine="0"/>
              <w:contextualSpacing/>
              <w:jc w:val="right"/>
              <w:rPr>
                <w:u w:val="double"/>
              </w:rPr>
            </w:pPr>
            <w:r>
              <w:rPr>
                <w:u w:val="double"/>
              </w:rPr>
              <w:t>36,593</w:t>
            </w:r>
          </w:p>
        </w:tc>
      </w:tr>
    </w:tbl>
    <w:p w14:paraId="5843EE1B" w14:textId="427D3DED" w:rsidR="0085422F" w:rsidRDefault="0085422F" w:rsidP="0085422F">
      <w:pPr>
        <w:tabs>
          <w:tab w:val="left" w:pos="1134"/>
          <w:tab w:val="left" w:pos="1701"/>
          <w:tab w:val="left" w:pos="2268"/>
          <w:tab w:val="left" w:pos="2835"/>
          <w:tab w:val="left" w:pos="3402"/>
          <w:tab w:val="left" w:pos="3969"/>
        </w:tabs>
        <w:ind w:left="0" w:firstLine="0"/>
        <w:contextualSpacing/>
        <w:rPr>
          <w:b/>
          <w:bCs/>
        </w:rPr>
      </w:pPr>
    </w:p>
    <w:p w14:paraId="59BD9074" w14:textId="585B866F" w:rsidR="007663E4" w:rsidRDefault="007663E4" w:rsidP="0085422F">
      <w:pPr>
        <w:tabs>
          <w:tab w:val="left" w:pos="1134"/>
          <w:tab w:val="left" w:pos="1701"/>
          <w:tab w:val="left" w:pos="2268"/>
          <w:tab w:val="left" w:pos="2835"/>
          <w:tab w:val="left" w:pos="3402"/>
          <w:tab w:val="left" w:pos="3969"/>
        </w:tabs>
        <w:ind w:left="0" w:firstLine="0"/>
        <w:contextualSpacing/>
        <w:rPr>
          <w:b/>
          <w:bCs/>
        </w:rPr>
      </w:pPr>
    </w:p>
    <w:p w14:paraId="42F8280A" w14:textId="73432AD3" w:rsidR="007663E4" w:rsidRDefault="007663E4" w:rsidP="007663E4">
      <w:pPr>
        <w:tabs>
          <w:tab w:val="left" w:pos="1134"/>
          <w:tab w:val="left" w:pos="1701"/>
          <w:tab w:val="left" w:pos="2268"/>
          <w:tab w:val="left" w:pos="2835"/>
          <w:tab w:val="left" w:pos="3402"/>
          <w:tab w:val="left" w:pos="3969"/>
        </w:tabs>
        <w:ind w:left="0" w:firstLine="0"/>
        <w:contextualSpacing/>
      </w:pPr>
      <w:r>
        <w:t xml:space="preserve">Note 4: - </w:t>
      </w:r>
      <w:r>
        <w:tab/>
      </w:r>
      <w:r>
        <w:rPr>
          <w:u w:val="single"/>
        </w:rPr>
        <w:t>Customers</w:t>
      </w:r>
      <w:r w:rsidRPr="005411FD">
        <w:rPr>
          <w:u w:val="single"/>
        </w:rPr>
        <w:t xml:space="preserve"> </w:t>
      </w:r>
    </w:p>
    <w:p w14:paraId="32C55250" w14:textId="77777777" w:rsidR="007663E4" w:rsidRPr="001006C0" w:rsidRDefault="007663E4" w:rsidP="007663E4">
      <w:pPr>
        <w:ind w:left="6804" w:firstLine="0"/>
        <w:contextualSpacing/>
        <w:jc w:val="center"/>
        <w:rPr>
          <w:u w:val="single"/>
        </w:rPr>
      </w:pPr>
      <w:r w:rsidRPr="001006C0">
        <w:rPr>
          <w:u w:val="single"/>
        </w:rPr>
        <w:t>31 December</w:t>
      </w:r>
    </w:p>
    <w:p w14:paraId="56F3894C" w14:textId="27CE4724" w:rsidR="007663E4" w:rsidRPr="001006C0" w:rsidRDefault="007663E4" w:rsidP="007663E4">
      <w:pPr>
        <w:ind w:left="6804" w:firstLine="0"/>
        <w:contextualSpacing/>
        <w:jc w:val="center"/>
        <w:rPr>
          <w:u w:val="single"/>
        </w:rPr>
      </w:pPr>
      <w:r w:rsidRPr="001006C0">
        <w:rPr>
          <w:u w:val="single"/>
        </w:rPr>
        <w:t>201</w:t>
      </w:r>
      <w:r w:rsidR="00AE52CB">
        <w:rPr>
          <w:u w:val="single"/>
        </w:rPr>
        <w:t>7</w:t>
      </w:r>
      <w:r w:rsidRPr="001006C0">
        <w:rPr>
          <w:u w:val="single"/>
        </w:rPr>
        <w:tab/>
        <w:t xml:space="preserve">  </w:t>
      </w:r>
      <w:r>
        <w:rPr>
          <w:u w:val="single"/>
        </w:rPr>
        <w:t xml:space="preserve">           </w:t>
      </w:r>
      <w:r w:rsidRPr="001006C0">
        <w:rPr>
          <w:u w:val="single"/>
        </w:rPr>
        <w:t xml:space="preserve">    201</w:t>
      </w:r>
      <w:r w:rsidR="00AE52CB">
        <w:rPr>
          <w:u w:val="single"/>
        </w:rPr>
        <w:t>6</w:t>
      </w:r>
    </w:p>
    <w:p w14:paraId="57E71854" w14:textId="77777777" w:rsidR="007663E4" w:rsidRDefault="007663E4" w:rsidP="007663E4">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53"/>
        <w:gridCol w:w="739"/>
        <w:gridCol w:w="390"/>
        <w:gridCol w:w="1176"/>
        <w:gridCol w:w="1415"/>
      </w:tblGrid>
      <w:tr w:rsidR="007663E4" w14:paraId="55D3FE26" w14:textId="77777777" w:rsidTr="00705CE1">
        <w:tc>
          <w:tcPr>
            <w:tcW w:w="4647" w:type="dxa"/>
            <w:gridSpan w:val="2"/>
          </w:tcPr>
          <w:p w14:paraId="579D21AF" w14:textId="77777777" w:rsidR="007663E4" w:rsidRPr="00996643" w:rsidRDefault="007663E4" w:rsidP="00B8407F">
            <w:pPr>
              <w:ind w:left="0" w:firstLine="0"/>
              <w:contextualSpacing/>
              <w:jc w:val="left"/>
              <w:rPr>
                <w:sz w:val="14"/>
                <w:szCs w:val="14"/>
              </w:rPr>
            </w:pPr>
          </w:p>
        </w:tc>
        <w:tc>
          <w:tcPr>
            <w:tcW w:w="1129" w:type="dxa"/>
            <w:gridSpan w:val="2"/>
          </w:tcPr>
          <w:p w14:paraId="4222283E" w14:textId="77777777" w:rsidR="007663E4" w:rsidRPr="00996643" w:rsidRDefault="007663E4" w:rsidP="00B8407F">
            <w:pPr>
              <w:ind w:left="0" w:firstLine="0"/>
              <w:contextualSpacing/>
              <w:jc w:val="center"/>
              <w:rPr>
                <w:sz w:val="16"/>
                <w:szCs w:val="16"/>
              </w:rPr>
            </w:pPr>
          </w:p>
        </w:tc>
        <w:tc>
          <w:tcPr>
            <w:tcW w:w="1176" w:type="dxa"/>
          </w:tcPr>
          <w:p w14:paraId="336E9B0E" w14:textId="77777777" w:rsidR="007663E4" w:rsidRPr="00996643" w:rsidRDefault="007663E4" w:rsidP="00B8407F">
            <w:pPr>
              <w:ind w:left="0" w:firstLine="0"/>
              <w:contextualSpacing/>
              <w:jc w:val="right"/>
              <w:rPr>
                <w:sz w:val="16"/>
                <w:szCs w:val="16"/>
              </w:rPr>
            </w:pPr>
          </w:p>
        </w:tc>
        <w:tc>
          <w:tcPr>
            <w:tcW w:w="1415" w:type="dxa"/>
          </w:tcPr>
          <w:p w14:paraId="353F3B55" w14:textId="77777777" w:rsidR="007663E4" w:rsidRPr="00996643" w:rsidRDefault="007663E4" w:rsidP="00B8407F">
            <w:pPr>
              <w:ind w:left="0" w:firstLine="0"/>
              <w:contextualSpacing/>
              <w:jc w:val="right"/>
              <w:rPr>
                <w:sz w:val="16"/>
                <w:szCs w:val="16"/>
              </w:rPr>
            </w:pPr>
          </w:p>
        </w:tc>
      </w:tr>
      <w:tr w:rsidR="00AE52CB" w14:paraId="118FFACD" w14:textId="77777777" w:rsidTr="00705CE1">
        <w:tc>
          <w:tcPr>
            <w:tcW w:w="4394" w:type="dxa"/>
          </w:tcPr>
          <w:p w14:paraId="40C9E294" w14:textId="1AD4D02E" w:rsidR="00AE52CB" w:rsidRDefault="00AE52CB" w:rsidP="00AE52CB">
            <w:pPr>
              <w:ind w:left="0" w:firstLine="0"/>
              <w:contextualSpacing/>
              <w:jc w:val="left"/>
            </w:pPr>
            <w:r>
              <w:t>Open debts 1) 2)</w:t>
            </w:r>
          </w:p>
        </w:tc>
        <w:tc>
          <w:tcPr>
            <w:tcW w:w="992" w:type="dxa"/>
            <w:gridSpan w:val="2"/>
          </w:tcPr>
          <w:p w14:paraId="1C061B63" w14:textId="77777777" w:rsidR="00AE52CB" w:rsidRDefault="00AE52CB" w:rsidP="00AE52CB">
            <w:pPr>
              <w:ind w:left="0" w:firstLine="0"/>
              <w:contextualSpacing/>
              <w:jc w:val="center"/>
            </w:pPr>
          </w:p>
        </w:tc>
        <w:tc>
          <w:tcPr>
            <w:tcW w:w="1566" w:type="dxa"/>
            <w:gridSpan w:val="2"/>
          </w:tcPr>
          <w:p w14:paraId="315573B7" w14:textId="6E7FE6F1" w:rsidR="00AE52CB" w:rsidRDefault="00AE52CB" w:rsidP="00AE52CB">
            <w:pPr>
              <w:ind w:left="0" w:firstLine="0"/>
              <w:contextualSpacing/>
              <w:jc w:val="right"/>
            </w:pPr>
            <w:r>
              <w:t>265,273</w:t>
            </w:r>
          </w:p>
        </w:tc>
        <w:tc>
          <w:tcPr>
            <w:tcW w:w="1415" w:type="dxa"/>
          </w:tcPr>
          <w:p w14:paraId="364509A6" w14:textId="4E263C88" w:rsidR="00AE52CB" w:rsidRDefault="00AE52CB" w:rsidP="00AE52CB">
            <w:pPr>
              <w:ind w:left="0" w:firstLine="0"/>
              <w:contextualSpacing/>
              <w:jc w:val="right"/>
            </w:pPr>
            <w:r>
              <w:t>266,226</w:t>
            </w:r>
          </w:p>
        </w:tc>
      </w:tr>
      <w:tr w:rsidR="00AE52CB" w14:paraId="48052DC2" w14:textId="77777777" w:rsidTr="00705CE1">
        <w:tc>
          <w:tcPr>
            <w:tcW w:w="4394" w:type="dxa"/>
          </w:tcPr>
          <w:p w14:paraId="5B95479D" w14:textId="788667EF" w:rsidR="00AE52CB" w:rsidRDefault="00AE52CB" w:rsidP="00AE52CB">
            <w:pPr>
              <w:ind w:left="0" w:firstLine="0"/>
              <w:contextualSpacing/>
              <w:jc w:val="left"/>
            </w:pPr>
            <w:r>
              <w:t>Checks for collection</w:t>
            </w:r>
          </w:p>
        </w:tc>
        <w:tc>
          <w:tcPr>
            <w:tcW w:w="992" w:type="dxa"/>
            <w:gridSpan w:val="2"/>
          </w:tcPr>
          <w:p w14:paraId="08E93445" w14:textId="77777777" w:rsidR="00AE52CB" w:rsidRDefault="00AE52CB" w:rsidP="00AE52CB">
            <w:pPr>
              <w:ind w:left="0" w:firstLine="0"/>
              <w:contextualSpacing/>
              <w:jc w:val="center"/>
            </w:pPr>
          </w:p>
        </w:tc>
        <w:tc>
          <w:tcPr>
            <w:tcW w:w="1566" w:type="dxa"/>
            <w:gridSpan w:val="2"/>
          </w:tcPr>
          <w:p w14:paraId="7586F38F" w14:textId="3BCB95BA" w:rsidR="00AE52CB" w:rsidRPr="00AE52CB" w:rsidRDefault="00AE52CB" w:rsidP="00AE52CB">
            <w:pPr>
              <w:ind w:left="0" w:firstLine="0"/>
              <w:contextualSpacing/>
              <w:jc w:val="right"/>
              <w:rPr>
                <w:u w:val="single"/>
              </w:rPr>
            </w:pPr>
            <w:r>
              <w:rPr>
                <w:u w:val="single"/>
              </w:rPr>
              <w:t xml:space="preserve">       </w:t>
            </w:r>
            <w:r w:rsidRPr="00AE52CB">
              <w:rPr>
                <w:u w:val="single"/>
              </w:rPr>
              <w:t>6,872</w:t>
            </w:r>
          </w:p>
        </w:tc>
        <w:tc>
          <w:tcPr>
            <w:tcW w:w="1415" w:type="dxa"/>
          </w:tcPr>
          <w:p w14:paraId="553AB381" w14:textId="2C6ADD39" w:rsidR="00AE52CB" w:rsidRPr="00AE52CB" w:rsidRDefault="00AE52CB" w:rsidP="00AE52CB">
            <w:pPr>
              <w:ind w:left="0" w:firstLine="0"/>
              <w:contextualSpacing/>
              <w:jc w:val="right"/>
              <w:rPr>
                <w:u w:val="single"/>
              </w:rPr>
            </w:pPr>
            <w:r>
              <w:rPr>
                <w:u w:val="single"/>
              </w:rPr>
              <w:t>11,795</w:t>
            </w:r>
          </w:p>
        </w:tc>
      </w:tr>
      <w:tr w:rsidR="00AE52CB" w14:paraId="179F2891" w14:textId="77777777" w:rsidTr="00705CE1">
        <w:tc>
          <w:tcPr>
            <w:tcW w:w="4394" w:type="dxa"/>
          </w:tcPr>
          <w:p w14:paraId="09B959C6" w14:textId="77777777" w:rsidR="00AE52CB" w:rsidRDefault="00AE52CB" w:rsidP="00AE52CB">
            <w:pPr>
              <w:ind w:left="0" w:firstLine="0"/>
              <w:contextualSpacing/>
              <w:jc w:val="left"/>
            </w:pPr>
          </w:p>
        </w:tc>
        <w:tc>
          <w:tcPr>
            <w:tcW w:w="992" w:type="dxa"/>
            <w:gridSpan w:val="2"/>
          </w:tcPr>
          <w:p w14:paraId="26B5C2CB" w14:textId="77777777" w:rsidR="00AE52CB" w:rsidRDefault="00AE52CB" w:rsidP="00AE52CB">
            <w:pPr>
              <w:ind w:left="0" w:firstLine="0"/>
              <w:contextualSpacing/>
              <w:jc w:val="center"/>
            </w:pPr>
          </w:p>
        </w:tc>
        <w:tc>
          <w:tcPr>
            <w:tcW w:w="1566" w:type="dxa"/>
            <w:gridSpan w:val="2"/>
          </w:tcPr>
          <w:p w14:paraId="25FEB2A0" w14:textId="77777777" w:rsidR="00AE52CB" w:rsidRDefault="00AE52CB" w:rsidP="00AE52CB">
            <w:pPr>
              <w:ind w:left="0" w:firstLine="0"/>
              <w:contextualSpacing/>
              <w:jc w:val="right"/>
            </w:pPr>
          </w:p>
        </w:tc>
        <w:tc>
          <w:tcPr>
            <w:tcW w:w="1415" w:type="dxa"/>
          </w:tcPr>
          <w:p w14:paraId="3717658A" w14:textId="77777777" w:rsidR="00AE52CB" w:rsidRDefault="00AE52CB" w:rsidP="00AE52CB">
            <w:pPr>
              <w:ind w:left="0" w:firstLine="0"/>
              <w:contextualSpacing/>
              <w:jc w:val="right"/>
            </w:pPr>
          </w:p>
        </w:tc>
      </w:tr>
      <w:tr w:rsidR="00AE52CB" w14:paraId="2C6032F6" w14:textId="77777777" w:rsidTr="00705CE1">
        <w:tc>
          <w:tcPr>
            <w:tcW w:w="4394" w:type="dxa"/>
          </w:tcPr>
          <w:p w14:paraId="4FE3F673" w14:textId="77777777" w:rsidR="00AE52CB" w:rsidRDefault="00AE52CB" w:rsidP="00AE52CB">
            <w:pPr>
              <w:ind w:left="0" w:firstLine="0"/>
              <w:contextualSpacing/>
              <w:jc w:val="left"/>
            </w:pPr>
          </w:p>
        </w:tc>
        <w:tc>
          <w:tcPr>
            <w:tcW w:w="992" w:type="dxa"/>
            <w:gridSpan w:val="2"/>
          </w:tcPr>
          <w:p w14:paraId="77728752" w14:textId="77777777" w:rsidR="00AE52CB" w:rsidRDefault="00AE52CB" w:rsidP="00AE52CB">
            <w:pPr>
              <w:ind w:left="0" w:firstLine="0"/>
              <w:contextualSpacing/>
              <w:jc w:val="center"/>
            </w:pPr>
          </w:p>
        </w:tc>
        <w:tc>
          <w:tcPr>
            <w:tcW w:w="1566" w:type="dxa"/>
            <w:gridSpan w:val="2"/>
          </w:tcPr>
          <w:p w14:paraId="7FBE440E" w14:textId="0C3BC2E3" w:rsidR="00AE52CB" w:rsidRPr="007663E4" w:rsidRDefault="00AE52CB" w:rsidP="00AE52CB">
            <w:pPr>
              <w:ind w:left="0" w:firstLine="0"/>
              <w:contextualSpacing/>
              <w:jc w:val="right"/>
              <w:rPr>
                <w:u w:val="double"/>
              </w:rPr>
            </w:pPr>
            <w:r>
              <w:rPr>
                <w:u w:val="double"/>
              </w:rPr>
              <w:t xml:space="preserve">     272,145</w:t>
            </w:r>
          </w:p>
        </w:tc>
        <w:tc>
          <w:tcPr>
            <w:tcW w:w="1415" w:type="dxa"/>
          </w:tcPr>
          <w:p w14:paraId="4145C340" w14:textId="3B7FAE18" w:rsidR="00AE52CB" w:rsidRPr="007663E4" w:rsidRDefault="00AE52CB" w:rsidP="00AE52CB">
            <w:pPr>
              <w:ind w:left="0" w:firstLine="0"/>
              <w:contextualSpacing/>
              <w:jc w:val="right"/>
              <w:rPr>
                <w:u w:val="double"/>
              </w:rPr>
            </w:pPr>
            <w:r>
              <w:rPr>
                <w:u w:val="double"/>
              </w:rPr>
              <w:t>278,021</w:t>
            </w:r>
          </w:p>
        </w:tc>
      </w:tr>
    </w:tbl>
    <w:p w14:paraId="4A41376D" w14:textId="2028680A" w:rsidR="007663E4" w:rsidRDefault="007663E4" w:rsidP="0085422F">
      <w:pPr>
        <w:tabs>
          <w:tab w:val="left" w:pos="1134"/>
          <w:tab w:val="left" w:pos="1701"/>
          <w:tab w:val="left" w:pos="2268"/>
          <w:tab w:val="left" w:pos="2835"/>
          <w:tab w:val="left" w:pos="3402"/>
          <w:tab w:val="left" w:pos="3969"/>
        </w:tabs>
        <w:ind w:left="0" w:firstLine="0"/>
        <w:contextualSpacing/>
      </w:pPr>
    </w:p>
    <w:p w14:paraId="492C0094" w14:textId="73E106F2" w:rsidR="007663E4" w:rsidRDefault="007663E4" w:rsidP="00705CE1">
      <w:pPr>
        <w:tabs>
          <w:tab w:val="left" w:pos="1134"/>
          <w:tab w:val="left" w:pos="1701"/>
          <w:tab w:val="left" w:pos="2268"/>
          <w:tab w:val="left" w:pos="2835"/>
          <w:tab w:val="left" w:pos="3402"/>
          <w:tab w:val="left" w:pos="3969"/>
        </w:tabs>
        <w:ind w:firstLine="0"/>
        <w:contextualSpacing/>
      </w:pPr>
      <w:r>
        <w:t>1)</w:t>
      </w:r>
      <w:r>
        <w:tab/>
        <w:t>Less provision for doubtful debts</w:t>
      </w:r>
    </w:p>
    <w:p w14:paraId="516E9193" w14:textId="080B58D5" w:rsidR="00705CE1" w:rsidRDefault="007663E4" w:rsidP="00705CE1">
      <w:pPr>
        <w:tabs>
          <w:tab w:val="left" w:pos="1134"/>
          <w:tab w:val="left" w:pos="1701"/>
          <w:tab w:val="left" w:pos="2268"/>
          <w:tab w:val="left" w:pos="2835"/>
          <w:tab w:val="left" w:pos="3402"/>
          <w:tab w:val="left" w:pos="3969"/>
        </w:tabs>
        <w:ind w:firstLine="0"/>
        <w:contextualSpacing/>
      </w:pPr>
      <w:r>
        <w:t>2)</w:t>
      </w:r>
      <w:r w:rsidR="00705CE1">
        <w:tab/>
        <w:t xml:space="preserve">Regarding the balance with </w:t>
      </w:r>
      <w:r w:rsidR="005B11C4">
        <w:t>Related Parties</w:t>
      </w:r>
      <w:r w:rsidR="00705CE1">
        <w:t>, see Note 16.</w:t>
      </w:r>
    </w:p>
    <w:p w14:paraId="4023FF38" w14:textId="77777777" w:rsidR="00705CE1" w:rsidRDefault="00705CE1" w:rsidP="00705CE1">
      <w:pPr>
        <w:tabs>
          <w:tab w:val="left" w:pos="1134"/>
          <w:tab w:val="left" w:pos="1701"/>
          <w:tab w:val="left" w:pos="2268"/>
          <w:tab w:val="left" w:pos="2835"/>
          <w:tab w:val="left" w:pos="3402"/>
          <w:tab w:val="left" w:pos="3969"/>
        </w:tabs>
        <w:ind w:firstLine="0"/>
        <w:contextualSpacing/>
      </w:pPr>
    </w:p>
    <w:p w14:paraId="4BE13E96" w14:textId="77D35EC1" w:rsidR="00705CE1" w:rsidRDefault="00705CE1" w:rsidP="00705CE1">
      <w:pPr>
        <w:tabs>
          <w:tab w:val="left" w:pos="1134"/>
          <w:tab w:val="left" w:pos="1701"/>
          <w:tab w:val="left" w:pos="2268"/>
          <w:tab w:val="left" w:pos="2835"/>
          <w:tab w:val="left" w:pos="3402"/>
          <w:tab w:val="left" w:pos="3969"/>
        </w:tabs>
        <w:ind w:left="0" w:firstLine="0"/>
        <w:contextualSpacing/>
      </w:pPr>
      <w:r>
        <w:t xml:space="preserve">Note 5: - </w:t>
      </w:r>
      <w:r>
        <w:tab/>
      </w:r>
      <w:r w:rsidR="008935B2">
        <w:rPr>
          <w:u w:val="single"/>
        </w:rPr>
        <w:t>Receivables</w:t>
      </w:r>
      <w:r>
        <w:rPr>
          <w:u w:val="single"/>
        </w:rPr>
        <w:t xml:space="preserve"> and debt balances</w:t>
      </w:r>
      <w:r w:rsidRPr="005411FD">
        <w:rPr>
          <w:u w:val="single"/>
        </w:rPr>
        <w:t xml:space="preserve"> </w:t>
      </w:r>
    </w:p>
    <w:p w14:paraId="587F2419" w14:textId="77777777" w:rsidR="00705CE1" w:rsidRPr="001006C0" w:rsidRDefault="00705CE1" w:rsidP="00705CE1">
      <w:pPr>
        <w:ind w:left="6804" w:firstLine="0"/>
        <w:contextualSpacing/>
        <w:jc w:val="center"/>
        <w:rPr>
          <w:u w:val="single"/>
        </w:rPr>
      </w:pPr>
      <w:r w:rsidRPr="001006C0">
        <w:rPr>
          <w:u w:val="single"/>
        </w:rPr>
        <w:t>31 December</w:t>
      </w:r>
    </w:p>
    <w:p w14:paraId="2098BA8F" w14:textId="51A0FCCA" w:rsidR="00705CE1" w:rsidRPr="001006C0" w:rsidRDefault="00705CE1" w:rsidP="00705CE1">
      <w:pPr>
        <w:ind w:left="6804" w:firstLine="0"/>
        <w:contextualSpacing/>
        <w:jc w:val="center"/>
        <w:rPr>
          <w:u w:val="single"/>
        </w:rPr>
      </w:pPr>
      <w:r w:rsidRPr="001006C0">
        <w:rPr>
          <w:u w:val="single"/>
        </w:rPr>
        <w:t>201</w:t>
      </w:r>
      <w:r w:rsidR="00930046">
        <w:rPr>
          <w:u w:val="single"/>
        </w:rPr>
        <w:t>7</w:t>
      </w:r>
      <w:r w:rsidRPr="001006C0">
        <w:rPr>
          <w:u w:val="single"/>
        </w:rPr>
        <w:tab/>
        <w:t xml:space="preserve">  </w:t>
      </w:r>
      <w:r>
        <w:rPr>
          <w:u w:val="single"/>
        </w:rPr>
        <w:t xml:space="preserve">           </w:t>
      </w:r>
      <w:r w:rsidRPr="001006C0">
        <w:rPr>
          <w:u w:val="single"/>
        </w:rPr>
        <w:t xml:space="preserve">    201</w:t>
      </w:r>
      <w:r w:rsidR="00930046">
        <w:rPr>
          <w:u w:val="single"/>
        </w:rPr>
        <w:t>6</w:t>
      </w:r>
    </w:p>
    <w:p w14:paraId="1E39D3DF" w14:textId="77777777" w:rsidR="00705CE1" w:rsidRDefault="00705CE1" w:rsidP="00705CE1">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53"/>
        <w:gridCol w:w="739"/>
        <w:gridCol w:w="390"/>
        <w:gridCol w:w="1176"/>
        <w:gridCol w:w="1415"/>
      </w:tblGrid>
      <w:tr w:rsidR="00705CE1" w14:paraId="4E984767" w14:textId="77777777" w:rsidTr="00705CE1">
        <w:tc>
          <w:tcPr>
            <w:tcW w:w="4647" w:type="dxa"/>
            <w:gridSpan w:val="2"/>
          </w:tcPr>
          <w:p w14:paraId="2B81D646" w14:textId="77777777" w:rsidR="00705CE1" w:rsidRPr="00996643" w:rsidRDefault="00705CE1" w:rsidP="00B8407F">
            <w:pPr>
              <w:ind w:left="0" w:firstLine="0"/>
              <w:contextualSpacing/>
              <w:jc w:val="left"/>
              <w:rPr>
                <w:sz w:val="14"/>
                <w:szCs w:val="14"/>
              </w:rPr>
            </w:pPr>
          </w:p>
        </w:tc>
        <w:tc>
          <w:tcPr>
            <w:tcW w:w="1129" w:type="dxa"/>
            <w:gridSpan w:val="2"/>
          </w:tcPr>
          <w:p w14:paraId="2F06011D" w14:textId="77777777" w:rsidR="00705CE1" w:rsidRPr="00996643" w:rsidRDefault="00705CE1" w:rsidP="00B8407F">
            <w:pPr>
              <w:ind w:left="0" w:firstLine="0"/>
              <w:contextualSpacing/>
              <w:jc w:val="center"/>
              <w:rPr>
                <w:sz w:val="16"/>
                <w:szCs w:val="16"/>
              </w:rPr>
            </w:pPr>
          </w:p>
        </w:tc>
        <w:tc>
          <w:tcPr>
            <w:tcW w:w="1176" w:type="dxa"/>
          </w:tcPr>
          <w:p w14:paraId="14658C88" w14:textId="77777777" w:rsidR="00705CE1" w:rsidRPr="00996643" w:rsidRDefault="00705CE1" w:rsidP="00B8407F">
            <w:pPr>
              <w:ind w:left="0" w:firstLine="0"/>
              <w:contextualSpacing/>
              <w:jc w:val="right"/>
              <w:rPr>
                <w:sz w:val="16"/>
                <w:szCs w:val="16"/>
              </w:rPr>
            </w:pPr>
          </w:p>
        </w:tc>
        <w:tc>
          <w:tcPr>
            <w:tcW w:w="1415" w:type="dxa"/>
          </w:tcPr>
          <w:p w14:paraId="16CCEC77" w14:textId="77777777" w:rsidR="00705CE1" w:rsidRPr="00996643" w:rsidRDefault="00705CE1" w:rsidP="00B8407F">
            <w:pPr>
              <w:ind w:left="0" w:firstLine="0"/>
              <w:contextualSpacing/>
              <w:jc w:val="right"/>
              <w:rPr>
                <w:sz w:val="16"/>
                <w:szCs w:val="16"/>
              </w:rPr>
            </w:pPr>
          </w:p>
        </w:tc>
      </w:tr>
      <w:tr w:rsidR="00930046" w14:paraId="492FE534" w14:textId="77777777" w:rsidTr="00705CE1">
        <w:tc>
          <w:tcPr>
            <w:tcW w:w="4394" w:type="dxa"/>
          </w:tcPr>
          <w:p w14:paraId="42F820C5" w14:textId="04B933B4" w:rsidR="00930046" w:rsidRDefault="00930046" w:rsidP="00930046">
            <w:pPr>
              <w:ind w:left="0" w:firstLine="0"/>
              <w:contextualSpacing/>
              <w:jc w:val="left"/>
            </w:pPr>
            <w:r>
              <w:t>Advance expenses</w:t>
            </w:r>
          </w:p>
        </w:tc>
        <w:tc>
          <w:tcPr>
            <w:tcW w:w="992" w:type="dxa"/>
            <w:gridSpan w:val="2"/>
          </w:tcPr>
          <w:p w14:paraId="440E040D" w14:textId="77777777" w:rsidR="00930046" w:rsidRDefault="00930046" w:rsidP="00930046">
            <w:pPr>
              <w:ind w:left="0" w:firstLine="0"/>
              <w:contextualSpacing/>
              <w:jc w:val="center"/>
            </w:pPr>
          </w:p>
        </w:tc>
        <w:tc>
          <w:tcPr>
            <w:tcW w:w="1566" w:type="dxa"/>
            <w:gridSpan w:val="2"/>
          </w:tcPr>
          <w:p w14:paraId="68BE426F" w14:textId="1EB923A1" w:rsidR="00930046" w:rsidRDefault="00930046" w:rsidP="00930046">
            <w:pPr>
              <w:ind w:left="0" w:firstLine="0"/>
              <w:contextualSpacing/>
              <w:jc w:val="right"/>
            </w:pPr>
            <w:r>
              <w:t>2,810</w:t>
            </w:r>
          </w:p>
        </w:tc>
        <w:tc>
          <w:tcPr>
            <w:tcW w:w="1415" w:type="dxa"/>
          </w:tcPr>
          <w:p w14:paraId="660782C0" w14:textId="12F65089" w:rsidR="00930046" w:rsidRDefault="00930046" w:rsidP="00930046">
            <w:pPr>
              <w:ind w:left="0" w:firstLine="0"/>
              <w:contextualSpacing/>
              <w:jc w:val="right"/>
            </w:pPr>
            <w:r>
              <w:t>749</w:t>
            </w:r>
          </w:p>
        </w:tc>
      </w:tr>
      <w:tr w:rsidR="00930046" w14:paraId="4FBC3241" w14:textId="77777777" w:rsidTr="00705CE1">
        <w:tc>
          <w:tcPr>
            <w:tcW w:w="4394" w:type="dxa"/>
          </w:tcPr>
          <w:p w14:paraId="4CFFF655" w14:textId="32E83F7A" w:rsidR="00930046" w:rsidRDefault="00930046" w:rsidP="00930046">
            <w:pPr>
              <w:ind w:left="0" w:firstLine="0"/>
              <w:contextualSpacing/>
              <w:jc w:val="left"/>
            </w:pPr>
            <w:r>
              <w:t>Advances to suppliers</w:t>
            </w:r>
          </w:p>
        </w:tc>
        <w:tc>
          <w:tcPr>
            <w:tcW w:w="992" w:type="dxa"/>
            <w:gridSpan w:val="2"/>
          </w:tcPr>
          <w:p w14:paraId="129A0C06" w14:textId="77777777" w:rsidR="00930046" w:rsidRDefault="00930046" w:rsidP="00930046">
            <w:pPr>
              <w:ind w:left="0" w:firstLine="0"/>
              <w:contextualSpacing/>
              <w:jc w:val="center"/>
            </w:pPr>
          </w:p>
        </w:tc>
        <w:tc>
          <w:tcPr>
            <w:tcW w:w="1566" w:type="dxa"/>
            <w:gridSpan w:val="2"/>
          </w:tcPr>
          <w:p w14:paraId="3ACC004C" w14:textId="3F988F16" w:rsidR="00930046" w:rsidRDefault="00930046" w:rsidP="00930046">
            <w:pPr>
              <w:ind w:left="0" w:firstLine="0"/>
              <w:contextualSpacing/>
              <w:jc w:val="right"/>
            </w:pPr>
            <w:r>
              <w:t>2,221</w:t>
            </w:r>
          </w:p>
        </w:tc>
        <w:tc>
          <w:tcPr>
            <w:tcW w:w="1415" w:type="dxa"/>
          </w:tcPr>
          <w:p w14:paraId="3F342D57" w14:textId="203A11A7" w:rsidR="00930046" w:rsidRDefault="00930046" w:rsidP="00930046">
            <w:pPr>
              <w:ind w:left="0" w:firstLine="0"/>
              <w:contextualSpacing/>
              <w:jc w:val="right"/>
            </w:pPr>
            <w:r>
              <w:t>827</w:t>
            </w:r>
          </w:p>
        </w:tc>
      </w:tr>
      <w:tr w:rsidR="00930046" w14:paraId="2BB73705" w14:textId="77777777" w:rsidTr="00705CE1">
        <w:tc>
          <w:tcPr>
            <w:tcW w:w="4394" w:type="dxa"/>
          </w:tcPr>
          <w:p w14:paraId="051B97D9" w14:textId="1E174B29" w:rsidR="00930046" w:rsidRDefault="00930046" w:rsidP="00930046">
            <w:pPr>
              <w:ind w:left="0" w:firstLine="0"/>
              <w:contextualSpacing/>
              <w:jc w:val="left"/>
            </w:pPr>
            <w:r>
              <w:t>Reserve for sick pay 1)</w:t>
            </w:r>
          </w:p>
        </w:tc>
        <w:tc>
          <w:tcPr>
            <w:tcW w:w="992" w:type="dxa"/>
            <w:gridSpan w:val="2"/>
          </w:tcPr>
          <w:p w14:paraId="0E9D2033" w14:textId="77777777" w:rsidR="00930046" w:rsidRDefault="00930046" w:rsidP="00930046">
            <w:pPr>
              <w:ind w:left="0" w:firstLine="0"/>
              <w:contextualSpacing/>
              <w:jc w:val="center"/>
            </w:pPr>
          </w:p>
        </w:tc>
        <w:tc>
          <w:tcPr>
            <w:tcW w:w="1566" w:type="dxa"/>
            <w:gridSpan w:val="2"/>
          </w:tcPr>
          <w:p w14:paraId="3CE8F921" w14:textId="5AB6104A" w:rsidR="00930046" w:rsidRDefault="00930046" w:rsidP="00930046">
            <w:pPr>
              <w:ind w:left="0" w:firstLine="0"/>
              <w:contextualSpacing/>
              <w:jc w:val="right"/>
            </w:pPr>
            <w:r>
              <w:t>3,697</w:t>
            </w:r>
          </w:p>
        </w:tc>
        <w:tc>
          <w:tcPr>
            <w:tcW w:w="1415" w:type="dxa"/>
          </w:tcPr>
          <w:p w14:paraId="50AA2E18" w14:textId="1F22B739" w:rsidR="00930046" w:rsidRDefault="00930046" w:rsidP="00930046">
            <w:pPr>
              <w:ind w:left="0" w:firstLine="0"/>
              <w:contextualSpacing/>
              <w:jc w:val="right"/>
            </w:pPr>
            <w:r>
              <w:t>3,392</w:t>
            </w:r>
          </w:p>
        </w:tc>
      </w:tr>
      <w:tr w:rsidR="00930046" w14:paraId="65E89D75" w14:textId="77777777" w:rsidTr="00705CE1">
        <w:tc>
          <w:tcPr>
            <w:tcW w:w="4394" w:type="dxa"/>
          </w:tcPr>
          <w:p w14:paraId="6B76F33E" w14:textId="51E32B49" w:rsidR="00930046" w:rsidRDefault="00930046" w:rsidP="00930046">
            <w:pPr>
              <w:ind w:left="0" w:firstLine="0"/>
              <w:contextualSpacing/>
              <w:jc w:val="left"/>
            </w:pPr>
            <w:r>
              <w:t>Institutions (VAT)</w:t>
            </w:r>
          </w:p>
        </w:tc>
        <w:tc>
          <w:tcPr>
            <w:tcW w:w="992" w:type="dxa"/>
            <w:gridSpan w:val="2"/>
          </w:tcPr>
          <w:p w14:paraId="4D5E7FBE" w14:textId="77777777" w:rsidR="00930046" w:rsidRDefault="00930046" w:rsidP="00930046">
            <w:pPr>
              <w:ind w:left="0" w:firstLine="0"/>
              <w:contextualSpacing/>
              <w:jc w:val="center"/>
            </w:pPr>
          </w:p>
        </w:tc>
        <w:tc>
          <w:tcPr>
            <w:tcW w:w="1566" w:type="dxa"/>
            <w:gridSpan w:val="2"/>
          </w:tcPr>
          <w:p w14:paraId="3D577D5B" w14:textId="159BC3CC" w:rsidR="00930046" w:rsidRDefault="00930046" w:rsidP="00930046">
            <w:pPr>
              <w:ind w:left="0" w:firstLine="0"/>
              <w:contextualSpacing/>
              <w:jc w:val="right"/>
            </w:pPr>
            <w:r>
              <w:t>38,542</w:t>
            </w:r>
          </w:p>
        </w:tc>
        <w:tc>
          <w:tcPr>
            <w:tcW w:w="1415" w:type="dxa"/>
          </w:tcPr>
          <w:p w14:paraId="6070E406" w14:textId="326D56BA" w:rsidR="00930046" w:rsidRDefault="00930046" w:rsidP="00930046">
            <w:pPr>
              <w:ind w:left="0" w:firstLine="0"/>
              <w:contextualSpacing/>
              <w:jc w:val="right"/>
            </w:pPr>
            <w:r>
              <w:t>25,823</w:t>
            </w:r>
          </w:p>
        </w:tc>
      </w:tr>
      <w:tr w:rsidR="00930046" w14:paraId="3B386B2F" w14:textId="77777777" w:rsidTr="00705CE1">
        <w:tc>
          <w:tcPr>
            <w:tcW w:w="4394" w:type="dxa"/>
          </w:tcPr>
          <w:p w14:paraId="620E7406" w14:textId="474ADA12" w:rsidR="00930046" w:rsidRDefault="00930046" w:rsidP="00930046">
            <w:pPr>
              <w:ind w:left="0" w:firstLine="0"/>
              <w:contextualSpacing/>
              <w:jc w:val="left"/>
            </w:pPr>
            <w:r>
              <w:t>Investment grant to receive</w:t>
            </w:r>
          </w:p>
        </w:tc>
        <w:tc>
          <w:tcPr>
            <w:tcW w:w="992" w:type="dxa"/>
            <w:gridSpan w:val="2"/>
          </w:tcPr>
          <w:p w14:paraId="5F85F121" w14:textId="77777777" w:rsidR="00930046" w:rsidRDefault="00930046" w:rsidP="00930046">
            <w:pPr>
              <w:ind w:left="0" w:firstLine="0"/>
              <w:contextualSpacing/>
              <w:jc w:val="center"/>
            </w:pPr>
          </w:p>
        </w:tc>
        <w:tc>
          <w:tcPr>
            <w:tcW w:w="1566" w:type="dxa"/>
            <w:gridSpan w:val="2"/>
          </w:tcPr>
          <w:p w14:paraId="30806EDC" w14:textId="170EF0A6" w:rsidR="00930046" w:rsidRDefault="00930046" w:rsidP="00930046">
            <w:pPr>
              <w:ind w:left="0" w:firstLine="0"/>
              <w:contextualSpacing/>
              <w:jc w:val="right"/>
            </w:pPr>
            <w:r>
              <w:t>-</w:t>
            </w:r>
          </w:p>
        </w:tc>
        <w:tc>
          <w:tcPr>
            <w:tcW w:w="1415" w:type="dxa"/>
          </w:tcPr>
          <w:p w14:paraId="4A29A8AA" w14:textId="1E7A72C4" w:rsidR="00930046" w:rsidRDefault="00930046" w:rsidP="00930046">
            <w:pPr>
              <w:ind w:left="0" w:firstLine="0"/>
              <w:contextualSpacing/>
              <w:jc w:val="right"/>
            </w:pPr>
            <w:r>
              <w:t>7,039</w:t>
            </w:r>
          </w:p>
        </w:tc>
      </w:tr>
      <w:tr w:rsidR="00930046" w14:paraId="42668DF3" w14:textId="77777777" w:rsidTr="00705CE1">
        <w:tc>
          <w:tcPr>
            <w:tcW w:w="4394" w:type="dxa"/>
          </w:tcPr>
          <w:p w14:paraId="67C3E38A" w14:textId="119F3384" w:rsidR="00930046" w:rsidRDefault="00930046" w:rsidP="00930046">
            <w:pPr>
              <w:ind w:left="0" w:firstLine="0"/>
              <w:contextualSpacing/>
              <w:jc w:val="left"/>
            </w:pPr>
            <w:r>
              <w:t>Deferred taxes</w:t>
            </w:r>
          </w:p>
        </w:tc>
        <w:tc>
          <w:tcPr>
            <w:tcW w:w="992" w:type="dxa"/>
            <w:gridSpan w:val="2"/>
          </w:tcPr>
          <w:p w14:paraId="60FD1C58" w14:textId="77777777" w:rsidR="00930046" w:rsidRDefault="00930046" w:rsidP="00930046">
            <w:pPr>
              <w:ind w:left="0" w:firstLine="0"/>
              <w:contextualSpacing/>
              <w:jc w:val="center"/>
            </w:pPr>
          </w:p>
        </w:tc>
        <w:tc>
          <w:tcPr>
            <w:tcW w:w="1566" w:type="dxa"/>
            <w:gridSpan w:val="2"/>
          </w:tcPr>
          <w:p w14:paraId="6935356E" w14:textId="2925F55B" w:rsidR="00930046" w:rsidRDefault="00930046" w:rsidP="00930046">
            <w:pPr>
              <w:ind w:left="0" w:firstLine="0"/>
              <w:contextualSpacing/>
              <w:jc w:val="right"/>
            </w:pPr>
            <w:r>
              <w:t>1,493</w:t>
            </w:r>
          </w:p>
        </w:tc>
        <w:tc>
          <w:tcPr>
            <w:tcW w:w="1415" w:type="dxa"/>
          </w:tcPr>
          <w:p w14:paraId="394FB885" w14:textId="5C7784EF" w:rsidR="00930046" w:rsidRDefault="00930046" w:rsidP="00930046">
            <w:pPr>
              <w:ind w:left="0" w:firstLine="0"/>
              <w:contextualSpacing/>
              <w:jc w:val="right"/>
            </w:pPr>
            <w:r>
              <w:t>1,401</w:t>
            </w:r>
          </w:p>
        </w:tc>
      </w:tr>
      <w:tr w:rsidR="00930046" w14:paraId="43EDCF60" w14:textId="77777777" w:rsidTr="00705CE1">
        <w:tc>
          <w:tcPr>
            <w:tcW w:w="4394" w:type="dxa"/>
          </w:tcPr>
          <w:p w14:paraId="4428CAE7" w14:textId="3777662A" w:rsidR="00930046" w:rsidRDefault="00930046" w:rsidP="00930046">
            <w:pPr>
              <w:ind w:left="0" w:firstLine="0"/>
              <w:contextualSpacing/>
              <w:jc w:val="left"/>
            </w:pPr>
            <w:r>
              <w:t>Loan to Related Parties 2)</w:t>
            </w:r>
          </w:p>
        </w:tc>
        <w:tc>
          <w:tcPr>
            <w:tcW w:w="992" w:type="dxa"/>
            <w:gridSpan w:val="2"/>
          </w:tcPr>
          <w:p w14:paraId="6BFCDAF4" w14:textId="77777777" w:rsidR="00930046" w:rsidRDefault="00930046" w:rsidP="00930046">
            <w:pPr>
              <w:ind w:left="0" w:firstLine="0"/>
              <w:contextualSpacing/>
              <w:jc w:val="center"/>
            </w:pPr>
          </w:p>
        </w:tc>
        <w:tc>
          <w:tcPr>
            <w:tcW w:w="1566" w:type="dxa"/>
            <w:gridSpan w:val="2"/>
          </w:tcPr>
          <w:p w14:paraId="5E68B714" w14:textId="6D8ABF05" w:rsidR="00930046" w:rsidRDefault="00930046" w:rsidP="00930046">
            <w:pPr>
              <w:ind w:left="0" w:firstLine="0"/>
              <w:contextualSpacing/>
              <w:jc w:val="right"/>
            </w:pPr>
            <w:r>
              <w:t>-</w:t>
            </w:r>
          </w:p>
        </w:tc>
        <w:tc>
          <w:tcPr>
            <w:tcW w:w="1415" w:type="dxa"/>
          </w:tcPr>
          <w:p w14:paraId="72445E98" w14:textId="273EC45A" w:rsidR="00930046" w:rsidRDefault="00930046" w:rsidP="00930046">
            <w:pPr>
              <w:ind w:left="0" w:firstLine="0"/>
              <w:contextualSpacing/>
              <w:jc w:val="right"/>
            </w:pPr>
            <w:r>
              <w:t>13,651</w:t>
            </w:r>
          </w:p>
        </w:tc>
      </w:tr>
      <w:tr w:rsidR="00930046" w14:paraId="7861A53F" w14:textId="77777777" w:rsidTr="00705CE1">
        <w:tc>
          <w:tcPr>
            <w:tcW w:w="4394" w:type="dxa"/>
          </w:tcPr>
          <w:p w14:paraId="47DB565E" w14:textId="4640DF69" w:rsidR="00930046" w:rsidRDefault="00930046" w:rsidP="00930046">
            <w:pPr>
              <w:ind w:left="0" w:firstLine="0"/>
              <w:contextualSpacing/>
              <w:jc w:val="left"/>
            </w:pPr>
            <w:r>
              <w:t>Related Parties 2)</w:t>
            </w:r>
          </w:p>
        </w:tc>
        <w:tc>
          <w:tcPr>
            <w:tcW w:w="992" w:type="dxa"/>
            <w:gridSpan w:val="2"/>
          </w:tcPr>
          <w:p w14:paraId="448D3242" w14:textId="77777777" w:rsidR="00930046" w:rsidRDefault="00930046" w:rsidP="00930046">
            <w:pPr>
              <w:ind w:left="0" w:firstLine="0"/>
              <w:contextualSpacing/>
              <w:jc w:val="center"/>
            </w:pPr>
          </w:p>
        </w:tc>
        <w:tc>
          <w:tcPr>
            <w:tcW w:w="1566" w:type="dxa"/>
            <w:gridSpan w:val="2"/>
          </w:tcPr>
          <w:p w14:paraId="77CDED35" w14:textId="134A6A61" w:rsidR="00930046" w:rsidRDefault="00930046" w:rsidP="00930046">
            <w:pPr>
              <w:ind w:left="0" w:firstLine="0"/>
              <w:contextualSpacing/>
              <w:jc w:val="right"/>
            </w:pPr>
            <w:r>
              <w:t>13,032</w:t>
            </w:r>
          </w:p>
        </w:tc>
        <w:tc>
          <w:tcPr>
            <w:tcW w:w="1415" w:type="dxa"/>
          </w:tcPr>
          <w:p w14:paraId="3212054A" w14:textId="5A0E3A06" w:rsidR="00930046" w:rsidRDefault="00930046" w:rsidP="00930046">
            <w:pPr>
              <w:ind w:left="0" w:firstLine="0"/>
              <w:contextualSpacing/>
              <w:jc w:val="right"/>
            </w:pPr>
            <w:r>
              <w:t>3,520</w:t>
            </w:r>
          </w:p>
        </w:tc>
      </w:tr>
      <w:tr w:rsidR="00930046" w14:paraId="497DEDB8" w14:textId="77777777" w:rsidTr="00705CE1">
        <w:tc>
          <w:tcPr>
            <w:tcW w:w="4394" w:type="dxa"/>
          </w:tcPr>
          <w:p w14:paraId="09074DD7" w14:textId="72FBFE85" w:rsidR="00930046" w:rsidRDefault="00930046" w:rsidP="00930046">
            <w:pPr>
              <w:ind w:left="0" w:firstLine="0"/>
              <w:contextualSpacing/>
              <w:jc w:val="left"/>
            </w:pPr>
            <w:r>
              <w:t>Parent Company 2)</w:t>
            </w:r>
          </w:p>
        </w:tc>
        <w:tc>
          <w:tcPr>
            <w:tcW w:w="992" w:type="dxa"/>
            <w:gridSpan w:val="2"/>
          </w:tcPr>
          <w:p w14:paraId="7841EBC5" w14:textId="77777777" w:rsidR="00930046" w:rsidRDefault="00930046" w:rsidP="00930046">
            <w:pPr>
              <w:ind w:left="0" w:firstLine="0"/>
              <w:contextualSpacing/>
              <w:jc w:val="center"/>
            </w:pPr>
          </w:p>
        </w:tc>
        <w:tc>
          <w:tcPr>
            <w:tcW w:w="1566" w:type="dxa"/>
            <w:gridSpan w:val="2"/>
          </w:tcPr>
          <w:p w14:paraId="13FEED63" w14:textId="5AB568A5" w:rsidR="00930046" w:rsidRDefault="00930046" w:rsidP="00930046">
            <w:pPr>
              <w:ind w:left="0" w:firstLine="0"/>
              <w:contextualSpacing/>
              <w:jc w:val="right"/>
            </w:pPr>
            <w:r>
              <w:t>2,013</w:t>
            </w:r>
          </w:p>
        </w:tc>
        <w:tc>
          <w:tcPr>
            <w:tcW w:w="1415" w:type="dxa"/>
          </w:tcPr>
          <w:p w14:paraId="35E5BC84" w14:textId="2A8731D7" w:rsidR="00930046" w:rsidRDefault="00930046" w:rsidP="00930046">
            <w:pPr>
              <w:ind w:left="0" w:firstLine="0"/>
              <w:contextualSpacing/>
              <w:jc w:val="right"/>
            </w:pPr>
            <w:r>
              <w:t>-</w:t>
            </w:r>
          </w:p>
        </w:tc>
      </w:tr>
      <w:tr w:rsidR="00930046" w14:paraId="538AC34D" w14:textId="77777777" w:rsidTr="00705CE1">
        <w:tc>
          <w:tcPr>
            <w:tcW w:w="4394" w:type="dxa"/>
          </w:tcPr>
          <w:p w14:paraId="5665F3AD" w14:textId="00883229" w:rsidR="00930046" w:rsidRDefault="00930046" w:rsidP="00930046">
            <w:pPr>
              <w:ind w:left="0" w:firstLine="0"/>
              <w:contextualSpacing/>
              <w:jc w:val="left"/>
            </w:pPr>
            <w:r>
              <w:t>Financial derivatives</w:t>
            </w:r>
          </w:p>
        </w:tc>
        <w:tc>
          <w:tcPr>
            <w:tcW w:w="992" w:type="dxa"/>
            <w:gridSpan w:val="2"/>
          </w:tcPr>
          <w:p w14:paraId="204214CF" w14:textId="77777777" w:rsidR="00930046" w:rsidRDefault="00930046" w:rsidP="00930046">
            <w:pPr>
              <w:ind w:left="0" w:firstLine="0"/>
              <w:contextualSpacing/>
              <w:jc w:val="center"/>
            </w:pPr>
          </w:p>
        </w:tc>
        <w:tc>
          <w:tcPr>
            <w:tcW w:w="1566" w:type="dxa"/>
            <w:gridSpan w:val="2"/>
          </w:tcPr>
          <w:p w14:paraId="2224FE53" w14:textId="7C7C5F86" w:rsidR="00930046" w:rsidRDefault="00930046" w:rsidP="00930046">
            <w:pPr>
              <w:ind w:left="0" w:firstLine="0"/>
              <w:contextualSpacing/>
              <w:jc w:val="right"/>
            </w:pPr>
            <w:r>
              <w:t>329</w:t>
            </w:r>
          </w:p>
        </w:tc>
        <w:tc>
          <w:tcPr>
            <w:tcW w:w="1415" w:type="dxa"/>
          </w:tcPr>
          <w:p w14:paraId="003D87AE" w14:textId="1F8FBCC8" w:rsidR="00930046" w:rsidRDefault="00930046" w:rsidP="00930046">
            <w:pPr>
              <w:ind w:left="0" w:firstLine="0"/>
              <w:contextualSpacing/>
              <w:jc w:val="right"/>
            </w:pPr>
            <w:r>
              <w:t>-</w:t>
            </w:r>
          </w:p>
        </w:tc>
      </w:tr>
      <w:tr w:rsidR="00930046" w14:paraId="5D96FA5C" w14:textId="77777777" w:rsidTr="00705CE1">
        <w:tc>
          <w:tcPr>
            <w:tcW w:w="4394" w:type="dxa"/>
          </w:tcPr>
          <w:p w14:paraId="4328CE37" w14:textId="4EEEBD60" w:rsidR="00930046" w:rsidRDefault="00930046" w:rsidP="00930046">
            <w:pPr>
              <w:ind w:left="0" w:firstLine="0"/>
              <w:contextualSpacing/>
              <w:jc w:val="left"/>
            </w:pPr>
            <w:r>
              <w:t>Other receivables</w:t>
            </w:r>
          </w:p>
        </w:tc>
        <w:tc>
          <w:tcPr>
            <w:tcW w:w="992" w:type="dxa"/>
            <w:gridSpan w:val="2"/>
          </w:tcPr>
          <w:p w14:paraId="0F7BD9BE" w14:textId="77777777" w:rsidR="00930046" w:rsidRDefault="00930046" w:rsidP="00930046">
            <w:pPr>
              <w:ind w:left="0" w:firstLine="0"/>
              <w:contextualSpacing/>
              <w:jc w:val="center"/>
            </w:pPr>
          </w:p>
        </w:tc>
        <w:tc>
          <w:tcPr>
            <w:tcW w:w="1566" w:type="dxa"/>
            <w:gridSpan w:val="2"/>
          </w:tcPr>
          <w:p w14:paraId="1D5D059F" w14:textId="4A6992DD" w:rsidR="00930046" w:rsidRPr="001B02F3" w:rsidRDefault="00930046" w:rsidP="00930046">
            <w:pPr>
              <w:ind w:left="0" w:firstLine="0"/>
              <w:contextualSpacing/>
              <w:jc w:val="right"/>
              <w:rPr>
                <w:u w:val="single"/>
              </w:rPr>
            </w:pPr>
            <w:r>
              <w:rPr>
                <w:u w:val="single"/>
              </w:rPr>
              <w:t xml:space="preserve">         </w:t>
            </w:r>
            <w:r w:rsidRPr="001B02F3">
              <w:rPr>
                <w:u w:val="single"/>
              </w:rPr>
              <w:t>5,904</w:t>
            </w:r>
          </w:p>
        </w:tc>
        <w:tc>
          <w:tcPr>
            <w:tcW w:w="1415" w:type="dxa"/>
          </w:tcPr>
          <w:p w14:paraId="14AD7610" w14:textId="323D58A4" w:rsidR="00930046" w:rsidRPr="001B02F3" w:rsidRDefault="00930046" w:rsidP="00930046">
            <w:pPr>
              <w:ind w:left="0" w:firstLine="0"/>
              <w:contextualSpacing/>
              <w:jc w:val="right"/>
              <w:rPr>
                <w:u w:val="single"/>
              </w:rPr>
            </w:pPr>
            <w:r>
              <w:rPr>
                <w:u w:val="single"/>
              </w:rPr>
              <w:t xml:space="preserve">     8,573</w:t>
            </w:r>
          </w:p>
        </w:tc>
      </w:tr>
      <w:tr w:rsidR="00930046" w14:paraId="2B8CC2B9" w14:textId="77777777" w:rsidTr="00705CE1">
        <w:tc>
          <w:tcPr>
            <w:tcW w:w="4394" w:type="dxa"/>
          </w:tcPr>
          <w:p w14:paraId="174D4FEF" w14:textId="77777777" w:rsidR="00930046" w:rsidRDefault="00930046" w:rsidP="00930046">
            <w:pPr>
              <w:ind w:left="0" w:firstLine="0"/>
              <w:contextualSpacing/>
              <w:jc w:val="left"/>
            </w:pPr>
          </w:p>
        </w:tc>
        <w:tc>
          <w:tcPr>
            <w:tcW w:w="992" w:type="dxa"/>
            <w:gridSpan w:val="2"/>
          </w:tcPr>
          <w:p w14:paraId="0C0052E1" w14:textId="77777777" w:rsidR="00930046" w:rsidRDefault="00930046" w:rsidP="00930046">
            <w:pPr>
              <w:ind w:left="0" w:firstLine="0"/>
              <w:contextualSpacing/>
              <w:jc w:val="center"/>
            </w:pPr>
          </w:p>
        </w:tc>
        <w:tc>
          <w:tcPr>
            <w:tcW w:w="1566" w:type="dxa"/>
            <w:gridSpan w:val="2"/>
          </w:tcPr>
          <w:p w14:paraId="0378270E" w14:textId="77777777" w:rsidR="00930046" w:rsidRDefault="00930046" w:rsidP="00930046">
            <w:pPr>
              <w:ind w:left="0" w:firstLine="0"/>
              <w:contextualSpacing/>
              <w:jc w:val="right"/>
            </w:pPr>
          </w:p>
        </w:tc>
        <w:tc>
          <w:tcPr>
            <w:tcW w:w="1415" w:type="dxa"/>
          </w:tcPr>
          <w:p w14:paraId="337F0919" w14:textId="77777777" w:rsidR="00930046" w:rsidRDefault="00930046" w:rsidP="00930046">
            <w:pPr>
              <w:ind w:left="0" w:firstLine="0"/>
              <w:contextualSpacing/>
              <w:jc w:val="right"/>
            </w:pPr>
          </w:p>
        </w:tc>
      </w:tr>
      <w:tr w:rsidR="00930046" w14:paraId="3B25D974" w14:textId="77777777" w:rsidTr="00705CE1">
        <w:tc>
          <w:tcPr>
            <w:tcW w:w="4394" w:type="dxa"/>
          </w:tcPr>
          <w:p w14:paraId="5217075A" w14:textId="77777777" w:rsidR="00930046" w:rsidRDefault="00930046" w:rsidP="00930046">
            <w:pPr>
              <w:ind w:left="0" w:firstLine="0"/>
              <w:contextualSpacing/>
              <w:jc w:val="left"/>
            </w:pPr>
          </w:p>
        </w:tc>
        <w:tc>
          <w:tcPr>
            <w:tcW w:w="992" w:type="dxa"/>
            <w:gridSpan w:val="2"/>
          </w:tcPr>
          <w:p w14:paraId="5881E0DC" w14:textId="77777777" w:rsidR="00930046" w:rsidRDefault="00930046" w:rsidP="00930046">
            <w:pPr>
              <w:ind w:left="0" w:firstLine="0"/>
              <w:contextualSpacing/>
              <w:jc w:val="center"/>
            </w:pPr>
          </w:p>
        </w:tc>
        <w:tc>
          <w:tcPr>
            <w:tcW w:w="1566" w:type="dxa"/>
            <w:gridSpan w:val="2"/>
          </w:tcPr>
          <w:p w14:paraId="099C379C" w14:textId="4AED1CB6" w:rsidR="00930046" w:rsidRPr="007663E4" w:rsidRDefault="00930046" w:rsidP="00930046">
            <w:pPr>
              <w:ind w:left="0" w:firstLine="0"/>
              <w:contextualSpacing/>
              <w:jc w:val="right"/>
              <w:rPr>
                <w:u w:val="double"/>
              </w:rPr>
            </w:pPr>
            <w:r>
              <w:rPr>
                <w:u w:val="double"/>
              </w:rPr>
              <w:t xml:space="preserve">       70,041</w:t>
            </w:r>
          </w:p>
        </w:tc>
        <w:tc>
          <w:tcPr>
            <w:tcW w:w="1415" w:type="dxa"/>
          </w:tcPr>
          <w:p w14:paraId="490E0D6D" w14:textId="1CB2C7FF" w:rsidR="00930046" w:rsidRPr="007663E4" w:rsidRDefault="00930046" w:rsidP="00930046">
            <w:pPr>
              <w:ind w:left="0" w:firstLine="0"/>
              <w:contextualSpacing/>
              <w:jc w:val="right"/>
              <w:rPr>
                <w:u w:val="double"/>
              </w:rPr>
            </w:pPr>
            <w:r>
              <w:rPr>
                <w:u w:val="double"/>
              </w:rPr>
              <w:t xml:space="preserve">     64,975</w:t>
            </w:r>
          </w:p>
        </w:tc>
      </w:tr>
    </w:tbl>
    <w:p w14:paraId="1AD463BC" w14:textId="506A8795" w:rsidR="007663E4" w:rsidRDefault="007663E4" w:rsidP="0085422F">
      <w:pPr>
        <w:tabs>
          <w:tab w:val="left" w:pos="1134"/>
          <w:tab w:val="left" w:pos="1701"/>
          <w:tab w:val="left" w:pos="2268"/>
          <w:tab w:val="left" w:pos="2835"/>
          <w:tab w:val="left" w:pos="3402"/>
          <w:tab w:val="left" w:pos="3969"/>
        </w:tabs>
        <w:ind w:left="0" w:firstLine="0"/>
        <w:contextualSpacing/>
      </w:pPr>
    </w:p>
    <w:p w14:paraId="21E02FAE" w14:textId="10EDDA5A" w:rsidR="001B02F3" w:rsidRDefault="001B02F3" w:rsidP="001B02F3">
      <w:pPr>
        <w:tabs>
          <w:tab w:val="left" w:pos="1134"/>
          <w:tab w:val="left" w:pos="1701"/>
          <w:tab w:val="left" w:pos="2268"/>
          <w:tab w:val="left" w:pos="2835"/>
          <w:tab w:val="left" w:pos="3402"/>
          <w:tab w:val="left" w:pos="3969"/>
        </w:tabs>
        <w:ind w:firstLine="0"/>
        <w:contextualSpacing/>
      </w:pPr>
      <w:r>
        <w:t>1)</w:t>
      </w:r>
      <w:r>
        <w:tab/>
        <w:t xml:space="preserve">The balance of the reserve fund for sick pay is recorded in the name of Keter </w:t>
      </w:r>
      <w:r>
        <w:tab/>
        <w:t xml:space="preserve">Holdings Ltd., the former </w:t>
      </w:r>
      <w:r w:rsidR="008935B2">
        <w:t>Parent Company</w:t>
      </w:r>
      <w:r>
        <w:t>.</w:t>
      </w:r>
    </w:p>
    <w:p w14:paraId="59406FBE" w14:textId="3A5EABD3" w:rsidR="001B02F3" w:rsidRDefault="001B02F3" w:rsidP="001B02F3">
      <w:pPr>
        <w:tabs>
          <w:tab w:val="left" w:pos="1134"/>
          <w:tab w:val="left" w:pos="1701"/>
          <w:tab w:val="left" w:pos="2268"/>
          <w:tab w:val="left" w:pos="2835"/>
          <w:tab w:val="left" w:pos="3402"/>
          <w:tab w:val="left" w:pos="3969"/>
        </w:tabs>
        <w:ind w:firstLine="0"/>
        <w:contextualSpacing/>
      </w:pPr>
      <w:r>
        <w:t>2)</w:t>
      </w:r>
      <w:r>
        <w:tab/>
        <w:t>See Note 16.</w:t>
      </w:r>
    </w:p>
    <w:p w14:paraId="6536B157" w14:textId="77777777" w:rsidR="001B02F3" w:rsidRPr="00E73837" w:rsidRDefault="001B02F3" w:rsidP="001B02F3">
      <w:pPr>
        <w:pStyle w:val="ListParagraph"/>
        <w:ind w:left="2061" w:firstLine="0"/>
        <w:jc w:val="right"/>
        <w:rPr>
          <w:b/>
          <w:bCs/>
        </w:rPr>
      </w:pPr>
      <w:r w:rsidRPr="00E73837">
        <w:rPr>
          <w:b/>
          <w:bCs/>
        </w:rPr>
        <w:lastRenderedPageBreak/>
        <w:t>Keter Plastic Ltd.</w:t>
      </w:r>
    </w:p>
    <w:p w14:paraId="7E3E42F3" w14:textId="77777777" w:rsidR="001B02F3" w:rsidRPr="00E73837" w:rsidRDefault="001B02F3" w:rsidP="001B02F3">
      <w:pPr>
        <w:pStyle w:val="ListParagraph"/>
        <w:ind w:left="0" w:firstLine="0"/>
        <w:rPr>
          <w:b/>
          <w:bCs/>
        </w:rPr>
      </w:pPr>
      <w:r w:rsidRPr="000767D5">
        <w:rPr>
          <w:noProof/>
        </w:rPr>
        <mc:AlternateContent>
          <mc:Choice Requires="wps">
            <w:drawing>
              <wp:anchor distT="0" distB="0" distL="114300" distR="114300" simplePos="0" relativeHeight="251695104" behindDoc="0" locked="0" layoutInCell="1" allowOverlap="1" wp14:anchorId="288D9537" wp14:editId="5AA231ED">
                <wp:simplePos x="0" y="0"/>
                <wp:positionH relativeFrom="column">
                  <wp:posOffset>0</wp:posOffset>
                </wp:positionH>
                <wp:positionV relativeFrom="paragraph">
                  <wp:posOffset>137720</wp:posOffset>
                </wp:positionV>
                <wp:extent cx="5948661" cy="60735"/>
                <wp:effectExtent l="0" t="0" r="33655" b="34925"/>
                <wp:wrapNone/>
                <wp:docPr id="21" name="Straight Connector 21"/>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610673" id="Straight Connector 21"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O9c16r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359B5725" w14:textId="64825FF6" w:rsidR="001B02F3" w:rsidRDefault="001B02F3" w:rsidP="001B02F3">
      <w:pPr>
        <w:tabs>
          <w:tab w:val="left" w:pos="1134"/>
          <w:tab w:val="left" w:pos="1701"/>
          <w:tab w:val="left" w:pos="2268"/>
          <w:tab w:val="left" w:pos="2835"/>
          <w:tab w:val="left" w:pos="3402"/>
          <w:tab w:val="left" w:pos="3969"/>
        </w:tabs>
        <w:ind w:left="0" w:firstLine="0"/>
        <w:contextualSpacing/>
      </w:pPr>
      <w:r>
        <w:t xml:space="preserve">Note </w:t>
      </w:r>
      <w:r w:rsidR="008935B2">
        <w:t>6</w:t>
      </w:r>
      <w:r>
        <w:t xml:space="preserve">: - </w:t>
      </w:r>
      <w:r>
        <w:tab/>
      </w:r>
      <w:r>
        <w:rPr>
          <w:u w:val="single"/>
        </w:rPr>
        <w:t>Inventory</w:t>
      </w:r>
      <w:r w:rsidRPr="005411FD">
        <w:rPr>
          <w:u w:val="single"/>
        </w:rPr>
        <w:t xml:space="preserve"> </w:t>
      </w:r>
    </w:p>
    <w:p w14:paraId="57D77FC8" w14:textId="77777777" w:rsidR="001B02F3" w:rsidRPr="001006C0" w:rsidRDefault="001B02F3" w:rsidP="001B02F3">
      <w:pPr>
        <w:ind w:left="6804" w:firstLine="0"/>
        <w:contextualSpacing/>
        <w:jc w:val="center"/>
        <w:rPr>
          <w:u w:val="single"/>
        </w:rPr>
      </w:pPr>
      <w:r w:rsidRPr="001006C0">
        <w:rPr>
          <w:u w:val="single"/>
        </w:rPr>
        <w:t>31 December</w:t>
      </w:r>
    </w:p>
    <w:p w14:paraId="014DEFCE" w14:textId="2925D5F4" w:rsidR="001B02F3" w:rsidRPr="001006C0" w:rsidRDefault="001B02F3" w:rsidP="001B02F3">
      <w:pPr>
        <w:ind w:left="6804" w:firstLine="0"/>
        <w:contextualSpacing/>
        <w:jc w:val="center"/>
        <w:rPr>
          <w:u w:val="single"/>
        </w:rPr>
      </w:pPr>
      <w:r w:rsidRPr="001006C0">
        <w:rPr>
          <w:u w:val="single"/>
        </w:rPr>
        <w:t>201</w:t>
      </w:r>
      <w:r w:rsidR="00FD0784">
        <w:rPr>
          <w:u w:val="single"/>
        </w:rPr>
        <w:t>7</w:t>
      </w:r>
      <w:r w:rsidRPr="001006C0">
        <w:rPr>
          <w:u w:val="single"/>
        </w:rPr>
        <w:tab/>
        <w:t xml:space="preserve">  </w:t>
      </w:r>
      <w:r>
        <w:rPr>
          <w:u w:val="single"/>
        </w:rPr>
        <w:t xml:space="preserve">           </w:t>
      </w:r>
      <w:r w:rsidRPr="001006C0">
        <w:rPr>
          <w:u w:val="single"/>
        </w:rPr>
        <w:t xml:space="preserve">    201</w:t>
      </w:r>
      <w:r w:rsidR="00FD0784">
        <w:rPr>
          <w:u w:val="single"/>
        </w:rPr>
        <w:t>6</w:t>
      </w:r>
    </w:p>
    <w:p w14:paraId="25F564A4" w14:textId="77777777" w:rsidR="001B02F3" w:rsidRDefault="001B02F3" w:rsidP="001B02F3">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3"/>
        <w:gridCol w:w="739"/>
        <w:gridCol w:w="390"/>
        <w:gridCol w:w="1176"/>
        <w:gridCol w:w="1415"/>
      </w:tblGrid>
      <w:tr w:rsidR="001B02F3" w14:paraId="5BD80829" w14:textId="77777777" w:rsidTr="00B8407F">
        <w:tc>
          <w:tcPr>
            <w:tcW w:w="4506" w:type="dxa"/>
            <w:gridSpan w:val="2"/>
          </w:tcPr>
          <w:p w14:paraId="5222A0E6" w14:textId="77777777" w:rsidR="001B02F3" w:rsidRPr="00996643" w:rsidRDefault="001B02F3" w:rsidP="00B8407F">
            <w:pPr>
              <w:ind w:left="0" w:firstLine="0"/>
              <w:contextualSpacing/>
              <w:jc w:val="left"/>
              <w:rPr>
                <w:sz w:val="14"/>
                <w:szCs w:val="14"/>
              </w:rPr>
            </w:pPr>
          </w:p>
        </w:tc>
        <w:tc>
          <w:tcPr>
            <w:tcW w:w="1129" w:type="dxa"/>
            <w:gridSpan w:val="2"/>
          </w:tcPr>
          <w:p w14:paraId="15837B2D" w14:textId="77777777" w:rsidR="001B02F3" w:rsidRPr="00996643" w:rsidRDefault="001B02F3" w:rsidP="00B8407F">
            <w:pPr>
              <w:ind w:left="0" w:firstLine="0"/>
              <w:contextualSpacing/>
              <w:jc w:val="center"/>
              <w:rPr>
                <w:sz w:val="16"/>
                <w:szCs w:val="16"/>
              </w:rPr>
            </w:pPr>
          </w:p>
        </w:tc>
        <w:tc>
          <w:tcPr>
            <w:tcW w:w="1176" w:type="dxa"/>
          </w:tcPr>
          <w:p w14:paraId="70192072" w14:textId="77777777" w:rsidR="001B02F3" w:rsidRPr="00996643" w:rsidRDefault="001B02F3" w:rsidP="00B8407F">
            <w:pPr>
              <w:ind w:left="0" w:firstLine="0"/>
              <w:contextualSpacing/>
              <w:jc w:val="right"/>
              <w:rPr>
                <w:sz w:val="16"/>
                <w:szCs w:val="16"/>
              </w:rPr>
            </w:pPr>
          </w:p>
        </w:tc>
        <w:tc>
          <w:tcPr>
            <w:tcW w:w="1415" w:type="dxa"/>
          </w:tcPr>
          <w:p w14:paraId="0EFEB0F9" w14:textId="77777777" w:rsidR="001B02F3" w:rsidRPr="00996643" w:rsidRDefault="001B02F3" w:rsidP="00B8407F">
            <w:pPr>
              <w:ind w:left="0" w:firstLine="0"/>
              <w:contextualSpacing/>
              <w:jc w:val="right"/>
              <w:rPr>
                <w:sz w:val="16"/>
                <w:szCs w:val="16"/>
              </w:rPr>
            </w:pPr>
          </w:p>
        </w:tc>
      </w:tr>
      <w:tr w:rsidR="00FD0784" w14:paraId="52B8DE01" w14:textId="77777777" w:rsidTr="00B8407F">
        <w:tc>
          <w:tcPr>
            <w:tcW w:w="4253" w:type="dxa"/>
          </w:tcPr>
          <w:p w14:paraId="09BE0695" w14:textId="69C51016" w:rsidR="00FD0784" w:rsidRDefault="00FD0784" w:rsidP="00FD0784">
            <w:pPr>
              <w:ind w:left="0" w:firstLine="0"/>
              <w:contextualSpacing/>
              <w:jc w:val="left"/>
            </w:pPr>
            <w:r>
              <w:t>Raw materials</w:t>
            </w:r>
          </w:p>
        </w:tc>
        <w:tc>
          <w:tcPr>
            <w:tcW w:w="992" w:type="dxa"/>
            <w:gridSpan w:val="2"/>
          </w:tcPr>
          <w:p w14:paraId="5A0F3501" w14:textId="77777777" w:rsidR="00FD0784" w:rsidRDefault="00FD0784" w:rsidP="00FD0784">
            <w:pPr>
              <w:ind w:left="0" w:firstLine="0"/>
              <w:contextualSpacing/>
              <w:jc w:val="center"/>
            </w:pPr>
          </w:p>
        </w:tc>
        <w:tc>
          <w:tcPr>
            <w:tcW w:w="1566" w:type="dxa"/>
            <w:gridSpan w:val="2"/>
          </w:tcPr>
          <w:p w14:paraId="14714E05" w14:textId="5F589C8A" w:rsidR="00FD0784" w:rsidRDefault="00FD0784" w:rsidP="00FD0784">
            <w:pPr>
              <w:ind w:left="0" w:firstLine="0"/>
              <w:contextualSpacing/>
              <w:jc w:val="right"/>
            </w:pPr>
            <w:r>
              <w:t>55,368</w:t>
            </w:r>
          </w:p>
        </w:tc>
        <w:tc>
          <w:tcPr>
            <w:tcW w:w="1415" w:type="dxa"/>
          </w:tcPr>
          <w:p w14:paraId="59CAC372" w14:textId="140C84DC" w:rsidR="00FD0784" w:rsidRDefault="00FD0784" w:rsidP="00FD0784">
            <w:pPr>
              <w:ind w:left="0" w:firstLine="0"/>
              <w:contextualSpacing/>
              <w:jc w:val="right"/>
            </w:pPr>
            <w:r>
              <w:t>63,269</w:t>
            </w:r>
          </w:p>
        </w:tc>
      </w:tr>
      <w:tr w:rsidR="00FD0784" w14:paraId="0BD4F465" w14:textId="77777777" w:rsidTr="00B8407F">
        <w:tc>
          <w:tcPr>
            <w:tcW w:w="4253" w:type="dxa"/>
          </w:tcPr>
          <w:p w14:paraId="1929B44B" w14:textId="71BFFE21" w:rsidR="00FD0784" w:rsidRDefault="00FD0784" w:rsidP="00FD0784">
            <w:pPr>
              <w:ind w:left="0" w:firstLine="0"/>
              <w:contextualSpacing/>
              <w:jc w:val="left"/>
            </w:pPr>
            <w:r>
              <w:t>Goods being processed and finished</w:t>
            </w:r>
          </w:p>
        </w:tc>
        <w:tc>
          <w:tcPr>
            <w:tcW w:w="992" w:type="dxa"/>
            <w:gridSpan w:val="2"/>
          </w:tcPr>
          <w:p w14:paraId="6FF6523F" w14:textId="77777777" w:rsidR="00FD0784" w:rsidRDefault="00FD0784" w:rsidP="00FD0784">
            <w:pPr>
              <w:ind w:left="0" w:firstLine="0"/>
              <w:contextualSpacing/>
              <w:jc w:val="center"/>
            </w:pPr>
          </w:p>
        </w:tc>
        <w:tc>
          <w:tcPr>
            <w:tcW w:w="1566" w:type="dxa"/>
            <w:gridSpan w:val="2"/>
          </w:tcPr>
          <w:p w14:paraId="57BE3325" w14:textId="657A4E58" w:rsidR="00FD0784" w:rsidRDefault="00FD0784" w:rsidP="00FD0784">
            <w:pPr>
              <w:ind w:left="0" w:firstLine="0"/>
              <w:contextualSpacing/>
              <w:jc w:val="right"/>
            </w:pPr>
            <w:r>
              <w:t>393,616</w:t>
            </w:r>
          </w:p>
        </w:tc>
        <w:tc>
          <w:tcPr>
            <w:tcW w:w="1415" w:type="dxa"/>
          </w:tcPr>
          <w:p w14:paraId="36BD00D0" w14:textId="4F51A512" w:rsidR="00FD0784" w:rsidRDefault="00FD0784" w:rsidP="00FD0784">
            <w:pPr>
              <w:ind w:left="0" w:firstLine="0"/>
              <w:contextualSpacing/>
              <w:jc w:val="right"/>
            </w:pPr>
            <w:r>
              <w:t>369,849</w:t>
            </w:r>
          </w:p>
        </w:tc>
      </w:tr>
      <w:tr w:rsidR="00FD0784" w14:paraId="572F82F3" w14:textId="77777777" w:rsidTr="00B8407F">
        <w:tc>
          <w:tcPr>
            <w:tcW w:w="4253" w:type="dxa"/>
          </w:tcPr>
          <w:p w14:paraId="174EBFE2" w14:textId="13394649" w:rsidR="00FD0784" w:rsidRDefault="00FD0784" w:rsidP="00FD0784">
            <w:pPr>
              <w:ind w:left="0" w:firstLine="0"/>
              <w:contextualSpacing/>
              <w:jc w:val="left"/>
            </w:pPr>
            <w:r>
              <w:t>Inventory in transit</w:t>
            </w:r>
          </w:p>
        </w:tc>
        <w:tc>
          <w:tcPr>
            <w:tcW w:w="992" w:type="dxa"/>
            <w:gridSpan w:val="2"/>
          </w:tcPr>
          <w:p w14:paraId="4324067C" w14:textId="77777777" w:rsidR="00FD0784" w:rsidRDefault="00FD0784" w:rsidP="00FD0784">
            <w:pPr>
              <w:ind w:left="0" w:firstLine="0"/>
              <w:contextualSpacing/>
              <w:jc w:val="center"/>
            </w:pPr>
          </w:p>
        </w:tc>
        <w:tc>
          <w:tcPr>
            <w:tcW w:w="1566" w:type="dxa"/>
            <w:gridSpan w:val="2"/>
          </w:tcPr>
          <w:p w14:paraId="5819A487" w14:textId="201C7B9C" w:rsidR="00FD0784" w:rsidRPr="00EC61D6" w:rsidRDefault="00FD0784" w:rsidP="00FD0784">
            <w:pPr>
              <w:ind w:left="0" w:firstLine="0"/>
              <w:contextualSpacing/>
              <w:jc w:val="right"/>
              <w:rPr>
                <w:u w:val="single"/>
              </w:rPr>
            </w:pPr>
            <w:r>
              <w:rPr>
                <w:u w:val="single"/>
              </w:rPr>
              <w:t xml:space="preserve">       </w:t>
            </w:r>
            <w:r w:rsidRPr="00EC61D6">
              <w:rPr>
                <w:u w:val="single"/>
              </w:rPr>
              <w:t>36,243</w:t>
            </w:r>
          </w:p>
        </w:tc>
        <w:tc>
          <w:tcPr>
            <w:tcW w:w="1415" w:type="dxa"/>
          </w:tcPr>
          <w:p w14:paraId="6AC9B4F1" w14:textId="3D096999" w:rsidR="00FD0784" w:rsidRPr="00EC61D6" w:rsidRDefault="00FD0784" w:rsidP="00FD0784">
            <w:pPr>
              <w:ind w:left="0" w:firstLine="0"/>
              <w:contextualSpacing/>
              <w:jc w:val="right"/>
              <w:rPr>
                <w:u w:val="single"/>
              </w:rPr>
            </w:pPr>
            <w:r>
              <w:rPr>
                <w:u w:val="single"/>
              </w:rPr>
              <w:t xml:space="preserve">    15,133</w:t>
            </w:r>
          </w:p>
        </w:tc>
      </w:tr>
      <w:tr w:rsidR="00FD0784" w14:paraId="61DE4599" w14:textId="77777777" w:rsidTr="00B8407F">
        <w:tc>
          <w:tcPr>
            <w:tcW w:w="4253" w:type="dxa"/>
          </w:tcPr>
          <w:p w14:paraId="03B08F73" w14:textId="77777777" w:rsidR="00FD0784" w:rsidRDefault="00FD0784" w:rsidP="00FD0784">
            <w:pPr>
              <w:ind w:left="0" w:firstLine="0"/>
              <w:contextualSpacing/>
              <w:jc w:val="left"/>
            </w:pPr>
          </w:p>
        </w:tc>
        <w:tc>
          <w:tcPr>
            <w:tcW w:w="992" w:type="dxa"/>
            <w:gridSpan w:val="2"/>
          </w:tcPr>
          <w:p w14:paraId="277BF091" w14:textId="77777777" w:rsidR="00FD0784" w:rsidRDefault="00FD0784" w:rsidP="00FD0784">
            <w:pPr>
              <w:ind w:left="0" w:firstLine="0"/>
              <w:contextualSpacing/>
              <w:jc w:val="center"/>
            </w:pPr>
          </w:p>
        </w:tc>
        <w:tc>
          <w:tcPr>
            <w:tcW w:w="1566" w:type="dxa"/>
            <w:gridSpan w:val="2"/>
          </w:tcPr>
          <w:p w14:paraId="58C8B095" w14:textId="77777777" w:rsidR="00FD0784" w:rsidRDefault="00FD0784" w:rsidP="00FD0784">
            <w:pPr>
              <w:ind w:left="0" w:firstLine="0"/>
              <w:contextualSpacing/>
              <w:jc w:val="right"/>
            </w:pPr>
          </w:p>
        </w:tc>
        <w:tc>
          <w:tcPr>
            <w:tcW w:w="1415" w:type="dxa"/>
          </w:tcPr>
          <w:p w14:paraId="262B3007" w14:textId="77777777" w:rsidR="00FD0784" w:rsidRDefault="00FD0784" w:rsidP="00FD0784">
            <w:pPr>
              <w:ind w:left="0" w:firstLine="0"/>
              <w:contextualSpacing/>
              <w:jc w:val="right"/>
            </w:pPr>
          </w:p>
        </w:tc>
      </w:tr>
      <w:tr w:rsidR="00FD0784" w14:paraId="7EC35AAF" w14:textId="77777777" w:rsidTr="00B8407F">
        <w:tc>
          <w:tcPr>
            <w:tcW w:w="4253" w:type="dxa"/>
          </w:tcPr>
          <w:p w14:paraId="2720DC3F" w14:textId="77777777" w:rsidR="00FD0784" w:rsidRDefault="00FD0784" w:rsidP="00FD0784">
            <w:pPr>
              <w:ind w:left="0" w:firstLine="0"/>
              <w:contextualSpacing/>
              <w:jc w:val="left"/>
            </w:pPr>
          </w:p>
        </w:tc>
        <w:tc>
          <w:tcPr>
            <w:tcW w:w="992" w:type="dxa"/>
            <w:gridSpan w:val="2"/>
          </w:tcPr>
          <w:p w14:paraId="32AE1250" w14:textId="77777777" w:rsidR="00FD0784" w:rsidRDefault="00FD0784" w:rsidP="00FD0784">
            <w:pPr>
              <w:ind w:left="0" w:firstLine="0"/>
              <w:contextualSpacing/>
              <w:jc w:val="center"/>
            </w:pPr>
          </w:p>
        </w:tc>
        <w:tc>
          <w:tcPr>
            <w:tcW w:w="1566" w:type="dxa"/>
            <w:gridSpan w:val="2"/>
          </w:tcPr>
          <w:p w14:paraId="5B014E18" w14:textId="7FBEC9E3" w:rsidR="00FD0784" w:rsidRPr="007663E4" w:rsidRDefault="00FD0784" w:rsidP="00FD0784">
            <w:pPr>
              <w:ind w:left="0" w:firstLine="0"/>
              <w:contextualSpacing/>
              <w:jc w:val="right"/>
              <w:rPr>
                <w:u w:val="double"/>
              </w:rPr>
            </w:pPr>
            <w:r>
              <w:rPr>
                <w:u w:val="double"/>
              </w:rPr>
              <w:t xml:space="preserve">      485,227</w:t>
            </w:r>
          </w:p>
        </w:tc>
        <w:tc>
          <w:tcPr>
            <w:tcW w:w="1415" w:type="dxa"/>
          </w:tcPr>
          <w:p w14:paraId="5C1DD00D" w14:textId="6F192188" w:rsidR="00FD0784" w:rsidRPr="007663E4" w:rsidRDefault="00FD0784" w:rsidP="00FD0784">
            <w:pPr>
              <w:ind w:left="0" w:firstLine="0"/>
              <w:contextualSpacing/>
              <w:jc w:val="right"/>
              <w:rPr>
                <w:u w:val="double"/>
              </w:rPr>
            </w:pPr>
            <w:r>
              <w:rPr>
                <w:u w:val="double"/>
              </w:rPr>
              <w:t xml:space="preserve">      448,251</w:t>
            </w:r>
          </w:p>
        </w:tc>
      </w:tr>
    </w:tbl>
    <w:p w14:paraId="277AF538" w14:textId="77777777" w:rsidR="001B02F3" w:rsidRDefault="001B02F3" w:rsidP="001B02F3">
      <w:pPr>
        <w:tabs>
          <w:tab w:val="left" w:pos="1134"/>
          <w:tab w:val="left" w:pos="1701"/>
          <w:tab w:val="left" w:pos="2268"/>
          <w:tab w:val="left" w:pos="2835"/>
          <w:tab w:val="left" w:pos="3402"/>
          <w:tab w:val="left" w:pos="3969"/>
        </w:tabs>
        <w:ind w:left="0" w:firstLine="0"/>
        <w:contextualSpacing/>
        <w:rPr>
          <w:b/>
          <w:bCs/>
        </w:rPr>
      </w:pPr>
    </w:p>
    <w:p w14:paraId="747FF04D" w14:textId="4FED0279" w:rsidR="001B02F3" w:rsidRDefault="00EC61D6" w:rsidP="0085422F">
      <w:pPr>
        <w:tabs>
          <w:tab w:val="left" w:pos="1134"/>
          <w:tab w:val="left" w:pos="1701"/>
          <w:tab w:val="left" w:pos="2268"/>
          <w:tab w:val="left" w:pos="2835"/>
          <w:tab w:val="left" w:pos="3402"/>
          <w:tab w:val="left" w:pos="3969"/>
        </w:tabs>
        <w:ind w:left="0" w:firstLine="0"/>
        <w:contextualSpacing/>
      </w:pPr>
      <w:r>
        <w:t xml:space="preserve">Note 7: - </w:t>
      </w:r>
      <w:r>
        <w:tab/>
      </w:r>
      <w:r w:rsidRPr="00EC61D6">
        <w:rPr>
          <w:u w:val="single"/>
        </w:rPr>
        <w:t xml:space="preserve">Investments in </w:t>
      </w:r>
      <w:r w:rsidR="005C540C">
        <w:rPr>
          <w:u w:val="single"/>
        </w:rPr>
        <w:t>Held Companies</w:t>
      </w:r>
    </w:p>
    <w:p w14:paraId="47E98F70" w14:textId="66308EB5" w:rsidR="00EC61D6" w:rsidRDefault="00EC61D6" w:rsidP="0085422F">
      <w:pPr>
        <w:tabs>
          <w:tab w:val="left" w:pos="1134"/>
          <w:tab w:val="left" w:pos="1701"/>
          <w:tab w:val="left" w:pos="2268"/>
          <w:tab w:val="left" w:pos="2835"/>
          <w:tab w:val="left" w:pos="3402"/>
          <w:tab w:val="left" w:pos="3969"/>
        </w:tabs>
        <w:ind w:left="0" w:firstLine="0"/>
        <w:contextualSpacing/>
      </w:pPr>
    </w:p>
    <w:p w14:paraId="371F14C9" w14:textId="678C0697" w:rsidR="00EC61D6" w:rsidRDefault="00EC61D6" w:rsidP="0015004E">
      <w:pPr>
        <w:tabs>
          <w:tab w:val="left" w:pos="1134"/>
          <w:tab w:val="left" w:pos="1701"/>
          <w:tab w:val="left" w:pos="2268"/>
          <w:tab w:val="left" w:pos="2835"/>
          <w:tab w:val="left" w:pos="3402"/>
          <w:tab w:val="left" w:pos="3969"/>
        </w:tabs>
        <w:ind w:firstLine="0"/>
        <w:contextualSpacing/>
      </w:pPr>
      <w:r>
        <w:t>A.</w:t>
      </w:r>
      <w:r>
        <w:tab/>
      </w:r>
      <w:r w:rsidRPr="00EC61D6">
        <w:rPr>
          <w:u w:val="single"/>
        </w:rPr>
        <w:t>Composition</w:t>
      </w:r>
    </w:p>
    <w:p w14:paraId="6B085C55" w14:textId="4C967F01" w:rsidR="00EC61D6" w:rsidRPr="001006C0" w:rsidRDefault="00EC61D6" w:rsidP="00EC61D6">
      <w:pPr>
        <w:ind w:left="6804" w:firstLine="0"/>
        <w:contextualSpacing/>
        <w:jc w:val="center"/>
        <w:rPr>
          <w:u w:val="single"/>
        </w:rPr>
      </w:pPr>
      <w:r w:rsidRPr="001006C0">
        <w:rPr>
          <w:u w:val="single"/>
        </w:rPr>
        <w:t>201</w:t>
      </w:r>
      <w:r w:rsidR="00FD0784">
        <w:rPr>
          <w:u w:val="single"/>
        </w:rPr>
        <w:t>7</w:t>
      </w:r>
      <w:r w:rsidRPr="001006C0">
        <w:rPr>
          <w:u w:val="single"/>
        </w:rPr>
        <w:tab/>
        <w:t xml:space="preserve">  </w:t>
      </w:r>
      <w:r>
        <w:rPr>
          <w:u w:val="single"/>
        </w:rPr>
        <w:t xml:space="preserve">           </w:t>
      </w:r>
      <w:r w:rsidRPr="001006C0">
        <w:rPr>
          <w:u w:val="single"/>
        </w:rPr>
        <w:t xml:space="preserve">    201</w:t>
      </w:r>
      <w:r w:rsidR="00FD0784">
        <w:rPr>
          <w:u w:val="single"/>
        </w:rPr>
        <w:t>6</w:t>
      </w:r>
    </w:p>
    <w:p w14:paraId="3ACB165A" w14:textId="77777777" w:rsidR="00EC61D6" w:rsidRDefault="00EC61D6" w:rsidP="00EC61D6">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253"/>
        <w:gridCol w:w="739"/>
        <w:gridCol w:w="284"/>
        <w:gridCol w:w="106"/>
        <w:gridCol w:w="1176"/>
        <w:gridCol w:w="1415"/>
      </w:tblGrid>
      <w:tr w:rsidR="00EC61D6" w14:paraId="11A5EA35" w14:textId="77777777" w:rsidTr="00EC61D6">
        <w:tc>
          <w:tcPr>
            <w:tcW w:w="4080" w:type="dxa"/>
            <w:gridSpan w:val="2"/>
          </w:tcPr>
          <w:p w14:paraId="1C253CB6" w14:textId="77777777" w:rsidR="00EC61D6" w:rsidRPr="00996643" w:rsidRDefault="00EC61D6" w:rsidP="00B8407F">
            <w:pPr>
              <w:ind w:left="0" w:firstLine="0"/>
              <w:contextualSpacing/>
              <w:jc w:val="left"/>
              <w:rPr>
                <w:sz w:val="14"/>
                <w:szCs w:val="14"/>
              </w:rPr>
            </w:pPr>
          </w:p>
        </w:tc>
        <w:tc>
          <w:tcPr>
            <w:tcW w:w="1129" w:type="dxa"/>
            <w:gridSpan w:val="3"/>
          </w:tcPr>
          <w:p w14:paraId="5B96C691" w14:textId="77777777" w:rsidR="00EC61D6" w:rsidRPr="00996643" w:rsidRDefault="00EC61D6" w:rsidP="00B8407F">
            <w:pPr>
              <w:ind w:left="0" w:firstLine="0"/>
              <w:contextualSpacing/>
              <w:jc w:val="center"/>
              <w:rPr>
                <w:sz w:val="16"/>
                <w:szCs w:val="16"/>
              </w:rPr>
            </w:pPr>
          </w:p>
        </w:tc>
        <w:tc>
          <w:tcPr>
            <w:tcW w:w="1176" w:type="dxa"/>
          </w:tcPr>
          <w:p w14:paraId="424C8836" w14:textId="77777777" w:rsidR="00EC61D6" w:rsidRPr="00996643" w:rsidRDefault="00EC61D6" w:rsidP="00B8407F">
            <w:pPr>
              <w:ind w:left="0" w:firstLine="0"/>
              <w:contextualSpacing/>
              <w:jc w:val="right"/>
              <w:rPr>
                <w:sz w:val="16"/>
                <w:szCs w:val="16"/>
              </w:rPr>
            </w:pPr>
          </w:p>
        </w:tc>
        <w:tc>
          <w:tcPr>
            <w:tcW w:w="1415" w:type="dxa"/>
          </w:tcPr>
          <w:p w14:paraId="0D1249CD" w14:textId="77777777" w:rsidR="00EC61D6" w:rsidRPr="00996643" w:rsidRDefault="00EC61D6" w:rsidP="00B8407F">
            <w:pPr>
              <w:ind w:left="0" w:firstLine="0"/>
              <w:contextualSpacing/>
              <w:jc w:val="right"/>
              <w:rPr>
                <w:sz w:val="16"/>
                <w:szCs w:val="16"/>
              </w:rPr>
            </w:pPr>
          </w:p>
        </w:tc>
      </w:tr>
      <w:tr w:rsidR="00905623" w14:paraId="152AB422" w14:textId="77777777" w:rsidTr="00905623">
        <w:tc>
          <w:tcPr>
            <w:tcW w:w="5103" w:type="dxa"/>
            <w:gridSpan w:val="4"/>
          </w:tcPr>
          <w:p w14:paraId="738DE881" w14:textId="67D18A38" w:rsidR="00905623" w:rsidRDefault="00905623" w:rsidP="00905623">
            <w:pPr>
              <w:ind w:left="0" w:firstLine="0"/>
              <w:contextualSpacing/>
              <w:jc w:val="left"/>
            </w:pPr>
            <w:r>
              <w:t>Cost of shares and profits accumulated from purchase date, net</w:t>
            </w:r>
          </w:p>
        </w:tc>
        <w:tc>
          <w:tcPr>
            <w:tcW w:w="1282" w:type="dxa"/>
            <w:gridSpan w:val="2"/>
          </w:tcPr>
          <w:p w14:paraId="0B46314F" w14:textId="77777777" w:rsidR="00905623" w:rsidRDefault="00905623" w:rsidP="00B8407F">
            <w:pPr>
              <w:ind w:left="0" w:firstLine="0"/>
              <w:contextualSpacing/>
              <w:jc w:val="right"/>
              <w:rPr>
                <w:u w:val="single"/>
              </w:rPr>
            </w:pPr>
          </w:p>
          <w:p w14:paraId="261D9619" w14:textId="7A6D3F3D" w:rsidR="00FD0784" w:rsidRPr="00905623" w:rsidRDefault="00FD0784" w:rsidP="00B8407F">
            <w:pPr>
              <w:ind w:left="0" w:firstLine="0"/>
              <w:contextualSpacing/>
              <w:jc w:val="right"/>
              <w:rPr>
                <w:u w:val="single"/>
              </w:rPr>
            </w:pPr>
            <w:r>
              <w:rPr>
                <w:u w:val="single"/>
              </w:rPr>
              <w:t xml:space="preserve">     19,784</w:t>
            </w:r>
          </w:p>
        </w:tc>
        <w:tc>
          <w:tcPr>
            <w:tcW w:w="1415" w:type="dxa"/>
          </w:tcPr>
          <w:p w14:paraId="211DE06B" w14:textId="77777777" w:rsidR="00FD0784" w:rsidRDefault="00FD0784" w:rsidP="00FD0784">
            <w:pPr>
              <w:ind w:left="0" w:firstLine="0"/>
              <w:contextualSpacing/>
              <w:jc w:val="right"/>
              <w:rPr>
                <w:u w:val="single"/>
              </w:rPr>
            </w:pPr>
          </w:p>
          <w:p w14:paraId="58141306" w14:textId="73D5FEB0" w:rsidR="00FD0784" w:rsidRPr="00905623" w:rsidRDefault="00FD0784" w:rsidP="00FD0784">
            <w:pPr>
              <w:ind w:left="0" w:firstLine="0"/>
              <w:contextualSpacing/>
              <w:jc w:val="right"/>
              <w:rPr>
                <w:u w:val="single"/>
              </w:rPr>
            </w:pPr>
            <w:r>
              <w:rPr>
                <w:u w:val="single"/>
              </w:rPr>
              <w:t xml:space="preserve">    18,618</w:t>
            </w:r>
          </w:p>
        </w:tc>
      </w:tr>
      <w:tr w:rsidR="00EC61D6" w14:paraId="7162CB7E" w14:textId="77777777" w:rsidTr="00EC61D6">
        <w:tc>
          <w:tcPr>
            <w:tcW w:w="3827" w:type="dxa"/>
          </w:tcPr>
          <w:p w14:paraId="71F65F51" w14:textId="77777777" w:rsidR="00EC61D6" w:rsidRDefault="00EC61D6" w:rsidP="00B8407F">
            <w:pPr>
              <w:ind w:left="0" w:firstLine="0"/>
              <w:contextualSpacing/>
              <w:jc w:val="left"/>
            </w:pPr>
          </w:p>
        </w:tc>
        <w:tc>
          <w:tcPr>
            <w:tcW w:w="992" w:type="dxa"/>
            <w:gridSpan w:val="2"/>
          </w:tcPr>
          <w:p w14:paraId="13B39014" w14:textId="77777777" w:rsidR="00EC61D6" w:rsidRDefault="00EC61D6" w:rsidP="00B8407F">
            <w:pPr>
              <w:ind w:left="0" w:firstLine="0"/>
              <w:contextualSpacing/>
              <w:jc w:val="center"/>
            </w:pPr>
          </w:p>
        </w:tc>
        <w:tc>
          <w:tcPr>
            <w:tcW w:w="1566" w:type="dxa"/>
            <w:gridSpan w:val="3"/>
          </w:tcPr>
          <w:p w14:paraId="6AAB073C" w14:textId="77777777" w:rsidR="00EC61D6" w:rsidRDefault="00EC61D6" w:rsidP="00B8407F">
            <w:pPr>
              <w:ind w:left="0" w:firstLine="0"/>
              <w:contextualSpacing/>
              <w:jc w:val="right"/>
            </w:pPr>
          </w:p>
        </w:tc>
        <w:tc>
          <w:tcPr>
            <w:tcW w:w="1415" w:type="dxa"/>
          </w:tcPr>
          <w:p w14:paraId="3E417CF0" w14:textId="77777777" w:rsidR="00EC61D6" w:rsidRDefault="00EC61D6" w:rsidP="00B8407F">
            <w:pPr>
              <w:ind w:left="0" w:firstLine="0"/>
              <w:contextualSpacing/>
              <w:jc w:val="right"/>
            </w:pPr>
          </w:p>
        </w:tc>
      </w:tr>
      <w:tr w:rsidR="00EC61D6" w14:paraId="32C2FA45" w14:textId="77777777" w:rsidTr="00EC61D6">
        <w:tc>
          <w:tcPr>
            <w:tcW w:w="3827" w:type="dxa"/>
          </w:tcPr>
          <w:p w14:paraId="76258579" w14:textId="77777777" w:rsidR="00EC61D6" w:rsidRDefault="00EC61D6" w:rsidP="00B8407F">
            <w:pPr>
              <w:ind w:left="0" w:firstLine="0"/>
              <w:contextualSpacing/>
              <w:jc w:val="left"/>
            </w:pPr>
          </w:p>
        </w:tc>
        <w:tc>
          <w:tcPr>
            <w:tcW w:w="992" w:type="dxa"/>
            <w:gridSpan w:val="2"/>
          </w:tcPr>
          <w:p w14:paraId="187E77F5" w14:textId="77777777" w:rsidR="00EC61D6" w:rsidRDefault="00EC61D6" w:rsidP="00B8407F">
            <w:pPr>
              <w:ind w:left="0" w:firstLine="0"/>
              <w:contextualSpacing/>
              <w:jc w:val="center"/>
            </w:pPr>
          </w:p>
        </w:tc>
        <w:tc>
          <w:tcPr>
            <w:tcW w:w="1566" w:type="dxa"/>
            <w:gridSpan w:val="3"/>
          </w:tcPr>
          <w:p w14:paraId="46CCB55D" w14:textId="7B480E95" w:rsidR="00EC61D6" w:rsidRPr="007663E4" w:rsidRDefault="00FD0784" w:rsidP="00B8407F">
            <w:pPr>
              <w:ind w:left="0" w:firstLine="0"/>
              <w:contextualSpacing/>
              <w:jc w:val="right"/>
              <w:rPr>
                <w:u w:val="double"/>
              </w:rPr>
            </w:pPr>
            <w:r>
              <w:rPr>
                <w:u w:val="double"/>
              </w:rPr>
              <w:t xml:space="preserve">     19,784</w:t>
            </w:r>
          </w:p>
        </w:tc>
        <w:tc>
          <w:tcPr>
            <w:tcW w:w="1415" w:type="dxa"/>
          </w:tcPr>
          <w:p w14:paraId="365695F0" w14:textId="5ADF6B26" w:rsidR="00EC61D6" w:rsidRPr="007663E4" w:rsidRDefault="00EC61D6" w:rsidP="00B8407F">
            <w:pPr>
              <w:ind w:left="0" w:firstLine="0"/>
              <w:contextualSpacing/>
              <w:jc w:val="right"/>
              <w:rPr>
                <w:u w:val="double"/>
              </w:rPr>
            </w:pPr>
            <w:r>
              <w:rPr>
                <w:u w:val="double"/>
              </w:rPr>
              <w:t xml:space="preserve">      </w:t>
            </w:r>
            <w:r w:rsidR="00905623">
              <w:rPr>
                <w:u w:val="double"/>
              </w:rPr>
              <w:t>1</w:t>
            </w:r>
            <w:r w:rsidR="00FD0784">
              <w:rPr>
                <w:u w:val="double"/>
              </w:rPr>
              <w:t>8,618</w:t>
            </w:r>
          </w:p>
        </w:tc>
      </w:tr>
    </w:tbl>
    <w:p w14:paraId="7D07F9FC" w14:textId="64CCC448" w:rsidR="00EC61D6" w:rsidRDefault="00EC61D6" w:rsidP="00EC61D6">
      <w:pPr>
        <w:tabs>
          <w:tab w:val="left" w:pos="1134"/>
          <w:tab w:val="left" w:pos="1701"/>
          <w:tab w:val="left" w:pos="2268"/>
          <w:tab w:val="left" w:pos="2835"/>
          <w:tab w:val="left" w:pos="3402"/>
          <w:tab w:val="left" w:pos="3969"/>
        </w:tabs>
        <w:ind w:left="0" w:firstLine="0"/>
        <w:contextualSpacing/>
        <w:rPr>
          <w:b/>
          <w:bCs/>
        </w:rPr>
      </w:pPr>
    </w:p>
    <w:p w14:paraId="1E92E137" w14:textId="0E542439" w:rsidR="00905623" w:rsidRDefault="00905623" w:rsidP="00905623">
      <w:pPr>
        <w:tabs>
          <w:tab w:val="left" w:pos="1134"/>
          <w:tab w:val="left" w:pos="1701"/>
          <w:tab w:val="left" w:pos="2268"/>
          <w:tab w:val="left" w:pos="2835"/>
          <w:tab w:val="left" w:pos="3402"/>
          <w:tab w:val="left" w:pos="3969"/>
        </w:tabs>
        <w:ind w:firstLine="0"/>
        <w:contextualSpacing/>
      </w:pPr>
      <w:r w:rsidRPr="00905623">
        <w:t>B.</w:t>
      </w:r>
      <w:r w:rsidRPr="00905623">
        <w:tab/>
      </w:r>
      <w:r w:rsidRPr="00905623">
        <w:rPr>
          <w:u w:val="single"/>
        </w:rPr>
        <w:t>Movements in investments in 2018</w:t>
      </w:r>
    </w:p>
    <w:p w14:paraId="4CFE5BC6" w14:textId="55139631" w:rsidR="00905623" w:rsidRDefault="00905623" w:rsidP="00905623">
      <w:pPr>
        <w:tabs>
          <w:tab w:val="left" w:pos="1134"/>
          <w:tab w:val="left" w:pos="1701"/>
          <w:tab w:val="left" w:pos="2268"/>
          <w:tab w:val="left" w:pos="2835"/>
          <w:tab w:val="left" w:pos="3402"/>
          <w:tab w:val="left" w:pos="3969"/>
        </w:tabs>
        <w:ind w:firstLine="0"/>
        <w:contextualSpacing/>
      </w:pPr>
    </w:p>
    <w:p w14:paraId="6B75B8C7" w14:textId="33C728C8" w:rsidR="00905623" w:rsidRDefault="00905623" w:rsidP="00905623">
      <w:pPr>
        <w:tabs>
          <w:tab w:val="left" w:pos="1134"/>
          <w:tab w:val="left" w:pos="1701"/>
          <w:tab w:val="left" w:pos="2268"/>
          <w:tab w:val="left" w:pos="2835"/>
          <w:tab w:val="left" w:pos="3402"/>
          <w:tab w:val="left" w:pos="3969"/>
        </w:tabs>
        <w:ind w:left="7938" w:firstLine="0"/>
        <w:contextualSpacing/>
      </w:pPr>
      <w:r>
        <w:t>31 December</w:t>
      </w:r>
    </w:p>
    <w:p w14:paraId="7A7444FD" w14:textId="589F37B7" w:rsidR="00905623" w:rsidRPr="00905623" w:rsidRDefault="00905623" w:rsidP="00905623">
      <w:pPr>
        <w:tabs>
          <w:tab w:val="left" w:pos="1134"/>
          <w:tab w:val="left" w:pos="1701"/>
          <w:tab w:val="left" w:pos="2268"/>
          <w:tab w:val="left" w:pos="2835"/>
          <w:tab w:val="left" w:pos="3402"/>
          <w:tab w:val="left" w:pos="3969"/>
        </w:tabs>
        <w:ind w:left="7938" w:firstLine="0"/>
        <w:contextualSpacing/>
        <w:jc w:val="center"/>
        <w:rPr>
          <w:u w:val="single"/>
        </w:rPr>
      </w:pPr>
      <w:r w:rsidRPr="00905623">
        <w:rPr>
          <w:u w:val="single"/>
        </w:rPr>
        <w:t>201</w:t>
      </w:r>
      <w:r w:rsidR="00FD0784">
        <w:rPr>
          <w:u w:val="single"/>
        </w:rPr>
        <w:t>7</w:t>
      </w:r>
    </w:p>
    <w:p w14:paraId="6D12598E" w14:textId="19C86C17" w:rsidR="00905623" w:rsidRPr="00FD0784" w:rsidRDefault="00905623" w:rsidP="00905623">
      <w:pPr>
        <w:tabs>
          <w:tab w:val="left" w:pos="1134"/>
          <w:tab w:val="left" w:pos="1701"/>
          <w:tab w:val="left" w:pos="2268"/>
          <w:tab w:val="left" w:pos="2835"/>
          <w:tab w:val="left" w:pos="3402"/>
          <w:tab w:val="left" w:pos="3969"/>
        </w:tabs>
        <w:ind w:left="7938" w:firstLine="0"/>
        <w:contextualSpacing/>
        <w:jc w:val="center"/>
        <w:rPr>
          <w:u w:val="single"/>
        </w:rPr>
      </w:pPr>
      <w:r w:rsidRPr="00FD0784">
        <w:rPr>
          <w:u w:val="single"/>
        </w:rPr>
        <w:t>NIS thousand</w:t>
      </w:r>
    </w:p>
    <w:p w14:paraId="64D1FF4C" w14:textId="3AF56277" w:rsidR="00905623" w:rsidRDefault="00905623" w:rsidP="00905623">
      <w:pPr>
        <w:tabs>
          <w:tab w:val="left" w:pos="1134"/>
          <w:tab w:val="left" w:pos="1701"/>
          <w:tab w:val="left" w:pos="2268"/>
          <w:tab w:val="left" w:pos="2835"/>
          <w:tab w:val="left" w:pos="3402"/>
          <w:tab w:val="left" w:pos="3969"/>
        </w:tabs>
        <w:ind w:left="1701" w:firstLine="0"/>
        <w:contextualSpacing/>
      </w:pPr>
    </w:p>
    <w:p w14:paraId="27995E16" w14:textId="3095592E" w:rsidR="00FD0784" w:rsidRPr="000A1977" w:rsidRDefault="00FD0784" w:rsidP="00FD0784">
      <w:pPr>
        <w:tabs>
          <w:tab w:val="left" w:pos="1134"/>
          <w:tab w:val="left" w:pos="1701"/>
          <w:tab w:val="left" w:pos="2268"/>
          <w:tab w:val="left" w:pos="2835"/>
          <w:tab w:val="left" w:pos="3402"/>
          <w:tab w:val="left" w:pos="3969"/>
        </w:tabs>
        <w:ind w:left="1701" w:firstLine="0"/>
        <w:contextualSpacing/>
        <w:rPr>
          <w:u w:val="single"/>
        </w:rPr>
      </w:pPr>
      <w:r w:rsidRPr="000A1977">
        <w:rPr>
          <w:u w:val="single"/>
        </w:rPr>
        <w:t xml:space="preserve">Investment in Keter </w:t>
      </w:r>
      <w:r>
        <w:rPr>
          <w:u w:val="single"/>
        </w:rPr>
        <w:t>Extrusion Products</w:t>
      </w:r>
      <w:r w:rsidRPr="000A1977">
        <w:rPr>
          <w:u w:val="single"/>
        </w:rPr>
        <w:t xml:space="preserve"> Ltd.</w:t>
      </w:r>
      <w:r w:rsidR="0015004E">
        <w:rPr>
          <w:u w:val="single"/>
        </w:rPr>
        <w:t xml:space="preserve"> (Polygal) 1)</w:t>
      </w:r>
    </w:p>
    <w:p w14:paraId="41BB4011" w14:textId="77777777" w:rsidR="00FD0784" w:rsidRDefault="00FD0784" w:rsidP="00FD0784">
      <w:pPr>
        <w:tabs>
          <w:tab w:val="left" w:pos="1134"/>
          <w:tab w:val="left" w:pos="1701"/>
          <w:tab w:val="left" w:pos="2268"/>
          <w:tab w:val="left" w:pos="2835"/>
          <w:tab w:val="left" w:pos="3402"/>
          <w:tab w:val="left" w:pos="3969"/>
        </w:tabs>
        <w:ind w:left="1701" w:firstLine="0"/>
        <w:contextualSpacing/>
      </w:pPr>
      <w:r>
        <w:t>The rate of holding is 100%</w:t>
      </w:r>
    </w:p>
    <w:p w14:paraId="4795B05B" w14:textId="77777777" w:rsidR="00FD0784" w:rsidRDefault="00FD0784" w:rsidP="00FD0784">
      <w:pPr>
        <w:tabs>
          <w:tab w:val="left" w:pos="1134"/>
          <w:tab w:val="left" w:pos="1701"/>
          <w:tab w:val="left" w:pos="2268"/>
          <w:tab w:val="left" w:pos="2835"/>
          <w:tab w:val="left" w:pos="3402"/>
          <w:tab w:val="left" w:pos="3969"/>
        </w:tabs>
        <w:ind w:left="1701" w:firstLine="0"/>
        <w:contextualSpacing/>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551"/>
      </w:tblGrid>
      <w:tr w:rsidR="00FD0784" w14:paraId="723BD5A8" w14:textId="77777777" w:rsidTr="006C263B">
        <w:tc>
          <w:tcPr>
            <w:tcW w:w="5098" w:type="dxa"/>
          </w:tcPr>
          <w:p w14:paraId="549B6747" w14:textId="77777777" w:rsidR="00FD0784" w:rsidRDefault="00FD0784" w:rsidP="006C263B">
            <w:pPr>
              <w:tabs>
                <w:tab w:val="left" w:pos="1134"/>
                <w:tab w:val="left" w:pos="1701"/>
                <w:tab w:val="left" w:pos="2268"/>
                <w:tab w:val="left" w:pos="2835"/>
                <w:tab w:val="left" w:pos="3402"/>
                <w:tab w:val="left" w:pos="3969"/>
              </w:tabs>
              <w:ind w:left="0" w:firstLine="0"/>
              <w:contextualSpacing/>
            </w:pPr>
            <w:r>
              <w:t>Balance to beginning of year</w:t>
            </w:r>
          </w:p>
        </w:tc>
        <w:tc>
          <w:tcPr>
            <w:tcW w:w="2551" w:type="dxa"/>
          </w:tcPr>
          <w:p w14:paraId="68D5EEEC" w14:textId="7A6D3846" w:rsidR="00FD0784" w:rsidRDefault="0015004E" w:rsidP="006C263B">
            <w:pPr>
              <w:tabs>
                <w:tab w:val="left" w:pos="1134"/>
                <w:tab w:val="left" w:pos="1701"/>
                <w:tab w:val="left" w:pos="2268"/>
                <w:tab w:val="left" w:pos="2835"/>
                <w:tab w:val="left" w:pos="3402"/>
                <w:tab w:val="left" w:pos="3969"/>
              </w:tabs>
              <w:ind w:left="0" w:firstLine="0"/>
              <w:contextualSpacing/>
              <w:jc w:val="right"/>
            </w:pPr>
            <w:r>
              <w:t>6,574</w:t>
            </w:r>
          </w:p>
        </w:tc>
      </w:tr>
      <w:tr w:rsidR="00FD0784" w14:paraId="24B2238C" w14:textId="77777777" w:rsidTr="006C263B">
        <w:tc>
          <w:tcPr>
            <w:tcW w:w="5098" w:type="dxa"/>
          </w:tcPr>
          <w:p w14:paraId="722E88E1" w14:textId="25D40DDB" w:rsidR="00FD0784" w:rsidRDefault="0015004E" w:rsidP="006C263B">
            <w:pPr>
              <w:tabs>
                <w:tab w:val="left" w:pos="1134"/>
                <w:tab w:val="left" w:pos="1701"/>
                <w:tab w:val="left" w:pos="2268"/>
                <w:tab w:val="left" w:pos="2835"/>
                <w:tab w:val="left" w:pos="3402"/>
                <w:tab w:val="left" w:pos="3969"/>
              </w:tabs>
              <w:ind w:left="0" w:firstLine="0"/>
              <w:contextualSpacing/>
            </w:pPr>
            <w:r>
              <w:t>Share of the Company in losses of Held Company</w:t>
            </w:r>
          </w:p>
        </w:tc>
        <w:tc>
          <w:tcPr>
            <w:tcW w:w="2551" w:type="dxa"/>
          </w:tcPr>
          <w:p w14:paraId="7E462721" w14:textId="49EB8CBA" w:rsidR="00FD0784" w:rsidRPr="000A1977" w:rsidRDefault="00FD0784" w:rsidP="006C263B">
            <w:pPr>
              <w:tabs>
                <w:tab w:val="left" w:pos="1134"/>
                <w:tab w:val="left" w:pos="1701"/>
                <w:tab w:val="left" w:pos="2268"/>
                <w:tab w:val="left" w:pos="2835"/>
                <w:tab w:val="left" w:pos="3402"/>
                <w:tab w:val="left" w:pos="3969"/>
              </w:tabs>
              <w:ind w:left="0" w:firstLine="0"/>
              <w:contextualSpacing/>
              <w:jc w:val="right"/>
              <w:rPr>
                <w:u w:val="single"/>
              </w:rPr>
            </w:pPr>
            <w:r>
              <w:rPr>
                <w:u w:val="single"/>
              </w:rPr>
              <w:t xml:space="preserve">     </w:t>
            </w:r>
            <w:r w:rsidR="0015004E">
              <w:rPr>
                <w:u w:val="single"/>
              </w:rPr>
              <w:t>(6,574)</w:t>
            </w:r>
          </w:p>
          <w:p w14:paraId="645825E1" w14:textId="77777777" w:rsidR="00FD0784" w:rsidRDefault="00FD0784" w:rsidP="006C263B">
            <w:pPr>
              <w:tabs>
                <w:tab w:val="left" w:pos="1134"/>
                <w:tab w:val="left" w:pos="1701"/>
                <w:tab w:val="left" w:pos="2268"/>
                <w:tab w:val="left" w:pos="2835"/>
                <w:tab w:val="left" w:pos="3402"/>
                <w:tab w:val="left" w:pos="3969"/>
              </w:tabs>
              <w:ind w:left="0" w:firstLine="0"/>
              <w:contextualSpacing/>
              <w:jc w:val="right"/>
            </w:pPr>
          </w:p>
        </w:tc>
      </w:tr>
      <w:tr w:rsidR="00FD0784" w14:paraId="5AD0C1B5" w14:textId="77777777" w:rsidTr="006C263B">
        <w:tc>
          <w:tcPr>
            <w:tcW w:w="5098" w:type="dxa"/>
          </w:tcPr>
          <w:p w14:paraId="610A8088" w14:textId="77777777" w:rsidR="00FD0784" w:rsidRDefault="00FD0784" w:rsidP="006C263B">
            <w:pPr>
              <w:tabs>
                <w:tab w:val="left" w:pos="1134"/>
                <w:tab w:val="left" w:pos="1701"/>
                <w:tab w:val="left" w:pos="2268"/>
                <w:tab w:val="left" w:pos="2835"/>
                <w:tab w:val="left" w:pos="3402"/>
                <w:tab w:val="left" w:pos="3969"/>
              </w:tabs>
              <w:ind w:left="0" w:firstLine="0"/>
              <w:contextualSpacing/>
            </w:pPr>
            <w:r>
              <w:t>Balance to end of year</w:t>
            </w:r>
          </w:p>
        </w:tc>
        <w:tc>
          <w:tcPr>
            <w:tcW w:w="2551" w:type="dxa"/>
          </w:tcPr>
          <w:p w14:paraId="6AF1D6F7" w14:textId="66E4833F" w:rsidR="00FD0784" w:rsidRPr="000A1977" w:rsidRDefault="00FD0784" w:rsidP="006C263B">
            <w:pPr>
              <w:tabs>
                <w:tab w:val="left" w:pos="1134"/>
                <w:tab w:val="left" w:pos="1701"/>
                <w:tab w:val="left" w:pos="2268"/>
                <w:tab w:val="left" w:pos="2835"/>
                <w:tab w:val="left" w:pos="3402"/>
                <w:tab w:val="left" w:pos="3969"/>
              </w:tabs>
              <w:ind w:left="0" w:firstLine="0"/>
              <w:contextualSpacing/>
              <w:jc w:val="right"/>
              <w:rPr>
                <w:u w:val="double"/>
              </w:rPr>
            </w:pPr>
            <w:r>
              <w:rPr>
                <w:u w:val="double"/>
              </w:rPr>
              <w:t xml:space="preserve"> </w:t>
            </w:r>
            <w:r w:rsidR="0015004E">
              <w:rPr>
                <w:u w:val="double"/>
              </w:rPr>
              <w:t xml:space="preserve">  </w:t>
            </w:r>
            <w:r>
              <w:rPr>
                <w:u w:val="double"/>
              </w:rPr>
              <w:t xml:space="preserve">      </w:t>
            </w:r>
            <w:r w:rsidR="0015004E">
              <w:rPr>
                <w:u w:val="double"/>
              </w:rPr>
              <w:t xml:space="preserve">      -</w:t>
            </w:r>
          </w:p>
        </w:tc>
      </w:tr>
    </w:tbl>
    <w:p w14:paraId="617053D8" w14:textId="77777777" w:rsidR="00FD0784" w:rsidRDefault="00FD0784" w:rsidP="00905623">
      <w:pPr>
        <w:tabs>
          <w:tab w:val="left" w:pos="1134"/>
          <w:tab w:val="left" w:pos="1701"/>
          <w:tab w:val="left" w:pos="2268"/>
          <w:tab w:val="left" w:pos="2835"/>
          <w:tab w:val="left" w:pos="3402"/>
          <w:tab w:val="left" w:pos="3969"/>
        </w:tabs>
        <w:ind w:left="1701" w:firstLine="0"/>
        <w:contextualSpacing/>
        <w:rPr>
          <w:u w:val="single"/>
        </w:rPr>
      </w:pPr>
    </w:p>
    <w:p w14:paraId="0F5088B7" w14:textId="77777777" w:rsidR="00FD0784" w:rsidRDefault="00FD0784" w:rsidP="00905623">
      <w:pPr>
        <w:tabs>
          <w:tab w:val="left" w:pos="1134"/>
          <w:tab w:val="left" w:pos="1701"/>
          <w:tab w:val="left" w:pos="2268"/>
          <w:tab w:val="left" w:pos="2835"/>
          <w:tab w:val="left" w:pos="3402"/>
          <w:tab w:val="left" w:pos="3969"/>
        </w:tabs>
        <w:ind w:left="1701" w:firstLine="0"/>
        <w:contextualSpacing/>
        <w:rPr>
          <w:u w:val="single"/>
        </w:rPr>
      </w:pPr>
    </w:p>
    <w:p w14:paraId="6126C67C" w14:textId="77777777" w:rsidR="00FD0784" w:rsidRDefault="00FD0784" w:rsidP="00905623">
      <w:pPr>
        <w:tabs>
          <w:tab w:val="left" w:pos="1134"/>
          <w:tab w:val="left" w:pos="1701"/>
          <w:tab w:val="left" w:pos="2268"/>
          <w:tab w:val="left" w:pos="2835"/>
          <w:tab w:val="left" w:pos="3402"/>
          <w:tab w:val="left" w:pos="3969"/>
        </w:tabs>
        <w:ind w:left="1701" w:firstLine="0"/>
        <w:contextualSpacing/>
        <w:rPr>
          <w:u w:val="single"/>
        </w:rPr>
      </w:pPr>
    </w:p>
    <w:p w14:paraId="72CF3C07" w14:textId="1F998F9A" w:rsidR="00905623" w:rsidRPr="000A1977" w:rsidRDefault="00905623" w:rsidP="00905623">
      <w:pPr>
        <w:tabs>
          <w:tab w:val="left" w:pos="1134"/>
          <w:tab w:val="left" w:pos="1701"/>
          <w:tab w:val="left" w:pos="2268"/>
          <w:tab w:val="left" w:pos="2835"/>
          <w:tab w:val="left" w:pos="3402"/>
          <w:tab w:val="left" w:pos="3969"/>
        </w:tabs>
        <w:ind w:left="1701" w:firstLine="0"/>
        <w:contextualSpacing/>
        <w:rPr>
          <w:u w:val="single"/>
        </w:rPr>
      </w:pPr>
      <w:r w:rsidRPr="000A1977">
        <w:rPr>
          <w:u w:val="single"/>
        </w:rPr>
        <w:t xml:space="preserve">Investment in </w:t>
      </w:r>
      <w:r w:rsidR="008935B2" w:rsidRPr="000A1977">
        <w:rPr>
          <w:u w:val="single"/>
        </w:rPr>
        <w:t>Keter (U.K.) Ltd</w:t>
      </w:r>
      <w:r w:rsidRPr="000A1977">
        <w:rPr>
          <w:u w:val="single"/>
        </w:rPr>
        <w:t>.</w:t>
      </w:r>
    </w:p>
    <w:p w14:paraId="4810A4C6" w14:textId="5177B889" w:rsidR="00905623" w:rsidRDefault="00905623" w:rsidP="00905623">
      <w:pPr>
        <w:tabs>
          <w:tab w:val="left" w:pos="1134"/>
          <w:tab w:val="left" w:pos="1701"/>
          <w:tab w:val="left" w:pos="2268"/>
          <w:tab w:val="left" w:pos="2835"/>
          <w:tab w:val="left" w:pos="3402"/>
          <w:tab w:val="left" w:pos="3969"/>
        </w:tabs>
        <w:ind w:left="1701" w:firstLine="0"/>
        <w:contextualSpacing/>
      </w:pPr>
      <w:r>
        <w:t>The rate of holding is 100%</w:t>
      </w:r>
    </w:p>
    <w:p w14:paraId="78EF3F60" w14:textId="0D5F3D64" w:rsidR="00905623" w:rsidRDefault="00905623" w:rsidP="00905623">
      <w:pPr>
        <w:tabs>
          <w:tab w:val="left" w:pos="1134"/>
          <w:tab w:val="left" w:pos="1701"/>
          <w:tab w:val="left" w:pos="2268"/>
          <w:tab w:val="left" w:pos="2835"/>
          <w:tab w:val="left" w:pos="3402"/>
          <w:tab w:val="left" w:pos="3969"/>
        </w:tabs>
        <w:ind w:left="1701" w:firstLine="0"/>
        <w:contextualSpacing/>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098"/>
        <w:gridCol w:w="289"/>
        <w:gridCol w:w="2262"/>
      </w:tblGrid>
      <w:tr w:rsidR="000A1977" w14:paraId="22A020B0" w14:textId="77777777" w:rsidTr="0015004E">
        <w:trPr>
          <w:gridBefore w:val="1"/>
          <w:wBefore w:w="1843" w:type="dxa"/>
        </w:trPr>
        <w:tc>
          <w:tcPr>
            <w:tcW w:w="5098" w:type="dxa"/>
          </w:tcPr>
          <w:p w14:paraId="5FC849BD" w14:textId="41BD8B18" w:rsidR="000A1977" w:rsidRDefault="000A1977" w:rsidP="00905623">
            <w:pPr>
              <w:tabs>
                <w:tab w:val="left" w:pos="1134"/>
                <w:tab w:val="left" w:pos="1701"/>
                <w:tab w:val="left" w:pos="2268"/>
                <w:tab w:val="left" w:pos="2835"/>
                <w:tab w:val="left" w:pos="3402"/>
                <w:tab w:val="left" w:pos="3969"/>
              </w:tabs>
              <w:ind w:left="0" w:firstLine="0"/>
              <w:contextualSpacing/>
            </w:pPr>
            <w:r>
              <w:t>Balance to beginning of year</w:t>
            </w:r>
          </w:p>
        </w:tc>
        <w:tc>
          <w:tcPr>
            <w:tcW w:w="2551" w:type="dxa"/>
            <w:gridSpan w:val="2"/>
          </w:tcPr>
          <w:p w14:paraId="21C1CB47" w14:textId="60B69C14" w:rsidR="000A1977" w:rsidRDefault="0015004E" w:rsidP="000A1977">
            <w:pPr>
              <w:tabs>
                <w:tab w:val="left" w:pos="1134"/>
                <w:tab w:val="left" w:pos="1701"/>
                <w:tab w:val="left" w:pos="2268"/>
                <w:tab w:val="left" w:pos="2835"/>
                <w:tab w:val="left" w:pos="3402"/>
                <w:tab w:val="left" w:pos="3969"/>
              </w:tabs>
              <w:ind w:left="0" w:firstLine="0"/>
              <w:contextualSpacing/>
              <w:jc w:val="right"/>
            </w:pPr>
            <w:r>
              <w:t>10,881</w:t>
            </w:r>
          </w:p>
        </w:tc>
      </w:tr>
      <w:tr w:rsidR="000A1977" w14:paraId="1527D8D7" w14:textId="77777777" w:rsidTr="0015004E">
        <w:trPr>
          <w:gridBefore w:val="1"/>
          <w:wBefore w:w="1843" w:type="dxa"/>
        </w:trPr>
        <w:tc>
          <w:tcPr>
            <w:tcW w:w="5098" w:type="dxa"/>
          </w:tcPr>
          <w:p w14:paraId="2C8B2A8E" w14:textId="09FD57C3" w:rsidR="000A1977" w:rsidRDefault="000A1977" w:rsidP="00905623">
            <w:pPr>
              <w:tabs>
                <w:tab w:val="left" w:pos="1134"/>
                <w:tab w:val="left" w:pos="1701"/>
                <w:tab w:val="left" w:pos="2268"/>
                <w:tab w:val="left" w:pos="2835"/>
                <w:tab w:val="left" w:pos="3402"/>
                <w:tab w:val="left" w:pos="3969"/>
              </w:tabs>
              <w:ind w:left="0" w:firstLine="0"/>
              <w:contextualSpacing/>
            </w:pPr>
            <w:r>
              <w:t xml:space="preserve">Share of the Company in profits of </w:t>
            </w:r>
            <w:r w:rsidR="008935B2">
              <w:t>Held Company</w:t>
            </w:r>
          </w:p>
        </w:tc>
        <w:tc>
          <w:tcPr>
            <w:tcW w:w="2551" w:type="dxa"/>
            <w:gridSpan w:val="2"/>
          </w:tcPr>
          <w:p w14:paraId="71EC6692" w14:textId="35787457" w:rsidR="000A1977" w:rsidRDefault="0015004E" w:rsidP="000A1977">
            <w:pPr>
              <w:tabs>
                <w:tab w:val="left" w:pos="1134"/>
                <w:tab w:val="left" w:pos="1701"/>
                <w:tab w:val="left" w:pos="2268"/>
                <w:tab w:val="left" w:pos="2835"/>
                <w:tab w:val="left" w:pos="3402"/>
                <w:tab w:val="left" w:pos="3969"/>
              </w:tabs>
              <w:ind w:left="0" w:firstLine="0"/>
              <w:contextualSpacing/>
              <w:jc w:val="right"/>
            </w:pPr>
            <w:r>
              <w:t>8,051</w:t>
            </w:r>
          </w:p>
        </w:tc>
      </w:tr>
      <w:tr w:rsidR="000A1977" w14:paraId="16DC5333" w14:textId="77777777" w:rsidTr="0015004E">
        <w:trPr>
          <w:gridBefore w:val="1"/>
          <w:wBefore w:w="1843" w:type="dxa"/>
        </w:trPr>
        <w:tc>
          <w:tcPr>
            <w:tcW w:w="5098" w:type="dxa"/>
          </w:tcPr>
          <w:p w14:paraId="3B284F5E" w14:textId="7BCA9A0E" w:rsidR="000A1977" w:rsidRDefault="000A1977" w:rsidP="00905623">
            <w:pPr>
              <w:tabs>
                <w:tab w:val="left" w:pos="1134"/>
                <w:tab w:val="left" w:pos="1701"/>
                <w:tab w:val="left" w:pos="2268"/>
                <w:tab w:val="left" w:pos="2835"/>
                <w:tab w:val="left" w:pos="3402"/>
                <w:tab w:val="left" w:pos="3969"/>
              </w:tabs>
              <w:ind w:left="0" w:firstLine="0"/>
              <w:contextualSpacing/>
            </w:pPr>
            <w:r>
              <w:t>Translation differential capital fund</w:t>
            </w:r>
          </w:p>
        </w:tc>
        <w:tc>
          <w:tcPr>
            <w:tcW w:w="2551" w:type="dxa"/>
            <w:gridSpan w:val="2"/>
          </w:tcPr>
          <w:p w14:paraId="751010E9" w14:textId="70FB10B0" w:rsidR="000A1977" w:rsidRPr="000A1977" w:rsidRDefault="000A1977" w:rsidP="000A1977">
            <w:pPr>
              <w:tabs>
                <w:tab w:val="left" w:pos="1134"/>
                <w:tab w:val="left" w:pos="1701"/>
                <w:tab w:val="left" w:pos="2268"/>
                <w:tab w:val="left" w:pos="2835"/>
                <w:tab w:val="left" w:pos="3402"/>
                <w:tab w:val="left" w:pos="3969"/>
              </w:tabs>
              <w:ind w:left="0" w:firstLine="0"/>
              <w:contextualSpacing/>
              <w:jc w:val="right"/>
              <w:rPr>
                <w:u w:val="single"/>
              </w:rPr>
            </w:pPr>
            <w:r>
              <w:rPr>
                <w:u w:val="single"/>
              </w:rPr>
              <w:t xml:space="preserve">            </w:t>
            </w:r>
            <w:r w:rsidR="0015004E">
              <w:rPr>
                <w:u w:val="single"/>
              </w:rPr>
              <w:t>(12)</w:t>
            </w:r>
          </w:p>
          <w:p w14:paraId="147991D5" w14:textId="15B8FEB5" w:rsidR="000A1977" w:rsidRDefault="000A1977" w:rsidP="000A1977">
            <w:pPr>
              <w:tabs>
                <w:tab w:val="left" w:pos="1134"/>
                <w:tab w:val="left" w:pos="1701"/>
                <w:tab w:val="left" w:pos="2268"/>
                <w:tab w:val="left" w:pos="2835"/>
                <w:tab w:val="left" w:pos="3402"/>
                <w:tab w:val="left" w:pos="3969"/>
              </w:tabs>
              <w:ind w:left="0" w:firstLine="0"/>
              <w:contextualSpacing/>
              <w:jc w:val="right"/>
            </w:pPr>
          </w:p>
        </w:tc>
      </w:tr>
      <w:tr w:rsidR="000A1977" w14:paraId="4FD9F237" w14:textId="77777777" w:rsidTr="0015004E">
        <w:trPr>
          <w:gridBefore w:val="1"/>
          <w:wBefore w:w="1843" w:type="dxa"/>
        </w:trPr>
        <w:tc>
          <w:tcPr>
            <w:tcW w:w="5098" w:type="dxa"/>
          </w:tcPr>
          <w:p w14:paraId="54C0EB1D" w14:textId="229452AB" w:rsidR="000A1977" w:rsidRDefault="000A1977" w:rsidP="00905623">
            <w:pPr>
              <w:tabs>
                <w:tab w:val="left" w:pos="1134"/>
                <w:tab w:val="left" w:pos="1701"/>
                <w:tab w:val="left" w:pos="2268"/>
                <w:tab w:val="left" w:pos="2835"/>
                <w:tab w:val="left" w:pos="3402"/>
                <w:tab w:val="left" w:pos="3969"/>
              </w:tabs>
              <w:ind w:left="0" w:firstLine="0"/>
              <w:contextualSpacing/>
            </w:pPr>
            <w:r>
              <w:t>Balance to end of year</w:t>
            </w:r>
          </w:p>
        </w:tc>
        <w:tc>
          <w:tcPr>
            <w:tcW w:w="2551" w:type="dxa"/>
            <w:gridSpan w:val="2"/>
          </w:tcPr>
          <w:p w14:paraId="0808ACCD" w14:textId="40D1193F" w:rsidR="000A1977" w:rsidRPr="000A1977" w:rsidRDefault="000A1977" w:rsidP="000A1977">
            <w:pPr>
              <w:tabs>
                <w:tab w:val="left" w:pos="1134"/>
                <w:tab w:val="left" w:pos="1701"/>
                <w:tab w:val="left" w:pos="2268"/>
                <w:tab w:val="left" w:pos="2835"/>
                <w:tab w:val="left" w:pos="3402"/>
                <w:tab w:val="left" w:pos="3969"/>
              </w:tabs>
              <w:ind w:left="0" w:firstLine="0"/>
              <w:contextualSpacing/>
              <w:jc w:val="right"/>
              <w:rPr>
                <w:u w:val="double"/>
              </w:rPr>
            </w:pPr>
            <w:r>
              <w:rPr>
                <w:u w:val="double"/>
              </w:rPr>
              <w:t xml:space="preserve">       </w:t>
            </w:r>
            <w:r w:rsidR="0015004E">
              <w:rPr>
                <w:u w:val="double"/>
              </w:rPr>
              <w:t>18,850</w:t>
            </w:r>
          </w:p>
        </w:tc>
      </w:tr>
      <w:tr w:rsidR="0015004E" w14:paraId="103A908E" w14:textId="77777777" w:rsidTr="007928B8">
        <w:trPr>
          <w:trHeight w:val="1071"/>
        </w:trPr>
        <w:tc>
          <w:tcPr>
            <w:tcW w:w="9492" w:type="dxa"/>
            <w:gridSpan w:val="4"/>
          </w:tcPr>
          <w:p w14:paraId="32FD95BB" w14:textId="77777777" w:rsidR="0015004E" w:rsidRPr="00E73837" w:rsidRDefault="0015004E" w:rsidP="0015004E">
            <w:pPr>
              <w:pStyle w:val="ListParagraph"/>
              <w:ind w:left="2061" w:firstLine="0"/>
              <w:jc w:val="right"/>
              <w:rPr>
                <w:b/>
                <w:bCs/>
              </w:rPr>
            </w:pPr>
            <w:r w:rsidRPr="00E73837">
              <w:rPr>
                <w:b/>
                <w:bCs/>
              </w:rPr>
              <w:lastRenderedPageBreak/>
              <w:t>Keter Plastic Ltd.</w:t>
            </w:r>
          </w:p>
          <w:p w14:paraId="4565E74C" w14:textId="77777777" w:rsidR="0015004E" w:rsidRPr="00E73837" w:rsidRDefault="0015004E" w:rsidP="0015004E">
            <w:pPr>
              <w:pStyle w:val="ListParagraph"/>
              <w:ind w:left="0" w:firstLine="0"/>
              <w:rPr>
                <w:b/>
                <w:bCs/>
              </w:rPr>
            </w:pPr>
            <w:r w:rsidRPr="000767D5">
              <w:rPr>
                <w:noProof/>
              </w:rPr>
              <mc:AlternateContent>
                <mc:Choice Requires="wps">
                  <w:drawing>
                    <wp:anchor distT="0" distB="0" distL="114300" distR="114300" simplePos="0" relativeHeight="251746304" behindDoc="0" locked="0" layoutInCell="1" allowOverlap="1" wp14:anchorId="7A5C936C" wp14:editId="4C908E1F">
                      <wp:simplePos x="0" y="0"/>
                      <wp:positionH relativeFrom="column">
                        <wp:posOffset>0</wp:posOffset>
                      </wp:positionH>
                      <wp:positionV relativeFrom="paragraph">
                        <wp:posOffset>137720</wp:posOffset>
                      </wp:positionV>
                      <wp:extent cx="5948661" cy="60735"/>
                      <wp:effectExtent l="0" t="0" r="33655" b="34925"/>
                      <wp:wrapNone/>
                      <wp:docPr id="22" name="Straight Connector 22"/>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8C230" id="Straight Connector 2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ND5A8D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15C945E9" w14:textId="77777777" w:rsidR="00182A46" w:rsidRPr="001E1606" w:rsidRDefault="00182A46" w:rsidP="0015004E">
            <w:pPr>
              <w:tabs>
                <w:tab w:val="left" w:pos="1134"/>
                <w:tab w:val="left" w:pos="1701"/>
                <w:tab w:val="left" w:pos="2268"/>
                <w:tab w:val="left" w:pos="2835"/>
                <w:tab w:val="left" w:pos="3402"/>
                <w:tab w:val="left" w:pos="3969"/>
              </w:tabs>
              <w:ind w:left="0" w:firstLine="0"/>
              <w:contextualSpacing/>
              <w:rPr>
                <w:sz w:val="16"/>
                <w:szCs w:val="16"/>
              </w:rPr>
            </w:pPr>
          </w:p>
          <w:p w14:paraId="5C1E4499" w14:textId="3EDB2B2D" w:rsidR="0015004E" w:rsidRPr="007928B8" w:rsidRDefault="0015004E" w:rsidP="007928B8">
            <w:pPr>
              <w:tabs>
                <w:tab w:val="left" w:pos="1134"/>
                <w:tab w:val="left" w:pos="1701"/>
                <w:tab w:val="left" w:pos="2268"/>
                <w:tab w:val="left" w:pos="2835"/>
                <w:tab w:val="left" w:pos="3402"/>
                <w:tab w:val="left" w:pos="3969"/>
              </w:tabs>
              <w:ind w:left="0" w:firstLine="0"/>
              <w:contextualSpacing/>
            </w:pPr>
            <w:r>
              <w:t xml:space="preserve">Note 7: - </w:t>
            </w:r>
            <w:r>
              <w:tab/>
            </w:r>
            <w:r>
              <w:rPr>
                <w:u w:val="single"/>
              </w:rPr>
              <w:t>Investments in Held Companies</w:t>
            </w:r>
            <w:r>
              <w:t xml:space="preserve"> (cont.).</w:t>
            </w:r>
          </w:p>
        </w:tc>
      </w:tr>
      <w:tr w:rsidR="000A1977" w14:paraId="62A895A7" w14:textId="77777777" w:rsidTr="0015004E">
        <w:trPr>
          <w:gridBefore w:val="1"/>
          <w:wBefore w:w="1843" w:type="dxa"/>
        </w:trPr>
        <w:tc>
          <w:tcPr>
            <w:tcW w:w="5387" w:type="dxa"/>
            <w:gridSpan w:val="2"/>
          </w:tcPr>
          <w:p w14:paraId="69848853" w14:textId="38C9D4B9" w:rsidR="000A1977" w:rsidRPr="00182A46" w:rsidRDefault="000A1977" w:rsidP="007928B8">
            <w:pPr>
              <w:tabs>
                <w:tab w:val="left" w:pos="1134"/>
                <w:tab w:val="left" w:pos="1701"/>
                <w:tab w:val="left" w:pos="2268"/>
                <w:tab w:val="left" w:pos="2835"/>
                <w:tab w:val="left" w:pos="3402"/>
                <w:tab w:val="left" w:pos="3969"/>
              </w:tabs>
              <w:spacing w:line="240" w:lineRule="exact"/>
              <w:ind w:left="0" w:firstLine="0"/>
              <w:contextualSpacing/>
              <w:jc w:val="left"/>
              <w:rPr>
                <w:u w:val="single"/>
              </w:rPr>
            </w:pPr>
            <w:r w:rsidRPr="00182A46">
              <w:rPr>
                <w:u w:val="single"/>
              </w:rPr>
              <w:t xml:space="preserve">Investment in </w:t>
            </w:r>
            <w:r w:rsidR="008935B2" w:rsidRPr="00182A46">
              <w:rPr>
                <w:u w:val="single"/>
              </w:rPr>
              <w:t xml:space="preserve">Keter Europe Gardening </w:t>
            </w:r>
            <w:r w:rsidRPr="00182A46">
              <w:rPr>
                <w:u w:val="single"/>
              </w:rPr>
              <w:t>B.V</w:t>
            </w:r>
            <w:r w:rsidR="008935B2" w:rsidRPr="00182A46">
              <w:rPr>
                <w:u w:val="single"/>
              </w:rPr>
              <w:t>.</w:t>
            </w:r>
          </w:p>
        </w:tc>
        <w:tc>
          <w:tcPr>
            <w:tcW w:w="2262" w:type="dxa"/>
          </w:tcPr>
          <w:p w14:paraId="1C6ED330" w14:textId="77777777"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jc w:val="right"/>
              <w:rPr>
                <w:u w:val="double"/>
              </w:rPr>
            </w:pPr>
          </w:p>
        </w:tc>
      </w:tr>
      <w:tr w:rsidR="000A1977" w14:paraId="371C94A6" w14:textId="77777777" w:rsidTr="0015004E">
        <w:trPr>
          <w:gridBefore w:val="1"/>
          <w:wBefore w:w="1843" w:type="dxa"/>
        </w:trPr>
        <w:tc>
          <w:tcPr>
            <w:tcW w:w="5098" w:type="dxa"/>
          </w:tcPr>
          <w:p w14:paraId="3BFB2919" w14:textId="77777777"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pPr>
            <w:r>
              <w:t>The rate of holding is 100%</w:t>
            </w:r>
          </w:p>
          <w:p w14:paraId="17273A15" w14:textId="3191A888"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pPr>
          </w:p>
        </w:tc>
        <w:tc>
          <w:tcPr>
            <w:tcW w:w="2551" w:type="dxa"/>
            <w:gridSpan w:val="2"/>
          </w:tcPr>
          <w:p w14:paraId="56EC022E" w14:textId="77777777"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jc w:val="right"/>
              <w:rPr>
                <w:u w:val="double"/>
              </w:rPr>
            </w:pPr>
          </w:p>
        </w:tc>
      </w:tr>
      <w:tr w:rsidR="000A1977" w14:paraId="6AC723D9" w14:textId="77777777" w:rsidTr="0015004E">
        <w:trPr>
          <w:gridBefore w:val="1"/>
          <w:wBefore w:w="1843" w:type="dxa"/>
        </w:trPr>
        <w:tc>
          <w:tcPr>
            <w:tcW w:w="5098" w:type="dxa"/>
          </w:tcPr>
          <w:p w14:paraId="30826D11" w14:textId="49C4808D"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pPr>
            <w:r>
              <w:t>Balance to start of year</w:t>
            </w:r>
          </w:p>
        </w:tc>
        <w:tc>
          <w:tcPr>
            <w:tcW w:w="2551" w:type="dxa"/>
            <w:gridSpan w:val="2"/>
          </w:tcPr>
          <w:p w14:paraId="169EF26E" w14:textId="64358AE3" w:rsidR="000A1977" w:rsidRPr="000A1977" w:rsidRDefault="00182A46" w:rsidP="007928B8">
            <w:pPr>
              <w:tabs>
                <w:tab w:val="left" w:pos="1134"/>
                <w:tab w:val="left" w:pos="1701"/>
                <w:tab w:val="left" w:pos="2268"/>
                <w:tab w:val="left" w:pos="2835"/>
                <w:tab w:val="left" w:pos="3402"/>
                <w:tab w:val="left" w:pos="3969"/>
              </w:tabs>
              <w:spacing w:line="240" w:lineRule="exact"/>
              <w:ind w:left="0" w:firstLine="0"/>
              <w:contextualSpacing/>
              <w:jc w:val="right"/>
            </w:pPr>
            <w:r>
              <w:t>1,233</w:t>
            </w:r>
          </w:p>
        </w:tc>
      </w:tr>
      <w:tr w:rsidR="000A1977" w14:paraId="034E7098" w14:textId="77777777" w:rsidTr="0015004E">
        <w:trPr>
          <w:gridBefore w:val="1"/>
          <w:wBefore w:w="1843" w:type="dxa"/>
        </w:trPr>
        <w:tc>
          <w:tcPr>
            <w:tcW w:w="5098" w:type="dxa"/>
          </w:tcPr>
          <w:p w14:paraId="191F7E8F" w14:textId="45D05AE6"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pPr>
            <w:r>
              <w:t xml:space="preserve">Share of the Company in losses of </w:t>
            </w:r>
            <w:r w:rsidR="008935B2">
              <w:t>Held Company</w:t>
            </w:r>
          </w:p>
        </w:tc>
        <w:tc>
          <w:tcPr>
            <w:tcW w:w="2551" w:type="dxa"/>
            <w:gridSpan w:val="2"/>
          </w:tcPr>
          <w:p w14:paraId="104D3CA6" w14:textId="66E15B80" w:rsidR="000A1977" w:rsidRDefault="000A1977" w:rsidP="007928B8">
            <w:pPr>
              <w:tabs>
                <w:tab w:val="left" w:pos="1134"/>
                <w:tab w:val="left" w:pos="1701"/>
                <w:tab w:val="left" w:pos="2268"/>
                <w:tab w:val="left" w:pos="2835"/>
                <w:tab w:val="left" w:pos="3402"/>
                <w:tab w:val="left" w:pos="3969"/>
              </w:tabs>
              <w:spacing w:line="240" w:lineRule="exact"/>
              <w:ind w:left="0" w:firstLine="0"/>
              <w:contextualSpacing/>
              <w:jc w:val="right"/>
              <w:rPr>
                <w:u w:val="single"/>
              </w:rPr>
            </w:pPr>
            <w:r>
              <w:rPr>
                <w:u w:val="single"/>
              </w:rPr>
              <w:t xml:space="preserve">           </w:t>
            </w:r>
            <w:r w:rsidRPr="000A1977">
              <w:rPr>
                <w:u w:val="single"/>
              </w:rPr>
              <w:t>(</w:t>
            </w:r>
            <w:r w:rsidR="00182A46">
              <w:rPr>
                <w:u w:val="single"/>
              </w:rPr>
              <w:t>299</w:t>
            </w:r>
            <w:r w:rsidRPr="000A1977">
              <w:rPr>
                <w:u w:val="single"/>
              </w:rPr>
              <w:t>)</w:t>
            </w:r>
          </w:p>
          <w:p w14:paraId="6846E866" w14:textId="078B912E" w:rsidR="003A0E4E" w:rsidRPr="000A1977"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u w:val="single"/>
              </w:rPr>
            </w:pPr>
          </w:p>
        </w:tc>
      </w:tr>
      <w:tr w:rsidR="000A1977" w14:paraId="4A52F365" w14:textId="77777777" w:rsidTr="0015004E">
        <w:trPr>
          <w:gridBefore w:val="1"/>
          <w:wBefore w:w="1843" w:type="dxa"/>
        </w:trPr>
        <w:tc>
          <w:tcPr>
            <w:tcW w:w="5098" w:type="dxa"/>
          </w:tcPr>
          <w:p w14:paraId="7643DCD7" w14:textId="78C52CC7" w:rsidR="000A1977" w:rsidRDefault="003A0E4E" w:rsidP="007928B8">
            <w:pPr>
              <w:tabs>
                <w:tab w:val="left" w:pos="1134"/>
                <w:tab w:val="left" w:pos="1701"/>
                <w:tab w:val="left" w:pos="2268"/>
                <w:tab w:val="left" w:pos="2835"/>
                <w:tab w:val="left" w:pos="3402"/>
                <w:tab w:val="left" w:pos="3969"/>
              </w:tabs>
              <w:spacing w:line="240" w:lineRule="exact"/>
              <w:ind w:left="0" w:firstLine="0"/>
              <w:contextualSpacing/>
            </w:pPr>
            <w:r>
              <w:t>Balance to end of year</w:t>
            </w:r>
          </w:p>
        </w:tc>
        <w:tc>
          <w:tcPr>
            <w:tcW w:w="2551" w:type="dxa"/>
            <w:gridSpan w:val="2"/>
          </w:tcPr>
          <w:p w14:paraId="58C5490C" w14:textId="28633B3B" w:rsidR="000A1977"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u w:val="double"/>
              </w:rPr>
            </w:pPr>
            <w:r>
              <w:rPr>
                <w:u w:val="double"/>
              </w:rPr>
              <w:t xml:space="preserve">            </w:t>
            </w:r>
            <w:r w:rsidR="00182A46">
              <w:rPr>
                <w:u w:val="double"/>
              </w:rPr>
              <w:t>934</w:t>
            </w:r>
          </w:p>
          <w:p w14:paraId="247C298E" w14:textId="6CB0E16F" w:rsidR="00182A46" w:rsidRPr="003A0E4E" w:rsidRDefault="00182A46" w:rsidP="007928B8">
            <w:pPr>
              <w:tabs>
                <w:tab w:val="left" w:pos="1134"/>
                <w:tab w:val="left" w:pos="1701"/>
                <w:tab w:val="left" w:pos="2268"/>
                <w:tab w:val="left" w:pos="2835"/>
                <w:tab w:val="left" w:pos="3402"/>
                <w:tab w:val="left" w:pos="3969"/>
              </w:tabs>
              <w:spacing w:line="240" w:lineRule="exact"/>
              <w:ind w:left="0" w:firstLine="0"/>
              <w:contextualSpacing/>
              <w:jc w:val="right"/>
              <w:rPr>
                <w:u w:val="double"/>
              </w:rPr>
            </w:pPr>
          </w:p>
        </w:tc>
      </w:tr>
    </w:tbl>
    <w:p w14:paraId="3314D8F0" w14:textId="281BBFEE" w:rsidR="003A0E4E" w:rsidRPr="000A1977" w:rsidRDefault="003A0E4E" w:rsidP="007928B8">
      <w:pPr>
        <w:tabs>
          <w:tab w:val="left" w:pos="1134"/>
          <w:tab w:val="left" w:pos="1701"/>
          <w:tab w:val="left" w:pos="2268"/>
          <w:tab w:val="left" w:pos="2835"/>
          <w:tab w:val="left" w:pos="3402"/>
          <w:tab w:val="left" w:pos="3969"/>
        </w:tabs>
        <w:spacing w:line="240" w:lineRule="exact"/>
        <w:ind w:left="1701" w:firstLine="0"/>
        <w:contextualSpacing/>
        <w:rPr>
          <w:u w:val="single"/>
        </w:rPr>
      </w:pPr>
      <w:r w:rsidRPr="000A1977">
        <w:rPr>
          <w:u w:val="single"/>
        </w:rPr>
        <w:t xml:space="preserve">Investment in </w:t>
      </w:r>
      <w:r w:rsidR="008935B2" w:rsidRPr="000A1977">
        <w:rPr>
          <w:u w:val="single"/>
        </w:rPr>
        <w:t xml:space="preserve">Keter </w:t>
      </w:r>
      <w:r w:rsidR="008935B2">
        <w:rPr>
          <w:u w:val="single"/>
        </w:rPr>
        <w:t xml:space="preserve">North America </w:t>
      </w:r>
      <w:r>
        <w:rPr>
          <w:u w:val="single"/>
        </w:rPr>
        <w:t>LLC</w:t>
      </w:r>
    </w:p>
    <w:p w14:paraId="41D32D87" w14:textId="77777777" w:rsidR="003A0E4E" w:rsidRDefault="003A0E4E" w:rsidP="007928B8">
      <w:pPr>
        <w:tabs>
          <w:tab w:val="left" w:pos="1134"/>
          <w:tab w:val="left" w:pos="1701"/>
          <w:tab w:val="left" w:pos="2268"/>
          <w:tab w:val="left" w:pos="2835"/>
          <w:tab w:val="left" w:pos="3402"/>
          <w:tab w:val="left" w:pos="3969"/>
        </w:tabs>
        <w:spacing w:line="240" w:lineRule="exact"/>
        <w:ind w:left="1701" w:firstLine="0"/>
        <w:contextualSpacing/>
      </w:pPr>
      <w:r>
        <w:t>The rate of holding is 100%</w:t>
      </w:r>
    </w:p>
    <w:p w14:paraId="5D8672AD" w14:textId="77777777" w:rsidR="003A0E4E" w:rsidRPr="0058618A" w:rsidRDefault="003A0E4E" w:rsidP="007928B8">
      <w:pPr>
        <w:tabs>
          <w:tab w:val="left" w:pos="1134"/>
          <w:tab w:val="left" w:pos="1701"/>
          <w:tab w:val="left" w:pos="2268"/>
          <w:tab w:val="left" w:pos="2835"/>
          <w:tab w:val="left" w:pos="3402"/>
          <w:tab w:val="left" w:pos="3969"/>
        </w:tabs>
        <w:spacing w:line="240" w:lineRule="exact"/>
        <w:ind w:left="1701" w:firstLine="0"/>
        <w:contextualSpacing/>
        <w:rPr>
          <w:sz w:val="16"/>
          <w:szCs w:val="16"/>
        </w:rPr>
      </w:pP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72"/>
        <w:gridCol w:w="1979"/>
      </w:tblGrid>
      <w:tr w:rsidR="003A0E4E" w14:paraId="2BFFFDFE" w14:textId="77777777" w:rsidTr="001E1606">
        <w:tc>
          <w:tcPr>
            <w:tcW w:w="5239" w:type="dxa"/>
          </w:tcPr>
          <w:p w14:paraId="09EA4080" w14:textId="77777777" w:rsidR="003A0E4E" w:rsidRDefault="003A0E4E" w:rsidP="007928B8">
            <w:pPr>
              <w:tabs>
                <w:tab w:val="left" w:pos="1134"/>
                <w:tab w:val="left" w:pos="1701"/>
                <w:tab w:val="left" w:pos="2268"/>
                <w:tab w:val="left" w:pos="2835"/>
                <w:tab w:val="left" w:pos="3402"/>
                <w:tab w:val="left" w:pos="3969"/>
              </w:tabs>
              <w:spacing w:line="240" w:lineRule="exact"/>
              <w:ind w:left="0" w:firstLine="0"/>
              <w:contextualSpacing/>
            </w:pPr>
            <w:r>
              <w:t>Balance to beginning of year</w:t>
            </w:r>
          </w:p>
        </w:tc>
        <w:tc>
          <w:tcPr>
            <w:tcW w:w="2551" w:type="dxa"/>
            <w:gridSpan w:val="2"/>
          </w:tcPr>
          <w:p w14:paraId="7AB92651" w14:textId="452C9592" w:rsidR="003A0E4E"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pPr>
            <w:r>
              <w:t>-</w:t>
            </w:r>
          </w:p>
        </w:tc>
      </w:tr>
      <w:tr w:rsidR="003A0E4E" w14:paraId="7AD56D33" w14:textId="77777777" w:rsidTr="001E1606">
        <w:tc>
          <w:tcPr>
            <w:tcW w:w="5239" w:type="dxa"/>
          </w:tcPr>
          <w:p w14:paraId="16BFC9D3" w14:textId="28E5D49D" w:rsidR="003A0E4E" w:rsidRDefault="003A0E4E" w:rsidP="007928B8">
            <w:pPr>
              <w:tabs>
                <w:tab w:val="left" w:pos="1134"/>
                <w:tab w:val="left" w:pos="1701"/>
                <w:tab w:val="left" w:pos="2268"/>
                <w:tab w:val="left" w:pos="2835"/>
                <w:tab w:val="left" w:pos="3402"/>
                <w:tab w:val="left" w:pos="3969"/>
              </w:tabs>
              <w:spacing w:line="240" w:lineRule="exact"/>
              <w:ind w:left="0" w:firstLine="0"/>
              <w:contextualSpacing/>
            </w:pPr>
            <w:r>
              <w:t xml:space="preserve">Share of the Company in profits of </w:t>
            </w:r>
            <w:r w:rsidR="008935B2">
              <w:t>Held Company</w:t>
            </w:r>
          </w:p>
        </w:tc>
        <w:tc>
          <w:tcPr>
            <w:tcW w:w="2551" w:type="dxa"/>
            <w:gridSpan w:val="2"/>
          </w:tcPr>
          <w:p w14:paraId="56AE613E" w14:textId="58A1E053" w:rsidR="003A0E4E" w:rsidRPr="003A0E4E"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u w:val="single"/>
              </w:rPr>
            </w:pPr>
            <w:r>
              <w:rPr>
                <w:u w:val="single"/>
              </w:rPr>
              <w:t xml:space="preserve">                  </w:t>
            </w:r>
            <w:r w:rsidRPr="003A0E4E">
              <w:rPr>
                <w:u w:val="single"/>
              </w:rPr>
              <w:t>-</w:t>
            </w:r>
          </w:p>
        </w:tc>
      </w:tr>
      <w:tr w:rsidR="003A0E4E" w:rsidRPr="0058618A" w14:paraId="6C1A22EC" w14:textId="77777777" w:rsidTr="001E1606">
        <w:tc>
          <w:tcPr>
            <w:tcW w:w="5239" w:type="dxa"/>
          </w:tcPr>
          <w:p w14:paraId="68CB2A05" w14:textId="2FE3CA0D" w:rsidR="003A0E4E" w:rsidRPr="0058618A" w:rsidRDefault="003A0E4E" w:rsidP="007928B8">
            <w:pPr>
              <w:tabs>
                <w:tab w:val="left" w:pos="1134"/>
                <w:tab w:val="left" w:pos="1701"/>
                <w:tab w:val="left" w:pos="2268"/>
                <w:tab w:val="left" w:pos="2835"/>
                <w:tab w:val="left" w:pos="3402"/>
                <w:tab w:val="left" w:pos="3969"/>
              </w:tabs>
              <w:spacing w:line="240" w:lineRule="exact"/>
              <w:ind w:left="0" w:firstLine="0"/>
              <w:contextualSpacing/>
              <w:rPr>
                <w:sz w:val="20"/>
                <w:szCs w:val="20"/>
              </w:rPr>
            </w:pPr>
          </w:p>
        </w:tc>
        <w:tc>
          <w:tcPr>
            <w:tcW w:w="2551" w:type="dxa"/>
            <w:gridSpan w:val="2"/>
          </w:tcPr>
          <w:p w14:paraId="15294A75" w14:textId="77777777" w:rsidR="003A0E4E" w:rsidRPr="0058618A"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sz w:val="20"/>
                <w:szCs w:val="20"/>
              </w:rPr>
            </w:pPr>
          </w:p>
        </w:tc>
      </w:tr>
      <w:tr w:rsidR="003A0E4E" w14:paraId="2DA996E3" w14:textId="77777777" w:rsidTr="001E1606">
        <w:tc>
          <w:tcPr>
            <w:tcW w:w="5239" w:type="dxa"/>
          </w:tcPr>
          <w:p w14:paraId="41BAAF52" w14:textId="77777777" w:rsidR="003A0E4E" w:rsidRDefault="003A0E4E" w:rsidP="007928B8">
            <w:pPr>
              <w:tabs>
                <w:tab w:val="left" w:pos="1134"/>
                <w:tab w:val="left" w:pos="1701"/>
                <w:tab w:val="left" w:pos="2268"/>
                <w:tab w:val="left" w:pos="2835"/>
                <w:tab w:val="left" w:pos="3402"/>
                <w:tab w:val="left" w:pos="3969"/>
              </w:tabs>
              <w:spacing w:line="240" w:lineRule="exact"/>
              <w:ind w:left="0" w:firstLine="0"/>
              <w:contextualSpacing/>
            </w:pPr>
            <w:r>
              <w:t>Balance to end of year</w:t>
            </w:r>
          </w:p>
        </w:tc>
        <w:tc>
          <w:tcPr>
            <w:tcW w:w="2551" w:type="dxa"/>
            <w:gridSpan w:val="2"/>
          </w:tcPr>
          <w:p w14:paraId="31E4B2BC" w14:textId="52D025CF" w:rsidR="003A0E4E" w:rsidRPr="000A1977"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u w:val="double"/>
              </w:rPr>
            </w:pPr>
            <w:r>
              <w:rPr>
                <w:u w:val="double"/>
              </w:rPr>
              <w:t xml:space="preserve">                    -</w:t>
            </w:r>
          </w:p>
        </w:tc>
      </w:tr>
      <w:tr w:rsidR="003A0E4E" w:rsidRPr="0058618A" w14:paraId="38A9DDF7" w14:textId="77777777" w:rsidTr="001E1606">
        <w:tc>
          <w:tcPr>
            <w:tcW w:w="5239" w:type="dxa"/>
          </w:tcPr>
          <w:p w14:paraId="5D4DC336" w14:textId="77777777" w:rsidR="003A0E4E" w:rsidRPr="0058618A" w:rsidRDefault="003A0E4E" w:rsidP="007928B8">
            <w:pPr>
              <w:tabs>
                <w:tab w:val="left" w:pos="1134"/>
                <w:tab w:val="left" w:pos="1701"/>
                <w:tab w:val="left" w:pos="2268"/>
                <w:tab w:val="left" w:pos="2835"/>
                <w:tab w:val="left" w:pos="3402"/>
                <w:tab w:val="left" w:pos="3969"/>
              </w:tabs>
              <w:spacing w:line="240" w:lineRule="exact"/>
              <w:ind w:left="0" w:firstLine="0"/>
              <w:contextualSpacing/>
              <w:rPr>
                <w:sz w:val="20"/>
                <w:szCs w:val="20"/>
              </w:rPr>
            </w:pPr>
          </w:p>
        </w:tc>
        <w:tc>
          <w:tcPr>
            <w:tcW w:w="2551" w:type="dxa"/>
            <w:gridSpan w:val="2"/>
          </w:tcPr>
          <w:p w14:paraId="0B46DD71" w14:textId="77777777" w:rsidR="003A0E4E" w:rsidRPr="0058618A"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sz w:val="20"/>
                <w:szCs w:val="20"/>
                <w:u w:val="double"/>
              </w:rPr>
            </w:pPr>
          </w:p>
        </w:tc>
      </w:tr>
      <w:tr w:rsidR="003A0E4E" w14:paraId="4816D6EB" w14:textId="77777777" w:rsidTr="001E1606">
        <w:tc>
          <w:tcPr>
            <w:tcW w:w="5811" w:type="dxa"/>
            <w:gridSpan w:val="2"/>
          </w:tcPr>
          <w:p w14:paraId="50D09889" w14:textId="1CFA799F" w:rsidR="003A0E4E" w:rsidRDefault="003A0E4E" w:rsidP="007928B8">
            <w:pPr>
              <w:tabs>
                <w:tab w:val="left" w:pos="1134"/>
                <w:tab w:val="left" w:pos="1701"/>
                <w:tab w:val="left" w:pos="2268"/>
                <w:tab w:val="left" w:pos="2835"/>
                <w:tab w:val="left" w:pos="3402"/>
                <w:tab w:val="left" w:pos="3969"/>
              </w:tabs>
              <w:spacing w:line="240" w:lineRule="exact"/>
              <w:ind w:left="0" w:firstLine="0"/>
              <w:contextualSpacing/>
              <w:jc w:val="left"/>
            </w:pPr>
            <w:r>
              <w:t xml:space="preserve">Balance of </w:t>
            </w:r>
            <w:r w:rsidR="00C5078E">
              <w:t>investment</w:t>
            </w:r>
            <w:r>
              <w:t xml:space="preserve"> in </w:t>
            </w:r>
            <w:r w:rsidR="005C540C">
              <w:t>Held Companies</w:t>
            </w:r>
            <w:r>
              <w:t xml:space="preserve"> to end of year</w:t>
            </w:r>
          </w:p>
        </w:tc>
        <w:tc>
          <w:tcPr>
            <w:tcW w:w="1979" w:type="dxa"/>
          </w:tcPr>
          <w:p w14:paraId="6D78A31F" w14:textId="65171E4B" w:rsidR="003A0E4E" w:rsidRPr="003A0E4E" w:rsidRDefault="003A0E4E" w:rsidP="007928B8">
            <w:pPr>
              <w:tabs>
                <w:tab w:val="left" w:pos="1134"/>
                <w:tab w:val="left" w:pos="1701"/>
                <w:tab w:val="left" w:pos="2268"/>
                <w:tab w:val="left" w:pos="2835"/>
                <w:tab w:val="left" w:pos="3402"/>
                <w:tab w:val="left" w:pos="3969"/>
              </w:tabs>
              <w:spacing w:line="240" w:lineRule="exact"/>
              <w:ind w:left="0" w:firstLine="0"/>
              <w:contextualSpacing/>
              <w:jc w:val="right"/>
              <w:rPr>
                <w:u w:val="double"/>
              </w:rPr>
            </w:pPr>
            <w:r>
              <w:rPr>
                <w:u w:val="double"/>
              </w:rPr>
              <w:t xml:space="preserve">           </w:t>
            </w:r>
            <w:r w:rsidR="00182A46">
              <w:rPr>
                <w:u w:val="double"/>
              </w:rPr>
              <w:t>19,784</w:t>
            </w:r>
          </w:p>
        </w:tc>
      </w:tr>
    </w:tbl>
    <w:p w14:paraId="1B5ED3D8" w14:textId="77777777" w:rsidR="003A0E4E" w:rsidRDefault="003A0E4E" w:rsidP="007928B8">
      <w:pPr>
        <w:tabs>
          <w:tab w:val="left" w:pos="1134"/>
          <w:tab w:val="left" w:pos="1701"/>
          <w:tab w:val="left" w:pos="2268"/>
          <w:tab w:val="left" w:pos="2835"/>
          <w:tab w:val="left" w:pos="3402"/>
          <w:tab w:val="left" w:pos="3969"/>
        </w:tabs>
        <w:spacing w:line="240" w:lineRule="exact"/>
        <w:ind w:left="1701" w:firstLine="0"/>
        <w:contextualSpacing/>
      </w:pPr>
    </w:p>
    <w:p w14:paraId="19C2CE04" w14:textId="174D556D" w:rsidR="00905623" w:rsidRPr="00905623" w:rsidRDefault="00182A46" w:rsidP="007928B8">
      <w:pPr>
        <w:tabs>
          <w:tab w:val="left" w:pos="1134"/>
          <w:tab w:val="left" w:pos="1701"/>
          <w:tab w:val="left" w:pos="2268"/>
          <w:tab w:val="left" w:pos="2835"/>
          <w:tab w:val="left" w:pos="3402"/>
          <w:tab w:val="left" w:pos="3969"/>
        </w:tabs>
        <w:spacing w:line="240" w:lineRule="exact"/>
        <w:ind w:left="720" w:firstLine="0"/>
        <w:contextualSpacing/>
      </w:pPr>
      <w:r>
        <w:t>1)</w:t>
      </w:r>
      <w:r>
        <w:tab/>
        <w:t>During 2017, the company was liquidated.</w:t>
      </w:r>
      <w:r w:rsidR="000A1977">
        <w:tab/>
      </w:r>
    </w:p>
    <w:p w14:paraId="7DAB0DC6" w14:textId="77777777" w:rsidR="00EC61D6" w:rsidRPr="00905623" w:rsidRDefault="00EC61D6" w:rsidP="00EC61D6">
      <w:pPr>
        <w:tabs>
          <w:tab w:val="left" w:pos="1134"/>
          <w:tab w:val="left" w:pos="1701"/>
          <w:tab w:val="left" w:pos="2268"/>
          <w:tab w:val="left" w:pos="2835"/>
          <w:tab w:val="left" w:pos="3402"/>
          <w:tab w:val="left" w:pos="3969"/>
        </w:tabs>
        <w:ind w:firstLine="0"/>
        <w:contextualSpacing/>
      </w:pPr>
    </w:p>
    <w:p w14:paraId="7FC6387F" w14:textId="1C64EF30" w:rsidR="001614C1" w:rsidRDefault="005A1427" w:rsidP="007928B8">
      <w:pPr>
        <w:tabs>
          <w:tab w:val="left" w:pos="1134"/>
          <w:tab w:val="left" w:pos="1701"/>
          <w:tab w:val="left" w:pos="2268"/>
          <w:tab w:val="left" w:pos="2835"/>
          <w:tab w:val="left" w:pos="3402"/>
          <w:tab w:val="left" w:pos="3969"/>
        </w:tabs>
        <w:ind w:left="0" w:firstLine="0"/>
        <w:contextualSpacing/>
      </w:pPr>
      <w:r>
        <w:t xml:space="preserve">Note 8: - </w:t>
      </w:r>
      <w:r>
        <w:tab/>
      </w:r>
      <w:r w:rsidRPr="005A1427">
        <w:rPr>
          <w:u w:val="single"/>
        </w:rPr>
        <w:t>Fixed assets</w:t>
      </w:r>
    </w:p>
    <w:tbl>
      <w:tblPr>
        <w:tblStyle w:val="TableGrid"/>
        <w:tblW w:w="0" w:type="auto"/>
        <w:tblInd w:w="993" w:type="dxa"/>
        <w:tblLook w:val="04A0" w:firstRow="1" w:lastRow="0" w:firstColumn="1" w:lastColumn="0" w:noHBand="0" w:noVBand="1"/>
      </w:tblPr>
      <w:tblGrid>
        <w:gridCol w:w="1506"/>
        <w:gridCol w:w="78"/>
        <w:gridCol w:w="720"/>
        <w:gridCol w:w="126"/>
        <w:gridCol w:w="129"/>
        <w:gridCol w:w="624"/>
        <w:gridCol w:w="147"/>
        <w:gridCol w:w="990"/>
        <w:gridCol w:w="900"/>
        <w:gridCol w:w="167"/>
        <w:gridCol w:w="1075"/>
        <w:gridCol w:w="1005"/>
        <w:gridCol w:w="900"/>
      </w:tblGrid>
      <w:tr w:rsidR="002A778B" w14:paraId="3A8FB330" w14:textId="77777777" w:rsidTr="00661FA1">
        <w:tc>
          <w:tcPr>
            <w:tcW w:w="2304" w:type="dxa"/>
            <w:gridSpan w:val="3"/>
            <w:tcBorders>
              <w:top w:val="nil"/>
              <w:left w:val="nil"/>
              <w:bottom w:val="nil"/>
              <w:right w:val="nil"/>
            </w:tcBorders>
            <w:vAlign w:val="bottom"/>
          </w:tcPr>
          <w:p w14:paraId="0DEAFAED" w14:textId="42CB611C" w:rsidR="002A778B" w:rsidRPr="009E6340" w:rsidRDefault="002A778B" w:rsidP="00B8407F">
            <w:pPr>
              <w:ind w:left="0" w:firstLine="0"/>
              <w:jc w:val="center"/>
              <w:rPr>
                <w:sz w:val="20"/>
                <w:szCs w:val="20"/>
              </w:rPr>
            </w:pPr>
          </w:p>
        </w:tc>
        <w:tc>
          <w:tcPr>
            <w:tcW w:w="879" w:type="dxa"/>
            <w:gridSpan w:val="3"/>
            <w:tcBorders>
              <w:top w:val="nil"/>
              <w:left w:val="nil"/>
              <w:right w:val="nil"/>
            </w:tcBorders>
            <w:vAlign w:val="bottom"/>
          </w:tcPr>
          <w:p w14:paraId="0AA90F32" w14:textId="679C6C6A" w:rsidR="002A778B" w:rsidRPr="009E6340" w:rsidRDefault="00C5078E" w:rsidP="00B8407F">
            <w:pPr>
              <w:ind w:left="0" w:firstLine="0"/>
              <w:jc w:val="center"/>
              <w:rPr>
                <w:sz w:val="20"/>
                <w:szCs w:val="20"/>
              </w:rPr>
            </w:pPr>
            <w:r>
              <w:rPr>
                <w:sz w:val="20"/>
                <w:szCs w:val="20"/>
              </w:rPr>
              <w:t>Molds</w:t>
            </w:r>
          </w:p>
        </w:tc>
        <w:tc>
          <w:tcPr>
            <w:tcW w:w="1137" w:type="dxa"/>
            <w:gridSpan w:val="2"/>
            <w:tcBorders>
              <w:top w:val="nil"/>
              <w:left w:val="nil"/>
              <w:right w:val="nil"/>
            </w:tcBorders>
            <w:vAlign w:val="bottom"/>
          </w:tcPr>
          <w:p w14:paraId="12B8B461" w14:textId="309B5B91" w:rsidR="002A778B" w:rsidRPr="009E6340" w:rsidRDefault="00852ABD" w:rsidP="00B8407F">
            <w:pPr>
              <w:ind w:left="0" w:firstLine="0"/>
              <w:jc w:val="center"/>
              <w:rPr>
                <w:sz w:val="20"/>
                <w:szCs w:val="20"/>
              </w:rPr>
            </w:pPr>
            <w:r>
              <w:rPr>
                <w:sz w:val="20"/>
                <w:szCs w:val="20"/>
              </w:rPr>
              <w:t>Machines and equipment</w:t>
            </w:r>
          </w:p>
        </w:tc>
        <w:tc>
          <w:tcPr>
            <w:tcW w:w="1067" w:type="dxa"/>
            <w:gridSpan w:val="2"/>
            <w:tcBorders>
              <w:top w:val="nil"/>
              <w:left w:val="nil"/>
              <w:right w:val="nil"/>
            </w:tcBorders>
            <w:vAlign w:val="bottom"/>
          </w:tcPr>
          <w:p w14:paraId="52EC9E17" w14:textId="21ED69E5" w:rsidR="002A778B" w:rsidRPr="009E6340" w:rsidRDefault="00852ABD" w:rsidP="00B8407F">
            <w:pPr>
              <w:ind w:left="0" w:firstLine="0"/>
              <w:jc w:val="center"/>
              <w:rPr>
                <w:sz w:val="20"/>
                <w:szCs w:val="20"/>
              </w:rPr>
            </w:pPr>
            <w:r>
              <w:rPr>
                <w:sz w:val="20"/>
                <w:szCs w:val="20"/>
              </w:rPr>
              <w:t>Vehicles</w:t>
            </w:r>
          </w:p>
        </w:tc>
        <w:tc>
          <w:tcPr>
            <w:tcW w:w="1075" w:type="dxa"/>
            <w:tcBorders>
              <w:top w:val="nil"/>
              <w:left w:val="nil"/>
              <w:right w:val="nil"/>
            </w:tcBorders>
            <w:vAlign w:val="bottom"/>
          </w:tcPr>
          <w:p w14:paraId="5A79C2AD" w14:textId="0E53E945" w:rsidR="002A778B" w:rsidRPr="009E6340" w:rsidRDefault="00852ABD" w:rsidP="00B8407F">
            <w:pPr>
              <w:ind w:left="0" w:firstLine="0"/>
              <w:jc w:val="center"/>
              <w:rPr>
                <w:sz w:val="20"/>
                <w:szCs w:val="20"/>
              </w:rPr>
            </w:pPr>
            <w:r>
              <w:rPr>
                <w:sz w:val="20"/>
                <w:szCs w:val="20"/>
              </w:rPr>
              <w:t>Furniture and computers</w:t>
            </w:r>
          </w:p>
        </w:tc>
        <w:tc>
          <w:tcPr>
            <w:tcW w:w="1005" w:type="dxa"/>
            <w:tcBorders>
              <w:top w:val="nil"/>
              <w:left w:val="nil"/>
              <w:right w:val="nil"/>
            </w:tcBorders>
            <w:vAlign w:val="bottom"/>
          </w:tcPr>
          <w:p w14:paraId="0C2E5D63" w14:textId="2DDBA64B" w:rsidR="002A778B" w:rsidRPr="009E6340" w:rsidRDefault="00852ABD" w:rsidP="00B8407F">
            <w:pPr>
              <w:ind w:left="0" w:firstLine="0"/>
              <w:jc w:val="center"/>
              <w:rPr>
                <w:sz w:val="20"/>
                <w:szCs w:val="20"/>
              </w:rPr>
            </w:pPr>
            <w:r>
              <w:rPr>
                <w:sz w:val="20"/>
                <w:szCs w:val="20"/>
              </w:rPr>
              <w:t>Advances for fixed assets</w:t>
            </w:r>
          </w:p>
        </w:tc>
        <w:tc>
          <w:tcPr>
            <w:tcW w:w="900" w:type="dxa"/>
            <w:tcBorders>
              <w:top w:val="nil"/>
              <w:left w:val="nil"/>
              <w:right w:val="nil"/>
            </w:tcBorders>
            <w:vAlign w:val="bottom"/>
          </w:tcPr>
          <w:p w14:paraId="69C16013" w14:textId="77777777" w:rsidR="002A778B" w:rsidRPr="009E6340" w:rsidRDefault="002A778B" w:rsidP="00B8407F">
            <w:pPr>
              <w:ind w:left="0" w:firstLine="0"/>
              <w:jc w:val="center"/>
              <w:rPr>
                <w:sz w:val="20"/>
                <w:szCs w:val="20"/>
              </w:rPr>
            </w:pPr>
            <w:r>
              <w:rPr>
                <w:sz w:val="20"/>
                <w:szCs w:val="20"/>
              </w:rPr>
              <w:t>Total</w:t>
            </w:r>
          </w:p>
        </w:tc>
      </w:tr>
      <w:tr w:rsidR="00852ABD" w14:paraId="06C024B7" w14:textId="77777777" w:rsidTr="00661FA1">
        <w:tc>
          <w:tcPr>
            <w:tcW w:w="1506" w:type="dxa"/>
            <w:tcBorders>
              <w:top w:val="nil"/>
              <w:left w:val="nil"/>
              <w:bottom w:val="nil"/>
              <w:right w:val="nil"/>
            </w:tcBorders>
          </w:tcPr>
          <w:p w14:paraId="36D07906" w14:textId="2FB0C685" w:rsidR="00852ABD" w:rsidRPr="009E6340" w:rsidRDefault="00852ABD" w:rsidP="00B8407F">
            <w:pPr>
              <w:ind w:left="0" w:firstLine="0"/>
              <w:jc w:val="center"/>
              <w:rPr>
                <w:sz w:val="20"/>
                <w:szCs w:val="20"/>
              </w:rPr>
            </w:pPr>
          </w:p>
        </w:tc>
        <w:tc>
          <w:tcPr>
            <w:tcW w:w="6861" w:type="dxa"/>
            <w:gridSpan w:val="12"/>
            <w:tcBorders>
              <w:left w:val="nil"/>
              <w:bottom w:val="single" w:sz="4" w:space="0" w:color="000000" w:themeColor="text1"/>
              <w:right w:val="nil"/>
            </w:tcBorders>
          </w:tcPr>
          <w:p w14:paraId="35D9FCB3" w14:textId="2BBC9A95" w:rsidR="00852ABD" w:rsidRPr="009E6340" w:rsidRDefault="00852ABD" w:rsidP="00B8407F">
            <w:pPr>
              <w:ind w:left="0" w:firstLine="0"/>
              <w:jc w:val="center"/>
              <w:rPr>
                <w:sz w:val="20"/>
                <w:szCs w:val="20"/>
              </w:rPr>
            </w:pPr>
            <w:r>
              <w:rPr>
                <w:sz w:val="20"/>
                <w:szCs w:val="20"/>
              </w:rPr>
              <w:t>NIS thousand</w:t>
            </w:r>
          </w:p>
        </w:tc>
      </w:tr>
      <w:tr w:rsidR="00852ABD" w14:paraId="42D92777" w14:textId="77777777" w:rsidTr="00661FA1">
        <w:tc>
          <w:tcPr>
            <w:tcW w:w="1584" w:type="dxa"/>
            <w:gridSpan w:val="2"/>
            <w:tcBorders>
              <w:top w:val="nil"/>
              <w:left w:val="nil"/>
              <w:bottom w:val="nil"/>
              <w:right w:val="nil"/>
            </w:tcBorders>
          </w:tcPr>
          <w:p w14:paraId="7061D496" w14:textId="77777777" w:rsidR="00852ABD" w:rsidRPr="009E6340" w:rsidRDefault="00852ABD" w:rsidP="00B8407F">
            <w:pPr>
              <w:ind w:left="0" w:firstLine="0"/>
              <w:rPr>
                <w:sz w:val="20"/>
                <w:szCs w:val="20"/>
              </w:rPr>
            </w:pPr>
          </w:p>
        </w:tc>
        <w:tc>
          <w:tcPr>
            <w:tcW w:w="975" w:type="dxa"/>
            <w:gridSpan w:val="3"/>
            <w:tcBorders>
              <w:left w:val="nil"/>
              <w:bottom w:val="nil"/>
              <w:right w:val="nil"/>
            </w:tcBorders>
          </w:tcPr>
          <w:p w14:paraId="74258164" w14:textId="77777777" w:rsidR="00852ABD" w:rsidRPr="009E6340" w:rsidRDefault="00852ABD" w:rsidP="00B8407F">
            <w:pPr>
              <w:ind w:left="0" w:firstLine="0"/>
              <w:rPr>
                <w:sz w:val="20"/>
                <w:szCs w:val="20"/>
              </w:rPr>
            </w:pPr>
          </w:p>
        </w:tc>
        <w:tc>
          <w:tcPr>
            <w:tcW w:w="1761" w:type="dxa"/>
            <w:gridSpan w:val="3"/>
            <w:tcBorders>
              <w:left w:val="nil"/>
              <w:bottom w:val="nil"/>
              <w:right w:val="nil"/>
            </w:tcBorders>
          </w:tcPr>
          <w:p w14:paraId="5DE1BFC1" w14:textId="77777777" w:rsidR="00852ABD" w:rsidRPr="009E6340" w:rsidRDefault="00852ABD" w:rsidP="00B8407F">
            <w:pPr>
              <w:ind w:left="0" w:firstLine="0"/>
              <w:rPr>
                <w:sz w:val="20"/>
                <w:szCs w:val="20"/>
              </w:rPr>
            </w:pPr>
          </w:p>
        </w:tc>
        <w:tc>
          <w:tcPr>
            <w:tcW w:w="900" w:type="dxa"/>
            <w:tcBorders>
              <w:left w:val="nil"/>
              <w:bottom w:val="nil"/>
              <w:right w:val="nil"/>
            </w:tcBorders>
          </w:tcPr>
          <w:p w14:paraId="388634A4" w14:textId="77777777" w:rsidR="00852ABD" w:rsidRPr="009E6340" w:rsidRDefault="00852ABD" w:rsidP="00B8407F">
            <w:pPr>
              <w:ind w:left="0" w:firstLine="0"/>
              <w:rPr>
                <w:sz w:val="20"/>
                <w:szCs w:val="20"/>
              </w:rPr>
            </w:pPr>
          </w:p>
        </w:tc>
        <w:tc>
          <w:tcPr>
            <w:tcW w:w="1242" w:type="dxa"/>
            <w:gridSpan w:val="2"/>
            <w:tcBorders>
              <w:left w:val="nil"/>
              <w:bottom w:val="nil"/>
              <w:right w:val="nil"/>
            </w:tcBorders>
          </w:tcPr>
          <w:p w14:paraId="0F9E5624" w14:textId="77777777" w:rsidR="00852ABD" w:rsidRPr="009E6340" w:rsidRDefault="00852ABD" w:rsidP="00B8407F">
            <w:pPr>
              <w:ind w:left="0" w:firstLine="0"/>
              <w:rPr>
                <w:sz w:val="20"/>
                <w:szCs w:val="20"/>
              </w:rPr>
            </w:pPr>
          </w:p>
        </w:tc>
        <w:tc>
          <w:tcPr>
            <w:tcW w:w="1005" w:type="dxa"/>
            <w:tcBorders>
              <w:left w:val="nil"/>
              <w:bottom w:val="nil"/>
              <w:right w:val="nil"/>
            </w:tcBorders>
          </w:tcPr>
          <w:p w14:paraId="485B5F65" w14:textId="77777777" w:rsidR="00852ABD" w:rsidRPr="009E6340" w:rsidRDefault="00852ABD" w:rsidP="00B8407F">
            <w:pPr>
              <w:ind w:left="0" w:firstLine="0"/>
              <w:rPr>
                <w:sz w:val="20"/>
                <w:szCs w:val="20"/>
              </w:rPr>
            </w:pPr>
          </w:p>
        </w:tc>
        <w:tc>
          <w:tcPr>
            <w:tcW w:w="900" w:type="dxa"/>
            <w:tcBorders>
              <w:left w:val="nil"/>
              <w:bottom w:val="nil"/>
              <w:right w:val="nil"/>
            </w:tcBorders>
          </w:tcPr>
          <w:p w14:paraId="746787FF" w14:textId="77777777" w:rsidR="00852ABD" w:rsidRPr="009E6340" w:rsidRDefault="00852ABD" w:rsidP="00B8407F">
            <w:pPr>
              <w:ind w:left="0" w:firstLine="0"/>
              <w:rPr>
                <w:sz w:val="20"/>
                <w:szCs w:val="20"/>
              </w:rPr>
            </w:pPr>
          </w:p>
        </w:tc>
      </w:tr>
      <w:tr w:rsidR="002A778B" w14:paraId="0727D6D6" w14:textId="77777777" w:rsidTr="00661FA1">
        <w:tc>
          <w:tcPr>
            <w:tcW w:w="2430" w:type="dxa"/>
            <w:gridSpan w:val="4"/>
            <w:tcBorders>
              <w:top w:val="nil"/>
              <w:left w:val="nil"/>
              <w:bottom w:val="nil"/>
              <w:right w:val="nil"/>
            </w:tcBorders>
          </w:tcPr>
          <w:p w14:paraId="37DFBB14" w14:textId="788EEEB4" w:rsidR="002A778B" w:rsidRDefault="00852ABD" w:rsidP="00B8407F">
            <w:pPr>
              <w:ind w:left="0" w:firstLine="0"/>
              <w:jc w:val="left"/>
              <w:rPr>
                <w:sz w:val="20"/>
                <w:szCs w:val="20"/>
                <w:u w:val="single"/>
              </w:rPr>
            </w:pPr>
            <w:r>
              <w:rPr>
                <w:sz w:val="20"/>
                <w:szCs w:val="20"/>
                <w:u w:val="single"/>
              </w:rPr>
              <w:t>Cost</w:t>
            </w:r>
          </w:p>
          <w:p w14:paraId="1D689F52" w14:textId="06C6B9FB" w:rsidR="001614C1" w:rsidRPr="009E6340" w:rsidRDefault="001614C1" w:rsidP="007928B8">
            <w:pPr>
              <w:spacing w:line="180" w:lineRule="exact"/>
              <w:ind w:left="0" w:firstLine="0"/>
              <w:rPr>
                <w:sz w:val="20"/>
                <w:szCs w:val="20"/>
              </w:rPr>
            </w:pPr>
          </w:p>
        </w:tc>
        <w:tc>
          <w:tcPr>
            <w:tcW w:w="900" w:type="dxa"/>
            <w:gridSpan w:val="3"/>
            <w:tcBorders>
              <w:top w:val="nil"/>
              <w:left w:val="nil"/>
              <w:bottom w:val="nil"/>
              <w:right w:val="nil"/>
            </w:tcBorders>
          </w:tcPr>
          <w:p w14:paraId="51B4BE8A" w14:textId="3F7B045D" w:rsidR="002A778B" w:rsidRPr="009E6340" w:rsidRDefault="002A778B" w:rsidP="00B8407F">
            <w:pPr>
              <w:ind w:left="0" w:firstLine="0"/>
              <w:jc w:val="right"/>
              <w:rPr>
                <w:sz w:val="20"/>
                <w:szCs w:val="20"/>
              </w:rPr>
            </w:pPr>
          </w:p>
        </w:tc>
        <w:tc>
          <w:tcPr>
            <w:tcW w:w="990" w:type="dxa"/>
            <w:tcBorders>
              <w:top w:val="nil"/>
              <w:left w:val="nil"/>
              <w:bottom w:val="nil"/>
              <w:right w:val="nil"/>
            </w:tcBorders>
          </w:tcPr>
          <w:p w14:paraId="1DFEA55A" w14:textId="30B233D3" w:rsidR="002A778B" w:rsidRPr="009E6340" w:rsidRDefault="002A778B" w:rsidP="00B8407F">
            <w:pPr>
              <w:ind w:left="0" w:firstLine="0"/>
              <w:jc w:val="right"/>
              <w:rPr>
                <w:sz w:val="20"/>
                <w:szCs w:val="20"/>
              </w:rPr>
            </w:pPr>
          </w:p>
        </w:tc>
        <w:tc>
          <w:tcPr>
            <w:tcW w:w="900" w:type="dxa"/>
            <w:tcBorders>
              <w:top w:val="nil"/>
              <w:left w:val="nil"/>
              <w:bottom w:val="nil"/>
              <w:right w:val="nil"/>
            </w:tcBorders>
          </w:tcPr>
          <w:p w14:paraId="4D1A32C7" w14:textId="26EB6C9B" w:rsidR="002A778B" w:rsidRPr="009E6340" w:rsidRDefault="002A778B" w:rsidP="00B8407F">
            <w:pPr>
              <w:ind w:left="0" w:firstLine="0"/>
              <w:jc w:val="right"/>
              <w:rPr>
                <w:sz w:val="20"/>
                <w:szCs w:val="20"/>
              </w:rPr>
            </w:pPr>
          </w:p>
        </w:tc>
        <w:tc>
          <w:tcPr>
            <w:tcW w:w="1242" w:type="dxa"/>
            <w:gridSpan w:val="2"/>
            <w:tcBorders>
              <w:top w:val="nil"/>
              <w:left w:val="nil"/>
              <w:bottom w:val="nil"/>
              <w:right w:val="nil"/>
            </w:tcBorders>
          </w:tcPr>
          <w:p w14:paraId="011AE845" w14:textId="74BD8D87" w:rsidR="002A778B" w:rsidRPr="009E6340" w:rsidRDefault="002A778B" w:rsidP="00B8407F">
            <w:pPr>
              <w:ind w:left="0" w:firstLine="0"/>
              <w:jc w:val="right"/>
              <w:rPr>
                <w:sz w:val="20"/>
                <w:szCs w:val="20"/>
              </w:rPr>
            </w:pPr>
          </w:p>
        </w:tc>
        <w:tc>
          <w:tcPr>
            <w:tcW w:w="1005" w:type="dxa"/>
            <w:tcBorders>
              <w:top w:val="nil"/>
              <w:left w:val="nil"/>
              <w:bottom w:val="nil"/>
              <w:right w:val="nil"/>
            </w:tcBorders>
          </w:tcPr>
          <w:p w14:paraId="004D48BB" w14:textId="28F25BEE" w:rsidR="002A778B" w:rsidRPr="009E6340" w:rsidRDefault="002A778B" w:rsidP="00B8407F">
            <w:pPr>
              <w:ind w:left="0" w:firstLine="0"/>
              <w:jc w:val="right"/>
              <w:rPr>
                <w:sz w:val="20"/>
                <w:szCs w:val="20"/>
              </w:rPr>
            </w:pPr>
          </w:p>
        </w:tc>
        <w:tc>
          <w:tcPr>
            <w:tcW w:w="900" w:type="dxa"/>
            <w:tcBorders>
              <w:top w:val="nil"/>
              <w:left w:val="nil"/>
              <w:bottom w:val="nil"/>
              <w:right w:val="nil"/>
            </w:tcBorders>
          </w:tcPr>
          <w:p w14:paraId="2FEBE11D" w14:textId="1E6878E3" w:rsidR="002A778B" w:rsidRPr="009E6340" w:rsidRDefault="002A778B" w:rsidP="00B8407F">
            <w:pPr>
              <w:ind w:left="0" w:firstLine="0"/>
              <w:jc w:val="right"/>
              <w:rPr>
                <w:sz w:val="20"/>
                <w:szCs w:val="20"/>
              </w:rPr>
            </w:pPr>
          </w:p>
        </w:tc>
      </w:tr>
      <w:tr w:rsidR="001614C1" w14:paraId="6A3D734F" w14:textId="77777777" w:rsidTr="00661FA1">
        <w:tc>
          <w:tcPr>
            <w:tcW w:w="2430" w:type="dxa"/>
            <w:gridSpan w:val="4"/>
            <w:tcBorders>
              <w:top w:val="nil"/>
              <w:left w:val="nil"/>
              <w:bottom w:val="nil"/>
              <w:right w:val="nil"/>
            </w:tcBorders>
          </w:tcPr>
          <w:p w14:paraId="4C55B86B" w14:textId="1945021C" w:rsidR="001614C1" w:rsidRDefault="001614C1" w:rsidP="001614C1">
            <w:pPr>
              <w:ind w:left="0" w:firstLine="0"/>
              <w:jc w:val="left"/>
              <w:rPr>
                <w:sz w:val="20"/>
                <w:szCs w:val="20"/>
              </w:rPr>
            </w:pPr>
            <w:r>
              <w:rPr>
                <w:sz w:val="20"/>
                <w:szCs w:val="20"/>
              </w:rPr>
              <w:t>Balance to 1 January 2017</w:t>
            </w:r>
          </w:p>
        </w:tc>
        <w:tc>
          <w:tcPr>
            <w:tcW w:w="900" w:type="dxa"/>
            <w:gridSpan w:val="3"/>
            <w:tcBorders>
              <w:top w:val="nil"/>
              <w:left w:val="nil"/>
              <w:bottom w:val="nil"/>
              <w:right w:val="nil"/>
            </w:tcBorders>
          </w:tcPr>
          <w:p w14:paraId="0F90C222" w14:textId="5B13E5DC" w:rsidR="001614C1" w:rsidRDefault="001614C1" w:rsidP="001614C1">
            <w:pPr>
              <w:ind w:left="0" w:firstLine="0"/>
              <w:jc w:val="right"/>
              <w:rPr>
                <w:sz w:val="20"/>
                <w:szCs w:val="20"/>
              </w:rPr>
            </w:pPr>
            <w:r>
              <w:rPr>
                <w:sz w:val="20"/>
                <w:szCs w:val="20"/>
              </w:rPr>
              <w:t>365,291</w:t>
            </w:r>
          </w:p>
        </w:tc>
        <w:tc>
          <w:tcPr>
            <w:tcW w:w="990" w:type="dxa"/>
            <w:tcBorders>
              <w:top w:val="nil"/>
              <w:left w:val="nil"/>
              <w:bottom w:val="nil"/>
              <w:right w:val="nil"/>
            </w:tcBorders>
          </w:tcPr>
          <w:p w14:paraId="3F743CFC" w14:textId="5C8A0469" w:rsidR="001614C1" w:rsidRDefault="001614C1" w:rsidP="001614C1">
            <w:pPr>
              <w:ind w:left="0" w:firstLine="0"/>
              <w:jc w:val="right"/>
              <w:rPr>
                <w:sz w:val="20"/>
                <w:szCs w:val="20"/>
              </w:rPr>
            </w:pPr>
            <w:r>
              <w:rPr>
                <w:sz w:val="20"/>
                <w:szCs w:val="20"/>
              </w:rPr>
              <w:t>371,177</w:t>
            </w:r>
          </w:p>
        </w:tc>
        <w:tc>
          <w:tcPr>
            <w:tcW w:w="900" w:type="dxa"/>
            <w:tcBorders>
              <w:top w:val="nil"/>
              <w:left w:val="nil"/>
              <w:bottom w:val="nil"/>
              <w:right w:val="nil"/>
            </w:tcBorders>
          </w:tcPr>
          <w:p w14:paraId="695476F2" w14:textId="45D76B8F" w:rsidR="001614C1" w:rsidRDefault="001614C1" w:rsidP="001614C1">
            <w:pPr>
              <w:ind w:left="0" w:firstLine="0"/>
              <w:jc w:val="right"/>
              <w:rPr>
                <w:sz w:val="20"/>
                <w:szCs w:val="20"/>
              </w:rPr>
            </w:pPr>
            <w:r>
              <w:rPr>
                <w:sz w:val="20"/>
                <w:szCs w:val="20"/>
              </w:rPr>
              <w:t>41,066</w:t>
            </w:r>
          </w:p>
        </w:tc>
        <w:tc>
          <w:tcPr>
            <w:tcW w:w="1242" w:type="dxa"/>
            <w:gridSpan w:val="2"/>
            <w:tcBorders>
              <w:top w:val="nil"/>
              <w:left w:val="nil"/>
              <w:bottom w:val="nil"/>
              <w:right w:val="nil"/>
            </w:tcBorders>
          </w:tcPr>
          <w:p w14:paraId="6864153A" w14:textId="4FCF7BB6" w:rsidR="001614C1" w:rsidRDefault="001614C1" w:rsidP="001614C1">
            <w:pPr>
              <w:ind w:left="0" w:firstLine="0"/>
              <w:jc w:val="right"/>
              <w:rPr>
                <w:sz w:val="20"/>
                <w:szCs w:val="20"/>
              </w:rPr>
            </w:pPr>
            <w:r>
              <w:rPr>
                <w:sz w:val="20"/>
                <w:szCs w:val="20"/>
              </w:rPr>
              <w:t>28,371</w:t>
            </w:r>
          </w:p>
        </w:tc>
        <w:tc>
          <w:tcPr>
            <w:tcW w:w="1005" w:type="dxa"/>
            <w:tcBorders>
              <w:top w:val="nil"/>
              <w:left w:val="nil"/>
              <w:bottom w:val="nil"/>
              <w:right w:val="nil"/>
            </w:tcBorders>
          </w:tcPr>
          <w:p w14:paraId="628F40D0" w14:textId="7C282783" w:rsidR="001614C1" w:rsidRDefault="001614C1" w:rsidP="001614C1">
            <w:pPr>
              <w:ind w:left="0" w:firstLine="0"/>
              <w:jc w:val="right"/>
              <w:rPr>
                <w:sz w:val="20"/>
                <w:szCs w:val="20"/>
              </w:rPr>
            </w:pPr>
            <w:r>
              <w:rPr>
                <w:sz w:val="20"/>
                <w:szCs w:val="20"/>
              </w:rPr>
              <w:t>21</w:t>
            </w:r>
          </w:p>
        </w:tc>
        <w:tc>
          <w:tcPr>
            <w:tcW w:w="900" w:type="dxa"/>
            <w:tcBorders>
              <w:top w:val="nil"/>
              <w:left w:val="nil"/>
              <w:bottom w:val="nil"/>
              <w:right w:val="nil"/>
            </w:tcBorders>
          </w:tcPr>
          <w:p w14:paraId="2CB6573C" w14:textId="4521A38E" w:rsidR="001614C1" w:rsidRDefault="001614C1" w:rsidP="001614C1">
            <w:pPr>
              <w:ind w:left="0" w:firstLine="0"/>
              <w:jc w:val="right"/>
              <w:rPr>
                <w:sz w:val="20"/>
                <w:szCs w:val="20"/>
              </w:rPr>
            </w:pPr>
            <w:r>
              <w:rPr>
                <w:sz w:val="20"/>
                <w:szCs w:val="20"/>
              </w:rPr>
              <w:t>805,926</w:t>
            </w:r>
          </w:p>
        </w:tc>
      </w:tr>
      <w:tr w:rsidR="001614C1" w:rsidRPr="00B8407F" w14:paraId="1365CC20" w14:textId="77777777" w:rsidTr="00940FB9">
        <w:tc>
          <w:tcPr>
            <w:tcW w:w="2430" w:type="dxa"/>
            <w:gridSpan w:val="4"/>
            <w:tcBorders>
              <w:top w:val="nil"/>
              <w:left w:val="nil"/>
              <w:bottom w:val="nil"/>
              <w:right w:val="nil"/>
            </w:tcBorders>
          </w:tcPr>
          <w:p w14:paraId="25387099" w14:textId="77777777" w:rsidR="001614C1" w:rsidRPr="00B8407F" w:rsidRDefault="001614C1" w:rsidP="00940FB9">
            <w:pPr>
              <w:ind w:left="0" w:firstLine="0"/>
              <w:jc w:val="left"/>
              <w:rPr>
                <w:sz w:val="20"/>
                <w:szCs w:val="20"/>
              </w:rPr>
            </w:pPr>
            <w:r w:rsidRPr="00B8407F">
              <w:rPr>
                <w:sz w:val="20"/>
                <w:szCs w:val="20"/>
              </w:rPr>
              <w:t>Additions during year</w:t>
            </w:r>
          </w:p>
        </w:tc>
        <w:tc>
          <w:tcPr>
            <w:tcW w:w="900" w:type="dxa"/>
            <w:gridSpan w:val="3"/>
            <w:tcBorders>
              <w:top w:val="nil"/>
              <w:left w:val="nil"/>
              <w:bottom w:val="nil"/>
              <w:right w:val="nil"/>
            </w:tcBorders>
          </w:tcPr>
          <w:p w14:paraId="01446D63" w14:textId="0E5F47C2" w:rsidR="001614C1" w:rsidRPr="00B8407F" w:rsidRDefault="001614C1" w:rsidP="00940FB9">
            <w:pPr>
              <w:ind w:left="0" w:firstLine="0"/>
              <w:jc w:val="right"/>
              <w:rPr>
                <w:sz w:val="20"/>
                <w:szCs w:val="20"/>
              </w:rPr>
            </w:pPr>
            <w:r>
              <w:rPr>
                <w:sz w:val="20"/>
                <w:szCs w:val="20"/>
              </w:rPr>
              <w:t>37,791</w:t>
            </w:r>
          </w:p>
        </w:tc>
        <w:tc>
          <w:tcPr>
            <w:tcW w:w="990" w:type="dxa"/>
            <w:tcBorders>
              <w:top w:val="nil"/>
              <w:left w:val="nil"/>
              <w:bottom w:val="nil"/>
              <w:right w:val="nil"/>
            </w:tcBorders>
          </w:tcPr>
          <w:p w14:paraId="39250D3D" w14:textId="6818B5A0" w:rsidR="001614C1" w:rsidRPr="00B8407F" w:rsidRDefault="001614C1" w:rsidP="00940FB9">
            <w:pPr>
              <w:ind w:left="0" w:firstLine="0"/>
              <w:jc w:val="right"/>
              <w:rPr>
                <w:sz w:val="20"/>
                <w:szCs w:val="20"/>
              </w:rPr>
            </w:pPr>
            <w:r>
              <w:rPr>
                <w:sz w:val="20"/>
                <w:szCs w:val="20"/>
              </w:rPr>
              <w:t>38,821</w:t>
            </w:r>
          </w:p>
        </w:tc>
        <w:tc>
          <w:tcPr>
            <w:tcW w:w="900" w:type="dxa"/>
            <w:tcBorders>
              <w:top w:val="nil"/>
              <w:left w:val="nil"/>
              <w:bottom w:val="nil"/>
              <w:right w:val="nil"/>
            </w:tcBorders>
          </w:tcPr>
          <w:p w14:paraId="5D799F52" w14:textId="10C885D4" w:rsidR="001614C1" w:rsidRPr="00B8407F" w:rsidRDefault="001614C1" w:rsidP="00940FB9">
            <w:pPr>
              <w:ind w:left="0" w:firstLine="0"/>
              <w:jc w:val="right"/>
              <w:rPr>
                <w:sz w:val="20"/>
                <w:szCs w:val="20"/>
              </w:rPr>
            </w:pPr>
            <w:r>
              <w:rPr>
                <w:sz w:val="20"/>
                <w:szCs w:val="20"/>
              </w:rPr>
              <w:t>556</w:t>
            </w:r>
          </w:p>
        </w:tc>
        <w:tc>
          <w:tcPr>
            <w:tcW w:w="1242" w:type="dxa"/>
            <w:gridSpan w:val="2"/>
            <w:tcBorders>
              <w:top w:val="nil"/>
              <w:left w:val="nil"/>
              <w:bottom w:val="nil"/>
              <w:right w:val="nil"/>
            </w:tcBorders>
          </w:tcPr>
          <w:p w14:paraId="1DE20101" w14:textId="6EA28781" w:rsidR="001614C1" w:rsidRPr="00B8407F" w:rsidRDefault="001614C1" w:rsidP="00940FB9">
            <w:pPr>
              <w:ind w:left="0" w:firstLine="0"/>
              <w:jc w:val="right"/>
              <w:rPr>
                <w:sz w:val="20"/>
                <w:szCs w:val="20"/>
              </w:rPr>
            </w:pPr>
            <w:r>
              <w:rPr>
                <w:sz w:val="20"/>
                <w:szCs w:val="20"/>
              </w:rPr>
              <w:t>1,917</w:t>
            </w:r>
          </w:p>
        </w:tc>
        <w:tc>
          <w:tcPr>
            <w:tcW w:w="1005" w:type="dxa"/>
            <w:tcBorders>
              <w:top w:val="nil"/>
              <w:left w:val="nil"/>
              <w:bottom w:val="nil"/>
              <w:right w:val="nil"/>
            </w:tcBorders>
          </w:tcPr>
          <w:p w14:paraId="024D52A4" w14:textId="4F4781EF" w:rsidR="001614C1" w:rsidRPr="00B8407F" w:rsidRDefault="001614C1" w:rsidP="00940FB9">
            <w:pPr>
              <w:ind w:left="0" w:firstLine="0"/>
              <w:jc w:val="right"/>
              <w:rPr>
                <w:sz w:val="20"/>
                <w:szCs w:val="20"/>
              </w:rPr>
            </w:pPr>
            <w:r>
              <w:rPr>
                <w:sz w:val="20"/>
                <w:szCs w:val="20"/>
              </w:rPr>
              <w:t>296</w:t>
            </w:r>
          </w:p>
        </w:tc>
        <w:tc>
          <w:tcPr>
            <w:tcW w:w="900" w:type="dxa"/>
            <w:tcBorders>
              <w:top w:val="nil"/>
              <w:left w:val="nil"/>
              <w:bottom w:val="nil"/>
              <w:right w:val="nil"/>
            </w:tcBorders>
          </w:tcPr>
          <w:p w14:paraId="6B6817CC" w14:textId="32750384" w:rsidR="001614C1" w:rsidRPr="00B8407F" w:rsidRDefault="001614C1" w:rsidP="00940FB9">
            <w:pPr>
              <w:ind w:left="0" w:firstLine="0"/>
              <w:jc w:val="right"/>
              <w:rPr>
                <w:sz w:val="20"/>
                <w:szCs w:val="20"/>
              </w:rPr>
            </w:pPr>
            <w:r>
              <w:rPr>
                <w:sz w:val="20"/>
                <w:szCs w:val="20"/>
              </w:rPr>
              <w:t>79,561</w:t>
            </w:r>
          </w:p>
        </w:tc>
      </w:tr>
      <w:tr w:rsidR="001614C1" w14:paraId="241BC449" w14:textId="77777777" w:rsidTr="008559CE">
        <w:tc>
          <w:tcPr>
            <w:tcW w:w="2430" w:type="dxa"/>
            <w:gridSpan w:val="4"/>
            <w:tcBorders>
              <w:top w:val="nil"/>
              <w:left w:val="nil"/>
              <w:bottom w:val="nil"/>
              <w:right w:val="nil"/>
            </w:tcBorders>
            <w:vAlign w:val="bottom"/>
          </w:tcPr>
          <w:p w14:paraId="6F9CE798" w14:textId="7A54C993" w:rsidR="001614C1" w:rsidRDefault="001614C1" w:rsidP="001614C1">
            <w:pPr>
              <w:ind w:left="0" w:firstLine="0"/>
              <w:jc w:val="left"/>
              <w:rPr>
                <w:sz w:val="20"/>
                <w:szCs w:val="20"/>
              </w:rPr>
            </w:pPr>
            <w:r>
              <w:rPr>
                <w:sz w:val="20"/>
                <w:szCs w:val="20"/>
              </w:rPr>
              <w:t>Decreases during year</w:t>
            </w:r>
          </w:p>
        </w:tc>
        <w:tc>
          <w:tcPr>
            <w:tcW w:w="900" w:type="dxa"/>
            <w:gridSpan w:val="3"/>
            <w:tcBorders>
              <w:top w:val="nil"/>
              <w:left w:val="nil"/>
              <w:bottom w:val="nil"/>
              <w:right w:val="nil"/>
            </w:tcBorders>
            <w:vAlign w:val="bottom"/>
          </w:tcPr>
          <w:p w14:paraId="716DAE99" w14:textId="2BD949E8" w:rsidR="001614C1" w:rsidRDefault="001614C1" w:rsidP="001614C1">
            <w:pPr>
              <w:ind w:left="0" w:firstLine="0"/>
              <w:jc w:val="right"/>
              <w:rPr>
                <w:sz w:val="20"/>
                <w:szCs w:val="20"/>
              </w:rPr>
            </w:pPr>
            <w:r>
              <w:rPr>
                <w:sz w:val="20"/>
                <w:szCs w:val="20"/>
                <w:u w:val="single"/>
              </w:rPr>
              <w:t>(2,935)</w:t>
            </w:r>
          </w:p>
        </w:tc>
        <w:tc>
          <w:tcPr>
            <w:tcW w:w="990" w:type="dxa"/>
            <w:tcBorders>
              <w:top w:val="nil"/>
              <w:left w:val="nil"/>
              <w:bottom w:val="nil"/>
              <w:right w:val="nil"/>
            </w:tcBorders>
            <w:vAlign w:val="bottom"/>
          </w:tcPr>
          <w:p w14:paraId="17D01181" w14:textId="4271AF93" w:rsidR="001614C1" w:rsidRDefault="001614C1" w:rsidP="001614C1">
            <w:pPr>
              <w:ind w:left="0" w:firstLine="0"/>
              <w:jc w:val="right"/>
              <w:rPr>
                <w:sz w:val="20"/>
                <w:szCs w:val="20"/>
              </w:rPr>
            </w:pPr>
            <w:r>
              <w:rPr>
                <w:sz w:val="20"/>
                <w:szCs w:val="20"/>
                <w:u w:val="single"/>
              </w:rPr>
              <w:t xml:space="preserve">            -</w:t>
            </w:r>
          </w:p>
        </w:tc>
        <w:tc>
          <w:tcPr>
            <w:tcW w:w="900" w:type="dxa"/>
            <w:tcBorders>
              <w:top w:val="nil"/>
              <w:left w:val="nil"/>
              <w:bottom w:val="nil"/>
              <w:right w:val="nil"/>
            </w:tcBorders>
            <w:vAlign w:val="bottom"/>
          </w:tcPr>
          <w:p w14:paraId="243C4753" w14:textId="297175EF" w:rsidR="001614C1" w:rsidRDefault="001614C1" w:rsidP="001614C1">
            <w:pPr>
              <w:ind w:left="0" w:firstLine="0"/>
              <w:jc w:val="right"/>
              <w:rPr>
                <w:sz w:val="20"/>
                <w:szCs w:val="20"/>
              </w:rPr>
            </w:pPr>
            <w:r>
              <w:rPr>
                <w:sz w:val="20"/>
                <w:szCs w:val="20"/>
                <w:u w:val="single"/>
              </w:rPr>
              <w:t xml:space="preserve">  (2,087)</w:t>
            </w:r>
          </w:p>
        </w:tc>
        <w:tc>
          <w:tcPr>
            <w:tcW w:w="1242" w:type="dxa"/>
            <w:gridSpan w:val="2"/>
            <w:tcBorders>
              <w:top w:val="nil"/>
              <w:left w:val="nil"/>
              <w:bottom w:val="nil"/>
              <w:right w:val="nil"/>
            </w:tcBorders>
            <w:vAlign w:val="bottom"/>
          </w:tcPr>
          <w:p w14:paraId="3788FD3D" w14:textId="4F46D890" w:rsidR="001614C1" w:rsidRDefault="001614C1" w:rsidP="001614C1">
            <w:pPr>
              <w:ind w:left="0" w:firstLine="0"/>
              <w:jc w:val="right"/>
              <w:rPr>
                <w:sz w:val="20"/>
                <w:szCs w:val="20"/>
              </w:rPr>
            </w:pPr>
            <w:r>
              <w:rPr>
                <w:sz w:val="20"/>
                <w:szCs w:val="20"/>
                <w:u w:val="single"/>
              </w:rPr>
              <w:t xml:space="preserve">             </w:t>
            </w:r>
            <w:r w:rsidRPr="00B8407F">
              <w:rPr>
                <w:sz w:val="20"/>
                <w:szCs w:val="20"/>
                <w:u w:val="single"/>
              </w:rPr>
              <w:t>-</w:t>
            </w:r>
          </w:p>
        </w:tc>
        <w:tc>
          <w:tcPr>
            <w:tcW w:w="1005" w:type="dxa"/>
            <w:tcBorders>
              <w:top w:val="nil"/>
              <w:left w:val="nil"/>
              <w:bottom w:val="nil"/>
              <w:right w:val="nil"/>
            </w:tcBorders>
            <w:vAlign w:val="bottom"/>
          </w:tcPr>
          <w:p w14:paraId="1D67EEF2" w14:textId="6BEEFF1A" w:rsidR="001614C1" w:rsidRDefault="001614C1" w:rsidP="001614C1">
            <w:pPr>
              <w:ind w:left="0" w:firstLine="0"/>
              <w:jc w:val="right"/>
              <w:rPr>
                <w:sz w:val="20"/>
                <w:szCs w:val="20"/>
              </w:rPr>
            </w:pPr>
            <w:r>
              <w:rPr>
                <w:sz w:val="20"/>
                <w:szCs w:val="20"/>
                <w:u w:val="single"/>
              </w:rPr>
              <w:t xml:space="preserve">           </w:t>
            </w:r>
            <w:r w:rsidRPr="00B8407F">
              <w:rPr>
                <w:sz w:val="20"/>
                <w:szCs w:val="20"/>
                <w:u w:val="single"/>
              </w:rPr>
              <w:t>-</w:t>
            </w:r>
          </w:p>
        </w:tc>
        <w:tc>
          <w:tcPr>
            <w:tcW w:w="900" w:type="dxa"/>
            <w:tcBorders>
              <w:top w:val="nil"/>
              <w:left w:val="nil"/>
              <w:bottom w:val="nil"/>
              <w:right w:val="nil"/>
            </w:tcBorders>
            <w:vAlign w:val="bottom"/>
          </w:tcPr>
          <w:p w14:paraId="37466EF7" w14:textId="5A53BAC5" w:rsidR="001614C1" w:rsidRDefault="001614C1" w:rsidP="001614C1">
            <w:pPr>
              <w:ind w:left="0" w:firstLine="0"/>
              <w:jc w:val="right"/>
              <w:rPr>
                <w:sz w:val="20"/>
                <w:szCs w:val="20"/>
              </w:rPr>
            </w:pPr>
            <w:r>
              <w:rPr>
                <w:sz w:val="20"/>
                <w:szCs w:val="20"/>
                <w:u w:val="single"/>
              </w:rPr>
              <w:t xml:space="preserve">  (5,022)</w:t>
            </w:r>
          </w:p>
        </w:tc>
      </w:tr>
      <w:tr w:rsidR="001614C1" w:rsidRPr="00B8407F" w14:paraId="2F007A6F" w14:textId="77777777" w:rsidTr="00940FB9">
        <w:tc>
          <w:tcPr>
            <w:tcW w:w="2430" w:type="dxa"/>
            <w:gridSpan w:val="4"/>
            <w:tcBorders>
              <w:top w:val="nil"/>
              <w:left w:val="nil"/>
              <w:bottom w:val="nil"/>
              <w:right w:val="nil"/>
            </w:tcBorders>
            <w:vAlign w:val="bottom"/>
          </w:tcPr>
          <w:p w14:paraId="5F1828B7" w14:textId="77777777" w:rsidR="001614C1" w:rsidRDefault="001614C1" w:rsidP="00940FB9">
            <w:pPr>
              <w:ind w:left="0" w:firstLine="0"/>
              <w:jc w:val="left"/>
              <w:rPr>
                <w:sz w:val="20"/>
                <w:szCs w:val="20"/>
              </w:rPr>
            </w:pPr>
            <w:r>
              <w:rPr>
                <w:sz w:val="20"/>
                <w:szCs w:val="20"/>
              </w:rPr>
              <w:t>Balance to 31 December 2017</w:t>
            </w:r>
          </w:p>
        </w:tc>
        <w:tc>
          <w:tcPr>
            <w:tcW w:w="900" w:type="dxa"/>
            <w:gridSpan w:val="3"/>
            <w:tcBorders>
              <w:top w:val="nil"/>
              <w:left w:val="nil"/>
              <w:bottom w:val="nil"/>
              <w:right w:val="nil"/>
            </w:tcBorders>
            <w:vAlign w:val="bottom"/>
          </w:tcPr>
          <w:p w14:paraId="3CDEE3C0" w14:textId="4E5EDDA6" w:rsidR="001614C1" w:rsidRPr="00B8407F" w:rsidRDefault="001614C1" w:rsidP="00940FB9">
            <w:pPr>
              <w:ind w:left="0" w:firstLine="0"/>
              <w:jc w:val="right"/>
              <w:rPr>
                <w:sz w:val="20"/>
                <w:szCs w:val="20"/>
                <w:u w:val="single"/>
              </w:rPr>
            </w:pPr>
            <w:r>
              <w:rPr>
                <w:sz w:val="20"/>
                <w:szCs w:val="20"/>
                <w:u w:val="single"/>
              </w:rPr>
              <w:t>400,327</w:t>
            </w:r>
          </w:p>
        </w:tc>
        <w:tc>
          <w:tcPr>
            <w:tcW w:w="990" w:type="dxa"/>
            <w:tcBorders>
              <w:top w:val="nil"/>
              <w:left w:val="nil"/>
              <w:bottom w:val="nil"/>
              <w:right w:val="nil"/>
            </w:tcBorders>
            <w:vAlign w:val="bottom"/>
          </w:tcPr>
          <w:p w14:paraId="4DD40C79" w14:textId="35C0202F" w:rsidR="001614C1" w:rsidRPr="00B8407F" w:rsidRDefault="001614C1" w:rsidP="00940FB9">
            <w:pPr>
              <w:ind w:left="0" w:firstLine="0"/>
              <w:jc w:val="right"/>
              <w:rPr>
                <w:sz w:val="20"/>
                <w:szCs w:val="20"/>
                <w:u w:val="single"/>
              </w:rPr>
            </w:pPr>
            <w:r>
              <w:rPr>
                <w:sz w:val="20"/>
                <w:szCs w:val="20"/>
                <w:u w:val="single"/>
              </w:rPr>
              <w:t>409,998</w:t>
            </w:r>
          </w:p>
        </w:tc>
        <w:tc>
          <w:tcPr>
            <w:tcW w:w="900" w:type="dxa"/>
            <w:tcBorders>
              <w:top w:val="nil"/>
              <w:left w:val="nil"/>
              <w:bottom w:val="nil"/>
              <w:right w:val="nil"/>
            </w:tcBorders>
            <w:vAlign w:val="bottom"/>
          </w:tcPr>
          <w:p w14:paraId="5AEF61FC" w14:textId="58272CFB" w:rsidR="001614C1" w:rsidRPr="00B8407F" w:rsidRDefault="001614C1" w:rsidP="00940FB9">
            <w:pPr>
              <w:ind w:left="0" w:firstLine="0"/>
              <w:jc w:val="right"/>
              <w:rPr>
                <w:sz w:val="20"/>
                <w:szCs w:val="20"/>
                <w:u w:val="single"/>
              </w:rPr>
            </w:pPr>
            <w:r>
              <w:rPr>
                <w:sz w:val="20"/>
                <w:szCs w:val="20"/>
                <w:u w:val="single"/>
              </w:rPr>
              <w:t>39,535</w:t>
            </w:r>
          </w:p>
        </w:tc>
        <w:tc>
          <w:tcPr>
            <w:tcW w:w="1242" w:type="dxa"/>
            <w:gridSpan w:val="2"/>
            <w:tcBorders>
              <w:top w:val="nil"/>
              <w:left w:val="nil"/>
              <w:bottom w:val="nil"/>
              <w:right w:val="nil"/>
            </w:tcBorders>
            <w:vAlign w:val="bottom"/>
          </w:tcPr>
          <w:p w14:paraId="2C8EED32" w14:textId="53AC257C" w:rsidR="001614C1" w:rsidRPr="00B8407F" w:rsidRDefault="001614C1" w:rsidP="00940FB9">
            <w:pPr>
              <w:ind w:left="0" w:firstLine="0"/>
              <w:jc w:val="right"/>
              <w:rPr>
                <w:sz w:val="20"/>
                <w:szCs w:val="20"/>
                <w:u w:val="single"/>
              </w:rPr>
            </w:pPr>
            <w:r>
              <w:rPr>
                <w:sz w:val="20"/>
                <w:szCs w:val="20"/>
                <w:u w:val="single"/>
              </w:rPr>
              <w:t>30,288</w:t>
            </w:r>
          </w:p>
        </w:tc>
        <w:tc>
          <w:tcPr>
            <w:tcW w:w="1005" w:type="dxa"/>
            <w:tcBorders>
              <w:top w:val="nil"/>
              <w:left w:val="nil"/>
              <w:bottom w:val="nil"/>
              <w:right w:val="nil"/>
            </w:tcBorders>
            <w:vAlign w:val="bottom"/>
          </w:tcPr>
          <w:p w14:paraId="022E592E" w14:textId="1B534216" w:rsidR="001614C1" w:rsidRPr="00B8407F" w:rsidRDefault="001614C1" w:rsidP="00940FB9">
            <w:pPr>
              <w:ind w:left="0" w:firstLine="0"/>
              <w:jc w:val="right"/>
              <w:rPr>
                <w:sz w:val="20"/>
                <w:szCs w:val="20"/>
                <w:u w:val="single"/>
              </w:rPr>
            </w:pPr>
            <w:r>
              <w:rPr>
                <w:sz w:val="20"/>
                <w:szCs w:val="20"/>
                <w:u w:val="single"/>
              </w:rPr>
              <w:t>317</w:t>
            </w:r>
          </w:p>
        </w:tc>
        <w:tc>
          <w:tcPr>
            <w:tcW w:w="900" w:type="dxa"/>
            <w:tcBorders>
              <w:top w:val="nil"/>
              <w:left w:val="nil"/>
              <w:bottom w:val="nil"/>
              <w:right w:val="nil"/>
            </w:tcBorders>
            <w:vAlign w:val="bottom"/>
          </w:tcPr>
          <w:p w14:paraId="471FEE29" w14:textId="64496584" w:rsidR="001614C1" w:rsidRPr="00B8407F" w:rsidRDefault="001614C1" w:rsidP="00940FB9">
            <w:pPr>
              <w:ind w:left="0" w:firstLine="0"/>
              <w:jc w:val="right"/>
              <w:rPr>
                <w:sz w:val="20"/>
                <w:szCs w:val="20"/>
                <w:u w:val="single"/>
              </w:rPr>
            </w:pPr>
            <w:r>
              <w:rPr>
                <w:sz w:val="20"/>
                <w:szCs w:val="20"/>
                <w:u w:val="single"/>
              </w:rPr>
              <w:t>880,465</w:t>
            </w:r>
          </w:p>
        </w:tc>
      </w:tr>
      <w:tr w:rsidR="001614C1" w14:paraId="788F66C2" w14:textId="77777777" w:rsidTr="00940FB9">
        <w:tc>
          <w:tcPr>
            <w:tcW w:w="2430" w:type="dxa"/>
            <w:gridSpan w:val="4"/>
            <w:tcBorders>
              <w:top w:val="nil"/>
              <w:left w:val="nil"/>
              <w:bottom w:val="nil"/>
              <w:right w:val="nil"/>
            </w:tcBorders>
            <w:vAlign w:val="bottom"/>
          </w:tcPr>
          <w:p w14:paraId="4065AF25" w14:textId="77777777" w:rsidR="001614C1" w:rsidRDefault="001614C1" w:rsidP="00940FB9">
            <w:pPr>
              <w:ind w:left="0" w:firstLine="0"/>
              <w:jc w:val="left"/>
              <w:rPr>
                <w:sz w:val="20"/>
                <w:szCs w:val="20"/>
              </w:rPr>
            </w:pPr>
          </w:p>
        </w:tc>
        <w:tc>
          <w:tcPr>
            <w:tcW w:w="900" w:type="dxa"/>
            <w:gridSpan w:val="3"/>
            <w:tcBorders>
              <w:top w:val="nil"/>
              <w:left w:val="nil"/>
              <w:bottom w:val="nil"/>
              <w:right w:val="nil"/>
            </w:tcBorders>
            <w:vAlign w:val="bottom"/>
          </w:tcPr>
          <w:p w14:paraId="17FCE879" w14:textId="77777777" w:rsidR="001614C1" w:rsidRDefault="001614C1" w:rsidP="00940FB9">
            <w:pPr>
              <w:ind w:left="0" w:firstLine="0"/>
              <w:jc w:val="right"/>
              <w:rPr>
                <w:sz w:val="20"/>
                <w:szCs w:val="20"/>
              </w:rPr>
            </w:pPr>
          </w:p>
        </w:tc>
        <w:tc>
          <w:tcPr>
            <w:tcW w:w="990" w:type="dxa"/>
            <w:tcBorders>
              <w:top w:val="nil"/>
              <w:left w:val="nil"/>
              <w:bottom w:val="nil"/>
              <w:right w:val="nil"/>
            </w:tcBorders>
            <w:vAlign w:val="bottom"/>
          </w:tcPr>
          <w:p w14:paraId="5C6F2F1D" w14:textId="77777777" w:rsidR="001614C1" w:rsidRDefault="001614C1" w:rsidP="00940FB9">
            <w:pPr>
              <w:ind w:left="0" w:firstLine="0"/>
              <w:jc w:val="right"/>
              <w:rPr>
                <w:sz w:val="20"/>
                <w:szCs w:val="20"/>
              </w:rPr>
            </w:pPr>
          </w:p>
        </w:tc>
        <w:tc>
          <w:tcPr>
            <w:tcW w:w="900" w:type="dxa"/>
            <w:tcBorders>
              <w:top w:val="nil"/>
              <w:left w:val="nil"/>
              <w:bottom w:val="nil"/>
              <w:right w:val="nil"/>
            </w:tcBorders>
            <w:vAlign w:val="bottom"/>
          </w:tcPr>
          <w:p w14:paraId="306F5E7A" w14:textId="77777777" w:rsidR="001614C1" w:rsidRDefault="001614C1" w:rsidP="00940FB9">
            <w:pPr>
              <w:ind w:left="0" w:firstLine="0"/>
              <w:jc w:val="right"/>
              <w:rPr>
                <w:sz w:val="20"/>
                <w:szCs w:val="20"/>
              </w:rPr>
            </w:pPr>
          </w:p>
        </w:tc>
        <w:tc>
          <w:tcPr>
            <w:tcW w:w="1242" w:type="dxa"/>
            <w:gridSpan w:val="2"/>
            <w:tcBorders>
              <w:top w:val="nil"/>
              <w:left w:val="nil"/>
              <w:bottom w:val="nil"/>
              <w:right w:val="nil"/>
            </w:tcBorders>
            <w:vAlign w:val="bottom"/>
          </w:tcPr>
          <w:p w14:paraId="3B883A39" w14:textId="77777777" w:rsidR="001614C1" w:rsidRDefault="001614C1" w:rsidP="00940FB9">
            <w:pPr>
              <w:ind w:left="0" w:firstLine="0"/>
              <w:jc w:val="right"/>
              <w:rPr>
                <w:sz w:val="20"/>
                <w:szCs w:val="20"/>
              </w:rPr>
            </w:pPr>
          </w:p>
        </w:tc>
        <w:tc>
          <w:tcPr>
            <w:tcW w:w="1005" w:type="dxa"/>
            <w:tcBorders>
              <w:top w:val="nil"/>
              <w:left w:val="nil"/>
              <w:bottom w:val="nil"/>
              <w:right w:val="nil"/>
            </w:tcBorders>
            <w:vAlign w:val="bottom"/>
          </w:tcPr>
          <w:p w14:paraId="742E769E" w14:textId="77777777" w:rsidR="001614C1" w:rsidRDefault="001614C1" w:rsidP="00940FB9">
            <w:pPr>
              <w:ind w:left="0" w:firstLine="0"/>
              <w:jc w:val="right"/>
              <w:rPr>
                <w:sz w:val="20"/>
                <w:szCs w:val="20"/>
              </w:rPr>
            </w:pPr>
          </w:p>
        </w:tc>
        <w:tc>
          <w:tcPr>
            <w:tcW w:w="900" w:type="dxa"/>
            <w:tcBorders>
              <w:top w:val="nil"/>
              <w:left w:val="nil"/>
              <w:bottom w:val="nil"/>
              <w:right w:val="nil"/>
            </w:tcBorders>
            <w:vAlign w:val="bottom"/>
          </w:tcPr>
          <w:p w14:paraId="35898A67" w14:textId="77777777" w:rsidR="001614C1" w:rsidRDefault="001614C1" w:rsidP="00940FB9">
            <w:pPr>
              <w:ind w:left="0" w:firstLine="0"/>
              <w:jc w:val="right"/>
              <w:rPr>
                <w:sz w:val="20"/>
                <w:szCs w:val="20"/>
              </w:rPr>
            </w:pPr>
          </w:p>
        </w:tc>
      </w:tr>
      <w:tr w:rsidR="001614C1" w14:paraId="649DD0EA" w14:textId="77777777" w:rsidTr="008559CE">
        <w:tc>
          <w:tcPr>
            <w:tcW w:w="2430" w:type="dxa"/>
            <w:gridSpan w:val="4"/>
            <w:tcBorders>
              <w:top w:val="nil"/>
              <w:left w:val="nil"/>
              <w:bottom w:val="nil"/>
              <w:right w:val="nil"/>
            </w:tcBorders>
            <w:vAlign w:val="bottom"/>
          </w:tcPr>
          <w:p w14:paraId="22F98ED0" w14:textId="4C420920" w:rsidR="001614C1" w:rsidRPr="007928B8" w:rsidRDefault="007928B8" w:rsidP="001614C1">
            <w:pPr>
              <w:ind w:left="0" w:firstLine="0"/>
              <w:jc w:val="left"/>
              <w:rPr>
                <w:sz w:val="20"/>
                <w:szCs w:val="20"/>
                <w:u w:val="single"/>
              </w:rPr>
            </w:pPr>
            <w:r>
              <w:rPr>
                <w:sz w:val="20"/>
                <w:szCs w:val="20"/>
                <w:u w:val="single"/>
              </w:rPr>
              <w:t>Cumulative depreciation</w:t>
            </w:r>
          </w:p>
        </w:tc>
        <w:tc>
          <w:tcPr>
            <w:tcW w:w="900" w:type="dxa"/>
            <w:gridSpan w:val="3"/>
            <w:tcBorders>
              <w:top w:val="nil"/>
              <w:left w:val="nil"/>
              <w:bottom w:val="nil"/>
              <w:right w:val="nil"/>
            </w:tcBorders>
            <w:vAlign w:val="bottom"/>
          </w:tcPr>
          <w:p w14:paraId="5AE89182" w14:textId="77777777" w:rsidR="001614C1" w:rsidRDefault="001614C1" w:rsidP="001614C1">
            <w:pPr>
              <w:ind w:left="0" w:firstLine="0"/>
              <w:jc w:val="right"/>
              <w:rPr>
                <w:sz w:val="20"/>
                <w:szCs w:val="20"/>
              </w:rPr>
            </w:pPr>
          </w:p>
        </w:tc>
        <w:tc>
          <w:tcPr>
            <w:tcW w:w="990" w:type="dxa"/>
            <w:tcBorders>
              <w:top w:val="nil"/>
              <w:left w:val="nil"/>
              <w:bottom w:val="nil"/>
              <w:right w:val="nil"/>
            </w:tcBorders>
            <w:vAlign w:val="bottom"/>
          </w:tcPr>
          <w:p w14:paraId="2723212A" w14:textId="77777777" w:rsidR="001614C1" w:rsidRDefault="001614C1" w:rsidP="001614C1">
            <w:pPr>
              <w:ind w:left="0" w:firstLine="0"/>
              <w:jc w:val="right"/>
              <w:rPr>
                <w:sz w:val="20"/>
                <w:szCs w:val="20"/>
              </w:rPr>
            </w:pPr>
          </w:p>
        </w:tc>
        <w:tc>
          <w:tcPr>
            <w:tcW w:w="900" w:type="dxa"/>
            <w:tcBorders>
              <w:top w:val="nil"/>
              <w:left w:val="nil"/>
              <w:bottom w:val="nil"/>
              <w:right w:val="nil"/>
            </w:tcBorders>
            <w:vAlign w:val="bottom"/>
          </w:tcPr>
          <w:p w14:paraId="09BC022E" w14:textId="77777777" w:rsidR="001614C1" w:rsidRDefault="001614C1" w:rsidP="001614C1">
            <w:pPr>
              <w:ind w:left="0" w:firstLine="0"/>
              <w:jc w:val="right"/>
              <w:rPr>
                <w:sz w:val="20"/>
                <w:szCs w:val="20"/>
              </w:rPr>
            </w:pPr>
          </w:p>
        </w:tc>
        <w:tc>
          <w:tcPr>
            <w:tcW w:w="1242" w:type="dxa"/>
            <w:gridSpan w:val="2"/>
            <w:tcBorders>
              <w:top w:val="nil"/>
              <w:left w:val="nil"/>
              <w:bottom w:val="nil"/>
              <w:right w:val="nil"/>
            </w:tcBorders>
            <w:vAlign w:val="bottom"/>
          </w:tcPr>
          <w:p w14:paraId="0CAC61DA" w14:textId="77777777" w:rsidR="001614C1" w:rsidRDefault="001614C1" w:rsidP="001614C1">
            <w:pPr>
              <w:ind w:left="0" w:firstLine="0"/>
              <w:jc w:val="right"/>
              <w:rPr>
                <w:sz w:val="20"/>
                <w:szCs w:val="20"/>
              </w:rPr>
            </w:pPr>
          </w:p>
        </w:tc>
        <w:tc>
          <w:tcPr>
            <w:tcW w:w="1005" w:type="dxa"/>
            <w:tcBorders>
              <w:top w:val="nil"/>
              <w:left w:val="nil"/>
              <w:bottom w:val="nil"/>
              <w:right w:val="nil"/>
            </w:tcBorders>
            <w:vAlign w:val="bottom"/>
          </w:tcPr>
          <w:p w14:paraId="4C329214" w14:textId="77777777" w:rsidR="001614C1" w:rsidRDefault="001614C1" w:rsidP="001614C1">
            <w:pPr>
              <w:ind w:left="0" w:firstLine="0"/>
              <w:jc w:val="right"/>
              <w:rPr>
                <w:sz w:val="20"/>
                <w:szCs w:val="20"/>
              </w:rPr>
            </w:pPr>
          </w:p>
        </w:tc>
        <w:tc>
          <w:tcPr>
            <w:tcW w:w="900" w:type="dxa"/>
            <w:tcBorders>
              <w:top w:val="nil"/>
              <w:left w:val="nil"/>
              <w:bottom w:val="nil"/>
              <w:right w:val="nil"/>
            </w:tcBorders>
            <w:vAlign w:val="bottom"/>
          </w:tcPr>
          <w:p w14:paraId="4B1AF7B6" w14:textId="77777777" w:rsidR="001614C1" w:rsidRDefault="001614C1" w:rsidP="001614C1">
            <w:pPr>
              <w:ind w:left="0" w:firstLine="0"/>
              <w:jc w:val="right"/>
              <w:rPr>
                <w:sz w:val="20"/>
                <w:szCs w:val="20"/>
              </w:rPr>
            </w:pPr>
          </w:p>
        </w:tc>
      </w:tr>
      <w:tr w:rsidR="001614C1" w14:paraId="582D24F4" w14:textId="77777777" w:rsidTr="00661FA1">
        <w:tc>
          <w:tcPr>
            <w:tcW w:w="2430" w:type="dxa"/>
            <w:gridSpan w:val="4"/>
            <w:tcBorders>
              <w:top w:val="nil"/>
              <w:left w:val="nil"/>
              <w:bottom w:val="nil"/>
              <w:right w:val="nil"/>
            </w:tcBorders>
          </w:tcPr>
          <w:p w14:paraId="53456CF0" w14:textId="77777777" w:rsidR="001614C1" w:rsidRDefault="001614C1" w:rsidP="001614C1">
            <w:pPr>
              <w:ind w:left="0" w:firstLine="0"/>
              <w:jc w:val="left"/>
              <w:rPr>
                <w:sz w:val="20"/>
                <w:szCs w:val="20"/>
                <w:rtl/>
              </w:rPr>
            </w:pPr>
          </w:p>
        </w:tc>
        <w:tc>
          <w:tcPr>
            <w:tcW w:w="900" w:type="dxa"/>
            <w:gridSpan w:val="3"/>
            <w:tcBorders>
              <w:top w:val="nil"/>
              <w:left w:val="nil"/>
              <w:bottom w:val="nil"/>
              <w:right w:val="nil"/>
            </w:tcBorders>
          </w:tcPr>
          <w:p w14:paraId="2971221F" w14:textId="77777777" w:rsidR="001614C1" w:rsidRDefault="001614C1" w:rsidP="001614C1">
            <w:pPr>
              <w:ind w:left="0" w:firstLine="0"/>
              <w:jc w:val="right"/>
              <w:rPr>
                <w:sz w:val="20"/>
                <w:szCs w:val="20"/>
              </w:rPr>
            </w:pPr>
          </w:p>
        </w:tc>
        <w:tc>
          <w:tcPr>
            <w:tcW w:w="990" w:type="dxa"/>
            <w:tcBorders>
              <w:top w:val="nil"/>
              <w:left w:val="nil"/>
              <w:bottom w:val="nil"/>
              <w:right w:val="nil"/>
            </w:tcBorders>
          </w:tcPr>
          <w:p w14:paraId="7436C2D8" w14:textId="77777777" w:rsidR="001614C1" w:rsidRDefault="001614C1" w:rsidP="001614C1">
            <w:pPr>
              <w:ind w:left="0" w:firstLine="0"/>
              <w:jc w:val="right"/>
              <w:rPr>
                <w:sz w:val="20"/>
                <w:szCs w:val="20"/>
              </w:rPr>
            </w:pPr>
          </w:p>
        </w:tc>
        <w:tc>
          <w:tcPr>
            <w:tcW w:w="900" w:type="dxa"/>
            <w:tcBorders>
              <w:top w:val="nil"/>
              <w:left w:val="nil"/>
              <w:bottom w:val="nil"/>
              <w:right w:val="nil"/>
            </w:tcBorders>
          </w:tcPr>
          <w:p w14:paraId="73DDD286" w14:textId="77777777" w:rsidR="001614C1" w:rsidRDefault="001614C1" w:rsidP="001614C1">
            <w:pPr>
              <w:ind w:left="0" w:firstLine="0"/>
              <w:jc w:val="right"/>
              <w:rPr>
                <w:sz w:val="20"/>
                <w:szCs w:val="20"/>
              </w:rPr>
            </w:pPr>
          </w:p>
        </w:tc>
        <w:tc>
          <w:tcPr>
            <w:tcW w:w="1242" w:type="dxa"/>
            <w:gridSpan w:val="2"/>
            <w:tcBorders>
              <w:top w:val="nil"/>
              <w:left w:val="nil"/>
              <w:bottom w:val="nil"/>
              <w:right w:val="nil"/>
            </w:tcBorders>
          </w:tcPr>
          <w:p w14:paraId="1FE25AD7" w14:textId="77777777" w:rsidR="001614C1" w:rsidRDefault="001614C1" w:rsidP="001614C1">
            <w:pPr>
              <w:ind w:left="0" w:firstLine="0"/>
              <w:jc w:val="right"/>
              <w:rPr>
                <w:sz w:val="20"/>
                <w:szCs w:val="20"/>
              </w:rPr>
            </w:pPr>
          </w:p>
        </w:tc>
        <w:tc>
          <w:tcPr>
            <w:tcW w:w="1005" w:type="dxa"/>
            <w:tcBorders>
              <w:top w:val="nil"/>
              <w:left w:val="nil"/>
              <w:bottom w:val="nil"/>
              <w:right w:val="nil"/>
            </w:tcBorders>
          </w:tcPr>
          <w:p w14:paraId="49C39CD5" w14:textId="77777777" w:rsidR="001614C1" w:rsidRDefault="001614C1" w:rsidP="001614C1">
            <w:pPr>
              <w:ind w:left="0" w:firstLine="0"/>
              <w:jc w:val="right"/>
              <w:rPr>
                <w:sz w:val="20"/>
                <w:szCs w:val="20"/>
              </w:rPr>
            </w:pPr>
          </w:p>
        </w:tc>
        <w:tc>
          <w:tcPr>
            <w:tcW w:w="900" w:type="dxa"/>
            <w:tcBorders>
              <w:top w:val="nil"/>
              <w:left w:val="nil"/>
              <w:bottom w:val="nil"/>
              <w:right w:val="nil"/>
            </w:tcBorders>
          </w:tcPr>
          <w:p w14:paraId="70647017" w14:textId="77777777" w:rsidR="001614C1" w:rsidRDefault="001614C1" w:rsidP="001614C1">
            <w:pPr>
              <w:ind w:left="0" w:firstLine="0"/>
              <w:jc w:val="right"/>
              <w:rPr>
                <w:sz w:val="20"/>
                <w:szCs w:val="20"/>
              </w:rPr>
            </w:pPr>
          </w:p>
        </w:tc>
      </w:tr>
      <w:tr w:rsidR="001614C1" w14:paraId="730725EC" w14:textId="77777777" w:rsidTr="00661FA1">
        <w:tc>
          <w:tcPr>
            <w:tcW w:w="2430" w:type="dxa"/>
            <w:gridSpan w:val="4"/>
            <w:tcBorders>
              <w:top w:val="nil"/>
              <w:left w:val="nil"/>
              <w:bottom w:val="nil"/>
              <w:right w:val="nil"/>
            </w:tcBorders>
          </w:tcPr>
          <w:p w14:paraId="581D3E6D" w14:textId="6A11EE56" w:rsidR="001614C1" w:rsidRDefault="001614C1" w:rsidP="001614C1">
            <w:pPr>
              <w:ind w:left="0" w:firstLine="0"/>
              <w:jc w:val="left"/>
              <w:rPr>
                <w:sz w:val="20"/>
                <w:szCs w:val="20"/>
              </w:rPr>
            </w:pPr>
            <w:r>
              <w:rPr>
                <w:sz w:val="20"/>
                <w:szCs w:val="20"/>
              </w:rPr>
              <w:t>Balance to 1 January 2017</w:t>
            </w:r>
          </w:p>
        </w:tc>
        <w:tc>
          <w:tcPr>
            <w:tcW w:w="900" w:type="dxa"/>
            <w:gridSpan w:val="3"/>
            <w:tcBorders>
              <w:top w:val="nil"/>
              <w:left w:val="nil"/>
              <w:bottom w:val="nil"/>
              <w:right w:val="nil"/>
            </w:tcBorders>
          </w:tcPr>
          <w:p w14:paraId="74F0B848" w14:textId="5577EC40" w:rsidR="001614C1" w:rsidRDefault="001614C1" w:rsidP="001614C1">
            <w:pPr>
              <w:ind w:left="0" w:firstLine="0"/>
              <w:jc w:val="right"/>
              <w:rPr>
                <w:sz w:val="20"/>
                <w:szCs w:val="20"/>
              </w:rPr>
            </w:pPr>
            <w:r>
              <w:rPr>
                <w:sz w:val="20"/>
                <w:szCs w:val="20"/>
              </w:rPr>
              <w:t>247,116</w:t>
            </w:r>
          </w:p>
        </w:tc>
        <w:tc>
          <w:tcPr>
            <w:tcW w:w="990" w:type="dxa"/>
            <w:tcBorders>
              <w:top w:val="nil"/>
              <w:left w:val="nil"/>
              <w:bottom w:val="nil"/>
              <w:right w:val="nil"/>
            </w:tcBorders>
          </w:tcPr>
          <w:p w14:paraId="51DA9672" w14:textId="34A45FFF" w:rsidR="001614C1" w:rsidRDefault="001614C1" w:rsidP="001614C1">
            <w:pPr>
              <w:ind w:left="0" w:firstLine="0"/>
              <w:jc w:val="right"/>
              <w:rPr>
                <w:sz w:val="20"/>
                <w:szCs w:val="20"/>
              </w:rPr>
            </w:pPr>
            <w:r>
              <w:rPr>
                <w:sz w:val="20"/>
                <w:szCs w:val="20"/>
              </w:rPr>
              <w:t>270,080</w:t>
            </w:r>
          </w:p>
        </w:tc>
        <w:tc>
          <w:tcPr>
            <w:tcW w:w="900" w:type="dxa"/>
            <w:tcBorders>
              <w:top w:val="nil"/>
              <w:left w:val="nil"/>
              <w:bottom w:val="nil"/>
              <w:right w:val="nil"/>
            </w:tcBorders>
          </w:tcPr>
          <w:p w14:paraId="49CA69A8" w14:textId="2601638E" w:rsidR="001614C1" w:rsidRDefault="001614C1" w:rsidP="001614C1">
            <w:pPr>
              <w:ind w:left="0" w:firstLine="0"/>
              <w:jc w:val="right"/>
              <w:rPr>
                <w:sz w:val="20"/>
                <w:szCs w:val="20"/>
              </w:rPr>
            </w:pPr>
            <w:r>
              <w:rPr>
                <w:sz w:val="20"/>
                <w:szCs w:val="20"/>
              </w:rPr>
              <w:t>23,586</w:t>
            </w:r>
          </w:p>
        </w:tc>
        <w:tc>
          <w:tcPr>
            <w:tcW w:w="1242" w:type="dxa"/>
            <w:gridSpan w:val="2"/>
            <w:tcBorders>
              <w:top w:val="nil"/>
              <w:left w:val="nil"/>
              <w:bottom w:val="nil"/>
              <w:right w:val="nil"/>
            </w:tcBorders>
          </w:tcPr>
          <w:p w14:paraId="75442E7D" w14:textId="28BDD5DC" w:rsidR="001614C1" w:rsidRDefault="001614C1" w:rsidP="001614C1">
            <w:pPr>
              <w:ind w:left="0" w:firstLine="0"/>
              <w:jc w:val="right"/>
              <w:rPr>
                <w:sz w:val="20"/>
                <w:szCs w:val="20"/>
              </w:rPr>
            </w:pPr>
            <w:r>
              <w:rPr>
                <w:sz w:val="20"/>
                <w:szCs w:val="20"/>
              </w:rPr>
              <w:t>21,813</w:t>
            </w:r>
          </w:p>
        </w:tc>
        <w:tc>
          <w:tcPr>
            <w:tcW w:w="1005" w:type="dxa"/>
            <w:tcBorders>
              <w:top w:val="nil"/>
              <w:left w:val="nil"/>
              <w:bottom w:val="nil"/>
              <w:right w:val="nil"/>
            </w:tcBorders>
          </w:tcPr>
          <w:p w14:paraId="53B87728" w14:textId="542E0B03" w:rsidR="001614C1" w:rsidRDefault="001614C1" w:rsidP="001614C1">
            <w:pPr>
              <w:ind w:left="0" w:firstLine="0"/>
              <w:jc w:val="right"/>
              <w:rPr>
                <w:sz w:val="20"/>
                <w:szCs w:val="20"/>
              </w:rPr>
            </w:pPr>
            <w:r>
              <w:rPr>
                <w:sz w:val="20"/>
                <w:szCs w:val="20"/>
              </w:rPr>
              <w:t>-</w:t>
            </w:r>
          </w:p>
        </w:tc>
        <w:tc>
          <w:tcPr>
            <w:tcW w:w="900" w:type="dxa"/>
            <w:tcBorders>
              <w:top w:val="nil"/>
              <w:left w:val="nil"/>
              <w:bottom w:val="nil"/>
              <w:right w:val="nil"/>
            </w:tcBorders>
          </w:tcPr>
          <w:p w14:paraId="66C01C36" w14:textId="50C284B3" w:rsidR="001614C1" w:rsidRDefault="001614C1" w:rsidP="001614C1">
            <w:pPr>
              <w:ind w:left="0" w:firstLine="0"/>
              <w:jc w:val="right"/>
              <w:rPr>
                <w:sz w:val="20"/>
                <w:szCs w:val="20"/>
              </w:rPr>
            </w:pPr>
            <w:r>
              <w:rPr>
                <w:sz w:val="20"/>
                <w:szCs w:val="20"/>
              </w:rPr>
              <w:t>562,595</w:t>
            </w:r>
          </w:p>
        </w:tc>
      </w:tr>
      <w:tr w:rsidR="001614C1" w:rsidRPr="00B8407F" w14:paraId="3EEB3E6A" w14:textId="77777777" w:rsidTr="00661FA1">
        <w:tc>
          <w:tcPr>
            <w:tcW w:w="2430" w:type="dxa"/>
            <w:gridSpan w:val="4"/>
            <w:tcBorders>
              <w:top w:val="nil"/>
              <w:left w:val="nil"/>
              <w:bottom w:val="nil"/>
              <w:right w:val="nil"/>
            </w:tcBorders>
          </w:tcPr>
          <w:p w14:paraId="2265C8AD" w14:textId="354E18BC" w:rsidR="001614C1" w:rsidRPr="00B8407F" w:rsidRDefault="001614C1" w:rsidP="001614C1">
            <w:pPr>
              <w:ind w:left="0" w:firstLine="0"/>
              <w:jc w:val="left"/>
              <w:rPr>
                <w:sz w:val="20"/>
                <w:szCs w:val="20"/>
              </w:rPr>
            </w:pPr>
            <w:r w:rsidRPr="00B8407F">
              <w:rPr>
                <w:sz w:val="20"/>
                <w:szCs w:val="20"/>
              </w:rPr>
              <w:t>Additions during year</w:t>
            </w:r>
          </w:p>
        </w:tc>
        <w:tc>
          <w:tcPr>
            <w:tcW w:w="900" w:type="dxa"/>
            <w:gridSpan w:val="3"/>
            <w:tcBorders>
              <w:top w:val="nil"/>
              <w:left w:val="nil"/>
              <w:bottom w:val="nil"/>
              <w:right w:val="nil"/>
            </w:tcBorders>
          </w:tcPr>
          <w:p w14:paraId="640F2196" w14:textId="393F3612" w:rsidR="001614C1" w:rsidRPr="00B8407F" w:rsidRDefault="001614C1" w:rsidP="001614C1">
            <w:pPr>
              <w:ind w:left="0" w:firstLine="0"/>
              <w:jc w:val="right"/>
              <w:rPr>
                <w:sz w:val="20"/>
                <w:szCs w:val="20"/>
              </w:rPr>
            </w:pPr>
            <w:r>
              <w:rPr>
                <w:sz w:val="20"/>
                <w:szCs w:val="20"/>
              </w:rPr>
              <w:t>49,999</w:t>
            </w:r>
          </w:p>
        </w:tc>
        <w:tc>
          <w:tcPr>
            <w:tcW w:w="990" w:type="dxa"/>
            <w:tcBorders>
              <w:top w:val="nil"/>
              <w:left w:val="nil"/>
              <w:bottom w:val="nil"/>
              <w:right w:val="nil"/>
            </w:tcBorders>
          </w:tcPr>
          <w:p w14:paraId="1D134B3E" w14:textId="120C8235" w:rsidR="001614C1" w:rsidRPr="00B8407F" w:rsidRDefault="001614C1" w:rsidP="001614C1">
            <w:pPr>
              <w:ind w:left="0" w:firstLine="0"/>
              <w:jc w:val="right"/>
              <w:rPr>
                <w:sz w:val="20"/>
                <w:szCs w:val="20"/>
              </w:rPr>
            </w:pPr>
            <w:r>
              <w:rPr>
                <w:sz w:val="20"/>
                <w:szCs w:val="20"/>
              </w:rPr>
              <w:t>18,978</w:t>
            </w:r>
          </w:p>
        </w:tc>
        <w:tc>
          <w:tcPr>
            <w:tcW w:w="900" w:type="dxa"/>
            <w:tcBorders>
              <w:top w:val="nil"/>
              <w:left w:val="nil"/>
              <w:bottom w:val="nil"/>
              <w:right w:val="nil"/>
            </w:tcBorders>
          </w:tcPr>
          <w:p w14:paraId="0266DCE3" w14:textId="10D78106" w:rsidR="001614C1" w:rsidRPr="00B8407F" w:rsidRDefault="001614C1" w:rsidP="001614C1">
            <w:pPr>
              <w:ind w:left="0" w:firstLine="0"/>
              <w:jc w:val="right"/>
              <w:rPr>
                <w:sz w:val="20"/>
                <w:szCs w:val="20"/>
              </w:rPr>
            </w:pPr>
            <w:r>
              <w:rPr>
                <w:sz w:val="20"/>
                <w:szCs w:val="20"/>
              </w:rPr>
              <w:t>4,810</w:t>
            </w:r>
          </w:p>
        </w:tc>
        <w:tc>
          <w:tcPr>
            <w:tcW w:w="1242" w:type="dxa"/>
            <w:gridSpan w:val="2"/>
            <w:tcBorders>
              <w:top w:val="nil"/>
              <w:left w:val="nil"/>
              <w:bottom w:val="nil"/>
              <w:right w:val="nil"/>
            </w:tcBorders>
          </w:tcPr>
          <w:p w14:paraId="02C4B30C" w14:textId="1B0C9C2B" w:rsidR="001614C1" w:rsidRPr="00B8407F" w:rsidRDefault="001614C1" w:rsidP="001614C1">
            <w:pPr>
              <w:ind w:left="0" w:firstLine="0"/>
              <w:jc w:val="right"/>
              <w:rPr>
                <w:sz w:val="20"/>
                <w:szCs w:val="20"/>
              </w:rPr>
            </w:pPr>
            <w:r>
              <w:rPr>
                <w:sz w:val="20"/>
                <w:szCs w:val="20"/>
              </w:rPr>
              <w:t>2,234</w:t>
            </w:r>
          </w:p>
        </w:tc>
        <w:tc>
          <w:tcPr>
            <w:tcW w:w="1005" w:type="dxa"/>
            <w:tcBorders>
              <w:top w:val="nil"/>
              <w:left w:val="nil"/>
              <w:bottom w:val="nil"/>
              <w:right w:val="nil"/>
            </w:tcBorders>
          </w:tcPr>
          <w:p w14:paraId="2D53BFDC" w14:textId="39087895" w:rsidR="001614C1" w:rsidRPr="00B8407F" w:rsidRDefault="001614C1" w:rsidP="001614C1">
            <w:pPr>
              <w:ind w:left="0" w:firstLine="0"/>
              <w:jc w:val="right"/>
              <w:rPr>
                <w:sz w:val="20"/>
                <w:szCs w:val="20"/>
              </w:rPr>
            </w:pPr>
            <w:r>
              <w:rPr>
                <w:sz w:val="20"/>
                <w:szCs w:val="20"/>
              </w:rPr>
              <w:t>-</w:t>
            </w:r>
          </w:p>
        </w:tc>
        <w:tc>
          <w:tcPr>
            <w:tcW w:w="900" w:type="dxa"/>
            <w:tcBorders>
              <w:top w:val="nil"/>
              <w:left w:val="nil"/>
              <w:bottom w:val="nil"/>
              <w:right w:val="nil"/>
            </w:tcBorders>
          </w:tcPr>
          <w:p w14:paraId="7D303EEE" w14:textId="3038B156" w:rsidR="001614C1" w:rsidRPr="00B8407F" w:rsidRDefault="001614C1" w:rsidP="001614C1">
            <w:pPr>
              <w:ind w:left="0" w:firstLine="0"/>
              <w:jc w:val="right"/>
              <w:rPr>
                <w:sz w:val="20"/>
                <w:szCs w:val="20"/>
              </w:rPr>
            </w:pPr>
            <w:r>
              <w:rPr>
                <w:sz w:val="20"/>
                <w:szCs w:val="20"/>
              </w:rPr>
              <w:t>76,021</w:t>
            </w:r>
          </w:p>
        </w:tc>
      </w:tr>
      <w:tr w:rsidR="001614C1" w:rsidRPr="00B8407F" w14:paraId="51220478" w14:textId="77777777" w:rsidTr="003731D7">
        <w:tc>
          <w:tcPr>
            <w:tcW w:w="2430" w:type="dxa"/>
            <w:gridSpan w:val="4"/>
            <w:tcBorders>
              <w:top w:val="nil"/>
              <w:left w:val="nil"/>
              <w:bottom w:val="nil"/>
              <w:right w:val="nil"/>
            </w:tcBorders>
            <w:vAlign w:val="bottom"/>
          </w:tcPr>
          <w:p w14:paraId="462EAB83" w14:textId="14234334" w:rsidR="001614C1" w:rsidRDefault="001614C1" w:rsidP="001614C1">
            <w:pPr>
              <w:ind w:left="0" w:firstLine="0"/>
              <w:jc w:val="left"/>
              <w:rPr>
                <w:sz w:val="20"/>
                <w:szCs w:val="20"/>
              </w:rPr>
            </w:pPr>
            <w:r>
              <w:rPr>
                <w:sz w:val="20"/>
                <w:szCs w:val="20"/>
              </w:rPr>
              <w:t>Provision for decrease in value</w:t>
            </w:r>
          </w:p>
        </w:tc>
        <w:tc>
          <w:tcPr>
            <w:tcW w:w="900" w:type="dxa"/>
            <w:gridSpan w:val="3"/>
            <w:tcBorders>
              <w:top w:val="nil"/>
              <w:left w:val="nil"/>
              <w:bottom w:val="nil"/>
              <w:right w:val="nil"/>
            </w:tcBorders>
            <w:vAlign w:val="bottom"/>
          </w:tcPr>
          <w:p w14:paraId="0776AD64" w14:textId="7F3C95C0" w:rsidR="001614C1" w:rsidRPr="003731D7" w:rsidRDefault="001614C1" w:rsidP="001614C1">
            <w:pPr>
              <w:ind w:left="0" w:firstLine="0"/>
              <w:jc w:val="right"/>
              <w:rPr>
                <w:sz w:val="20"/>
                <w:szCs w:val="20"/>
              </w:rPr>
            </w:pPr>
            <w:r>
              <w:rPr>
                <w:sz w:val="20"/>
                <w:szCs w:val="20"/>
              </w:rPr>
              <w:t>793</w:t>
            </w:r>
          </w:p>
        </w:tc>
        <w:tc>
          <w:tcPr>
            <w:tcW w:w="990" w:type="dxa"/>
            <w:tcBorders>
              <w:top w:val="nil"/>
              <w:left w:val="nil"/>
              <w:bottom w:val="nil"/>
              <w:right w:val="nil"/>
            </w:tcBorders>
            <w:vAlign w:val="bottom"/>
          </w:tcPr>
          <w:p w14:paraId="6EE67EE9" w14:textId="5249EC92" w:rsidR="001614C1" w:rsidRPr="003731D7" w:rsidRDefault="001614C1" w:rsidP="001614C1">
            <w:pPr>
              <w:ind w:left="0" w:firstLine="0"/>
              <w:jc w:val="right"/>
              <w:rPr>
                <w:sz w:val="20"/>
                <w:szCs w:val="20"/>
              </w:rPr>
            </w:pPr>
            <w:r>
              <w:rPr>
                <w:sz w:val="20"/>
                <w:szCs w:val="20"/>
              </w:rPr>
              <w:t>-</w:t>
            </w:r>
          </w:p>
        </w:tc>
        <w:tc>
          <w:tcPr>
            <w:tcW w:w="900" w:type="dxa"/>
            <w:tcBorders>
              <w:top w:val="nil"/>
              <w:left w:val="nil"/>
              <w:bottom w:val="nil"/>
              <w:right w:val="nil"/>
            </w:tcBorders>
            <w:vAlign w:val="bottom"/>
          </w:tcPr>
          <w:p w14:paraId="1B9FA995" w14:textId="790586C2" w:rsidR="001614C1" w:rsidRPr="003731D7" w:rsidRDefault="001614C1" w:rsidP="001614C1">
            <w:pPr>
              <w:ind w:left="0" w:firstLine="0"/>
              <w:jc w:val="right"/>
              <w:rPr>
                <w:sz w:val="20"/>
                <w:szCs w:val="20"/>
              </w:rPr>
            </w:pPr>
            <w:r>
              <w:rPr>
                <w:sz w:val="20"/>
                <w:szCs w:val="20"/>
              </w:rPr>
              <w:t>-</w:t>
            </w:r>
          </w:p>
        </w:tc>
        <w:tc>
          <w:tcPr>
            <w:tcW w:w="1242" w:type="dxa"/>
            <w:gridSpan w:val="2"/>
            <w:tcBorders>
              <w:top w:val="nil"/>
              <w:left w:val="nil"/>
              <w:bottom w:val="nil"/>
              <w:right w:val="nil"/>
            </w:tcBorders>
            <w:vAlign w:val="bottom"/>
          </w:tcPr>
          <w:p w14:paraId="57397332" w14:textId="640FCBFE" w:rsidR="001614C1" w:rsidRPr="003731D7" w:rsidRDefault="001614C1" w:rsidP="001614C1">
            <w:pPr>
              <w:ind w:left="0" w:firstLine="0"/>
              <w:jc w:val="right"/>
              <w:rPr>
                <w:sz w:val="20"/>
                <w:szCs w:val="20"/>
              </w:rPr>
            </w:pPr>
            <w:r>
              <w:rPr>
                <w:sz w:val="20"/>
                <w:szCs w:val="20"/>
              </w:rPr>
              <w:t>-</w:t>
            </w:r>
          </w:p>
        </w:tc>
        <w:tc>
          <w:tcPr>
            <w:tcW w:w="1005" w:type="dxa"/>
            <w:tcBorders>
              <w:top w:val="nil"/>
              <w:left w:val="nil"/>
              <w:bottom w:val="nil"/>
              <w:right w:val="nil"/>
            </w:tcBorders>
            <w:vAlign w:val="bottom"/>
          </w:tcPr>
          <w:p w14:paraId="52053C99" w14:textId="4D11B181" w:rsidR="001614C1" w:rsidRPr="003731D7" w:rsidRDefault="001614C1" w:rsidP="001614C1">
            <w:pPr>
              <w:ind w:left="0" w:firstLine="0"/>
              <w:jc w:val="right"/>
              <w:rPr>
                <w:sz w:val="20"/>
                <w:szCs w:val="20"/>
              </w:rPr>
            </w:pPr>
            <w:r>
              <w:rPr>
                <w:sz w:val="20"/>
                <w:szCs w:val="20"/>
              </w:rPr>
              <w:t>-</w:t>
            </w:r>
          </w:p>
        </w:tc>
        <w:tc>
          <w:tcPr>
            <w:tcW w:w="900" w:type="dxa"/>
            <w:tcBorders>
              <w:top w:val="nil"/>
              <w:left w:val="nil"/>
              <w:bottom w:val="nil"/>
              <w:right w:val="nil"/>
            </w:tcBorders>
            <w:vAlign w:val="bottom"/>
          </w:tcPr>
          <w:p w14:paraId="2DF2A7F4" w14:textId="53EE47E0" w:rsidR="001614C1" w:rsidRPr="003731D7" w:rsidRDefault="001614C1" w:rsidP="001614C1">
            <w:pPr>
              <w:ind w:left="0" w:firstLine="0"/>
              <w:jc w:val="right"/>
              <w:rPr>
                <w:sz w:val="20"/>
                <w:szCs w:val="20"/>
              </w:rPr>
            </w:pPr>
            <w:r>
              <w:rPr>
                <w:sz w:val="20"/>
                <w:szCs w:val="20"/>
              </w:rPr>
              <w:t>793</w:t>
            </w:r>
          </w:p>
        </w:tc>
      </w:tr>
      <w:tr w:rsidR="001614C1" w:rsidRPr="00B8407F" w14:paraId="19BC6907" w14:textId="77777777" w:rsidTr="003731D7">
        <w:tc>
          <w:tcPr>
            <w:tcW w:w="2430" w:type="dxa"/>
            <w:gridSpan w:val="4"/>
            <w:tcBorders>
              <w:top w:val="nil"/>
              <w:left w:val="nil"/>
              <w:bottom w:val="nil"/>
              <w:right w:val="nil"/>
            </w:tcBorders>
            <w:vAlign w:val="bottom"/>
          </w:tcPr>
          <w:p w14:paraId="71DB7C07" w14:textId="33D28360" w:rsidR="001614C1" w:rsidRPr="00B8407F" w:rsidRDefault="001614C1" w:rsidP="001614C1">
            <w:pPr>
              <w:ind w:left="0" w:firstLine="0"/>
              <w:jc w:val="left"/>
              <w:rPr>
                <w:sz w:val="20"/>
                <w:szCs w:val="20"/>
              </w:rPr>
            </w:pPr>
            <w:r>
              <w:rPr>
                <w:sz w:val="20"/>
                <w:szCs w:val="20"/>
              </w:rPr>
              <w:t>Decreases during year</w:t>
            </w:r>
          </w:p>
        </w:tc>
        <w:tc>
          <w:tcPr>
            <w:tcW w:w="900" w:type="dxa"/>
            <w:gridSpan w:val="3"/>
            <w:tcBorders>
              <w:top w:val="nil"/>
              <w:left w:val="nil"/>
              <w:bottom w:val="nil"/>
              <w:right w:val="nil"/>
            </w:tcBorders>
            <w:vAlign w:val="bottom"/>
          </w:tcPr>
          <w:p w14:paraId="0C3216BA" w14:textId="55D994F3" w:rsidR="001614C1" w:rsidRPr="00B8407F" w:rsidRDefault="001614C1" w:rsidP="001614C1">
            <w:pPr>
              <w:ind w:left="0" w:firstLine="0"/>
              <w:jc w:val="right"/>
              <w:rPr>
                <w:sz w:val="20"/>
                <w:szCs w:val="20"/>
                <w:u w:val="single"/>
              </w:rPr>
            </w:pPr>
            <w:r>
              <w:rPr>
                <w:sz w:val="20"/>
                <w:szCs w:val="20"/>
                <w:u w:val="single"/>
              </w:rPr>
              <w:t>(2,388)</w:t>
            </w:r>
          </w:p>
        </w:tc>
        <w:tc>
          <w:tcPr>
            <w:tcW w:w="990" w:type="dxa"/>
            <w:tcBorders>
              <w:top w:val="nil"/>
              <w:left w:val="nil"/>
              <w:bottom w:val="nil"/>
              <w:right w:val="nil"/>
            </w:tcBorders>
            <w:vAlign w:val="bottom"/>
          </w:tcPr>
          <w:p w14:paraId="789E8C8C" w14:textId="46B1EC71" w:rsidR="001614C1" w:rsidRPr="00B8407F" w:rsidRDefault="001614C1" w:rsidP="001614C1">
            <w:pPr>
              <w:ind w:left="0" w:firstLine="0"/>
              <w:jc w:val="right"/>
              <w:rPr>
                <w:sz w:val="20"/>
                <w:szCs w:val="20"/>
                <w:u w:val="single"/>
              </w:rPr>
            </w:pPr>
            <w:r>
              <w:rPr>
                <w:sz w:val="20"/>
                <w:szCs w:val="20"/>
                <w:u w:val="single"/>
              </w:rPr>
              <w:t xml:space="preserve">            -</w:t>
            </w:r>
          </w:p>
        </w:tc>
        <w:tc>
          <w:tcPr>
            <w:tcW w:w="900" w:type="dxa"/>
            <w:tcBorders>
              <w:top w:val="nil"/>
              <w:left w:val="nil"/>
              <w:bottom w:val="nil"/>
              <w:right w:val="nil"/>
            </w:tcBorders>
            <w:vAlign w:val="bottom"/>
          </w:tcPr>
          <w:p w14:paraId="7582D2CA" w14:textId="0D70C7F7" w:rsidR="001614C1" w:rsidRPr="00B8407F" w:rsidRDefault="001614C1" w:rsidP="001614C1">
            <w:pPr>
              <w:ind w:left="0" w:firstLine="0"/>
              <w:jc w:val="right"/>
              <w:rPr>
                <w:sz w:val="20"/>
                <w:szCs w:val="20"/>
                <w:u w:val="single"/>
              </w:rPr>
            </w:pPr>
            <w:r>
              <w:rPr>
                <w:sz w:val="20"/>
                <w:szCs w:val="20"/>
                <w:u w:val="single"/>
              </w:rPr>
              <w:t xml:space="preserve">  (1,627)</w:t>
            </w:r>
          </w:p>
        </w:tc>
        <w:tc>
          <w:tcPr>
            <w:tcW w:w="1242" w:type="dxa"/>
            <w:gridSpan w:val="2"/>
            <w:tcBorders>
              <w:top w:val="nil"/>
              <w:left w:val="nil"/>
              <w:bottom w:val="nil"/>
              <w:right w:val="nil"/>
            </w:tcBorders>
            <w:vAlign w:val="bottom"/>
          </w:tcPr>
          <w:p w14:paraId="36DD7A02" w14:textId="1466F623" w:rsidR="001614C1" w:rsidRPr="00B8407F" w:rsidRDefault="001614C1" w:rsidP="001614C1">
            <w:pPr>
              <w:ind w:left="0" w:firstLine="0"/>
              <w:jc w:val="right"/>
              <w:rPr>
                <w:sz w:val="20"/>
                <w:szCs w:val="20"/>
                <w:u w:val="single"/>
              </w:rPr>
            </w:pPr>
            <w:r>
              <w:rPr>
                <w:sz w:val="20"/>
                <w:szCs w:val="20"/>
                <w:u w:val="single"/>
              </w:rPr>
              <w:t xml:space="preserve">             </w:t>
            </w:r>
            <w:r w:rsidRPr="00B8407F">
              <w:rPr>
                <w:sz w:val="20"/>
                <w:szCs w:val="20"/>
                <w:u w:val="single"/>
              </w:rPr>
              <w:t>-</w:t>
            </w:r>
          </w:p>
        </w:tc>
        <w:tc>
          <w:tcPr>
            <w:tcW w:w="1005" w:type="dxa"/>
            <w:tcBorders>
              <w:top w:val="nil"/>
              <w:left w:val="nil"/>
              <w:bottom w:val="nil"/>
              <w:right w:val="nil"/>
            </w:tcBorders>
            <w:vAlign w:val="bottom"/>
          </w:tcPr>
          <w:p w14:paraId="699E647C" w14:textId="6498E673" w:rsidR="001614C1" w:rsidRPr="00B8407F" w:rsidRDefault="001614C1" w:rsidP="001614C1">
            <w:pPr>
              <w:ind w:left="0" w:firstLine="0"/>
              <w:jc w:val="right"/>
              <w:rPr>
                <w:sz w:val="20"/>
                <w:szCs w:val="20"/>
                <w:u w:val="single"/>
              </w:rPr>
            </w:pPr>
            <w:r>
              <w:rPr>
                <w:sz w:val="20"/>
                <w:szCs w:val="20"/>
                <w:u w:val="single"/>
              </w:rPr>
              <w:t xml:space="preserve">           </w:t>
            </w:r>
            <w:r w:rsidRPr="00B8407F">
              <w:rPr>
                <w:sz w:val="20"/>
                <w:szCs w:val="20"/>
                <w:u w:val="single"/>
              </w:rPr>
              <w:t>-</w:t>
            </w:r>
          </w:p>
        </w:tc>
        <w:tc>
          <w:tcPr>
            <w:tcW w:w="900" w:type="dxa"/>
            <w:tcBorders>
              <w:top w:val="nil"/>
              <w:left w:val="nil"/>
              <w:bottom w:val="nil"/>
              <w:right w:val="nil"/>
            </w:tcBorders>
            <w:vAlign w:val="bottom"/>
          </w:tcPr>
          <w:p w14:paraId="7C81C701" w14:textId="17C4D7B7" w:rsidR="001614C1" w:rsidRPr="00B8407F" w:rsidRDefault="001614C1" w:rsidP="001614C1">
            <w:pPr>
              <w:ind w:left="0" w:firstLine="0"/>
              <w:jc w:val="right"/>
              <w:rPr>
                <w:sz w:val="20"/>
                <w:szCs w:val="20"/>
                <w:u w:val="single"/>
              </w:rPr>
            </w:pPr>
            <w:r>
              <w:rPr>
                <w:sz w:val="20"/>
                <w:szCs w:val="20"/>
                <w:u w:val="single"/>
              </w:rPr>
              <w:t xml:space="preserve">  (4,015)</w:t>
            </w:r>
          </w:p>
        </w:tc>
      </w:tr>
      <w:tr w:rsidR="001614C1" w:rsidRPr="00B8407F" w14:paraId="18149354" w14:textId="77777777" w:rsidTr="003731D7">
        <w:tc>
          <w:tcPr>
            <w:tcW w:w="2430" w:type="dxa"/>
            <w:gridSpan w:val="4"/>
            <w:tcBorders>
              <w:top w:val="nil"/>
              <w:left w:val="nil"/>
              <w:bottom w:val="nil"/>
              <w:right w:val="nil"/>
            </w:tcBorders>
            <w:vAlign w:val="bottom"/>
          </w:tcPr>
          <w:p w14:paraId="218628AE" w14:textId="77777777" w:rsidR="001614C1" w:rsidRDefault="001614C1" w:rsidP="001614C1">
            <w:pPr>
              <w:ind w:left="0" w:firstLine="0"/>
              <w:jc w:val="left"/>
              <w:rPr>
                <w:sz w:val="20"/>
                <w:szCs w:val="20"/>
              </w:rPr>
            </w:pPr>
          </w:p>
        </w:tc>
        <w:tc>
          <w:tcPr>
            <w:tcW w:w="900" w:type="dxa"/>
            <w:gridSpan w:val="3"/>
            <w:tcBorders>
              <w:top w:val="nil"/>
              <w:left w:val="nil"/>
              <w:bottom w:val="nil"/>
              <w:right w:val="nil"/>
            </w:tcBorders>
            <w:vAlign w:val="bottom"/>
          </w:tcPr>
          <w:p w14:paraId="32D36D69" w14:textId="77777777" w:rsidR="001614C1" w:rsidRDefault="001614C1" w:rsidP="001614C1">
            <w:pPr>
              <w:ind w:left="0" w:firstLine="0"/>
              <w:jc w:val="right"/>
              <w:rPr>
                <w:sz w:val="20"/>
                <w:szCs w:val="20"/>
              </w:rPr>
            </w:pPr>
          </w:p>
        </w:tc>
        <w:tc>
          <w:tcPr>
            <w:tcW w:w="990" w:type="dxa"/>
            <w:tcBorders>
              <w:top w:val="nil"/>
              <w:left w:val="nil"/>
              <w:bottom w:val="nil"/>
              <w:right w:val="nil"/>
            </w:tcBorders>
            <w:vAlign w:val="bottom"/>
          </w:tcPr>
          <w:p w14:paraId="74191295" w14:textId="77777777" w:rsidR="001614C1" w:rsidRDefault="001614C1" w:rsidP="001614C1">
            <w:pPr>
              <w:ind w:left="0" w:firstLine="0"/>
              <w:jc w:val="right"/>
              <w:rPr>
                <w:sz w:val="20"/>
                <w:szCs w:val="20"/>
              </w:rPr>
            </w:pPr>
          </w:p>
        </w:tc>
        <w:tc>
          <w:tcPr>
            <w:tcW w:w="900" w:type="dxa"/>
            <w:tcBorders>
              <w:top w:val="nil"/>
              <w:left w:val="nil"/>
              <w:bottom w:val="nil"/>
              <w:right w:val="nil"/>
            </w:tcBorders>
            <w:vAlign w:val="bottom"/>
          </w:tcPr>
          <w:p w14:paraId="00EADC3D" w14:textId="77777777" w:rsidR="001614C1" w:rsidRDefault="001614C1" w:rsidP="001614C1">
            <w:pPr>
              <w:ind w:left="0" w:firstLine="0"/>
              <w:jc w:val="right"/>
              <w:rPr>
                <w:sz w:val="20"/>
                <w:szCs w:val="20"/>
              </w:rPr>
            </w:pPr>
          </w:p>
        </w:tc>
        <w:tc>
          <w:tcPr>
            <w:tcW w:w="1242" w:type="dxa"/>
            <w:gridSpan w:val="2"/>
            <w:tcBorders>
              <w:top w:val="nil"/>
              <w:left w:val="nil"/>
              <w:bottom w:val="nil"/>
              <w:right w:val="nil"/>
            </w:tcBorders>
            <w:vAlign w:val="bottom"/>
          </w:tcPr>
          <w:p w14:paraId="4D0FB83F" w14:textId="77777777" w:rsidR="001614C1" w:rsidRDefault="001614C1" w:rsidP="001614C1">
            <w:pPr>
              <w:ind w:left="0" w:firstLine="0"/>
              <w:jc w:val="right"/>
              <w:rPr>
                <w:sz w:val="20"/>
                <w:szCs w:val="20"/>
              </w:rPr>
            </w:pPr>
          </w:p>
        </w:tc>
        <w:tc>
          <w:tcPr>
            <w:tcW w:w="1005" w:type="dxa"/>
            <w:tcBorders>
              <w:top w:val="nil"/>
              <w:left w:val="nil"/>
              <w:bottom w:val="nil"/>
              <w:right w:val="nil"/>
            </w:tcBorders>
            <w:vAlign w:val="bottom"/>
          </w:tcPr>
          <w:p w14:paraId="6F1C298B" w14:textId="77777777" w:rsidR="001614C1" w:rsidRDefault="001614C1" w:rsidP="001614C1">
            <w:pPr>
              <w:ind w:left="0" w:firstLine="0"/>
              <w:jc w:val="right"/>
              <w:rPr>
                <w:sz w:val="20"/>
                <w:szCs w:val="20"/>
              </w:rPr>
            </w:pPr>
          </w:p>
        </w:tc>
        <w:tc>
          <w:tcPr>
            <w:tcW w:w="900" w:type="dxa"/>
            <w:tcBorders>
              <w:top w:val="nil"/>
              <w:left w:val="nil"/>
              <w:bottom w:val="nil"/>
              <w:right w:val="nil"/>
            </w:tcBorders>
            <w:vAlign w:val="bottom"/>
          </w:tcPr>
          <w:p w14:paraId="2672AAF0" w14:textId="77777777" w:rsidR="001614C1" w:rsidRDefault="001614C1" w:rsidP="001614C1">
            <w:pPr>
              <w:ind w:left="0" w:firstLine="0"/>
              <w:jc w:val="right"/>
              <w:rPr>
                <w:sz w:val="20"/>
                <w:szCs w:val="20"/>
              </w:rPr>
            </w:pPr>
          </w:p>
        </w:tc>
      </w:tr>
      <w:tr w:rsidR="001614C1" w:rsidRPr="00B8407F" w14:paraId="453354A7" w14:textId="77777777" w:rsidTr="003731D7">
        <w:tc>
          <w:tcPr>
            <w:tcW w:w="2430" w:type="dxa"/>
            <w:gridSpan w:val="4"/>
            <w:tcBorders>
              <w:top w:val="nil"/>
              <w:left w:val="nil"/>
              <w:bottom w:val="nil"/>
              <w:right w:val="nil"/>
            </w:tcBorders>
            <w:vAlign w:val="bottom"/>
          </w:tcPr>
          <w:p w14:paraId="108DC67F" w14:textId="6209DBB2" w:rsidR="001614C1" w:rsidRDefault="001614C1" w:rsidP="001614C1">
            <w:pPr>
              <w:ind w:left="0" w:firstLine="0"/>
              <w:jc w:val="left"/>
              <w:rPr>
                <w:sz w:val="20"/>
                <w:szCs w:val="20"/>
              </w:rPr>
            </w:pPr>
            <w:r>
              <w:rPr>
                <w:sz w:val="20"/>
                <w:szCs w:val="20"/>
              </w:rPr>
              <w:t>Balance to 31 December 2017</w:t>
            </w:r>
          </w:p>
        </w:tc>
        <w:tc>
          <w:tcPr>
            <w:tcW w:w="900" w:type="dxa"/>
            <w:gridSpan w:val="3"/>
            <w:tcBorders>
              <w:top w:val="nil"/>
              <w:left w:val="nil"/>
              <w:bottom w:val="nil"/>
              <w:right w:val="nil"/>
            </w:tcBorders>
            <w:vAlign w:val="bottom"/>
          </w:tcPr>
          <w:p w14:paraId="2A049FF3" w14:textId="65657E56" w:rsidR="001614C1" w:rsidRPr="00B8407F" w:rsidRDefault="001614C1" w:rsidP="001614C1">
            <w:pPr>
              <w:ind w:left="0" w:firstLine="0"/>
              <w:jc w:val="right"/>
              <w:rPr>
                <w:sz w:val="20"/>
                <w:szCs w:val="20"/>
                <w:u w:val="single"/>
              </w:rPr>
            </w:pPr>
            <w:r>
              <w:rPr>
                <w:sz w:val="20"/>
                <w:szCs w:val="20"/>
                <w:u w:val="single"/>
              </w:rPr>
              <w:t>295,520</w:t>
            </w:r>
          </w:p>
        </w:tc>
        <w:tc>
          <w:tcPr>
            <w:tcW w:w="990" w:type="dxa"/>
            <w:tcBorders>
              <w:top w:val="nil"/>
              <w:left w:val="nil"/>
              <w:bottom w:val="nil"/>
              <w:right w:val="nil"/>
            </w:tcBorders>
            <w:vAlign w:val="bottom"/>
          </w:tcPr>
          <w:p w14:paraId="0E78EE65" w14:textId="4B1C3457" w:rsidR="001614C1" w:rsidRPr="00B8407F" w:rsidRDefault="001614C1" w:rsidP="001614C1">
            <w:pPr>
              <w:ind w:left="0" w:firstLine="0"/>
              <w:jc w:val="right"/>
              <w:rPr>
                <w:sz w:val="20"/>
                <w:szCs w:val="20"/>
                <w:u w:val="single"/>
              </w:rPr>
            </w:pPr>
            <w:r>
              <w:rPr>
                <w:sz w:val="20"/>
                <w:szCs w:val="20"/>
                <w:u w:val="single"/>
              </w:rPr>
              <w:t>289,058</w:t>
            </w:r>
          </w:p>
        </w:tc>
        <w:tc>
          <w:tcPr>
            <w:tcW w:w="900" w:type="dxa"/>
            <w:tcBorders>
              <w:top w:val="nil"/>
              <w:left w:val="nil"/>
              <w:bottom w:val="nil"/>
              <w:right w:val="nil"/>
            </w:tcBorders>
            <w:vAlign w:val="bottom"/>
          </w:tcPr>
          <w:p w14:paraId="505E463F" w14:textId="585DDBF9" w:rsidR="001614C1" w:rsidRPr="00B8407F" w:rsidRDefault="001614C1" w:rsidP="001614C1">
            <w:pPr>
              <w:ind w:left="0" w:firstLine="0"/>
              <w:jc w:val="right"/>
              <w:rPr>
                <w:sz w:val="20"/>
                <w:szCs w:val="20"/>
                <w:u w:val="single"/>
              </w:rPr>
            </w:pPr>
            <w:r>
              <w:rPr>
                <w:sz w:val="20"/>
                <w:szCs w:val="20"/>
                <w:u w:val="single"/>
              </w:rPr>
              <w:t xml:space="preserve">  26,769</w:t>
            </w:r>
          </w:p>
        </w:tc>
        <w:tc>
          <w:tcPr>
            <w:tcW w:w="1242" w:type="dxa"/>
            <w:gridSpan w:val="2"/>
            <w:tcBorders>
              <w:top w:val="nil"/>
              <w:left w:val="nil"/>
              <w:bottom w:val="nil"/>
              <w:right w:val="nil"/>
            </w:tcBorders>
            <w:vAlign w:val="bottom"/>
          </w:tcPr>
          <w:p w14:paraId="4BB9C982" w14:textId="603DF534" w:rsidR="001614C1" w:rsidRPr="00B8407F" w:rsidRDefault="001614C1" w:rsidP="001614C1">
            <w:pPr>
              <w:ind w:left="0" w:firstLine="0"/>
              <w:jc w:val="right"/>
              <w:rPr>
                <w:sz w:val="20"/>
                <w:szCs w:val="20"/>
                <w:u w:val="single"/>
              </w:rPr>
            </w:pPr>
            <w:r>
              <w:rPr>
                <w:sz w:val="20"/>
                <w:szCs w:val="20"/>
                <w:u w:val="single"/>
              </w:rPr>
              <w:t xml:space="preserve">  24,047</w:t>
            </w:r>
          </w:p>
        </w:tc>
        <w:tc>
          <w:tcPr>
            <w:tcW w:w="1005" w:type="dxa"/>
            <w:tcBorders>
              <w:top w:val="nil"/>
              <w:left w:val="nil"/>
              <w:bottom w:val="nil"/>
              <w:right w:val="nil"/>
            </w:tcBorders>
            <w:vAlign w:val="bottom"/>
          </w:tcPr>
          <w:p w14:paraId="31746C46" w14:textId="137E0D3A" w:rsidR="001614C1" w:rsidRPr="00B8407F" w:rsidRDefault="001614C1" w:rsidP="001614C1">
            <w:pPr>
              <w:ind w:left="0" w:firstLine="0"/>
              <w:jc w:val="right"/>
              <w:rPr>
                <w:sz w:val="20"/>
                <w:szCs w:val="20"/>
                <w:u w:val="single"/>
              </w:rPr>
            </w:pPr>
            <w:r>
              <w:rPr>
                <w:sz w:val="20"/>
                <w:szCs w:val="20"/>
                <w:u w:val="single"/>
              </w:rPr>
              <w:t xml:space="preserve">            -</w:t>
            </w:r>
          </w:p>
        </w:tc>
        <w:tc>
          <w:tcPr>
            <w:tcW w:w="900" w:type="dxa"/>
            <w:tcBorders>
              <w:top w:val="nil"/>
              <w:left w:val="nil"/>
              <w:bottom w:val="nil"/>
              <w:right w:val="nil"/>
            </w:tcBorders>
            <w:vAlign w:val="bottom"/>
          </w:tcPr>
          <w:p w14:paraId="5A6A906C" w14:textId="68B5B3BE" w:rsidR="001614C1" w:rsidRPr="00B8407F" w:rsidRDefault="001614C1" w:rsidP="001614C1">
            <w:pPr>
              <w:ind w:left="0" w:firstLine="0"/>
              <w:jc w:val="right"/>
              <w:rPr>
                <w:sz w:val="20"/>
                <w:szCs w:val="20"/>
                <w:u w:val="single"/>
              </w:rPr>
            </w:pPr>
            <w:r>
              <w:rPr>
                <w:sz w:val="20"/>
                <w:szCs w:val="20"/>
                <w:u w:val="single"/>
              </w:rPr>
              <w:t>635,394</w:t>
            </w:r>
          </w:p>
        </w:tc>
      </w:tr>
      <w:tr w:rsidR="001614C1" w:rsidRPr="00B8407F" w14:paraId="5643C39D" w14:textId="77777777" w:rsidTr="003731D7">
        <w:tc>
          <w:tcPr>
            <w:tcW w:w="2430" w:type="dxa"/>
            <w:gridSpan w:val="4"/>
            <w:tcBorders>
              <w:top w:val="nil"/>
              <w:left w:val="nil"/>
              <w:bottom w:val="nil"/>
              <w:right w:val="nil"/>
            </w:tcBorders>
            <w:vAlign w:val="bottom"/>
          </w:tcPr>
          <w:p w14:paraId="438DD30C" w14:textId="77777777" w:rsidR="001614C1" w:rsidRDefault="001614C1" w:rsidP="007928B8">
            <w:pPr>
              <w:spacing w:line="180" w:lineRule="exact"/>
              <w:ind w:left="0" w:firstLine="0"/>
              <w:jc w:val="left"/>
              <w:rPr>
                <w:sz w:val="20"/>
                <w:szCs w:val="20"/>
              </w:rPr>
            </w:pPr>
          </w:p>
        </w:tc>
        <w:tc>
          <w:tcPr>
            <w:tcW w:w="900" w:type="dxa"/>
            <w:gridSpan w:val="3"/>
            <w:tcBorders>
              <w:top w:val="nil"/>
              <w:left w:val="nil"/>
              <w:bottom w:val="nil"/>
              <w:right w:val="nil"/>
            </w:tcBorders>
            <w:vAlign w:val="bottom"/>
          </w:tcPr>
          <w:p w14:paraId="32E64DE0" w14:textId="77777777" w:rsidR="001614C1" w:rsidRDefault="001614C1" w:rsidP="001614C1">
            <w:pPr>
              <w:ind w:left="0" w:firstLine="0"/>
              <w:jc w:val="right"/>
              <w:rPr>
                <w:sz w:val="20"/>
                <w:szCs w:val="20"/>
              </w:rPr>
            </w:pPr>
          </w:p>
        </w:tc>
        <w:tc>
          <w:tcPr>
            <w:tcW w:w="990" w:type="dxa"/>
            <w:tcBorders>
              <w:top w:val="nil"/>
              <w:left w:val="nil"/>
              <w:bottom w:val="nil"/>
              <w:right w:val="nil"/>
            </w:tcBorders>
            <w:vAlign w:val="bottom"/>
          </w:tcPr>
          <w:p w14:paraId="48464E09" w14:textId="77777777" w:rsidR="001614C1" w:rsidRDefault="001614C1" w:rsidP="001614C1">
            <w:pPr>
              <w:ind w:left="0" w:firstLine="0"/>
              <w:jc w:val="right"/>
              <w:rPr>
                <w:sz w:val="20"/>
                <w:szCs w:val="20"/>
              </w:rPr>
            </w:pPr>
          </w:p>
        </w:tc>
        <w:tc>
          <w:tcPr>
            <w:tcW w:w="900" w:type="dxa"/>
            <w:tcBorders>
              <w:top w:val="nil"/>
              <w:left w:val="nil"/>
              <w:bottom w:val="nil"/>
              <w:right w:val="nil"/>
            </w:tcBorders>
            <w:vAlign w:val="bottom"/>
          </w:tcPr>
          <w:p w14:paraId="4C2C89EF" w14:textId="77777777" w:rsidR="001614C1" w:rsidRDefault="001614C1" w:rsidP="001614C1">
            <w:pPr>
              <w:ind w:left="0" w:firstLine="0"/>
              <w:jc w:val="right"/>
              <w:rPr>
                <w:sz w:val="20"/>
                <w:szCs w:val="20"/>
              </w:rPr>
            </w:pPr>
          </w:p>
        </w:tc>
        <w:tc>
          <w:tcPr>
            <w:tcW w:w="1242" w:type="dxa"/>
            <w:gridSpan w:val="2"/>
            <w:tcBorders>
              <w:top w:val="nil"/>
              <w:left w:val="nil"/>
              <w:bottom w:val="nil"/>
              <w:right w:val="nil"/>
            </w:tcBorders>
            <w:vAlign w:val="bottom"/>
          </w:tcPr>
          <w:p w14:paraId="63B4676B" w14:textId="77777777" w:rsidR="001614C1" w:rsidRDefault="001614C1" w:rsidP="001614C1">
            <w:pPr>
              <w:ind w:left="0" w:firstLine="0"/>
              <w:jc w:val="right"/>
              <w:rPr>
                <w:sz w:val="20"/>
                <w:szCs w:val="20"/>
              </w:rPr>
            </w:pPr>
          </w:p>
        </w:tc>
        <w:tc>
          <w:tcPr>
            <w:tcW w:w="1005" w:type="dxa"/>
            <w:tcBorders>
              <w:top w:val="nil"/>
              <w:left w:val="nil"/>
              <w:bottom w:val="nil"/>
              <w:right w:val="nil"/>
            </w:tcBorders>
            <w:vAlign w:val="bottom"/>
          </w:tcPr>
          <w:p w14:paraId="1AF06CA8" w14:textId="77777777" w:rsidR="001614C1" w:rsidRDefault="001614C1" w:rsidP="001614C1">
            <w:pPr>
              <w:ind w:left="0" w:firstLine="0"/>
              <w:jc w:val="right"/>
              <w:rPr>
                <w:sz w:val="20"/>
                <w:szCs w:val="20"/>
              </w:rPr>
            </w:pPr>
          </w:p>
        </w:tc>
        <w:tc>
          <w:tcPr>
            <w:tcW w:w="900" w:type="dxa"/>
            <w:tcBorders>
              <w:top w:val="nil"/>
              <w:left w:val="nil"/>
              <w:bottom w:val="nil"/>
              <w:right w:val="nil"/>
            </w:tcBorders>
            <w:vAlign w:val="bottom"/>
          </w:tcPr>
          <w:p w14:paraId="14853B61" w14:textId="77777777" w:rsidR="001614C1" w:rsidRDefault="001614C1" w:rsidP="001614C1">
            <w:pPr>
              <w:ind w:left="0" w:firstLine="0"/>
              <w:jc w:val="right"/>
              <w:rPr>
                <w:sz w:val="20"/>
                <w:szCs w:val="20"/>
              </w:rPr>
            </w:pPr>
          </w:p>
        </w:tc>
      </w:tr>
      <w:tr w:rsidR="001614C1" w:rsidRPr="00B8407F" w14:paraId="098CB3E8" w14:textId="77777777" w:rsidTr="003731D7">
        <w:tc>
          <w:tcPr>
            <w:tcW w:w="2430" w:type="dxa"/>
            <w:gridSpan w:val="4"/>
            <w:tcBorders>
              <w:top w:val="nil"/>
              <w:left w:val="nil"/>
              <w:bottom w:val="nil"/>
              <w:right w:val="nil"/>
            </w:tcBorders>
            <w:vAlign w:val="bottom"/>
          </w:tcPr>
          <w:p w14:paraId="01760B13" w14:textId="5D128C75" w:rsidR="001614C1" w:rsidRPr="00661FA1" w:rsidRDefault="001614C1" w:rsidP="001614C1">
            <w:pPr>
              <w:ind w:left="0" w:firstLine="0"/>
              <w:jc w:val="left"/>
              <w:rPr>
                <w:sz w:val="20"/>
                <w:szCs w:val="20"/>
                <w:u w:val="single"/>
              </w:rPr>
            </w:pPr>
            <w:r>
              <w:rPr>
                <w:sz w:val="20"/>
                <w:szCs w:val="20"/>
                <w:u w:val="single"/>
              </w:rPr>
              <w:t>Depreciated cost to 31 December 2017</w:t>
            </w:r>
          </w:p>
        </w:tc>
        <w:tc>
          <w:tcPr>
            <w:tcW w:w="900" w:type="dxa"/>
            <w:gridSpan w:val="3"/>
            <w:tcBorders>
              <w:top w:val="nil"/>
              <w:left w:val="nil"/>
              <w:bottom w:val="nil"/>
              <w:right w:val="nil"/>
            </w:tcBorders>
            <w:vAlign w:val="bottom"/>
          </w:tcPr>
          <w:p w14:paraId="28938B02" w14:textId="031EAB34" w:rsidR="001614C1" w:rsidRPr="00661FA1" w:rsidRDefault="001614C1" w:rsidP="001614C1">
            <w:pPr>
              <w:ind w:left="0" w:firstLine="0"/>
              <w:jc w:val="right"/>
              <w:rPr>
                <w:sz w:val="20"/>
                <w:szCs w:val="20"/>
                <w:u w:val="double"/>
              </w:rPr>
            </w:pPr>
            <w:r>
              <w:rPr>
                <w:sz w:val="20"/>
                <w:szCs w:val="20"/>
                <w:u w:val="double"/>
              </w:rPr>
              <w:t>104,807</w:t>
            </w:r>
          </w:p>
        </w:tc>
        <w:tc>
          <w:tcPr>
            <w:tcW w:w="990" w:type="dxa"/>
            <w:tcBorders>
              <w:top w:val="nil"/>
              <w:left w:val="nil"/>
              <w:bottom w:val="nil"/>
              <w:right w:val="nil"/>
            </w:tcBorders>
            <w:vAlign w:val="bottom"/>
          </w:tcPr>
          <w:p w14:paraId="3F48860E" w14:textId="3E0ABDA0" w:rsidR="001614C1" w:rsidRPr="00661FA1" w:rsidRDefault="001614C1" w:rsidP="001614C1">
            <w:pPr>
              <w:ind w:left="0" w:firstLine="0"/>
              <w:jc w:val="right"/>
              <w:rPr>
                <w:sz w:val="20"/>
                <w:szCs w:val="20"/>
                <w:u w:val="double"/>
              </w:rPr>
            </w:pPr>
            <w:r>
              <w:rPr>
                <w:sz w:val="20"/>
                <w:szCs w:val="20"/>
                <w:u w:val="double"/>
              </w:rPr>
              <w:t>120,940</w:t>
            </w:r>
          </w:p>
        </w:tc>
        <w:tc>
          <w:tcPr>
            <w:tcW w:w="900" w:type="dxa"/>
            <w:tcBorders>
              <w:top w:val="nil"/>
              <w:left w:val="nil"/>
              <w:bottom w:val="nil"/>
              <w:right w:val="nil"/>
            </w:tcBorders>
            <w:vAlign w:val="bottom"/>
          </w:tcPr>
          <w:p w14:paraId="5C4BACBA" w14:textId="07354278" w:rsidR="001614C1" w:rsidRPr="00661FA1" w:rsidRDefault="001614C1" w:rsidP="001614C1">
            <w:pPr>
              <w:ind w:left="0" w:firstLine="0"/>
              <w:jc w:val="right"/>
              <w:rPr>
                <w:sz w:val="20"/>
                <w:szCs w:val="20"/>
                <w:u w:val="double"/>
              </w:rPr>
            </w:pPr>
            <w:r>
              <w:rPr>
                <w:sz w:val="20"/>
                <w:szCs w:val="20"/>
                <w:u w:val="double"/>
              </w:rPr>
              <w:t xml:space="preserve">  12,766</w:t>
            </w:r>
          </w:p>
        </w:tc>
        <w:tc>
          <w:tcPr>
            <w:tcW w:w="1242" w:type="dxa"/>
            <w:gridSpan w:val="2"/>
            <w:tcBorders>
              <w:top w:val="nil"/>
              <w:left w:val="nil"/>
              <w:bottom w:val="nil"/>
              <w:right w:val="nil"/>
            </w:tcBorders>
            <w:vAlign w:val="bottom"/>
          </w:tcPr>
          <w:p w14:paraId="5E2E3170" w14:textId="205334E4" w:rsidR="001614C1" w:rsidRPr="00661FA1" w:rsidRDefault="001614C1" w:rsidP="001614C1">
            <w:pPr>
              <w:ind w:left="0" w:firstLine="0"/>
              <w:jc w:val="right"/>
              <w:rPr>
                <w:sz w:val="20"/>
                <w:szCs w:val="20"/>
                <w:u w:val="double"/>
              </w:rPr>
            </w:pPr>
            <w:r>
              <w:rPr>
                <w:sz w:val="20"/>
                <w:szCs w:val="20"/>
                <w:u w:val="double"/>
              </w:rPr>
              <w:t xml:space="preserve">   6,241</w:t>
            </w:r>
          </w:p>
        </w:tc>
        <w:tc>
          <w:tcPr>
            <w:tcW w:w="1005" w:type="dxa"/>
            <w:tcBorders>
              <w:top w:val="nil"/>
              <w:left w:val="nil"/>
              <w:bottom w:val="nil"/>
              <w:right w:val="nil"/>
            </w:tcBorders>
            <w:vAlign w:val="bottom"/>
          </w:tcPr>
          <w:p w14:paraId="2D2B75AC" w14:textId="77D07767" w:rsidR="001614C1" w:rsidRPr="00661FA1" w:rsidRDefault="001614C1" w:rsidP="001614C1">
            <w:pPr>
              <w:ind w:left="0" w:firstLine="0"/>
              <w:jc w:val="right"/>
              <w:rPr>
                <w:sz w:val="20"/>
                <w:szCs w:val="20"/>
                <w:u w:val="double"/>
              </w:rPr>
            </w:pPr>
            <w:r>
              <w:rPr>
                <w:sz w:val="20"/>
                <w:szCs w:val="20"/>
                <w:u w:val="double"/>
              </w:rPr>
              <w:t xml:space="preserve">     317</w:t>
            </w:r>
          </w:p>
        </w:tc>
        <w:tc>
          <w:tcPr>
            <w:tcW w:w="900" w:type="dxa"/>
            <w:tcBorders>
              <w:top w:val="nil"/>
              <w:left w:val="nil"/>
              <w:bottom w:val="nil"/>
              <w:right w:val="nil"/>
            </w:tcBorders>
            <w:vAlign w:val="bottom"/>
          </w:tcPr>
          <w:p w14:paraId="774E151B" w14:textId="74E6DB91" w:rsidR="001614C1" w:rsidRPr="00661FA1" w:rsidRDefault="001614C1" w:rsidP="001614C1">
            <w:pPr>
              <w:ind w:left="0" w:firstLine="0"/>
              <w:jc w:val="right"/>
              <w:rPr>
                <w:sz w:val="20"/>
                <w:szCs w:val="20"/>
                <w:u w:val="double"/>
              </w:rPr>
            </w:pPr>
            <w:r>
              <w:rPr>
                <w:sz w:val="20"/>
                <w:szCs w:val="20"/>
                <w:u w:val="double"/>
              </w:rPr>
              <w:t>245,071</w:t>
            </w:r>
          </w:p>
        </w:tc>
      </w:tr>
      <w:tr w:rsidR="001614C1" w:rsidRPr="00B8407F" w14:paraId="166D5E3E" w14:textId="77777777" w:rsidTr="003731D7">
        <w:tc>
          <w:tcPr>
            <w:tcW w:w="2430" w:type="dxa"/>
            <w:gridSpan w:val="4"/>
            <w:tcBorders>
              <w:top w:val="nil"/>
              <w:left w:val="nil"/>
              <w:bottom w:val="nil"/>
              <w:right w:val="nil"/>
            </w:tcBorders>
            <w:vAlign w:val="bottom"/>
          </w:tcPr>
          <w:p w14:paraId="096FD64E" w14:textId="29B0F9D4" w:rsidR="001614C1" w:rsidRDefault="001614C1" w:rsidP="001614C1">
            <w:pPr>
              <w:ind w:left="0" w:firstLine="0"/>
              <w:jc w:val="left"/>
              <w:rPr>
                <w:sz w:val="20"/>
                <w:szCs w:val="20"/>
                <w:u w:val="single"/>
              </w:rPr>
            </w:pPr>
            <w:r>
              <w:rPr>
                <w:sz w:val="20"/>
                <w:szCs w:val="20"/>
                <w:u w:val="single"/>
              </w:rPr>
              <w:t>Depreciated cost to 31 December 2016</w:t>
            </w:r>
          </w:p>
        </w:tc>
        <w:tc>
          <w:tcPr>
            <w:tcW w:w="900" w:type="dxa"/>
            <w:gridSpan w:val="3"/>
            <w:tcBorders>
              <w:top w:val="nil"/>
              <w:left w:val="nil"/>
              <w:bottom w:val="nil"/>
              <w:right w:val="nil"/>
            </w:tcBorders>
            <w:vAlign w:val="bottom"/>
          </w:tcPr>
          <w:p w14:paraId="227D11B4" w14:textId="28353A79" w:rsidR="001614C1" w:rsidRDefault="001614C1" w:rsidP="001614C1">
            <w:pPr>
              <w:ind w:left="0" w:firstLine="0"/>
              <w:jc w:val="right"/>
              <w:rPr>
                <w:sz w:val="20"/>
                <w:szCs w:val="20"/>
                <w:u w:val="double"/>
              </w:rPr>
            </w:pPr>
            <w:r>
              <w:rPr>
                <w:sz w:val="20"/>
                <w:szCs w:val="20"/>
                <w:u w:val="double"/>
              </w:rPr>
              <w:t>118,175</w:t>
            </w:r>
          </w:p>
        </w:tc>
        <w:tc>
          <w:tcPr>
            <w:tcW w:w="990" w:type="dxa"/>
            <w:tcBorders>
              <w:top w:val="nil"/>
              <w:left w:val="nil"/>
              <w:bottom w:val="nil"/>
              <w:right w:val="nil"/>
            </w:tcBorders>
            <w:vAlign w:val="bottom"/>
          </w:tcPr>
          <w:p w14:paraId="331CF60A" w14:textId="6F004025" w:rsidR="001614C1" w:rsidRDefault="001614C1" w:rsidP="001614C1">
            <w:pPr>
              <w:ind w:left="0" w:firstLine="0"/>
              <w:jc w:val="right"/>
              <w:rPr>
                <w:sz w:val="20"/>
                <w:szCs w:val="20"/>
                <w:u w:val="double"/>
              </w:rPr>
            </w:pPr>
            <w:r>
              <w:rPr>
                <w:sz w:val="20"/>
                <w:szCs w:val="20"/>
                <w:u w:val="double"/>
              </w:rPr>
              <w:t>101,097</w:t>
            </w:r>
          </w:p>
        </w:tc>
        <w:tc>
          <w:tcPr>
            <w:tcW w:w="900" w:type="dxa"/>
            <w:tcBorders>
              <w:top w:val="nil"/>
              <w:left w:val="nil"/>
              <w:bottom w:val="nil"/>
              <w:right w:val="nil"/>
            </w:tcBorders>
            <w:vAlign w:val="bottom"/>
          </w:tcPr>
          <w:p w14:paraId="7917BAB1" w14:textId="6FFFEE57" w:rsidR="001614C1" w:rsidRDefault="001614C1" w:rsidP="001614C1">
            <w:pPr>
              <w:ind w:left="0" w:firstLine="0"/>
              <w:jc w:val="right"/>
              <w:rPr>
                <w:sz w:val="20"/>
                <w:szCs w:val="20"/>
                <w:u w:val="double"/>
              </w:rPr>
            </w:pPr>
            <w:r>
              <w:rPr>
                <w:sz w:val="20"/>
                <w:szCs w:val="20"/>
                <w:u w:val="double"/>
              </w:rPr>
              <w:t xml:space="preserve">  17,480</w:t>
            </w:r>
          </w:p>
        </w:tc>
        <w:tc>
          <w:tcPr>
            <w:tcW w:w="1242" w:type="dxa"/>
            <w:gridSpan w:val="2"/>
            <w:tcBorders>
              <w:top w:val="nil"/>
              <w:left w:val="nil"/>
              <w:bottom w:val="nil"/>
              <w:right w:val="nil"/>
            </w:tcBorders>
            <w:vAlign w:val="bottom"/>
          </w:tcPr>
          <w:p w14:paraId="1E620912" w14:textId="78538348" w:rsidR="001614C1" w:rsidRDefault="001614C1" w:rsidP="001614C1">
            <w:pPr>
              <w:ind w:left="0" w:firstLine="0"/>
              <w:jc w:val="right"/>
              <w:rPr>
                <w:sz w:val="20"/>
                <w:szCs w:val="20"/>
                <w:u w:val="double"/>
              </w:rPr>
            </w:pPr>
            <w:r>
              <w:rPr>
                <w:sz w:val="20"/>
                <w:szCs w:val="20"/>
                <w:u w:val="double"/>
              </w:rPr>
              <w:t xml:space="preserve">    6,558</w:t>
            </w:r>
          </w:p>
        </w:tc>
        <w:tc>
          <w:tcPr>
            <w:tcW w:w="1005" w:type="dxa"/>
            <w:tcBorders>
              <w:top w:val="nil"/>
              <w:left w:val="nil"/>
              <w:bottom w:val="nil"/>
              <w:right w:val="nil"/>
            </w:tcBorders>
            <w:vAlign w:val="bottom"/>
          </w:tcPr>
          <w:p w14:paraId="3202B941" w14:textId="6A9744D7" w:rsidR="001614C1" w:rsidRDefault="001614C1" w:rsidP="001614C1">
            <w:pPr>
              <w:ind w:left="0" w:firstLine="0"/>
              <w:jc w:val="right"/>
              <w:rPr>
                <w:sz w:val="20"/>
                <w:szCs w:val="20"/>
                <w:u w:val="double"/>
              </w:rPr>
            </w:pPr>
            <w:r>
              <w:rPr>
                <w:sz w:val="20"/>
                <w:szCs w:val="20"/>
                <w:u w:val="double"/>
              </w:rPr>
              <w:t xml:space="preserve">          21</w:t>
            </w:r>
          </w:p>
        </w:tc>
        <w:tc>
          <w:tcPr>
            <w:tcW w:w="900" w:type="dxa"/>
            <w:tcBorders>
              <w:top w:val="nil"/>
              <w:left w:val="nil"/>
              <w:bottom w:val="nil"/>
              <w:right w:val="nil"/>
            </w:tcBorders>
            <w:vAlign w:val="bottom"/>
          </w:tcPr>
          <w:p w14:paraId="2D89B18E" w14:textId="5F081A78" w:rsidR="001614C1" w:rsidRDefault="001614C1" w:rsidP="001614C1">
            <w:pPr>
              <w:ind w:left="0" w:firstLine="0"/>
              <w:jc w:val="right"/>
              <w:rPr>
                <w:sz w:val="20"/>
                <w:szCs w:val="20"/>
                <w:u w:val="double"/>
              </w:rPr>
            </w:pPr>
            <w:r>
              <w:rPr>
                <w:sz w:val="20"/>
                <w:szCs w:val="20"/>
                <w:u w:val="double"/>
              </w:rPr>
              <w:t>243,331</w:t>
            </w:r>
          </w:p>
        </w:tc>
      </w:tr>
    </w:tbl>
    <w:p w14:paraId="07EA7A16" w14:textId="77777777" w:rsidR="001E1606" w:rsidRDefault="001E1606" w:rsidP="0058618A">
      <w:pPr>
        <w:pStyle w:val="ListParagraph"/>
        <w:ind w:left="2061" w:firstLine="0"/>
        <w:jc w:val="right"/>
        <w:rPr>
          <w:b/>
          <w:bCs/>
        </w:rPr>
      </w:pPr>
    </w:p>
    <w:p w14:paraId="112E7ACE" w14:textId="72DB7119" w:rsidR="001E1606" w:rsidRPr="001E1606" w:rsidRDefault="001E1606" w:rsidP="007928B8">
      <w:pPr>
        <w:pStyle w:val="ListParagraph"/>
        <w:ind w:left="1287"/>
        <w:jc w:val="left"/>
      </w:pPr>
      <w:r>
        <w:t>1)</w:t>
      </w:r>
      <w:r>
        <w:tab/>
        <w:t>The cost of property is after deducting grants received up to and including 2017 amounting to NIS 295,958 thousand (2016 – NIS 288,</w:t>
      </w:r>
      <w:r w:rsidR="005C3EA7">
        <w:t>920 thousand), see Note 11C.</w:t>
      </w:r>
    </w:p>
    <w:p w14:paraId="44092FAB" w14:textId="77777777" w:rsidR="001E1606" w:rsidRDefault="001E1606" w:rsidP="001E1606">
      <w:pPr>
        <w:pStyle w:val="ListParagraph"/>
        <w:ind w:left="0" w:firstLine="0"/>
        <w:jc w:val="left"/>
        <w:rPr>
          <w:b/>
          <w:bCs/>
        </w:rPr>
      </w:pPr>
    </w:p>
    <w:p w14:paraId="3709D71B" w14:textId="2F76829F" w:rsidR="0058618A" w:rsidRPr="00E73837" w:rsidRDefault="0058618A" w:rsidP="0058618A">
      <w:pPr>
        <w:pStyle w:val="ListParagraph"/>
        <w:ind w:left="2061" w:firstLine="0"/>
        <w:jc w:val="right"/>
        <w:rPr>
          <w:b/>
          <w:bCs/>
        </w:rPr>
      </w:pPr>
      <w:r w:rsidRPr="00E73837">
        <w:rPr>
          <w:b/>
          <w:bCs/>
        </w:rPr>
        <w:t>Keter Plastic Ltd.</w:t>
      </w:r>
    </w:p>
    <w:p w14:paraId="0F8DFC3B" w14:textId="77777777" w:rsidR="0058618A" w:rsidRPr="00E73837" w:rsidRDefault="0058618A" w:rsidP="0058618A">
      <w:pPr>
        <w:pStyle w:val="ListParagraph"/>
        <w:ind w:left="0" w:firstLine="0"/>
        <w:rPr>
          <w:b/>
          <w:bCs/>
        </w:rPr>
      </w:pPr>
      <w:r w:rsidRPr="000767D5">
        <w:rPr>
          <w:noProof/>
        </w:rPr>
        <mc:AlternateContent>
          <mc:Choice Requires="wps">
            <w:drawing>
              <wp:anchor distT="0" distB="0" distL="114300" distR="114300" simplePos="0" relativeHeight="251699200" behindDoc="0" locked="0" layoutInCell="1" allowOverlap="1" wp14:anchorId="326D35A9" wp14:editId="22B072E2">
                <wp:simplePos x="0" y="0"/>
                <wp:positionH relativeFrom="column">
                  <wp:posOffset>0</wp:posOffset>
                </wp:positionH>
                <wp:positionV relativeFrom="paragraph">
                  <wp:posOffset>137720</wp:posOffset>
                </wp:positionV>
                <wp:extent cx="5948661" cy="60735"/>
                <wp:effectExtent l="0" t="0" r="33655" b="34925"/>
                <wp:wrapNone/>
                <wp:docPr id="23" name="Straight Connector 2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1A2CE" id="Straight Connector 23"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DFmk/m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2784E5D1" w14:textId="26A00E5D" w:rsidR="005A1427" w:rsidRPr="00905623" w:rsidRDefault="0058618A" w:rsidP="0058618A">
      <w:pPr>
        <w:tabs>
          <w:tab w:val="left" w:pos="1134"/>
          <w:tab w:val="left" w:pos="1701"/>
          <w:tab w:val="left" w:pos="2268"/>
          <w:tab w:val="left" w:pos="2835"/>
          <w:tab w:val="left" w:pos="3402"/>
          <w:tab w:val="left" w:pos="3969"/>
        </w:tabs>
        <w:ind w:left="0" w:firstLine="0"/>
        <w:contextualSpacing/>
      </w:pPr>
      <w:r>
        <w:t xml:space="preserve">Note 9: - </w:t>
      </w:r>
      <w:r>
        <w:tab/>
      </w:r>
      <w:r w:rsidRPr="0058618A">
        <w:rPr>
          <w:u w:val="single"/>
        </w:rPr>
        <w:t>Payables and credit balances</w:t>
      </w:r>
    </w:p>
    <w:p w14:paraId="2F1D7227" w14:textId="6553D342" w:rsidR="00EC61D6" w:rsidRDefault="00EC61D6" w:rsidP="0085422F">
      <w:pPr>
        <w:tabs>
          <w:tab w:val="left" w:pos="1134"/>
          <w:tab w:val="left" w:pos="1701"/>
          <w:tab w:val="left" w:pos="2268"/>
          <w:tab w:val="left" w:pos="2835"/>
          <w:tab w:val="left" w:pos="3402"/>
          <w:tab w:val="left" w:pos="3969"/>
        </w:tabs>
        <w:ind w:left="0" w:firstLine="0"/>
        <w:contextualSpacing/>
      </w:pPr>
    </w:p>
    <w:p w14:paraId="47E9C1EF" w14:textId="77777777" w:rsidR="0058618A" w:rsidRPr="001006C0" w:rsidRDefault="0058618A" w:rsidP="0058618A">
      <w:pPr>
        <w:ind w:left="6804" w:firstLine="0"/>
        <w:contextualSpacing/>
        <w:jc w:val="center"/>
        <w:rPr>
          <w:u w:val="single"/>
        </w:rPr>
      </w:pPr>
      <w:r w:rsidRPr="001006C0">
        <w:rPr>
          <w:u w:val="single"/>
        </w:rPr>
        <w:t>31 December</w:t>
      </w:r>
    </w:p>
    <w:p w14:paraId="6DC1C783" w14:textId="76CA11D5" w:rsidR="0058618A" w:rsidRPr="001006C0" w:rsidRDefault="0058618A" w:rsidP="0058618A">
      <w:pPr>
        <w:ind w:left="6804" w:firstLine="0"/>
        <w:contextualSpacing/>
        <w:jc w:val="center"/>
        <w:rPr>
          <w:u w:val="single"/>
        </w:rPr>
      </w:pPr>
      <w:r w:rsidRPr="001006C0">
        <w:rPr>
          <w:u w:val="single"/>
        </w:rPr>
        <w:t>201</w:t>
      </w:r>
      <w:r w:rsidR="00BE65B7">
        <w:rPr>
          <w:u w:val="single"/>
        </w:rPr>
        <w:t>7</w:t>
      </w:r>
      <w:r w:rsidRPr="001006C0">
        <w:rPr>
          <w:u w:val="single"/>
        </w:rPr>
        <w:tab/>
        <w:t xml:space="preserve">  </w:t>
      </w:r>
      <w:r>
        <w:rPr>
          <w:u w:val="single"/>
        </w:rPr>
        <w:t xml:space="preserve">           </w:t>
      </w:r>
      <w:r w:rsidRPr="001006C0">
        <w:rPr>
          <w:u w:val="single"/>
        </w:rPr>
        <w:t xml:space="preserve">    201</w:t>
      </w:r>
      <w:r w:rsidR="00BE65B7">
        <w:rPr>
          <w:u w:val="single"/>
        </w:rPr>
        <w:t>6</w:t>
      </w:r>
    </w:p>
    <w:p w14:paraId="3E0FD6B0" w14:textId="77777777" w:rsidR="0058618A" w:rsidRDefault="0058618A" w:rsidP="0058618A">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53"/>
        <w:gridCol w:w="314"/>
        <w:gridCol w:w="425"/>
        <w:gridCol w:w="390"/>
        <w:gridCol w:w="1176"/>
        <w:gridCol w:w="1415"/>
      </w:tblGrid>
      <w:tr w:rsidR="0058618A" w14:paraId="14D9F3C1" w14:textId="77777777" w:rsidTr="00431B52">
        <w:tc>
          <w:tcPr>
            <w:tcW w:w="4506" w:type="dxa"/>
            <w:gridSpan w:val="2"/>
          </w:tcPr>
          <w:p w14:paraId="00ABFF93" w14:textId="77777777" w:rsidR="0058618A" w:rsidRPr="00996643" w:rsidRDefault="0058618A" w:rsidP="00431B52">
            <w:pPr>
              <w:ind w:left="0" w:firstLine="0"/>
              <w:contextualSpacing/>
              <w:jc w:val="left"/>
              <w:rPr>
                <w:sz w:val="14"/>
                <w:szCs w:val="14"/>
              </w:rPr>
            </w:pPr>
          </w:p>
        </w:tc>
        <w:tc>
          <w:tcPr>
            <w:tcW w:w="1129" w:type="dxa"/>
            <w:gridSpan w:val="3"/>
          </w:tcPr>
          <w:p w14:paraId="61785183" w14:textId="77777777" w:rsidR="0058618A" w:rsidRPr="00996643" w:rsidRDefault="0058618A" w:rsidP="00431B52">
            <w:pPr>
              <w:ind w:left="0" w:firstLine="0"/>
              <w:contextualSpacing/>
              <w:jc w:val="center"/>
              <w:rPr>
                <w:sz w:val="16"/>
                <w:szCs w:val="16"/>
              </w:rPr>
            </w:pPr>
          </w:p>
        </w:tc>
        <w:tc>
          <w:tcPr>
            <w:tcW w:w="1176" w:type="dxa"/>
          </w:tcPr>
          <w:p w14:paraId="5FDC07C0" w14:textId="77777777" w:rsidR="0058618A" w:rsidRPr="00996643" w:rsidRDefault="0058618A" w:rsidP="00431B52">
            <w:pPr>
              <w:ind w:left="0" w:firstLine="0"/>
              <w:contextualSpacing/>
              <w:jc w:val="right"/>
              <w:rPr>
                <w:sz w:val="16"/>
                <w:szCs w:val="16"/>
              </w:rPr>
            </w:pPr>
          </w:p>
        </w:tc>
        <w:tc>
          <w:tcPr>
            <w:tcW w:w="1415" w:type="dxa"/>
          </w:tcPr>
          <w:p w14:paraId="17222B0B" w14:textId="77777777" w:rsidR="0058618A" w:rsidRPr="00996643" w:rsidRDefault="0058618A" w:rsidP="00431B52">
            <w:pPr>
              <w:ind w:left="0" w:firstLine="0"/>
              <w:contextualSpacing/>
              <w:jc w:val="right"/>
              <w:rPr>
                <w:sz w:val="16"/>
                <w:szCs w:val="16"/>
              </w:rPr>
            </w:pPr>
          </w:p>
        </w:tc>
      </w:tr>
      <w:tr w:rsidR="00BE65B7" w14:paraId="07B361EC" w14:textId="77777777" w:rsidTr="00431B52">
        <w:tc>
          <w:tcPr>
            <w:tcW w:w="4253" w:type="dxa"/>
          </w:tcPr>
          <w:p w14:paraId="0868F3C8" w14:textId="16261E6F" w:rsidR="00BE65B7" w:rsidRDefault="00BE65B7" w:rsidP="00BE65B7">
            <w:pPr>
              <w:ind w:left="0" w:firstLine="0"/>
              <w:contextualSpacing/>
              <w:jc w:val="left"/>
            </w:pPr>
            <w:r>
              <w:t>Provision for vacation and recuperation</w:t>
            </w:r>
          </w:p>
        </w:tc>
        <w:tc>
          <w:tcPr>
            <w:tcW w:w="992" w:type="dxa"/>
            <w:gridSpan w:val="3"/>
          </w:tcPr>
          <w:p w14:paraId="3D5CE9C4" w14:textId="77777777" w:rsidR="00BE65B7" w:rsidRDefault="00BE65B7" w:rsidP="00BE65B7">
            <w:pPr>
              <w:ind w:left="0" w:firstLine="0"/>
              <w:contextualSpacing/>
              <w:jc w:val="center"/>
            </w:pPr>
          </w:p>
        </w:tc>
        <w:tc>
          <w:tcPr>
            <w:tcW w:w="1566" w:type="dxa"/>
            <w:gridSpan w:val="2"/>
          </w:tcPr>
          <w:p w14:paraId="3080E131" w14:textId="5B62275F" w:rsidR="00BE65B7" w:rsidRDefault="00BE65B7" w:rsidP="00BE65B7">
            <w:pPr>
              <w:ind w:left="0" w:firstLine="0"/>
              <w:contextualSpacing/>
              <w:jc w:val="right"/>
            </w:pPr>
            <w:r>
              <w:t>21,288</w:t>
            </w:r>
          </w:p>
        </w:tc>
        <w:tc>
          <w:tcPr>
            <w:tcW w:w="1415" w:type="dxa"/>
          </w:tcPr>
          <w:p w14:paraId="5B4BD83C" w14:textId="163DB5E2" w:rsidR="00BE65B7" w:rsidRDefault="00BE65B7" w:rsidP="00BE65B7">
            <w:pPr>
              <w:ind w:left="0" w:firstLine="0"/>
              <w:contextualSpacing/>
              <w:jc w:val="right"/>
            </w:pPr>
            <w:r>
              <w:t>21,707</w:t>
            </w:r>
          </w:p>
        </w:tc>
      </w:tr>
      <w:tr w:rsidR="00BE65B7" w14:paraId="4BB283F4" w14:textId="77777777" w:rsidTr="00431B52">
        <w:tc>
          <w:tcPr>
            <w:tcW w:w="4253" w:type="dxa"/>
          </w:tcPr>
          <w:p w14:paraId="2CA1DC1C" w14:textId="14019B71" w:rsidR="00BE65B7" w:rsidRDefault="00BE65B7" w:rsidP="00BE65B7">
            <w:pPr>
              <w:ind w:left="0" w:firstLine="0"/>
              <w:contextualSpacing/>
              <w:jc w:val="left"/>
            </w:pPr>
            <w:r>
              <w:t>Employees and institutions for salary</w:t>
            </w:r>
          </w:p>
        </w:tc>
        <w:tc>
          <w:tcPr>
            <w:tcW w:w="992" w:type="dxa"/>
            <w:gridSpan w:val="3"/>
          </w:tcPr>
          <w:p w14:paraId="5885F52A" w14:textId="77777777" w:rsidR="00BE65B7" w:rsidRDefault="00BE65B7" w:rsidP="00BE65B7">
            <w:pPr>
              <w:ind w:left="0" w:firstLine="0"/>
              <w:contextualSpacing/>
              <w:jc w:val="center"/>
            </w:pPr>
          </w:p>
        </w:tc>
        <w:tc>
          <w:tcPr>
            <w:tcW w:w="1566" w:type="dxa"/>
            <w:gridSpan w:val="2"/>
          </w:tcPr>
          <w:p w14:paraId="261B21AE" w14:textId="5F8D3EE0" w:rsidR="00BE65B7" w:rsidRDefault="00BE65B7" w:rsidP="00BE65B7">
            <w:pPr>
              <w:ind w:left="0" w:firstLine="0"/>
              <w:contextualSpacing/>
              <w:jc w:val="right"/>
            </w:pPr>
            <w:r>
              <w:t>35,224</w:t>
            </w:r>
          </w:p>
        </w:tc>
        <w:tc>
          <w:tcPr>
            <w:tcW w:w="1415" w:type="dxa"/>
          </w:tcPr>
          <w:p w14:paraId="79E7C662" w14:textId="2EFD3E8C" w:rsidR="00BE65B7" w:rsidRDefault="003533AE" w:rsidP="00BE65B7">
            <w:pPr>
              <w:ind w:left="0" w:firstLine="0"/>
              <w:contextualSpacing/>
              <w:jc w:val="right"/>
            </w:pPr>
            <w:r>
              <w:t>82,669</w:t>
            </w:r>
          </w:p>
        </w:tc>
      </w:tr>
      <w:tr w:rsidR="00BE65B7" w14:paraId="215567F9" w14:textId="77777777" w:rsidTr="00431B52">
        <w:tc>
          <w:tcPr>
            <w:tcW w:w="4253" w:type="dxa"/>
          </w:tcPr>
          <w:p w14:paraId="69D17035" w14:textId="683A662E" w:rsidR="00BE65B7" w:rsidRDefault="00BE65B7" w:rsidP="00BE65B7">
            <w:pPr>
              <w:ind w:left="0" w:firstLine="0"/>
              <w:contextualSpacing/>
              <w:jc w:val="left"/>
            </w:pPr>
            <w:r>
              <w:t>Income tax to pay</w:t>
            </w:r>
          </w:p>
        </w:tc>
        <w:tc>
          <w:tcPr>
            <w:tcW w:w="992" w:type="dxa"/>
            <w:gridSpan w:val="3"/>
          </w:tcPr>
          <w:p w14:paraId="22CA88BB" w14:textId="77777777" w:rsidR="00BE65B7" w:rsidRDefault="00BE65B7" w:rsidP="00BE65B7">
            <w:pPr>
              <w:ind w:left="0" w:firstLine="0"/>
              <w:contextualSpacing/>
              <w:jc w:val="center"/>
            </w:pPr>
          </w:p>
        </w:tc>
        <w:tc>
          <w:tcPr>
            <w:tcW w:w="1566" w:type="dxa"/>
            <w:gridSpan w:val="2"/>
          </w:tcPr>
          <w:p w14:paraId="4EEC41DA" w14:textId="48B20FA2" w:rsidR="00BE65B7" w:rsidRDefault="00BE65B7" w:rsidP="00BE65B7">
            <w:pPr>
              <w:ind w:left="0" w:firstLine="0"/>
              <w:contextualSpacing/>
              <w:jc w:val="right"/>
            </w:pPr>
            <w:r>
              <w:t>6,385</w:t>
            </w:r>
          </w:p>
        </w:tc>
        <w:tc>
          <w:tcPr>
            <w:tcW w:w="1415" w:type="dxa"/>
          </w:tcPr>
          <w:p w14:paraId="58A732D1" w14:textId="69E6B927" w:rsidR="00BE65B7" w:rsidRDefault="003533AE" w:rsidP="00BE65B7">
            <w:pPr>
              <w:ind w:left="0" w:firstLine="0"/>
              <w:contextualSpacing/>
              <w:jc w:val="right"/>
            </w:pPr>
            <w:r>
              <w:t>14,649</w:t>
            </w:r>
          </w:p>
        </w:tc>
      </w:tr>
      <w:tr w:rsidR="00BE65B7" w14:paraId="0CD9D1AC" w14:textId="77777777" w:rsidTr="00055FDA">
        <w:tc>
          <w:tcPr>
            <w:tcW w:w="4820" w:type="dxa"/>
            <w:gridSpan w:val="3"/>
          </w:tcPr>
          <w:p w14:paraId="397C17D0" w14:textId="7C27BDB9" w:rsidR="00BE65B7" w:rsidRDefault="00BE65B7" w:rsidP="00BE65B7">
            <w:pPr>
              <w:ind w:left="0" w:firstLine="0"/>
              <w:contextualSpacing/>
              <w:jc w:val="left"/>
            </w:pPr>
            <w:r>
              <w:t>Expenses to pay and provision for liability</w:t>
            </w:r>
          </w:p>
        </w:tc>
        <w:tc>
          <w:tcPr>
            <w:tcW w:w="425" w:type="dxa"/>
          </w:tcPr>
          <w:p w14:paraId="68AA6ABD" w14:textId="77777777" w:rsidR="00BE65B7" w:rsidRDefault="00BE65B7" w:rsidP="00BE65B7">
            <w:pPr>
              <w:ind w:left="0" w:firstLine="0"/>
              <w:contextualSpacing/>
              <w:jc w:val="center"/>
            </w:pPr>
          </w:p>
        </w:tc>
        <w:tc>
          <w:tcPr>
            <w:tcW w:w="1566" w:type="dxa"/>
            <w:gridSpan w:val="2"/>
          </w:tcPr>
          <w:p w14:paraId="6CCDCF3E" w14:textId="720EA825" w:rsidR="00BE65B7" w:rsidRDefault="00BE65B7" w:rsidP="00BE65B7">
            <w:pPr>
              <w:ind w:left="0" w:firstLine="0"/>
              <w:contextualSpacing/>
              <w:jc w:val="right"/>
            </w:pPr>
            <w:r>
              <w:t>26,562</w:t>
            </w:r>
          </w:p>
        </w:tc>
        <w:tc>
          <w:tcPr>
            <w:tcW w:w="1415" w:type="dxa"/>
          </w:tcPr>
          <w:p w14:paraId="2E945DA8" w14:textId="14D9A888" w:rsidR="00BE65B7" w:rsidRDefault="003533AE" w:rsidP="00BE65B7">
            <w:pPr>
              <w:ind w:left="0" w:firstLine="0"/>
              <w:contextualSpacing/>
              <w:jc w:val="right"/>
            </w:pPr>
            <w:r>
              <w:t>12,649</w:t>
            </w:r>
          </w:p>
        </w:tc>
      </w:tr>
      <w:tr w:rsidR="00BE65B7" w14:paraId="5D4B505C" w14:textId="77777777" w:rsidTr="00431B52">
        <w:tc>
          <w:tcPr>
            <w:tcW w:w="4253" w:type="dxa"/>
          </w:tcPr>
          <w:p w14:paraId="52B7B593" w14:textId="41172132" w:rsidR="00BE65B7" w:rsidRDefault="00BE65B7" w:rsidP="00BE65B7">
            <w:pPr>
              <w:ind w:left="0" w:firstLine="0"/>
              <w:contextualSpacing/>
              <w:jc w:val="left"/>
            </w:pPr>
            <w:r>
              <w:t>Financial derivatives</w:t>
            </w:r>
          </w:p>
        </w:tc>
        <w:tc>
          <w:tcPr>
            <w:tcW w:w="992" w:type="dxa"/>
            <w:gridSpan w:val="3"/>
          </w:tcPr>
          <w:p w14:paraId="6CBDABAE" w14:textId="77777777" w:rsidR="00BE65B7" w:rsidRDefault="00BE65B7" w:rsidP="00BE65B7">
            <w:pPr>
              <w:ind w:left="0" w:firstLine="0"/>
              <w:contextualSpacing/>
              <w:jc w:val="center"/>
            </w:pPr>
          </w:p>
        </w:tc>
        <w:tc>
          <w:tcPr>
            <w:tcW w:w="1566" w:type="dxa"/>
            <w:gridSpan w:val="2"/>
          </w:tcPr>
          <w:p w14:paraId="437025E6" w14:textId="37557BAB" w:rsidR="00BE65B7" w:rsidRDefault="00BE65B7" w:rsidP="00BE65B7">
            <w:pPr>
              <w:ind w:left="0" w:firstLine="0"/>
              <w:contextualSpacing/>
              <w:jc w:val="right"/>
            </w:pPr>
            <w:r>
              <w:t>9,461</w:t>
            </w:r>
          </w:p>
        </w:tc>
        <w:tc>
          <w:tcPr>
            <w:tcW w:w="1415" w:type="dxa"/>
          </w:tcPr>
          <w:p w14:paraId="406AD3C7" w14:textId="49064587" w:rsidR="00BE65B7" w:rsidRDefault="003533AE" w:rsidP="00BE65B7">
            <w:pPr>
              <w:ind w:left="0" w:firstLine="0"/>
              <w:contextualSpacing/>
              <w:jc w:val="right"/>
            </w:pPr>
            <w:r>
              <w:t>-</w:t>
            </w:r>
          </w:p>
        </w:tc>
      </w:tr>
      <w:tr w:rsidR="00BE65B7" w14:paraId="6D90F8D3" w14:textId="77777777" w:rsidTr="00431B52">
        <w:tc>
          <w:tcPr>
            <w:tcW w:w="4253" w:type="dxa"/>
          </w:tcPr>
          <w:p w14:paraId="1BA568BB" w14:textId="6BC1BD23" w:rsidR="00BE65B7" w:rsidRDefault="00BE65B7" w:rsidP="00BE65B7">
            <w:pPr>
              <w:ind w:left="0" w:firstLine="0"/>
              <w:contextualSpacing/>
              <w:jc w:val="left"/>
            </w:pPr>
            <w:r>
              <w:t>Advances from customers</w:t>
            </w:r>
          </w:p>
        </w:tc>
        <w:tc>
          <w:tcPr>
            <w:tcW w:w="992" w:type="dxa"/>
            <w:gridSpan w:val="3"/>
          </w:tcPr>
          <w:p w14:paraId="33AF80BC" w14:textId="77777777" w:rsidR="00BE65B7" w:rsidRDefault="00BE65B7" w:rsidP="00BE65B7">
            <w:pPr>
              <w:ind w:left="0" w:firstLine="0"/>
              <w:contextualSpacing/>
              <w:jc w:val="center"/>
            </w:pPr>
          </w:p>
        </w:tc>
        <w:tc>
          <w:tcPr>
            <w:tcW w:w="1566" w:type="dxa"/>
            <w:gridSpan w:val="2"/>
          </w:tcPr>
          <w:p w14:paraId="6EEA8BFA" w14:textId="65761C12" w:rsidR="00BE65B7" w:rsidRDefault="00BE65B7" w:rsidP="00BE65B7">
            <w:pPr>
              <w:ind w:left="0" w:firstLine="0"/>
              <w:contextualSpacing/>
              <w:jc w:val="right"/>
            </w:pPr>
            <w:r>
              <w:t>1,921</w:t>
            </w:r>
          </w:p>
        </w:tc>
        <w:tc>
          <w:tcPr>
            <w:tcW w:w="1415" w:type="dxa"/>
          </w:tcPr>
          <w:p w14:paraId="3708F44D" w14:textId="53FEFEA1" w:rsidR="00BE65B7" w:rsidRDefault="003533AE" w:rsidP="00BE65B7">
            <w:pPr>
              <w:ind w:left="0" w:firstLine="0"/>
              <w:contextualSpacing/>
              <w:jc w:val="right"/>
            </w:pPr>
            <w:r>
              <w:t>-</w:t>
            </w:r>
          </w:p>
        </w:tc>
      </w:tr>
      <w:tr w:rsidR="00BE65B7" w14:paraId="33869D78" w14:textId="77777777" w:rsidTr="00431B52">
        <w:tc>
          <w:tcPr>
            <w:tcW w:w="4253" w:type="dxa"/>
          </w:tcPr>
          <w:p w14:paraId="308344CC" w14:textId="414B3166" w:rsidR="00BE65B7" w:rsidRDefault="00BE65B7" w:rsidP="00BE65B7">
            <w:pPr>
              <w:ind w:left="0" w:firstLine="0"/>
              <w:contextualSpacing/>
              <w:jc w:val="left"/>
            </w:pPr>
            <w:r>
              <w:t>Related Parties 1)</w:t>
            </w:r>
          </w:p>
        </w:tc>
        <w:tc>
          <w:tcPr>
            <w:tcW w:w="992" w:type="dxa"/>
            <w:gridSpan w:val="3"/>
          </w:tcPr>
          <w:p w14:paraId="36F31DC7" w14:textId="388A6ACF" w:rsidR="00BE65B7" w:rsidRDefault="00BE65B7" w:rsidP="00BE65B7">
            <w:pPr>
              <w:ind w:left="0" w:firstLine="0"/>
              <w:contextualSpacing/>
              <w:jc w:val="center"/>
            </w:pPr>
          </w:p>
        </w:tc>
        <w:tc>
          <w:tcPr>
            <w:tcW w:w="1566" w:type="dxa"/>
            <w:gridSpan w:val="2"/>
          </w:tcPr>
          <w:p w14:paraId="27CA22B4" w14:textId="7F1FCD48" w:rsidR="00BE65B7" w:rsidRPr="00EC61D6" w:rsidRDefault="00BE65B7" w:rsidP="00BE65B7">
            <w:pPr>
              <w:ind w:left="0" w:firstLine="0"/>
              <w:contextualSpacing/>
              <w:jc w:val="right"/>
              <w:rPr>
                <w:u w:val="single"/>
              </w:rPr>
            </w:pPr>
            <w:r>
              <w:rPr>
                <w:u w:val="single"/>
              </w:rPr>
              <w:t xml:space="preserve">             -</w:t>
            </w:r>
          </w:p>
        </w:tc>
        <w:tc>
          <w:tcPr>
            <w:tcW w:w="1415" w:type="dxa"/>
          </w:tcPr>
          <w:p w14:paraId="10A20AD7" w14:textId="18238659" w:rsidR="00BE65B7" w:rsidRPr="00EC61D6" w:rsidRDefault="00BE65B7" w:rsidP="00BE65B7">
            <w:pPr>
              <w:ind w:left="0" w:firstLine="0"/>
              <w:contextualSpacing/>
              <w:jc w:val="right"/>
              <w:rPr>
                <w:u w:val="single"/>
              </w:rPr>
            </w:pPr>
            <w:r>
              <w:rPr>
                <w:u w:val="single"/>
              </w:rPr>
              <w:t xml:space="preserve">    2,225</w:t>
            </w:r>
          </w:p>
        </w:tc>
      </w:tr>
      <w:tr w:rsidR="00BE65B7" w14:paraId="65DBDC1C" w14:textId="77777777" w:rsidTr="00431B52">
        <w:tc>
          <w:tcPr>
            <w:tcW w:w="4253" w:type="dxa"/>
          </w:tcPr>
          <w:p w14:paraId="4E53C362" w14:textId="77777777" w:rsidR="00BE65B7" w:rsidRDefault="00BE65B7" w:rsidP="00BE65B7">
            <w:pPr>
              <w:ind w:left="0" w:firstLine="0"/>
              <w:contextualSpacing/>
              <w:jc w:val="left"/>
            </w:pPr>
          </w:p>
        </w:tc>
        <w:tc>
          <w:tcPr>
            <w:tcW w:w="992" w:type="dxa"/>
            <w:gridSpan w:val="3"/>
          </w:tcPr>
          <w:p w14:paraId="7E7B68AE" w14:textId="77777777" w:rsidR="00BE65B7" w:rsidRDefault="00BE65B7" w:rsidP="00BE65B7">
            <w:pPr>
              <w:ind w:left="0" w:firstLine="0"/>
              <w:contextualSpacing/>
              <w:jc w:val="center"/>
            </w:pPr>
          </w:p>
        </w:tc>
        <w:tc>
          <w:tcPr>
            <w:tcW w:w="1566" w:type="dxa"/>
            <w:gridSpan w:val="2"/>
          </w:tcPr>
          <w:p w14:paraId="5F6BD27F" w14:textId="77777777" w:rsidR="00BE65B7" w:rsidRDefault="00BE65B7" w:rsidP="00BE65B7">
            <w:pPr>
              <w:ind w:left="0" w:firstLine="0"/>
              <w:contextualSpacing/>
              <w:jc w:val="right"/>
            </w:pPr>
          </w:p>
        </w:tc>
        <w:tc>
          <w:tcPr>
            <w:tcW w:w="1415" w:type="dxa"/>
          </w:tcPr>
          <w:p w14:paraId="46773292" w14:textId="77777777" w:rsidR="00BE65B7" w:rsidRDefault="00BE65B7" w:rsidP="00BE65B7">
            <w:pPr>
              <w:ind w:left="0" w:firstLine="0"/>
              <w:contextualSpacing/>
              <w:jc w:val="right"/>
            </w:pPr>
          </w:p>
        </w:tc>
      </w:tr>
      <w:tr w:rsidR="00BE65B7" w14:paraId="41358141" w14:textId="77777777" w:rsidTr="00431B52">
        <w:tc>
          <w:tcPr>
            <w:tcW w:w="4253" w:type="dxa"/>
          </w:tcPr>
          <w:p w14:paraId="3E980C8B" w14:textId="77777777" w:rsidR="00BE65B7" w:rsidRDefault="00BE65B7" w:rsidP="00BE65B7">
            <w:pPr>
              <w:ind w:left="0" w:firstLine="0"/>
              <w:contextualSpacing/>
              <w:jc w:val="left"/>
            </w:pPr>
          </w:p>
        </w:tc>
        <w:tc>
          <w:tcPr>
            <w:tcW w:w="992" w:type="dxa"/>
            <w:gridSpan w:val="3"/>
          </w:tcPr>
          <w:p w14:paraId="6A25F953" w14:textId="77777777" w:rsidR="00BE65B7" w:rsidRDefault="00BE65B7" w:rsidP="00BE65B7">
            <w:pPr>
              <w:ind w:left="0" w:firstLine="0"/>
              <w:contextualSpacing/>
              <w:jc w:val="center"/>
            </w:pPr>
          </w:p>
        </w:tc>
        <w:tc>
          <w:tcPr>
            <w:tcW w:w="1566" w:type="dxa"/>
            <w:gridSpan w:val="2"/>
          </w:tcPr>
          <w:p w14:paraId="4DDAD445" w14:textId="02132ED5" w:rsidR="00BE65B7" w:rsidRPr="007663E4" w:rsidRDefault="00BE65B7" w:rsidP="00BE65B7">
            <w:pPr>
              <w:ind w:left="0" w:firstLine="0"/>
              <w:contextualSpacing/>
              <w:jc w:val="right"/>
              <w:rPr>
                <w:u w:val="double"/>
              </w:rPr>
            </w:pPr>
            <w:r>
              <w:rPr>
                <w:u w:val="double"/>
              </w:rPr>
              <w:t xml:space="preserve">      100,841</w:t>
            </w:r>
          </w:p>
        </w:tc>
        <w:tc>
          <w:tcPr>
            <w:tcW w:w="1415" w:type="dxa"/>
          </w:tcPr>
          <w:p w14:paraId="5F0E4337" w14:textId="630D234A" w:rsidR="00BE65B7" w:rsidRPr="007663E4" w:rsidRDefault="00BE65B7" w:rsidP="00BE65B7">
            <w:pPr>
              <w:ind w:left="0" w:firstLine="0"/>
              <w:contextualSpacing/>
              <w:jc w:val="right"/>
              <w:rPr>
                <w:u w:val="double"/>
              </w:rPr>
            </w:pPr>
            <w:r>
              <w:rPr>
                <w:u w:val="double"/>
              </w:rPr>
              <w:t xml:space="preserve">   133,899</w:t>
            </w:r>
          </w:p>
        </w:tc>
      </w:tr>
    </w:tbl>
    <w:p w14:paraId="0FDD851E" w14:textId="52F102C1" w:rsidR="00055FDA" w:rsidRDefault="00BE65B7" w:rsidP="0058618A">
      <w:pPr>
        <w:tabs>
          <w:tab w:val="left" w:pos="1134"/>
          <w:tab w:val="left" w:pos="1701"/>
          <w:tab w:val="left" w:pos="2268"/>
          <w:tab w:val="left" w:pos="2835"/>
          <w:tab w:val="left" w:pos="3402"/>
          <w:tab w:val="left" w:pos="3969"/>
        </w:tabs>
        <w:ind w:firstLine="0"/>
        <w:contextualSpacing/>
      </w:pPr>
      <w:r>
        <w:t>1)</w:t>
      </w:r>
      <w:r>
        <w:tab/>
        <w:t>See Note 16.</w:t>
      </w:r>
    </w:p>
    <w:p w14:paraId="37CADEBC" w14:textId="7CCF9534" w:rsidR="00055FDA" w:rsidRDefault="00055FDA" w:rsidP="0058618A">
      <w:pPr>
        <w:tabs>
          <w:tab w:val="left" w:pos="1134"/>
          <w:tab w:val="left" w:pos="1701"/>
          <w:tab w:val="left" w:pos="2268"/>
          <w:tab w:val="left" w:pos="2835"/>
          <w:tab w:val="left" w:pos="3402"/>
          <w:tab w:val="left" w:pos="3969"/>
        </w:tabs>
        <w:ind w:firstLine="0"/>
        <w:contextualSpacing/>
      </w:pPr>
    </w:p>
    <w:p w14:paraId="429BF3F6" w14:textId="10E49E8F" w:rsidR="00055FDA" w:rsidRPr="00055FDA" w:rsidRDefault="00055FDA" w:rsidP="00055FDA">
      <w:pPr>
        <w:tabs>
          <w:tab w:val="left" w:pos="1134"/>
          <w:tab w:val="left" w:pos="1701"/>
          <w:tab w:val="left" w:pos="2268"/>
          <w:tab w:val="left" w:pos="2835"/>
          <w:tab w:val="left" w:pos="3402"/>
          <w:tab w:val="left" w:pos="3969"/>
        </w:tabs>
        <w:ind w:left="0" w:firstLine="0"/>
        <w:contextualSpacing/>
        <w:rPr>
          <w:u w:val="single"/>
        </w:rPr>
      </w:pPr>
      <w:r>
        <w:t>Note 10: -</w:t>
      </w:r>
      <w:r>
        <w:tab/>
      </w:r>
      <w:r>
        <w:rPr>
          <w:u w:val="single"/>
        </w:rPr>
        <w:t xml:space="preserve">Liability </w:t>
      </w:r>
      <w:r w:rsidR="00BE65B7">
        <w:rPr>
          <w:u w:val="single"/>
        </w:rPr>
        <w:t xml:space="preserve">(reserve surplus) </w:t>
      </w:r>
      <w:r>
        <w:rPr>
          <w:u w:val="single"/>
        </w:rPr>
        <w:t xml:space="preserve">for termination of </w:t>
      </w:r>
      <w:r w:rsidR="00031D1A">
        <w:rPr>
          <w:u w:val="single"/>
        </w:rPr>
        <w:t>employee-employer relationship</w:t>
      </w:r>
      <w:r w:rsidR="0003384B">
        <w:rPr>
          <w:u w:val="single"/>
        </w:rPr>
        <w:t>s</w:t>
      </w:r>
      <w:r w:rsidR="00031D1A">
        <w:rPr>
          <w:u w:val="single"/>
        </w:rPr>
        <w:t>, net</w:t>
      </w:r>
    </w:p>
    <w:p w14:paraId="26E684AD" w14:textId="622E9729" w:rsidR="00055FDA" w:rsidRDefault="00055FDA" w:rsidP="00055FDA">
      <w:pPr>
        <w:tabs>
          <w:tab w:val="left" w:pos="1134"/>
          <w:tab w:val="left" w:pos="1701"/>
          <w:tab w:val="left" w:pos="2268"/>
          <w:tab w:val="left" w:pos="2835"/>
          <w:tab w:val="left" w:pos="3402"/>
          <w:tab w:val="left" w:pos="3969"/>
        </w:tabs>
        <w:ind w:left="0" w:firstLine="0"/>
        <w:contextualSpacing/>
      </w:pPr>
    </w:p>
    <w:p w14:paraId="59966A8C" w14:textId="77777777" w:rsidR="00031D1A" w:rsidRPr="001006C0" w:rsidRDefault="00031D1A" w:rsidP="00031D1A">
      <w:pPr>
        <w:ind w:left="6804" w:firstLine="0"/>
        <w:contextualSpacing/>
        <w:jc w:val="center"/>
        <w:rPr>
          <w:u w:val="single"/>
        </w:rPr>
      </w:pPr>
      <w:r w:rsidRPr="001006C0">
        <w:rPr>
          <w:u w:val="single"/>
        </w:rPr>
        <w:t>31 December</w:t>
      </w:r>
    </w:p>
    <w:p w14:paraId="7A825FE9" w14:textId="43430358" w:rsidR="00031D1A" w:rsidRPr="001006C0" w:rsidRDefault="00031D1A" w:rsidP="00031D1A">
      <w:pPr>
        <w:ind w:left="6804" w:firstLine="0"/>
        <w:contextualSpacing/>
        <w:jc w:val="center"/>
        <w:rPr>
          <w:u w:val="single"/>
        </w:rPr>
      </w:pPr>
      <w:r w:rsidRPr="001006C0">
        <w:rPr>
          <w:u w:val="single"/>
        </w:rPr>
        <w:t>201</w:t>
      </w:r>
      <w:r w:rsidR="00BE65B7">
        <w:rPr>
          <w:u w:val="single"/>
        </w:rPr>
        <w:t>7</w:t>
      </w:r>
      <w:r w:rsidRPr="001006C0">
        <w:rPr>
          <w:u w:val="single"/>
        </w:rPr>
        <w:tab/>
        <w:t xml:space="preserve">  </w:t>
      </w:r>
      <w:r>
        <w:rPr>
          <w:u w:val="single"/>
        </w:rPr>
        <w:t xml:space="preserve">           </w:t>
      </w:r>
      <w:r w:rsidRPr="001006C0">
        <w:rPr>
          <w:u w:val="single"/>
        </w:rPr>
        <w:t xml:space="preserve">    201</w:t>
      </w:r>
      <w:r w:rsidR="00BE65B7">
        <w:rPr>
          <w:u w:val="single"/>
        </w:rPr>
        <w:t>6</w:t>
      </w:r>
    </w:p>
    <w:p w14:paraId="76A672CA" w14:textId="77777777" w:rsidR="00031D1A" w:rsidRDefault="00031D1A" w:rsidP="00031D1A">
      <w:pPr>
        <w:ind w:left="4536" w:firstLine="0"/>
        <w:contextualSpacing/>
        <w:jc w:val="center"/>
        <w:rPr>
          <w:u w:val="single"/>
        </w:rPr>
      </w:pPr>
      <w:r>
        <w:tab/>
      </w:r>
      <w:r>
        <w:tab/>
      </w:r>
      <w:r w:rsidRPr="007663E4">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1018"/>
        <w:gridCol w:w="106"/>
        <w:gridCol w:w="130"/>
        <w:gridCol w:w="1082"/>
        <w:gridCol w:w="1412"/>
      </w:tblGrid>
      <w:tr w:rsidR="00031D1A" w14:paraId="64E36A4B" w14:textId="77777777" w:rsidTr="00031D1A">
        <w:tc>
          <w:tcPr>
            <w:tcW w:w="4478" w:type="dxa"/>
          </w:tcPr>
          <w:p w14:paraId="6A8EA70B" w14:textId="77777777" w:rsidR="00031D1A" w:rsidRPr="00996643" w:rsidRDefault="00031D1A" w:rsidP="00431B52">
            <w:pPr>
              <w:ind w:left="0" w:firstLine="0"/>
              <w:contextualSpacing/>
              <w:jc w:val="left"/>
              <w:rPr>
                <w:sz w:val="14"/>
                <w:szCs w:val="14"/>
              </w:rPr>
            </w:pPr>
          </w:p>
        </w:tc>
        <w:tc>
          <w:tcPr>
            <w:tcW w:w="1124" w:type="dxa"/>
            <w:gridSpan w:val="2"/>
          </w:tcPr>
          <w:p w14:paraId="7DAB2DFB" w14:textId="77777777" w:rsidR="00031D1A" w:rsidRPr="00996643" w:rsidRDefault="00031D1A" w:rsidP="00431B52">
            <w:pPr>
              <w:ind w:left="0" w:firstLine="0"/>
              <w:contextualSpacing/>
              <w:jc w:val="center"/>
              <w:rPr>
                <w:sz w:val="16"/>
                <w:szCs w:val="16"/>
              </w:rPr>
            </w:pPr>
          </w:p>
        </w:tc>
        <w:tc>
          <w:tcPr>
            <w:tcW w:w="1212" w:type="dxa"/>
            <w:gridSpan w:val="2"/>
          </w:tcPr>
          <w:p w14:paraId="2B0FDFFC" w14:textId="77777777" w:rsidR="00031D1A" w:rsidRPr="00996643" w:rsidRDefault="00031D1A" w:rsidP="00431B52">
            <w:pPr>
              <w:ind w:left="0" w:firstLine="0"/>
              <w:contextualSpacing/>
              <w:jc w:val="right"/>
              <w:rPr>
                <w:sz w:val="16"/>
                <w:szCs w:val="16"/>
              </w:rPr>
            </w:pPr>
          </w:p>
        </w:tc>
        <w:tc>
          <w:tcPr>
            <w:tcW w:w="1412" w:type="dxa"/>
          </w:tcPr>
          <w:p w14:paraId="1B108C4F" w14:textId="77777777" w:rsidR="00031D1A" w:rsidRPr="00996643" w:rsidRDefault="00031D1A" w:rsidP="00431B52">
            <w:pPr>
              <w:ind w:left="0" w:firstLine="0"/>
              <w:contextualSpacing/>
              <w:jc w:val="right"/>
              <w:rPr>
                <w:sz w:val="16"/>
                <w:szCs w:val="16"/>
              </w:rPr>
            </w:pPr>
          </w:p>
        </w:tc>
      </w:tr>
      <w:tr w:rsidR="00BE65B7" w14:paraId="3078F8AC" w14:textId="77777777" w:rsidTr="00BE65B7">
        <w:tc>
          <w:tcPr>
            <w:tcW w:w="5496" w:type="dxa"/>
            <w:gridSpan w:val="2"/>
            <w:vAlign w:val="bottom"/>
          </w:tcPr>
          <w:p w14:paraId="0371B6E9" w14:textId="0BAD93AB" w:rsidR="00BE65B7" w:rsidRDefault="00BE65B7" w:rsidP="00BE65B7">
            <w:pPr>
              <w:ind w:left="0" w:firstLine="0"/>
              <w:contextualSpacing/>
              <w:jc w:val="left"/>
            </w:pPr>
            <w:r>
              <w:t>Liability due to termination of employee-employer relationships</w:t>
            </w:r>
          </w:p>
        </w:tc>
        <w:tc>
          <w:tcPr>
            <w:tcW w:w="236" w:type="dxa"/>
            <w:gridSpan w:val="2"/>
            <w:vAlign w:val="bottom"/>
          </w:tcPr>
          <w:p w14:paraId="3C82BF31" w14:textId="77777777" w:rsidR="00BE65B7" w:rsidRDefault="00BE65B7" w:rsidP="00BE65B7">
            <w:pPr>
              <w:ind w:left="0" w:firstLine="0"/>
              <w:contextualSpacing/>
              <w:jc w:val="center"/>
            </w:pPr>
          </w:p>
        </w:tc>
        <w:tc>
          <w:tcPr>
            <w:tcW w:w="1082" w:type="dxa"/>
            <w:vAlign w:val="bottom"/>
          </w:tcPr>
          <w:p w14:paraId="7EED9DA1" w14:textId="4772F26D" w:rsidR="00BE65B7" w:rsidRDefault="00BE65B7" w:rsidP="00BE65B7">
            <w:pPr>
              <w:ind w:left="0" w:firstLine="0"/>
              <w:contextualSpacing/>
              <w:jc w:val="right"/>
            </w:pPr>
            <w:r>
              <w:t>(81,966)</w:t>
            </w:r>
          </w:p>
        </w:tc>
        <w:tc>
          <w:tcPr>
            <w:tcW w:w="1412" w:type="dxa"/>
            <w:vAlign w:val="bottom"/>
          </w:tcPr>
          <w:p w14:paraId="7CC519BA" w14:textId="5F9D645C" w:rsidR="00BE65B7" w:rsidRDefault="00BE65B7" w:rsidP="00BE65B7">
            <w:pPr>
              <w:ind w:left="0" w:firstLine="0"/>
              <w:contextualSpacing/>
              <w:jc w:val="right"/>
            </w:pPr>
            <w:r>
              <w:t>(137,547)</w:t>
            </w:r>
          </w:p>
        </w:tc>
      </w:tr>
      <w:tr w:rsidR="00BE65B7" w14:paraId="711266D0" w14:textId="77777777" w:rsidTr="00BE65B7">
        <w:tc>
          <w:tcPr>
            <w:tcW w:w="5496" w:type="dxa"/>
            <w:gridSpan w:val="2"/>
            <w:vAlign w:val="bottom"/>
          </w:tcPr>
          <w:p w14:paraId="2BE89AF4" w14:textId="218A6371" w:rsidR="00BE65B7" w:rsidRDefault="00BE65B7" w:rsidP="00BE65B7">
            <w:pPr>
              <w:ind w:left="0" w:firstLine="0"/>
              <w:contextualSpacing/>
              <w:jc w:val="left"/>
            </w:pPr>
            <w:r>
              <w:t>Less – reserve deposited in personal compensation funds</w:t>
            </w:r>
          </w:p>
        </w:tc>
        <w:tc>
          <w:tcPr>
            <w:tcW w:w="236" w:type="dxa"/>
            <w:gridSpan w:val="2"/>
            <w:vAlign w:val="bottom"/>
          </w:tcPr>
          <w:p w14:paraId="158D4C86" w14:textId="77777777" w:rsidR="00BE65B7" w:rsidRDefault="00BE65B7" w:rsidP="00BE65B7">
            <w:pPr>
              <w:ind w:left="0" w:firstLine="0"/>
              <w:contextualSpacing/>
              <w:jc w:val="center"/>
            </w:pPr>
          </w:p>
        </w:tc>
        <w:tc>
          <w:tcPr>
            <w:tcW w:w="1082" w:type="dxa"/>
            <w:vAlign w:val="bottom"/>
          </w:tcPr>
          <w:p w14:paraId="68BD67E6" w14:textId="1FCB19AA" w:rsidR="00BE65B7" w:rsidRDefault="00BE65B7" w:rsidP="00BE65B7">
            <w:pPr>
              <w:ind w:left="0" w:firstLine="0"/>
              <w:contextualSpacing/>
              <w:jc w:val="right"/>
            </w:pPr>
            <w:r>
              <w:t>64,241</w:t>
            </w:r>
          </w:p>
        </w:tc>
        <w:tc>
          <w:tcPr>
            <w:tcW w:w="1412" w:type="dxa"/>
            <w:vAlign w:val="bottom"/>
          </w:tcPr>
          <w:p w14:paraId="4547DDBD" w14:textId="2E2EFA64" w:rsidR="00BE65B7" w:rsidRDefault="00BE65B7" w:rsidP="00BE65B7">
            <w:pPr>
              <w:ind w:left="0" w:firstLine="0"/>
              <w:contextualSpacing/>
              <w:jc w:val="right"/>
            </w:pPr>
            <w:r>
              <w:t>96,500</w:t>
            </w:r>
          </w:p>
        </w:tc>
      </w:tr>
      <w:tr w:rsidR="00BE65B7" w14:paraId="0F0FE2FE" w14:textId="77777777" w:rsidTr="00BE65B7">
        <w:tc>
          <w:tcPr>
            <w:tcW w:w="5496" w:type="dxa"/>
            <w:gridSpan w:val="2"/>
            <w:vAlign w:val="bottom"/>
          </w:tcPr>
          <w:p w14:paraId="69FF1A84" w14:textId="58834315" w:rsidR="00BE65B7" w:rsidRDefault="00BE65B7" w:rsidP="00BE65B7">
            <w:pPr>
              <w:ind w:left="0" w:firstLine="0"/>
              <w:contextualSpacing/>
              <w:jc w:val="left"/>
            </w:pPr>
            <w:r>
              <w:t>Less – reserve deposited in central compensation funds (B)</w:t>
            </w:r>
          </w:p>
        </w:tc>
        <w:tc>
          <w:tcPr>
            <w:tcW w:w="236" w:type="dxa"/>
            <w:gridSpan w:val="2"/>
            <w:vAlign w:val="bottom"/>
          </w:tcPr>
          <w:p w14:paraId="7AA93BF3" w14:textId="77777777" w:rsidR="00BE65B7" w:rsidRDefault="00BE65B7" w:rsidP="00BE65B7">
            <w:pPr>
              <w:ind w:left="0" w:firstLine="0"/>
              <w:contextualSpacing/>
              <w:jc w:val="center"/>
            </w:pPr>
          </w:p>
        </w:tc>
        <w:tc>
          <w:tcPr>
            <w:tcW w:w="1082" w:type="dxa"/>
            <w:vAlign w:val="bottom"/>
          </w:tcPr>
          <w:p w14:paraId="496DDF19" w14:textId="4DA44EF9" w:rsidR="00BE65B7" w:rsidRPr="00031D1A" w:rsidRDefault="00BE65B7" w:rsidP="00BE65B7">
            <w:pPr>
              <w:ind w:left="0" w:firstLine="0"/>
              <w:contextualSpacing/>
              <w:jc w:val="right"/>
              <w:rPr>
                <w:u w:val="single"/>
              </w:rPr>
            </w:pPr>
            <w:r>
              <w:rPr>
                <w:u w:val="single"/>
              </w:rPr>
              <w:t>15,547</w:t>
            </w:r>
          </w:p>
        </w:tc>
        <w:tc>
          <w:tcPr>
            <w:tcW w:w="1412" w:type="dxa"/>
            <w:vAlign w:val="bottom"/>
          </w:tcPr>
          <w:p w14:paraId="1714ABCF" w14:textId="067D5031" w:rsidR="00BE65B7" w:rsidRPr="00031D1A" w:rsidRDefault="00BE65B7" w:rsidP="00BE65B7">
            <w:pPr>
              <w:ind w:left="0" w:firstLine="0"/>
              <w:contextualSpacing/>
              <w:jc w:val="right"/>
              <w:rPr>
                <w:u w:val="single"/>
              </w:rPr>
            </w:pPr>
            <w:r>
              <w:rPr>
                <w:u w:val="single"/>
              </w:rPr>
              <w:t xml:space="preserve">   43,296</w:t>
            </w:r>
          </w:p>
        </w:tc>
      </w:tr>
      <w:tr w:rsidR="00BE65B7" w14:paraId="1B4E547B" w14:textId="77777777" w:rsidTr="00BE65B7">
        <w:tc>
          <w:tcPr>
            <w:tcW w:w="5496" w:type="dxa"/>
            <w:gridSpan w:val="2"/>
            <w:vAlign w:val="bottom"/>
          </w:tcPr>
          <w:p w14:paraId="4E551B76" w14:textId="77777777" w:rsidR="00BE65B7" w:rsidRDefault="00BE65B7" w:rsidP="00BE65B7">
            <w:pPr>
              <w:ind w:left="0" w:firstLine="0"/>
              <w:contextualSpacing/>
              <w:jc w:val="left"/>
            </w:pPr>
          </w:p>
        </w:tc>
        <w:tc>
          <w:tcPr>
            <w:tcW w:w="236" w:type="dxa"/>
            <w:gridSpan w:val="2"/>
            <w:vAlign w:val="bottom"/>
          </w:tcPr>
          <w:p w14:paraId="320B5B87" w14:textId="77777777" w:rsidR="00BE65B7" w:rsidRDefault="00BE65B7" w:rsidP="00BE65B7">
            <w:pPr>
              <w:ind w:left="0" w:firstLine="0"/>
              <w:contextualSpacing/>
              <w:jc w:val="center"/>
            </w:pPr>
          </w:p>
        </w:tc>
        <w:tc>
          <w:tcPr>
            <w:tcW w:w="1082" w:type="dxa"/>
            <w:vAlign w:val="bottom"/>
          </w:tcPr>
          <w:p w14:paraId="78C325D4" w14:textId="77777777" w:rsidR="00BE65B7" w:rsidRDefault="00BE65B7" w:rsidP="00BE65B7">
            <w:pPr>
              <w:ind w:left="0" w:firstLine="0"/>
              <w:contextualSpacing/>
              <w:jc w:val="right"/>
              <w:rPr>
                <w:u w:val="double"/>
              </w:rPr>
            </w:pPr>
          </w:p>
        </w:tc>
        <w:tc>
          <w:tcPr>
            <w:tcW w:w="1412" w:type="dxa"/>
            <w:vAlign w:val="bottom"/>
          </w:tcPr>
          <w:p w14:paraId="718F2369" w14:textId="77777777" w:rsidR="00BE65B7" w:rsidRDefault="00BE65B7" w:rsidP="00BE65B7">
            <w:pPr>
              <w:ind w:left="0" w:firstLine="0"/>
              <w:contextualSpacing/>
              <w:jc w:val="right"/>
              <w:rPr>
                <w:u w:val="double"/>
              </w:rPr>
            </w:pPr>
          </w:p>
        </w:tc>
      </w:tr>
      <w:tr w:rsidR="00BE65B7" w14:paraId="1F302A4E" w14:textId="77777777" w:rsidTr="00BE65B7">
        <w:tc>
          <w:tcPr>
            <w:tcW w:w="5496" w:type="dxa"/>
            <w:gridSpan w:val="2"/>
            <w:vAlign w:val="bottom"/>
          </w:tcPr>
          <w:p w14:paraId="2ED9EB2B" w14:textId="141C3A1D" w:rsidR="00BE65B7" w:rsidRDefault="00BE65B7" w:rsidP="00BE65B7">
            <w:pPr>
              <w:ind w:left="0" w:firstLine="0"/>
              <w:contextualSpacing/>
              <w:jc w:val="left"/>
            </w:pPr>
            <w:r>
              <w:t>Surplus liability for termination of employee-employer relationship</w:t>
            </w:r>
          </w:p>
        </w:tc>
        <w:tc>
          <w:tcPr>
            <w:tcW w:w="236" w:type="dxa"/>
            <w:gridSpan w:val="2"/>
            <w:vAlign w:val="bottom"/>
          </w:tcPr>
          <w:p w14:paraId="791FA86F" w14:textId="77777777" w:rsidR="00BE65B7" w:rsidRDefault="00BE65B7" w:rsidP="00BE65B7">
            <w:pPr>
              <w:ind w:left="0" w:firstLine="0"/>
              <w:contextualSpacing/>
              <w:jc w:val="center"/>
            </w:pPr>
          </w:p>
        </w:tc>
        <w:tc>
          <w:tcPr>
            <w:tcW w:w="1082" w:type="dxa"/>
            <w:vAlign w:val="bottom"/>
          </w:tcPr>
          <w:p w14:paraId="4E8DA608" w14:textId="5C9C0B49" w:rsidR="00BE65B7" w:rsidRPr="007663E4" w:rsidRDefault="00BE65B7" w:rsidP="00BE65B7">
            <w:pPr>
              <w:ind w:left="0" w:firstLine="0"/>
              <w:contextualSpacing/>
              <w:jc w:val="right"/>
              <w:rPr>
                <w:u w:val="double"/>
              </w:rPr>
            </w:pPr>
            <w:r>
              <w:rPr>
                <w:u w:val="double"/>
              </w:rPr>
              <w:t xml:space="preserve">      </w:t>
            </w:r>
            <w:r w:rsidR="001025DE">
              <w:rPr>
                <w:u w:val="double"/>
              </w:rPr>
              <w:t xml:space="preserve">     (</w:t>
            </w:r>
            <w:r>
              <w:rPr>
                <w:u w:val="double"/>
              </w:rPr>
              <w:t>2,178</w:t>
            </w:r>
            <w:r w:rsidR="001025DE">
              <w:rPr>
                <w:u w:val="double"/>
              </w:rPr>
              <w:t>)</w:t>
            </w:r>
          </w:p>
        </w:tc>
        <w:tc>
          <w:tcPr>
            <w:tcW w:w="1412" w:type="dxa"/>
            <w:vAlign w:val="bottom"/>
          </w:tcPr>
          <w:p w14:paraId="2B27568D" w14:textId="1D40F9B1" w:rsidR="00BE65B7" w:rsidRPr="007663E4" w:rsidRDefault="00BE65B7" w:rsidP="00BE65B7">
            <w:pPr>
              <w:ind w:left="0" w:firstLine="0"/>
              <w:contextualSpacing/>
              <w:jc w:val="right"/>
              <w:rPr>
                <w:u w:val="double"/>
              </w:rPr>
            </w:pPr>
            <w:r>
              <w:rPr>
                <w:u w:val="double"/>
              </w:rPr>
              <w:t xml:space="preserve"> </w:t>
            </w:r>
            <w:r w:rsidR="001025DE">
              <w:rPr>
                <w:u w:val="double"/>
              </w:rPr>
              <w:t xml:space="preserve">  </w:t>
            </w:r>
            <w:r>
              <w:rPr>
                <w:u w:val="double"/>
              </w:rPr>
              <w:t xml:space="preserve">   </w:t>
            </w:r>
            <w:r w:rsidR="001025DE">
              <w:rPr>
                <w:u w:val="double"/>
              </w:rPr>
              <w:t>2,249</w:t>
            </w:r>
          </w:p>
        </w:tc>
      </w:tr>
    </w:tbl>
    <w:p w14:paraId="3069E6C6" w14:textId="69C6FC77" w:rsidR="00031D1A" w:rsidRDefault="00031D1A" w:rsidP="00031D1A">
      <w:pPr>
        <w:tabs>
          <w:tab w:val="left" w:pos="1134"/>
          <w:tab w:val="left" w:pos="1701"/>
          <w:tab w:val="left" w:pos="2268"/>
          <w:tab w:val="left" w:pos="2835"/>
          <w:tab w:val="left" w:pos="3402"/>
          <w:tab w:val="left" w:pos="3969"/>
        </w:tabs>
        <w:ind w:firstLine="0"/>
        <w:contextualSpacing/>
      </w:pPr>
    </w:p>
    <w:p w14:paraId="11D04676" w14:textId="4B14C68E" w:rsidR="00031D1A" w:rsidRDefault="00031D1A" w:rsidP="00055FDA">
      <w:pPr>
        <w:tabs>
          <w:tab w:val="left" w:pos="1134"/>
          <w:tab w:val="left" w:pos="1701"/>
          <w:tab w:val="left" w:pos="2268"/>
          <w:tab w:val="left" w:pos="2835"/>
          <w:tab w:val="left" w:pos="3402"/>
          <w:tab w:val="left" w:pos="3969"/>
        </w:tabs>
        <w:ind w:left="0" w:firstLine="0"/>
        <w:contextualSpacing/>
      </w:pPr>
    </w:p>
    <w:p w14:paraId="2F809F0B" w14:textId="74622AC8" w:rsidR="001025DE" w:rsidRDefault="00951196" w:rsidP="001025DE">
      <w:pPr>
        <w:tabs>
          <w:tab w:val="left" w:pos="1134"/>
          <w:tab w:val="left" w:pos="1701"/>
          <w:tab w:val="left" w:pos="2268"/>
          <w:tab w:val="left" w:pos="2835"/>
          <w:tab w:val="left" w:pos="3402"/>
          <w:tab w:val="left" w:pos="3969"/>
        </w:tabs>
        <w:ind w:left="1701"/>
        <w:contextualSpacing/>
      </w:pPr>
      <w:r>
        <w:t>A.</w:t>
      </w:r>
      <w:r>
        <w:tab/>
        <w:t>The Company liabilities for the termination of employee-employer relationships has been calculated on the basis of the last salary of the employees to the date of the balance sheet and in accordance with the Severance Compensation Law and are fully covered by current payments to insurance companies for managers’ insurance policies and provident funds as well as by means of the balance of the liabilities due to the termination of employee-employer relationships shown in the balance sheet.</w:t>
      </w:r>
    </w:p>
    <w:p w14:paraId="6B054E60" w14:textId="4435430C" w:rsidR="00951196" w:rsidRDefault="00951196" w:rsidP="00951196">
      <w:pPr>
        <w:tabs>
          <w:tab w:val="left" w:pos="1134"/>
          <w:tab w:val="left" w:pos="1701"/>
          <w:tab w:val="left" w:pos="2268"/>
          <w:tab w:val="left" w:pos="2835"/>
          <w:tab w:val="left" w:pos="3402"/>
          <w:tab w:val="left" w:pos="3969"/>
        </w:tabs>
        <w:ind w:left="1701" w:firstLine="0"/>
        <w:contextualSpacing/>
      </w:pPr>
    </w:p>
    <w:p w14:paraId="2C8BC714" w14:textId="77777777" w:rsidR="00D03F8C" w:rsidRDefault="00D03F8C" w:rsidP="00951196">
      <w:pPr>
        <w:tabs>
          <w:tab w:val="left" w:pos="1134"/>
          <w:tab w:val="left" w:pos="1701"/>
          <w:tab w:val="left" w:pos="2268"/>
          <w:tab w:val="left" w:pos="2835"/>
          <w:tab w:val="left" w:pos="3402"/>
          <w:tab w:val="left" w:pos="3969"/>
        </w:tabs>
        <w:ind w:left="1701" w:firstLine="0"/>
        <w:contextualSpacing/>
      </w:pPr>
    </w:p>
    <w:p w14:paraId="160FFE89" w14:textId="77777777" w:rsidR="003533AE" w:rsidRDefault="003533AE" w:rsidP="00D03F8C">
      <w:pPr>
        <w:pStyle w:val="ListParagraph"/>
        <w:ind w:left="2061" w:firstLine="0"/>
        <w:jc w:val="right"/>
        <w:rPr>
          <w:b/>
          <w:bCs/>
        </w:rPr>
      </w:pPr>
    </w:p>
    <w:p w14:paraId="542E174F" w14:textId="4455439F" w:rsidR="00D03F8C" w:rsidRPr="00E73837" w:rsidRDefault="00D03F8C" w:rsidP="00D03F8C">
      <w:pPr>
        <w:pStyle w:val="ListParagraph"/>
        <w:ind w:left="2061" w:firstLine="0"/>
        <w:jc w:val="right"/>
        <w:rPr>
          <w:b/>
          <w:bCs/>
        </w:rPr>
      </w:pPr>
      <w:r w:rsidRPr="00E73837">
        <w:rPr>
          <w:b/>
          <w:bCs/>
        </w:rPr>
        <w:lastRenderedPageBreak/>
        <w:t>Keter Plastic Ltd.</w:t>
      </w:r>
    </w:p>
    <w:p w14:paraId="0741126F" w14:textId="77777777" w:rsidR="00D03F8C" w:rsidRPr="00E73837" w:rsidRDefault="00D03F8C" w:rsidP="00D03F8C">
      <w:pPr>
        <w:pStyle w:val="ListParagraph"/>
        <w:ind w:left="0" w:firstLine="0"/>
        <w:rPr>
          <w:b/>
          <w:bCs/>
        </w:rPr>
      </w:pPr>
      <w:r w:rsidRPr="000767D5">
        <w:rPr>
          <w:noProof/>
        </w:rPr>
        <mc:AlternateContent>
          <mc:Choice Requires="wps">
            <w:drawing>
              <wp:anchor distT="0" distB="0" distL="114300" distR="114300" simplePos="0" relativeHeight="251701248" behindDoc="0" locked="0" layoutInCell="1" allowOverlap="1" wp14:anchorId="7CAF8C2A" wp14:editId="75A117F2">
                <wp:simplePos x="0" y="0"/>
                <wp:positionH relativeFrom="column">
                  <wp:posOffset>0</wp:posOffset>
                </wp:positionH>
                <wp:positionV relativeFrom="paragraph">
                  <wp:posOffset>137720</wp:posOffset>
                </wp:positionV>
                <wp:extent cx="5948661" cy="60735"/>
                <wp:effectExtent l="0" t="0" r="33655" b="34925"/>
                <wp:wrapNone/>
                <wp:docPr id="25" name="Straight Connector 25"/>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C3454" id="Straight Connector 2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70OYz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2EF965D8" w14:textId="751026ED" w:rsidR="00D03F8C" w:rsidRPr="00D03F8C" w:rsidRDefault="00D03F8C" w:rsidP="00D03F8C">
      <w:pPr>
        <w:tabs>
          <w:tab w:val="left" w:pos="1134"/>
          <w:tab w:val="left" w:pos="1701"/>
          <w:tab w:val="left" w:pos="2268"/>
          <w:tab w:val="left" w:pos="2835"/>
          <w:tab w:val="left" w:pos="3402"/>
          <w:tab w:val="left" w:pos="3969"/>
        </w:tabs>
        <w:ind w:left="0" w:firstLine="0"/>
        <w:contextualSpacing/>
      </w:pPr>
      <w:r>
        <w:t>Note 10: -</w:t>
      </w:r>
      <w:r>
        <w:tab/>
      </w:r>
      <w:r>
        <w:rPr>
          <w:u w:val="single"/>
        </w:rPr>
        <w:t>Liability for termination of employee-employer relationship</w:t>
      </w:r>
      <w:r w:rsidR="001025DE">
        <w:rPr>
          <w:u w:val="single"/>
        </w:rPr>
        <w:t>s</w:t>
      </w:r>
      <w:r>
        <w:rPr>
          <w:u w:val="single"/>
        </w:rPr>
        <w:t>, net</w:t>
      </w:r>
      <w:r>
        <w:t xml:space="preserve"> (cont.)</w:t>
      </w:r>
    </w:p>
    <w:p w14:paraId="6C152F9C" w14:textId="77777777" w:rsidR="00D03F8C" w:rsidRDefault="00D03F8C" w:rsidP="00D03F8C">
      <w:pPr>
        <w:tabs>
          <w:tab w:val="left" w:pos="1134"/>
          <w:tab w:val="left" w:pos="1701"/>
          <w:tab w:val="left" w:pos="2268"/>
          <w:tab w:val="left" w:pos="2835"/>
          <w:tab w:val="left" w:pos="3402"/>
          <w:tab w:val="left" w:pos="3969"/>
        </w:tabs>
        <w:ind w:left="0" w:firstLine="0"/>
        <w:contextualSpacing/>
      </w:pPr>
    </w:p>
    <w:p w14:paraId="59EA5545" w14:textId="77777777" w:rsidR="00C43A4D" w:rsidRDefault="00C43A4D" w:rsidP="00BC3EE8">
      <w:pPr>
        <w:tabs>
          <w:tab w:val="left" w:pos="1134"/>
          <w:tab w:val="left" w:pos="1701"/>
          <w:tab w:val="left" w:pos="2268"/>
          <w:tab w:val="left" w:pos="2835"/>
          <w:tab w:val="left" w:pos="3402"/>
          <w:tab w:val="left" w:pos="3969"/>
        </w:tabs>
        <w:ind w:left="1701"/>
        <w:contextualSpacing/>
      </w:pPr>
    </w:p>
    <w:p w14:paraId="38B23BC7" w14:textId="0F94C8DC" w:rsidR="00BC3EE8" w:rsidRDefault="00BC3EE8" w:rsidP="00BC3EE8">
      <w:pPr>
        <w:tabs>
          <w:tab w:val="left" w:pos="1134"/>
          <w:tab w:val="left" w:pos="1701"/>
          <w:tab w:val="left" w:pos="2268"/>
          <w:tab w:val="left" w:pos="2835"/>
          <w:tab w:val="left" w:pos="3402"/>
          <w:tab w:val="left" w:pos="3969"/>
        </w:tabs>
        <w:ind w:left="1701"/>
        <w:contextualSpacing/>
      </w:pPr>
      <w:r>
        <w:t>B.</w:t>
      </w:r>
      <w:r>
        <w:tab/>
        <w:t>The reserve deposited in compensation funds includes profits which have accumulated to the date of the balance sheet. The money deposited can be withdrawn only after the undertakings under the Severance Compensation Law or under work agreements have been complied with.</w:t>
      </w:r>
    </w:p>
    <w:p w14:paraId="0576C96F" w14:textId="26BF3E66" w:rsidR="00D03F8C" w:rsidRDefault="00D03F8C" w:rsidP="00951196">
      <w:pPr>
        <w:tabs>
          <w:tab w:val="left" w:pos="1134"/>
          <w:tab w:val="left" w:pos="1701"/>
          <w:tab w:val="left" w:pos="2268"/>
          <w:tab w:val="left" w:pos="2835"/>
          <w:tab w:val="left" w:pos="3402"/>
          <w:tab w:val="left" w:pos="3969"/>
        </w:tabs>
        <w:ind w:left="1701" w:firstLine="0"/>
        <w:contextualSpacing/>
      </w:pPr>
      <w:r>
        <w:t>As of 31 December 201</w:t>
      </w:r>
      <w:r w:rsidR="00BC3EE8">
        <w:t>7</w:t>
      </w:r>
      <w:r>
        <w:t>, a sum of about NIS 7,</w:t>
      </w:r>
      <w:r w:rsidR="00BC3EE8">
        <w:t>740</w:t>
      </w:r>
      <w:r>
        <w:t xml:space="preserve"> thousand (201</w:t>
      </w:r>
      <w:r w:rsidR="00BC3EE8">
        <w:t>6</w:t>
      </w:r>
      <w:r>
        <w:t xml:space="preserve"> – NIS </w:t>
      </w:r>
      <w:r w:rsidR="00BC3EE8">
        <w:t>35,736</w:t>
      </w:r>
      <w:r>
        <w:t xml:space="preserve"> thousand)</w:t>
      </w:r>
      <w:r w:rsidR="00BC3EE8">
        <w:t xml:space="preserve"> from the </w:t>
      </w:r>
      <w:r w:rsidR="00AF5227">
        <w:t>compensation</w:t>
      </w:r>
      <w:r w:rsidR="00BC3EE8">
        <w:t xml:space="preserve"> funds</w:t>
      </w:r>
      <w:r w:rsidR="0022736C">
        <w:t xml:space="preserve"> is recorded in the name of the former Parent Company, Keter Holdings Ltd.; the Company is working to </w:t>
      </w:r>
      <w:r w:rsidR="00BC3EE8">
        <w:t>transfer</w:t>
      </w:r>
      <w:r w:rsidR="0022736C">
        <w:t xml:space="preserve"> the funds to personal funds of the employees. The former Parent Company endorsed the rights and obligations resulting from the central funds for compensation to the Company.</w:t>
      </w:r>
    </w:p>
    <w:p w14:paraId="3700104D" w14:textId="187E3A1C" w:rsidR="0022736C" w:rsidRDefault="0022736C" w:rsidP="00951196">
      <w:pPr>
        <w:tabs>
          <w:tab w:val="left" w:pos="1134"/>
          <w:tab w:val="left" w:pos="1701"/>
          <w:tab w:val="left" w:pos="2268"/>
          <w:tab w:val="left" w:pos="2835"/>
          <w:tab w:val="left" w:pos="3402"/>
          <w:tab w:val="left" w:pos="3969"/>
        </w:tabs>
        <w:ind w:left="1701" w:firstLine="0"/>
        <w:contextualSpacing/>
      </w:pPr>
    </w:p>
    <w:p w14:paraId="3D87F95F" w14:textId="2120998B" w:rsidR="0022736C" w:rsidRDefault="00BC3EE8" w:rsidP="00BC3EE8">
      <w:pPr>
        <w:tabs>
          <w:tab w:val="left" w:pos="1134"/>
          <w:tab w:val="left" w:pos="1701"/>
          <w:tab w:val="left" w:pos="2268"/>
          <w:tab w:val="left" w:pos="2835"/>
          <w:tab w:val="left" w:pos="3402"/>
          <w:tab w:val="left" w:pos="3969"/>
        </w:tabs>
        <w:ind w:left="1701"/>
        <w:contextualSpacing/>
      </w:pPr>
      <w:r>
        <w:t>C.</w:t>
      </w:r>
      <w:r>
        <w:tab/>
      </w:r>
      <w:r w:rsidR="0022736C">
        <w:t xml:space="preserve">In 2016, new salary agreements were signed with the managers in the Company, which include adaptation grants in the event of the termination of </w:t>
      </w:r>
      <w:r w:rsidR="003474CA">
        <w:t>employee-employer relationships. The Company included a provision in its Financial Statements in accordance with the terms and conditions in these agreements.</w:t>
      </w:r>
    </w:p>
    <w:p w14:paraId="49C6F63A" w14:textId="77777777" w:rsidR="003474CA" w:rsidRDefault="003474CA" w:rsidP="00951196">
      <w:pPr>
        <w:tabs>
          <w:tab w:val="left" w:pos="1134"/>
          <w:tab w:val="left" w:pos="1701"/>
          <w:tab w:val="left" w:pos="2268"/>
          <w:tab w:val="left" w:pos="2835"/>
          <w:tab w:val="left" w:pos="3402"/>
          <w:tab w:val="left" w:pos="3969"/>
        </w:tabs>
        <w:ind w:left="1701" w:firstLine="0"/>
        <w:contextualSpacing/>
      </w:pPr>
    </w:p>
    <w:p w14:paraId="742C1762" w14:textId="70E0F040" w:rsidR="00031D1A" w:rsidRDefault="00031D1A" w:rsidP="00055FDA">
      <w:pPr>
        <w:tabs>
          <w:tab w:val="left" w:pos="1134"/>
          <w:tab w:val="left" w:pos="1701"/>
          <w:tab w:val="left" w:pos="2268"/>
          <w:tab w:val="left" w:pos="2835"/>
          <w:tab w:val="left" w:pos="3402"/>
          <w:tab w:val="left" w:pos="3969"/>
        </w:tabs>
        <w:ind w:left="0" w:firstLine="0"/>
        <w:contextualSpacing/>
      </w:pPr>
    </w:p>
    <w:p w14:paraId="006DB7A6" w14:textId="20720685" w:rsidR="003474CA" w:rsidRDefault="003474CA" w:rsidP="00055FDA">
      <w:pPr>
        <w:tabs>
          <w:tab w:val="left" w:pos="1134"/>
          <w:tab w:val="left" w:pos="1701"/>
          <w:tab w:val="left" w:pos="2268"/>
          <w:tab w:val="left" w:pos="2835"/>
          <w:tab w:val="left" w:pos="3402"/>
          <w:tab w:val="left" w:pos="3969"/>
        </w:tabs>
        <w:ind w:left="0" w:firstLine="0"/>
        <w:contextualSpacing/>
      </w:pPr>
      <w:r>
        <w:t xml:space="preserve">Note 11: - </w:t>
      </w:r>
      <w:r>
        <w:tab/>
      </w:r>
      <w:r w:rsidRPr="003474CA">
        <w:rPr>
          <w:u w:val="single"/>
        </w:rPr>
        <w:t>Contingent liabilities, commitments, guarantees and encumbrances</w:t>
      </w:r>
    </w:p>
    <w:p w14:paraId="5170E3B9" w14:textId="72DD0E04" w:rsidR="003474CA" w:rsidRDefault="003474CA" w:rsidP="00055FDA">
      <w:pPr>
        <w:tabs>
          <w:tab w:val="left" w:pos="1134"/>
          <w:tab w:val="left" w:pos="1701"/>
          <w:tab w:val="left" w:pos="2268"/>
          <w:tab w:val="left" w:pos="2835"/>
          <w:tab w:val="left" w:pos="3402"/>
          <w:tab w:val="left" w:pos="3969"/>
        </w:tabs>
        <w:ind w:left="0" w:firstLine="0"/>
        <w:contextualSpacing/>
      </w:pPr>
    </w:p>
    <w:p w14:paraId="6A90774B" w14:textId="3877EC98" w:rsidR="003474CA" w:rsidRDefault="003474CA" w:rsidP="003474CA">
      <w:pPr>
        <w:tabs>
          <w:tab w:val="left" w:pos="1134"/>
          <w:tab w:val="left" w:pos="1701"/>
          <w:tab w:val="left" w:pos="2268"/>
          <w:tab w:val="left" w:pos="2835"/>
          <w:tab w:val="left" w:pos="3402"/>
          <w:tab w:val="left" w:pos="3969"/>
        </w:tabs>
        <w:ind w:left="0" w:firstLine="0"/>
        <w:contextualSpacing/>
      </w:pPr>
      <w:r>
        <w:tab/>
        <w:t>A.</w:t>
      </w:r>
      <w:r>
        <w:tab/>
      </w:r>
      <w:r w:rsidRPr="003474CA">
        <w:rPr>
          <w:u w:val="single"/>
        </w:rPr>
        <w:t>Contingent liabilities and commitments</w:t>
      </w:r>
    </w:p>
    <w:p w14:paraId="2465D1F0" w14:textId="14E57C2A" w:rsidR="003474CA" w:rsidRDefault="003474CA" w:rsidP="003474CA">
      <w:pPr>
        <w:pStyle w:val="ListParagraph"/>
        <w:numPr>
          <w:ilvl w:val="0"/>
          <w:numId w:val="8"/>
        </w:numPr>
        <w:tabs>
          <w:tab w:val="left" w:pos="1134"/>
          <w:tab w:val="left" w:pos="1701"/>
          <w:tab w:val="left" w:pos="2268"/>
          <w:tab w:val="left" w:pos="2835"/>
          <w:tab w:val="left" w:pos="3402"/>
          <w:tab w:val="left" w:pos="3969"/>
        </w:tabs>
        <w:ind w:left="2268" w:hanging="567"/>
        <w:contextualSpacing w:val="0"/>
      </w:pPr>
      <w:r>
        <w:t xml:space="preserve">There exist a number of claims against the Company for liability for damage from use of its products. </w:t>
      </w:r>
      <w:r w:rsidR="00502974">
        <w:t>C</w:t>
      </w:r>
      <w:r>
        <w:t xml:space="preserve">laims </w:t>
      </w:r>
      <w:r w:rsidR="00502974">
        <w:t>of sums in excess of NIS 1.2 million are insured under the Company insurance, and claims of sums lower than this are being handled directly by the Company. As of 31 December 201</w:t>
      </w:r>
      <w:r w:rsidR="00CB6D7F">
        <w:t>7</w:t>
      </w:r>
      <w:r w:rsidR="00502974">
        <w:t>, on the basis of the expert opinion of the legal consultants of the Company, the Company has included in its Financial Statements a sufficient provision for those claims.</w:t>
      </w:r>
    </w:p>
    <w:p w14:paraId="0B27932C" w14:textId="66A72A8D" w:rsidR="00502974" w:rsidRDefault="007159C7" w:rsidP="003474CA">
      <w:pPr>
        <w:pStyle w:val="ListParagraph"/>
        <w:numPr>
          <w:ilvl w:val="0"/>
          <w:numId w:val="8"/>
        </w:numPr>
        <w:tabs>
          <w:tab w:val="left" w:pos="1134"/>
          <w:tab w:val="left" w:pos="1701"/>
          <w:tab w:val="left" w:pos="2268"/>
          <w:tab w:val="left" w:pos="2835"/>
          <w:tab w:val="left" w:pos="3402"/>
          <w:tab w:val="left" w:pos="3969"/>
        </w:tabs>
        <w:ind w:left="2268" w:hanging="567"/>
        <w:contextualSpacing w:val="0"/>
      </w:pPr>
      <w:r>
        <w:t>In</w:t>
      </w:r>
      <w:r w:rsidR="00502974">
        <w:t xml:space="preserve"> 2013, a company competing with the Company filed a claim against an agent of the Company in France (hereinafter – “Agent”). The Company, </w:t>
      </w:r>
      <w:r w:rsidR="00502974" w:rsidRPr="00502974">
        <w:rPr>
          <w:i/>
          <w:iCs/>
        </w:rPr>
        <w:t>ex gratia</w:t>
      </w:r>
      <w:r w:rsidR="00502974">
        <w:t xml:space="preserve">, is willing to indemnify the Agent for half of the amount ruled against him, for a sum of about 0.5 million Euros, for which a provision was included in the Financial Statements to 31 December 2015. </w:t>
      </w:r>
      <w:r w:rsidR="00510030">
        <w:t xml:space="preserve">Both parties to the claim filed an appeal against the ruling of the court. </w:t>
      </w:r>
      <w:r>
        <w:t>In</w:t>
      </w:r>
      <w:r w:rsidR="00510030">
        <w:t xml:space="preserve"> 2016, the Company and the Agent of the Company reached an agreement that each party would bear 50% of the cost to be ruled by the court, and the Company transferred said amount to the attorney of the Agent in trust.</w:t>
      </w:r>
    </w:p>
    <w:p w14:paraId="17DF2FE6" w14:textId="77777777" w:rsidR="00C43A4D" w:rsidRDefault="00C43A4D" w:rsidP="00A641FC">
      <w:pPr>
        <w:pStyle w:val="ListParagraph"/>
        <w:ind w:left="2061" w:firstLine="0"/>
        <w:jc w:val="right"/>
        <w:rPr>
          <w:b/>
          <w:bCs/>
        </w:rPr>
      </w:pPr>
    </w:p>
    <w:p w14:paraId="13478AA3" w14:textId="77777777" w:rsidR="00C43A4D" w:rsidRDefault="00C43A4D" w:rsidP="00A641FC">
      <w:pPr>
        <w:pStyle w:val="ListParagraph"/>
        <w:ind w:left="2061" w:firstLine="0"/>
        <w:jc w:val="right"/>
        <w:rPr>
          <w:b/>
          <w:bCs/>
        </w:rPr>
      </w:pPr>
    </w:p>
    <w:p w14:paraId="670F13D6" w14:textId="77777777" w:rsidR="00C43A4D" w:rsidRDefault="00C43A4D" w:rsidP="00A641FC">
      <w:pPr>
        <w:pStyle w:val="ListParagraph"/>
        <w:ind w:left="2061" w:firstLine="0"/>
        <w:jc w:val="right"/>
        <w:rPr>
          <w:b/>
          <w:bCs/>
        </w:rPr>
      </w:pPr>
    </w:p>
    <w:p w14:paraId="63B6D04D" w14:textId="77777777" w:rsidR="00C43A4D" w:rsidRDefault="00C43A4D" w:rsidP="00A641FC">
      <w:pPr>
        <w:pStyle w:val="ListParagraph"/>
        <w:ind w:left="2061" w:firstLine="0"/>
        <w:jc w:val="right"/>
        <w:rPr>
          <w:b/>
          <w:bCs/>
        </w:rPr>
      </w:pPr>
    </w:p>
    <w:p w14:paraId="5387F5D7" w14:textId="4878F75F" w:rsidR="00A641FC" w:rsidRPr="00E73837" w:rsidRDefault="00A641FC" w:rsidP="00A641FC">
      <w:pPr>
        <w:pStyle w:val="ListParagraph"/>
        <w:ind w:left="2061" w:firstLine="0"/>
        <w:jc w:val="right"/>
        <w:rPr>
          <w:b/>
          <w:bCs/>
        </w:rPr>
      </w:pPr>
      <w:r w:rsidRPr="00E73837">
        <w:rPr>
          <w:b/>
          <w:bCs/>
        </w:rPr>
        <w:lastRenderedPageBreak/>
        <w:t>Keter Plastic Ltd.</w:t>
      </w:r>
    </w:p>
    <w:p w14:paraId="21EF0D7A" w14:textId="77777777" w:rsidR="00A641FC" w:rsidRPr="00E73837" w:rsidRDefault="00A641FC" w:rsidP="00A641FC">
      <w:pPr>
        <w:pStyle w:val="ListParagraph"/>
        <w:ind w:left="0" w:firstLine="0"/>
        <w:rPr>
          <w:b/>
          <w:bCs/>
        </w:rPr>
      </w:pPr>
      <w:r w:rsidRPr="000767D5">
        <w:rPr>
          <w:noProof/>
        </w:rPr>
        <mc:AlternateContent>
          <mc:Choice Requires="wps">
            <w:drawing>
              <wp:anchor distT="0" distB="0" distL="114300" distR="114300" simplePos="0" relativeHeight="251703296" behindDoc="0" locked="0" layoutInCell="1" allowOverlap="1" wp14:anchorId="6AE4C906" wp14:editId="6600E4DC">
                <wp:simplePos x="0" y="0"/>
                <wp:positionH relativeFrom="column">
                  <wp:posOffset>0</wp:posOffset>
                </wp:positionH>
                <wp:positionV relativeFrom="paragraph">
                  <wp:posOffset>137720</wp:posOffset>
                </wp:positionV>
                <wp:extent cx="5948661" cy="60735"/>
                <wp:effectExtent l="0" t="0" r="33655" b="34925"/>
                <wp:wrapNone/>
                <wp:docPr id="27" name="Straight Connector 2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F4ACF" id="Straight Connector 2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RFn5/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58DE05FB" w14:textId="7E750662" w:rsidR="00A641FC" w:rsidRDefault="00A641FC" w:rsidP="00A641FC">
      <w:pPr>
        <w:pStyle w:val="ListParagraph"/>
        <w:tabs>
          <w:tab w:val="left" w:pos="1134"/>
          <w:tab w:val="left" w:pos="1701"/>
          <w:tab w:val="left" w:pos="2268"/>
          <w:tab w:val="left" w:pos="2835"/>
          <w:tab w:val="left" w:pos="3402"/>
          <w:tab w:val="left" w:pos="3969"/>
        </w:tabs>
        <w:ind w:left="0" w:firstLine="0"/>
        <w:contextualSpacing w:val="0"/>
      </w:pPr>
    </w:p>
    <w:p w14:paraId="6A82EC1D" w14:textId="52B34CF8" w:rsidR="00A641FC" w:rsidRPr="00A641FC" w:rsidRDefault="00A641FC" w:rsidP="00A641FC">
      <w:pPr>
        <w:tabs>
          <w:tab w:val="left" w:pos="1134"/>
          <w:tab w:val="left" w:pos="1701"/>
          <w:tab w:val="left" w:pos="2268"/>
          <w:tab w:val="left" w:pos="2835"/>
          <w:tab w:val="left" w:pos="3402"/>
          <w:tab w:val="left" w:pos="3969"/>
        </w:tabs>
        <w:ind w:left="0" w:firstLine="0"/>
        <w:contextualSpacing/>
      </w:pPr>
      <w:r>
        <w:t xml:space="preserve">Note 11: - </w:t>
      </w:r>
      <w:r>
        <w:tab/>
      </w:r>
      <w:r w:rsidRPr="003474CA">
        <w:rPr>
          <w:u w:val="single"/>
        </w:rPr>
        <w:t>Contingent liabilities, commitments, guarantees and encumbrances</w:t>
      </w:r>
      <w:r>
        <w:t xml:space="preserve"> (cont.)</w:t>
      </w:r>
    </w:p>
    <w:p w14:paraId="301FF4AE" w14:textId="77777777" w:rsidR="00A641FC" w:rsidRDefault="00A641FC" w:rsidP="00A641FC">
      <w:pPr>
        <w:tabs>
          <w:tab w:val="left" w:pos="1134"/>
          <w:tab w:val="left" w:pos="1701"/>
          <w:tab w:val="left" w:pos="2268"/>
          <w:tab w:val="left" w:pos="2835"/>
          <w:tab w:val="left" w:pos="3402"/>
          <w:tab w:val="left" w:pos="3969"/>
        </w:tabs>
        <w:ind w:left="0" w:firstLine="0"/>
        <w:contextualSpacing/>
      </w:pPr>
    </w:p>
    <w:p w14:paraId="206FD1D7" w14:textId="77777777" w:rsidR="00C43A4D" w:rsidRDefault="00C43A4D" w:rsidP="00C43A4D">
      <w:pPr>
        <w:pStyle w:val="ListParagraph"/>
        <w:tabs>
          <w:tab w:val="left" w:pos="1134"/>
          <w:tab w:val="left" w:pos="1701"/>
          <w:tab w:val="left" w:pos="2268"/>
          <w:tab w:val="left" w:pos="2835"/>
          <w:tab w:val="left" w:pos="3402"/>
          <w:tab w:val="left" w:pos="3969"/>
        </w:tabs>
        <w:spacing w:after="0"/>
        <w:ind w:left="2268" w:firstLine="0"/>
        <w:contextualSpacing w:val="0"/>
      </w:pPr>
      <w:r>
        <w:t>In January 2017, the appeal of the Agent was accepted in full by the appeals court in France, and the money was repaid to the Company.</w:t>
      </w:r>
    </w:p>
    <w:p w14:paraId="7CD1EB29" w14:textId="77777777" w:rsidR="00C43A4D" w:rsidRDefault="00C43A4D" w:rsidP="00C43A4D">
      <w:pPr>
        <w:pStyle w:val="ListParagraph"/>
        <w:tabs>
          <w:tab w:val="left" w:pos="1134"/>
          <w:tab w:val="left" w:pos="1701"/>
          <w:tab w:val="left" w:pos="2268"/>
          <w:tab w:val="left" w:pos="2835"/>
          <w:tab w:val="left" w:pos="3402"/>
          <w:tab w:val="left" w:pos="3969"/>
        </w:tabs>
        <w:ind w:left="2268" w:firstLine="0"/>
        <w:contextualSpacing w:val="0"/>
      </w:pPr>
      <w:r>
        <w:t>In December 2017, the competing company filed an appeal to the supreme court in France. If this appeal is received, the hearing will return to the appeals court in France, which will re-examine the claim. The decision of the supreme court in France is expected to be given at the beginning of 2019.</w:t>
      </w:r>
    </w:p>
    <w:p w14:paraId="10D3C1FE" w14:textId="43AFC56A" w:rsidR="00510030" w:rsidRDefault="00C43A4D" w:rsidP="00510030">
      <w:pPr>
        <w:pStyle w:val="ListParagraph"/>
        <w:tabs>
          <w:tab w:val="left" w:pos="1134"/>
          <w:tab w:val="left" w:pos="1701"/>
          <w:tab w:val="left" w:pos="2268"/>
          <w:tab w:val="left" w:pos="2835"/>
          <w:tab w:val="left" w:pos="3402"/>
          <w:tab w:val="left" w:pos="3969"/>
        </w:tabs>
        <w:ind w:left="2268" w:firstLine="0"/>
        <w:contextualSpacing w:val="0"/>
      </w:pPr>
      <w:r>
        <w:t>As of the date of signing of the Financial Statements, the Company cannot estimate the chances of success of the claim.</w:t>
      </w:r>
    </w:p>
    <w:p w14:paraId="73FC233E" w14:textId="1F29A2EF" w:rsidR="00510030" w:rsidRDefault="007159C7" w:rsidP="00E32840">
      <w:pPr>
        <w:pStyle w:val="ListParagraph"/>
        <w:numPr>
          <w:ilvl w:val="0"/>
          <w:numId w:val="8"/>
        </w:numPr>
        <w:tabs>
          <w:tab w:val="left" w:pos="1134"/>
          <w:tab w:val="left" w:pos="1701"/>
          <w:tab w:val="left" w:pos="2268"/>
          <w:tab w:val="left" w:pos="2835"/>
          <w:tab w:val="left" w:pos="3402"/>
          <w:tab w:val="left" w:pos="3969"/>
        </w:tabs>
        <w:spacing w:after="0"/>
        <w:ind w:left="2268" w:hanging="567"/>
        <w:contextualSpacing w:val="0"/>
      </w:pPr>
      <w:r>
        <w:t>In</w:t>
      </w:r>
      <w:r w:rsidR="00F36767">
        <w:t xml:space="preserve"> April 2017, an indictment was filed in the traffic court in Acre against the former Parent Company of the Company and against nine employees of Keter Plastic Ltd., including the CEO of the Company. The background to the filing of the indictment is the identification of faults in trucks registered in the name of the former Parent Company which, according to </w:t>
      </w:r>
      <w:r w:rsidR="00471CDA">
        <w:t>the contention of the accuser</w:t>
      </w:r>
      <w:r w:rsidR="009506C0">
        <w:t>,</w:t>
      </w:r>
      <w:r w:rsidR="00F36767">
        <w:t xml:space="preserve"> are contrary to the traffic </w:t>
      </w:r>
      <w:r w:rsidR="00E32840">
        <w:t>ordinance and the relevant regulations while endangering human life.</w:t>
      </w:r>
    </w:p>
    <w:p w14:paraId="589BE24A" w14:textId="162F52F1" w:rsidR="00E32840" w:rsidRDefault="00E32840" w:rsidP="00E32840">
      <w:pPr>
        <w:pStyle w:val="ListParagraph"/>
        <w:tabs>
          <w:tab w:val="left" w:pos="1134"/>
          <w:tab w:val="left" w:pos="1701"/>
          <w:tab w:val="left" w:pos="2268"/>
          <w:tab w:val="left" w:pos="2835"/>
          <w:tab w:val="left" w:pos="3402"/>
          <w:tab w:val="left" w:pos="3969"/>
        </w:tabs>
        <w:ind w:left="2268" w:firstLine="0"/>
        <w:contextualSpacing w:val="0"/>
      </w:pPr>
      <w:r>
        <w:t>These trucks were supposed to be moved in the framework of the sale of the Keter Group to the BC Partners Fund, but for technical reasons, the ownership was not transferred, and on the date on which the faults were discovered in a police check, the trucks were still registered in the name of the former Parent Company.</w:t>
      </w:r>
    </w:p>
    <w:p w14:paraId="42CB33F0" w14:textId="44E52BCA" w:rsidR="00471CDA" w:rsidRDefault="00471CDA" w:rsidP="00E32840">
      <w:pPr>
        <w:pStyle w:val="ListParagraph"/>
        <w:tabs>
          <w:tab w:val="left" w:pos="1134"/>
          <w:tab w:val="left" w:pos="1701"/>
          <w:tab w:val="left" w:pos="2268"/>
          <w:tab w:val="left" w:pos="2835"/>
          <w:tab w:val="left" w:pos="3402"/>
          <w:tab w:val="left" w:pos="3969"/>
        </w:tabs>
        <w:ind w:left="2268" w:firstLine="0"/>
        <w:contextualSpacing w:val="0"/>
      </w:pPr>
      <w:r>
        <w:t xml:space="preserve">As of the date of signing of the Financial Statements, the parties to the claim are discussing the possibility of reaching a plea </w:t>
      </w:r>
      <w:r w:rsidR="00AF5227">
        <w:t>bargain</w:t>
      </w:r>
      <w:r>
        <w:t xml:space="preserve"> in the framework of which the Company and some of the accused in the claim will be convicted.</w:t>
      </w:r>
    </w:p>
    <w:p w14:paraId="4C5B84D1" w14:textId="36E47D3B" w:rsidR="00E32840" w:rsidRDefault="00E32840" w:rsidP="00E32840">
      <w:pPr>
        <w:pStyle w:val="ListParagraph"/>
        <w:tabs>
          <w:tab w:val="left" w:pos="1134"/>
          <w:tab w:val="left" w:pos="1701"/>
          <w:tab w:val="left" w:pos="2268"/>
          <w:tab w:val="left" w:pos="2835"/>
          <w:tab w:val="left" w:pos="3402"/>
          <w:tab w:val="left" w:pos="3969"/>
        </w:tabs>
        <w:ind w:left="2268" w:firstLine="0"/>
        <w:contextualSpacing w:val="0"/>
      </w:pPr>
      <w:r>
        <w:t>As of 31 December 201</w:t>
      </w:r>
      <w:r w:rsidR="00471CDA">
        <w:t>7</w:t>
      </w:r>
      <w:r>
        <w:t>,</w:t>
      </w:r>
      <w:r w:rsidR="009D0938">
        <w:t xml:space="preserve"> the Company has included a sufficient provision for this claim.</w:t>
      </w:r>
    </w:p>
    <w:p w14:paraId="5AD3E833" w14:textId="0FC65734" w:rsidR="00E32840" w:rsidRDefault="007159C7" w:rsidP="00D17E7D">
      <w:pPr>
        <w:pStyle w:val="ListParagraph"/>
        <w:numPr>
          <w:ilvl w:val="0"/>
          <w:numId w:val="8"/>
        </w:numPr>
        <w:tabs>
          <w:tab w:val="left" w:pos="1134"/>
          <w:tab w:val="left" w:pos="1701"/>
          <w:tab w:val="left" w:pos="2268"/>
          <w:tab w:val="left" w:pos="2835"/>
          <w:tab w:val="left" w:pos="3402"/>
          <w:tab w:val="left" w:pos="3969"/>
        </w:tabs>
        <w:spacing w:after="0"/>
        <w:ind w:left="2268" w:hanging="567"/>
        <w:contextualSpacing w:val="0"/>
      </w:pPr>
      <w:r>
        <w:t>In</w:t>
      </w:r>
      <w:r w:rsidR="00D17E7D">
        <w:t xml:space="preserve"> September 2017, a lessor of one of the properties being leased by the Company filed a claim against it. According to the contention of the lessor, the Company owes the lessor the sum of about NIS 2.6 million for amounts which, </w:t>
      </w:r>
      <w:r w:rsidR="009506C0">
        <w:t>according to</w:t>
      </w:r>
      <w:r w:rsidR="00D17E7D">
        <w:t xml:space="preserve"> its contention, were not paid in accordance with the leasing agreement.</w:t>
      </w:r>
    </w:p>
    <w:p w14:paraId="42D30241" w14:textId="2E6041B7" w:rsidR="00D17E7D" w:rsidRDefault="007159C7" w:rsidP="00D17E7D">
      <w:pPr>
        <w:pStyle w:val="ListParagraph"/>
        <w:tabs>
          <w:tab w:val="left" w:pos="1134"/>
          <w:tab w:val="left" w:pos="1701"/>
          <w:tab w:val="left" w:pos="2268"/>
          <w:tab w:val="left" w:pos="2835"/>
          <w:tab w:val="left" w:pos="3402"/>
          <w:tab w:val="left" w:pos="3969"/>
        </w:tabs>
        <w:ind w:left="2268" w:firstLine="0"/>
        <w:contextualSpacing w:val="0"/>
      </w:pPr>
      <w:r>
        <w:t>In</w:t>
      </w:r>
      <w:r w:rsidR="00AC4AD1">
        <w:t xml:space="preserve"> January 2018, the Company </w:t>
      </w:r>
      <w:r>
        <w:t>submitted</w:t>
      </w:r>
      <w:r w:rsidR="00AC4AD1">
        <w:t xml:space="preserve"> a statement of defense and a counter-claim in which the Company contended, </w:t>
      </w:r>
      <w:r w:rsidR="00AC4AD1" w:rsidRPr="00AC4AD1">
        <w:rPr>
          <w:i/>
          <w:iCs/>
        </w:rPr>
        <w:t>inter alia</w:t>
      </w:r>
      <w:r w:rsidR="00AC4AD1">
        <w:t>, that it does not owe amounts to the lessor, but rather is entitled to the sum of about NIS 1.8 million from the lessor.</w:t>
      </w:r>
    </w:p>
    <w:p w14:paraId="456FA688" w14:textId="77777777" w:rsidR="007159C7" w:rsidRDefault="007159C7" w:rsidP="00D17E7D">
      <w:pPr>
        <w:pStyle w:val="ListParagraph"/>
        <w:tabs>
          <w:tab w:val="left" w:pos="1134"/>
          <w:tab w:val="left" w:pos="1701"/>
          <w:tab w:val="left" w:pos="2268"/>
          <w:tab w:val="left" w:pos="2835"/>
          <w:tab w:val="left" w:pos="3402"/>
          <w:tab w:val="left" w:pos="3969"/>
        </w:tabs>
        <w:ind w:left="2268" w:firstLine="0"/>
        <w:contextualSpacing w:val="0"/>
      </w:pPr>
    </w:p>
    <w:p w14:paraId="64D6A1ED" w14:textId="77777777" w:rsidR="007159C7" w:rsidRPr="00E73837" w:rsidRDefault="007159C7" w:rsidP="007159C7">
      <w:pPr>
        <w:pStyle w:val="ListParagraph"/>
        <w:ind w:left="2061" w:firstLine="0"/>
        <w:jc w:val="right"/>
        <w:rPr>
          <w:b/>
          <w:bCs/>
        </w:rPr>
      </w:pPr>
      <w:r w:rsidRPr="00E73837">
        <w:rPr>
          <w:b/>
          <w:bCs/>
        </w:rPr>
        <w:t>Keter Plastic Ltd.</w:t>
      </w:r>
    </w:p>
    <w:p w14:paraId="190EE98D" w14:textId="77777777" w:rsidR="007159C7" w:rsidRPr="00E73837" w:rsidRDefault="007159C7" w:rsidP="007159C7">
      <w:pPr>
        <w:pStyle w:val="ListParagraph"/>
        <w:ind w:left="0" w:firstLine="0"/>
        <w:rPr>
          <w:b/>
          <w:bCs/>
        </w:rPr>
      </w:pPr>
      <w:r w:rsidRPr="000767D5">
        <w:rPr>
          <w:noProof/>
        </w:rPr>
        <mc:AlternateContent>
          <mc:Choice Requires="wps">
            <w:drawing>
              <wp:anchor distT="0" distB="0" distL="114300" distR="114300" simplePos="0" relativeHeight="251705344" behindDoc="0" locked="0" layoutInCell="1" allowOverlap="1" wp14:anchorId="720FA997" wp14:editId="5DE9F2F3">
                <wp:simplePos x="0" y="0"/>
                <wp:positionH relativeFrom="column">
                  <wp:posOffset>0</wp:posOffset>
                </wp:positionH>
                <wp:positionV relativeFrom="paragraph">
                  <wp:posOffset>137720</wp:posOffset>
                </wp:positionV>
                <wp:extent cx="5948661" cy="60735"/>
                <wp:effectExtent l="0" t="0" r="33655" b="34925"/>
                <wp:wrapNone/>
                <wp:docPr id="28" name="Straight Connector 2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BFE47" id="Straight Connector 28"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BMhiWX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C2281A3" w14:textId="77777777" w:rsidR="007159C7" w:rsidRDefault="007159C7" w:rsidP="007159C7">
      <w:pPr>
        <w:pStyle w:val="ListParagraph"/>
        <w:tabs>
          <w:tab w:val="left" w:pos="1134"/>
          <w:tab w:val="left" w:pos="1701"/>
          <w:tab w:val="left" w:pos="2268"/>
          <w:tab w:val="left" w:pos="2835"/>
          <w:tab w:val="left" w:pos="3402"/>
          <w:tab w:val="left" w:pos="3969"/>
        </w:tabs>
        <w:ind w:left="0" w:firstLine="0"/>
        <w:contextualSpacing w:val="0"/>
      </w:pPr>
    </w:p>
    <w:p w14:paraId="02D44BFF" w14:textId="77777777" w:rsidR="007159C7" w:rsidRPr="00A641FC" w:rsidRDefault="007159C7" w:rsidP="007159C7">
      <w:pPr>
        <w:tabs>
          <w:tab w:val="left" w:pos="1134"/>
          <w:tab w:val="left" w:pos="1701"/>
          <w:tab w:val="left" w:pos="2268"/>
          <w:tab w:val="left" w:pos="2835"/>
          <w:tab w:val="left" w:pos="3402"/>
          <w:tab w:val="left" w:pos="3969"/>
        </w:tabs>
        <w:ind w:left="0" w:firstLine="0"/>
        <w:contextualSpacing/>
      </w:pPr>
      <w:r>
        <w:t xml:space="preserve">Note 11: - </w:t>
      </w:r>
      <w:r>
        <w:tab/>
      </w:r>
      <w:r w:rsidRPr="003474CA">
        <w:rPr>
          <w:u w:val="single"/>
        </w:rPr>
        <w:t>Contingent liabilities, commitments, guarantees and encumbrances</w:t>
      </w:r>
      <w:r>
        <w:t xml:space="preserve"> (cont.)</w:t>
      </w:r>
    </w:p>
    <w:p w14:paraId="15A2AC3E" w14:textId="0C0F6825" w:rsidR="00471CDA" w:rsidRDefault="00471CDA" w:rsidP="00471CDA">
      <w:pPr>
        <w:pStyle w:val="ListParagraph"/>
        <w:tabs>
          <w:tab w:val="left" w:pos="1134"/>
          <w:tab w:val="left" w:pos="1701"/>
          <w:tab w:val="left" w:pos="2268"/>
          <w:tab w:val="left" w:pos="2835"/>
          <w:tab w:val="left" w:pos="3402"/>
          <w:tab w:val="left" w:pos="3969"/>
        </w:tabs>
        <w:ind w:left="2268" w:firstLine="0"/>
        <w:contextualSpacing w:val="0"/>
      </w:pPr>
      <w:r>
        <w:t>In April 2018, the lessor supplied an affidavit and responded to the claim of the Company, and in the statement of defense rejected the contentions of the Company. The Company is expected to submit its response by mans of an affidavit.</w:t>
      </w:r>
    </w:p>
    <w:p w14:paraId="1877796E" w14:textId="53074F04" w:rsidR="00471CDA" w:rsidRDefault="00072985" w:rsidP="00D17E7D">
      <w:pPr>
        <w:pStyle w:val="ListParagraph"/>
        <w:tabs>
          <w:tab w:val="left" w:pos="1134"/>
          <w:tab w:val="left" w:pos="1701"/>
          <w:tab w:val="left" w:pos="2268"/>
          <w:tab w:val="left" w:pos="2835"/>
          <w:tab w:val="left" w:pos="3402"/>
          <w:tab w:val="left" w:pos="3969"/>
        </w:tabs>
        <w:ind w:left="2268" w:firstLine="0"/>
        <w:contextualSpacing w:val="0"/>
      </w:pPr>
      <w:r>
        <w:t>According to the decision of a mediator, the Company and the lessor will coordinate 3 mediation meetings which, as of the date of signing of the Financial Statements, have not yet been coordinated.</w:t>
      </w:r>
    </w:p>
    <w:p w14:paraId="068404DA" w14:textId="540E59AF" w:rsidR="00072985" w:rsidRDefault="00251E95" w:rsidP="00072985">
      <w:pPr>
        <w:pStyle w:val="ListParagraph"/>
        <w:tabs>
          <w:tab w:val="left" w:pos="1134"/>
          <w:tab w:val="left" w:pos="1701"/>
          <w:tab w:val="left" w:pos="2268"/>
          <w:tab w:val="left" w:pos="2835"/>
          <w:tab w:val="left" w:pos="3402"/>
          <w:tab w:val="left" w:pos="3969"/>
        </w:tabs>
        <w:spacing w:after="0"/>
        <w:ind w:left="2268" w:firstLine="0"/>
        <w:contextualSpacing w:val="0"/>
      </w:pPr>
      <w:r>
        <w:t xml:space="preserve">As of </w:t>
      </w:r>
      <w:r w:rsidR="00072985">
        <w:t>the date of signing of the Financial Statements, the mediation is at the preliminary stage, and therefore the Company cannot estimate the chances of success of the claims.</w:t>
      </w:r>
    </w:p>
    <w:p w14:paraId="23BE071D" w14:textId="25368AF4" w:rsidR="00251E95" w:rsidRDefault="00072985" w:rsidP="00072985">
      <w:pPr>
        <w:pStyle w:val="ListParagraph"/>
        <w:tabs>
          <w:tab w:val="left" w:pos="1134"/>
          <w:tab w:val="left" w:pos="1701"/>
          <w:tab w:val="left" w:pos="2268"/>
          <w:tab w:val="left" w:pos="2835"/>
          <w:tab w:val="left" w:pos="3402"/>
          <w:tab w:val="left" w:pos="3969"/>
        </w:tabs>
        <w:ind w:left="2268" w:firstLine="0"/>
        <w:contextualSpacing w:val="0"/>
      </w:pPr>
      <w:r>
        <w:t xml:space="preserve">As of 31 December 2017, </w:t>
      </w:r>
      <w:r w:rsidR="00251E95">
        <w:t>the Company included a provision for this claim</w:t>
      </w:r>
      <w:r>
        <w:t xml:space="preserve"> in the Financial Statements</w:t>
      </w:r>
      <w:r w:rsidR="00251E95">
        <w:t>.</w:t>
      </w:r>
    </w:p>
    <w:p w14:paraId="0A46811A" w14:textId="4047419A" w:rsidR="00D17E7D" w:rsidRDefault="00251E95" w:rsidP="003474CA">
      <w:pPr>
        <w:pStyle w:val="ListParagraph"/>
        <w:numPr>
          <w:ilvl w:val="0"/>
          <w:numId w:val="8"/>
        </w:numPr>
        <w:tabs>
          <w:tab w:val="left" w:pos="1134"/>
          <w:tab w:val="left" w:pos="1701"/>
          <w:tab w:val="left" w:pos="2268"/>
          <w:tab w:val="left" w:pos="2835"/>
          <w:tab w:val="left" w:pos="3402"/>
          <w:tab w:val="left" w:pos="3969"/>
        </w:tabs>
        <w:ind w:left="2268" w:hanging="567"/>
        <w:contextualSpacing w:val="0"/>
      </w:pPr>
      <w:r>
        <w:t xml:space="preserve">In </w:t>
      </w:r>
      <w:r w:rsidR="00C5078E">
        <w:t>August</w:t>
      </w:r>
      <w:r>
        <w:t xml:space="preserve"> 2015, the </w:t>
      </w:r>
      <w:r w:rsidRPr="00251E95">
        <w:t>Investment Authority Administration</w:t>
      </w:r>
      <w:r>
        <w:t xml:space="preserve"> decided retroactively to cancel the investment plan of the Company under the </w:t>
      </w:r>
      <w:r w:rsidRPr="00251E95">
        <w:t>Encouragement of Capital Investments Law</w:t>
      </w:r>
      <w:r>
        <w:t xml:space="preserve">, 5719-1959 (“Law”) and demanded that the Company return 5/7 of the amount of the grants given to it plus linkage differentials to the Consumer Price Index and interest; the amount of the demand came to about NIS 5 </w:t>
      </w:r>
      <w:r w:rsidR="00C5078E">
        <w:t>million</w:t>
      </w:r>
      <w:r>
        <w:t xml:space="preserve">. The above-mentioned investment plan </w:t>
      </w:r>
      <w:r w:rsidR="00A77326">
        <w:t>had been approved in March 2005.</w:t>
      </w:r>
    </w:p>
    <w:p w14:paraId="396A79D9" w14:textId="08AC87F1" w:rsidR="00A77326" w:rsidRDefault="00CE05E0" w:rsidP="00072985">
      <w:pPr>
        <w:pStyle w:val="ListParagraph"/>
        <w:tabs>
          <w:tab w:val="left" w:pos="1134"/>
          <w:tab w:val="left" w:pos="1701"/>
          <w:tab w:val="left" w:pos="2268"/>
          <w:tab w:val="left" w:pos="2835"/>
          <w:tab w:val="left" w:pos="3402"/>
          <w:tab w:val="left" w:pos="3969"/>
        </w:tabs>
        <w:ind w:left="2268" w:firstLine="0"/>
        <w:contextualSpacing w:val="0"/>
      </w:pPr>
      <w:r>
        <w:t xml:space="preserve">On 29 October 2017, the Company filed an administrative appeal against the Ministry of Economy and Industry in the Jerusalem District Court. It was agreed between the parties that the Company would not be required to return the money until after the first hearing in the appeal, which would take place on 30 April 2018. With the consent of both parties at the hearing, it was decided that the Investment Authority would be required to re-hear the application of the Company and decide again what portion of the grants given to the Company the Company would be required to return. </w:t>
      </w:r>
    </w:p>
    <w:p w14:paraId="4A723036" w14:textId="294DC52E" w:rsidR="00CE05E0" w:rsidRDefault="00CE05E0" w:rsidP="00A77326">
      <w:pPr>
        <w:pStyle w:val="ListParagraph"/>
        <w:tabs>
          <w:tab w:val="left" w:pos="1134"/>
          <w:tab w:val="left" w:pos="1701"/>
          <w:tab w:val="left" w:pos="2268"/>
          <w:tab w:val="left" w:pos="2835"/>
          <w:tab w:val="left" w:pos="3402"/>
          <w:tab w:val="left" w:pos="3969"/>
        </w:tabs>
        <w:ind w:left="2268" w:firstLine="0"/>
        <w:contextualSpacing w:val="0"/>
      </w:pPr>
      <w:r>
        <w:t xml:space="preserve">As of </w:t>
      </w:r>
      <w:r w:rsidR="00072985">
        <w:t>the date of signing of the Financial Statements</w:t>
      </w:r>
      <w:r w:rsidR="00D818EB">
        <w:t>, and in light of the complexity of the claim</w:t>
      </w:r>
      <w:r>
        <w:t>, the Company</w:t>
      </w:r>
      <w:r w:rsidR="00D818EB">
        <w:t xml:space="preserve"> cannot estimate the chances of success of the appeal.</w:t>
      </w:r>
    </w:p>
    <w:p w14:paraId="7E5C4FA7" w14:textId="77777777" w:rsidR="00D818EB" w:rsidRDefault="00D818EB">
      <w:r>
        <w:br w:type="page"/>
      </w:r>
    </w:p>
    <w:p w14:paraId="2658569D" w14:textId="77777777" w:rsidR="00D818EB" w:rsidRDefault="00D818EB" w:rsidP="00D818EB">
      <w:pPr>
        <w:pStyle w:val="ListParagraph"/>
        <w:ind w:left="2061" w:firstLine="0"/>
        <w:jc w:val="right"/>
        <w:rPr>
          <w:b/>
          <w:bCs/>
        </w:rPr>
      </w:pPr>
      <w:r w:rsidRPr="00E73837">
        <w:rPr>
          <w:b/>
          <w:bCs/>
        </w:rPr>
        <w:lastRenderedPageBreak/>
        <w:t>Keter Plastic Ltd.</w:t>
      </w:r>
    </w:p>
    <w:p w14:paraId="25FF88FF" w14:textId="77777777" w:rsidR="00D818EB" w:rsidRPr="00E73837" w:rsidRDefault="00D818EB" w:rsidP="00D818EB">
      <w:pPr>
        <w:pStyle w:val="ListParagraph"/>
        <w:ind w:left="0" w:firstLine="0"/>
        <w:rPr>
          <w:b/>
          <w:bCs/>
        </w:rPr>
      </w:pPr>
      <w:r w:rsidRPr="000767D5">
        <w:rPr>
          <w:noProof/>
        </w:rPr>
        <mc:AlternateContent>
          <mc:Choice Requires="wps">
            <w:drawing>
              <wp:anchor distT="0" distB="0" distL="114300" distR="114300" simplePos="0" relativeHeight="251748352" behindDoc="0" locked="0" layoutInCell="1" allowOverlap="1" wp14:anchorId="77DEDAC4" wp14:editId="3B7B7BD4">
                <wp:simplePos x="0" y="0"/>
                <wp:positionH relativeFrom="column">
                  <wp:posOffset>0</wp:posOffset>
                </wp:positionH>
                <wp:positionV relativeFrom="paragraph">
                  <wp:posOffset>137720</wp:posOffset>
                </wp:positionV>
                <wp:extent cx="5948661" cy="60735"/>
                <wp:effectExtent l="0" t="0" r="33655" b="34925"/>
                <wp:wrapNone/>
                <wp:docPr id="33" name="Straight Connector 3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3FAC8" id="Straight Connector 33"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BNMrSL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57376ECF" w14:textId="77777777" w:rsidR="00D818EB" w:rsidRDefault="00D818EB" w:rsidP="00D818EB">
      <w:pPr>
        <w:pStyle w:val="ListParagraph"/>
        <w:tabs>
          <w:tab w:val="left" w:pos="1134"/>
          <w:tab w:val="left" w:pos="1701"/>
          <w:tab w:val="left" w:pos="2268"/>
          <w:tab w:val="left" w:pos="2835"/>
          <w:tab w:val="left" w:pos="3402"/>
          <w:tab w:val="left" w:pos="3969"/>
        </w:tabs>
        <w:spacing w:after="0"/>
        <w:ind w:left="2061" w:firstLine="0"/>
        <w:contextualSpacing w:val="0"/>
      </w:pPr>
    </w:p>
    <w:p w14:paraId="04A2E2AE" w14:textId="77777777" w:rsidR="00D818EB" w:rsidRPr="00A641FC" w:rsidRDefault="00D818EB" w:rsidP="00D818EB">
      <w:pPr>
        <w:pStyle w:val="ListParagraph"/>
        <w:tabs>
          <w:tab w:val="left" w:pos="1134"/>
          <w:tab w:val="left" w:pos="1701"/>
          <w:tab w:val="left" w:pos="2268"/>
          <w:tab w:val="left" w:pos="2835"/>
          <w:tab w:val="left" w:pos="3402"/>
          <w:tab w:val="left" w:pos="3969"/>
        </w:tabs>
        <w:ind w:left="0" w:firstLine="0"/>
      </w:pPr>
      <w:r>
        <w:t xml:space="preserve">Note 11: - </w:t>
      </w:r>
      <w:r>
        <w:tab/>
      </w:r>
      <w:r w:rsidRPr="00970767">
        <w:rPr>
          <w:u w:val="single"/>
        </w:rPr>
        <w:t>Contingent liabilities, commitments, guarantees and encumbrances</w:t>
      </w:r>
      <w:r>
        <w:t xml:space="preserve"> (cont.)</w:t>
      </w:r>
    </w:p>
    <w:p w14:paraId="6CAC3ACA" w14:textId="77777777" w:rsidR="00D818EB" w:rsidRDefault="00D818EB" w:rsidP="00D818EB">
      <w:pPr>
        <w:tabs>
          <w:tab w:val="left" w:pos="1134"/>
          <w:tab w:val="left" w:pos="1701"/>
          <w:tab w:val="left" w:pos="2268"/>
          <w:tab w:val="left" w:pos="2835"/>
          <w:tab w:val="left" w:pos="3402"/>
          <w:tab w:val="left" w:pos="3969"/>
        </w:tabs>
        <w:ind w:left="0" w:firstLine="0"/>
        <w:contextualSpacing/>
      </w:pPr>
    </w:p>
    <w:p w14:paraId="0835E846" w14:textId="3668C722" w:rsidR="0058618A" w:rsidRPr="00E040D8" w:rsidRDefault="00E040D8" w:rsidP="00E040D8">
      <w:pPr>
        <w:tabs>
          <w:tab w:val="left" w:pos="1134"/>
          <w:tab w:val="left" w:pos="1701"/>
          <w:tab w:val="left" w:pos="2268"/>
          <w:tab w:val="left" w:pos="2835"/>
          <w:tab w:val="left" w:pos="3402"/>
          <w:tab w:val="left" w:pos="3969"/>
        </w:tabs>
        <w:ind w:firstLine="0"/>
        <w:contextualSpacing/>
        <w:rPr>
          <w:u w:val="single"/>
        </w:rPr>
      </w:pPr>
      <w:r>
        <w:t>B.</w:t>
      </w:r>
      <w:r>
        <w:tab/>
      </w:r>
      <w:r w:rsidRPr="00E040D8">
        <w:rPr>
          <w:u w:val="single"/>
        </w:rPr>
        <w:t>Guarantees</w:t>
      </w:r>
    </w:p>
    <w:p w14:paraId="6F11BF0E" w14:textId="16DB78D8" w:rsidR="00E040D8" w:rsidRDefault="00E040D8" w:rsidP="00E040D8">
      <w:pPr>
        <w:tabs>
          <w:tab w:val="left" w:pos="1134"/>
          <w:tab w:val="left" w:pos="1701"/>
          <w:tab w:val="left" w:pos="2268"/>
          <w:tab w:val="left" w:pos="2835"/>
          <w:tab w:val="left" w:pos="3402"/>
          <w:tab w:val="left" w:pos="3969"/>
        </w:tabs>
        <w:ind w:firstLine="0"/>
        <w:contextualSpacing/>
      </w:pPr>
    </w:p>
    <w:p w14:paraId="1D1ED1D4" w14:textId="4DA4217A" w:rsidR="00D818EB" w:rsidRDefault="00D818EB" w:rsidP="00D818EB">
      <w:pPr>
        <w:tabs>
          <w:tab w:val="left" w:pos="1134"/>
          <w:tab w:val="left" w:pos="1701"/>
          <w:tab w:val="left" w:pos="2268"/>
          <w:tab w:val="left" w:pos="2835"/>
          <w:tab w:val="left" w:pos="3402"/>
          <w:tab w:val="left" w:pos="3969"/>
        </w:tabs>
        <w:ind w:left="2268"/>
        <w:contextualSpacing/>
      </w:pPr>
      <w:r>
        <w:t>1.</w:t>
      </w:r>
      <w:r>
        <w:tab/>
        <w:t xml:space="preserve">As of 31 December 2016, the Company guaranteed to a banking corporation in connection with a liability of a Related Company to that corporation. The amount of the liability of the Related Company to the banking corporation came to a total of about NIS 5.5 million; against the above-mentioned guarantee, the Company encumbered a bank deposit at a sum of about NIS 5.5 million. In 2017, </w:t>
      </w:r>
      <w:r w:rsidR="006A3AC4">
        <w:t>the guarantee was realized and the deposit was paid to the banking corporation.</w:t>
      </w:r>
    </w:p>
    <w:p w14:paraId="2CA52B8D" w14:textId="57849830" w:rsidR="006A3AC4" w:rsidRDefault="006A3AC4" w:rsidP="00D818EB">
      <w:pPr>
        <w:tabs>
          <w:tab w:val="left" w:pos="1134"/>
          <w:tab w:val="left" w:pos="1701"/>
          <w:tab w:val="left" w:pos="2268"/>
          <w:tab w:val="left" w:pos="2835"/>
          <w:tab w:val="left" w:pos="3402"/>
          <w:tab w:val="left" w:pos="3969"/>
        </w:tabs>
        <w:ind w:left="2268"/>
        <w:contextualSpacing/>
      </w:pPr>
    </w:p>
    <w:p w14:paraId="7CB7BA93" w14:textId="6E0DB3C3" w:rsidR="00E040D8" w:rsidRDefault="006A3AC4" w:rsidP="006A3AC4">
      <w:pPr>
        <w:tabs>
          <w:tab w:val="left" w:pos="1134"/>
          <w:tab w:val="left" w:pos="1701"/>
          <w:tab w:val="left" w:pos="2268"/>
          <w:tab w:val="left" w:pos="2835"/>
          <w:tab w:val="left" w:pos="3402"/>
          <w:tab w:val="left" w:pos="3969"/>
        </w:tabs>
        <w:ind w:left="2268"/>
        <w:contextualSpacing/>
      </w:pPr>
      <w:r>
        <w:t>2.</w:t>
      </w:r>
      <w:r>
        <w:tab/>
      </w:r>
      <w:r w:rsidR="00E040D8">
        <w:t xml:space="preserve">The Company has guarantees in the </w:t>
      </w:r>
      <w:r w:rsidR="00C5078E">
        <w:t>framework</w:t>
      </w:r>
      <w:r w:rsidR="00E040D8">
        <w:t xml:space="preserve"> of its work with suppliers</w:t>
      </w:r>
      <w:r>
        <w:t xml:space="preserve"> for a grand total of about NIS 10.4 million as of 31 December 2017.</w:t>
      </w:r>
    </w:p>
    <w:p w14:paraId="011E799D" w14:textId="53FC5682" w:rsidR="00E040D8" w:rsidRDefault="00E040D8" w:rsidP="00E040D8">
      <w:pPr>
        <w:tabs>
          <w:tab w:val="left" w:pos="1134"/>
          <w:tab w:val="left" w:pos="1701"/>
          <w:tab w:val="left" w:pos="2268"/>
          <w:tab w:val="left" w:pos="2835"/>
          <w:tab w:val="left" w:pos="3402"/>
          <w:tab w:val="left" w:pos="3969"/>
        </w:tabs>
        <w:ind w:firstLine="0"/>
        <w:contextualSpacing/>
      </w:pPr>
    </w:p>
    <w:p w14:paraId="3F506B71" w14:textId="01951C0F" w:rsidR="00E040D8" w:rsidRDefault="00E040D8" w:rsidP="009F60AC">
      <w:pPr>
        <w:tabs>
          <w:tab w:val="left" w:pos="1134"/>
          <w:tab w:val="left" w:pos="1701"/>
          <w:tab w:val="left" w:pos="2268"/>
          <w:tab w:val="left" w:pos="2835"/>
          <w:tab w:val="left" w:pos="3402"/>
          <w:tab w:val="left" w:pos="3969"/>
        </w:tabs>
        <w:ind w:firstLine="0"/>
        <w:contextualSpacing/>
      </w:pPr>
      <w:r>
        <w:t xml:space="preserve">C. </w:t>
      </w:r>
      <w:r>
        <w:tab/>
      </w:r>
      <w:r w:rsidRPr="00E040D8">
        <w:rPr>
          <w:u w:val="single"/>
        </w:rPr>
        <w:t>Encumbrances</w:t>
      </w:r>
    </w:p>
    <w:p w14:paraId="48866203" w14:textId="72881AA1" w:rsidR="00E040D8" w:rsidRDefault="009F60AC" w:rsidP="00F4421C">
      <w:pPr>
        <w:pStyle w:val="ListParagraph"/>
        <w:numPr>
          <w:ilvl w:val="0"/>
          <w:numId w:val="9"/>
        </w:numPr>
        <w:tabs>
          <w:tab w:val="left" w:pos="1134"/>
          <w:tab w:val="left" w:pos="1701"/>
          <w:tab w:val="left" w:pos="2268"/>
          <w:tab w:val="left" w:pos="2835"/>
          <w:tab w:val="left" w:pos="3402"/>
          <w:tab w:val="left" w:pos="3969"/>
        </w:tabs>
        <w:spacing w:after="0"/>
        <w:ind w:left="2268" w:hanging="567"/>
        <w:contextualSpacing w:val="0"/>
      </w:pPr>
      <w:r>
        <w:t xml:space="preserve">In accordance with the </w:t>
      </w:r>
      <w:r w:rsidRPr="00251E95">
        <w:t>Encouragement of Capital Investments Law</w:t>
      </w:r>
      <w:r>
        <w:t xml:space="preserve">, 5719-1959, the former Parent Company received grants from the State for investments in fixed assets carried out in the framework of plans for the enlargement of the plants which were approved by the investment center. As a part of the transfer of the Company activity from the former Parent Company (see Note 1B), the Company received approvals from the </w:t>
      </w:r>
      <w:r w:rsidR="00773504">
        <w:t xml:space="preserve">Investment Center </w:t>
      </w:r>
      <w:r>
        <w:t xml:space="preserve">in the </w:t>
      </w:r>
      <w:r w:rsidRPr="009F60AC">
        <w:t>Ministry of Industry and Trade</w:t>
      </w:r>
      <w:r>
        <w:t xml:space="preserve"> for the transfer of the rights and obligations under the written approval for the investment grants from the former Parent Company to the Company. The receipt of said grants was stipulated on compliance with the terms and conditions of the written approval; if the Company did not comply with the required terms and conditions, it would have to return the grants plus arrears interest from the date of their receipt. </w:t>
      </w:r>
      <w:r w:rsidR="00F4421C">
        <w:t>In the opinion of the management, the Company complied with the terms and conditions of the written approval.</w:t>
      </w:r>
    </w:p>
    <w:p w14:paraId="18E75DBE" w14:textId="0460F4EE" w:rsidR="00F4421C" w:rsidRDefault="002A4C30" w:rsidP="006A3AC4">
      <w:pPr>
        <w:pStyle w:val="ListParagraph"/>
        <w:tabs>
          <w:tab w:val="left" w:pos="1134"/>
          <w:tab w:val="left" w:pos="1701"/>
          <w:tab w:val="left" w:pos="2268"/>
          <w:tab w:val="left" w:pos="2835"/>
          <w:tab w:val="left" w:pos="3402"/>
          <w:tab w:val="left" w:pos="3969"/>
        </w:tabs>
        <w:spacing w:after="0"/>
        <w:ind w:left="2268" w:firstLine="0"/>
        <w:contextualSpacing w:val="0"/>
      </w:pPr>
      <w:r>
        <w:t>In the framework of the transfer of rights and obligations, the Company recorded encumbrances on all the fixed assets without limitation of amount in favor of the State of Israel.</w:t>
      </w:r>
    </w:p>
    <w:p w14:paraId="1F0CDC73" w14:textId="6DC9D2E9" w:rsidR="002A4C30" w:rsidRDefault="002A4C30" w:rsidP="006A3AC4">
      <w:pPr>
        <w:pStyle w:val="ListParagraph"/>
        <w:tabs>
          <w:tab w:val="left" w:pos="1134"/>
          <w:tab w:val="left" w:pos="1701"/>
          <w:tab w:val="left" w:pos="2268"/>
          <w:tab w:val="left" w:pos="2835"/>
          <w:tab w:val="left" w:pos="3402"/>
          <w:tab w:val="left" w:pos="3969"/>
        </w:tabs>
        <w:spacing w:after="0"/>
        <w:ind w:left="2268" w:firstLine="0"/>
        <w:contextualSpacing w:val="0"/>
      </w:pPr>
      <w:r>
        <w:t>During 2017, the encumbrance was replaced by a guarantee of NIS 5.8 million</w:t>
      </w:r>
      <w:r w:rsidR="006A3AC4">
        <w:t>, which will expire on 31 December 2018.</w:t>
      </w:r>
    </w:p>
    <w:p w14:paraId="72AD37B1" w14:textId="77777777" w:rsidR="006A3AC4" w:rsidRDefault="006A3AC4" w:rsidP="006A3AC4">
      <w:pPr>
        <w:pStyle w:val="ListParagraph"/>
        <w:tabs>
          <w:tab w:val="left" w:pos="1134"/>
          <w:tab w:val="left" w:pos="1701"/>
          <w:tab w:val="left" w:pos="2268"/>
          <w:tab w:val="left" w:pos="2835"/>
          <w:tab w:val="left" w:pos="3402"/>
          <w:tab w:val="left" w:pos="3969"/>
        </w:tabs>
        <w:spacing w:after="0"/>
        <w:ind w:left="2268" w:firstLine="0"/>
        <w:contextualSpacing w:val="0"/>
      </w:pPr>
    </w:p>
    <w:p w14:paraId="1E7D3EB7" w14:textId="4934D80B" w:rsidR="00F4421C" w:rsidRDefault="002A4C30" w:rsidP="00E040D8">
      <w:pPr>
        <w:pStyle w:val="ListParagraph"/>
        <w:numPr>
          <w:ilvl w:val="0"/>
          <w:numId w:val="9"/>
        </w:numPr>
        <w:tabs>
          <w:tab w:val="left" w:pos="1134"/>
          <w:tab w:val="left" w:pos="1701"/>
          <w:tab w:val="left" w:pos="2268"/>
          <w:tab w:val="left" w:pos="2835"/>
          <w:tab w:val="left" w:pos="3402"/>
          <w:tab w:val="left" w:pos="3969"/>
        </w:tabs>
        <w:ind w:left="2268" w:hanging="567"/>
        <w:contextualSpacing w:val="0"/>
      </w:pPr>
      <w:r>
        <w:t>For the guarantee of the undertaking of Keter Group B.V</w:t>
      </w:r>
      <w:r w:rsidR="00773504">
        <w:t>.</w:t>
      </w:r>
      <w:r>
        <w:t xml:space="preserve">, a company incorporated in Holland, which holds 100% of the Parent Company, </w:t>
      </w:r>
      <w:r w:rsidR="00C92B3D">
        <w:t xml:space="preserve">to banking corporations abroad, together with additional </w:t>
      </w:r>
      <w:r w:rsidR="00773504">
        <w:t>Related Companies</w:t>
      </w:r>
      <w:r w:rsidR="00C92B3D">
        <w:t xml:space="preserve">, the Company placed a floating charge on its tangible and intangible assets of every kind whatsoever and a first degree fixed charge </w:t>
      </w:r>
      <w:r w:rsidR="00C261F5">
        <w:t>for the banking corporation.</w:t>
      </w:r>
    </w:p>
    <w:p w14:paraId="0253FF8E" w14:textId="77777777" w:rsidR="00E040D8" w:rsidRDefault="00E040D8" w:rsidP="0085422F">
      <w:pPr>
        <w:tabs>
          <w:tab w:val="left" w:pos="1134"/>
          <w:tab w:val="left" w:pos="1701"/>
          <w:tab w:val="left" w:pos="2268"/>
          <w:tab w:val="left" w:pos="2835"/>
          <w:tab w:val="left" w:pos="3402"/>
          <w:tab w:val="left" w:pos="3969"/>
        </w:tabs>
        <w:ind w:left="0" w:firstLine="0"/>
        <w:contextualSpacing/>
      </w:pPr>
    </w:p>
    <w:p w14:paraId="7664BDCE" w14:textId="77777777" w:rsidR="006A3AC4" w:rsidRDefault="006A3AC4" w:rsidP="006A3AC4">
      <w:pPr>
        <w:pStyle w:val="ListParagraph"/>
        <w:ind w:left="2061" w:firstLine="0"/>
        <w:jc w:val="right"/>
        <w:rPr>
          <w:b/>
          <w:bCs/>
        </w:rPr>
      </w:pPr>
      <w:r w:rsidRPr="00E73837">
        <w:rPr>
          <w:b/>
          <w:bCs/>
        </w:rPr>
        <w:lastRenderedPageBreak/>
        <w:t>Keter Plastic Ltd.</w:t>
      </w:r>
    </w:p>
    <w:p w14:paraId="11D271CA" w14:textId="77777777" w:rsidR="006A3AC4" w:rsidRPr="00E73837" w:rsidRDefault="006A3AC4" w:rsidP="006A3AC4">
      <w:pPr>
        <w:pStyle w:val="ListParagraph"/>
        <w:ind w:left="0" w:firstLine="0"/>
        <w:rPr>
          <w:b/>
          <w:bCs/>
        </w:rPr>
      </w:pPr>
      <w:r w:rsidRPr="000767D5">
        <w:rPr>
          <w:noProof/>
        </w:rPr>
        <mc:AlternateContent>
          <mc:Choice Requires="wps">
            <w:drawing>
              <wp:anchor distT="0" distB="0" distL="114300" distR="114300" simplePos="0" relativeHeight="251750400" behindDoc="0" locked="0" layoutInCell="1" allowOverlap="1" wp14:anchorId="4AD37B5B" wp14:editId="2E3028AD">
                <wp:simplePos x="0" y="0"/>
                <wp:positionH relativeFrom="column">
                  <wp:posOffset>0</wp:posOffset>
                </wp:positionH>
                <wp:positionV relativeFrom="paragraph">
                  <wp:posOffset>137720</wp:posOffset>
                </wp:positionV>
                <wp:extent cx="5948661" cy="60735"/>
                <wp:effectExtent l="0" t="0" r="33655" b="34925"/>
                <wp:wrapNone/>
                <wp:docPr id="43" name="Straight Connector 43"/>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3568D" id="Straight Connector 43"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0bydR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513F8E00" w14:textId="0B50FD62" w:rsidR="00E040D8" w:rsidRDefault="00C261F5" w:rsidP="0085422F">
      <w:pPr>
        <w:tabs>
          <w:tab w:val="left" w:pos="1134"/>
          <w:tab w:val="left" w:pos="1701"/>
          <w:tab w:val="left" w:pos="2268"/>
          <w:tab w:val="left" w:pos="2835"/>
          <w:tab w:val="left" w:pos="3402"/>
          <w:tab w:val="left" w:pos="3969"/>
        </w:tabs>
        <w:ind w:left="0" w:firstLine="0"/>
        <w:contextualSpacing/>
      </w:pPr>
      <w:r>
        <w:t xml:space="preserve">Note 12: - </w:t>
      </w:r>
      <w:r>
        <w:tab/>
      </w:r>
      <w:r w:rsidRPr="00C261F5">
        <w:rPr>
          <w:u w:val="single"/>
        </w:rPr>
        <w:t>Equity</w:t>
      </w:r>
    </w:p>
    <w:p w14:paraId="309F5A01" w14:textId="6C4CA589" w:rsidR="00C261F5" w:rsidRDefault="00C261F5" w:rsidP="0085422F">
      <w:pPr>
        <w:tabs>
          <w:tab w:val="left" w:pos="1134"/>
          <w:tab w:val="left" w:pos="1701"/>
          <w:tab w:val="left" w:pos="2268"/>
          <w:tab w:val="left" w:pos="2835"/>
          <w:tab w:val="left" w:pos="3402"/>
          <w:tab w:val="left" w:pos="3969"/>
        </w:tabs>
        <w:ind w:left="0" w:firstLine="0"/>
        <w:contextualSpacing/>
      </w:pPr>
    </w:p>
    <w:p w14:paraId="53777C6B" w14:textId="0BE48F4D" w:rsidR="00C261F5" w:rsidRDefault="00C261F5" w:rsidP="00C261F5">
      <w:pPr>
        <w:tabs>
          <w:tab w:val="left" w:pos="1134"/>
          <w:tab w:val="left" w:pos="1701"/>
          <w:tab w:val="left" w:pos="2268"/>
          <w:tab w:val="left" w:pos="2835"/>
          <w:tab w:val="left" w:pos="3402"/>
          <w:tab w:val="left" w:pos="3969"/>
        </w:tabs>
        <w:ind w:firstLine="0"/>
        <w:contextualSpacing/>
      </w:pPr>
      <w:r>
        <w:t>A.</w:t>
      </w:r>
      <w:r>
        <w:tab/>
      </w:r>
      <w:r w:rsidRPr="00C261F5">
        <w:rPr>
          <w:u w:val="single"/>
        </w:rPr>
        <w:t>Share capital</w:t>
      </w:r>
    </w:p>
    <w:p w14:paraId="5A5A25CF" w14:textId="4F694FD0" w:rsidR="00C261F5" w:rsidRDefault="00C261F5" w:rsidP="00C261F5">
      <w:pPr>
        <w:tabs>
          <w:tab w:val="left" w:pos="1134"/>
          <w:tab w:val="left" w:pos="1701"/>
          <w:tab w:val="left" w:pos="2268"/>
          <w:tab w:val="left" w:pos="2835"/>
          <w:tab w:val="left" w:pos="3402"/>
          <w:tab w:val="left" w:pos="3969"/>
        </w:tabs>
        <w:ind w:firstLine="0"/>
        <w:contextualSpacing/>
      </w:pPr>
    </w:p>
    <w:p w14:paraId="1AB0D786" w14:textId="149642CA" w:rsidR="00C261F5" w:rsidRPr="001006C0" w:rsidRDefault="00773504" w:rsidP="009B51B4">
      <w:pPr>
        <w:ind w:left="5670" w:firstLine="0"/>
        <w:contextualSpacing/>
        <w:jc w:val="center"/>
        <w:rPr>
          <w:u w:val="single"/>
        </w:rPr>
      </w:pPr>
      <w:r>
        <w:t xml:space="preserve">            </w:t>
      </w:r>
      <w:r>
        <w:rPr>
          <w:u w:val="single"/>
        </w:rPr>
        <w:t>3</w:t>
      </w:r>
      <w:r w:rsidR="00C261F5" w:rsidRPr="001006C0">
        <w:rPr>
          <w:u w:val="single"/>
        </w:rPr>
        <w:t>1 December</w:t>
      </w:r>
      <w:r w:rsidR="00C261F5">
        <w:rPr>
          <w:u w:val="single"/>
        </w:rPr>
        <w:t xml:space="preserve"> 201</w:t>
      </w:r>
      <w:r w:rsidR="00652106">
        <w:rPr>
          <w:u w:val="single"/>
        </w:rPr>
        <w:t>7</w:t>
      </w:r>
      <w:r w:rsidR="00C261F5">
        <w:rPr>
          <w:u w:val="single"/>
        </w:rPr>
        <w:t xml:space="preserve"> and 201</w:t>
      </w:r>
      <w:r w:rsidR="00652106">
        <w:rPr>
          <w:u w:val="single"/>
        </w:rPr>
        <w:t>6</w:t>
      </w:r>
    </w:p>
    <w:p w14:paraId="0D49010E" w14:textId="74E79A2E" w:rsidR="00C261F5" w:rsidRPr="001006C0" w:rsidRDefault="009B51B4" w:rsidP="009B51B4">
      <w:pPr>
        <w:ind w:left="5670" w:firstLine="0"/>
        <w:contextualSpacing/>
        <w:jc w:val="center"/>
        <w:rPr>
          <w:u w:val="single"/>
        </w:rPr>
      </w:pPr>
      <w:r>
        <w:t xml:space="preserve">         </w:t>
      </w:r>
      <w:r w:rsidR="00C261F5">
        <w:rPr>
          <w:u w:val="single"/>
        </w:rPr>
        <w:t>Registered</w:t>
      </w:r>
      <w:r w:rsidR="00C261F5" w:rsidRPr="009B51B4">
        <w:t xml:space="preserve"> </w:t>
      </w:r>
      <w:r>
        <w:t xml:space="preserve"> </w:t>
      </w:r>
      <w:r w:rsidR="003533AE">
        <w:t xml:space="preserve">   </w:t>
      </w:r>
      <w:r w:rsidR="00C261F5">
        <w:rPr>
          <w:u w:val="single"/>
        </w:rPr>
        <w:t>Issued and paid up</w:t>
      </w:r>
    </w:p>
    <w:p w14:paraId="44BA339A" w14:textId="39951AA7" w:rsidR="00C261F5" w:rsidRDefault="00C261F5" w:rsidP="00C261F5">
      <w:pPr>
        <w:ind w:left="4536" w:firstLine="0"/>
        <w:contextualSpacing/>
        <w:jc w:val="center"/>
        <w:rPr>
          <w:u w:val="single"/>
        </w:rPr>
      </w:pPr>
      <w:r>
        <w:tab/>
      </w:r>
      <w:r>
        <w:tab/>
      </w:r>
      <w:r w:rsidRPr="007663E4">
        <w:rPr>
          <w:color w:val="FFFFFF" w:themeColor="background1"/>
          <w:u w:val="single"/>
        </w:rPr>
        <w:t>Note</w:t>
      </w:r>
      <w:r w:rsidR="009B51B4">
        <w:rPr>
          <w:color w:val="FFFFFF" w:themeColor="background1"/>
          <w:u w:val="single"/>
        </w:rPr>
        <w:t xml:space="preserve">   </w:t>
      </w:r>
      <w:r>
        <w:tab/>
      </w:r>
      <w:r w:rsidR="009B51B4">
        <w:rPr>
          <w:u w:val="single"/>
        </w:rPr>
        <w:t>Number of shares</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5"/>
        <w:gridCol w:w="993"/>
        <w:gridCol w:w="121"/>
        <w:gridCol w:w="1055"/>
        <w:gridCol w:w="290"/>
        <w:gridCol w:w="1252"/>
        <w:gridCol w:w="146"/>
      </w:tblGrid>
      <w:tr w:rsidR="009B51B4" w14:paraId="69A134C7" w14:textId="77777777" w:rsidTr="009B51B4">
        <w:tc>
          <w:tcPr>
            <w:tcW w:w="4085" w:type="dxa"/>
          </w:tcPr>
          <w:p w14:paraId="365A79A8" w14:textId="77777777" w:rsidR="00C261F5" w:rsidRPr="00996643" w:rsidRDefault="00C261F5" w:rsidP="00431B52">
            <w:pPr>
              <w:ind w:left="0" w:firstLine="0"/>
              <w:contextualSpacing/>
              <w:jc w:val="left"/>
              <w:rPr>
                <w:sz w:val="14"/>
                <w:szCs w:val="14"/>
              </w:rPr>
            </w:pPr>
          </w:p>
        </w:tc>
        <w:tc>
          <w:tcPr>
            <w:tcW w:w="1114" w:type="dxa"/>
            <w:gridSpan w:val="2"/>
          </w:tcPr>
          <w:p w14:paraId="47F9EC49" w14:textId="77777777" w:rsidR="00C261F5" w:rsidRPr="00996643" w:rsidRDefault="00C261F5" w:rsidP="00431B52">
            <w:pPr>
              <w:ind w:left="0" w:firstLine="0"/>
              <w:contextualSpacing/>
              <w:jc w:val="center"/>
              <w:rPr>
                <w:sz w:val="16"/>
                <w:szCs w:val="16"/>
              </w:rPr>
            </w:pPr>
          </w:p>
        </w:tc>
        <w:tc>
          <w:tcPr>
            <w:tcW w:w="1345" w:type="dxa"/>
            <w:gridSpan w:val="2"/>
          </w:tcPr>
          <w:p w14:paraId="59EA8695" w14:textId="77777777" w:rsidR="00C261F5" w:rsidRPr="00996643" w:rsidRDefault="00C261F5" w:rsidP="00431B52">
            <w:pPr>
              <w:ind w:left="0" w:firstLine="0"/>
              <w:contextualSpacing/>
              <w:jc w:val="right"/>
              <w:rPr>
                <w:sz w:val="16"/>
                <w:szCs w:val="16"/>
              </w:rPr>
            </w:pPr>
          </w:p>
        </w:tc>
        <w:tc>
          <w:tcPr>
            <w:tcW w:w="1398" w:type="dxa"/>
            <w:gridSpan w:val="2"/>
          </w:tcPr>
          <w:p w14:paraId="1539E8B5" w14:textId="77777777" w:rsidR="00C261F5" w:rsidRPr="00996643" w:rsidRDefault="00C261F5" w:rsidP="00431B52">
            <w:pPr>
              <w:ind w:left="0" w:firstLine="0"/>
              <w:contextualSpacing/>
              <w:jc w:val="right"/>
              <w:rPr>
                <w:sz w:val="16"/>
                <w:szCs w:val="16"/>
              </w:rPr>
            </w:pPr>
          </w:p>
        </w:tc>
      </w:tr>
      <w:tr w:rsidR="009B51B4" w14:paraId="64D29DB8" w14:textId="77777777" w:rsidTr="009B51B4">
        <w:trPr>
          <w:gridAfter w:val="1"/>
          <w:wAfter w:w="146" w:type="dxa"/>
        </w:trPr>
        <w:tc>
          <w:tcPr>
            <w:tcW w:w="5078" w:type="dxa"/>
            <w:gridSpan w:val="2"/>
          </w:tcPr>
          <w:p w14:paraId="123D89EB" w14:textId="3C3E0243" w:rsidR="009B51B4" w:rsidRPr="00431B52" w:rsidRDefault="009B51B4" w:rsidP="009B51B4">
            <w:pPr>
              <w:ind w:left="0" w:firstLine="0"/>
              <w:contextualSpacing/>
              <w:jc w:val="left"/>
              <w:rPr>
                <w:spacing w:val="-6"/>
              </w:rPr>
            </w:pPr>
            <w:r w:rsidRPr="00431B52">
              <w:rPr>
                <w:spacing w:val="-6"/>
              </w:rPr>
              <w:t>Ordinary shares with a par value of NIS 0.01 each *)</w:t>
            </w:r>
          </w:p>
        </w:tc>
        <w:tc>
          <w:tcPr>
            <w:tcW w:w="1176" w:type="dxa"/>
            <w:gridSpan w:val="2"/>
          </w:tcPr>
          <w:p w14:paraId="5DE0B0E5" w14:textId="497AE707" w:rsidR="009B51B4" w:rsidRPr="009B51B4" w:rsidRDefault="009B51B4" w:rsidP="00431B52">
            <w:pPr>
              <w:ind w:left="0" w:firstLine="0"/>
              <w:contextualSpacing/>
              <w:jc w:val="right"/>
              <w:rPr>
                <w:u w:val="double"/>
              </w:rPr>
            </w:pPr>
            <w:r>
              <w:rPr>
                <w:u w:val="double"/>
              </w:rPr>
              <w:t>3,800,000</w:t>
            </w:r>
          </w:p>
        </w:tc>
        <w:tc>
          <w:tcPr>
            <w:tcW w:w="1542" w:type="dxa"/>
            <w:gridSpan w:val="2"/>
          </w:tcPr>
          <w:p w14:paraId="0FEF27B2" w14:textId="3982A7CF" w:rsidR="009B51B4" w:rsidRPr="009B51B4" w:rsidRDefault="009B51B4" w:rsidP="00431B52">
            <w:pPr>
              <w:ind w:left="0" w:firstLine="0"/>
              <w:contextualSpacing/>
              <w:jc w:val="right"/>
              <w:rPr>
                <w:u w:val="double"/>
              </w:rPr>
            </w:pPr>
            <w:r>
              <w:rPr>
                <w:u w:val="double"/>
              </w:rPr>
              <w:t>1,2400,001</w:t>
            </w:r>
          </w:p>
        </w:tc>
      </w:tr>
    </w:tbl>
    <w:p w14:paraId="1627C1B2" w14:textId="638D04EA" w:rsidR="00C261F5" w:rsidRDefault="00C261F5" w:rsidP="00C261F5">
      <w:pPr>
        <w:tabs>
          <w:tab w:val="left" w:pos="1134"/>
          <w:tab w:val="left" w:pos="1701"/>
          <w:tab w:val="left" w:pos="2268"/>
          <w:tab w:val="left" w:pos="2835"/>
          <w:tab w:val="left" w:pos="3402"/>
          <w:tab w:val="left" w:pos="3969"/>
        </w:tabs>
        <w:ind w:left="1701" w:firstLine="0"/>
        <w:contextualSpacing/>
      </w:pPr>
    </w:p>
    <w:p w14:paraId="3402746D" w14:textId="7FFE1324" w:rsidR="00652106" w:rsidRDefault="00652106" w:rsidP="00C261F5">
      <w:pPr>
        <w:tabs>
          <w:tab w:val="left" w:pos="1134"/>
          <w:tab w:val="left" w:pos="1701"/>
          <w:tab w:val="left" w:pos="2268"/>
          <w:tab w:val="left" w:pos="2835"/>
          <w:tab w:val="left" w:pos="3402"/>
          <w:tab w:val="left" w:pos="3969"/>
        </w:tabs>
        <w:ind w:left="1701" w:firstLine="0"/>
        <w:contextualSpacing/>
      </w:pPr>
      <w:r>
        <w:t xml:space="preserve">*) </w:t>
      </w:r>
      <w:r>
        <w:tab/>
        <w:t>See also Note 1B.</w:t>
      </w:r>
    </w:p>
    <w:p w14:paraId="7B432E7A" w14:textId="77777777" w:rsidR="00652106" w:rsidRDefault="00652106" w:rsidP="00C261F5">
      <w:pPr>
        <w:tabs>
          <w:tab w:val="left" w:pos="1134"/>
          <w:tab w:val="left" w:pos="1701"/>
          <w:tab w:val="left" w:pos="2268"/>
          <w:tab w:val="left" w:pos="2835"/>
          <w:tab w:val="left" w:pos="3402"/>
          <w:tab w:val="left" w:pos="3969"/>
        </w:tabs>
        <w:ind w:left="1701" w:firstLine="0"/>
        <w:contextualSpacing/>
      </w:pPr>
    </w:p>
    <w:p w14:paraId="503B9D8B" w14:textId="7F838958" w:rsidR="00C261F5" w:rsidRDefault="00C261F5" w:rsidP="00C261F5">
      <w:pPr>
        <w:tabs>
          <w:tab w:val="left" w:pos="1134"/>
          <w:tab w:val="left" w:pos="1701"/>
          <w:tab w:val="left" w:pos="2268"/>
          <w:tab w:val="left" w:pos="2835"/>
          <w:tab w:val="left" w:pos="3402"/>
          <w:tab w:val="left" w:pos="3969"/>
        </w:tabs>
        <w:ind w:firstLine="0"/>
        <w:contextualSpacing/>
      </w:pPr>
      <w:r>
        <w:t>B.</w:t>
      </w:r>
      <w:r w:rsidR="00431B52">
        <w:tab/>
      </w:r>
      <w:r w:rsidR="00431B52" w:rsidRPr="00431B52">
        <w:rPr>
          <w:u w:val="single"/>
        </w:rPr>
        <w:t>Share rights</w:t>
      </w:r>
    </w:p>
    <w:p w14:paraId="743900C8" w14:textId="19DCA88B" w:rsidR="00431B52" w:rsidRDefault="00431B52" w:rsidP="00C261F5">
      <w:pPr>
        <w:tabs>
          <w:tab w:val="left" w:pos="1134"/>
          <w:tab w:val="left" w:pos="1701"/>
          <w:tab w:val="left" w:pos="2268"/>
          <w:tab w:val="left" w:pos="2835"/>
          <w:tab w:val="left" w:pos="3402"/>
          <w:tab w:val="left" w:pos="3969"/>
        </w:tabs>
        <w:ind w:firstLine="0"/>
        <w:contextualSpacing/>
      </w:pPr>
    </w:p>
    <w:p w14:paraId="59706EAA" w14:textId="53C816A7" w:rsidR="00431B52" w:rsidRDefault="00431B52" w:rsidP="00431B52">
      <w:pPr>
        <w:tabs>
          <w:tab w:val="left" w:pos="1134"/>
          <w:tab w:val="left" w:pos="1701"/>
          <w:tab w:val="left" w:pos="2268"/>
          <w:tab w:val="left" w:pos="2835"/>
          <w:tab w:val="left" w:pos="3402"/>
          <w:tab w:val="left" w:pos="3969"/>
        </w:tabs>
        <w:ind w:left="1701" w:firstLine="0"/>
        <w:contextualSpacing/>
      </w:pPr>
      <w:r>
        <w:t>Voting rights in general meetings, right to a dividend, rights in liquidation of the Company and a right to appoint directors in the Company.</w:t>
      </w:r>
    </w:p>
    <w:p w14:paraId="3E19E04E" w14:textId="77777777" w:rsidR="00431B52" w:rsidRDefault="00431B52" w:rsidP="00431B52">
      <w:pPr>
        <w:tabs>
          <w:tab w:val="left" w:pos="1134"/>
          <w:tab w:val="left" w:pos="1701"/>
          <w:tab w:val="left" w:pos="2268"/>
          <w:tab w:val="left" w:pos="2835"/>
          <w:tab w:val="left" w:pos="3402"/>
          <w:tab w:val="left" w:pos="3969"/>
        </w:tabs>
        <w:ind w:left="1701" w:firstLine="0"/>
        <w:contextualSpacing/>
      </w:pPr>
    </w:p>
    <w:p w14:paraId="02634439" w14:textId="535CF387" w:rsidR="00C261F5" w:rsidRDefault="00C261F5" w:rsidP="0085422F">
      <w:pPr>
        <w:tabs>
          <w:tab w:val="left" w:pos="1134"/>
          <w:tab w:val="left" w:pos="1701"/>
          <w:tab w:val="left" w:pos="2268"/>
          <w:tab w:val="left" w:pos="2835"/>
          <w:tab w:val="left" w:pos="3402"/>
          <w:tab w:val="left" w:pos="3969"/>
        </w:tabs>
        <w:ind w:left="0" w:firstLine="0"/>
        <w:contextualSpacing/>
      </w:pPr>
    </w:p>
    <w:p w14:paraId="7E5D4429" w14:textId="77C0100A" w:rsidR="00C261F5" w:rsidRDefault="00431B52" w:rsidP="00652106">
      <w:pPr>
        <w:ind w:left="567"/>
      </w:pPr>
      <w:r>
        <w:t xml:space="preserve">Note 13: - </w:t>
      </w:r>
      <w:r>
        <w:tab/>
      </w:r>
      <w:r>
        <w:rPr>
          <w:u w:val="single"/>
        </w:rPr>
        <w:t>Compensation plan for employees</w:t>
      </w:r>
      <w:r>
        <w:t xml:space="preserve"> </w:t>
      </w:r>
    </w:p>
    <w:p w14:paraId="54416098" w14:textId="5AECD53E" w:rsidR="00652106" w:rsidRDefault="00652106" w:rsidP="00830A7A">
      <w:pPr>
        <w:tabs>
          <w:tab w:val="left" w:pos="1134"/>
          <w:tab w:val="left" w:pos="1701"/>
          <w:tab w:val="left" w:pos="2268"/>
          <w:tab w:val="left" w:pos="2835"/>
          <w:tab w:val="left" w:pos="3402"/>
          <w:tab w:val="left" w:pos="3969"/>
        </w:tabs>
        <w:ind w:firstLine="0"/>
        <w:contextualSpacing/>
      </w:pPr>
      <w:r>
        <w:t xml:space="preserve">In the framework of a Managers Incentive Plan (hereinafter: “Plan”) of the group, shares in the company Krona Management SA (hereinafter: “Krona Management”) were granted to some of the employees of the Company, in </w:t>
      </w:r>
      <w:r w:rsidR="00D041F9">
        <w:t>a capital gains track by means of a trustee pursuant to the provisions of Clause 102 of the Income Tax Regulation. In addition, in the framework of the Plan, some of the Company employees purchased shares of Krona Management. For the allocation, no expenses were recorded in the Company books in 2017.</w:t>
      </w:r>
    </w:p>
    <w:p w14:paraId="75FD824F" w14:textId="197D16C0" w:rsidR="009B71DE" w:rsidRDefault="009B71DE" w:rsidP="00431B52">
      <w:pPr>
        <w:tabs>
          <w:tab w:val="left" w:pos="1134"/>
          <w:tab w:val="left" w:pos="1701"/>
          <w:tab w:val="left" w:pos="2268"/>
          <w:tab w:val="left" w:pos="2835"/>
          <w:tab w:val="left" w:pos="3402"/>
          <w:tab w:val="left" w:pos="3969"/>
        </w:tabs>
        <w:ind w:left="0" w:firstLine="0"/>
        <w:contextualSpacing/>
      </w:pPr>
    </w:p>
    <w:p w14:paraId="05BFB1A1" w14:textId="77777777" w:rsidR="00D041F9" w:rsidRDefault="00D041F9" w:rsidP="009B71DE">
      <w:pPr>
        <w:tabs>
          <w:tab w:val="left" w:pos="1134"/>
          <w:tab w:val="left" w:pos="1701"/>
          <w:tab w:val="left" w:pos="2268"/>
          <w:tab w:val="left" w:pos="2835"/>
          <w:tab w:val="left" w:pos="3402"/>
          <w:tab w:val="left" w:pos="3969"/>
        </w:tabs>
        <w:ind w:left="0" w:firstLine="0"/>
        <w:contextualSpacing/>
      </w:pPr>
    </w:p>
    <w:p w14:paraId="0A7EC742" w14:textId="67A02531" w:rsidR="009B71DE" w:rsidRPr="00431B52" w:rsidRDefault="009B71DE" w:rsidP="009B71DE">
      <w:pPr>
        <w:tabs>
          <w:tab w:val="left" w:pos="1134"/>
          <w:tab w:val="left" w:pos="1701"/>
          <w:tab w:val="left" w:pos="2268"/>
          <w:tab w:val="left" w:pos="2835"/>
          <w:tab w:val="left" w:pos="3402"/>
          <w:tab w:val="left" w:pos="3969"/>
        </w:tabs>
        <w:ind w:left="0" w:firstLine="0"/>
        <w:contextualSpacing/>
      </w:pPr>
      <w:r>
        <w:t>Note 1</w:t>
      </w:r>
      <w:r w:rsidR="001A0EA8">
        <w:t>4</w:t>
      </w:r>
      <w:r>
        <w:t xml:space="preserve">: - </w:t>
      </w:r>
      <w:r>
        <w:tab/>
      </w:r>
      <w:r w:rsidR="001A0EA8">
        <w:rPr>
          <w:u w:val="single"/>
        </w:rPr>
        <w:t>Taxes on income</w:t>
      </w:r>
      <w:r>
        <w:t xml:space="preserve"> </w:t>
      </w:r>
    </w:p>
    <w:p w14:paraId="55C56081" w14:textId="4E6570C8" w:rsidR="009B71DE" w:rsidRDefault="009B71DE" w:rsidP="00431B52">
      <w:pPr>
        <w:tabs>
          <w:tab w:val="left" w:pos="1134"/>
          <w:tab w:val="left" w:pos="1701"/>
          <w:tab w:val="left" w:pos="2268"/>
          <w:tab w:val="left" w:pos="2835"/>
          <w:tab w:val="left" w:pos="3402"/>
          <w:tab w:val="left" w:pos="3969"/>
        </w:tabs>
        <w:ind w:left="0" w:firstLine="0"/>
        <w:contextualSpacing/>
      </w:pPr>
    </w:p>
    <w:p w14:paraId="24A48CB0" w14:textId="08E4F6E2" w:rsidR="001A0EA8" w:rsidRPr="001A0EA8" w:rsidRDefault="001A0EA8" w:rsidP="001A0EA8">
      <w:pPr>
        <w:tabs>
          <w:tab w:val="left" w:pos="1134"/>
          <w:tab w:val="left" w:pos="1701"/>
          <w:tab w:val="left" w:pos="2268"/>
          <w:tab w:val="left" w:pos="2835"/>
          <w:tab w:val="left" w:pos="3402"/>
          <w:tab w:val="left" w:pos="3969"/>
        </w:tabs>
        <w:ind w:firstLine="0"/>
        <w:contextualSpacing/>
        <w:rPr>
          <w:u w:val="single"/>
        </w:rPr>
      </w:pPr>
      <w:r>
        <w:t>A.</w:t>
      </w:r>
      <w:r>
        <w:tab/>
      </w:r>
      <w:r>
        <w:rPr>
          <w:u w:val="single"/>
        </w:rPr>
        <w:t>Tax laws applicable to the Company</w:t>
      </w:r>
    </w:p>
    <w:p w14:paraId="101EE18F" w14:textId="52DFEAEE" w:rsidR="001A0EA8" w:rsidRDefault="001A0EA8" w:rsidP="001A0EA8">
      <w:pPr>
        <w:tabs>
          <w:tab w:val="left" w:pos="1134"/>
          <w:tab w:val="left" w:pos="1701"/>
          <w:tab w:val="left" w:pos="2268"/>
          <w:tab w:val="left" w:pos="2835"/>
          <w:tab w:val="left" w:pos="3402"/>
          <w:tab w:val="left" w:pos="3969"/>
        </w:tabs>
        <w:ind w:firstLine="0"/>
        <w:contextualSpacing/>
      </w:pPr>
    </w:p>
    <w:p w14:paraId="73449A74" w14:textId="315E56C8" w:rsidR="001A0EA8" w:rsidRPr="001A0EA8" w:rsidRDefault="001A0EA8" w:rsidP="001A0EA8">
      <w:pPr>
        <w:tabs>
          <w:tab w:val="left" w:pos="1134"/>
          <w:tab w:val="left" w:pos="1701"/>
          <w:tab w:val="left" w:pos="2268"/>
          <w:tab w:val="left" w:pos="2835"/>
          <w:tab w:val="left" w:pos="3402"/>
          <w:tab w:val="left" w:pos="3969"/>
        </w:tabs>
        <w:ind w:left="1701" w:firstLine="0"/>
        <w:contextualSpacing/>
        <w:rPr>
          <w:u w:val="single"/>
        </w:rPr>
      </w:pPr>
      <w:r w:rsidRPr="001A0EA8">
        <w:rPr>
          <w:u w:val="single"/>
        </w:rPr>
        <w:t>Income Tax Law (Adjustments Due to Inflation), 5745-1985</w:t>
      </w:r>
    </w:p>
    <w:p w14:paraId="0B33F719" w14:textId="639B35A6" w:rsidR="001A0EA8" w:rsidRDefault="001A0EA8" w:rsidP="001A0EA8">
      <w:pPr>
        <w:tabs>
          <w:tab w:val="left" w:pos="1134"/>
          <w:tab w:val="left" w:pos="1701"/>
          <w:tab w:val="left" w:pos="2268"/>
          <w:tab w:val="left" w:pos="2835"/>
          <w:tab w:val="left" w:pos="3402"/>
          <w:tab w:val="left" w:pos="3969"/>
        </w:tabs>
        <w:ind w:left="1701" w:firstLine="0"/>
        <w:contextualSpacing/>
      </w:pPr>
    </w:p>
    <w:p w14:paraId="54660AA7" w14:textId="5FE2D96E" w:rsidR="001A0EA8" w:rsidRDefault="001A0EA8" w:rsidP="001A0EA8">
      <w:pPr>
        <w:tabs>
          <w:tab w:val="left" w:pos="1134"/>
          <w:tab w:val="left" w:pos="1701"/>
          <w:tab w:val="left" w:pos="2268"/>
          <w:tab w:val="left" w:pos="2835"/>
          <w:tab w:val="left" w:pos="3402"/>
          <w:tab w:val="left" w:pos="3969"/>
        </w:tabs>
        <w:ind w:left="1701" w:firstLine="0"/>
        <w:contextualSpacing/>
      </w:pPr>
      <w:r>
        <w:t>According to the law, until the end of 2007, the results were measured for tax purposes in Israel when adjusted for changes in the Consumer Price Index.</w:t>
      </w:r>
    </w:p>
    <w:p w14:paraId="1CBC2F13" w14:textId="7A66A4C5" w:rsidR="001A0EA8" w:rsidRDefault="001A0EA8" w:rsidP="001A0EA8">
      <w:pPr>
        <w:tabs>
          <w:tab w:val="left" w:pos="1134"/>
          <w:tab w:val="left" w:pos="1701"/>
          <w:tab w:val="left" w:pos="2268"/>
          <w:tab w:val="left" w:pos="2835"/>
          <w:tab w:val="left" w:pos="3402"/>
          <w:tab w:val="left" w:pos="3969"/>
        </w:tabs>
        <w:ind w:left="1701" w:firstLine="0"/>
        <w:contextualSpacing/>
      </w:pPr>
    </w:p>
    <w:p w14:paraId="364F5BF2" w14:textId="2E4BFD38" w:rsidR="0086428B" w:rsidRDefault="001A0EA8" w:rsidP="001A0EA8">
      <w:pPr>
        <w:tabs>
          <w:tab w:val="left" w:pos="1134"/>
          <w:tab w:val="left" w:pos="1701"/>
          <w:tab w:val="left" w:pos="2268"/>
          <w:tab w:val="left" w:pos="2835"/>
          <w:tab w:val="left" w:pos="3402"/>
          <w:tab w:val="left" w:pos="3969"/>
        </w:tabs>
        <w:ind w:left="1701" w:firstLine="0"/>
        <w:contextualSpacing/>
      </w:pPr>
      <w:r>
        <w:t xml:space="preserve">In February 2008, an amendment to the Income Tax Law (Adjustments Due to Inflation), 5745-1985 passed in the Knesset, which limits the application of the </w:t>
      </w:r>
      <w:r w:rsidR="00FB7A18">
        <w:t xml:space="preserve">Adjustment Law </w:t>
      </w:r>
      <w:r w:rsidR="00D75C8A">
        <w:t xml:space="preserve">from 2008 and forward. Starting from 2008, the results are measured for tax purposes in nominal values, other than certain adjustments for changes in the Consumer Price Index during the period up to 31 December 2007. Adjustments referring to capital gains, such as for the financing of real estate (betterment) and securities, continue to apply until the date of realization. The amendment to the law includes, </w:t>
      </w:r>
      <w:r w:rsidR="00D75C8A" w:rsidRPr="00D75C8A">
        <w:rPr>
          <w:i/>
          <w:iCs/>
        </w:rPr>
        <w:t>inter alia</w:t>
      </w:r>
      <w:r w:rsidR="00D75C8A">
        <w:t xml:space="preserve">, the </w:t>
      </w:r>
      <w:r w:rsidR="00FB7A18">
        <w:t>cancellation</w:t>
      </w:r>
      <w:r w:rsidR="00D75C8A">
        <w:t xml:space="preserve"> of the adjustment of </w:t>
      </w:r>
    </w:p>
    <w:p w14:paraId="53674EE7" w14:textId="77777777" w:rsidR="0086428B" w:rsidRPr="00E73837" w:rsidRDefault="0086428B" w:rsidP="0086428B">
      <w:pPr>
        <w:pStyle w:val="ListParagraph"/>
        <w:ind w:left="2061" w:firstLine="0"/>
        <w:jc w:val="right"/>
        <w:rPr>
          <w:b/>
          <w:bCs/>
        </w:rPr>
      </w:pPr>
      <w:r w:rsidRPr="00E73837">
        <w:rPr>
          <w:b/>
          <w:bCs/>
        </w:rPr>
        <w:lastRenderedPageBreak/>
        <w:t>Keter Plastic Ltd.</w:t>
      </w:r>
    </w:p>
    <w:p w14:paraId="3D4AC823" w14:textId="09133922" w:rsidR="0086428B" w:rsidRPr="00E73837" w:rsidRDefault="0086428B" w:rsidP="0086428B">
      <w:pPr>
        <w:pStyle w:val="ListParagraph"/>
        <w:ind w:left="0" w:firstLine="0"/>
        <w:rPr>
          <w:b/>
          <w:bCs/>
        </w:rPr>
      </w:pPr>
      <w:r w:rsidRPr="000767D5">
        <w:rPr>
          <w:noProof/>
        </w:rPr>
        <mc:AlternateContent>
          <mc:Choice Requires="wps">
            <w:drawing>
              <wp:anchor distT="0" distB="0" distL="114300" distR="114300" simplePos="0" relativeHeight="251752448" behindDoc="0" locked="0" layoutInCell="1" allowOverlap="1" wp14:anchorId="78ECC6D8" wp14:editId="2E954E65">
                <wp:simplePos x="0" y="0"/>
                <wp:positionH relativeFrom="column">
                  <wp:posOffset>0</wp:posOffset>
                </wp:positionH>
                <wp:positionV relativeFrom="paragraph">
                  <wp:posOffset>137720</wp:posOffset>
                </wp:positionV>
                <wp:extent cx="5948661" cy="60735"/>
                <wp:effectExtent l="0" t="0" r="33655" b="34925"/>
                <wp:wrapNone/>
                <wp:docPr id="34" name="Straight Connector 34"/>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74213" id="Straight Connector 34"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mG1F4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66F1EC98" w14:textId="77BD168E" w:rsidR="0086428B" w:rsidRDefault="004F346A" w:rsidP="004F346A">
      <w:pPr>
        <w:tabs>
          <w:tab w:val="left" w:pos="1134"/>
          <w:tab w:val="left" w:pos="1701"/>
          <w:tab w:val="left" w:pos="2268"/>
          <w:tab w:val="left" w:pos="2835"/>
          <w:tab w:val="left" w:pos="3402"/>
          <w:tab w:val="left" w:pos="3969"/>
        </w:tabs>
        <w:ind w:left="0" w:firstLine="0"/>
        <w:contextualSpacing/>
      </w:pPr>
      <w:r>
        <w:t xml:space="preserve">Note 14: - </w:t>
      </w:r>
      <w:r>
        <w:tab/>
      </w:r>
      <w:r>
        <w:rPr>
          <w:u w:val="single"/>
        </w:rPr>
        <w:t>Taxes on income</w:t>
      </w:r>
      <w:r>
        <w:t xml:space="preserve"> </w:t>
      </w:r>
      <w:r w:rsidR="0086428B">
        <w:t>(cont.)</w:t>
      </w:r>
    </w:p>
    <w:p w14:paraId="4442D80D" w14:textId="77777777" w:rsidR="0086428B" w:rsidRDefault="0086428B" w:rsidP="001A0EA8">
      <w:pPr>
        <w:tabs>
          <w:tab w:val="left" w:pos="1134"/>
          <w:tab w:val="left" w:pos="1701"/>
          <w:tab w:val="left" w:pos="2268"/>
          <w:tab w:val="left" w:pos="2835"/>
          <w:tab w:val="left" w:pos="3402"/>
          <w:tab w:val="left" w:pos="3969"/>
        </w:tabs>
        <w:ind w:left="1701" w:firstLine="0"/>
        <w:contextualSpacing/>
      </w:pPr>
    </w:p>
    <w:p w14:paraId="54028827" w14:textId="6A0E5E41" w:rsidR="001A0EA8" w:rsidRDefault="00D75C8A" w:rsidP="001A0EA8">
      <w:pPr>
        <w:tabs>
          <w:tab w:val="left" w:pos="1134"/>
          <w:tab w:val="left" w:pos="1701"/>
          <w:tab w:val="left" w:pos="2268"/>
          <w:tab w:val="left" w:pos="2835"/>
          <w:tab w:val="left" w:pos="3402"/>
          <w:tab w:val="left" w:pos="3969"/>
        </w:tabs>
        <w:ind w:left="1701" w:firstLine="0"/>
        <w:contextualSpacing/>
      </w:pPr>
      <w:r>
        <w:t>the supplement and the deduction for inflation and the additional deduction for depreciation (for depreciable assets purchased after the 2007 tax year) starting from 2008.</w:t>
      </w:r>
    </w:p>
    <w:p w14:paraId="0CE4EE70" w14:textId="459C0545" w:rsidR="00D75C8A" w:rsidRDefault="00D75C8A" w:rsidP="001A0EA8">
      <w:pPr>
        <w:tabs>
          <w:tab w:val="left" w:pos="1134"/>
          <w:tab w:val="left" w:pos="1701"/>
          <w:tab w:val="left" w:pos="2268"/>
          <w:tab w:val="left" w:pos="2835"/>
          <w:tab w:val="left" w:pos="3402"/>
          <w:tab w:val="left" w:pos="3969"/>
        </w:tabs>
        <w:ind w:left="1701" w:firstLine="0"/>
        <w:contextualSpacing/>
      </w:pPr>
    </w:p>
    <w:p w14:paraId="0D8305F4" w14:textId="1AB2782D" w:rsidR="00D75C8A" w:rsidRPr="00D75C8A" w:rsidRDefault="00D75C8A" w:rsidP="00D75C8A">
      <w:pPr>
        <w:tabs>
          <w:tab w:val="left" w:pos="1134"/>
          <w:tab w:val="left" w:pos="1701"/>
          <w:tab w:val="left" w:pos="2268"/>
          <w:tab w:val="left" w:pos="2835"/>
          <w:tab w:val="left" w:pos="3402"/>
          <w:tab w:val="left" w:pos="3969"/>
        </w:tabs>
        <w:spacing w:before="240"/>
        <w:ind w:left="1701" w:firstLine="0"/>
        <w:contextualSpacing/>
        <w:rPr>
          <w:u w:val="single"/>
        </w:rPr>
      </w:pPr>
      <w:r w:rsidRPr="00D75C8A">
        <w:rPr>
          <w:u w:val="single"/>
        </w:rPr>
        <w:t>Amendment to the Capital Investment Encouragement Law, 5719-1959 (Amendment 68)</w:t>
      </w:r>
    </w:p>
    <w:p w14:paraId="610BAA20" w14:textId="178A7029" w:rsidR="00D75C8A" w:rsidRDefault="00D75C8A" w:rsidP="001A0EA8">
      <w:pPr>
        <w:tabs>
          <w:tab w:val="left" w:pos="1134"/>
          <w:tab w:val="left" w:pos="1701"/>
          <w:tab w:val="left" w:pos="2268"/>
          <w:tab w:val="left" w:pos="2835"/>
          <w:tab w:val="left" w:pos="3402"/>
          <w:tab w:val="left" w:pos="3969"/>
        </w:tabs>
        <w:ind w:left="1701" w:firstLine="0"/>
        <w:contextualSpacing/>
      </w:pPr>
    </w:p>
    <w:p w14:paraId="34FD82E7" w14:textId="7FAA577A" w:rsidR="00D75C8A" w:rsidRDefault="00113AD4" w:rsidP="001A0EA8">
      <w:pPr>
        <w:tabs>
          <w:tab w:val="left" w:pos="1134"/>
          <w:tab w:val="left" w:pos="1701"/>
          <w:tab w:val="left" w:pos="2268"/>
          <w:tab w:val="left" w:pos="2835"/>
          <w:tab w:val="left" w:pos="3402"/>
          <w:tab w:val="left" w:pos="3969"/>
        </w:tabs>
        <w:ind w:left="1701" w:firstLine="0"/>
        <w:contextualSpacing/>
      </w:pPr>
      <w:r>
        <w:t xml:space="preserve">In December 2010, the Knesset approved the Economic Policy Law for 2011 and 2012 (Legislative Amendments), 5771-2011, which established, </w:t>
      </w:r>
      <w:r w:rsidRPr="00113AD4">
        <w:rPr>
          <w:i/>
          <w:iCs/>
        </w:rPr>
        <w:t>inter alia</w:t>
      </w:r>
      <w:r>
        <w:t xml:space="preserve">, amendments in the Capital Investment Encouragement Law, 5719-1959 (hereinafter – Law). The application of the amendment is from 1 January 2011. The amendment changes the benefit tracks in the law and applies a single tax rate to all the preferred income of the </w:t>
      </w:r>
      <w:r w:rsidR="00C5078E">
        <w:t>Company</w:t>
      </w:r>
      <w:r>
        <w:t>, which will be deemed a preferred company with a preferred plant. Starting from the 2011 tax year, the Company may choose (without the possibility of changing its choice) whether to change to the application of the amendment, and starting from that same tax year regarding which the choice was made</w:t>
      </w:r>
      <w:r w:rsidR="009164FB">
        <w:t>, the amended tax rates will apply to all the preferred income from the preferred plant. The tax rates under the amendment to the Law are: in 2011 and 2012, 15% (in Development Area A – 10%), in 2013, 12.5% (in Development Area A – 7%).</w:t>
      </w:r>
    </w:p>
    <w:p w14:paraId="54450429" w14:textId="76BD6C83" w:rsidR="009164FB" w:rsidRDefault="009164FB" w:rsidP="001A0EA8">
      <w:pPr>
        <w:tabs>
          <w:tab w:val="left" w:pos="1134"/>
          <w:tab w:val="left" w:pos="1701"/>
          <w:tab w:val="left" w:pos="2268"/>
          <w:tab w:val="left" w:pos="2835"/>
          <w:tab w:val="left" w:pos="3402"/>
          <w:tab w:val="left" w:pos="3969"/>
        </w:tabs>
        <w:ind w:left="1701" w:firstLine="0"/>
        <w:contextualSpacing/>
      </w:pPr>
    </w:p>
    <w:p w14:paraId="0C69F5C6" w14:textId="0881D33F" w:rsidR="009164FB" w:rsidRPr="00D75C8A" w:rsidRDefault="009164FB" w:rsidP="009164FB">
      <w:pPr>
        <w:tabs>
          <w:tab w:val="left" w:pos="1134"/>
          <w:tab w:val="left" w:pos="1701"/>
          <w:tab w:val="left" w:pos="2268"/>
          <w:tab w:val="left" w:pos="2835"/>
          <w:tab w:val="left" w:pos="3402"/>
          <w:tab w:val="left" w:pos="3969"/>
        </w:tabs>
        <w:spacing w:before="240"/>
        <w:ind w:left="1701" w:firstLine="0"/>
        <w:contextualSpacing/>
        <w:rPr>
          <w:u w:val="single"/>
        </w:rPr>
      </w:pPr>
      <w:r w:rsidRPr="00D75C8A">
        <w:rPr>
          <w:u w:val="single"/>
        </w:rPr>
        <w:t xml:space="preserve">Amendment to the Capital Investment Encouragement Law, 5719-1959 (Amendment </w:t>
      </w:r>
      <w:r>
        <w:rPr>
          <w:u w:val="single"/>
        </w:rPr>
        <w:t>71</w:t>
      </w:r>
      <w:r w:rsidRPr="00D75C8A">
        <w:rPr>
          <w:u w:val="single"/>
        </w:rPr>
        <w:t>)</w:t>
      </w:r>
    </w:p>
    <w:p w14:paraId="73688958" w14:textId="77777777" w:rsidR="009164FB" w:rsidRDefault="009164FB" w:rsidP="001A0EA8">
      <w:pPr>
        <w:tabs>
          <w:tab w:val="left" w:pos="1134"/>
          <w:tab w:val="left" w:pos="1701"/>
          <w:tab w:val="left" w:pos="2268"/>
          <w:tab w:val="left" w:pos="2835"/>
          <w:tab w:val="left" w:pos="3402"/>
          <w:tab w:val="left" w:pos="3969"/>
        </w:tabs>
        <w:ind w:left="1701" w:firstLine="0"/>
        <w:contextualSpacing/>
      </w:pPr>
    </w:p>
    <w:p w14:paraId="5BF8D2B4" w14:textId="48E0DAD9" w:rsidR="009164FB" w:rsidRDefault="009164FB" w:rsidP="001A0EA8">
      <w:pPr>
        <w:tabs>
          <w:tab w:val="left" w:pos="1134"/>
          <w:tab w:val="left" w:pos="1701"/>
          <w:tab w:val="left" w:pos="2268"/>
          <w:tab w:val="left" w:pos="2835"/>
          <w:tab w:val="left" w:pos="3402"/>
          <w:tab w:val="left" w:pos="3969"/>
        </w:tabs>
        <w:ind w:left="1701" w:firstLine="0"/>
        <w:contextualSpacing/>
      </w:pPr>
      <w:r>
        <w:t xml:space="preserve">In August 2013, the Change in </w:t>
      </w:r>
      <w:r w:rsidRPr="009164FB">
        <w:t>National Priorities Law (Legislative Amendments to Achieve Budget Goals for 2013 and 2014),</w:t>
      </w:r>
      <w:r>
        <w:t xml:space="preserve"> 5773-2013, which includes Amendment 71 to the Capital Investment Encouragement Law (hereinafter – Amendment). The Amendment states that the tax rate on preferred income from a preferred plant in 2014 and henceforth is 16% (in Development Area A – 9%).</w:t>
      </w:r>
    </w:p>
    <w:p w14:paraId="75388880" w14:textId="14D99641" w:rsidR="009164FB" w:rsidRDefault="009164FB" w:rsidP="001A0EA8">
      <w:pPr>
        <w:tabs>
          <w:tab w:val="left" w:pos="1134"/>
          <w:tab w:val="left" w:pos="1701"/>
          <w:tab w:val="left" w:pos="2268"/>
          <w:tab w:val="left" w:pos="2835"/>
          <w:tab w:val="left" w:pos="3402"/>
          <w:tab w:val="left" w:pos="3969"/>
        </w:tabs>
        <w:ind w:left="1701" w:firstLine="0"/>
        <w:contextualSpacing/>
      </w:pPr>
    </w:p>
    <w:p w14:paraId="7A6609E9" w14:textId="3AC45C4E" w:rsidR="009164FB" w:rsidRDefault="00634A6E" w:rsidP="001A0EA8">
      <w:pPr>
        <w:tabs>
          <w:tab w:val="left" w:pos="1134"/>
          <w:tab w:val="left" w:pos="1701"/>
          <w:tab w:val="left" w:pos="2268"/>
          <w:tab w:val="left" w:pos="2835"/>
          <w:tab w:val="left" w:pos="3402"/>
          <w:tab w:val="left" w:pos="3969"/>
        </w:tabs>
        <w:ind w:left="1701" w:firstLine="0"/>
        <w:contextualSpacing/>
      </w:pPr>
      <w:r>
        <w:t>In addition, the Amendment states that if a dividend is applied to an individual or a foreign resident from the profits of the preferred plant as stated above, tax at a rate of 20% will apply.</w:t>
      </w:r>
    </w:p>
    <w:p w14:paraId="0DDF5484" w14:textId="77777777" w:rsidR="006C263B" w:rsidRDefault="006C263B" w:rsidP="001A0EA8">
      <w:pPr>
        <w:tabs>
          <w:tab w:val="left" w:pos="1134"/>
          <w:tab w:val="left" w:pos="1701"/>
          <w:tab w:val="left" w:pos="2268"/>
          <w:tab w:val="left" w:pos="2835"/>
          <w:tab w:val="left" w:pos="3402"/>
          <w:tab w:val="left" w:pos="3969"/>
        </w:tabs>
        <w:ind w:left="1701" w:firstLine="0"/>
        <w:contextualSpacing/>
      </w:pPr>
    </w:p>
    <w:p w14:paraId="29EC6D72" w14:textId="343E1773" w:rsidR="00634A6E" w:rsidRDefault="00634A6E" w:rsidP="001A0EA8">
      <w:pPr>
        <w:tabs>
          <w:tab w:val="left" w:pos="1134"/>
          <w:tab w:val="left" w:pos="1701"/>
          <w:tab w:val="left" w:pos="2268"/>
          <w:tab w:val="left" w:pos="2835"/>
          <w:tab w:val="left" w:pos="3402"/>
          <w:tab w:val="left" w:pos="3969"/>
        </w:tabs>
        <w:ind w:left="1701" w:firstLine="0"/>
        <w:contextualSpacing/>
      </w:pPr>
      <w:r>
        <w:t>The Company chose to work for the application of the Amendment and delivered its final decision to the tax authorities. Therefore</w:t>
      </w:r>
      <w:r w:rsidR="003533AE">
        <w:t>,</w:t>
      </w:r>
      <w:r>
        <w:t xml:space="preserve"> starting from the 2011 tax year, Amendment 71 applies to the Company.</w:t>
      </w:r>
    </w:p>
    <w:p w14:paraId="7EBE7A2E" w14:textId="6C623EA1" w:rsidR="00634A6E" w:rsidRDefault="00634A6E" w:rsidP="006C263B">
      <w:pPr>
        <w:tabs>
          <w:tab w:val="left" w:pos="1134"/>
          <w:tab w:val="left" w:pos="1701"/>
          <w:tab w:val="left" w:pos="2268"/>
          <w:tab w:val="left" w:pos="2835"/>
          <w:tab w:val="left" w:pos="3402"/>
          <w:tab w:val="left" w:pos="3969"/>
        </w:tabs>
        <w:ind w:left="0" w:firstLine="0"/>
        <w:contextualSpacing/>
      </w:pPr>
    </w:p>
    <w:p w14:paraId="65053B03" w14:textId="77777777" w:rsidR="006C263B" w:rsidRDefault="006C263B" w:rsidP="001A0EA8">
      <w:pPr>
        <w:tabs>
          <w:tab w:val="left" w:pos="1134"/>
          <w:tab w:val="left" w:pos="1701"/>
          <w:tab w:val="left" w:pos="2268"/>
          <w:tab w:val="left" w:pos="2835"/>
          <w:tab w:val="left" w:pos="3402"/>
          <w:tab w:val="left" w:pos="3969"/>
        </w:tabs>
        <w:ind w:left="1701" w:firstLine="0"/>
        <w:contextualSpacing/>
        <w:rPr>
          <w:u w:val="single"/>
        </w:rPr>
      </w:pPr>
    </w:p>
    <w:p w14:paraId="1B47E784" w14:textId="77777777" w:rsidR="006C263B" w:rsidRDefault="006C263B" w:rsidP="001A0EA8">
      <w:pPr>
        <w:tabs>
          <w:tab w:val="left" w:pos="1134"/>
          <w:tab w:val="left" w:pos="1701"/>
          <w:tab w:val="left" w:pos="2268"/>
          <w:tab w:val="left" w:pos="2835"/>
          <w:tab w:val="left" w:pos="3402"/>
          <w:tab w:val="left" w:pos="3969"/>
        </w:tabs>
        <w:ind w:left="1701" w:firstLine="0"/>
        <w:contextualSpacing/>
        <w:rPr>
          <w:u w:val="single"/>
        </w:rPr>
      </w:pPr>
    </w:p>
    <w:p w14:paraId="220E9CEE" w14:textId="77777777" w:rsidR="006C263B" w:rsidRDefault="006C263B" w:rsidP="001A0EA8">
      <w:pPr>
        <w:tabs>
          <w:tab w:val="left" w:pos="1134"/>
          <w:tab w:val="left" w:pos="1701"/>
          <w:tab w:val="left" w:pos="2268"/>
          <w:tab w:val="left" w:pos="2835"/>
          <w:tab w:val="left" w:pos="3402"/>
          <w:tab w:val="left" w:pos="3969"/>
        </w:tabs>
        <w:ind w:left="1701" w:firstLine="0"/>
        <w:contextualSpacing/>
        <w:rPr>
          <w:u w:val="single"/>
        </w:rPr>
      </w:pPr>
    </w:p>
    <w:p w14:paraId="149109B9" w14:textId="77777777" w:rsidR="006C263B" w:rsidRDefault="006C263B" w:rsidP="001A0EA8">
      <w:pPr>
        <w:tabs>
          <w:tab w:val="left" w:pos="1134"/>
          <w:tab w:val="left" w:pos="1701"/>
          <w:tab w:val="left" w:pos="2268"/>
          <w:tab w:val="left" w:pos="2835"/>
          <w:tab w:val="left" w:pos="3402"/>
          <w:tab w:val="left" w:pos="3969"/>
        </w:tabs>
        <w:ind w:left="1701" w:firstLine="0"/>
        <w:contextualSpacing/>
        <w:rPr>
          <w:u w:val="single"/>
        </w:rPr>
      </w:pPr>
    </w:p>
    <w:p w14:paraId="6C8DF3C6" w14:textId="77777777" w:rsidR="006C263B" w:rsidRDefault="006C263B" w:rsidP="001A0EA8">
      <w:pPr>
        <w:tabs>
          <w:tab w:val="left" w:pos="1134"/>
          <w:tab w:val="left" w:pos="1701"/>
          <w:tab w:val="left" w:pos="2268"/>
          <w:tab w:val="left" w:pos="2835"/>
          <w:tab w:val="left" w:pos="3402"/>
          <w:tab w:val="left" w:pos="3969"/>
        </w:tabs>
        <w:ind w:left="1701" w:firstLine="0"/>
        <w:contextualSpacing/>
        <w:rPr>
          <w:u w:val="single"/>
        </w:rPr>
      </w:pPr>
    </w:p>
    <w:p w14:paraId="1FD38E19" w14:textId="77777777" w:rsidR="006C263B" w:rsidRPr="00E73837" w:rsidRDefault="006C263B" w:rsidP="006C263B">
      <w:pPr>
        <w:pStyle w:val="ListParagraph"/>
        <w:ind w:left="2061" w:firstLine="0"/>
        <w:jc w:val="right"/>
        <w:rPr>
          <w:b/>
          <w:bCs/>
        </w:rPr>
      </w:pPr>
      <w:r w:rsidRPr="00E73837">
        <w:rPr>
          <w:b/>
          <w:bCs/>
        </w:rPr>
        <w:lastRenderedPageBreak/>
        <w:t>Keter Plastic Ltd.</w:t>
      </w:r>
    </w:p>
    <w:p w14:paraId="11FF1573" w14:textId="77777777" w:rsidR="006C263B" w:rsidRPr="00E73837" w:rsidRDefault="006C263B" w:rsidP="006C263B">
      <w:pPr>
        <w:pStyle w:val="ListParagraph"/>
        <w:ind w:left="0" w:firstLine="0"/>
        <w:rPr>
          <w:b/>
          <w:bCs/>
        </w:rPr>
      </w:pPr>
      <w:r w:rsidRPr="000767D5">
        <w:rPr>
          <w:noProof/>
        </w:rPr>
        <mc:AlternateContent>
          <mc:Choice Requires="wps">
            <w:drawing>
              <wp:anchor distT="0" distB="0" distL="114300" distR="114300" simplePos="0" relativeHeight="251754496" behindDoc="0" locked="0" layoutInCell="1" allowOverlap="1" wp14:anchorId="236C9EE8" wp14:editId="1918F596">
                <wp:simplePos x="0" y="0"/>
                <wp:positionH relativeFrom="column">
                  <wp:posOffset>0</wp:posOffset>
                </wp:positionH>
                <wp:positionV relativeFrom="paragraph">
                  <wp:posOffset>137720</wp:posOffset>
                </wp:positionV>
                <wp:extent cx="5948661" cy="60735"/>
                <wp:effectExtent l="0" t="0" r="33655" b="34925"/>
                <wp:wrapNone/>
                <wp:docPr id="36" name="Straight Connector 36"/>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E9B7D" id="Straight Connector 36"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M3ck0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01E69162" w14:textId="77777777" w:rsidR="006C263B" w:rsidRDefault="006C263B" w:rsidP="006C263B">
      <w:pPr>
        <w:pStyle w:val="ListParagraph"/>
        <w:tabs>
          <w:tab w:val="left" w:pos="1134"/>
          <w:tab w:val="left" w:pos="1701"/>
          <w:tab w:val="left" w:pos="2268"/>
          <w:tab w:val="left" w:pos="2835"/>
          <w:tab w:val="left" w:pos="3402"/>
          <w:tab w:val="left" w:pos="3969"/>
        </w:tabs>
        <w:spacing w:after="0"/>
        <w:ind w:left="2061" w:firstLine="0"/>
        <w:contextualSpacing w:val="0"/>
      </w:pPr>
    </w:p>
    <w:p w14:paraId="0563FD59" w14:textId="77777777" w:rsidR="006C263B" w:rsidRPr="00431B52" w:rsidRDefault="006C263B" w:rsidP="006C263B">
      <w:pPr>
        <w:tabs>
          <w:tab w:val="left" w:pos="1134"/>
          <w:tab w:val="left" w:pos="1701"/>
          <w:tab w:val="left" w:pos="2268"/>
          <w:tab w:val="left" w:pos="2835"/>
          <w:tab w:val="left" w:pos="3402"/>
          <w:tab w:val="left" w:pos="3969"/>
        </w:tabs>
        <w:ind w:left="0" w:firstLine="0"/>
        <w:contextualSpacing/>
      </w:pPr>
      <w:r>
        <w:t xml:space="preserve">Note 14: - </w:t>
      </w:r>
      <w:r>
        <w:tab/>
      </w:r>
      <w:r>
        <w:rPr>
          <w:u w:val="single"/>
        </w:rPr>
        <w:t>Taxes on income</w:t>
      </w:r>
      <w:r>
        <w:t xml:space="preserve"> (cont.)</w:t>
      </w:r>
    </w:p>
    <w:p w14:paraId="67FB0145" w14:textId="77777777" w:rsidR="006C263B" w:rsidRDefault="006C263B" w:rsidP="006C263B">
      <w:pPr>
        <w:tabs>
          <w:tab w:val="left" w:pos="1134"/>
          <w:tab w:val="left" w:pos="1701"/>
          <w:tab w:val="left" w:pos="2268"/>
          <w:tab w:val="left" w:pos="2835"/>
          <w:tab w:val="left" w:pos="3402"/>
          <w:tab w:val="left" w:pos="3969"/>
        </w:tabs>
        <w:spacing w:before="240"/>
        <w:ind w:left="0" w:firstLine="0"/>
        <w:contextualSpacing/>
        <w:rPr>
          <w:u w:val="single"/>
        </w:rPr>
      </w:pPr>
    </w:p>
    <w:p w14:paraId="34F11586" w14:textId="77777777" w:rsidR="006C263B" w:rsidRDefault="006C263B" w:rsidP="001A0EA8">
      <w:pPr>
        <w:tabs>
          <w:tab w:val="left" w:pos="1134"/>
          <w:tab w:val="left" w:pos="1701"/>
          <w:tab w:val="left" w:pos="2268"/>
          <w:tab w:val="left" w:pos="2835"/>
          <w:tab w:val="left" w:pos="3402"/>
          <w:tab w:val="left" w:pos="3969"/>
        </w:tabs>
        <w:ind w:left="1701" w:firstLine="0"/>
        <w:contextualSpacing/>
        <w:rPr>
          <w:u w:val="single"/>
        </w:rPr>
      </w:pPr>
    </w:p>
    <w:p w14:paraId="10099383" w14:textId="1CCDE772" w:rsidR="00634A6E" w:rsidRPr="00634A6E" w:rsidRDefault="00634A6E" w:rsidP="001A0EA8">
      <w:pPr>
        <w:tabs>
          <w:tab w:val="left" w:pos="1134"/>
          <w:tab w:val="left" w:pos="1701"/>
          <w:tab w:val="left" w:pos="2268"/>
          <w:tab w:val="left" w:pos="2835"/>
          <w:tab w:val="left" w:pos="3402"/>
          <w:tab w:val="left" w:pos="3969"/>
        </w:tabs>
        <w:ind w:left="1701" w:firstLine="0"/>
        <w:contextualSpacing/>
        <w:rPr>
          <w:u w:val="single"/>
        </w:rPr>
      </w:pPr>
      <w:r w:rsidRPr="00634A6E">
        <w:rPr>
          <w:u w:val="single"/>
        </w:rPr>
        <w:t>The Industry Encouragement Law (Taxes), 5729-1969</w:t>
      </w:r>
    </w:p>
    <w:p w14:paraId="133F2628" w14:textId="78A78F5D" w:rsidR="00634A6E" w:rsidRDefault="00634A6E" w:rsidP="001A0EA8">
      <w:pPr>
        <w:tabs>
          <w:tab w:val="left" w:pos="1134"/>
          <w:tab w:val="left" w:pos="1701"/>
          <w:tab w:val="left" w:pos="2268"/>
          <w:tab w:val="left" w:pos="2835"/>
          <w:tab w:val="left" w:pos="3402"/>
          <w:tab w:val="left" w:pos="3969"/>
        </w:tabs>
        <w:ind w:left="1701" w:firstLine="0"/>
        <w:contextualSpacing/>
      </w:pPr>
    </w:p>
    <w:p w14:paraId="4F33E3E3" w14:textId="30CADB11" w:rsidR="00634A6E" w:rsidRDefault="00634A6E" w:rsidP="001A0EA8">
      <w:pPr>
        <w:tabs>
          <w:tab w:val="left" w:pos="1134"/>
          <w:tab w:val="left" w:pos="1701"/>
          <w:tab w:val="left" w:pos="2268"/>
          <w:tab w:val="left" w:pos="2835"/>
          <w:tab w:val="left" w:pos="3402"/>
          <w:tab w:val="left" w:pos="3969"/>
        </w:tabs>
        <w:ind w:left="1701" w:firstLine="0"/>
        <w:contextualSpacing/>
      </w:pPr>
      <w:r>
        <w:t>The Company has the status of an “industrial company” as this term is defined in this law. According to this status</w:t>
      </w:r>
      <w:r w:rsidR="00811BA2">
        <w:t xml:space="preserve"> and under amendments which have been published, the Company is entitled to demand a depreciation deduction at increased rates with regard to </w:t>
      </w:r>
      <w:r w:rsidR="00C5078E">
        <w:t>equipment</w:t>
      </w:r>
      <w:r w:rsidR="00811BA2">
        <w:t xml:space="preserve"> used in industrial activity, as stated in the amendments under the Adjustment Law. In addition, the Company is entitled to a reduction for a patent or right to </w:t>
      </w:r>
      <w:r w:rsidR="00C5078E">
        <w:t>exploit</w:t>
      </w:r>
      <w:r w:rsidR="00811BA2">
        <w:t xml:space="preserve"> a patent or knowhow used for the development or the promotion of the plant, to a deduction of expenses for the issuing of shares registered for trade on the stock exchange and to submit a later report under certain conditions.</w:t>
      </w:r>
    </w:p>
    <w:p w14:paraId="765853C5" w14:textId="35929E15" w:rsidR="00811BA2" w:rsidRDefault="00811BA2" w:rsidP="001A0EA8">
      <w:pPr>
        <w:tabs>
          <w:tab w:val="left" w:pos="1134"/>
          <w:tab w:val="left" w:pos="1701"/>
          <w:tab w:val="left" w:pos="2268"/>
          <w:tab w:val="left" w:pos="2835"/>
          <w:tab w:val="left" w:pos="3402"/>
          <w:tab w:val="left" w:pos="3969"/>
        </w:tabs>
        <w:ind w:left="1701" w:firstLine="0"/>
        <w:contextualSpacing/>
      </w:pPr>
    </w:p>
    <w:p w14:paraId="54C76CA9" w14:textId="368D932E" w:rsidR="00811BA2" w:rsidRPr="00811BA2" w:rsidRDefault="00811BA2" w:rsidP="00811BA2">
      <w:pPr>
        <w:tabs>
          <w:tab w:val="left" w:pos="1134"/>
          <w:tab w:val="left" w:pos="1701"/>
          <w:tab w:val="left" w:pos="2268"/>
          <w:tab w:val="left" w:pos="2835"/>
          <w:tab w:val="left" w:pos="3402"/>
          <w:tab w:val="left" w:pos="3969"/>
        </w:tabs>
        <w:ind w:firstLine="0"/>
        <w:contextualSpacing/>
        <w:rPr>
          <w:u w:val="single"/>
        </w:rPr>
      </w:pPr>
      <w:r>
        <w:t>B.</w:t>
      </w:r>
      <w:r>
        <w:tab/>
      </w:r>
      <w:r>
        <w:rPr>
          <w:u w:val="single"/>
        </w:rPr>
        <w:t>The tax rates applying to the Company</w:t>
      </w:r>
    </w:p>
    <w:p w14:paraId="033C859A" w14:textId="3F478A33" w:rsidR="00811BA2" w:rsidRDefault="00811BA2" w:rsidP="001A0EA8">
      <w:pPr>
        <w:tabs>
          <w:tab w:val="left" w:pos="1134"/>
          <w:tab w:val="left" w:pos="1701"/>
          <w:tab w:val="left" w:pos="2268"/>
          <w:tab w:val="left" w:pos="2835"/>
          <w:tab w:val="left" w:pos="3402"/>
          <w:tab w:val="left" w:pos="3969"/>
        </w:tabs>
        <w:ind w:left="1701" w:firstLine="0"/>
        <w:contextualSpacing/>
      </w:pPr>
    </w:p>
    <w:p w14:paraId="38423C97" w14:textId="5407A20C" w:rsidR="00811BA2" w:rsidRDefault="00811BA2" w:rsidP="001A0EA8">
      <w:pPr>
        <w:tabs>
          <w:tab w:val="left" w:pos="1134"/>
          <w:tab w:val="left" w:pos="1701"/>
          <w:tab w:val="left" w:pos="2268"/>
          <w:tab w:val="left" w:pos="2835"/>
          <w:tab w:val="left" w:pos="3402"/>
          <w:tab w:val="left" w:pos="3969"/>
        </w:tabs>
        <w:ind w:left="1701" w:firstLine="0"/>
        <w:contextualSpacing/>
      </w:pPr>
      <w:r>
        <w:t>The company tax rate in Israel in 2017 was 24% and in 201</w:t>
      </w:r>
      <w:r w:rsidR="006C263B">
        <w:t>6</w:t>
      </w:r>
      <w:r>
        <w:t xml:space="preserve"> it was 2</w:t>
      </w:r>
      <w:r w:rsidR="006C263B">
        <w:t>5</w:t>
      </w:r>
      <w:r>
        <w:t>%.</w:t>
      </w:r>
    </w:p>
    <w:p w14:paraId="2748A849" w14:textId="296CC28D" w:rsidR="00811BA2" w:rsidRDefault="00811BA2" w:rsidP="001A0EA8">
      <w:pPr>
        <w:tabs>
          <w:tab w:val="left" w:pos="1134"/>
          <w:tab w:val="left" w:pos="1701"/>
          <w:tab w:val="left" w:pos="2268"/>
          <w:tab w:val="left" w:pos="2835"/>
          <w:tab w:val="left" w:pos="3402"/>
          <w:tab w:val="left" w:pos="3969"/>
        </w:tabs>
        <w:ind w:left="1701" w:firstLine="0"/>
        <w:contextualSpacing/>
      </w:pPr>
    </w:p>
    <w:p w14:paraId="4C706062" w14:textId="3A648B22" w:rsidR="00811BA2" w:rsidRDefault="00811BA2" w:rsidP="001A0EA8">
      <w:pPr>
        <w:tabs>
          <w:tab w:val="left" w:pos="1134"/>
          <w:tab w:val="left" w:pos="1701"/>
          <w:tab w:val="left" w:pos="2268"/>
          <w:tab w:val="left" w:pos="2835"/>
          <w:tab w:val="left" w:pos="3402"/>
          <w:tab w:val="left" w:pos="3969"/>
        </w:tabs>
        <w:ind w:left="1701" w:firstLine="0"/>
        <w:contextualSpacing/>
      </w:pPr>
      <w:r>
        <w:t xml:space="preserve">A human </w:t>
      </w:r>
      <w:r w:rsidR="0034203C">
        <w:t>being</w:t>
      </w:r>
      <w:r>
        <w:t xml:space="preserve"> owes tax on real capital gains at the company tax rate applicable in the year of the sale. </w:t>
      </w:r>
    </w:p>
    <w:p w14:paraId="6854737E" w14:textId="0ADF8FE1" w:rsidR="00811BA2" w:rsidRDefault="00811BA2" w:rsidP="001A0EA8">
      <w:pPr>
        <w:tabs>
          <w:tab w:val="left" w:pos="1134"/>
          <w:tab w:val="left" w:pos="1701"/>
          <w:tab w:val="left" w:pos="2268"/>
          <w:tab w:val="left" w:pos="2835"/>
          <w:tab w:val="left" w:pos="3402"/>
          <w:tab w:val="left" w:pos="3969"/>
        </w:tabs>
        <w:ind w:left="1701" w:firstLine="0"/>
        <w:contextualSpacing/>
      </w:pPr>
    </w:p>
    <w:p w14:paraId="185DA249" w14:textId="20C67576" w:rsidR="006C263B" w:rsidRDefault="006C263B" w:rsidP="001A0EA8">
      <w:pPr>
        <w:tabs>
          <w:tab w:val="left" w:pos="1134"/>
          <w:tab w:val="left" w:pos="1701"/>
          <w:tab w:val="left" w:pos="2268"/>
          <w:tab w:val="left" w:pos="2835"/>
          <w:tab w:val="left" w:pos="3402"/>
          <w:tab w:val="left" w:pos="3969"/>
        </w:tabs>
        <w:ind w:left="1701" w:firstLine="0"/>
        <w:contextualSpacing/>
      </w:pPr>
      <w:r>
        <w:t xml:space="preserve">On 4 January 2016, the </w:t>
      </w:r>
      <w:r w:rsidR="00D22933">
        <w:t>Knesset plenum in the second and third reading approved the bill for the amendment of the Income Tax Regulation (No. 217) (Reduction of the Company Tax Rate), 5776-2015, which included a reduction in the company tax rate from 26.5% to 25%.</w:t>
      </w:r>
    </w:p>
    <w:p w14:paraId="7894E8CF" w14:textId="03B44F34" w:rsidR="00D22933" w:rsidRDefault="00D22933" w:rsidP="001A0EA8">
      <w:pPr>
        <w:tabs>
          <w:tab w:val="left" w:pos="1134"/>
          <w:tab w:val="left" w:pos="1701"/>
          <w:tab w:val="left" w:pos="2268"/>
          <w:tab w:val="left" w:pos="2835"/>
          <w:tab w:val="left" w:pos="3402"/>
          <w:tab w:val="left" w:pos="3969"/>
        </w:tabs>
        <w:ind w:left="1701" w:firstLine="0"/>
        <w:contextualSpacing/>
      </w:pPr>
    </w:p>
    <w:p w14:paraId="3D9F5BD1" w14:textId="11B5967A" w:rsidR="00811BA2" w:rsidRDefault="00D22933" w:rsidP="00D22933">
      <w:pPr>
        <w:tabs>
          <w:tab w:val="left" w:pos="1134"/>
          <w:tab w:val="left" w:pos="1701"/>
          <w:tab w:val="left" w:pos="2268"/>
          <w:tab w:val="left" w:pos="2835"/>
          <w:tab w:val="left" w:pos="3402"/>
          <w:tab w:val="left" w:pos="3969"/>
        </w:tabs>
        <w:ind w:left="1701" w:firstLine="0"/>
        <w:contextualSpacing/>
      </w:pPr>
      <w:r>
        <w:t>In addition, in</w:t>
      </w:r>
      <w:r w:rsidR="00811BA2">
        <w:t xml:space="preserve"> December 2016, </w:t>
      </w:r>
      <w:r w:rsidR="00144FE9">
        <w:t xml:space="preserve">the </w:t>
      </w:r>
      <w:r w:rsidR="00144FE9" w:rsidRPr="00144FE9">
        <w:t xml:space="preserve">Economic Efficiency Law (Legislative Amendments to Implement Economic Policy </w:t>
      </w:r>
      <w:r w:rsidR="00144FE9">
        <w:t xml:space="preserve">for </w:t>
      </w:r>
      <w:r w:rsidR="00144FE9" w:rsidRPr="00144FE9">
        <w:t>Budget</w:t>
      </w:r>
      <w:r w:rsidR="00144FE9">
        <w:t xml:space="preserve"> Years</w:t>
      </w:r>
      <w:r w:rsidR="00144FE9" w:rsidRPr="00144FE9">
        <w:t xml:space="preserve"> 2017 and 2018)</w:t>
      </w:r>
      <w:r w:rsidR="00144FE9">
        <w:t>, 5777-2016</w:t>
      </w:r>
      <w:r w:rsidR="0034203C">
        <w:t xml:space="preserve"> was approved; it</w:t>
      </w:r>
      <w:r w:rsidR="00144FE9">
        <w:t xml:space="preserve"> includes a reduction in the company tax rate starting from 1 January 2017 to a rate of 24% (instead of 25%), and starting from 1</w:t>
      </w:r>
      <w:r>
        <w:t> </w:t>
      </w:r>
      <w:r w:rsidR="00144FE9">
        <w:t>January 2018, to a rate of 23%.</w:t>
      </w:r>
    </w:p>
    <w:p w14:paraId="7E5A8D59" w14:textId="77777777" w:rsidR="00C05334" w:rsidRDefault="00C05334" w:rsidP="00D22933">
      <w:pPr>
        <w:tabs>
          <w:tab w:val="left" w:pos="1134"/>
          <w:tab w:val="left" w:pos="1701"/>
          <w:tab w:val="left" w:pos="2268"/>
          <w:tab w:val="left" w:pos="2835"/>
          <w:tab w:val="left" w:pos="3402"/>
          <w:tab w:val="left" w:pos="3969"/>
        </w:tabs>
        <w:ind w:left="1701" w:firstLine="0"/>
        <w:contextualSpacing/>
      </w:pPr>
    </w:p>
    <w:p w14:paraId="5F737D5B" w14:textId="72ED9706" w:rsidR="00C05334" w:rsidRDefault="00C05334" w:rsidP="00D22933">
      <w:pPr>
        <w:tabs>
          <w:tab w:val="left" w:pos="1134"/>
          <w:tab w:val="left" w:pos="1701"/>
          <w:tab w:val="left" w:pos="2268"/>
          <w:tab w:val="left" w:pos="2835"/>
          <w:tab w:val="left" w:pos="3402"/>
          <w:tab w:val="left" w:pos="3969"/>
        </w:tabs>
        <w:ind w:left="1701" w:firstLine="0"/>
        <w:contextualSpacing/>
      </w:pPr>
      <w:r>
        <w:rPr>
          <w:color w:val="222222"/>
          <w:shd w:val="clear" w:color="auto" w:fill="FFFFFF"/>
        </w:rPr>
        <w:t>In August 2013, the Change in National Priorities Law (Legislative Amendments to Achieve Budget Goals for 2013 and 2014), 5773-2013, (Budget Law), was published, which includes, </w:t>
      </w:r>
      <w:r>
        <w:rPr>
          <w:i/>
          <w:iCs/>
          <w:color w:val="222222"/>
          <w:shd w:val="clear" w:color="auto" w:fill="FFFFFF"/>
        </w:rPr>
        <w:t>inter alia</w:t>
      </w:r>
      <w:r>
        <w:rPr>
          <w:color w:val="222222"/>
          <w:shd w:val="clear" w:color="auto" w:fill="FFFFFF"/>
        </w:rPr>
        <w:t>, the taxation of revaluation gains starting from 1 August 2013; however, the entering into effect of the above-mentioned provisions with regard to revaluation gains is stipulated on the publication of regulations defining what are “surpluses not liable for company tax” as well as regulations which will determine provisions for the prevention of double taxes which are liable to apply to assets outside Israel. As of the date of approval of these Financial Statements, said regulations have not yet been published. </w:t>
      </w:r>
    </w:p>
    <w:p w14:paraId="606EB593" w14:textId="77777777" w:rsidR="00D22933" w:rsidRDefault="00D22933">
      <w:pPr>
        <w:rPr>
          <w:b/>
          <w:bCs/>
        </w:rPr>
      </w:pPr>
      <w:r>
        <w:rPr>
          <w:b/>
          <w:bCs/>
        </w:rPr>
        <w:br w:type="page"/>
      </w:r>
    </w:p>
    <w:p w14:paraId="32E66F10" w14:textId="146777E1" w:rsidR="00144FE9" w:rsidRPr="00E73837" w:rsidRDefault="00144FE9" w:rsidP="00144FE9">
      <w:pPr>
        <w:pStyle w:val="ListParagraph"/>
        <w:ind w:left="2061" w:firstLine="0"/>
        <w:jc w:val="right"/>
        <w:rPr>
          <w:b/>
          <w:bCs/>
        </w:rPr>
      </w:pPr>
      <w:r w:rsidRPr="00E73837">
        <w:rPr>
          <w:b/>
          <w:bCs/>
        </w:rPr>
        <w:lastRenderedPageBreak/>
        <w:t>Keter Plastic Ltd.</w:t>
      </w:r>
    </w:p>
    <w:p w14:paraId="4D3F7F78" w14:textId="77777777" w:rsidR="00144FE9" w:rsidRPr="00E73837" w:rsidRDefault="00144FE9" w:rsidP="00144FE9">
      <w:pPr>
        <w:pStyle w:val="ListParagraph"/>
        <w:ind w:left="0" w:firstLine="0"/>
        <w:rPr>
          <w:b/>
          <w:bCs/>
        </w:rPr>
      </w:pPr>
      <w:r w:rsidRPr="000767D5">
        <w:rPr>
          <w:noProof/>
        </w:rPr>
        <mc:AlternateContent>
          <mc:Choice Requires="wps">
            <w:drawing>
              <wp:anchor distT="0" distB="0" distL="114300" distR="114300" simplePos="0" relativeHeight="251731968" behindDoc="0" locked="0" layoutInCell="1" allowOverlap="1" wp14:anchorId="74C4DB92" wp14:editId="3F287590">
                <wp:simplePos x="0" y="0"/>
                <wp:positionH relativeFrom="column">
                  <wp:posOffset>0</wp:posOffset>
                </wp:positionH>
                <wp:positionV relativeFrom="paragraph">
                  <wp:posOffset>137720</wp:posOffset>
                </wp:positionV>
                <wp:extent cx="5948661" cy="60735"/>
                <wp:effectExtent l="0" t="0" r="33655" b="34925"/>
                <wp:wrapNone/>
                <wp:docPr id="37" name="Straight Connector 37"/>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D968E" id="Straight Connector 37"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AZvoUS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180A0373" w14:textId="77777777" w:rsidR="00144FE9" w:rsidRDefault="00144FE9" w:rsidP="00144FE9">
      <w:pPr>
        <w:pStyle w:val="ListParagraph"/>
        <w:tabs>
          <w:tab w:val="left" w:pos="1134"/>
          <w:tab w:val="left" w:pos="1701"/>
          <w:tab w:val="left" w:pos="2268"/>
          <w:tab w:val="left" w:pos="2835"/>
          <w:tab w:val="left" w:pos="3402"/>
          <w:tab w:val="left" w:pos="3969"/>
        </w:tabs>
        <w:spacing w:after="0"/>
        <w:ind w:left="2061" w:firstLine="0"/>
        <w:contextualSpacing w:val="0"/>
      </w:pPr>
    </w:p>
    <w:p w14:paraId="533318FC" w14:textId="4C174FC0" w:rsidR="00144FE9" w:rsidRPr="00431B52" w:rsidRDefault="00144FE9" w:rsidP="00144FE9">
      <w:pPr>
        <w:tabs>
          <w:tab w:val="left" w:pos="1134"/>
          <w:tab w:val="left" w:pos="1701"/>
          <w:tab w:val="left" w:pos="2268"/>
          <w:tab w:val="left" w:pos="2835"/>
          <w:tab w:val="left" w:pos="3402"/>
          <w:tab w:val="left" w:pos="3969"/>
        </w:tabs>
        <w:ind w:left="0" w:firstLine="0"/>
        <w:contextualSpacing/>
      </w:pPr>
      <w:r>
        <w:t xml:space="preserve">Note 14: - </w:t>
      </w:r>
      <w:r>
        <w:tab/>
      </w:r>
      <w:r>
        <w:rPr>
          <w:u w:val="single"/>
        </w:rPr>
        <w:t>Taxes on income</w:t>
      </w:r>
      <w:r>
        <w:t xml:space="preserve"> (cont.)</w:t>
      </w:r>
    </w:p>
    <w:p w14:paraId="6A525CF4" w14:textId="77777777" w:rsidR="00144FE9" w:rsidRDefault="00144FE9" w:rsidP="00144FE9">
      <w:pPr>
        <w:tabs>
          <w:tab w:val="left" w:pos="1134"/>
          <w:tab w:val="left" w:pos="1701"/>
          <w:tab w:val="left" w:pos="2268"/>
          <w:tab w:val="left" w:pos="2835"/>
          <w:tab w:val="left" w:pos="3402"/>
          <w:tab w:val="left" w:pos="3969"/>
        </w:tabs>
        <w:ind w:left="0" w:firstLine="0"/>
        <w:contextualSpacing/>
      </w:pPr>
    </w:p>
    <w:p w14:paraId="2086BF78" w14:textId="0F2293A7" w:rsidR="00144FE9" w:rsidRDefault="00835933" w:rsidP="00835933">
      <w:pPr>
        <w:tabs>
          <w:tab w:val="left" w:pos="1134"/>
          <w:tab w:val="left" w:pos="1701"/>
          <w:tab w:val="left" w:pos="2268"/>
          <w:tab w:val="left" w:pos="2835"/>
          <w:tab w:val="left" w:pos="3402"/>
          <w:tab w:val="left" w:pos="3969"/>
        </w:tabs>
        <w:ind w:firstLine="0"/>
        <w:contextualSpacing/>
      </w:pPr>
      <w:r>
        <w:t>C.</w:t>
      </w:r>
      <w:r>
        <w:tab/>
      </w:r>
      <w:r>
        <w:rPr>
          <w:u w:val="single"/>
        </w:rPr>
        <w:t>Deferred taxes</w:t>
      </w:r>
    </w:p>
    <w:p w14:paraId="0E93B042" w14:textId="77777777" w:rsidR="00835933" w:rsidRDefault="00835933" w:rsidP="00835933">
      <w:pPr>
        <w:tabs>
          <w:tab w:val="left" w:pos="1134"/>
          <w:tab w:val="left" w:pos="1701"/>
          <w:tab w:val="left" w:pos="2268"/>
          <w:tab w:val="left" w:pos="2835"/>
          <w:tab w:val="left" w:pos="3402"/>
          <w:tab w:val="left" w:pos="3969"/>
        </w:tabs>
        <w:ind w:firstLine="0"/>
        <w:contextualSpacing/>
      </w:pPr>
    </w:p>
    <w:p w14:paraId="614F4F56" w14:textId="7EBD3A17" w:rsidR="00835933" w:rsidRDefault="00835933" w:rsidP="001A0EA8">
      <w:pPr>
        <w:tabs>
          <w:tab w:val="left" w:pos="1134"/>
          <w:tab w:val="left" w:pos="1701"/>
          <w:tab w:val="left" w:pos="2268"/>
          <w:tab w:val="left" w:pos="2835"/>
          <w:tab w:val="left" w:pos="3402"/>
          <w:tab w:val="left" w:pos="3969"/>
        </w:tabs>
        <w:ind w:left="1701" w:firstLine="0"/>
        <w:contextualSpacing/>
      </w:pPr>
      <w:r>
        <w:t>1.</w:t>
      </w:r>
      <w:r>
        <w:tab/>
        <w:t>The composition:</w:t>
      </w:r>
    </w:p>
    <w:p w14:paraId="0D481CD0" w14:textId="77777777" w:rsidR="00144FE9" w:rsidRDefault="00144FE9" w:rsidP="001A0EA8">
      <w:pPr>
        <w:tabs>
          <w:tab w:val="left" w:pos="1134"/>
          <w:tab w:val="left" w:pos="1701"/>
          <w:tab w:val="left" w:pos="2268"/>
          <w:tab w:val="left" w:pos="2835"/>
          <w:tab w:val="left" w:pos="3402"/>
          <w:tab w:val="left" w:pos="3969"/>
        </w:tabs>
        <w:ind w:left="1701" w:firstLine="0"/>
        <w:contextualSpacing/>
      </w:pP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429"/>
        <w:gridCol w:w="703"/>
        <w:gridCol w:w="848"/>
        <w:gridCol w:w="1272"/>
        <w:gridCol w:w="987"/>
        <w:gridCol w:w="706"/>
        <w:gridCol w:w="763"/>
      </w:tblGrid>
      <w:tr w:rsidR="00C071FA" w14:paraId="5D6F5F26" w14:textId="77777777" w:rsidTr="00C071FA">
        <w:tc>
          <w:tcPr>
            <w:tcW w:w="2268" w:type="dxa"/>
            <w:tcBorders>
              <w:bottom w:val="single" w:sz="4" w:space="0" w:color="auto"/>
            </w:tcBorders>
            <w:vAlign w:val="bottom"/>
          </w:tcPr>
          <w:p w14:paraId="30E3842B" w14:textId="77777777"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p>
        </w:tc>
        <w:tc>
          <w:tcPr>
            <w:tcW w:w="1134" w:type="dxa"/>
            <w:gridSpan w:val="2"/>
            <w:tcBorders>
              <w:bottom w:val="single" w:sz="4" w:space="0" w:color="auto"/>
            </w:tcBorders>
            <w:vAlign w:val="bottom"/>
          </w:tcPr>
          <w:p w14:paraId="2352228A" w14:textId="278AF498"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Liabilities for termination of employee-employer relationship</w:t>
            </w:r>
            <w:r w:rsidR="0034203C">
              <w:rPr>
                <w:sz w:val="16"/>
                <w:szCs w:val="16"/>
              </w:rPr>
              <w:t>s</w:t>
            </w:r>
          </w:p>
        </w:tc>
        <w:tc>
          <w:tcPr>
            <w:tcW w:w="850" w:type="dxa"/>
            <w:tcBorders>
              <w:bottom w:val="single" w:sz="4" w:space="0" w:color="auto"/>
            </w:tcBorders>
            <w:vAlign w:val="bottom"/>
          </w:tcPr>
          <w:p w14:paraId="2103D576" w14:textId="61AC2F03"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Fixed assets</w:t>
            </w:r>
          </w:p>
        </w:tc>
        <w:tc>
          <w:tcPr>
            <w:tcW w:w="1276" w:type="dxa"/>
            <w:tcBorders>
              <w:bottom w:val="single" w:sz="4" w:space="0" w:color="auto"/>
            </w:tcBorders>
            <w:vAlign w:val="bottom"/>
          </w:tcPr>
          <w:p w14:paraId="2B20D4BA" w14:textId="1ADE7942"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Provision for vacation and rehabilitation</w:t>
            </w:r>
          </w:p>
        </w:tc>
        <w:tc>
          <w:tcPr>
            <w:tcW w:w="992" w:type="dxa"/>
            <w:tcBorders>
              <w:bottom w:val="single" w:sz="4" w:space="0" w:color="auto"/>
            </w:tcBorders>
            <w:vAlign w:val="bottom"/>
          </w:tcPr>
          <w:p w14:paraId="258DBAA4" w14:textId="5ABCF09B"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Reserve for sick pay</w:t>
            </w:r>
          </w:p>
        </w:tc>
        <w:tc>
          <w:tcPr>
            <w:tcW w:w="709" w:type="dxa"/>
            <w:tcBorders>
              <w:bottom w:val="single" w:sz="4" w:space="0" w:color="auto"/>
            </w:tcBorders>
            <w:vAlign w:val="bottom"/>
          </w:tcPr>
          <w:p w14:paraId="493DDB9A" w14:textId="6C319137"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Other</w:t>
            </w:r>
          </w:p>
        </w:tc>
        <w:tc>
          <w:tcPr>
            <w:tcW w:w="708" w:type="dxa"/>
            <w:tcBorders>
              <w:bottom w:val="single" w:sz="4" w:space="0" w:color="auto"/>
            </w:tcBorders>
            <w:vAlign w:val="bottom"/>
          </w:tcPr>
          <w:p w14:paraId="651E7B5C" w14:textId="3C32B733" w:rsidR="00861949" w:rsidRDefault="00861949"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Total</w:t>
            </w:r>
          </w:p>
        </w:tc>
      </w:tr>
      <w:tr w:rsidR="00C071FA" w14:paraId="241FA92A" w14:textId="77777777" w:rsidTr="00C071FA">
        <w:tc>
          <w:tcPr>
            <w:tcW w:w="7937" w:type="dxa"/>
            <w:gridSpan w:val="8"/>
            <w:tcBorders>
              <w:top w:val="single" w:sz="4" w:space="0" w:color="auto"/>
              <w:bottom w:val="single" w:sz="4" w:space="0" w:color="auto"/>
            </w:tcBorders>
            <w:vAlign w:val="bottom"/>
          </w:tcPr>
          <w:p w14:paraId="332B6DCA" w14:textId="1DD0A780" w:rsidR="00C071FA" w:rsidRDefault="00C071FA" w:rsidP="00861949">
            <w:pPr>
              <w:tabs>
                <w:tab w:val="left" w:pos="1134"/>
                <w:tab w:val="left" w:pos="1701"/>
                <w:tab w:val="left" w:pos="2268"/>
                <w:tab w:val="left" w:pos="2835"/>
                <w:tab w:val="left" w:pos="3402"/>
                <w:tab w:val="left" w:pos="3969"/>
              </w:tabs>
              <w:ind w:left="0" w:firstLine="0"/>
              <w:contextualSpacing/>
              <w:jc w:val="center"/>
              <w:rPr>
                <w:sz w:val="16"/>
                <w:szCs w:val="16"/>
              </w:rPr>
            </w:pPr>
            <w:r>
              <w:rPr>
                <w:sz w:val="16"/>
                <w:szCs w:val="16"/>
              </w:rPr>
              <w:t>In NIS thousand</w:t>
            </w:r>
          </w:p>
        </w:tc>
      </w:tr>
      <w:tr w:rsidR="00C071FA" w14:paraId="459F74D2" w14:textId="77777777" w:rsidTr="00C071FA">
        <w:tc>
          <w:tcPr>
            <w:tcW w:w="2268" w:type="dxa"/>
            <w:tcBorders>
              <w:top w:val="single" w:sz="4" w:space="0" w:color="auto"/>
            </w:tcBorders>
            <w:vAlign w:val="bottom"/>
          </w:tcPr>
          <w:p w14:paraId="17FC229B"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c>
          <w:tcPr>
            <w:tcW w:w="1134" w:type="dxa"/>
            <w:gridSpan w:val="2"/>
            <w:tcBorders>
              <w:top w:val="single" w:sz="4" w:space="0" w:color="auto"/>
            </w:tcBorders>
            <w:vAlign w:val="bottom"/>
          </w:tcPr>
          <w:p w14:paraId="3EC863F5"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c>
          <w:tcPr>
            <w:tcW w:w="850" w:type="dxa"/>
            <w:tcBorders>
              <w:top w:val="single" w:sz="4" w:space="0" w:color="auto"/>
            </w:tcBorders>
            <w:vAlign w:val="bottom"/>
          </w:tcPr>
          <w:p w14:paraId="28AF8B11"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c>
          <w:tcPr>
            <w:tcW w:w="1276" w:type="dxa"/>
            <w:tcBorders>
              <w:top w:val="single" w:sz="4" w:space="0" w:color="auto"/>
            </w:tcBorders>
            <w:vAlign w:val="bottom"/>
          </w:tcPr>
          <w:p w14:paraId="7176D594"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c>
          <w:tcPr>
            <w:tcW w:w="992" w:type="dxa"/>
            <w:tcBorders>
              <w:top w:val="single" w:sz="4" w:space="0" w:color="auto"/>
            </w:tcBorders>
            <w:vAlign w:val="bottom"/>
          </w:tcPr>
          <w:p w14:paraId="76EC76C3"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c>
          <w:tcPr>
            <w:tcW w:w="709" w:type="dxa"/>
            <w:tcBorders>
              <w:top w:val="single" w:sz="4" w:space="0" w:color="auto"/>
            </w:tcBorders>
            <w:vAlign w:val="bottom"/>
          </w:tcPr>
          <w:p w14:paraId="68951B89"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c>
          <w:tcPr>
            <w:tcW w:w="708" w:type="dxa"/>
            <w:tcBorders>
              <w:top w:val="single" w:sz="4" w:space="0" w:color="auto"/>
            </w:tcBorders>
            <w:vAlign w:val="bottom"/>
          </w:tcPr>
          <w:p w14:paraId="3B4E4AFC" w14:textId="77777777" w:rsidR="00861949" w:rsidRDefault="00861949" w:rsidP="00835933">
            <w:pPr>
              <w:tabs>
                <w:tab w:val="left" w:pos="1134"/>
                <w:tab w:val="left" w:pos="1701"/>
                <w:tab w:val="left" w:pos="2268"/>
                <w:tab w:val="left" w:pos="2835"/>
                <w:tab w:val="left" w:pos="3402"/>
                <w:tab w:val="left" w:pos="3969"/>
              </w:tabs>
              <w:ind w:left="0" w:firstLine="0"/>
              <w:contextualSpacing/>
              <w:rPr>
                <w:sz w:val="16"/>
                <w:szCs w:val="16"/>
              </w:rPr>
            </w:pPr>
          </w:p>
        </w:tc>
      </w:tr>
      <w:tr w:rsidR="00861949" w14:paraId="08329FE8" w14:textId="77777777" w:rsidTr="00C071FA">
        <w:tc>
          <w:tcPr>
            <w:tcW w:w="2268" w:type="dxa"/>
            <w:vAlign w:val="bottom"/>
          </w:tcPr>
          <w:p w14:paraId="00DAB7AD" w14:textId="7A6B13B3" w:rsidR="00861949" w:rsidRPr="00861949" w:rsidRDefault="00861949" w:rsidP="00861949">
            <w:pPr>
              <w:tabs>
                <w:tab w:val="left" w:pos="1134"/>
                <w:tab w:val="left" w:pos="1701"/>
                <w:tab w:val="left" w:pos="2268"/>
                <w:tab w:val="left" w:pos="2835"/>
                <w:tab w:val="left" w:pos="3402"/>
                <w:tab w:val="left" w:pos="3969"/>
              </w:tabs>
              <w:ind w:left="0" w:firstLine="0"/>
              <w:contextualSpacing/>
              <w:jc w:val="left"/>
              <w:rPr>
                <w:sz w:val="16"/>
                <w:szCs w:val="16"/>
                <w:u w:val="single"/>
              </w:rPr>
            </w:pPr>
            <w:r w:rsidRPr="00861949">
              <w:rPr>
                <w:sz w:val="16"/>
                <w:szCs w:val="16"/>
                <w:u w:val="single"/>
              </w:rPr>
              <w:t>Balance to 1 January 201</w:t>
            </w:r>
            <w:r w:rsidR="00ED6E31">
              <w:rPr>
                <w:sz w:val="16"/>
                <w:szCs w:val="16"/>
                <w:u w:val="single"/>
              </w:rPr>
              <w:t>6</w:t>
            </w:r>
          </w:p>
        </w:tc>
        <w:tc>
          <w:tcPr>
            <w:tcW w:w="1134" w:type="dxa"/>
            <w:gridSpan w:val="2"/>
            <w:vAlign w:val="bottom"/>
          </w:tcPr>
          <w:p w14:paraId="61C51DCB" w14:textId="053D5F23"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w:t>
            </w:r>
            <w:r w:rsidR="00ED6E31">
              <w:rPr>
                <w:sz w:val="16"/>
                <w:szCs w:val="16"/>
              </w:rPr>
              <w:t>838</w:t>
            </w:r>
            <w:r>
              <w:rPr>
                <w:sz w:val="16"/>
                <w:szCs w:val="16"/>
              </w:rPr>
              <w:t>)</w:t>
            </w:r>
          </w:p>
        </w:tc>
        <w:tc>
          <w:tcPr>
            <w:tcW w:w="850" w:type="dxa"/>
            <w:vAlign w:val="bottom"/>
          </w:tcPr>
          <w:p w14:paraId="6214EC8E" w14:textId="1ED9DF54"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w:t>
            </w:r>
            <w:r w:rsidR="00ED6E31">
              <w:rPr>
                <w:sz w:val="16"/>
                <w:szCs w:val="16"/>
              </w:rPr>
              <w:t>12,650</w:t>
            </w:r>
            <w:r>
              <w:rPr>
                <w:sz w:val="16"/>
                <w:szCs w:val="16"/>
              </w:rPr>
              <w:t>)</w:t>
            </w:r>
          </w:p>
        </w:tc>
        <w:tc>
          <w:tcPr>
            <w:tcW w:w="1276" w:type="dxa"/>
            <w:vAlign w:val="bottom"/>
          </w:tcPr>
          <w:p w14:paraId="57C3F9E6" w14:textId="434B0C4A" w:rsidR="00861949" w:rsidRDefault="00ED6E31"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2,055</w:t>
            </w:r>
          </w:p>
        </w:tc>
        <w:tc>
          <w:tcPr>
            <w:tcW w:w="992" w:type="dxa"/>
            <w:vAlign w:val="bottom"/>
          </w:tcPr>
          <w:p w14:paraId="1456BF21" w14:textId="6D0C7424"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(306)</w:t>
            </w:r>
          </w:p>
        </w:tc>
        <w:tc>
          <w:tcPr>
            <w:tcW w:w="709" w:type="dxa"/>
            <w:vAlign w:val="bottom"/>
          </w:tcPr>
          <w:p w14:paraId="5EEF0EE8" w14:textId="74E74AEF"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159</w:t>
            </w:r>
          </w:p>
        </w:tc>
        <w:tc>
          <w:tcPr>
            <w:tcW w:w="708" w:type="dxa"/>
            <w:vAlign w:val="bottom"/>
          </w:tcPr>
          <w:p w14:paraId="141BC3C9" w14:textId="0B680AB0"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(11,580)</w:t>
            </w:r>
          </w:p>
        </w:tc>
      </w:tr>
      <w:tr w:rsidR="00861949" w14:paraId="23E31837" w14:textId="77777777" w:rsidTr="00C071FA">
        <w:tc>
          <w:tcPr>
            <w:tcW w:w="2268" w:type="dxa"/>
            <w:vAlign w:val="bottom"/>
          </w:tcPr>
          <w:p w14:paraId="715E39E1" w14:textId="77777777" w:rsidR="00861949" w:rsidRDefault="00861949" w:rsidP="00861949">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2"/>
            <w:vAlign w:val="bottom"/>
          </w:tcPr>
          <w:p w14:paraId="46DF5C02"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850" w:type="dxa"/>
            <w:vAlign w:val="bottom"/>
          </w:tcPr>
          <w:p w14:paraId="01D98888"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1276" w:type="dxa"/>
            <w:vAlign w:val="bottom"/>
          </w:tcPr>
          <w:p w14:paraId="115767AE"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992" w:type="dxa"/>
            <w:vAlign w:val="bottom"/>
          </w:tcPr>
          <w:p w14:paraId="61314060"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9" w:type="dxa"/>
            <w:vAlign w:val="bottom"/>
          </w:tcPr>
          <w:p w14:paraId="397F7C44"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vAlign w:val="bottom"/>
          </w:tcPr>
          <w:p w14:paraId="6ACF0AED"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r>
      <w:tr w:rsidR="00861949" w14:paraId="3AE7964A" w14:textId="77777777" w:rsidTr="00C071FA">
        <w:tc>
          <w:tcPr>
            <w:tcW w:w="2698" w:type="dxa"/>
            <w:gridSpan w:val="2"/>
            <w:vAlign w:val="bottom"/>
          </w:tcPr>
          <w:p w14:paraId="215AF92B" w14:textId="5AE68494" w:rsidR="00861949" w:rsidRDefault="00237C1B" w:rsidP="00861949">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Charged</w:t>
            </w:r>
            <w:r w:rsidR="00861949">
              <w:rPr>
                <w:sz w:val="16"/>
                <w:szCs w:val="16"/>
              </w:rPr>
              <w:t xml:space="preserve"> to Profit and Loss Statement</w:t>
            </w:r>
          </w:p>
        </w:tc>
        <w:tc>
          <w:tcPr>
            <w:tcW w:w="704" w:type="dxa"/>
            <w:tcBorders>
              <w:bottom w:val="single" w:sz="4" w:space="0" w:color="auto"/>
            </w:tcBorders>
            <w:vAlign w:val="bottom"/>
          </w:tcPr>
          <w:p w14:paraId="3A15A290" w14:textId="59E9180F" w:rsidR="00861949" w:rsidRDefault="00ED6E31"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716</w:t>
            </w:r>
          </w:p>
        </w:tc>
        <w:tc>
          <w:tcPr>
            <w:tcW w:w="850" w:type="dxa"/>
            <w:tcBorders>
              <w:bottom w:val="single" w:sz="4" w:space="0" w:color="auto"/>
            </w:tcBorders>
            <w:vAlign w:val="bottom"/>
          </w:tcPr>
          <w:p w14:paraId="6B0A5423" w14:textId="00A2614A"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2,986</w:t>
            </w:r>
          </w:p>
        </w:tc>
        <w:tc>
          <w:tcPr>
            <w:tcW w:w="1276" w:type="dxa"/>
            <w:tcBorders>
              <w:bottom w:val="single" w:sz="4" w:space="0" w:color="auto"/>
            </w:tcBorders>
            <w:vAlign w:val="bottom"/>
          </w:tcPr>
          <w:p w14:paraId="064ABD27" w14:textId="3C3DCE60"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(427)</w:t>
            </w:r>
          </w:p>
        </w:tc>
        <w:tc>
          <w:tcPr>
            <w:tcW w:w="992" w:type="dxa"/>
            <w:tcBorders>
              <w:bottom w:val="single" w:sz="4" w:space="0" w:color="auto"/>
            </w:tcBorders>
            <w:vAlign w:val="bottom"/>
          </w:tcPr>
          <w:p w14:paraId="7C472D26" w14:textId="0194DF71"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52</w:t>
            </w:r>
          </w:p>
        </w:tc>
        <w:tc>
          <w:tcPr>
            <w:tcW w:w="709" w:type="dxa"/>
            <w:tcBorders>
              <w:bottom w:val="single" w:sz="4" w:space="0" w:color="auto"/>
            </w:tcBorders>
            <w:vAlign w:val="bottom"/>
          </w:tcPr>
          <w:p w14:paraId="519BFC8C" w14:textId="166CE0E3"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(224)</w:t>
            </w:r>
          </w:p>
        </w:tc>
        <w:tc>
          <w:tcPr>
            <w:tcW w:w="708" w:type="dxa"/>
            <w:tcBorders>
              <w:bottom w:val="single" w:sz="4" w:space="0" w:color="auto"/>
            </w:tcBorders>
            <w:vAlign w:val="bottom"/>
          </w:tcPr>
          <w:p w14:paraId="68345682" w14:textId="6BF7830C"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3,103</w:t>
            </w:r>
          </w:p>
        </w:tc>
      </w:tr>
      <w:tr w:rsidR="00861949" w14:paraId="70E69648" w14:textId="77777777" w:rsidTr="00C071FA">
        <w:tc>
          <w:tcPr>
            <w:tcW w:w="2268" w:type="dxa"/>
            <w:vAlign w:val="bottom"/>
          </w:tcPr>
          <w:p w14:paraId="0705D258" w14:textId="77777777" w:rsidR="00861949" w:rsidRDefault="00861949" w:rsidP="00861949">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2"/>
            <w:vAlign w:val="bottom"/>
          </w:tcPr>
          <w:p w14:paraId="056327BF"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850" w:type="dxa"/>
            <w:vAlign w:val="bottom"/>
          </w:tcPr>
          <w:p w14:paraId="47F86DEE"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1276" w:type="dxa"/>
            <w:vAlign w:val="bottom"/>
          </w:tcPr>
          <w:p w14:paraId="209E2875"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992" w:type="dxa"/>
            <w:vAlign w:val="bottom"/>
          </w:tcPr>
          <w:p w14:paraId="6E82D55C"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9" w:type="dxa"/>
            <w:vAlign w:val="bottom"/>
          </w:tcPr>
          <w:p w14:paraId="2C4027DA"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vAlign w:val="bottom"/>
          </w:tcPr>
          <w:p w14:paraId="3445B2BC" w14:textId="77777777" w:rsidR="00861949" w:rsidRDefault="00861949" w:rsidP="00861949">
            <w:pPr>
              <w:tabs>
                <w:tab w:val="left" w:pos="1134"/>
                <w:tab w:val="left" w:pos="1701"/>
                <w:tab w:val="left" w:pos="2268"/>
                <w:tab w:val="left" w:pos="2835"/>
                <w:tab w:val="left" w:pos="3402"/>
                <w:tab w:val="left" w:pos="3969"/>
              </w:tabs>
              <w:ind w:left="0" w:firstLine="0"/>
              <w:contextualSpacing/>
              <w:jc w:val="right"/>
              <w:rPr>
                <w:sz w:val="16"/>
                <w:szCs w:val="16"/>
              </w:rPr>
            </w:pPr>
          </w:p>
        </w:tc>
      </w:tr>
      <w:tr w:rsidR="00861949" w14:paraId="2286E582" w14:textId="77777777" w:rsidTr="00C071FA">
        <w:tc>
          <w:tcPr>
            <w:tcW w:w="2268" w:type="dxa"/>
            <w:vAlign w:val="bottom"/>
          </w:tcPr>
          <w:p w14:paraId="0F57F620" w14:textId="37CD7437" w:rsidR="00861949" w:rsidRPr="00C071FA" w:rsidRDefault="00861949" w:rsidP="00861949">
            <w:pPr>
              <w:tabs>
                <w:tab w:val="left" w:pos="1134"/>
                <w:tab w:val="left" w:pos="1701"/>
                <w:tab w:val="left" w:pos="2268"/>
                <w:tab w:val="left" w:pos="2835"/>
                <w:tab w:val="left" w:pos="3402"/>
                <w:tab w:val="left" w:pos="3969"/>
              </w:tabs>
              <w:ind w:left="0" w:firstLine="0"/>
              <w:contextualSpacing/>
              <w:jc w:val="left"/>
              <w:rPr>
                <w:sz w:val="16"/>
                <w:szCs w:val="16"/>
                <w:u w:val="single"/>
              </w:rPr>
            </w:pPr>
            <w:r w:rsidRPr="00C071FA">
              <w:rPr>
                <w:sz w:val="16"/>
                <w:szCs w:val="16"/>
                <w:u w:val="single"/>
              </w:rPr>
              <w:t>Balance to 31 December 201</w:t>
            </w:r>
            <w:r w:rsidR="00ED6E31">
              <w:rPr>
                <w:sz w:val="16"/>
                <w:szCs w:val="16"/>
                <w:u w:val="single"/>
              </w:rPr>
              <w:t>6</w:t>
            </w:r>
          </w:p>
        </w:tc>
        <w:tc>
          <w:tcPr>
            <w:tcW w:w="1134" w:type="dxa"/>
            <w:gridSpan w:val="2"/>
            <w:vAlign w:val="bottom"/>
          </w:tcPr>
          <w:p w14:paraId="3C89DB14" w14:textId="27456EC1" w:rsidR="00861949" w:rsidRDefault="00ED6E31"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(122)</w:t>
            </w:r>
          </w:p>
        </w:tc>
        <w:tc>
          <w:tcPr>
            <w:tcW w:w="850" w:type="dxa"/>
            <w:vAlign w:val="bottom"/>
          </w:tcPr>
          <w:p w14:paraId="0FA6639D" w14:textId="4B0B3EBB" w:rsidR="00861949"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(9,</w:t>
            </w:r>
            <w:r w:rsidR="00633014">
              <w:rPr>
                <w:sz w:val="16"/>
                <w:szCs w:val="16"/>
              </w:rPr>
              <w:t>664</w:t>
            </w:r>
            <w:r>
              <w:rPr>
                <w:sz w:val="16"/>
                <w:szCs w:val="16"/>
              </w:rPr>
              <w:t>)</w:t>
            </w:r>
          </w:p>
        </w:tc>
        <w:tc>
          <w:tcPr>
            <w:tcW w:w="1276" w:type="dxa"/>
            <w:vAlign w:val="bottom"/>
          </w:tcPr>
          <w:p w14:paraId="7D482D3D" w14:textId="550F6EE3"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1,628</w:t>
            </w:r>
          </w:p>
        </w:tc>
        <w:tc>
          <w:tcPr>
            <w:tcW w:w="992" w:type="dxa"/>
            <w:vAlign w:val="bottom"/>
          </w:tcPr>
          <w:p w14:paraId="54FC67A2" w14:textId="40B614E6"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(254)</w:t>
            </w:r>
          </w:p>
        </w:tc>
        <w:tc>
          <w:tcPr>
            <w:tcW w:w="709" w:type="dxa"/>
            <w:vAlign w:val="bottom"/>
          </w:tcPr>
          <w:p w14:paraId="72209009" w14:textId="741926B8"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(65)</w:t>
            </w:r>
          </w:p>
        </w:tc>
        <w:tc>
          <w:tcPr>
            <w:tcW w:w="708" w:type="dxa"/>
            <w:vAlign w:val="bottom"/>
          </w:tcPr>
          <w:p w14:paraId="66428F78" w14:textId="49561B3B" w:rsidR="00861949"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(8,477)</w:t>
            </w:r>
          </w:p>
        </w:tc>
      </w:tr>
      <w:tr w:rsidR="00C071FA" w14:paraId="3438379D" w14:textId="77777777" w:rsidTr="00C071FA">
        <w:tc>
          <w:tcPr>
            <w:tcW w:w="2268" w:type="dxa"/>
            <w:vAlign w:val="bottom"/>
          </w:tcPr>
          <w:p w14:paraId="5E80AC8C" w14:textId="77777777" w:rsidR="00C071FA" w:rsidRDefault="00C071FA" w:rsidP="00861949">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2"/>
            <w:vAlign w:val="bottom"/>
          </w:tcPr>
          <w:p w14:paraId="09685F2A"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850" w:type="dxa"/>
            <w:vAlign w:val="bottom"/>
          </w:tcPr>
          <w:p w14:paraId="04177BBE"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1276" w:type="dxa"/>
            <w:vAlign w:val="bottom"/>
          </w:tcPr>
          <w:p w14:paraId="13F2E551"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992" w:type="dxa"/>
            <w:vAlign w:val="bottom"/>
          </w:tcPr>
          <w:p w14:paraId="68541E3A"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9" w:type="dxa"/>
            <w:vAlign w:val="bottom"/>
          </w:tcPr>
          <w:p w14:paraId="7E18940C"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vAlign w:val="bottom"/>
          </w:tcPr>
          <w:p w14:paraId="0FF48FAA"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r>
      <w:tr w:rsidR="00C071FA" w14:paraId="783B86F1" w14:textId="77777777" w:rsidTr="00C071FA">
        <w:tc>
          <w:tcPr>
            <w:tcW w:w="2698" w:type="dxa"/>
            <w:gridSpan w:val="2"/>
            <w:vAlign w:val="bottom"/>
          </w:tcPr>
          <w:p w14:paraId="1303FE11" w14:textId="2E6A4896" w:rsidR="00C071FA" w:rsidRDefault="00237C1B" w:rsidP="00861949">
            <w:pPr>
              <w:tabs>
                <w:tab w:val="left" w:pos="1134"/>
                <w:tab w:val="left" w:pos="1701"/>
                <w:tab w:val="left" w:pos="2268"/>
                <w:tab w:val="left" w:pos="2835"/>
                <w:tab w:val="left" w:pos="3402"/>
                <w:tab w:val="left" w:pos="3969"/>
              </w:tabs>
              <w:ind w:left="0" w:firstLine="0"/>
              <w:contextualSpacing/>
              <w:jc w:val="left"/>
              <w:rPr>
                <w:sz w:val="16"/>
                <w:szCs w:val="16"/>
              </w:rPr>
            </w:pPr>
            <w:r>
              <w:rPr>
                <w:sz w:val="16"/>
                <w:szCs w:val="16"/>
              </w:rPr>
              <w:t>Charged</w:t>
            </w:r>
            <w:r w:rsidR="00C071FA">
              <w:rPr>
                <w:sz w:val="16"/>
                <w:szCs w:val="16"/>
              </w:rPr>
              <w:t xml:space="preserve"> to Profit and Loss Statement</w:t>
            </w:r>
          </w:p>
        </w:tc>
        <w:tc>
          <w:tcPr>
            <w:tcW w:w="704" w:type="dxa"/>
            <w:tcBorders>
              <w:bottom w:val="single" w:sz="4" w:space="0" w:color="auto"/>
            </w:tcBorders>
            <w:vAlign w:val="bottom"/>
          </w:tcPr>
          <w:p w14:paraId="1B368654" w14:textId="51F02C31" w:rsidR="00C071FA" w:rsidRDefault="00ED6E31"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285</w:t>
            </w:r>
          </w:p>
        </w:tc>
        <w:tc>
          <w:tcPr>
            <w:tcW w:w="850" w:type="dxa"/>
            <w:tcBorders>
              <w:bottom w:val="single" w:sz="4" w:space="0" w:color="auto"/>
            </w:tcBorders>
            <w:vAlign w:val="bottom"/>
          </w:tcPr>
          <w:p w14:paraId="15CC082E" w14:textId="7CB0439E"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307</w:t>
            </w:r>
          </w:p>
        </w:tc>
        <w:tc>
          <w:tcPr>
            <w:tcW w:w="1276" w:type="dxa"/>
            <w:tcBorders>
              <w:bottom w:val="single" w:sz="4" w:space="0" w:color="auto"/>
            </w:tcBorders>
            <w:vAlign w:val="bottom"/>
          </w:tcPr>
          <w:p w14:paraId="4F628103" w14:textId="58EDABDD"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(33)</w:t>
            </w:r>
          </w:p>
        </w:tc>
        <w:tc>
          <w:tcPr>
            <w:tcW w:w="992" w:type="dxa"/>
            <w:tcBorders>
              <w:bottom w:val="single" w:sz="4" w:space="0" w:color="auto"/>
            </w:tcBorders>
            <w:vAlign w:val="bottom"/>
          </w:tcPr>
          <w:p w14:paraId="10FC21B1" w14:textId="4D7AECA9"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(23)</w:t>
            </w:r>
          </w:p>
        </w:tc>
        <w:tc>
          <w:tcPr>
            <w:tcW w:w="709" w:type="dxa"/>
            <w:tcBorders>
              <w:bottom w:val="single" w:sz="4" w:space="0" w:color="auto"/>
            </w:tcBorders>
            <w:vAlign w:val="bottom"/>
          </w:tcPr>
          <w:p w14:paraId="33A52F5C" w14:textId="57A956A3"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238</w:t>
            </w:r>
          </w:p>
        </w:tc>
        <w:tc>
          <w:tcPr>
            <w:tcW w:w="708" w:type="dxa"/>
            <w:tcBorders>
              <w:bottom w:val="single" w:sz="4" w:space="0" w:color="auto"/>
            </w:tcBorders>
            <w:vAlign w:val="bottom"/>
          </w:tcPr>
          <w:p w14:paraId="6316AEC4" w14:textId="3D77BBE1"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774</w:t>
            </w:r>
          </w:p>
        </w:tc>
      </w:tr>
      <w:tr w:rsidR="00C071FA" w14:paraId="71CA9715" w14:textId="77777777" w:rsidTr="00C071FA">
        <w:tc>
          <w:tcPr>
            <w:tcW w:w="2268" w:type="dxa"/>
            <w:vAlign w:val="bottom"/>
          </w:tcPr>
          <w:p w14:paraId="7B0E66FE" w14:textId="77777777" w:rsidR="00C071FA" w:rsidRDefault="00C071FA" w:rsidP="00861949">
            <w:pPr>
              <w:tabs>
                <w:tab w:val="left" w:pos="1134"/>
                <w:tab w:val="left" w:pos="1701"/>
                <w:tab w:val="left" w:pos="2268"/>
                <w:tab w:val="left" w:pos="2835"/>
                <w:tab w:val="left" w:pos="3402"/>
                <w:tab w:val="left" w:pos="3969"/>
              </w:tabs>
              <w:ind w:left="0" w:firstLine="0"/>
              <w:contextualSpacing/>
              <w:jc w:val="left"/>
              <w:rPr>
                <w:sz w:val="16"/>
                <w:szCs w:val="16"/>
              </w:rPr>
            </w:pPr>
          </w:p>
        </w:tc>
        <w:tc>
          <w:tcPr>
            <w:tcW w:w="1134" w:type="dxa"/>
            <w:gridSpan w:val="2"/>
            <w:vAlign w:val="bottom"/>
          </w:tcPr>
          <w:p w14:paraId="72920DC4"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850" w:type="dxa"/>
            <w:vAlign w:val="bottom"/>
          </w:tcPr>
          <w:p w14:paraId="6826FCD4"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1276" w:type="dxa"/>
            <w:vAlign w:val="bottom"/>
          </w:tcPr>
          <w:p w14:paraId="3ABE4F1F"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992" w:type="dxa"/>
            <w:vAlign w:val="bottom"/>
          </w:tcPr>
          <w:p w14:paraId="31EE26A3"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9" w:type="dxa"/>
            <w:vAlign w:val="bottom"/>
          </w:tcPr>
          <w:p w14:paraId="184D14E8"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c>
          <w:tcPr>
            <w:tcW w:w="708" w:type="dxa"/>
            <w:vAlign w:val="bottom"/>
          </w:tcPr>
          <w:p w14:paraId="6027CC04" w14:textId="77777777" w:rsidR="00C071FA" w:rsidRDefault="00C071FA" w:rsidP="00861949">
            <w:pPr>
              <w:tabs>
                <w:tab w:val="left" w:pos="1134"/>
                <w:tab w:val="left" w:pos="1701"/>
                <w:tab w:val="left" w:pos="2268"/>
                <w:tab w:val="left" w:pos="2835"/>
                <w:tab w:val="left" w:pos="3402"/>
                <w:tab w:val="left" w:pos="3969"/>
              </w:tabs>
              <w:ind w:left="0" w:firstLine="0"/>
              <w:contextualSpacing/>
              <w:jc w:val="right"/>
              <w:rPr>
                <w:sz w:val="16"/>
                <w:szCs w:val="16"/>
              </w:rPr>
            </w:pPr>
          </w:p>
        </w:tc>
      </w:tr>
      <w:tr w:rsidR="00C071FA" w14:paraId="506D37EF" w14:textId="77777777" w:rsidTr="00C071FA">
        <w:tc>
          <w:tcPr>
            <w:tcW w:w="2268" w:type="dxa"/>
            <w:vAlign w:val="bottom"/>
          </w:tcPr>
          <w:p w14:paraId="295005E1" w14:textId="1EB23346" w:rsidR="00C071FA" w:rsidRPr="00C071FA" w:rsidRDefault="00C071FA" w:rsidP="00861949">
            <w:pPr>
              <w:tabs>
                <w:tab w:val="left" w:pos="1134"/>
                <w:tab w:val="left" w:pos="1701"/>
                <w:tab w:val="left" w:pos="2268"/>
                <w:tab w:val="left" w:pos="2835"/>
                <w:tab w:val="left" w:pos="3402"/>
                <w:tab w:val="left" w:pos="3969"/>
              </w:tabs>
              <w:ind w:left="0" w:firstLine="0"/>
              <w:contextualSpacing/>
              <w:jc w:val="left"/>
              <w:rPr>
                <w:sz w:val="16"/>
                <w:szCs w:val="16"/>
                <w:u w:val="single"/>
              </w:rPr>
            </w:pPr>
            <w:r w:rsidRPr="00C071FA">
              <w:rPr>
                <w:sz w:val="16"/>
                <w:szCs w:val="16"/>
                <w:u w:val="single"/>
              </w:rPr>
              <w:t>Balance to 31 December 201</w:t>
            </w:r>
            <w:r w:rsidR="00ED6E31">
              <w:rPr>
                <w:sz w:val="16"/>
                <w:szCs w:val="16"/>
                <w:u w:val="single"/>
              </w:rPr>
              <w:t>7</w:t>
            </w:r>
          </w:p>
        </w:tc>
        <w:tc>
          <w:tcPr>
            <w:tcW w:w="1134" w:type="dxa"/>
            <w:gridSpan w:val="2"/>
            <w:tcBorders>
              <w:bottom w:val="double" w:sz="4" w:space="0" w:color="auto"/>
            </w:tcBorders>
            <w:vAlign w:val="bottom"/>
          </w:tcPr>
          <w:p w14:paraId="7DFE3F95" w14:textId="2C1AC78A" w:rsidR="00C071FA" w:rsidRDefault="00ED6E31"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163</w:t>
            </w:r>
          </w:p>
        </w:tc>
        <w:tc>
          <w:tcPr>
            <w:tcW w:w="850" w:type="dxa"/>
            <w:tcBorders>
              <w:bottom w:val="double" w:sz="4" w:space="0" w:color="auto"/>
            </w:tcBorders>
            <w:vAlign w:val="bottom"/>
          </w:tcPr>
          <w:p w14:paraId="1DDA35D6" w14:textId="40CD181F"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(9,357)</w:t>
            </w:r>
          </w:p>
        </w:tc>
        <w:tc>
          <w:tcPr>
            <w:tcW w:w="1276" w:type="dxa"/>
            <w:tcBorders>
              <w:bottom w:val="double" w:sz="4" w:space="0" w:color="auto"/>
            </w:tcBorders>
            <w:vAlign w:val="bottom"/>
          </w:tcPr>
          <w:p w14:paraId="57500C36" w14:textId="37D91B78"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1,595</w:t>
            </w:r>
          </w:p>
        </w:tc>
        <w:tc>
          <w:tcPr>
            <w:tcW w:w="992" w:type="dxa"/>
            <w:tcBorders>
              <w:bottom w:val="double" w:sz="4" w:space="0" w:color="auto"/>
            </w:tcBorders>
            <w:vAlign w:val="bottom"/>
          </w:tcPr>
          <w:p w14:paraId="34F159AC" w14:textId="5DB7D71C"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(277)</w:t>
            </w:r>
          </w:p>
        </w:tc>
        <w:tc>
          <w:tcPr>
            <w:tcW w:w="709" w:type="dxa"/>
            <w:tcBorders>
              <w:bottom w:val="double" w:sz="4" w:space="0" w:color="auto"/>
            </w:tcBorders>
            <w:vAlign w:val="bottom"/>
          </w:tcPr>
          <w:p w14:paraId="2A09DE19" w14:textId="3CC988E9"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173</w:t>
            </w:r>
          </w:p>
        </w:tc>
        <w:tc>
          <w:tcPr>
            <w:tcW w:w="708" w:type="dxa"/>
            <w:tcBorders>
              <w:bottom w:val="double" w:sz="4" w:space="0" w:color="auto"/>
            </w:tcBorders>
            <w:vAlign w:val="bottom"/>
          </w:tcPr>
          <w:p w14:paraId="579A2AEA" w14:textId="1A4FAF0B" w:rsidR="00C071FA" w:rsidRDefault="00633014" w:rsidP="00861949">
            <w:pPr>
              <w:tabs>
                <w:tab w:val="left" w:pos="1134"/>
                <w:tab w:val="left" w:pos="1701"/>
                <w:tab w:val="left" w:pos="2268"/>
                <w:tab w:val="left" w:pos="2835"/>
                <w:tab w:val="left" w:pos="3402"/>
                <w:tab w:val="left" w:pos="3969"/>
              </w:tabs>
              <w:ind w:left="0" w:firstLine="0"/>
              <w:contextualSpacing/>
              <w:jc w:val="right"/>
              <w:rPr>
                <w:sz w:val="16"/>
                <w:szCs w:val="16"/>
              </w:rPr>
            </w:pPr>
            <w:r>
              <w:rPr>
                <w:sz w:val="16"/>
                <w:szCs w:val="16"/>
              </w:rPr>
              <w:t>(7,703)</w:t>
            </w:r>
          </w:p>
        </w:tc>
      </w:tr>
    </w:tbl>
    <w:p w14:paraId="497C8AB5" w14:textId="3C6A92A5" w:rsidR="009B71DE" w:rsidRPr="00835933" w:rsidRDefault="009B71DE" w:rsidP="00835933">
      <w:pPr>
        <w:tabs>
          <w:tab w:val="left" w:pos="1134"/>
          <w:tab w:val="left" w:pos="1701"/>
          <w:tab w:val="left" w:pos="2268"/>
          <w:tab w:val="left" w:pos="2835"/>
          <w:tab w:val="left" w:pos="3402"/>
          <w:tab w:val="left" w:pos="3969"/>
        </w:tabs>
        <w:ind w:left="1701" w:firstLine="0"/>
        <w:contextualSpacing/>
        <w:rPr>
          <w:sz w:val="16"/>
          <w:szCs w:val="16"/>
        </w:rPr>
      </w:pPr>
    </w:p>
    <w:p w14:paraId="5F889B62" w14:textId="7DFAFEAD" w:rsidR="00835933" w:rsidRPr="000E251B" w:rsidRDefault="00835933" w:rsidP="00835933">
      <w:pPr>
        <w:tabs>
          <w:tab w:val="left" w:pos="1134"/>
          <w:tab w:val="left" w:pos="1701"/>
          <w:tab w:val="left" w:pos="2268"/>
          <w:tab w:val="left" w:pos="2835"/>
          <w:tab w:val="left" w:pos="3402"/>
          <w:tab w:val="left" w:pos="3969"/>
        </w:tabs>
        <w:ind w:left="1701" w:firstLine="0"/>
        <w:contextualSpacing/>
        <w:rPr>
          <w:sz w:val="16"/>
          <w:szCs w:val="16"/>
        </w:rPr>
      </w:pPr>
    </w:p>
    <w:p w14:paraId="21093034" w14:textId="23FC9076" w:rsidR="00633014" w:rsidRPr="005A499D" w:rsidRDefault="00633014" w:rsidP="00835933">
      <w:pPr>
        <w:tabs>
          <w:tab w:val="left" w:pos="1134"/>
          <w:tab w:val="left" w:pos="1701"/>
          <w:tab w:val="left" w:pos="2268"/>
          <w:tab w:val="left" w:pos="2835"/>
          <w:tab w:val="left" w:pos="3402"/>
          <w:tab w:val="left" w:pos="3969"/>
        </w:tabs>
        <w:ind w:left="1701" w:firstLine="0"/>
        <w:contextualSpacing/>
      </w:pPr>
      <w:r w:rsidRPr="005A499D">
        <w:t>2.</w:t>
      </w:r>
      <w:r w:rsidRPr="005A499D">
        <w:tab/>
        <w:t>Deferred taxes are shown in the balance sheet as follows:</w:t>
      </w:r>
    </w:p>
    <w:p w14:paraId="2B3EC8AC" w14:textId="22A5451B" w:rsidR="00633014" w:rsidRPr="000E251B" w:rsidRDefault="00633014" w:rsidP="00835933">
      <w:pPr>
        <w:tabs>
          <w:tab w:val="left" w:pos="1134"/>
          <w:tab w:val="left" w:pos="1701"/>
          <w:tab w:val="left" w:pos="2268"/>
          <w:tab w:val="left" w:pos="2835"/>
          <w:tab w:val="left" w:pos="3402"/>
          <w:tab w:val="left" w:pos="3969"/>
        </w:tabs>
        <w:ind w:left="1701" w:firstLine="0"/>
        <w:contextualSpacing/>
        <w:rPr>
          <w:sz w:val="16"/>
          <w:szCs w:val="16"/>
        </w:rPr>
      </w:pPr>
    </w:p>
    <w:p w14:paraId="39EDF133" w14:textId="77777777" w:rsidR="005A499D" w:rsidRDefault="005A499D" w:rsidP="005A499D">
      <w:pPr>
        <w:ind w:left="6804" w:firstLine="0"/>
        <w:contextualSpacing/>
        <w:jc w:val="center"/>
        <w:rPr>
          <w:u w:val="single"/>
        </w:rPr>
      </w:pPr>
      <w:r w:rsidRPr="001006C0">
        <w:rPr>
          <w:u w:val="single"/>
        </w:rPr>
        <w:t xml:space="preserve">To </w:t>
      </w:r>
      <w:r>
        <w:rPr>
          <w:u w:val="single"/>
        </w:rPr>
        <w:t xml:space="preserve">year ending on </w:t>
      </w:r>
    </w:p>
    <w:p w14:paraId="784B00A6" w14:textId="77777777" w:rsidR="005A499D" w:rsidRPr="001006C0" w:rsidRDefault="005A499D" w:rsidP="005A499D">
      <w:pPr>
        <w:ind w:left="6804" w:firstLine="0"/>
        <w:contextualSpacing/>
        <w:jc w:val="center"/>
        <w:rPr>
          <w:u w:val="single"/>
        </w:rPr>
      </w:pPr>
      <w:r w:rsidRPr="001006C0">
        <w:rPr>
          <w:u w:val="single"/>
        </w:rPr>
        <w:t>31 December</w:t>
      </w:r>
    </w:p>
    <w:p w14:paraId="7064D950" w14:textId="77777777" w:rsidR="005A499D" w:rsidRPr="001006C0" w:rsidRDefault="005A499D" w:rsidP="005A499D">
      <w:pPr>
        <w:ind w:left="6804" w:firstLine="0"/>
        <w:contextualSpacing/>
        <w:jc w:val="center"/>
        <w:rPr>
          <w:u w:val="single"/>
        </w:rPr>
      </w:pPr>
      <w:r w:rsidRPr="001006C0">
        <w:rPr>
          <w:u w:val="single"/>
        </w:rPr>
        <w:t>201</w:t>
      </w:r>
      <w:r>
        <w:rPr>
          <w:u w:val="single"/>
        </w:rPr>
        <w:t>7</w:t>
      </w:r>
      <w:r w:rsidRPr="001006C0">
        <w:rPr>
          <w:u w:val="single"/>
        </w:rPr>
        <w:tab/>
        <w:t xml:space="preserve">  </w:t>
      </w:r>
      <w:r>
        <w:rPr>
          <w:u w:val="single"/>
        </w:rPr>
        <w:t xml:space="preserve">           </w:t>
      </w:r>
      <w:r w:rsidRPr="001006C0">
        <w:rPr>
          <w:u w:val="single"/>
        </w:rPr>
        <w:t xml:space="preserve">    201</w:t>
      </w:r>
      <w:r>
        <w:rPr>
          <w:u w:val="single"/>
        </w:rPr>
        <w:t>6</w:t>
      </w:r>
    </w:p>
    <w:p w14:paraId="67F1B963" w14:textId="77777777" w:rsidR="005A499D" w:rsidRDefault="005A499D" w:rsidP="005A499D">
      <w:pPr>
        <w:ind w:left="4536" w:firstLine="0"/>
        <w:contextualSpacing/>
        <w:jc w:val="center"/>
        <w:rPr>
          <w:u w:val="single"/>
        </w:rPr>
      </w:pPr>
      <w:r>
        <w:tab/>
      </w:r>
      <w:r>
        <w:tab/>
      </w:r>
      <w:r w:rsidRPr="000767D5">
        <w:rPr>
          <w:color w:val="FFFFFF" w:themeColor="background1"/>
          <w:u w:val="single"/>
        </w:rPr>
        <w:t>Note</w:t>
      </w:r>
      <w:r>
        <w:tab/>
        <w:t xml:space="preserve">      </w:t>
      </w:r>
      <w:r>
        <w:tab/>
      </w:r>
      <w:r>
        <w:tab/>
        <w:t xml:space="preserve">  </w:t>
      </w:r>
      <w:r w:rsidRPr="001006C0">
        <w:rPr>
          <w:u w:val="single"/>
        </w:rPr>
        <w:t>NIS thousand</w:t>
      </w:r>
    </w:p>
    <w:tbl>
      <w:tblPr>
        <w:tblStyle w:val="TableGrid"/>
        <w:tblW w:w="7233"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884"/>
        <w:gridCol w:w="108"/>
        <w:gridCol w:w="1458"/>
        <w:gridCol w:w="108"/>
        <w:gridCol w:w="1307"/>
        <w:gridCol w:w="108"/>
      </w:tblGrid>
      <w:tr w:rsidR="005A499D" w14:paraId="7EDFA063" w14:textId="77777777" w:rsidTr="005A499D">
        <w:tc>
          <w:tcPr>
            <w:tcW w:w="3260" w:type="dxa"/>
          </w:tcPr>
          <w:p w14:paraId="3F61F763" w14:textId="77777777" w:rsidR="005A499D" w:rsidRDefault="005A499D" w:rsidP="009356BF">
            <w:pPr>
              <w:ind w:left="0" w:firstLine="0"/>
              <w:contextualSpacing/>
              <w:jc w:val="left"/>
            </w:pPr>
          </w:p>
        </w:tc>
        <w:tc>
          <w:tcPr>
            <w:tcW w:w="992" w:type="dxa"/>
            <w:gridSpan w:val="2"/>
          </w:tcPr>
          <w:p w14:paraId="2C5C6470" w14:textId="77777777" w:rsidR="005A499D" w:rsidRDefault="005A499D" w:rsidP="009356BF">
            <w:pPr>
              <w:ind w:left="0" w:firstLine="0"/>
              <w:contextualSpacing/>
              <w:jc w:val="center"/>
            </w:pPr>
          </w:p>
        </w:tc>
        <w:tc>
          <w:tcPr>
            <w:tcW w:w="1566" w:type="dxa"/>
            <w:gridSpan w:val="2"/>
          </w:tcPr>
          <w:p w14:paraId="6F85DD7F" w14:textId="77777777" w:rsidR="005A499D" w:rsidRDefault="005A499D" w:rsidP="009356BF">
            <w:pPr>
              <w:ind w:left="0" w:firstLine="0"/>
              <w:contextualSpacing/>
              <w:jc w:val="right"/>
            </w:pPr>
          </w:p>
        </w:tc>
        <w:tc>
          <w:tcPr>
            <w:tcW w:w="1415" w:type="dxa"/>
            <w:gridSpan w:val="2"/>
          </w:tcPr>
          <w:p w14:paraId="7D8F55E8" w14:textId="77777777" w:rsidR="005A499D" w:rsidRDefault="005A499D" w:rsidP="009356BF">
            <w:pPr>
              <w:ind w:left="0" w:firstLine="0"/>
              <w:contextualSpacing/>
              <w:jc w:val="right"/>
            </w:pPr>
          </w:p>
        </w:tc>
      </w:tr>
      <w:tr w:rsidR="005A499D" w14:paraId="6F8B1ED0" w14:textId="77777777" w:rsidTr="005A499D">
        <w:trPr>
          <w:gridAfter w:val="1"/>
          <w:wAfter w:w="108" w:type="dxa"/>
        </w:trPr>
        <w:tc>
          <w:tcPr>
            <w:tcW w:w="4144" w:type="dxa"/>
            <w:gridSpan w:val="2"/>
          </w:tcPr>
          <w:p w14:paraId="3BCEC633" w14:textId="3124066C" w:rsidR="005A499D" w:rsidRDefault="005A499D" w:rsidP="009356BF">
            <w:pPr>
              <w:ind w:left="0" w:firstLine="0"/>
              <w:contextualSpacing/>
              <w:jc w:val="left"/>
            </w:pPr>
            <w:r>
              <w:t>In current assets</w:t>
            </w:r>
          </w:p>
        </w:tc>
        <w:tc>
          <w:tcPr>
            <w:tcW w:w="1566" w:type="dxa"/>
            <w:gridSpan w:val="2"/>
          </w:tcPr>
          <w:p w14:paraId="0696640E" w14:textId="3533D158" w:rsidR="005A499D" w:rsidRDefault="005A499D" w:rsidP="009356BF">
            <w:pPr>
              <w:ind w:left="0" w:firstLine="0"/>
              <w:contextualSpacing/>
              <w:jc w:val="right"/>
            </w:pPr>
            <w:r>
              <w:t>1,493</w:t>
            </w:r>
          </w:p>
        </w:tc>
        <w:tc>
          <w:tcPr>
            <w:tcW w:w="1415" w:type="dxa"/>
            <w:gridSpan w:val="2"/>
          </w:tcPr>
          <w:p w14:paraId="5289122D" w14:textId="52D6062A" w:rsidR="005A499D" w:rsidRDefault="005A499D" w:rsidP="009356BF">
            <w:pPr>
              <w:ind w:left="0" w:firstLine="0"/>
              <w:contextualSpacing/>
              <w:jc w:val="right"/>
            </w:pPr>
            <w:r>
              <w:t>1,401</w:t>
            </w:r>
          </w:p>
        </w:tc>
      </w:tr>
      <w:tr w:rsidR="005A499D" w14:paraId="4DAD162C" w14:textId="77777777" w:rsidTr="005A499D">
        <w:trPr>
          <w:gridAfter w:val="1"/>
          <w:wAfter w:w="108" w:type="dxa"/>
        </w:trPr>
        <w:tc>
          <w:tcPr>
            <w:tcW w:w="4144" w:type="dxa"/>
            <w:gridSpan w:val="2"/>
          </w:tcPr>
          <w:p w14:paraId="472A02EE" w14:textId="3EB5D69E" w:rsidR="005A499D" w:rsidRDefault="005A499D" w:rsidP="009356BF">
            <w:pPr>
              <w:ind w:left="0" w:firstLine="0"/>
              <w:contextualSpacing/>
              <w:jc w:val="left"/>
            </w:pPr>
            <w:r>
              <w:t>In long-term liabilities</w:t>
            </w:r>
          </w:p>
        </w:tc>
        <w:tc>
          <w:tcPr>
            <w:tcW w:w="1566" w:type="dxa"/>
            <w:gridSpan w:val="2"/>
          </w:tcPr>
          <w:p w14:paraId="31BF378F" w14:textId="52F599C3" w:rsidR="005A499D" w:rsidRPr="005A499D" w:rsidRDefault="005A499D" w:rsidP="009356BF">
            <w:pPr>
              <w:ind w:left="0" w:firstLine="0"/>
              <w:contextualSpacing/>
              <w:jc w:val="right"/>
              <w:rPr>
                <w:u w:val="single"/>
              </w:rPr>
            </w:pPr>
            <w:r>
              <w:rPr>
                <w:u w:val="single"/>
              </w:rPr>
              <w:t xml:space="preserve">    </w:t>
            </w:r>
            <w:r w:rsidRPr="005A499D">
              <w:rPr>
                <w:u w:val="single"/>
              </w:rPr>
              <w:t>(9,196)</w:t>
            </w:r>
          </w:p>
        </w:tc>
        <w:tc>
          <w:tcPr>
            <w:tcW w:w="1415" w:type="dxa"/>
            <w:gridSpan w:val="2"/>
          </w:tcPr>
          <w:p w14:paraId="0FC32D49" w14:textId="2756959D" w:rsidR="005A499D" w:rsidRPr="005A499D" w:rsidRDefault="005A499D" w:rsidP="009356BF">
            <w:pPr>
              <w:ind w:left="0" w:firstLine="0"/>
              <w:contextualSpacing/>
              <w:jc w:val="right"/>
              <w:rPr>
                <w:u w:val="single"/>
              </w:rPr>
            </w:pPr>
            <w:r>
              <w:rPr>
                <w:u w:val="single"/>
              </w:rPr>
              <w:t xml:space="preserve">    </w:t>
            </w:r>
            <w:r w:rsidRPr="005A499D">
              <w:rPr>
                <w:u w:val="single"/>
              </w:rPr>
              <w:t>(9,878)</w:t>
            </w:r>
          </w:p>
        </w:tc>
      </w:tr>
      <w:tr w:rsidR="005A499D" w14:paraId="5ED41FDD" w14:textId="77777777" w:rsidTr="005A499D">
        <w:trPr>
          <w:gridAfter w:val="1"/>
          <w:wAfter w:w="108" w:type="dxa"/>
        </w:trPr>
        <w:tc>
          <w:tcPr>
            <w:tcW w:w="4144" w:type="dxa"/>
            <w:gridSpan w:val="2"/>
          </w:tcPr>
          <w:p w14:paraId="043868DC" w14:textId="11875C5C" w:rsidR="005A499D" w:rsidRPr="000E251B" w:rsidRDefault="005A499D" w:rsidP="009356BF">
            <w:pPr>
              <w:ind w:left="0" w:firstLine="0"/>
              <w:contextualSpacing/>
              <w:jc w:val="left"/>
              <w:rPr>
                <w:sz w:val="16"/>
                <w:szCs w:val="16"/>
              </w:rPr>
            </w:pPr>
          </w:p>
        </w:tc>
        <w:tc>
          <w:tcPr>
            <w:tcW w:w="1566" w:type="dxa"/>
            <w:gridSpan w:val="2"/>
          </w:tcPr>
          <w:p w14:paraId="031B6F5B" w14:textId="3D91EF98" w:rsidR="005A499D" w:rsidRPr="000E251B" w:rsidRDefault="005A499D" w:rsidP="009356BF">
            <w:pPr>
              <w:ind w:left="0" w:firstLine="0"/>
              <w:contextualSpacing/>
              <w:jc w:val="right"/>
              <w:rPr>
                <w:sz w:val="16"/>
                <w:szCs w:val="16"/>
              </w:rPr>
            </w:pPr>
          </w:p>
        </w:tc>
        <w:tc>
          <w:tcPr>
            <w:tcW w:w="1415" w:type="dxa"/>
            <w:gridSpan w:val="2"/>
          </w:tcPr>
          <w:p w14:paraId="4E8BA8B6" w14:textId="1A9E14D5" w:rsidR="005A499D" w:rsidRPr="000E251B" w:rsidRDefault="005A499D" w:rsidP="009356BF">
            <w:pPr>
              <w:ind w:left="0" w:firstLine="0"/>
              <w:contextualSpacing/>
              <w:jc w:val="right"/>
              <w:rPr>
                <w:sz w:val="16"/>
                <w:szCs w:val="16"/>
              </w:rPr>
            </w:pPr>
          </w:p>
        </w:tc>
      </w:tr>
      <w:tr w:rsidR="005A499D" w14:paraId="0165D31F" w14:textId="77777777" w:rsidTr="005A499D">
        <w:trPr>
          <w:gridAfter w:val="1"/>
          <w:wAfter w:w="108" w:type="dxa"/>
        </w:trPr>
        <w:tc>
          <w:tcPr>
            <w:tcW w:w="4144" w:type="dxa"/>
            <w:gridSpan w:val="2"/>
          </w:tcPr>
          <w:p w14:paraId="0AD758A6" w14:textId="10EEEBE6" w:rsidR="005A499D" w:rsidRDefault="005A499D" w:rsidP="009356BF">
            <w:pPr>
              <w:ind w:left="0" w:firstLine="0"/>
              <w:contextualSpacing/>
              <w:jc w:val="left"/>
            </w:pPr>
          </w:p>
        </w:tc>
        <w:tc>
          <w:tcPr>
            <w:tcW w:w="1566" w:type="dxa"/>
            <w:gridSpan w:val="2"/>
          </w:tcPr>
          <w:p w14:paraId="02709959" w14:textId="2C093CD8" w:rsidR="005A499D" w:rsidRPr="005A499D" w:rsidRDefault="005A499D" w:rsidP="009356BF">
            <w:pPr>
              <w:ind w:left="0" w:firstLine="0"/>
              <w:contextualSpacing/>
              <w:jc w:val="right"/>
              <w:rPr>
                <w:u w:val="double"/>
              </w:rPr>
            </w:pPr>
            <w:r>
              <w:rPr>
                <w:u w:val="double"/>
              </w:rPr>
              <w:t xml:space="preserve">     (7,703)</w:t>
            </w:r>
          </w:p>
        </w:tc>
        <w:tc>
          <w:tcPr>
            <w:tcW w:w="1415" w:type="dxa"/>
            <w:gridSpan w:val="2"/>
          </w:tcPr>
          <w:p w14:paraId="34B791EC" w14:textId="60088A16" w:rsidR="005A499D" w:rsidRPr="005A499D" w:rsidRDefault="005A499D" w:rsidP="009356BF">
            <w:pPr>
              <w:ind w:left="0" w:firstLine="0"/>
              <w:contextualSpacing/>
              <w:jc w:val="right"/>
              <w:rPr>
                <w:u w:val="double"/>
              </w:rPr>
            </w:pPr>
            <w:r>
              <w:rPr>
                <w:u w:val="double"/>
              </w:rPr>
              <w:t xml:space="preserve">     (8,477)</w:t>
            </w:r>
          </w:p>
        </w:tc>
      </w:tr>
    </w:tbl>
    <w:p w14:paraId="0BFFDA68" w14:textId="11B03F9D" w:rsidR="00835933" w:rsidRPr="005A499D" w:rsidRDefault="00835933" w:rsidP="00C071FA">
      <w:pPr>
        <w:tabs>
          <w:tab w:val="left" w:pos="1134"/>
          <w:tab w:val="left" w:pos="1701"/>
          <w:tab w:val="left" w:pos="2268"/>
          <w:tab w:val="left" w:pos="2835"/>
          <w:tab w:val="left" w:pos="3402"/>
          <w:tab w:val="left" w:pos="3969"/>
        </w:tabs>
        <w:ind w:firstLine="0"/>
        <w:contextualSpacing/>
      </w:pPr>
    </w:p>
    <w:p w14:paraId="31851BDD" w14:textId="1614D913" w:rsidR="006C5DA0" w:rsidRDefault="006C5DA0" w:rsidP="00C071FA">
      <w:pPr>
        <w:tabs>
          <w:tab w:val="left" w:pos="1134"/>
          <w:tab w:val="left" w:pos="1701"/>
          <w:tab w:val="left" w:pos="2268"/>
          <w:tab w:val="left" w:pos="2835"/>
          <w:tab w:val="left" w:pos="3402"/>
          <w:tab w:val="left" w:pos="3969"/>
        </w:tabs>
        <w:ind w:firstLine="0"/>
        <w:contextualSpacing/>
      </w:pPr>
      <w:r w:rsidRPr="005A499D">
        <w:t>D.</w:t>
      </w:r>
      <w:r w:rsidRPr="005A499D">
        <w:tab/>
      </w:r>
      <w:r w:rsidRPr="005A499D">
        <w:rPr>
          <w:u w:val="single"/>
        </w:rPr>
        <w:t>Taxes on the income included in the Profit and Loss Statement</w:t>
      </w:r>
    </w:p>
    <w:p w14:paraId="61250C03" w14:textId="77777777" w:rsidR="006C5DA0" w:rsidRDefault="006C5DA0" w:rsidP="006C5DA0">
      <w:pPr>
        <w:tabs>
          <w:tab w:val="left" w:pos="1134"/>
          <w:tab w:val="left" w:pos="1701"/>
          <w:tab w:val="left" w:pos="2268"/>
          <w:tab w:val="left" w:pos="2835"/>
          <w:tab w:val="left" w:pos="3402"/>
          <w:tab w:val="left" w:pos="3969"/>
        </w:tabs>
        <w:ind w:left="1701" w:firstLine="0"/>
        <w:contextualSpacing/>
      </w:pPr>
    </w:p>
    <w:p w14:paraId="5592DC32" w14:textId="77777777" w:rsidR="00155526" w:rsidRPr="001006C0" w:rsidRDefault="00155526" w:rsidP="00155526">
      <w:pPr>
        <w:ind w:left="6804" w:firstLine="0"/>
        <w:contextualSpacing/>
        <w:jc w:val="center"/>
        <w:rPr>
          <w:u w:val="single"/>
        </w:rPr>
      </w:pPr>
      <w:r w:rsidRPr="001006C0">
        <w:rPr>
          <w:u w:val="single"/>
        </w:rPr>
        <w:t>31 December</w:t>
      </w:r>
    </w:p>
    <w:p w14:paraId="7E165169" w14:textId="3BC3996F" w:rsidR="00155526" w:rsidRPr="001006C0" w:rsidRDefault="00155526" w:rsidP="00155526">
      <w:pPr>
        <w:ind w:left="6804" w:firstLine="0"/>
        <w:contextualSpacing/>
        <w:jc w:val="center"/>
        <w:rPr>
          <w:u w:val="single"/>
        </w:rPr>
      </w:pPr>
      <w:r w:rsidRPr="001006C0">
        <w:rPr>
          <w:u w:val="single"/>
        </w:rPr>
        <w:t>201</w:t>
      </w:r>
      <w:r w:rsidR="005A499D">
        <w:rPr>
          <w:u w:val="single"/>
        </w:rPr>
        <w:t>7</w:t>
      </w:r>
      <w:r w:rsidRPr="001006C0">
        <w:rPr>
          <w:u w:val="single"/>
        </w:rPr>
        <w:tab/>
        <w:t xml:space="preserve">  </w:t>
      </w:r>
      <w:r>
        <w:rPr>
          <w:u w:val="single"/>
        </w:rPr>
        <w:t xml:space="preserve">           </w:t>
      </w:r>
      <w:r w:rsidRPr="001006C0">
        <w:rPr>
          <w:u w:val="single"/>
        </w:rPr>
        <w:t xml:space="preserve">    201</w:t>
      </w:r>
      <w:r w:rsidR="005A499D">
        <w:rPr>
          <w:u w:val="single"/>
        </w:rPr>
        <w:t>6</w:t>
      </w:r>
    </w:p>
    <w:p w14:paraId="393E34E3" w14:textId="77777777" w:rsidR="00155526" w:rsidRDefault="00155526" w:rsidP="00155526">
      <w:pPr>
        <w:ind w:left="4536" w:firstLine="0"/>
        <w:contextualSpacing/>
        <w:jc w:val="center"/>
        <w:rPr>
          <w:u w:val="single"/>
        </w:rPr>
      </w:pPr>
      <w:r>
        <w:tab/>
      </w:r>
      <w:r>
        <w:tab/>
      </w:r>
      <w:r w:rsidRPr="00155526">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992"/>
        <w:gridCol w:w="1566"/>
        <w:gridCol w:w="1415"/>
      </w:tblGrid>
      <w:tr w:rsidR="00155526" w:rsidRPr="000E251B" w14:paraId="49E8AF5C" w14:textId="77777777" w:rsidTr="00FE4CF2">
        <w:tc>
          <w:tcPr>
            <w:tcW w:w="5387" w:type="dxa"/>
          </w:tcPr>
          <w:p w14:paraId="227FB92A" w14:textId="77777777" w:rsidR="00155526" w:rsidRPr="000E251B" w:rsidRDefault="00155526" w:rsidP="00FE4CF2">
            <w:pPr>
              <w:ind w:left="0" w:firstLine="0"/>
              <w:contextualSpacing/>
              <w:jc w:val="left"/>
              <w:rPr>
                <w:sz w:val="16"/>
                <w:szCs w:val="16"/>
              </w:rPr>
            </w:pPr>
          </w:p>
        </w:tc>
        <w:tc>
          <w:tcPr>
            <w:tcW w:w="992" w:type="dxa"/>
          </w:tcPr>
          <w:p w14:paraId="18EF4BCA" w14:textId="77777777" w:rsidR="00155526" w:rsidRPr="000E251B" w:rsidRDefault="00155526" w:rsidP="00FE4CF2">
            <w:pPr>
              <w:ind w:left="0" w:firstLine="0"/>
              <w:contextualSpacing/>
              <w:jc w:val="center"/>
              <w:rPr>
                <w:sz w:val="16"/>
                <w:szCs w:val="16"/>
              </w:rPr>
            </w:pPr>
          </w:p>
        </w:tc>
        <w:tc>
          <w:tcPr>
            <w:tcW w:w="1566" w:type="dxa"/>
          </w:tcPr>
          <w:p w14:paraId="2F3B3B75" w14:textId="77777777" w:rsidR="00155526" w:rsidRPr="000E251B" w:rsidRDefault="00155526" w:rsidP="00FE4CF2">
            <w:pPr>
              <w:ind w:left="0" w:firstLine="0"/>
              <w:contextualSpacing/>
              <w:jc w:val="right"/>
              <w:rPr>
                <w:sz w:val="16"/>
                <w:szCs w:val="16"/>
              </w:rPr>
            </w:pPr>
          </w:p>
        </w:tc>
        <w:tc>
          <w:tcPr>
            <w:tcW w:w="1415" w:type="dxa"/>
          </w:tcPr>
          <w:p w14:paraId="0E64BE64" w14:textId="77777777" w:rsidR="00155526" w:rsidRPr="000E251B" w:rsidRDefault="00155526" w:rsidP="00FE4CF2">
            <w:pPr>
              <w:ind w:left="0" w:firstLine="0"/>
              <w:contextualSpacing/>
              <w:jc w:val="right"/>
              <w:rPr>
                <w:sz w:val="16"/>
                <w:szCs w:val="16"/>
              </w:rPr>
            </w:pPr>
          </w:p>
        </w:tc>
      </w:tr>
      <w:tr w:rsidR="005A499D" w14:paraId="2B3F7CCE" w14:textId="77777777" w:rsidTr="00FE4CF2">
        <w:tc>
          <w:tcPr>
            <w:tcW w:w="5387" w:type="dxa"/>
          </w:tcPr>
          <w:p w14:paraId="7E9C3CA0" w14:textId="4401F0D3" w:rsidR="005A499D" w:rsidRDefault="005A499D" w:rsidP="005A499D">
            <w:pPr>
              <w:ind w:left="0" w:firstLine="0"/>
              <w:contextualSpacing/>
              <w:jc w:val="left"/>
            </w:pPr>
            <w:r>
              <w:t>Current taxes</w:t>
            </w:r>
          </w:p>
        </w:tc>
        <w:tc>
          <w:tcPr>
            <w:tcW w:w="992" w:type="dxa"/>
          </w:tcPr>
          <w:p w14:paraId="4ACECF05" w14:textId="2C935BF5" w:rsidR="005A499D" w:rsidRDefault="005A499D" w:rsidP="005A499D">
            <w:pPr>
              <w:ind w:left="0" w:firstLine="0"/>
              <w:contextualSpacing/>
              <w:jc w:val="center"/>
            </w:pPr>
          </w:p>
        </w:tc>
        <w:tc>
          <w:tcPr>
            <w:tcW w:w="1566" w:type="dxa"/>
          </w:tcPr>
          <w:p w14:paraId="7AE8C742" w14:textId="0D65DCBA" w:rsidR="005A499D" w:rsidRDefault="005A499D" w:rsidP="005A499D">
            <w:pPr>
              <w:ind w:left="0" w:firstLine="0"/>
              <w:contextualSpacing/>
              <w:jc w:val="right"/>
            </w:pPr>
            <w:r>
              <w:t>14,028</w:t>
            </w:r>
          </w:p>
        </w:tc>
        <w:tc>
          <w:tcPr>
            <w:tcW w:w="1415" w:type="dxa"/>
          </w:tcPr>
          <w:p w14:paraId="4F312404" w14:textId="4FD0CE9D" w:rsidR="005A499D" w:rsidRDefault="005A499D" w:rsidP="005A499D">
            <w:pPr>
              <w:ind w:left="0" w:firstLine="0"/>
              <w:contextualSpacing/>
              <w:jc w:val="right"/>
            </w:pPr>
            <w:r>
              <w:t>31,268</w:t>
            </w:r>
          </w:p>
        </w:tc>
      </w:tr>
      <w:tr w:rsidR="005A499D" w14:paraId="41921919" w14:textId="77777777" w:rsidTr="00FE4CF2">
        <w:tc>
          <w:tcPr>
            <w:tcW w:w="5387" w:type="dxa"/>
          </w:tcPr>
          <w:p w14:paraId="4B0B3D11" w14:textId="725994CE" w:rsidR="005A499D" w:rsidRDefault="005A499D" w:rsidP="005A499D">
            <w:pPr>
              <w:ind w:left="0" w:firstLine="0"/>
              <w:contextualSpacing/>
              <w:jc w:val="left"/>
            </w:pPr>
            <w:r>
              <w:t>Deferred taxes</w:t>
            </w:r>
          </w:p>
        </w:tc>
        <w:tc>
          <w:tcPr>
            <w:tcW w:w="992" w:type="dxa"/>
          </w:tcPr>
          <w:p w14:paraId="09329BAE" w14:textId="2C3B9B6C" w:rsidR="005A499D" w:rsidRDefault="005A499D" w:rsidP="005A499D">
            <w:pPr>
              <w:ind w:left="0" w:firstLine="0"/>
              <w:contextualSpacing/>
              <w:jc w:val="center"/>
            </w:pPr>
          </w:p>
        </w:tc>
        <w:tc>
          <w:tcPr>
            <w:tcW w:w="1566" w:type="dxa"/>
          </w:tcPr>
          <w:p w14:paraId="758B2844" w14:textId="17D17CF3" w:rsidR="005A499D" w:rsidRPr="00155526" w:rsidRDefault="005A499D" w:rsidP="005A499D">
            <w:pPr>
              <w:ind w:left="0" w:firstLine="0"/>
              <w:contextualSpacing/>
              <w:jc w:val="right"/>
            </w:pPr>
            <w:r>
              <w:t>(774)</w:t>
            </w:r>
          </w:p>
        </w:tc>
        <w:tc>
          <w:tcPr>
            <w:tcW w:w="1415" w:type="dxa"/>
          </w:tcPr>
          <w:p w14:paraId="7694B289" w14:textId="55BFB683" w:rsidR="005A499D" w:rsidRPr="00155526" w:rsidRDefault="005A499D" w:rsidP="005A499D">
            <w:pPr>
              <w:ind w:left="0" w:firstLine="0"/>
              <w:contextualSpacing/>
              <w:jc w:val="right"/>
            </w:pPr>
            <w:r>
              <w:t>(3,103)</w:t>
            </w:r>
          </w:p>
        </w:tc>
      </w:tr>
      <w:tr w:rsidR="005A499D" w14:paraId="40A726F5" w14:textId="77777777" w:rsidTr="00FE4CF2">
        <w:tc>
          <w:tcPr>
            <w:tcW w:w="5387" w:type="dxa"/>
          </w:tcPr>
          <w:p w14:paraId="1CD99A24" w14:textId="607EA00B" w:rsidR="005A499D" w:rsidRDefault="005A499D" w:rsidP="005A499D">
            <w:pPr>
              <w:ind w:left="0" w:firstLine="0"/>
              <w:contextualSpacing/>
              <w:jc w:val="left"/>
            </w:pPr>
            <w:r>
              <w:t>Taxes for previous years</w:t>
            </w:r>
          </w:p>
        </w:tc>
        <w:tc>
          <w:tcPr>
            <w:tcW w:w="992" w:type="dxa"/>
          </w:tcPr>
          <w:p w14:paraId="62FB2A8C" w14:textId="77777777" w:rsidR="005A499D" w:rsidRDefault="005A499D" w:rsidP="005A499D">
            <w:pPr>
              <w:ind w:left="0" w:firstLine="0"/>
              <w:contextualSpacing/>
              <w:jc w:val="center"/>
            </w:pPr>
          </w:p>
        </w:tc>
        <w:tc>
          <w:tcPr>
            <w:tcW w:w="1566" w:type="dxa"/>
          </w:tcPr>
          <w:p w14:paraId="5AB344A7" w14:textId="77777777" w:rsidR="005A499D" w:rsidRDefault="005A499D" w:rsidP="005A499D">
            <w:pPr>
              <w:ind w:left="0" w:firstLine="0"/>
              <w:contextualSpacing/>
              <w:jc w:val="right"/>
              <w:rPr>
                <w:u w:val="single"/>
              </w:rPr>
            </w:pPr>
            <w:r>
              <w:rPr>
                <w:u w:val="single"/>
              </w:rPr>
              <w:t xml:space="preserve">          </w:t>
            </w:r>
            <w:r w:rsidRPr="00155526">
              <w:rPr>
                <w:u w:val="single"/>
              </w:rPr>
              <w:t>(445)</w:t>
            </w:r>
          </w:p>
          <w:p w14:paraId="589C2409" w14:textId="618957F9" w:rsidR="005A499D" w:rsidRPr="00155526" w:rsidRDefault="005A499D" w:rsidP="005A499D">
            <w:pPr>
              <w:ind w:left="0" w:firstLine="0"/>
              <w:contextualSpacing/>
              <w:jc w:val="right"/>
              <w:rPr>
                <w:u w:val="single"/>
              </w:rPr>
            </w:pPr>
          </w:p>
        </w:tc>
        <w:tc>
          <w:tcPr>
            <w:tcW w:w="1415" w:type="dxa"/>
          </w:tcPr>
          <w:p w14:paraId="791F4BAD" w14:textId="03D8D72D" w:rsidR="005A499D" w:rsidRPr="00155526" w:rsidRDefault="005A499D" w:rsidP="005A499D">
            <w:pPr>
              <w:ind w:left="0" w:firstLine="0"/>
              <w:contextualSpacing/>
              <w:jc w:val="right"/>
              <w:rPr>
                <w:u w:val="single"/>
              </w:rPr>
            </w:pPr>
            <w:r>
              <w:rPr>
                <w:u w:val="single"/>
              </w:rPr>
              <w:t xml:space="preserve">   (8,450)</w:t>
            </w:r>
          </w:p>
        </w:tc>
      </w:tr>
      <w:tr w:rsidR="005A499D" w14:paraId="19EBE7E4" w14:textId="77777777" w:rsidTr="00FE4CF2">
        <w:tc>
          <w:tcPr>
            <w:tcW w:w="5387" w:type="dxa"/>
          </w:tcPr>
          <w:p w14:paraId="2A03B345" w14:textId="77777777" w:rsidR="005A499D" w:rsidRDefault="005A499D" w:rsidP="005A499D">
            <w:pPr>
              <w:ind w:left="0" w:firstLine="0"/>
              <w:contextualSpacing/>
              <w:jc w:val="left"/>
            </w:pPr>
          </w:p>
        </w:tc>
        <w:tc>
          <w:tcPr>
            <w:tcW w:w="992" w:type="dxa"/>
          </w:tcPr>
          <w:p w14:paraId="6B012805" w14:textId="77777777" w:rsidR="005A499D" w:rsidRDefault="005A499D" w:rsidP="005A499D">
            <w:pPr>
              <w:ind w:left="0" w:firstLine="0"/>
              <w:contextualSpacing/>
              <w:jc w:val="center"/>
            </w:pPr>
          </w:p>
        </w:tc>
        <w:tc>
          <w:tcPr>
            <w:tcW w:w="1566" w:type="dxa"/>
          </w:tcPr>
          <w:p w14:paraId="26692C5F" w14:textId="2A5D945C" w:rsidR="005A499D" w:rsidRPr="00155526" w:rsidRDefault="005A499D" w:rsidP="005A499D">
            <w:pPr>
              <w:ind w:left="0" w:firstLine="0"/>
              <w:contextualSpacing/>
              <w:jc w:val="right"/>
              <w:rPr>
                <w:u w:val="double"/>
              </w:rPr>
            </w:pPr>
            <w:r>
              <w:rPr>
                <w:u w:val="double"/>
              </w:rPr>
              <w:t xml:space="preserve">       </w:t>
            </w:r>
            <w:r w:rsidRPr="00155526">
              <w:rPr>
                <w:u w:val="double"/>
              </w:rPr>
              <w:t>12,809</w:t>
            </w:r>
          </w:p>
        </w:tc>
        <w:tc>
          <w:tcPr>
            <w:tcW w:w="1415" w:type="dxa"/>
          </w:tcPr>
          <w:p w14:paraId="2BD8095C" w14:textId="6B4594D5" w:rsidR="005A499D" w:rsidRPr="00155526" w:rsidRDefault="005A499D" w:rsidP="005A499D">
            <w:pPr>
              <w:ind w:left="0" w:firstLine="0"/>
              <w:contextualSpacing/>
              <w:jc w:val="right"/>
              <w:rPr>
                <w:u w:val="double"/>
              </w:rPr>
            </w:pPr>
            <w:r>
              <w:rPr>
                <w:u w:val="double"/>
              </w:rPr>
              <w:t xml:space="preserve">     19,715</w:t>
            </w:r>
          </w:p>
        </w:tc>
      </w:tr>
    </w:tbl>
    <w:p w14:paraId="12BCFA38" w14:textId="76D7EC97" w:rsidR="009B71DE" w:rsidRDefault="009B71DE" w:rsidP="00431B52">
      <w:pPr>
        <w:tabs>
          <w:tab w:val="left" w:pos="1134"/>
          <w:tab w:val="left" w:pos="1701"/>
          <w:tab w:val="left" w:pos="2268"/>
          <w:tab w:val="left" w:pos="2835"/>
          <w:tab w:val="left" w:pos="3402"/>
          <w:tab w:val="left" w:pos="3969"/>
        </w:tabs>
        <w:ind w:left="0" w:firstLine="0"/>
        <w:contextualSpacing/>
      </w:pPr>
    </w:p>
    <w:p w14:paraId="549C4A2D" w14:textId="3962713F" w:rsidR="009B71DE" w:rsidRDefault="00155526" w:rsidP="00155526">
      <w:pPr>
        <w:tabs>
          <w:tab w:val="left" w:pos="1134"/>
          <w:tab w:val="left" w:pos="1701"/>
          <w:tab w:val="left" w:pos="2268"/>
          <w:tab w:val="left" w:pos="2835"/>
          <w:tab w:val="left" w:pos="3402"/>
          <w:tab w:val="left" w:pos="3969"/>
        </w:tabs>
        <w:ind w:firstLine="0"/>
        <w:contextualSpacing/>
      </w:pPr>
      <w:r>
        <w:t>E.</w:t>
      </w:r>
      <w:r>
        <w:tab/>
      </w:r>
      <w:r w:rsidRPr="00155526">
        <w:rPr>
          <w:u w:val="single"/>
        </w:rPr>
        <w:t>Tax assessments</w:t>
      </w:r>
    </w:p>
    <w:p w14:paraId="109F4A51" w14:textId="49F2C364" w:rsidR="00155526" w:rsidRDefault="00155526" w:rsidP="00155526">
      <w:pPr>
        <w:tabs>
          <w:tab w:val="left" w:pos="1134"/>
          <w:tab w:val="left" w:pos="1701"/>
          <w:tab w:val="left" w:pos="2268"/>
          <w:tab w:val="left" w:pos="2835"/>
          <w:tab w:val="left" w:pos="3402"/>
          <w:tab w:val="left" w:pos="3969"/>
        </w:tabs>
        <w:ind w:firstLine="0"/>
        <w:contextualSpacing/>
      </w:pPr>
    </w:p>
    <w:p w14:paraId="013EB57D" w14:textId="341607B8" w:rsidR="00155526" w:rsidRDefault="00155526" w:rsidP="000E251B">
      <w:pPr>
        <w:tabs>
          <w:tab w:val="left" w:pos="1134"/>
          <w:tab w:val="left" w:pos="1701"/>
          <w:tab w:val="left" w:pos="2268"/>
          <w:tab w:val="left" w:pos="2835"/>
          <w:tab w:val="left" w:pos="3402"/>
          <w:tab w:val="left" w:pos="3969"/>
        </w:tabs>
        <w:ind w:left="1701" w:firstLine="0"/>
        <w:contextualSpacing/>
      </w:pPr>
      <w:r>
        <w:t>The Company has final tax assessments up to and including the 201</w:t>
      </w:r>
      <w:r w:rsidR="000E251B">
        <w:t>2</w:t>
      </w:r>
      <w:r>
        <w:t xml:space="preserve"> tax year.</w:t>
      </w:r>
      <w:r w:rsidR="000E251B">
        <w:t xml:space="preserve"> During 2017, an assessment agreement was signed for 2011-2012.</w:t>
      </w:r>
    </w:p>
    <w:p w14:paraId="3C733BB0" w14:textId="6C889392" w:rsidR="009B71DE" w:rsidRPr="00E73837" w:rsidRDefault="009B71DE" w:rsidP="009B71DE">
      <w:pPr>
        <w:pStyle w:val="ListParagraph"/>
        <w:ind w:left="2061" w:firstLine="0"/>
        <w:jc w:val="right"/>
        <w:rPr>
          <w:b/>
          <w:bCs/>
        </w:rPr>
      </w:pPr>
      <w:r w:rsidRPr="00E73837">
        <w:rPr>
          <w:b/>
          <w:bCs/>
        </w:rPr>
        <w:lastRenderedPageBreak/>
        <w:t>Keter Plastic Ltd.</w:t>
      </w:r>
    </w:p>
    <w:p w14:paraId="2BC5A029" w14:textId="77777777" w:rsidR="009B71DE" w:rsidRPr="00E73837" w:rsidRDefault="009B71DE" w:rsidP="009B71DE">
      <w:pPr>
        <w:pStyle w:val="ListParagraph"/>
        <w:ind w:left="0" w:firstLine="0"/>
        <w:rPr>
          <w:b/>
          <w:bCs/>
        </w:rPr>
      </w:pPr>
      <w:r w:rsidRPr="000767D5">
        <w:rPr>
          <w:noProof/>
        </w:rPr>
        <mc:AlternateContent>
          <mc:Choice Requires="wps">
            <w:drawing>
              <wp:anchor distT="0" distB="0" distL="114300" distR="114300" simplePos="0" relativeHeight="251721728" behindDoc="0" locked="0" layoutInCell="1" allowOverlap="1" wp14:anchorId="11A1F82C" wp14:editId="0DBA6ABB">
                <wp:simplePos x="0" y="0"/>
                <wp:positionH relativeFrom="column">
                  <wp:posOffset>0</wp:posOffset>
                </wp:positionH>
                <wp:positionV relativeFrom="paragraph">
                  <wp:posOffset>137720</wp:posOffset>
                </wp:positionV>
                <wp:extent cx="5948661" cy="60735"/>
                <wp:effectExtent l="0" t="0" r="33655" b="34925"/>
                <wp:wrapNone/>
                <wp:docPr id="38" name="Straight Connector 38"/>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CC5D9" id="Straight Connector 38"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JuJcgj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579E1AD6" w14:textId="77777777" w:rsidR="009B71DE" w:rsidRDefault="009B71DE" w:rsidP="009B71DE">
      <w:pPr>
        <w:pStyle w:val="ListParagraph"/>
        <w:tabs>
          <w:tab w:val="left" w:pos="1134"/>
          <w:tab w:val="left" w:pos="1701"/>
          <w:tab w:val="left" w:pos="2268"/>
          <w:tab w:val="left" w:pos="2835"/>
          <w:tab w:val="left" w:pos="3402"/>
          <w:tab w:val="left" w:pos="3969"/>
        </w:tabs>
        <w:spacing w:after="0"/>
        <w:ind w:left="2061" w:firstLine="0"/>
        <w:contextualSpacing w:val="0"/>
      </w:pPr>
    </w:p>
    <w:p w14:paraId="149A757E" w14:textId="1CB7E60E" w:rsidR="00643601" w:rsidRDefault="009B71DE" w:rsidP="009B71DE">
      <w:pPr>
        <w:tabs>
          <w:tab w:val="left" w:pos="1134"/>
          <w:tab w:val="left" w:pos="1701"/>
          <w:tab w:val="left" w:pos="2268"/>
          <w:tab w:val="left" w:pos="2835"/>
          <w:tab w:val="left" w:pos="3402"/>
          <w:tab w:val="left" w:pos="3969"/>
        </w:tabs>
        <w:ind w:left="0" w:firstLine="0"/>
        <w:contextualSpacing/>
      </w:pPr>
      <w:r>
        <w:t>Note 1</w:t>
      </w:r>
      <w:r w:rsidR="00643601">
        <w:t>5</w:t>
      </w:r>
      <w:r>
        <w:t xml:space="preserve">: - </w:t>
      </w:r>
      <w:r>
        <w:tab/>
      </w:r>
      <w:r w:rsidR="00643601" w:rsidRPr="00643601">
        <w:rPr>
          <w:u w:val="single"/>
        </w:rPr>
        <w:t>Additional details to Profit and Loss Statement clauses</w:t>
      </w:r>
    </w:p>
    <w:p w14:paraId="27291D5B" w14:textId="77777777" w:rsidR="00643601" w:rsidRDefault="00643601" w:rsidP="009B71DE">
      <w:pPr>
        <w:tabs>
          <w:tab w:val="left" w:pos="1134"/>
          <w:tab w:val="left" w:pos="1701"/>
          <w:tab w:val="left" w:pos="2268"/>
          <w:tab w:val="left" w:pos="2835"/>
          <w:tab w:val="left" w:pos="3402"/>
          <w:tab w:val="left" w:pos="3969"/>
        </w:tabs>
        <w:ind w:left="0" w:firstLine="0"/>
        <w:contextualSpacing/>
      </w:pPr>
    </w:p>
    <w:p w14:paraId="67786AB1" w14:textId="50BF93B5" w:rsidR="009B71DE" w:rsidRPr="00431B52" w:rsidRDefault="00643601" w:rsidP="00643601">
      <w:pPr>
        <w:tabs>
          <w:tab w:val="left" w:pos="1134"/>
          <w:tab w:val="left" w:pos="1701"/>
          <w:tab w:val="left" w:pos="2268"/>
          <w:tab w:val="left" w:pos="2835"/>
          <w:tab w:val="left" w:pos="3402"/>
          <w:tab w:val="left" w:pos="3969"/>
        </w:tabs>
        <w:ind w:firstLine="0"/>
        <w:contextualSpacing/>
      </w:pPr>
      <w:r>
        <w:t>A.</w:t>
      </w:r>
      <w:r>
        <w:tab/>
      </w:r>
      <w:r>
        <w:rPr>
          <w:u w:val="single"/>
        </w:rPr>
        <w:t>Income from sales and services</w:t>
      </w:r>
    </w:p>
    <w:p w14:paraId="2C562C02" w14:textId="77777777" w:rsidR="00643601" w:rsidRPr="001006C0" w:rsidRDefault="00643601" w:rsidP="00643601">
      <w:pPr>
        <w:ind w:left="6804" w:firstLine="0"/>
        <w:contextualSpacing/>
        <w:jc w:val="center"/>
        <w:rPr>
          <w:u w:val="single"/>
        </w:rPr>
      </w:pPr>
      <w:r w:rsidRPr="001006C0">
        <w:rPr>
          <w:u w:val="single"/>
        </w:rPr>
        <w:t>31 December</w:t>
      </w:r>
    </w:p>
    <w:p w14:paraId="00E30E57" w14:textId="36C6D40F" w:rsidR="00643601" w:rsidRPr="001006C0" w:rsidRDefault="00643601" w:rsidP="00643601">
      <w:pPr>
        <w:ind w:left="6804" w:firstLine="0"/>
        <w:contextualSpacing/>
        <w:jc w:val="center"/>
        <w:rPr>
          <w:u w:val="single"/>
        </w:rPr>
      </w:pPr>
      <w:r w:rsidRPr="001006C0">
        <w:rPr>
          <w:u w:val="single"/>
        </w:rPr>
        <w:t>201</w:t>
      </w:r>
      <w:r w:rsidR="00367920">
        <w:rPr>
          <w:u w:val="single"/>
        </w:rPr>
        <w:t>7</w:t>
      </w:r>
      <w:r w:rsidRPr="001006C0">
        <w:rPr>
          <w:u w:val="single"/>
        </w:rPr>
        <w:tab/>
        <w:t xml:space="preserve">  </w:t>
      </w:r>
      <w:r>
        <w:rPr>
          <w:u w:val="single"/>
        </w:rPr>
        <w:t xml:space="preserve">           </w:t>
      </w:r>
      <w:r w:rsidRPr="001006C0">
        <w:rPr>
          <w:u w:val="single"/>
        </w:rPr>
        <w:t xml:space="preserve">    201</w:t>
      </w:r>
      <w:r w:rsidR="00367920">
        <w:rPr>
          <w:u w:val="single"/>
        </w:rPr>
        <w:t>6</w:t>
      </w:r>
    </w:p>
    <w:p w14:paraId="21A9C945" w14:textId="77777777" w:rsidR="00643601" w:rsidRDefault="00643601" w:rsidP="00643601">
      <w:pPr>
        <w:ind w:left="4536" w:firstLine="0"/>
        <w:contextualSpacing/>
        <w:jc w:val="center"/>
        <w:rPr>
          <w:u w:val="single"/>
        </w:rPr>
      </w:pPr>
      <w:r>
        <w:tab/>
      </w:r>
      <w:r>
        <w:tab/>
      </w:r>
      <w:r w:rsidRPr="00643601">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561"/>
        <w:gridCol w:w="3810"/>
        <w:gridCol w:w="165"/>
        <w:gridCol w:w="537"/>
        <w:gridCol w:w="282"/>
        <w:gridCol w:w="141"/>
        <w:gridCol w:w="174"/>
        <w:gridCol w:w="108"/>
        <w:gridCol w:w="175"/>
        <w:gridCol w:w="1001"/>
        <w:gridCol w:w="1267"/>
        <w:gridCol w:w="146"/>
      </w:tblGrid>
      <w:tr w:rsidR="00643601" w14:paraId="39CBA5DD" w14:textId="77777777" w:rsidTr="00476AAF">
        <w:trPr>
          <w:gridBefore w:val="2"/>
          <w:wBefore w:w="1554" w:type="dxa"/>
        </w:trPr>
        <w:tc>
          <w:tcPr>
            <w:tcW w:w="3810" w:type="dxa"/>
          </w:tcPr>
          <w:p w14:paraId="099B0F3F" w14:textId="77777777" w:rsidR="00643601" w:rsidRDefault="00643601" w:rsidP="00FE4CF2">
            <w:pPr>
              <w:ind w:left="0" w:firstLine="0"/>
              <w:contextualSpacing/>
              <w:jc w:val="left"/>
            </w:pPr>
          </w:p>
        </w:tc>
        <w:tc>
          <w:tcPr>
            <w:tcW w:w="984" w:type="dxa"/>
            <w:gridSpan w:val="3"/>
          </w:tcPr>
          <w:p w14:paraId="1CA4A530" w14:textId="77777777" w:rsidR="00643601" w:rsidRDefault="00643601" w:rsidP="00FE4CF2">
            <w:pPr>
              <w:ind w:left="0" w:firstLine="0"/>
              <w:contextualSpacing/>
              <w:jc w:val="center"/>
            </w:pPr>
          </w:p>
        </w:tc>
        <w:tc>
          <w:tcPr>
            <w:tcW w:w="1599" w:type="dxa"/>
            <w:gridSpan w:val="5"/>
          </w:tcPr>
          <w:p w14:paraId="7361F498" w14:textId="77777777" w:rsidR="00643601" w:rsidRDefault="00643601" w:rsidP="00FE4CF2">
            <w:pPr>
              <w:ind w:left="0" w:firstLine="0"/>
              <w:contextualSpacing/>
              <w:jc w:val="right"/>
            </w:pPr>
          </w:p>
        </w:tc>
        <w:tc>
          <w:tcPr>
            <w:tcW w:w="1413" w:type="dxa"/>
            <w:gridSpan w:val="2"/>
          </w:tcPr>
          <w:p w14:paraId="0FF15EB9" w14:textId="77777777" w:rsidR="00643601" w:rsidRDefault="00643601" w:rsidP="00FE4CF2">
            <w:pPr>
              <w:ind w:left="0" w:firstLine="0"/>
              <w:contextualSpacing/>
              <w:jc w:val="right"/>
            </w:pPr>
          </w:p>
        </w:tc>
      </w:tr>
      <w:tr w:rsidR="00367920" w14:paraId="66C02D10" w14:textId="77777777" w:rsidTr="00476AAF">
        <w:trPr>
          <w:gridBefore w:val="2"/>
          <w:wBefore w:w="1554" w:type="dxa"/>
        </w:trPr>
        <w:tc>
          <w:tcPr>
            <w:tcW w:w="4512" w:type="dxa"/>
            <w:gridSpan w:val="3"/>
          </w:tcPr>
          <w:p w14:paraId="54A6F423" w14:textId="72695231" w:rsidR="00367920" w:rsidRDefault="00367920" w:rsidP="00367920">
            <w:pPr>
              <w:ind w:left="0" w:firstLine="0"/>
              <w:contextualSpacing/>
              <w:jc w:val="left"/>
            </w:pPr>
            <w:r>
              <w:t>Income from sales and services abroad 1)</w:t>
            </w:r>
          </w:p>
        </w:tc>
        <w:tc>
          <w:tcPr>
            <w:tcW w:w="282" w:type="dxa"/>
          </w:tcPr>
          <w:p w14:paraId="23F0CF4A" w14:textId="7FCDEC9D" w:rsidR="00367920" w:rsidRDefault="00367920" w:rsidP="00367920">
            <w:pPr>
              <w:ind w:left="0" w:firstLine="0"/>
              <w:contextualSpacing/>
              <w:jc w:val="center"/>
            </w:pPr>
          </w:p>
        </w:tc>
        <w:tc>
          <w:tcPr>
            <w:tcW w:w="1599" w:type="dxa"/>
            <w:gridSpan w:val="5"/>
          </w:tcPr>
          <w:p w14:paraId="684D04ED" w14:textId="40ABD185" w:rsidR="00367920" w:rsidRDefault="00367920" w:rsidP="00367920">
            <w:pPr>
              <w:ind w:left="0" w:firstLine="0"/>
              <w:contextualSpacing/>
              <w:jc w:val="right"/>
            </w:pPr>
            <w:r>
              <w:t>1,557,075</w:t>
            </w:r>
          </w:p>
        </w:tc>
        <w:tc>
          <w:tcPr>
            <w:tcW w:w="1413" w:type="dxa"/>
            <w:gridSpan w:val="2"/>
          </w:tcPr>
          <w:p w14:paraId="6DC2D708" w14:textId="57A4D2DA" w:rsidR="00367920" w:rsidRDefault="00367920" w:rsidP="00367920">
            <w:pPr>
              <w:ind w:left="0" w:firstLine="0"/>
              <w:contextualSpacing/>
              <w:jc w:val="right"/>
            </w:pPr>
            <w:r>
              <w:t>1,639,400</w:t>
            </w:r>
          </w:p>
        </w:tc>
      </w:tr>
      <w:tr w:rsidR="00367920" w14:paraId="69494AE6" w14:textId="77777777" w:rsidTr="00476AAF">
        <w:trPr>
          <w:gridBefore w:val="2"/>
          <w:wBefore w:w="1554" w:type="dxa"/>
        </w:trPr>
        <w:tc>
          <w:tcPr>
            <w:tcW w:w="3810" w:type="dxa"/>
          </w:tcPr>
          <w:p w14:paraId="758DB306" w14:textId="6958E355" w:rsidR="00367920" w:rsidRDefault="00367920" w:rsidP="00367920">
            <w:pPr>
              <w:ind w:left="0" w:firstLine="0"/>
              <w:contextualSpacing/>
              <w:jc w:val="left"/>
            </w:pPr>
            <w:r>
              <w:t>Sales in the local market</w:t>
            </w:r>
          </w:p>
          <w:p w14:paraId="5819E2D1" w14:textId="77777777" w:rsidR="00367920" w:rsidRDefault="00367920" w:rsidP="00367920">
            <w:pPr>
              <w:ind w:left="0" w:firstLine="0"/>
              <w:contextualSpacing/>
              <w:jc w:val="left"/>
            </w:pPr>
          </w:p>
        </w:tc>
        <w:tc>
          <w:tcPr>
            <w:tcW w:w="984" w:type="dxa"/>
            <w:gridSpan w:val="3"/>
          </w:tcPr>
          <w:p w14:paraId="741F4CA8" w14:textId="19FB38FA" w:rsidR="00367920" w:rsidRDefault="00367920" w:rsidP="00367920">
            <w:pPr>
              <w:ind w:left="0" w:firstLine="0"/>
              <w:contextualSpacing/>
              <w:jc w:val="center"/>
            </w:pPr>
          </w:p>
        </w:tc>
        <w:tc>
          <w:tcPr>
            <w:tcW w:w="1599" w:type="dxa"/>
            <w:gridSpan w:val="5"/>
          </w:tcPr>
          <w:p w14:paraId="6FCCB5F9" w14:textId="1A91BA1A" w:rsidR="00367920" w:rsidRPr="00D20E5C" w:rsidRDefault="00367920" w:rsidP="00367920">
            <w:pPr>
              <w:ind w:left="0" w:firstLine="0"/>
              <w:contextualSpacing/>
              <w:jc w:val="right"/>
              <w:rPr>
                <w:u w:val="single"/>
              </w:rPr>
            </w:pPr>
            <w:r>
              <w:rPr>
                <w:u w:val="single"/>
              </w:rPr>
              <w:t xml:space="preserve">    138,283</w:t>
            </w:r>
          </w:p>
        </w:tc>
        <w:tc>
          <w:tcPr>
            <w:tcW w:w="1413" w:type="dxa"/>
            <w:gridSpan w:val="2"/>
          </w:tcPr>
          <w:p w14:paraId="1B6E15DC" w14:textId="197F9729" w:rsidR="00367920" w:rsidRPr="00D20E5C" w:rsidRDefault="00367920" w:rsidP="00367920">
            <w:pPr>
              <w:ind w:left="0" w:firstLine="0"/>
              <w:contextualSpacing/>
              <w:jc w:val="right"/>
              <w:rPr>
                <w:u w:val="single"/>
              </w:rPr>
            </w:pPr>
            <w:r>
              <w:rPr>
                <w:u w:val="single"/>
              </w:rPr>
              <w:t xml:space="preserve">    163,021</w:t>
            </w:r>
          </w:p>
        </w:tc>
      </w:tr>
      <w:tr w:rsidR="00367920" w14:paraId="55A95D4E" w14:textId="77777777" w:rsidTr="00476AAF">
        <w:trPr>
          <w:gridBefore w:val="2"/>
          <w:wBefore w:w="1554" w:type="dxa"/>
        </w:trPr>
        <w:tc>
          <w:tcPr>
            <w:tcW w:w="3810" w:type="dxa"/>
          </w:tcPr>
          <w:p w14:paraId="3BCB3950" w14:textId="599CA362" w:rsidR="00367920" w:rsidRDefault="00367920" w:rsidP="00367920">
            <w:pPr>
              <w:ind w:left="0" w:firstLine="0"/>
              <w:contextualSpacing/>
              <w:jc w:val="left"/>
            </w:pPr>
          </w:p>
        </w:tc>
        <w:tc>
          <w:tcPr>
            <w:tcW w:w="984" w:type="dxa"/>
            <w:gridSpan w:val="3"/>
          </w:tcPr>
          <w:p w14:paraId="7E629125" w14:textId="77777777" w:rsidR="00367920" w:rsidRDefault="00367920" w:rsidP="00367920">
            <w:pPr>
              <w:ind w:left="0" w:firstLine="0"/>
              <w:contextualSpacing/>
              <w:jc w:val="center"/>
            </w:pPr>
          </w:p>
        </w:tc>
        <w:tc>
          <w:tcPr>
            <w:tcW w:w="1599" w:type="dxa"/>
            <w:gridSpan w:val="5"/>
          </w:tcPr>
          <w:p w14:paraId="2667258A" w14:textId="639D48AA" w:rsidR="00367920" w:rsidRPr="00FF43CC" w:rsidRDefault="00367920" w:rsidP="00367920">
            <w:pPr>
              <w:ind w:left="0" w:firstLine="0"/>
              <w:contextualSpacing/>
              <w:jc w:val="right"/>
              <w:rPr>
                <w:u w:val="double"/>
              </w:rPr>
            </w:pPr>
            <w:r>
              <w:rPr>
                <w:u w:val="double"/>
              </w:rPr>
              <w:t>1,695,358</w:t>
            </w:r>
          </w:p>
        </w:tc>
        <w:tc>
          <w:tcPr>
            <w:tcW w:w="1413" w:type="dxa"/>
            <w:gridSpan w:val="2"/>
          </w:tcPr>
          <w:p w14:paraId="5E17E497" w14:textId="3369BCAA" w:rsidR="00367920" w:rsidRPr="00FF43CC" w:rsidRDefault="00367920" w:rsidP="00367920">
            <w:pPr>
              <w:ind w:left="0" w:firstLine="0"/>
              <w:contextualSpacing/>
              <w:jc w:val="right"/>
              <w:rPr>
                <w:u w:val="double"/>
              </w:rPr>
            </w:pPr>
            <w:r>
              <w:rPr>
                <w:u w:val="double"/>
              </w:rPr>
              <w:t>1,802,421</w:t>
            </w:r>
          </w:p>
        </w:tc>
      </w:tr>
      <w:tr w:rsidR="00367920" w14:paraId="1C9A8F8C" w14:textId="77777777" w:rsidTr="00476AAF">
        <w:trPr>
          <w:gridBefore w:val="1"/>
          <w:wBefore w:w="993" w:type="dxa"/>
        </w:trPr>
        <w:tc>
          <w:tcPr>
            <w:tcW w:w="4536" w:type="dxa"/>
            <w:gridSpan w:val="3"/>
          </w:tcPr>
          <w:p w14:paraId="3CD43B57" w14:textId="77777777" w:rsidR="00367920" w:rsidRDefault="00367920" w:rsidP="00367920">
            <w:pPr>
              <w:ind w:left="0" w:firstLine="0"/>
              <w:contextualSpacing/>
              <w:jc w:val="left"/>
            </w:pPr>
          </w:p>
          <w:p w14:paraId="7A0C1F39" w14:textId="77777777" w:rsidR="00367920" w:rsidRDefault="00367920" w:rsidP="00367920">
            <w:pPr>
              <w:ind w:left="0" w:firstLine="0"/>
              <w:contextualSpacing/>
              <w:jc w:val="left"/>
              <w:rPr>
                <w:u w:val="single"/>
              </w:rPr>
            </w:pPr>
            <w:r>
              <w:t xml:space="preserve">B.      </w:t>
            </w:r>
            <w:r>
              <w:rPr>
                <w:u w:val="single"/>
              </w:rPr>
              <w:t>Cost of the sales and services</w:t>
            </w:r>
          </w:p>
          <w:p w14:paraId="0DAF40E8" w14:textId="77777777" w:rsidR="00367920" w:rsidRDefault="00367920" w:rsidP="00367920">
            <w:pPr>
              <w:ind w:left="0" w:firstLine="0"/>
              <w:contextualSpacing/>
              <w:jc w:val="left"/>
              <w:rPr>
                <w:u w:val="single"/>
              </w:rPr>
            </w:pPr>
          </w:p>
          <w:p w14:paraId="4ACEA2A3" w14:textId="3E16D9D3" w:rsidR="00367920" w:rsidRPr="00FF43CC" w:rsidRDefault="00367920" w:rsidP="00367920">
            <w:pPr>
              <w:ind w:left="0" w:firstLine="0"/>
              <w:contextualSpacing/>
              <w:jc w:val="left"/>
              <w:rPr>
                <w:u w:val="single"/>
              </w:rPr>
            </w:pPr>
          </w:p>
        </w:tc>
        <w:tc>
          <w:tcPr>
            <w:tcW w:w="1242" w:type="dxa"/>
            <w:gridSpan w:val="5"/>
          </w:tcPr>
          <w:p w14:paraId="74422685" w14:textId="77777777" w:rsidR="00367920" w:rsidRDefault="00367920" w:rsidP="00367920">
            <w:pPr>
              <w:ind w:left="0" w:firstLine="0"/>
              <w:contextualSpacing/>
              <w:jc w:val="center"/>
            </w:pPr>
          </w:p>
        </w:tc>
        <w:tc>
          <w:tcPr>
            <w:tcW w:w="2589" w:type="dxa"/>
            <w:gridSpan w:val="4"/>
          </w:tcPr>
          <w:p w14:paraId="39125DD3" w14:textId="77777777" w:rsidR="00367920" w:rsidRPr="00367920" w:rsidRDefault="00367920" w:rsidP="00367920">
            <w:pPr>
              <w:ind w:left="0" w:firstLine="0"/>
              <w:contextualSpacing/>
              <w:jc w:val="left"/>
            </w:pPr>
          </w:p>
          <w:p w14:paraId="55EEDEA7" w14:textId="77777777" w:rsidR="00367920" w:rsidRPr="00367920" w:rsidRDefault="00367920" w:rsidP="00367920">
            <w:pPr>
              <w:ind w:left="0" w:firstLine="0"/>
              <w:contextualSpacing/>
              <w:jc w:val="left"/>
            </w:pPr>
          </w:p>
          <w:p w14:paraId="0E273D49" w14:textId="72D14342" w:rsidR="00367920" w:rsidRDefault="00367920" w:rsidP="00367920">
            <w:pPr>
              <w:ind w:left="0" w:firstLine="0"/>
              <w:contextualSpacing/>
              <w:jc w:val="center"/>
            </w:pPr>
            <w:r w:rsidRPr="00367920">
              <w:t xml:space="preserve">To </w:t>
            </w:r>
            <w:r>
              <w:t>year ending on</w:t>
            </w:r>
          </w:p>
          <w:p w14:paraId="610E23F3" w14:textId="4E57D4CC" w:rsidR="00367920" w:rsidRPr="00367920" w:rsidRDefault="00367920" w:rsidP="00367920">
            <w:pPr>
              <w:ind w:left="0" w:firstLine="0"/>
              <w:contextualSpacing/>
              <w:jc w:val="center"/>
              <w:rPr>
                <w:u w:val="single"/>
              </w:rPr>
            </w:pPr>
            <w:r w:rsidRPr="00367920">
              <w:rPr>
                <w:u w:val="single"/>
              </w:rPr>
              <w:t>31 December</w:t>
            </w:r>
          </w:p>
          <w:p w14:paraId="7A47F610" w14:textId="3B2850AF" w:rsidR="00367920" w:rsidRPr="00367920" w:rsidRDefault="00367920" w:rsidP="00367920">
            <w:pPr>
              <w:ind w:left="0" w:firstLine="0"/>
              <w:contextualSpacing/>
              <w:jc w:val="center"/>
              <w:rPr>
                <w:u w:val="single"/>
              </w:rPr>
            </w:pPr>
            <w:r w:rsidRPr="00367920">
              <w:rPr>
                <w:u w:val="single"/>
              </w:rPr>
              <w:t>2017          2016</w:t>
            </w:r>
          </w:p>
          <w:p w14:paraId="7C93D2E0" w14:textId="77777777" w:rsidR="00367920" w:rsidRDefault="00367920" w:rsidP="00367920">
            <w:pPr>
              <w:ind w:left="0" w:firstLine="0"/>
              <w:contextualSpacing/>
              <w:jc w:val="center"/>
              <w:rPr>
                <w:u w:val="single"/>
              </w:rPr>
            </w:pPr>
            <w:r w:rsidRPr="00367920">
              <w:rPr>
                <w:u w:val="single"/>
              </w:rPr>
              <w:t>NIS thousand</w:t>
            </w:r>
          </w:p>
          <w:p w14:paraId="51AE08F5" w14:textId="1FA79F37" w:rsidR="00367920" w:rsidRPr="00367920" w:rsidRDefault="00367920" w:rsidP="00367920">
            <w:pPr>
              <w:ind w:left="0" w:firstLine="0"/>
              <w:contextualSpacing/>
              <w:jc w:val="center"/>
              <w:rPr>
                <w:u w:val="single"/>
              </w:rPr>
            </w:pPr>
          </w:p>
        </w:tc>
      </w:tr>
      <w:tr w:rsidR="00476AAF" w14:paraId="71A7D1B3" w14:textId="77777777" w:rsidTr="00476AAF">
        <w:trPr>
          <w:gridBefore w:val="2"/>
          <w:wBefore w:w="1554" w:type="dxa"/>
        </w:trPr>
        <w:tc>
          <w:tcPr>
            <w:tcW w:w="3810" w:type="dxa"/>
          </w:tcPr>
          <w:p w14:paraId="39746AD3" w14:textId="215B5D68" w:rsidR="00476AAF" w:rsidRDefault="00476AAF" w:rsidP="00476AAF">
            <w:pPr>
              <w:ind w:left="0" w:firstLine="0"/>
              <w:contextualSpacing/>
              <w:jc w:val="left"/>
            </w:pPr>
            <w:r>
              <w:t>Purchases/materials consumed</w:t>
            </w:r>
          </w:p>
        </w:tc>
        <w:tc>
          <w:tcPr>
            <w:tcW w:w="984" w:type="dxa"/>
            <w:gridSpan w:val="3"/>
          </w:tcPr>
          <w:p w14:paraId="42330103" w14:textId="77777777" w:rsidR="00476AAF" w:rsidRDefault="00476AAF" w:rsidP="00476AAF">
            <w:pPr>
              <w:ind w:left="0" w:firstLine="0"/>
              <w:contextualSpacing/>
              <w:jc w:val="center"/>
            </w:pPr>
          </w:p>
        </w:tc>
        <w:tc>
          <w:tcPr>
            <w:tcW w:w="1599" w:type="dxa"/>
            <w:gridSpan w:val="5"/>
          </w:tcPr>
          <w:p w14:paraId="39BA9A32" w14:textId="4BFAB90F" w:rsidR="00476AAF" w:rsidRPr="00FF43CC" w:rsidRDefault="00476AAF" w:rsidP="00476AAF">
            <w:pPr>
              <w:ind w:left="0" w:firstLine="0"/>
              <w:contextualSpacing/>
              <w:jc w:val="right"/>
            </w:pPr>
            <w:r>
              <w:t>754,723</w:t>
            </w:r>
          </w:p>
        </w:tc>
        <w:tc>
          <w:tcPr>
            <w:tcW w:w="1413" w:type="dxa"/>
            <w:gridSpan w:val="2"/>
          </w:tcPr>
          <w:p w14:paraId="46BA3C4B" w14:textId="61C998BB" w:rsidR="00476AAF" w:rsidRPr="00FF43CC" w:rsidRDefault="00476AAF" w:rsidP="00476AAF">
            <w:pPr>
              <w:ind w:left="0" w:firstLine="0"/>
              <w:contextualSpacing/>
              <w:jc w:val="right"/>
            </w:pPr>
            <w:r>
              <w:t>777,500</w:t>
            </w:r>
          </w:p>
        </w:tc>
      </w:tr>
      <w:tr w:rsidR="00476AAF" w14:paraId="2C8D6B3D" w14:textId="77777777" w:rsidTr="00476AAF">
        <w:trPr>
          <w:gridBefore w:val="2"/>
          <w:wBefore w:w="1554" w:type="dxa"/>
        </w:trPr>
        <w:tc>
          <w:tcPr>
            <w:tcW w:w="3810" w:type="dxa"/>
          </w:tcPr>
          <w:p w14:paraId="097C7787" w14:textId="43EC258D" w:rsidR="00476AAF" w:rsidRDefault="00476AAF" w:rsidP="00476AAF">
            <w:pPr>
              <w:ind w:left="0" w:firstLine="0"/>
              <w:contextualSpacing/>
              <w:jc w:val="left"/>
            </w:pPr>
            <w:r>
              <w:t>Changes in inventory of finished products and products in process</w:t>
            </w:r>
          </w:p>
        </w:tc>
        <w:tc>
          <w:tcPr>
            <w:tcW w:w="984" w:type="dxa"/>
            <w:gridSpan w:val="3"/>
          </w:tcPr>
          <w:p w14:paraId="07023E34" w14:textId="77777777" w:rsidR="00476AAF" w:rsidRDefault="00476AAF" w:rsidP="00476AAF">
            <w:pPr>
              <w:ind w:left="0" w:firstLine="0"/>
              <w:contextualSpacing/>
              <w:jc w:val="center"/>
            </w:pPr>
          </w:p>
        </w:tc>
        <w:tc>
          <w:tcPr>
            <w:tcW w:w="1599" w:type="dxa"/>
            <w:gridSpan w:val="5"/>
          </w:tcPr>
          <w:p w14:paraId="6C9A473E" w14:textId="77777777" w:rsidR="00476AAF" w:rsidRDefault="00476AAF" w:rsidP="00476AAF">
            <w:pPr>
              <w:ind w:left="0" w:firstLine="0"/>
              <w:contextualSpacing/>
              <w:jc w:val="right"/>
            </w:pPr>
          </w:p>
          <w:p w14:paraId="7C19014A" w14:textId="75AC0AB5" w:rsidR="00476AAF" w:rsidRDefault="00476AAF" w:rsidP="00476AAF">
            <w:pPr>
              <w:ind w:left="0" w:firstLine="0"/>
              <w:contextualSpacing/>
              <w:jc w:val="right"/>
            </w:pPr>
            <w:r>
              <w:t>(16,508)</w:t>
            </w:r>
          </w:p>
        </w:tc>
        <w:tc>
          <w:tcPr>
            <w:tcW w:w="1413" w:type="dxa"/>
            <w:gridSpan w:val="2"/>
          </w:tcPr>
          <w:p w14:paraId="32BE16EA" w14:textId="77777777" w:rsidR="00476AAF" w:rsidRDefault="00476AAF" w:rsidP="00476AAF">
            <w:pPr>
              <w:ind w:left="0" w:firstLine="0"/>
              <w:contextualSpacing/>
              <w:jc w:val="right"/>
            </w:pPr>
          </w:p>
          <w:p w14:paraId="6653811F" w14:textId="729AABCF" w:rsidR="00476AAF" w:rsidRDefault="00476AAF" w:rsidP="00476AAF">
            <w:pPr>
              <w:ind w:left="0" w:firstLine="0"/>
              <w:contextualSpacing/>
              <w:jc w:val="right"/>
            </w:pPr>
            <w:r>
              <w:t>(65,552)</w:t>
            </w:r>
          </w:p>
        </w:tc>
      </w:tr>
      <w:tr w:rsidR="00476AAF" w14:paraId="3EE7FE56" w14:textId="77777777" w:rsidTr="00476AAF">
        <w:trPr>
          <w:gridBefore w:val="2"/>
          <w:wBefore w:w="1554" w:type="dxa"/>
        </w:trPr>
        <w:tc>
          <w:tcPr>
            <w:tcW w:w="3810" w:type="dxa"/>
          </w:tcPr>
          <w:p w14:paraId="0CBB4188" w14:textId="499817B9" w:rsidR="00476AAF" w:rsidRDefault="00476AAF" w:rsidP="00476AAF">
            <w:pPr>
              <w:ind w:left="0" w:firstLine="0"/>
              <w:contextualSpacing/>
              <w:jc w:val="left"/>
            </w:pPr>
            <w:r>
              <w:t>Salaries and benefits</w:t>
            </w:r>
          </w:p>
        </w:tc>
        <w:tc>
          <w:tcPr>
            <w:tcW w:w="984" w:type="dxa"/>
            <w:gridSpan w:val="3"/>
          </w:tcPr>
          <w:p w14:paraId="06CDB03D" w14:textId="77777777" w:rsidR="00476AAF" w:rsidRDefault="00476AAF" w:rsidP="00476AAF">
            <w:pPr>
              <w:ind w:left="0" w:firstLine="0"/>
              <w:contextualSpacing/>
              <w:jc w:val="center"/>
            </w:pPr>
          </w:p>
        </w:tc>
        <w:tc>
          <w:tcPr>
            <w:tcW w:w="1599" w:type="dxa"/>
            <w:gridSpan w:val="5"/>
          </w:tcPr>
          <w:p w14:paraId="1BEECDFF" w14:textId="6423C540" w:rsidR="00476AAF" w:rsidRDefault="00476AAF" w:rsidP="00476AAF">
            <w:pPr>
              <w:ind w:left="0" w:firstLine="0"/>
              <w:contextualSpacing/>
              <w:jc w:val="right"/>
            </w:pPr>
            <w:r>
              <w:t>169,398</w:t>
            </w:r>
          </w:p>
        </w:tc>
        <w:tc>
          <w:tcPr>
            <w:tcW w:w="1413" w:type="dxa"/>
            <w:gridSpan w:val="2"/>
          </w:tcPr>
          <w:p w14:paraId="336182E9" w14:textId="2EB050CA" w:rsidR="00476AAF" w:rsidRDefault="00476AAF" w:rsidP="00476AAF">
            <w:pPr>
              <w:ind w:left="0" w:firstLine="0"/>
              <w:contextualSpacing/>
              <w:jc w:val="right"/>
            </w:pPr>
            <w:r>
              <w:t>179,201</w:t>
            </w:r>
          </w:p>
        </w:tc>
      </w:tr>
      <w:tr w:rsidR="00476AAF" w14:paraId="0576E566" w14:textId="77777777" w:rsidTr="007F489C">
        <w:trPr>
          <w:gridBefore w:val="2"/>
          <w:wBefore w:w="1554" w:type="dxa"/>
        </w:trPr>
        <w:tc>
          <w:tcPr>
            <w:tcW w:w="4935" w:type="dxa"/>
            <w:gridSpan w:val="5"/>
          </w:tcPr>
          <w:p w14:paraId="5E0F5DFC" w14:textId="37424435" w:rsidR="00476AAF" w:rsidRDefault="00476AAF" w:rsidP="00476AAF">
            <w:pPr>
              <w:ind w:left="0" w:firstLine="0"/>
              <w:contextualSpacing/>
              <w:jc w:val="left"/>
            </w:pPr>
            <w:r>
              <w:t>Depreciation and provision for decrease in value</w:t>
            </w:r>
          </w:p>
        </w:tc>
        <w:tc>
          <w:tcPr>
            <w:tcW w:w="282" w:type="dxa"/>
            <w:gridSpan w:val="2"/>
          </w:tcPr>
          <w:p w14:paraId="0E9572E7" w14:textId="77777777" w:rsidR="00476AAF" w:rsidRDefault="00476AAF" w:rsidP="00476AAF">
            <w:pPr>
              <w:ind w:left="0" w:firstLine="0"/>
              <w:contextualSpacing/>
              <w:jc w:val="center"/>
            </w:pPr>
          </w:p>
        </w:tc>
        <w:tc>
          <w:tcPr>
            <w:tcW w:w="1176" w:type="dxa"/>
            <w:gridSpan w:val="2"/>
          </w:tcPr>
          <w:p w14:paraId="1665C00B" w14:textId="75AD827A" w:rsidR="00476AAF" w:rsidRDefault="00476AAF" w:rsidP="00476AAF">
            <w:pPr>
              <w:ind w:left="0" w:firstLine="0"/>
              <w:contextualSpacing/>
              <w:jc w:val="right"/>
            </w:pPr>
            <w:r>
              <w:t>70,272</w:t>
            </w:r>
          </w:p>
        </w:tc>
        <w:tc>
          <w:tcPr>
            <w:tcW w:w="1413" w:type="dxa"/>
            <w:gridSpan w:val="2"/>
          </w:tcPr>
          <w:p w14:paraId="58851B58" w14:textId="146E4341" w:rsidR="00476AAF" w:rsidRDefault="00476AAF" w:rsidP="00476AAF">
            <w:pPr>
              <w:ind w:left="0" w:firstLine="0"/>
              <w:contextualSpacing/>
              <w:jc w:val="right"/>
            </w:pPr>
            <w:r>
              <w:t>73,666</w:t>
            </w:r>
          </w:p>
        </w:tc>
      </w:tr>
      <w:tr w:rsidR="00476AAF" w14:paraId="3552B496" w14:textId="77777777" w:rsidTr="007F489C">
        <w:trPr>
          <w:gridBefore w:val="2"/>
          <w:wBefore w:w="1554" w:type="dxa"/>
        </w:trPr>
        <w:tc>
          <w:tcPr>
            <w:tcW w:w="4935" w:type="dxa"/>
            <w:gridSpan w:val="5"/>
          </w:tcPr>
          <w:p w14:paraId="5DA58C16" w14:textId="7313075C" w:rsidR="00476AAF" w:rsidRDefault="00476AAF" w:rsidP="00476AAF">
            <w:pPr>
              <w:ind w:left="0" w:firstLine="0"/>
              <w:contextualSpacing/>
              <w:jc w:val="left"/>
            </w:pPr>
            <w:r>
              <w:t xml:space="preserve">Factory </w:t>
            </w:r>
          </w:p>
        </w:tc>
        <w:tc>
          <w:tcPr>
            <w:tcW w:w="282" w:type="dxa"/>
            <w:gridSpan w:val="2"/>
          </w:tcPr>
          <w:p w14:paraId="32FC11DF" w14:textId="77777777" w:rsidR="00476AAF" w:rsidRDefault="00476AAF" w:rsidP="00476AAF">
            <w:pPr>
              <w:ind w:left="0" w:firstLine="0"/>
              <w:contextualSpacing/>
              <w:jc w:val="center"/>
            </w:pPr>
          </w:p>
        </w:tc>
        <w:tc>
          <w:tcPr>
            <w:tcW w:w="1176" w:type="dxa"/>
            <w:gridSpan w:val="2"/>
          </w:tcPr>
          <w:p w14:paraId="0B465562" w14:textId="543A2B61" w:rsidR="00476AAF" w:rsidRDefault="00476AAF" w:rsidP="00476AAF">
            <w:pPr>
              <w:ind w:left="0" w:firstLine="0"/>
              <w:contextualSpacing/>
              <w:jc w:val="right"/>
            </w:pPr>
            <w:r>
              <w:t>130,5</w:t>
            </w:r>
            <w:r w:rsidR="00F530A2">
              <w:t>1</w:t>
            </w:r>
            <w:r>
              <w:t>0</w:t>
            </w:r>
          </w:p>
        </w:tc>
        <w:tc>
          <w:tcPr>
            <w:tcW w:w="1413" w:type="dxa"/>
            <w:gridSpan w:val="2"/>
          </w:tcPr>
          <w:p w14:paraId="24463B03" w14:textId="29C9CECF" w:rsidR="00476AAF" w:rsidRDefault="00476AAF" w:rsidP="00476AAF">
            <w:pPr>
              <w:ind w:left="0" w:firstLine="0"/>
              <w:contextualSpacing/>
              <w:jc w:val="right"/>
            </w:pPr>
            <w:r>
              <w:t>129,896</w:t>
            </w:r>
          </w:p>
        </w:tc>
      </w:tr>
      <w:tr w:rsidR="00476AAF" w14:paraId="2CA2791B" w14:textId="77777777" w:rsidTr="007F489C">
        <w:trPr>
          <w:gridBefore w:val="2"/>
          <w:wBefore w:w="1554" w:type="dxa"/>
        </w:trPr>
        <w:tc>
          <w:tcPr>
            <w:tcW w:w="4935" w:type="dxa"/>
            <w:gridSpan w:val="5"/>
          </w:tcPr>
          <w:p w14:paraId="59542456" w14:textId="306FB522" w:rsidR="00476AAF" w:rsidRDefault="00476AAF" w:rsidP="00476AAF">
            <w:pPr>
              <w:ind w:left="0" w:firstLine="0"/>
              <w:contextualSpacing/>
              <w:jc w:val="left"/>
            </w:pPr>
            <w:r>
              <w:t>Outside work</w:t>
            </w:r>
          </w:p>
        </w:tc>
        <w:tc>
          <w:tcPr>
            <w:tcW w:w="282" w:type="dxa"/>
            <w:gridSpan w:val="2"/>
          </w:tcPr>
          <w:p w14:paraId="0C02EEAE" w14:textId="77777777" w:rsidR="00476AAF" w:rsidRDefault="00476AAF" w:rsidP="00476AAF">
            <w:pPr>
              <w:ind w:left="0" w:firstLine="0"/>
              <w:contextualSpacing/>
              <w:jc w:val="center"/>
            </w:pPr>
          </w:p>
        </w:tc>
        <w:tc>
          <w:tcPr>
            <w:tcW w:w="1176" w:type="dxa"/>
            <w:gridSpan w:val="2"/>
          </w:tcPr>
          <w:p w14:paraId="678B5137" w14:textId="433A7438" w:rsidR="00476AAF" w:rsidRPr="00476AAF" w:rsidRDefault="00476AAF" w:rsidP="00476AAF">
            <w:pPr>
              <w:ind w:left="0" w:firstLine="0"/>
              <w:contextualSpacing/>
              <w:jc w:val="right"/>
            </w:pPr>
            <w:r w:rsidRPr="00476AAF">
              <w:t>12,361</w:t>
            </w:r>
          </w:p>
        </w:tc>
        <w:tc>
          <w:tcPr>
            <w:tcW w:w="1413" w:type="dxa"/>
            <w:gridSpan w:val="2"/>
          </w:tcPr>
          <w:p w14:paraId="66B79A2C" w14:textId="63376E3F" w:rsidR="00476AAF" w:rsidRPr="00476AAF" w:rsidRDefault="00476AAF" w:rsidP="00476AAF">
            <w:pPr>
              <w:ind w:left="0" w:firstLine="0"/>
              <w:contextualSpacing/>
              <w:jc w:val="right"/>
            </w:pPr>
            <w:r>
              <w:t>17,538</w:t>
            </w:r>
          </w:p>
        </w:tc>
      </w:tr>
      <w:tr w:rsidR="00476AAF" w14:paraId="31F08EF5" w14:textId="77777777" w:rsidTr="00476AAF">
        <w:trPr>
          <w:gridBefore w:val="2"/>
          <w:wBefore w:w="1554" w:type="dxa"/>
        </w:trPr>
        <w:tc>
          <w:tcPr>
            <w:tcW w:w="5109" w:type="dxa"/>
            <w:gridSpan w:val="6"/>
          </w:tcPr>
          <w:p w14:paraId="1F4BF9D9" w14:textId="4C7ECB17" w:rsidR="00476AAF" w:rsidRDefault="00476AAF" w:rsidP="00476AAF">
            <w:pPr>
              <w:ind w:left="0" w:firstLine="0"/>
              <w:contextualSpacing/>
              <w:jc w:val="left"/>
            </w:pPr>
            <w:r>
              <w:t>Participation in expenses – Related Companies 1)</w:t>
            </w:r>
          </w:p>
        </w:tc>
        <w:tc>
          <w:tcPr>
            <w:tcW w:w="283" w:type="dxa"/>
            <w:gridSpan w:val="2"/>
          </w:tcPr>
          <w:p w14:paraId="40BCCE20" w14:textId="77777777" w:rsidR="00476AAF" w:rsidRDefault="00476AAF" w:rsidP="00476AAF">
            <w:pPr>
              <w:ind w:left="0" w:firstLine="0"/>
              <w:contextualSpacing/>
              <w:jc w:val="center"/>
            </w:pPr>
          </w:p>
        </w:tc>
        <w:tc>
          <w:tcPr>
            <w:tcW w:w="1001" w:type="dxa"/>
          </w:tcPr>
          <w:p w14:paraId="7648BC6B" w14:textId="632FD1E6" w:rsidR="00476AAF" w:rsidRPr="00476AAF" w:rsidRDefault="00476AAF" w:rsidP="00476AAF">
            <w:pPr>
              <w:ind w:left="0" w:firstLine="0"/>
              <w:contextualSpacing/>
              <w:jc w:val="right"/>
              <w:rPr>
                <w:u w:val="single"/>
              </w:rPr>
            </w:pPr>
            <w:r w:rsidRPr="00476AAF">
              <w:rPr>
                <w:u w:val="single"/>
              </w:rPr>
              <w:t xml:space="preserve"> (1,598)    </w:t>
            </w:r>
          </w:p>
          <w:p w14:paraId="263C88BA" w14:textId="17041930" w:rsidR="00476AAF" w:rsidRPr="00476AAF" w:rsidRDefault="00476AAF" w:rsidP="00476AAF">
            <w:pPr>
              <w:ind w:left="0" w:firstLine="0"/>
              <w:contextualSpacing/>
              <w:jc w:val="right"/>
            </w:pPr>
          </w:p>
        </w:tc>
        <w:tc>
          <w:tcPr>
            <w:tcW w:w="1413" w:type="dxa"/>
            <w:gridSpan w:val="2"/>
          </w:tcPr>
          <w:p w14:paraId="7B561F02" w14:textId="45D0E245" w:rsidR="00476AAF" w:rsidRPr="00476AAF" w:rsidRDefault="00476AAF" w:rsidP="00476AAF">
            <w:pPr>
              <w:ind w:left="0" w:firstLine="0"/>
              <w:contextualSpacing/>
              <w:jc w:val="right"/>
              <w:rPr>
                <w:u w:val="single"/>
              </w:rPr>
            </w:pPr>
            <w:r>
              <w:rPr>
                <w:u w:val="single"/>
              </w:rPr>
              <w:t xml:space="preserve">       (81)</w:t>
            </w:r>
          </w:p>
        </w:tc>
      </w:tr>
      <w:tr w:rsidR="00476AAF" w14:paraId="4F62103C" w14:textId="77777777" w:rsidTr="007F489C">
        <w:trPr>
          <w:gridBefore w:val="2"/>
          <w:wBefore w:w="1554" w:type="dxa"/>
        </w:trPr>
        <w:tc>
          <w:tcPr>
            <w:tcW w:w="4935" w:type="dxa"/>
            <w:gridSpan w:val="5"/>
          </w:tcPr>
          <w:p w14:paraId="5C309901" w14:textId="77777777" w:rsidR="00476AAF" w:rsidRDefault="00476AAF" w:rsidP="00476AAF">
            <w:pPr>
              <w:ind w:left="0" w:firstLine="0"/>
              <w:contextualSpacing/>
              <w:jc w:val="left"/>
            </w:pPr>
          </w:p>
        </w:tc>
        <w:tc>
          <w:tcPr>
            <w:tcW w:w="282" w:type="dxa"/>
            <w:gridSpan w:val="2"/>
          </w:tcPr>
          <w:p w14:paraId="4F6AB0C6" w14:textId="77777777" w:rsidR="00476AAF" w:rsidRDefault="00476AAF" w:rsidP="00476AAF">
            <w:pPr>
              <w:ind w:left="0" w:firstLine="0"/>
              <w:contextualSpacing/>
              <w:jc w:val="center"/>
            </w:pPr>
          </w:p>
        </w:tc>
        <w:tc>
          <w:tcPr>
            <w:tcW w:w="1176" w:type="dxa"/>
            <w:gridSpan w:val="2"/>
          </w:tcPr>
          <w:p w14:paraId="4B0C8DF8" w14:textId="5F713FDE" w:rsidR="00476AAF" w:rsidRPr="00085975" w:rsidRDefault="00476AAF" w:rsidP="00476AAF">
            <w:pPr>
              <w:ind w:left="0" w:firstLine="0"/>
              <w:contextualSpacing/>
              <w:jc w:val="right"/>
              <w:rPr>
                <w:u w:val="double"/>
              </w:rPr>
            </w:pPr>
            <w:r>
              <w:rPr>
                <w:u w:val="double"/>
              </w:rPr>
              <w:t>1,119,158</w:t>
            </w:r>
          </w:p>
        </w:tc>
        <w:tc>
          <w:tcPr>
            <w:tcW w:w="1413" w:type="dxa"/>
            <w:gridSpan w:val="2"/>
          </w:tcPr>
          <w:p w14:paraId="3BAF4E77" w14:textId="5439666A" w:rsidR="00476AAF" w:rsidRPr="00085975" w:rsidRDefault="00476AAF" w:rsidP="00476AAF">
            <w:pPr>
              <w:ind w:left="0" w:firstLine="0"/>
              <w:contextualSpacing/>
              <w:jc w:val="right"/>
              <w:rPr>
                <w:u w:val="double"/>
              </w:rPr>
            </w:pPr>
            <w:r>
              <w:rPr>
                <w:u w:val="double"/>
              </w:rPr>
              <w:t>1,112,168</w:t>
            </w:r>
          </w:p>
        </w:tc>
      </w:tr>
      <w:tr w:rsidR="00476AAF" w14:paraId="76748EF2" w14:textId="77777777" w:rsidTr="007F489C">
        <w:trPr>
          <w:gridBefore w:val="1"/>
          <w:wBefore w:w="993" w:type="dxa"/>
        </w:trPr>
        <w:tc>
          <w:tcPr>
            <w:tcW w:w="5496" w:type="dxa"/>
            <w:gridSpan w:val="6"/>
          </w:tcPr>
          <w:p w14:paraId="56F665CB" w14:textId="77777777" w:rsidR="00476AAF" w:rsidRDefault="00476AAF" w:rsidP="00476AAF">
            <w:pPr>
              <w:ind w:left="0" w:firstLine="0"/>
              <w:contextualSpacing/>
              <w:jc w:val="left"/>
            </w:pPr>
          </w:p>
          <w:p w14:paraId="4110A510" w14:textId="7D414DA7" w:rsidR="00476AAF" w:rsidRDefault="007F489C" w:rsidP="00476AAF">
            <w:pPr>
              <w:ind w:left="0" w:firstLine="0"/>
              <w:contextualSpacing/>
              <w:jc w:val="left"/>
              <w:rPr>
                <w:u w:val="single"/>
              </w:rPr>
            </w:pPr>
            <w:r>
              <w:t>C</w:t>
            </w:r>
            <w:r w:rsidR="00476AAF">
              <w:t xml:space="preserve">.     </w:t>
            </w:r>
            <w:r w:rsidR="00476AAF">
              <w:rPr>
                <w:u w:val="single"/>
              </w:rPr>
              <w:t>Expenses for sales, administration and general</w:t>
            </w:r>
          </w:p>
          <w:p w14:paraId="4F0DE664" w14:textId="0ED94AA0" w:rsidR="00476AAF" w:rsidRPr="00085975" w:rsidRDefault="00476AAF" w:rsidP="00476AAF">
            <w:pPr>
              <w:ind w:left="0" w:firstLine="0"/>
              <w:contextualSpacing/>
              <w:jc w:val="left"/>
              <w:rPr>
                <w:u w:val="single"/>
              </w:rPr>
            </w:pPr>
          </w:p>
        </w:tc>
        <w:tc>
          <w:tcPr>
            <w:tcW w:w="282" w:type="dxa"/>
            <w:gridSpan w:val="2"/>
          </w:tcPr>
          <w:p w14:paraId="634C6C7B" w14:textId="77777777" w:rsidR="00476AAF" w:rsidRDefault="00476AAF" w:rsidP="00476AAF">
            <w:pPr>
              <w:ind w:left="0" w:firstLine="0"/>
              <w:contextualSpacing/>
              <w:jc w:val="center"/>
            </w:pPr>
          </w:p>
        </w:tc>
        <w:tc>
          <w:tcPr>
            <w:tcW w:w="1176" w:type="dxa"/>
            <w:gridSpan w:val="2"/>
          </w:tcPr>
          <w:p w14:paraId="05EAA8F1" w14:textId="77777777" w:rsidR="00476AAF" w:rsidRPr="00085975" w:rsidRDefault="00476AAF" w:rsidP="00476AAF">
            <w:pPr>
              <w:ind w:left="0" w:firstLine="0"/>
              <w:contextualSpacing/>
              <w:jc w:val="right"/>
            </w:pPr>
          </w:p>
        </w:tc>
        <w:tc>
          <w:tcPr>
            <w:tcW w:w="1413" w:type="dxa"/>
            <w:gridSpan w:val="2"/>
          </w:tcPr>
          <w:p w14:paraId="165FDB81" w14:textId="77777777" w:rsidR="00476AAF" w:rsidRPr="00085975" w:rsidRDefault="00476AAF" w:rsidP="00476AAF">
            <w:pPr>
              <w:ind w:left="0" w:firstLine="0"/>
              <w:contextualSpacing/>
              <w:jc w:val="right"/>
            </w:pPr>
          </w:p>
        </w:tc>
      </w:tr>
      <w:tr w:rsidR="007F489C" w14:paraId="718CD47C" w14:textId="77777777" w:rsidTr="009356BF">
        <w:trPr>
          <w:gridBefore w:val="2"/>
          <w:wBefore w:w="1554" w:type="dxa"/>
        </w:trPr>
        <w:tc>
          <w:tcPr>
            <w:tcW w:w="4935" w:type="dxa"/>
            <w:gridSpan w:val="5"/>
          </w:tcPr>
          <w:p w14:paraId="1042162A" w14:textId="77777777" w:rsidR="007F489C" w:rsidRDefault="007F489C" w:rsidP="00476AAF">
            <w:pPr>
              <w:ind w:left="0" w:firstLine="0"/>
              <w:contextualSpacing/>
              <w:jc w:val="left"/>
            </w:pPr>
          </w:p>
        </w:tc>
        <w:tc>
          <w:tcPr>
            <w:tcW w:w="282" w:type="dxa"/>
            <w:gridSpan w:val="2"/>
          </w:tcPr>
          <w:p w14:paraId="525908FC" w14:textId="77777777" w:rsidR="007F489C" w:rsidRDefault="007F489C" w:rsidP="00476AAF">
            <w:pPr>
              <w:ind w:left="0" w:firstLine="0"/>
              <w:contextualSpacing/>
              <w:jc w:val="center"/>
            </w:pPr>
          </w:p>
        </w:tc>
        <w:tc>
          <w:tcPr>
            <w:tcW w:w="2589" w:type="dxa"/>
            <w:gridSpan w:val="4"/>
          </w:tcPr>
          <w:p w14:paraId="15BD48C3" w14:textId="77777777" w:rsidR="007F489C" w:rsidRDefault="007F489C" w:rsidP="007F489C">
            <w:pPr>
              <w:ind w:left="0" w:firstLine="0"/>
              <w:contextualSpacing/>
              <w:jc w:val="center"/>
            </w:pPr>
            <w:r w:rsidRPr="00367920">
              <w:t xml:space="preserve">To </w:t>
            </w:r>
            <w:r>
              <w:t>year ending on</w:t>
            </w:r>
          </w:p>
          <w:p w14:paraId="199D149E" w14:textId="77777777" w:rsidR="007F489C" w:rsidRPr="00367920" w:rsidRDefault="007F489C" w:rsidP="007F489C">
            <w:pPr>
              <w:ind w:left="0" w:firstLine="0"/>
              <w:contextualSpacing/>
              <w:jc w:val="center"/>
              <w:rPr>
                <w:u w:val="single"/>
              </w:rPr>
            </w:pPr>
            <w:r w:rsidRPr="00367920">
              <w:rPr>
                <w:u w:val="single"/>
              </w:rPr>
              <w:t>31 December</w:t>
            </w:r>
          </w:p>
          <w:p w14:paraId="3A2CB895" w14:textId="77777777" w:rsidR="007F489C" w:rsidRPr="00367920" w:rsidRDefault="007F489C" w:rsidP="007F489C">
            <w:pPr>
              <w:ind w:left="0" w:firstLine="0"/>
              <w:contextualSpacing/>
              <w:jc w:val="center"/>
              <w:rPr>
                <w:u w:val="single"/>
              </w:rPr>
            </w:pPr>
            <w:r w:rsidRPr="00367920">
              <w:rPr>
                <w:u w:val="single"/>
              </w:rPr>
              <w:t>2017          2016</w:t>
            </w:r>
          </w:p>
          <w:p w14:paraId="60B1F508" w14:textId="77777777" w:rsidR="007F489C" w:rsidRDefault="007F489C" w:rsidP="007F489C">
            <w:pPr>
              <w:ind w:left="0" w:firstLine="0"/>
              <w:contextualSpacing/>
              <w:jc w:val="center"/>
              <w:rPr>
                <w:u w:val="single"/>
              </w:rPr>
            </w:pPr>
            <w:r w:rsidRPr="00367920">
              <w:rPr>
                <w:u w:val="single"/>
              </w:rPr>
              <w:t>NIS thousand</w:t>
            </w:r>
          </w:p>
          <w:p w14:paraId="5A866991" w14:textId="77777777" w:rsidR="007F489C" w:rsidRDefault="007F489C" w:rsidP="007F489C">
            <w:pPr>
              <w:ind w:left="0" w:firstLine="0"/>
              <w:contextualSpacing/>
              <w:jc w:val="center"/>
            </w:pPr>
          </w:p>
        </w:tc>
      </w:tr>
      <w:tr w:rsidR="00F530A2" w14:paraId="043BD71E" w14:textId="77777777" w:rsidTr="007F489C">
        <w:trPr>
          <w:gridBefore w:val="2"/>
          <w:wBefore w:w="1554" w:type="dxa"/>
        </w:trPr>
        <w:tc>
          <w:tcPr>
            <w:tcW w:w="4935" w:type="dxa"/>
            <w:gridSpan w:val="5"/>
          </w:tcPr>
          <w:p w14:paraId="62B3B952" w14:textId="5D3CAE08" w:rsidR="00F530A2" w:rsidRDefault="00F530A2" w:rsidP="00F530A2">
            <w:pPr>
              <w:ind w:left="0" w:firstLine="0"/>
              <w:contextualSpacing/>
              <w:jc w:val="left"/>
            </w:pPr>
            <w:r>
              <w:t>Salaries and benefits</w:t>
            </w:r>
          </w:p>
        </w:tc>
        <w:tc>
          <w:tcPr>
            <w:tcW w:w="282" w:type="dxa"/>
            <w:gridSpan w:val="2"/>
          </w:tcPr>
          <w:p w14:paraId="23D96D76" w14:textId="77777777" w:rsidR="00F530A2" w:rsidRDefault="00F530A2" w:rsidP="00F530A2">
            <w:pPr>
              <w:ind w:left="0" w:firstLine="0"/>
              <w:contextualSpacing/>
              <w:jc w:val="center"/>
            </w:pPr>
          </w:p>
        </w:tc>
        <w:tc>
          <w:tcPr>
            <w:tcW w:w="1176" w:type="dxa"/>
            <w:gridSpan w:val="2"/>
          </w:tcPr>
          <w:p w14:paraId="67490635" w14:textId="67AD4A9C" w:rsidR="00F530A2" w:rsidRPr="00085975" w:rsidRDefault="00F530A2" w:rsidP="00F530A2">
            <w:pPr>
              <w:ind w:left="0" w:firstLine="0"/>
              <w:contextualSpacing/>
              <w:jc w:val="right"/>
            </w:pPr>
            <w:r>
              <w:t>103,085</w:t>
            </w:r>
          </w:p>
        </w:tc>
        <w:tc>
          <w:tcPr>
            <w:tcW w:w="1413" w:type="dxa"/>
            <w:gridSpan w:val="2"/>
          </w:tcPr>
          <w:p w14:paraId="777FFDE3" w14:textId="3B09E9D9" w:rsidR="00F530A2" w:rsidRPr="00085975" w:rsidRDefault="00F530A2" w:rsidP="00F530A2">
            <w:pPr>
              <w:ind w:left="0" w:firstLine="0"/>
              <w:contextualSpacing/>
              <w:jc w:val="right"/>
            </w:pPr>
            <w:r>
              <w:t>138,811</w:t>
            </w:r>
          </w:p>
        </w:tc>
      </w:tr>
      <w:tr w:rsidR="00F530A2" w14:paraId="26AD055B" w14:textId="77777777" w:rsidTr="007F489C">
        <w:trPr>
          <w:gridBefore w:val="2"/>
          <w:wBefore w:w="1554" w:type="dxa"/>
        </w:trPr>
        <w:tc>
          <w:tcPr>
            <w:tcW w:w="4935" w:type="dxa"/>
            <w:gridSpan w:val="5"/>
          </w:tcPr>
          <w:p w14:paraId="0DDF8BA0" w14:textId="517DE993" w:rsidR="00F530A2" w:rsidRDefault="00F530A2" w:rsidP="00F530A2">
            <w:pPr>
              <w:ind w:left="0" w:firstLine="0"/>
              <w:contextualSpacing/>
              <w:jc w:val="left"/>
            </w:pPr>
            <w:r>
              <w:t>Depreciation</w:t>
            </w:r>
          </w:p>
        </w:tc>
        <w:tc>
          <w:tcPr>
            <w:tcW w:w="282" w:type="dxa"/>
            <w:gridSpan w:val="2"/>
          </w:tcPr>
          <w:p w14:paraId="53FC3092" w14:textId="77777777" w:rsidR="00F530A2" w:rsidRDefault="00F530A2" w:rsidP="00F530A2">
            <w:pPr>
              <w:ind w:left="0" w:firstLine="0"/>
              <w:contextualSpacing/>
              <w:jc w:val="center"/>
            </w:pPr>
          </w:p>
        </w:tc>
        <w:tc>
          <w:tcPr>
            <w:tcW w:w="1176" w:type="dxa"/>
            <w:gridSpan w:val="2"/>
          </w:tcPr>
          <w:p w14:paraId="0CE03AC4" w14:textId="7E14433F" w:rsidR="00F530A2" w:rsidRDefault="00F530A2" w:rsidP="00F530A2">
            <w:pPr>
              <w:ind w:left="0" w:firstLine="0"/>
              <w:contextualSpacing/>
              <w:jc w:val="right"/>
            </w:pPr>
            <w:r>
              <w:t>6,542</w:t>
            </w:r>
          </w:p>
        </w:tc>
        <w:tc>
          <w:tcPr>
            <w:tcW w:w="1413" w:type="dxa"/>
            <w:gridSpan w:val="2"/>
          </w:tcPr>
          <w:p w14:paraId="113B2FFF" w14:textId="1F1ED410" w:rsidR="00F530A2" w:rsidRDefault="00F530A2" w:rsidP="00F530A2">
            <w:pPr>
              <w:ind w:left="0" w:firstLine="0"/>
              <w:contextualSpacing/>
              <w:jc w:val="right"/>
            </w:pPr>
            <w:r>
              <w:t>6,566</w:t>
            </w:r>
          </w:p>
        </w:tc>
      </w:tr>
      <w:tr w:rsidR="00F530A2" w14:paraId="015059AE" w14:textId="77777777" w:rsidTr="007F489C">
        <w:trPr>
          <w:gridBefore w:val="2"/>
          <w:wBefore w:w="1554" w:type="dxa"/>
        </w:trPr>
        <w:tc>
          <w:tcPr>
            <w:tcW w:w="4935" w:type="dxa"/>
            <w:gridSpan w:val="5"/>
          </w:tcPr>
          <w:p w14:paraId="3DB05857" w14:textId="5A3D6143" w:rsidR="00F530A2" w:rsidRDefault="00F530A2" w:rsidP="00F530A2">
            <w:pPr>
              <w:ind w:left="0" w:firstLine="0"/>
              <w:contextualSpacing/>
              <w:jc w:val="left"/>
            </w:pPr>
            <w:r>
              <w:t>Transport and export expenses</w:t>
            </w:r>
          </w:p>
        </w:tc>
        <w:tc>
          <w:tcPr>
            <w:tcW w:w="282" w:type="dxa"/>
            <w:gridSpan w:val="2"/>
          </w:tcPr>
          <w:p w14:paraId="3139D753" w14:textId="77777777" w:rsidR="00F530A2" w:rsidRDefault="00F530A2" w:rsidP="00F530A2">
            <w:pPr>
              <w:ind w:left="0" w:firstLine="0"/>
              <w:contextualSpacing/>
              <w:jc w:val="center"/>
            </w:pPr>
          </w:p>
        </w:tc>
        <w:tc>
          <w:tcPr>
            <w:tcW w:w="1176" w:type="dxa"/>
            <w:gridSpan w:val="2"/>
          </w:tcPr>
          <w:p w14:paraId="13065D34" w14:textId="6A64BC66" w:rsidR="00F530A2" w:rsidRDefault="00F530A2" w:rsidP="00F530A2">
            <w:pPr>
              <w:ind w:left="0" w:firstLine="0"/>
              <w:contextualSpacing/>
              <w:jc w:val="right"/>
            </w:pPr>
            <w:r>
              <w:t>188,214</w:t>
            </w:r>
          </w:p>
        </w:tc>
        <w:tc>
          <w:tcPr>
            <w:tcW w:w="1413" w:type="dxa"/>
            <w:gridSpan w:val="2"/>
          </w:tcPr>
          <w:p w14:paraId="76324364" w14:textId="1CE6AD4C" w:rsidR="00F530A2" w:rsidRDefault="00F530A2" w:rsidP="00F530A2">
            <w:pPr>
              <w:ind w:left="0" w:firstLine="0"/>
              <w:contextualSpacing/>
              <w:jc w:val="right"/>
            </w:pPr>
            <w:r>
              <w:t>155,882</w:t>
            </w:r>
          </w:p>
        </w:tc>
      </w:tr>
      <w:tr w:rsidR="00F530A2" w14:paraId="477DBD74" w14:textId="77777777" w:rsidTr="007F489C">
        <w:trPr>
          <w:gridBefore w:val="2"/>
          <w:wBefore w:w="1554" w:type="dxa"/>
        </w:trPr>
        <w:tc>
          <w:tcPr>
            <w:tcW w:w="4935" w:type="dxa"/>
            <w:gridSpan w:val="5"/>
          </w:tcPr>
          <w:p w14:paraId="3FCB6698" w14:textId="18C4564F" w:rsidR="00F530A2" w:rsidRDefault="00F530A2" w:rsidP="00F530A2">
            <w:pPr>
              <w:ind w:left="0" w:firstLine="0"/>
              <w:contextualSpacing/>
              <w:jc w:val="left"/>
            </w:pPr>
            <w:r>
              <w:t>Other</w:t>
            </w:r>
          </w:p>
        </w:tc>
        <w:tc>
          <w:tcPr>
            <w:tcW w:w="282" w:type="dxa"/>
            <w:gridSpan w:val="2"/>
          </w:tcPr>
          <w:p w14:paraId="792BBA72" w14:textId="77777777" w:rsidR="00F530A2" w:rsidRDefault="00F530A2" w:rsidP="00F530A2">
            <w:pPr>
              <w:ind w:left="0" w:firstLine="0"/>
              <w:contextualSpacing/>
              <w:jc w:val="center"/>
            </w:pPr>
          </w:p>
        </w:tc>
        <w:tc>
          <w:tcPr>
            <w:tcW w:w="1176" w:type="dxa"/>
            <w:gridSpan w:val="2"/>
          </w:tcPr>
          <w:p w14:paraId="1D9C9077" w14:textId="2701CBB3" w:rsidR="00F530A2" w:rsidRDefault="00F530A2" w:rsidP="00F530A2">
            <w:pPr>
              <w:ind w:left="0" w:firstLine="0"/>
              <w:contextualSpacing/>
              <w:jc w:val="right"/>
            </w:pPr>
            <w:r>
              <w:t>130,061</w:t>
            </w:r>
          </w:p>
        </w:tc>
        <w:tc>
          <w:tcPr>
            <w:tcW w:w="1413" w:type="dxa"/>
            <w:gridSpan w:val="2"/>
          </w:tcPr>
          <w:p w14:paraId="1A5EF22F" w14:textId="05D00396" w:rsidR="00F530A2" w:rsidRDefault="00F530A2" w:rsidP="00F530A2">
            <w:pPr>
              <w:ind w:left="0" w:firstLine="0"/>
              <w:contextualSpacing/>
              <w:jc w:val="right"/>
            </w:pPr>
            <w:r>
              <w:t>144,588</w:t>
            </w:r>
          </w:p>
        </w:tc>
      </w:tr>
      <w:tr w:rsidR="00F530A2" w14:paraId="0A845CC0" w14:textId="77777777" w:rsidTr="007F489C">
        <w:trPr>
          <w:gridBefore w:val="2"/>
          <w:wBefore w:w="1554" w:type="dxa"/>
        </w:trPr>
        <w:tc>
          <w:tcPr>
            <w:tcW w:w="4935" w:type="dxa"/>
            <w:gridSpan w:val="5"/>
          </w:tcPr>
          <w:p w14:paraId="57D12E7F" w14:textId="77777777" w:rsidR="00F530A2" w:rsidRDefault="00F530A2" w:rsidP="00F530A2">
            <w:pPr>
              <w:ind w:left="0" w:firstLine="0"/>
              <w:contextualSpacing/>
              <w:jc w:val="left"/>
            </w:pPr>
            <w:r>
              <w:t>Participation in expenses – related companies 1)</w:t>
            </w:r>
          </w:p>
          <w:p w14:paraId="3FE806C0" w14:textId="2A2490BB" w:rsidR="00F530A2" w:rsidRDefault="00F530A2" w:rsidP="00F530A2">
            <w:pPr>
              <w:ind w:left="0" w:firstLine="0"/>
              <w:contextualSpacing/>
              <w:jc w:val="left"/>
            </w:pPr>
          </w:p>
        </w:tc>
        <w:tc>
          <w:tcPr>
            <w:tcW w:w="282" w:type="dxa"/>
            <w:gridSpan w:val="2"/>
          </w:tcPr>
          <w:p w14:paraId="4357B7DC" w14:textId="77777777" w:rsidR="00F530A2" w:rsidRDefault="00F530A2" w:rsidP="00F530A2">
            <w:pPr>
              <w:ind w:left="0" w:firstLine="0"/>
              <w:contextualSpacing/>
              <w:jc w:val="center"/>
            </w:pPr>
          </w:p>
        </w:tc>
        <w:tc>
          <w:tcPr>
            <w:tcW w:w="1176" w:type="dxa"/>
            <w:gridSpan w:val="2"/>
          </w:tcPr>
          <w:p w14:paraId="17355109" w14:textId="7C6C4EB8" w:rsidR="00F530A2" w:rsidRPr="006158BD" w:rsidRDefault="00F530A2" w:rsidP="00F530A2">
            <w:pPr>
              <w:ind w:left="0" w:firstLine="0"/>
              <w:contextualSpacing/>
              <w:jc w:val="right"/>
              <w:rPr>
                <w:u w:val="single"/>
              </w:rPr>
            </w:pPr>
            <w:r>
              <w:rPr>
                <w:u w:val="single"/>
              </w:rPr>
              <w:t xml:space="preserve">(27,401)   </w:t>
            </w:r>
          </w:p>
        </w:tc>
        <w:tc>
          <w:tcPr>
            <w:tcW w:w="1413" w:type="dxa"/>
            <w:gridSpan w:val="2"/>
          </w:tcPr>
          <w:p w14:paraId="73727F23" w14:textId="628309C4" w:rsidR="00F530A2" w:rsidRPr="006158BD" w:rsidRDefault="00F530A2" w:rsidP="00F530A2">
            <w:pPr>
              <w:ind w:left="0" w:firstLine="0"/>
              <w:contextualSpacing/>
              <w:jc w:val="right"/>
              <w:rPr>
                <w:u w:val="single"/>
              </w:rPr>
            </w:pPr>
            <w:r>
              <w:rPr>
                <w:u w:val="single"/>
              </w:rPr>
              <w:t xml:space="preserve">   </w:t>
            </w:r>
            <w:r w:rsidRPr="006158BD">
              <w:rPr>
                <w:u w:val="single"/>
              </w:rPr>
              <w:t>(</w:t>
            </w:r>
            <w:r>
              <w:rPr>
                <w:u w:val="single"/>
              </w:rPr>
              <w:t>56,184</w:t>
            </w:r>
            <w:r w:rsidRPr="006158BD">
              <w:rPr>
                <w:u w:val="single"/>
              </w:rPr>
              <w:t>)</w:t>
            </w:r>
          </w:p>
        </w:tc>
      </w:tr>
      <w:tr w:rsidR="00F530A2" w14:paraId="25BD4781" w14:textId="77777777" w:rsidTr="007F489C">
        <w:trPr>
          <w:gridBefore w:val="2"/>
          <w:wBefore w:w="1554" w:type="dxa"/>
        </w:trPr>
        <w:tc>
          <w:tcPr>
            <w:tcW w:w="4935" w:type="dxa"/>
            <w:gridSpan w:val="5"/>
          </w:tcPr>
          <w:p w14:paraId="55779B4E" w14:textId="77777777" w:rsidR="00F530A2" w:rsidRDefault="00F530A2" w:rsidP="00F530A2">
            <w:pPr>
              <w:ind w:left="0" w:firstLine="0"/>
              <w:contextualSpacing/>
              <w:jc w:val="left"/>
            </w:pPr>
          </w:p>
          <w:p w14:paraId="6F8AD37B" w14:textId="1A9EB44D" w:rsidR="00F530A2" w:rsidRDefault="00F530A2" w:rsidP="00F530A2">
            <w:pPr>
              <w:ind w:left="0" w:firstLine="0"/>
              <w:contextualSpacing/>
              <w:jc w:val="left"/>
            </w:pPr>
          </w:p>
        </w:tc>
        <w:tc>
          <w:tcPr>
            <w:tcW w:w="282" w:type="dxa"/>
            <w:gridSpan w:val="2"/>
          </w:tcPr>
          <w:p w14:paraId="3BE0125D" w14:textId="77777777" w:rsidR="00F530A2" w:rsidRDefault="00F530A2" w:rsidP="00F530A2">
            <w:pPr>
              <w:ind w:left="0" w:firstLine="0"/>
              <w:contextualSpacing/>
              <w:jc w:val="center"/>
            </w:pPr>
          </w:p>
        </w:tc>
        <w:tc>
          <w:tcPr>
            <w:tcW w:w="1176" w:type="dxa"/>
            <w:gridSpan w:val="2"/>
          </w:tcPr>
          <w:p w14:paraId="1E2D5D38" w14:textId="1131A650" w:rsidR="00F530A2" w:rsidRPr="006158BD" w:rsidRDefault="00F530A2" w:rsidP="00F530A2">
            <w:pPr>
              <w:ind w:left="0" w:firstLine="0"/>
              <w:contextualSpacing/>
              <w:jc w:val="right"/>
              <w:rPr>
                <w:u w:val="double"/>
              </w:rPr>
            </w:pPr>
            <w:r>
              <w:rPr>
                <w:u w:val="double"/>
              </w:rPr>
              <w:t xml:space="preserve">   </w:t>
            </w:r>
            <w:r w:rsidRPr="006158BD">
              <w:rPr>
                <w:u w:val="double"/>
              </w:rPr>
              <w:t>400,501</w:t>
            </w:r>
          </w:p>
        </w:tc>
        <w:tc>
          <w:tcPr>
            <w:tcW w:w="1413" w:type="dxa"/>
            <w:gridSpan w:val="2"/>
          </w:tcPr>
          <w:p w14:paraId="4D5DE23E" w14:textId="016DBBC9" w:rsidR="00F530A2" w:rsidRPr="006158BD" w:rsidRDefault="00F530A2" w:rsidP="00F530A2">
            <w:pPr>
              <w:ind w:left="0" w:firstLine="0"/>
              <w:contextualSpacing/>
              <w:jc w:val="right"/>
              <w:rPr>
                <w:u w:val="double"/>
              </w:rPr>
            </w:pPr>
            <w:r>
              <w:rPr>
                <w:u w:val="double"/>
              </w:rPr>
              <w:t xml:space="preserve">   389,663</w:t>
            </w:r>
          </w:p>
        </w:tc>
      </w:tr>
      <w:tr w:rsidR="00F530A2" w14:paraId="6E3D5617" w14:textId="77777777" w:rsidTr="007F489C">
        <w:trPr>
          <w:gridBefore w:val="2"/>
          <w:wBefore w:w="1554" w:type="dxa"/>
        </w:trPr>
        <w:tc>
          <w:tcPr>
            <w:tcW w:w="4935" w:type="dxa"/>
            <w:gridSpan w:val="5"/>
          </w:tcPr>
          <w:p w14:paraId="7AA35E63" w14:textId="737094C4" w:rsidR="00F530A2" w:rsidRDefault="00F530A2" w:rsidP="00F530A2">
            <w:pPr>
              <w:ind w:left="0" w:firstLine="0"/>
              <w:contextualSpacing/>
              <w:jc w:val="left"/>
            </w:pPr>
            <w:r>
              <w:t>1)    See Note 16.</w:t>
            </w:r>
          </w:p>
        </w:tc>
        <w:tc>
          <w:tcPr>
            <w:tcW w:w="282" w:type="dxa"/>
            <w:gridSpan w:val="2"/>
          </w:tcPr>
          <w:p w14:paraId="68690083" w14:textId="77777777" w:rsidR="00F530A2" w:rsidRDefault="00F530A2" w:rsidP="00F530A2">
            <w:pPr>
              <w:ind w:left="0" w:firstLine="0"/>
              <w:contextualSpacing/>
              <w:jc w:val="center"/>
            </w:pPr>
          </w:p>
        </w:tc>
        <w:tc>
          <w:tcPr>
            <w:tcW w:w="1176" w:type="dxa"/>
            <w:gridSpan w:val="2"/>
          </w:tcPr>
          <w:p w14:paraId="1F4587DF" w14:textId="77777777" w:rsidR="00F530A2" w:rsidRDefault="00F530A2" w:rsidP="00F530A2">
            <w:pPr>
              <w:ind w:left="0" w:firstLine="0"/>
              <w:contextualSpacing/>
              <w:jc w:val="right"/>
            </w:pPr>
          </w:p>
        </w:tc>
        <w:tc>
          <w:tcPr>
            <w:tcW w:w="1413" w:type="dxa"/>
            <w:gridSpan w:val="2"/>
          </w:tcPr>
          <w:p w14:paraId="497A272A" w14:textId="77777777" w:rsidR="00F530A2" w:rsidRDefault="00F530A2" w:rsidP="00F530A2">
            <w:pPr>
              <w:ind w:left="0" w:firstLine="0"/>
              <w:contextualSpacing/>
              <w:jc w:val="right"/>
            </w:pPr>
          </w:p>
        </w:tc>
      </w:tr>
      <w:tr w:rsidR="00F530A2" w14:paraId="0D7EB14A" w14:textId="77777777" w:rsidTr="009356BF">
        <w:tc>
          <w:tcPr>
            <w:tcW w:w="9360" w:type="dxa"/>
            <w:gridSpan w:val="13"/>
          </w:tcPr>
          <w:p w14:paraId="6D9C6412" w14:textId="77777777" w:rsidR="00F530A2" w:rsidRDefault="00F530A2" w:rsidP="00F530A2">
            <w:pPr>
              <w:ind w:left="0" w:firstLine="0"/>
              <w:contextualSpacing/>
              <w:jc w:val="left"/>
            </w:pPr>
            <w:r>
              <w:lastRenderedPageBreak/>
              <w:t xml:space="preserve"> </w:t>
            </w:r>
          </w:p>
          <w:p w14:paraId="78BFAA39" w14:textId="77777777" w:rsidR="00F530A2" w:rsidRPr="00E73837" w:rsidRDefault="00F530A2" w:rsidP="00F530A2">
            <w:pPr>
              <w:pStyle w:val="ListParagraph"/>
              <w:ind w:left="2268" w:firstLine="0"/>
              <w:jc w:val="right"/>
              <w:rPr>
                <w:b/>
                <w:bCs/>
              </w:rPr>
            </w:pPr>
            <w:r w:rsidRPr="00E73837">
              <w:rPr>
                <w:b/>
                <w:bCs/>
              </w:rPr>
              <w:t>Keter Plastic Ltd.</w:t>
            </w:r>
          </w:p>
          <w:p w14:paraId="6BF233E2" w14:textId="77777777" w:rsidR="00F530A2" w:rsidRPr="00E73837" w:rsidRDefault="00F530A2" w:rsidP="00F530A2">
            <w:pPr>
              <w:pStyle w:val="ListParagraph"/>
              <w:ind w:left="0" w:firstLine="0"/>
              <w:rPr>
                <w:b/>
                <w:bCs/>
              </w:rPr>
            </w:pPr>
            <w:r w:rsidRPr="000767D5">
              <w:rPr>
                <w:noProof/>
              </w:rPr>
              <mc:AlternateContent>
                <mc:Choice Requires="wps">
                  <w:drawing>
                    <wp:anchor distT="0" distB="0" distL="114300" distR="114300" simplePos="0" relativeHeight="251762688" behindDoc="0" locked="0" layoutInCell="1" allowOverlap="1" wp14:anchorId="7B100607" wp14:editId="30C445E9">
                      <wp:simplePos x="0" y="0"/>
                      <wp:positionH relativeFrom="column">
                        <wp:posOffset>0</wp:posOffset>
                      </wp:positionH>
                      <wp:positionV relativeFrom="paragraph">
                        <wp:posOffset>137720</wp:posOffset>
                      </wp:positionV>
                      <wp:extent cx="5948661" cy="60735"/>
                      <wp:effectExtent l="0" t="0" r="33655" b="34925"/>
                      <wp:wrapNone/>
                      <wp:docPr id="39" name="Straight Connector 39"/>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EAF75" id="Straight Connector 39"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" strokecolor="black [3213]"/>
                  </w:pict>
                </mc:Fallback>
              </mc:AlternateContent>
            </w:r>
            <w:r w:rsidRPr="00E73837">
              <w:rPr>
                <w:b/>
                <w:bCs/>
              </w:rPr>
              <w:t>Notes to the Financial Statements</w:t>
            </w:r>
          </w:p>
          <w:p w14:paraId="08D6AD48" w14:textId="5E280AB9" w:rsidR="00F530A2" w:rsidRDefault="00F530A2" w:rsidP="00F530A2">
            <w:pPr>
              <w:ind w:left="0" w:firstLine="0"/>
              <w:contextualSpacing/>
              <w:jc w:val="left"/>
            </w:pPr>
          </w:p>
          <w:p w14:paraId="0AA0BA66" w14:textId="77777777" w:rsidR="00F530A2" w:rsidRDefault="00F530A2" w:rsidP="00F530A2">
            <w:pPr>
              <w:tabs>
                <w:tab w:val="left" w:pos="1134"/>
                <w:tab w:val="left" w:pos="1701"/>
                <w:tab w:val="left" w:pos="2268"/>
                <w:tab w:val="left" w:pos="2835"/>
                <w:tab w:val="left" w:pos="3402"/>
                <w:tab w:val="left" w:pos="3969"/>
              </w:tabs>
              <w:ind w:left="0" w:firstLine="0"/>
              <w:contextualSpacing/>
            </w:pPr>
            <w:r>
              <w:t xml:space="preserve">Note 15: - </w:t>
            </w:r>
            <w:r>
              <w:tab/>
            </w:r>
            <w:r w:rsidRPr="00643601">
              <w:rPr>
                <w:u w:val="single"/>
              </w:rPr>
              <w:t>Additional details to Profit and Loss Statement clauses</w:t>
            </w:r>
          </w:p>
          <w:p w14:paraId="7772E316" w14:textId="0AE770CB" w:rsidR="00F530A2" w:rsidRDefault="00F530A2" w:rsidP="00F530A2">
            <w:pPr>
              <w:ind w:left="0" w:firstLine="0"/>
              <w:contextualSpacing/>
              <w:jc w:val="right"/>
            </w:pPr>
          </w:p>
        </w:tc>
      </w:tr>
      <w:tr w:rsidR="00F530A2" w14:paraId="795B6E77" w14:textId="77777777" w:rsidTr="00ED4B1A">
        <w:trPr>
          <w:gridBefore w:val="1"/>
          <w:wBefore w:w="993" w:type="dxa"/>
        </w:trPr>
        <w:tc>
          <w:tcPr>
            <w:tcW w:w="5496" w:type="dxa"/>
            <w:gridSpan w:val="6"/>
          </w:tcPr>
          <w:p w14:paraId="3992EBA8" w14:textId="6BDED1EB" w:rsidR="00F530A2" w:rsidRDefault="00F530A2" w:rsidP="00F530A2">
            <w:pPr>
              <w:ind w:left="0" w:firstLine="0"/>
              <w:contextualSpacing/>
              <w:jc w:val="left"/>
            </w:pPr>
            <w:r>
              <w:t xml:space="preserve">D.       </w:t>
            </w:r>
            <w:r w:rsidRPr="006158BD">
              <w:rPr>
                <w:u w:val="single"/>
              </w:rPr>
              <w:t>Other income (expenses), net</w:t>
            </w:r>
          </w:p>
        </w:tc>
        <w:tc>
          <w:tcPr>
            <w:tcW w:w="282" w:type="dxa"/>
            <w:gridSpan w:val="2"/>
          </w:tcPr>
          <w:p w14:paraId="54675336" w14:textId="77777777" w:rsidR="00F530A2" w:rsidRDefault="00F530A2" w:rsidP="00F530A2">
            <w:pPr>
              <w:ind w:left="0" w:firstLine="0"/>
              <w:contextualSpacing/>
              <w:jc w:val="center"/>
            </w:pPr>
          </w:p>
        </w:tc>
        <w:tc>
          <w:tcPr>
            <w:tcW w:w="1176" w:type="dxa"/>
            <w:gridSpan w:val="2"/>
          </w:tcPr>
          <w:p w14:paraId="1AF02DE3" w14:textId="77777777" w:rsidR="00F530A2" w:rsidRDefault="00F530A2" w:rsidP="00F530A2">
            <w:pPr>
              <w:ind w:left="0" w:firstLine="0"/>
              <w:contextualSpacing/>
              <w:jc w:val="right"/>
            </w:pPr>
          </w:p>
        </w:tc>
        <w:tc>
          <w:tcPr>
            <w:tcW w:w="1413" w:type="dxa"/>
            <w:gridSpan w:val="2"/>
          </w:tcPr>
          <w:p w14:paraId="0B1D2D31" w14:textId="537F8538" w:rsidR="00F530A2" w:rsidRDefault="00F530A2" w:rsidP="00F530A2">
            <w:pPr>
              <w:ind w:left="0" w:firstLine="0"/>
              <w:contextualSpacing/>
              <w:jc w:val="right"/>
            </w:pPr>
          </w:p>
        </w:tc>
      </w:tr>
      <w:tr w:rsidR="00F530A2" w14:paraId="6128A263" w14:textId="77777777" w:rsidTr="009356BF">
        <w:trPr>
          <w:gridBefore w:val="2"/>
          <w:wBefore w:w="1554" w:type="dxa"/>
        </w:trPr>
        <w:tc>
          <w:tcPr>
            <w:tcW w:w="4935" w:type="dxa"/>
            <w:gridSpan w:val="5"/>
          </w:tcPr>
          <w:p w14:paraId="697BD468" w14:textId="77777777" w:rsidR="00F530A2" w:rsidRDefault="00F530A2" w:rsidP="00F530A2">
            <w:pPr>
              <w:ind w:left="0" w:firstLine="0"/>
              <w:contextualSpacing/>
              <w:jc w:val="left"/>
            </w:pPr>
          </w:p>
        </w:tc>
        <w:tc>
          <w:tcPr>
            <w:tcW w:w="282" w:type="dxa"/>
            <w:gridSpan w:val="2"/>
          </w:tcPr>
          <w:p w14:paraId="4E909BC8" w14:textId="77777777" w:rsidR="00F530A2" w:rsidRDefault="00F530A2" w:rsidP="00F530A2">
            <w:pPr>
              <w:ind w:left="0" w:firstLine="0"/>
              <w:contextualSpacing/>
              <w:jc w:val="center"/>
            </w:pPr>
          </w:p>
        </w:tc>
        <w:tc>
          <w:tcPr>
            <w:tcW w:w="2589" w:type="dxa"/>
            <w:gridSpan w:val="4"/>
          </w:tcPr>
          <w:p w14:paraId="34EB4BEF" w14:textId="77777777" w:rsidR="00F530A2" w:rsidRDefault="00F530A2" w:rsidP="00F530A2">
            <w:pPr>
              <w:ind w:left="0" w:firstLine="0"/>
              <w:contextualSpacing/>
              <w:jc w:val="center"/>
            </w:pPr>
            <w:r>
              <w:t>To year ending on</w:t>
            </w:r>
          </w:p>
          <w:p w14:paraId="1FB1A0FB" w14:textId="77777777" w:rsidR="00F530A2" w:rsidRDefault="00F530A2" w:rsidP="00F530A2">
            <w:pPr>
              <w:ind w:left="0" w:firstLine="0"/>
              <w:contextualSpacing/>
              <w:jc w:val="center"/>
              <w:rPr>
                <w:u w:val="single"/>
              </w:rPr>
            </w:pPr>
            <w:r w:rsidRPr="00ED4B1A">
              <w:rPr>
                <w:u w:val="single"/>
              </w:rPr>
              <w:t>31 December</w:t>
            </w:r>
          </w:p>
          <w:p w14:paraId="6CAA6D1B" w14:textId="30E870FB" w:rsidR="00F530A2" w:rsidRPr="00ED4B1A" w:rsidRDefault="00F530A2" w:rsidP="00F530A2">
            <w:pPr>
              <w:ind w:left="0" w:firstLine="0"/>
              <w:contextualSpacing/>
              <w:jc w:val="center"/>
              <w:rPr>
                <w:u w:val="single"/>
              </w:rPr>
            </w:pPr>
            <w:r>
              <w:rPr>
                <w:u w:val="single"/>
              </w:rPr>
              <w:t>2017                2016</w:t>
            </w:r>
          </w:p>
        </w:tc>
      </w:tr>
      <w:tr w:rsidR="00F530A2" w14:paraId="408E7991" w14:textId="77777777" w:rsidTr="006634E8">
        <w:trPr>
          <w:gridBefore w:val="2"/>
          <w:gridAfter w:val="1"/>
          <w:wBefore w:w="1554" w:type="dxa"/>
          <w:wAfter w:w="146" w:type="dxa"/>
        </w:trPr>
        <w:tc>
          <w:tcPr>
            <w:tcW w:w="4935" w:type="dxa"/>
            <w:gridSpan w:val="5"/>
          </w:tcPr>
          <w:p w14:paraId="01DE1E3C" w14:textId="77777777" w:rsidR="00F530A2" w:rsidRDefault="00F530A2" w:rsidP="00F530A2">
            <w:pPr>
              <w:ind w:left="0" w:firstLine="0"/>
              <w:contextualSpacing/>
              <w:jc w:val="left"/>
            </w:pPr>
          </w:p>
          <w:p w14:paraId="359765B7" w14:textId="77777777" w:rsidR="00F530A2" w:rsidRDefault="00F530A2" w:rsidP="00F530A2">
            <w:pPr>
              <w:ind w:left="0" w:firstLine="0"/>
              <w:contextualSpacing/>
              <w:jc w:val="left"/>
            </w:pPr>
            <w:r>
              <w:t>Profit (loss) from realization of fixed assets, net</w:t>
            </w:r>
          </w:p>
          <w:p w14:paraId="12D14BF8" w14:textId="1F7B427E" w:rsidR="00F530A2" w:rsidRDefault="00F530A2" w:rsidP="00F530A2">
            <w:pPr>
              <w:ind w:left="0" w:firstLine="0"/>
              <w:contextualSpacing/>
              <w:jc w:val="left"/>
            </w:pPr>
            <w:r>
              <w:t>Salary for employees about to retire</w:t>
            </w:r>
          </w:p>
        </w:tc>
        <w:tc>
          <w:tcPr>
            <w:tcW w:w="282" w:type="dxa"/>
            <w:gridSpan w:val="2"/>
          </w:tcPr>
          <w:p w14:paraId="025C1F92" w14:textId="77777777" w:rsidR="00F530A2" w:rsidRDefault="00F530A2" w:rsidP="00F530A2">
            <w:pPr>
              <w:ind w:left="0" w:firstLine="0"/>
              <w:contextualSpacing/>
              <w:jc w:val="center"/>
            </w:pPr>
          </w:p>
        </w:tc>
        <w:tc>
          <w:tcPr>
            <w:tcW w:w="1176" w:type="dxa"/>
            <w:gridSpan w:val="2"/>
          </w:tcPr>
          <w:p w14:paraId="68C9AD7D" w14:textId="77777777" w:rsidR="00F530A2" w:rsidRDefault="00F530A2" w:rsidP="00F530A2">
            <w:pPr>
              <w:ind w:left="0" w:firstLine="0"/>
              <w:contextualSpacing/>
              <w:jc w:val="right"/>
            </w:pPr>
          </w:p>
          <w:p w14:paraId="1D1BB1B8" w14:textId="77777777" w:rsidR="00F530A2" w:rsidRDefault="00F530A2" w:rsidP="00F530A2">
            <w:pPr>
              <w:ind w:left="0" w:firstLine="0"/>
              <w:contextualSpacing/>
              <w:jc w:val="right"/>
            </w:pPr>
            <w:r>
              <w:t>138</w:t>
            </w:r>
          </w:p>
          <w:p w14:paraId="2333D98A" w14:textId="4A7DA7A0" w:rsidR="00F530A2" w:rsidRDefault="00F530A2" w:rsidP="00F530A2">
            <w:pPr>
              <w:ind w:left="0" w:firstLine="0"/>
              <w:contextualSpacing/>
              <w:jc w:val="right"/>
            </w:pPr>
            <w:r>
              <w:t>-</w:t>
            </w:r>
          </w:p>
        </w:tc>
        <w:tc>
          <w:tcPr>
            <w:tcW w:w="1267" w:type="dxa"/>
          </w:tcPr>
          <w:p w14:paraId="0393ECAE" w14:textId="77777777" w:rsidR="00F530A2" w:rsidRDefault="00F530A2" w:rsidP="00F530A2">
            <w:pPr>
              <w:ind w:left="0" w:firstLine="0"/>
              <w:contextualSpacing/>
              <w:jc w:val="right"/>
            </w:pPr>
          </w:p>
          <w:p w14:paraId="3EA38FA4" w14:textId="385E11F8" w:rsidR="00F530A2" w:rsidRDefault="00F530A2" w:rsidP="00F530A2">
            <w:pPr>
              <w:ind w:left="0" w:firstLine="0"/>
              <w:contextualSpacing/>
              <w:jc w:val="right"/>
            </w:pPr>
            <w:r>
              <w:t>(175)</w:t>
            </w:r>
          </w:p>
          <w:p w14:paraId="172D5123" w14:textId="18468BDA" w:rsidR="00F530A2" w:rsidRDefault="00F530A2" w:rsidP="00F530A2">
            <w:pPr>
              <w:ind w:left="0" w:firstLine="0"/>
              <w:contextualSpacing/>
              <w:jc w:val="right"/>
            </w:pPr>
            <w:r>
              <w:t>12,711</w:t>
            </w:r>
          </w:p>
        </w:tc>
      </w:tr>
      <w:tr w:rsidR="00F530A2" w14:paraId="4B178D5A" w14:textId="77777777" w:rsidTr="006634E8">
        <w:trPr>
          <w:gridBefore w:val="2"/>
          <w:gridAfter w:val="1"/>
          <w:wBefore w:w="1554" w:type="dxa"/>
          <w:wAfter w:w="146" w:type="dxa"/>
        </w:trPr>
        <w:tc>
          <w:tcPr>
            <w:tcW w:w="4935" w:type="dxa"/>
            <w:gridSpan w:val="5"/>
          </w:tcPr>
          <w:p w14:paraId="352891C2" w14:textId="77777777" w:rsidR="00F530A2" w:rsidRDefault="00F530A2" w:rsidP="00F530A2">
            <w:pPr>
              <w:ind w:left="0" w:firstLine="0"/>
              <w:contextualSpacing/>
              <w:jc w:val="left"/>
            </w:pPr>
            <w:r>
              <w:t>Other income, net</w:t>
            </w:r>
          </w:p>
          <w:p w14:paraId="2381FF83" w14:textId="0B9A2FCD" w:rsidR="00F530A2" w:rsidRDefault="00F530A2" w:rsidP="00F530A2">
            <w:pPr>
              <w:ind w:left="0" w:firstLine="0"/>
              <w:contextualSpacing/>
              <w:jc w:val="left"/>
            </w:pPr>
          </w:p>
        </w:tc>
        <w:tc>
          <w:tcPr>
            <w:tcW w:w="282" w:type="dxa"/>
            <w:gridSpan w:val="2"/>
          </w:tcPr>
          <w:p w14:paraId="4D33F897" w14:textId="77777777" w:rsidR="00F530A2" w:rsidRDefault="00F530A2" w:rsidP="00F530A2">
            <w:pPr>
              <w:ind w:left="0" w:firstLine="0"/>
              <w:contextualSpacing/>
              <w:jc w:val="center"/>
            </w:pPr>
          </w:p>
        </w:tc>
        <w:tc>
          <w:tcPr>
            <w:tcW w:w="1176" w:type="dxa"/>
            <w:gridSpan w:val="2"/>
          </w:tcPr>
          <w:p w14:paraId="5DD494F1" w14:textId="2F6FB04C" w:rsidR="00F530A2" w:rsidRPr="001964B2" w:rsidRDefault="00F530A2" w:rsidP="00F530A2">
            <w:pPr>
              <w:ind w:left="0" w:firstLine="0"/>
              <w:contextualSpacing/>
              <w:jc w:val="right"/>
              <w:rPr>
                <w:u w:val="single"/>
              </w:rPr>
            </w:pPr>
            <w:r>
              <w:rPr>
                <w:u w:val="single"/>
              </w:rPr>
              <w:t xml:space="preserve">       </w:t>
            </w:r>
            <w:r w:rsidRPr="001964B2">
              <w:rPr>
                <w:u w:val="single"/>
              </w:rPr>
              <w:t>4,0</w:t>
            </w:r>
            <w:r>
              <w:rPr>
                <w:u w:val="single"/>
              </w:rPr>
              <w:t>31</w:t>
            </w:r>
          </w:p>
        </w:tc>
        <w:tc>
          <w:tcPr>
            <w:tcW w:w="1267" w:type="dxa"/>
          </w:tcPr>
          <w:p w14:paraId="3F62C475" w14:textId="34B07F73" w:rsidR="00F530A2" w:rsidRPr="001964B2" w:rsidRDefault="00F530A2" w:rsidP="00F530A2">
            <w:pPr>
              <w:ind w:left="0" w:firstLine="0"/>
              <w:contextualSpacing/>
              <w:jc w:val="right"/>
              <w:rPr>
                <w:u w:val="single"/>
              </w:rPr>
            </w:pPr>
            <w:r>
              <w:rPr>
                <w:u w:val="single"/>
              </w:rPr>
              <w:t xml:space="preserve">     (1,418)</w:t>
            </w:r>
          </w:p>
        </w:tc>
      </w:tr>
      <w:tr w:rsidR="00F530A2" w14:paraId="28C7948A" w14:textId="77777777" w:rsidTr="006634E8">
        <w:trPr>
          <w:gridBefore w:val="2"/>
          <w:gridAfter w:val="1"/>
          <w:wBefore w:w="1554" w:type="dxa"/>
          <w:wAfter w:w="146" w:type="dxa"/>
        </w:trPr>
        <w:tc>
          <w:tcPr>
            <w:tcW w:w="4935" w:type="dxa"/>
            <w:gridSpan w:val="5"/>
          </w:tcPr>
          <w:p w14:paraId="4BCDA85D" w14:textId="77777777" w:rsidR="00F530A2" w:rsidRDefault="00F530A2" w:rsidP="00F530A2">
            <w:pPr>
              <w:ind w:left="0" w:firstLine="0"/>
              <w:contextualSpacing/>
              <w:jc w:val="left"/>
            </w:pPr>
          </w:p>
        </w:tc>
        <w:tc>
          <w:tcPr>
            <w:tcW w:w="282" w:type="dxa"/>
            <w:gridSpan w:val="2"/>
          </w:tcPr>
          <w:p w14:paraId="2BC0D1ED" w14:textId="77777777" w:rsidR="00F530A2" w:rsidRDefault="00F530A2" w:rsidP="00F530A2">
            <w:pPr>
              <w:ind w:left="0" w:firstLine="0"/>
              <w:contextualSpacing/>
              <w:jc w:val="center"/>
            </w:pPr>
          </w:p>
        </w:tc>
        <w:tc>
          <w:tcPr>
            <w:tcW w:w="1176" w:type="dxa"/>
            <w:gridSpan w:val="2"/>
          </w:tcPr>
          <w:p w14:paraId="1F423848" w14:textId="037C2F67" w:rsidR="00F530A2" w:rsidRPr="001964B2" w:rsidRDefault="00F530A2" w:rsidP="00F530A2">
            <w:pPr>
              <w:ind w:left="0" w:firstLine="0"/>
              <w:contextualSpacing/>
              <w:jc w:val="right"/>
              <w:rPr>
                <w:u w:val="double"/>
              </w:rPr>
            </w:pPr>
            <w:r>
              <w:rPr>
                <w:u w:val="double"/>
              </w:rPr>
              <w:t xml:space="preserve">       </w:t>
            </w:r>
            <w:r w:rsidRPr="001964B2">
              <w:rPr>
                <w:u w:val="double"/>
              </w:rPr>
              <w:t>4,169</w:t>
            </w:r>
          </w:p>
        </w:tc>
        <w:tc>
          <w:tcPr>
            <w:tcW w:w="1267" w:type="dxa"/>
          </w:tcPr>
          <w:p w14:paraId="4A75EB10" w14:textId="38035C60" w:rsidR="00F530A2" w:rsidRPr="001964B2" w:rsidRDefault="00F530A2" w:rsidP="00F530A2">
            <w:pPr>
              <w:ind w:left="0" w:firstLine="0"/>
              <w:contextualSpacing/>
              <w:jc w:val="right"/>
              <w:rPr>
                <w:u w:val="double"/>
              </w:rPr>
            </w:pPr>
            <w:r>
              <w:rPr>
                <w:u w:val="double"/>
              </w:rPr>
              <w:t xml:space="preserve">  (11,468)</w:t>
            </w:r>
          </w:p>
        </w:tc>
      </w:tr>
    </w:tbl>
    <w:p w14:paraId="5678FA3F" w14:textId="77777777" w:rsidR="006634E8" w:rsidRDefault="006634E8" w:rsidP="009B71DE">
      <w:pPr>
        <w:tabs>
          <w:tab w:val="left" w:pos="1134"/>
          <w:tab w:val="left" w:pos="1701"/>
          <w:tab w:val="left" w:pos="2268"/>
          <w:tab w:val="left" w:pos="2835"/>
          <w:tab w:val="left" w:pos="3402"/>
          <w:tab w:val="left" w:pos="3969"/>
        </w:tabs>
        <w:ind w:left="0" w:firstLine="0"/>
        <w:contextualSpacing/>
      </w:pPr>
    </w:p>
    <w:p w14:paraId="77A793CF" w14:textId="7216243C" w:rsidR="009B71DE" w:rsidRPr="00431B52" w:rsidRDefault="009B71DE" w:rsidP="009B71DE">
      <w:pPr>
        <w:tabs>
          <w:tab w:val="left" w:pos="1134"/>
          <w:tab w:val="left" w:pos="1701"/>
          <w:tab w:val="left" w:pos="2268"/>
          <w:tab w:val="left" w:pos="2835"/>
          <w:tab w:val="left" w:pos="3402"/>
          <w:tab w:val="left" w:pos="3969"/>
        </w:tabs>
        <w:ind w:left="0" w:firstLine="0"/>
        <w:contextualSpacing/>
      </w:pPr>
      <w:r>
        <w:t>Note 1</w:t>
      </w:r>
      <w:r w:rsidR="001964B2">
        <w:t>6</w:t>
      </w:r>
      <w:r>
        <w:t xml:space="preserve">: - </w:t>
      </w:r>
      <w:r>
        <w:tab/>
      </w:r>
      <w:r w:rsidR="001964B2">
        <w:rPr>
          <w:u w:val="single"/>
        </w:rPr>
        <w:t xml:space="preserve">Controlling shareholders and </w:t>
      </w:r>
      <w:r w:rsidR="005B11C4">
        <w:rPr>
          <w:u w:val="single"/>
        </w:rPr>
        <w:t>Related Parties</w:t>
      </w:r>
      <w:r>
        <w:rPr>
          <w:u w:val="single"/>
        </w:rPr>
        <w:t xml:space="preserve"> </w:t>
      </w:r>
    </w:p>
    <w:p w14:paraId="520848BB" w14:textId="338FBE81" w:rsidR="001964B2" w:rsidRDefault="001964B2" w:rsidP="001964B2">
      <w:pPr>
        <w:tabs>
          <w:tab w:val="left" w:pos="1134"/>
          <w:tab w:val="left" w:pos="1701"/>
          <w:tab w:val="left" w:pos="2268"/>
          <w:tab w:val="left" w:pos="2835"/>
          <w:tab w:val="left" w:pos="3402"/>
          <w:tab w:val="left" w:pos="3969"/>
        </w:tabs>
        <w:ind w:firstLine="0"/>
        <w:contextualSpacing/>
      </w:pPr>
    </w:p>
    <w:p w14:paraId="2C8C1C47" w14:textId="3A186554" w:rsidR="001964B2" w:rsidRDefault="001964B2" w:rsidP="001964B2">
      <w:pPr>
        <w:tabs>
          <w:tab w:val="left" w:pos="1134"/>
          <w:tab w:val="left" w:pos="1701"/>
          <w:tab w:val="left" w:pos="2268"/>
          <w:tab w:val="left" w:pos="2835"/>
          <w:tab w:val="left" w:pos="3402"/>
          <w:tab w:val="left" w:pos="3969"/>
        </w:tabs>
        <w:ind w:firstLine="0"/>
        <w:contextualSpacing/>
      </w:pPr>
      <w:r>
        <w:t>A.</w:t>
      </w:r>
      <w:r>
        <w:tab/>
      </w:r>
      <w:r w:rsidRPr="001964B2">
        <w:rPr>
          <w:u w:val="single"/>
        </w:rPr>
        <w:t xml:space="preserve">Transactions with controlling shareholders and </w:t>
      </w:r>
      <w:r w:rsidR="005B11C4">
        <w:rPr>
          <w:u w:val="single"/>
        </w:rPr>
        <w:t>Related Parties</w:t>
      </w:r>
    </w:p>
    <w:p w14:paraId="6BCEB333" w14:textId="77777777" w:rsidR="001964B2" w:rsidRDefault="001964B2" w:rsidP="001964B2">
      <w:pPr>
        <w:ind w:left="5103" w:firstLine="0"/>
        <w:contextualSpacing/>
        <w:jc w:val="center"/>
        <w:rPr>
          <w:u w:val="single"/>
        </w:rPr>
      </w:pPr>
      <w:r>
        <w:rPr>
          <w:u w:val="single"/>
        </w:rPr>
        <w:t xml:space="preserve">For year ending on </w:t>
      </w:r>
    </w:p>
    <w:p w14:paraId="3A148983" w14:textId="1FBE8A5C" w:rsidR="001964B2" w:rsidRPr="001006C0" w:rsidRDefault="001964B2" w:rsidP="001964B2">
      <w:pPr>
        <w:ind w:left="5103" w:firstLine="0"/>
        <w:contextualSpacing/>
        <w:jc w:val="center"/>
        <w:rPr>
          <w:u w:val="single"/>
        </w:rPr>
      </w:pPr>
      <w:r w:rsidRPr="001006C0">
        <w:rPr>
          <w:u w:val="single"/>
        </w:rPr>
        <w:t>31 December</w:t>
      </w:r>
    </w:p>
    <w:p w14:paraId="40EC34AA" w14:textId="733F6964" w:rsidR="001964B2" w:rsidRPr="001006C0" w:rsidRDefault="001964B2" w:rsidP="001964B2">
      <w:pPr>
        <w:ind w:left="5103" w:firstLine="0"/>
        <w:contextualSpacing/>
        <w:jc w:val="center"/>
        <w:rPr>
          <w:u w:val="single"/>
        </w:rPr>
      </w:pPr>
      <w:r w:rsidRPr="001006C0">
        <w:rPr>
          <w:u w:val="single"/>
        </w:rPr>
        <w:t>201</w:t>
      </w:r>
      <w:r w:rsidR="006634E8">
        <w:rPr>
          <w:u w:val="single"/>
        </w:rPr>
        <w:t>7</w:t>
      </w:r>
      <w:r w:rsidRPr="001006C0">
        <w:rPr>
          <w:u w:val="single"/>
        </w:rPr>
        <w:tab/>
        <w:t xml:space="preserve">  </w:t>
      </w:r>
      <w:r>
        <w:rPr>
          <w:u w:val="single"/>
        </w:rPr>
        <w:t xml:space="preserve">           </w:t>
      </w:r>
      <w:r w:rsidRPr="001006C0">
        <w:rPr>
          <w:u w:val="single"/>
        </w:rPr>
        <w:t xml:space="preserve">    201</w:t>
      </w:r>
      <w:r w:rsidR="006634E8">
        <w:rPr>
          <w:u w:val="single"/>
        </w:rPr>
        <w:t>6</w:t>
      </w:r>
    </w:p>
    <w:p w14:paraId="40AD41F0" w14:textId="77777777" w:rsidR="001964B2" w:rsidRDefault="001964B2" w:rsidP="001964B2">
      <w:pPr>
        <w:ind w:left="2835" w:firstLine="0"/>
        <w:contextualSpacing/>
        <w:jc w:val="center"/>
        <w:rPr>
          <w:u w:val="single"/>
        </w:rPr>
      </w:pPr>
      <w:r>
        <w:tab/>
      </w:r>
      <w:r>
        <w:tab/>
      </w:r>
      <w:r w:rsidRPr="00643601">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984"/>
        <w:gridCol w:w="167"/>
        <w:gridCol w:w="142"/>
        <w:gridCol w:w="1290"/>
        <w:gridCol w:w="1413"/>
      </w:tblGrid>
      <w:tr w:rsidR="001964B2" w14:paraId="1CAADABE" w14:textId="77777777" w:rsidTr="001964B2">
        <w:tc>
          <w:tcPr>
            <w:tcW w:w="3101" w:type="dxa"/>
          </w:tcPr>
          <w:p w14:paraId="51C76868" w14:textId="77777777" w:rsidR="001964B2" w:rsidRDefault="001964B2" w:rsidP="00FE4CF2">
            <w:pPr>
              <w:ind w:left="0" w:firstLine="0"/>
              <w:contextualSpacing/>
              <w:jc w:val="left"/>
            </w:pPr>
          </w:p>
        </w:tc>
        <w:tc>
          <w:tcPr>
            <w:tcW w:w="984" w:type="dxa"/>
          </w:tcPr>
          <w:p w14:paraId="69FD3DE9" w14:textId="77777777" w:rsidR="001964B2" w:rsidRDefault="001964B2" w:rsidP="00FE4CF2">
            <w:pPr>
              <w:ind w:left="0" w:firstLine="0"/>
              <w:contextualSpacing/>
              <w:jc w:val="center"/>
            </w:pPr>
          </w:p>
        </w:tc>
        <w:tc>
          <w:tcPr>
            <w:tcW w:w="1599" w:type="dxa"/>
            <w:gridSpan w:val="3"/>
          </w:tcPr>
          <w:p w14:paraId="333D1592" w14:textId="77777777" w:rsidR="001964B2" w:rsidRDefault="001964B2" w:rsidP="00FE4CF2">
            <w:pPr>
              <w:ind w:left="0" w:firstLine="0"/>
              <w:contextualSpacing/>
              <w:jc w:val="right"/>
            </w:pPr>
          </w:p>
        </w:tc>
        <w:tc>
          <w:tcPr>
            <w:tcW w:w="1413" w:type="dxa"/>
          </w:tcPr>
          <w:p w14:paraId="49715A87" w14:textId="77777777" w:rsidR="001964B2" w:rsidRDefault="001964B2" w:rsidP="00FE4CF2">
            <w:pPr>
              <w:ind w:left="0" w:firstLine="0"/>
              <w:contextualSpacing/>
              <w:jc w:val="right"/>
            </w:pPr>
          </w:p>
        </w:tc>
      </w:tr>
      <w:tr w:rsidR="00E845AC" w14:paraId="52FB4E70" w14:textId="77777777" w:rsidTr="00FE4CF2">
        <w:tc>
          <w:tcPr>
            <w:tcW w:w="4394" w:type="dxa"/>
            <w:gridSpan w:val="4"/>
            <w:vAlign w:val="bottom"/>
          </w:tcPr>
          <w:p w14:paraId="60412B58" w14:textId="23313074" w:rsidR="00E845AC" w:rsidRDefault="00E845AC" w:rsidP="00E845AC">
            <w:pPr>
              <w:ind w:left="0" w:firstLine="0"/>
              <w:contextualSpacing/>
              <w:jc w:val="left"/>
            </w:pPr>
            <w:r>
              <w:t>Income from sales of goods and provision of services (1)</w:t>
            </w:r>
          </w:p>
        </w:tc>
        <w:tc>
          <w:tcPr>
            <w:tcW w:w="1290" w:type="dxa"/>
            <w:vAlign w:val="bottom"/>
          </w:tcPr>
          <w:p w14:paraId="3F28B3BF" w14:textId="7FF39333" w:rsidR="00E845AC" w:rsidRDefault="00495108" w:rsidP="00FE4CF2">
            <w:pPr>
              <w:ind w:left="0" w:firstLine="0"/>
              <w:contextualSpacing/>
              <w:jc w:val="right"/>
            </w:pPr>
            <w:r>
              <w:t>989,529</w:t>
            </w:r>
          </w:p>
        </w:tc>
        <w:tc>
          <w:tcPr>
            <w:tcW w:w="1413" w:type="dxa"/>
            <w:vAlign w:val="bottom"/>
          </w:tcPr>
          <w:p w14:paraId="17848BFE" w14:textId="09E1A0C6" w:rsidR="00E845AC" w:rsidRDefault="00495108" w:rsidP="00FE4CF2">
            <w:pPr>
              <w:ind w:left="0" w:firstLine="0"/>
              <w:contextualSpacing/>
              <w:jc w:val="right"/>
            </w:pPr>
            <w:r>
              <w:t>1,097,561</w:t>
            </w:r>
          </w:p>
        </w:tc>
      </w:tr>
      <w:tr w:rsidR="00E845AC" w14:paraId="1AFDA518" w14:textId="77777777" w:rsidTr="00FE4CF2">
        <w:tc>
          <w:tcPr>
            <w:tcW w:w="4394" w:type="dxa"/>
            <w:gridSpan w:val="4"/>
            <w:vAlign w:val="bottom"/>
          </w:tcPr>
          <w:p w14:paraId="47FC68FB" w14:textId="713795F0" w:rsidR="00E845AC" w:rsidRDefault="00E845AC" w:rsidP="00E845AC">
            <w:pPr>
              <w:ind w:left="0" w:firstLine="0"/>
              <w:contextualSpacing/>
              <w:jc w:val="left"/>
            </w:pPr>
            <w:r>
              <w:t>Purchases and receipt of services (2)</w:t>
            </w:r>
          </w:p>
        </w:tc>
        <w:tc>
          <w:tcPr>
            <w:tcW w:w="1290" w:type="dxa"/>
            <w:vAlign w:val="bottom"/>
          </w:tcPr>
          <w:p w14:paraId="39544B03" w14:textId="48CE14E1" w:rsidR="00E845AC" w:rsidRPr="00E845AC" w:rsidRDefault="00495108" w:rsidP="00FE4CF2">
            <w:pPr>
              <w:ind w:left="0" w:firstLine="0"/>
              <w:contextualSpacing/>
              <w:jc w:val="right"/>
            </w:pPr>
            <w:r>
              <w:t>76,172</w:t>
            </w:r>
          </w:p>
        </w:tc>
        <w:tc>
          <w:tcPr>
            <w:tcW w:w="1413" w:type="dxa"/>
            <w:vAlign w:val="bottom"/>
          </w:tcPr>
          <w:p w14:paraId="71CE8628" w14:textId="5B390B9E" w:rsidR="00E845AC" w:rsidRPr="00E845AC" w:rsidRDefault="00495108" w:rsidP="00FE4CF2">
            <w:pPr>
              <w:ind w:left="0" w:firstLine="0"/>
              <w:contextualSpacing/>
              <w:jc w:val="right"/>
            </w:pPr>
            <w:r>
              <w:t>86,495</w:t>
            </w:r>
          </w:p>
        </w:tc>
      </w:tr>
      <w:tr w:rsidR="00E845AC" w14:paraId="76BBFDD5" w14:textId="77777777" w:rsidTr="00FE4CF2">
        <w:tc>
          <w:tcPr>
            <w:tcW w:w="4085" w:type="dxa"/>
            <w:gridSpan w:val="2"/>
            <w:vAlign w:val="bottom"/>
          </w:tcPr>
          <w:p w14:paraId="6BC0A781" w14:textId="29FA5F60" w:rsidR="00E845AC" w:rsidRDefault="00E845AC" w:rsidP="00E845AC">
            <w:pPr>
              <w:ind w:left="0" w:firstLine="0"/>
              <w:contextualSpacing/>
              <w:jc w:val="left"/>
            </w:pPr>
            <w:r>
              <w:t>Financing income, net (3)</w:t>
            </w:r>
          </w:p>
        </w:tc>
        <w:tc>
          <w:tcPr>
            <w:tcW w:w="1599" w:type="dxa"/>
            <w:gridSpan w:val="3"/>
            <w:vAlign w:val="bottom"/>
          </w:tcPr>
          <w:p w14:paraId="58E6F07B" w14:textId="146841F4" w:rsidR="00E845AC" w:rsidRPr="00E845AC" w:rsidRDefault="00495108" w:rsidP="00FE4CF2">
            <w:pPr>
              <w:ind w:left="0" w:firstLine="0"/>
              <w:contextualSpacing/>
              <w:jc w:val="right"/>
            </w:pPr>
            <w:r>
              <w:t>7,450</w:t>
            </w:r>
          </w:p>
        </w:tc>
        <w:tc>
          <w:tcPr>
            <w:tcW w:w="1413" w:type="dxa"/>
            <w:vAlign w:val="bottom"/>
          </w:tcPr>
          <w:p w14:paraId="2EA478D3" w14:textId="02FC339B" w:rsidR="00E845AC" w:rsidRPr="00E845AC" w:rsidRDefault="00495108" w:rsidP="00FE4CF2">
            <w:pPr>
              <w:ind w:left="0" w:firstLine="0"/>
              <w:contextualSpacing/>
              <w:jc w:val="right"/>
            </w:pPr>
            <w:r>
              <w:t>7,952</w:t>
            </w:r>
          </w:p>
        </w:tc>
      </w:tr>
      <w:tr w:rsidR="00E845AC" w14:paraId="4C29E4EC" w14:textId="77777777" w:rsidTr="00FE4CF2">
        <w:tc>
          <w:tcPr>
            <w:tcW w:w="4085" w:type="dxa"/>
            <w:gridSpan w:val="2"/>
            <w:vAlign w:val="bottom"/>
          </w:tcPr>
          <w:p w14:paraId="716AE0A3" w14:textId="7AD11B61" w:rsidR="00E845AC" w:rsidRDefault="00E845AC" w:rsidP="00E845AC">
            <w:pPr>
              <w:ind w:left="0" w:firstLine="0"/>
              <w:contextualSpacing/>
              <w:jc w:val="left"/>
            </w:pPr>
            <w:r>
              <w:t>Sales expenses (4)</w:t>
            </w:r>
          </w:p>
        </w:tc>
        <w:tc>
          <w:tcPr>
            <w:tcW w:w="1599" w:type="dxa"/>
            <w:gridSpan w:val="3"/>
            <w:vAlign w:val="bottom"/>
          </w:tcPr>
          <w:p w14:paraId="2C38CBD8" w14:textId="789402D3" w:rsidR="00E845AC" w:rsidRDefault="00495108" w:rsidP="00FE4CF2">
            <w:pPr>
              <w:ind w:left="0" w:firstLine="0"/>
              <w:contextualSpacing/>
              <w:jc w:val="right"/>
            </w:pPr>
            <w:r>
              <w:t>15,534</w:t>
            </w:r>
          </w:p>
        </w:tc>
        <w:tc>
          <w:tcPr>
            <w:tcW w:w="1413" w:type="dxa"/>
            <w:vAlign w:val="bottom"/>
          </w:tcPr>
          <w:p w14:paraId="19F0F669" w14:textId="187BEEC0" w:rsidR="00E845AC" w:rsidRDefault="00495108" w:rsidP="00FE4CF2">
            <w:pPr>
              <w:ind w:left="0" w:firstLine="0"/>
              <w:contextualSpacing/>
              <w:jc w:val="right"/>
            </w:pPr>
            <w:r>
              <w:t>15,853</w:t>
            </w:r>
          </w:p>
        </w:tc>
      </w:tr>
      <w:tr w:rsidR="00E845AC" w14:paraId="5D5BC07E" w14:textId="77777777" w:rsidTr="00FE4CF2">
        <w:tc>
          <w:tcPr>
            <w:tcW w:w="4085" w:type="dxa"/>
            <w:gridSpan w:val="2"/>
            <w:vAlign w:val="bottom"/>
          </w:tcPr>
          <w:p w14:paraId="2CC68B5D" w14:textId="63334B04" w:rsidR="00E845AC" w:rsidRDefault="00E845AC" w:rsidP="00E845AC">
            <w:pPr>
              <w:ind w:left="0" w:firstLine="0"/>
              <w:contextualSpacing/>
              <w:jc w:val="left"/>
            </w:pPr>
            <w:r>
              <w:t xml:space="preserve">Expenses for sales, </w:t>
            </w:r>
            <w:r w:rsidR="00C5078E">
              <w:t>administration</w:t>
            </w:r>
            <w:r>
              <w:t xml:space="preserve"> and general (5)</w:t>
            </w:r>
          </w:p>
        </w:tc>
        <w:tc>
          <w:tcPr>
            <w:tcW w:w="1599" w:type="dxa"/>
            <w:gridSpan w:val="3"/>
            <w:vAlign w:val="bottom"/>
          </w:tcPr>
          <w:p w14:paraId="57DD3F08" w14:textId="6A55BA39" w:rsidR="00E845AC" w:rsidRDefault="00495108" w:rsidP="00FE4CF2">
            <w:pPr>
              <w:ind w:left="0" w:firstLine="0"/>
              <w:contextualSpacing/>
              <w:jc w:val="right"/>
            </w:pPr>
            <w:r>
              <w:t>40,118</w:t>
            </w:r>
          </w:p>
        </w:tc>
        <w:tc>
          <w:tcPr>
            <w:tcW w:w="1413" w:type="dxa"/>
            <w:vAlign w:val="bottom"/>
          </w:tcPr>
          <w:p w14:paraId="5DC80459" w14:textId="0DDED752" w:rsidR="00E845AC" w:rsidRDefault="00495108" w:rsidP="00FE4CF2">
            <w:pPr>
              <w:ind w:left="0" w:firstLine="0"/>
              <w:contextualSpacing/>
              <w:jc w:val="right"/>
            </w:pPr>
            <w:r>
              <w:t>16,408</w:t>
            </w:r>
          </w:p>
        </w:tc>
      </w:tr>
      <w:tr w:rsidR="00E845AC" w14:paraId="47E9AC8B" w14:textId="77777777" w:rsidTr="006634E8">
        <w:tc>
          <w:tcPr>
            <w:tcW w:w="4252" w:type="dxa"/>
            <w:gridSpan w:val="3"/>
            <w:vAlign w:val="bottom"/>
          </w:tcPr>
          <w:p w14:paraId="5186D2CE" w14:textId="777C17FF" w:rsidR="00E845AC" w:rsidRDefault="00E845AC" w:rsidP="00E845AC">
            <w:pPr>
              <w:ind w:left="0" w:firstLine="0"/>
              <w:contextualSpacing/>
              <w:jc w:val="left"/>
            </w:pPr>
            <w:r>
              <w:t>Charges for participation in expenses (decrease in expense) (6)</w:t>
            </w:r>
          </w:p>
        </w:tc>
        <w:tc>
          <w:tcPr>
            <w:tcW w:w="1432" w:type="dxa"/>
            <w:gridSpan w:val="2"/>
            <w:vAlign w:val="bottom"/>
          </w:tcPr>
          <w:p w14:paraId="3C51F723" w14:textId="403E2FD4" w:rsidR="00E845AC" w:rsidRDefault="00495108" w:rsidP="00FE4CF2">
            <w:pPr>
              <w:ind w:left="0" w:firstLine="0"/>
              <w:contextualSpacing/>
              <w:jc w:val="right"/>
            </w:pPr>
            <w:r>
              <w:t>(70,653)</w:t>
            </w:r>
          </w:p>
        </w:tc>
        <w:tc>
          <w:tcPr>
            <w:tcW w:w="1413" w:type="dxa"/>
            <w:vAlign w:val="bottom"/>
          </w:tcPr>
          <w:p w14:paraId="2F82CC70" w14:textId="7ABD210A" w:rsidR="00961CDC" w:rsidRDefault="00495108" w:rsidP="00961CDC">
            <w:pPr>
              <w:ind w:left="0" w:firstLine="0"/>
              <w:contextualSpacing/>
              <w:jc w:val="right"/>
            </w:pPr>
            <w:r>
              <w:t>(72,959)</w:t>
            </w:r>
          </w:p>
        </w:tc>
      </w:tr>
      <w:tr w:rsidR="00961CDC" w14:paraId="11B645CE" w14:textId="77777777" w:rsidTr="006634E8">
        <w:tc>
          <w:tcPr>
            <w:tcW w:w="4252" w:type="dxa"/>
            <w:gridSpan w:val="3"/>
            <w:vAlign w:val="bottom"/>
          </w:tcPr>
          <w:p w14:paraId="5D95746B" w14:textId="52B04057" w:rsidR="00961CDC" w:rsidRDefault="006634E8" w:rsidP="00E845AC">
            <w:pPr>
              <w:ind w:left="0" w:firstLine="0"/>
              <w:contextualSpacing/>
              <w:jc w:val="left"/>
            </w:pPr>
            <w:r>
              <w:t>Cost of salary to controlling shareholders</w:t>
            </w:r>
          </w:p>
        </w:tc>
        <w:tc>
          <w:tcPr>
            <w:tcW w:w="1432" w:type="dxa"/>
            <w:gridSpan w:val="2"/>
            <w:vAlign w:val="bottom"/>
          </w:tcPr>
          <w:p w14:paraId="49A01F5C" w14:textId="44A9818E" w:rsidR="00961CDC" w:rsidRDefault="00495108" w:rsidP="00FE4CF2">
            <w:pPr>
              <w:ind w:left="0" w:firstLine="0"/>
              <w:contextualSpacing/>
              <w:jc w:val="right"/>
            </w:pPr>
            <w:r>
              <w:t>-</w:t>
            </w:r>
          </w:p>
        </w:tc>
        <w:tc>
          <w:tcPr>
            <w:tcW w:w="1413" w:type="dxa"/>
            <w:vAlign w:val="bottom"/>
          </w:tcPr>
          <w:p w14:paraId="1EDFFB3E" w14:textId="73D1D4F6" w:rsidR="00961CDC" w:rsidRDefault="00495108" w:rsidP="00961CDC">
            <w:pPr>
              <w:ind w:left="0" w:firstLine="0"/>
              <w:contextualSpacing/>
              <w:jc w:val="right"/>
            </w:pPr>
            <w:r>
              <w:t>2,562</w:t>
            </w:r>
          </w:p>
        </w:tc>
      </w:tr>
      <w:tr w:rsidR="00961CDC" w14:paraId="130973F5" w14:textId="77777777" w:rsidTr="00FE4CF2">
        <w:tc>
          <w:tcPr>
            <w:tcW w:w="4085" w:type="dxa"/>
            <w:gridSpan w:val="2"/>
            <w:vAlign w:val="bottom"/>
          </w:tcPr>
          <w:p w14:paraId="142082D7" w14:textId="77777777" w:rsidR="00961CDC" w:rsidRDefault="00961CDC" w:rsidP="00E845AC">
            <w:pPr>
              <w:ind w:left="0" w:firstLine="0"/>
              <w:contextualSpacing/>
              <w:jc w:val="left"/>
            </w:pPr>
          </w:p>
        </w:tc>
        <w:tc>
          <w:tcPr>
            <w:tcW w:w="1599" w:type="dxa"/>
            <w:gridSpan w:val="3"/>
            <w:vAlign w:val="bottom"/>
          </w:tcPr>
          <w:p w14:paraId="3E482009" w14:textId="77777777" w:rsidR="00961CDC" w:rsidRDefault="00961CDC" w:rsidP="00FE4CF2">
            <w:pPr>
              <w:ind w:left="0" w:firstLine="0"/>
              <w:contextualSpacing/>
              <w:jc w:val="right"/>
            </w:pPr>
          </w:p>
        </w:tc>
        <w:tc>
          <w:tcPr>
            <w:tcW w:w="1413" w:type="dxa"/>
            <w:vAlign w:val="bottom"/>
          </w:tcPr>
          <w:p w14:paraId="7001E05E" w14:textId="77777777" w:rsidR="00961CDC" w:rsidRDefault="00961CDC" w:rsidP="00961CDC">
            <w:pPr>
              <w:ind w:left="0" w:firstLine="0"/>
              <w:contextualSpacing/>
              <w:jc w:val="right"/>
            </w:pPr>
          </w:p>
        </w:tc>
      </w:tr>
    </w:tbl>
    <w:p w14:paraId="5D21D53C" w14:textId="53E3E8B0" w:rsidR="001964B2" w:rsidRDefault="00961CDC" w:rsidP="00961CDC">
      <w:pPr>
        <w:tabs>
          <w:tab w:val="left" w:pos="1134"/>
          <w:tab w:val="left" w:pos="1701"/>
          <w:tab w:val="left" w:pos="2268"/>
          <w:tab w:val="left" w:pos="2835"/>
          <w:tab w:val="left" w:pos="3402"/>
          <w:tab w:val="left" w:pos="3969"/>
        </w:tabs>
        <w:ind w:firstLine="0"/>
        <w:contextualSpacing/>
      </w:pPr>
      <w:r>
        <w:t>B.</w:t>
      </w:r>
      <w:r>
        <w:tab/>
      </w:r>
      <w:r w:rsidRPr="00961CDC">
        <w:rPr>
          <w:u w:val="single"/>
        </w:rPr>
        <w:t xml:space="preserve">Balances with controlling shareholders and </w:t>
      </w:r>
      <w:r w:rsidR="005B11C4">
        <w:rPr>
          <w:u w:val="single"/>
        </w:rPr>
        <w:t>Related Parties</w:t>
      </w:r>
    </w:p>
    <w:p w14:paraId="58D02409" w14:textId="77777777" w:rsidR="001964B2" w:rsidRPr="001006C0" w:rsidRDefault="001964B2" w:rsidP="001964B2">
      <w:pPr>
        <w:ind w:left="6804" w:firstLine="0"/>
        <w:contextualSpacing/>
        <w:jc w:val="center"/>
        <w:rPr>
          <w:u w:val="single"/>
        </w:rPr>
      </w:pPr>
      <w:r w:rsidRPr="001006C0">
        <w:rPr>
          <w:u w:val="single"/>
        </w:rPr>
        <w:t>31 December</w:t>
      </w:r>
    </w:p>
    <w:p w14:paraId="44035B30" w14:textId="70002FBC" w:rsidR="001964B2" w:rsidRPr="001006C0" w:rsidRDefault="001964B2" w:rsidP="001964B2">
      <w:pPr>
        <w:ind w:left="6804" w:firstLine="0"/>
        <w:contextualSpacing/>
        <w:jc w:val="center"/>
        <w:rPr>
          <w:u w:val="single"/>
        </w:rPr>
      </w:pPr>
      <w:r w:rsidRPr="001006C0">
        <w:rPr>
          <w:u w:val="single"/>
        </w:rPr>
        <w:t>201</w:t>
      </w:r>
      <w:r w:rsidR="00F530A2">
        <w:rPr>
          <w:u w:val="single"/>
        </w:rPr>
        <w:t>7</w:t>
      </w:r>
      <w:r w:rsidRPr="001006C0">
        <w:rPr>
          <w:u w:val="single"/>
        </w:rPr>
        <w:tab/>
        <w:t xml:space="preserve">  </w:t>
      </w:r>
      <w:r>
        <w:rPr>
          <w:u w:val="single"/>
        </w:rPr>
        <w:t xml:space="preserve">           </w:t>
      </w:r>
      <w:r w:rsidRPr="001006C0">
        <w:rPr>
          <w:u w:val="single"/>
        </w:rPr>
        <w:t xml:space="preserve">    201</w:t>
      </w:r>
      <w:r w:rsidR="00F530A2">
        <w:rPr>
          <w:u w:val="single"/>
        </w:rPr>
        <w:t>6</w:t>
      </w:r>
    </w:p>
    <w:p w14:paraId="4FCE2C2F" w14:textId="77777777" w:rsidR="001964B2" w:rsidRDefault="001964B2" w:rsidP="001964B2">
      <w:pPr>
        <w:ind w:left="4536" w:firstLine="0"/>
        <w:contextualSpacing/>
        <w:jc w:val="center"/>
        <w:rPr>
          <w:u w:val="single"/>
        </w:rPr>
      </w:pPr>
      <w:r>
        <w:tab/>
      </w:r>
      <w:r>
        <w:tab/>
      </w:r>
      <w:r w:rsidRPr="00643601">
        <w:rPr>
          <w:color w:val="FFFFFF" w:themeColor="background1"/>
          <w:u w:val="single"/>
        </w:rPr>
        <w:t>Note</w:t>
      </w:r>
      <w:r>
        <w:tab/>
        <w:t xml:space="preserve">      </w:t>
      </w:r>
      <w:r>
        <w:tab/>
      </w:r>
      <w:r>
        <w:tab/>
        <w:t xml:space="preserve">  </w:t>
      </w:r>
      <w:r w:rsidRPr="001006C0">
        <w:rPr>
          <w:u w:val="single"/>
        </w:rPr>
        <w:t>NIS thousand</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1"/>
        <w:gridCol w:w="702"/>
        <w:gridCol w:w="282"/>
        <w:gridCol w:w="167"/>
        <w:gridCol w:w="284"/>
        <w:gridCol w:w="283"/>
        <w:gridCol w:w="992"/>
        <w:gridCol w:w="1560"/>
      </w:tblGrid>
      <w:tr w:rsidR="001964B2" w14:paraId="1530E387" w14:textId="77777777" w:rsidTr="00495108">
        <w:tc>
          <w:tcPr>
            <w:tcW w:w="3101" w:type="dxa"/>
          </w:tcPr>
          <w:p w14:paraId="3381E88F" w14:textId="77777777" w:rsidR="001964B2" w:rsidRDefault="001964B2" w:rsidP="00FE4CF2">
            <w:pPr>
              <w:ind w:left="0" w:firstLine="0"/>
              <w:contextualSpacing/>
              <w:jc w:val="left"/>
            </w:pPr>
          </w:p>
        </w:tc>
        <w:tc>
          <w:tcPr>
            <w:tcW w:w="984" w:type="dxa"/>
            <w:gridSpan w:val="2"/>
          </w:tcPr>
          <w:p w14:paraId="19C3757E" w14:textId="77777777" w:rsidR="001964B2" w:rsidRDefault="001964B2" w:rsidP="00FE4CF2">
            <w:pPr>
              <w:ind w:left="0" w:firstLine="0"/>
              <w:contextualSpacing/>
              <w:jc w:val="center"/>
            </w:pPr>
          </w:p>
        </w:tc>
        <w:tc>
          <w:tcPr>
            <w:tcW w:w="1726" w:type="dxa"/>
            <w:gridSpan w:val="4"/>
          </w:tcPr>
          <w:p w14:paraId="7A7F1772" w14:textId="77777777" w:rsidR="001964B2" w:rsidRDefault="001964B2" w:rsidP="00FE4CF2">
            <w:pPr>
              <w:ind w:left="0" w:firstLine="0"/>
              <w:contextualSpacing/>
              <w:jc w:val="right"/>
            </w:pPr>
          </w:p>
        </w:tc>
        <w:tc>
          <w:tcPr>
            <w:tcW w:w="1560" w:type="dxa"/>
          </w:tcPr>
          <w:p w14:paraId="78B364D9" w14:textId="77777777" w:rsidR="001964B2" w:rsidRDefault="001964B2" w:rsidP="00FE4CF2">
            <w:pPr>
              <w:ind w:left="0" w:firstLine="0"/>
              <w:contextualSpacing/>
              <w:jc w:val="right"/>
            </w:pPr>
          </w:p>
        </w:tc>
      </w:tr>
      <w:tr w:rsidR="00201DA9" w14:paraId="46A5CC8E" w14:textId="77777777" w:rsidTr="00495108">
        <w:tc>
          <w:tcPr>
            <w:tcW w:w="3803" w:type="dxa"/>
            <w:gridSpan w:val="2"/>
            <w:vAlign w:val="bottom"/>
          </w:tcPr>
          <w:p w14:paraId="0F956DEA" w14:textId="6CA9AE7C" w:rsidR="00201DA9" w:rsidRDefault="00201DA9" w:rsidP="00201DA9">
            <w:pPr>
              <w:ind w:left="0" w:firstLine="0"/>
              <w:contextualSpacing/>
              <w:jc w:val="left"/>
            </w:pPr>
            <w:r>
              <w:t xml:space="preserve">Customers </w:t>
            </w:r>
          </w:p>
        </w:tc>
        <w:tc>
          <w:tcPr>
            <w:tcW w:w="449" w:type="dxa"/>
            <w:gridSpan w:val="2"/>
            <w:vAlign w:val="bottom"/>
          </w:tcPr>
          <w:p w14:paraId="72A66280" w14:textId="77777777" w:rsidR="00201DA9" w:rsidRDefault="00201DA9" w:rsidP="00201DA9">
            <w:pPr>
              <w:ind w:left="0" w:firstLine="0"/>
              <w:contextualSpacing/>
              <w:jc w:val="center"/>
            </w:pPr>
          </w:p>
        </w:tc>
        <w:tc>
          <w:tcPr>
            <w:tcW w:w="1559" w:type="dxa"/>
            <w:gridSpan w:val="3"/>
            <w:vAlign w:val="bottom"/>
          </w:tcPr>
          <w:p w14:paraId="741DC70D" w14:textId="0B3E2A8B" w:rsidR="00201DA9" w:rsidRDefault="00201DA9" w:rsidP="00201DA9">
            <w:pPr>
              <w:ind w:left="0" w:firstLine="0"/>
              <w:contextualSpacing/>
              <w:jc w:val="right"/>
            </w:pPr>
            <w:r>
              <w:t>191,023</w:t>
            </w:r>
          </w:p>
        </w:tc>
        <w:tc>
          <w:tcPr>
            <w:tcW w:w="1560" w:type="dxa"/>
            <w:vAlign w:val="bottom"/>
          </w:tcPr>
          <w:p w14:paraId="356A35FC" w14:textId="2FA4E50F" w:rsidR="00201DA9" w:rsidRDefault="00201DA9" w:rsidP="00201DA9">
            <w:pPr>
              <w:ind w:left="0" w:firstLine="0"/>
              <w:contextualSpacing/>
              <w:jc w:val="right"/>
            </w:pPr>
            <w:r>
              <w:t>186,286</w:t>
            </w:r>
          </w:p>
        </w:tc>
      </w:tr>
      <w:tr w:rsidR="00201DA9" w14:paraId="56DA8B27" w14:textId="77777777" w:rsidTr="00495108">
        <w:tc>
          <w:tcPr>
            <w:tcW w:w="4252" w:type="dxa"/>
            <w:gridSpan w:val="4"/>
            <w:vAlign w:val="bottom"/>
          </w:tcPr>
          <w:p w14:paraId="18A5CDA1" w14:textId="57E02DD9" w:rsidR="00201DA9" w:rsidRDefault="00201DA9" w:rsidP="00201DA9">
            <w:pPr>
              <w:ind w:left="0" w:firstLine="0"/>
              <w:contextualSpacing/>
              <w:jc w:val="left"/>
            </w:pPr>
            <w:r>
              <w:t>Receivables and outstanding balances (7)</w:t>
            </w:r>
          </w:p>
        </w:tc>
        <w:tc>
          <w:tcPr>
            <w:tcW w:w="567" w:type="dxa"/>
            <w:gridSpan w:val="2"/>
            <w:vAlign w:val="bottom"/>
          </w:tcPr>
          <w:p w14:paraId="2BCE5B47" w14:textId="77777777" w:rsidR="00201DA9" w:rsidRDefault="00201DA9" w:rsidP="00201DA9">
            <w:pPr>
              <w:ind w:left="0" w:firstLine="0"/>
              <w:contextualSpacing/>
              <w:jc w:val="center"/>
            </w:pPr>
          </w:p>
        </w:tc>
        <w:tc>
          <w:tcPr>
            <w:tcW w:w="992" w:type="dxa"/>
            <w:vAlign w:val="bottom"/>
          </w:tcPr>
          <w:p w14:paraId="269078B4" w14:textId="6AF2C027" w:rsidR="00201DA9" w:rsidRPr="00961CDC" w:rsidRDefault="00201DA9" w:rsidP="00201DA9">
            <w:pPr>
              <w:ind w:left="0" w:firstLine="0"/>
              <w:contextualSpacing/>
              <w:jc w:val="right"/>
            </w:pPr>
            <w:r>
              <w:t>15,045</w:t>
            </w:r>
          </w:p>
        </w:tc>
        <w:tc>
          <w:tcPr>
            <w:tcW w:w="1560" w:type="dxa"/>
            <w:vAlign w:val="bottom"/>
          </w:tcPr>
          <w:p w14:paraId="0F7356ED" w14:textId="0F1BEBBA" w:rsidR="00201DA9" w:rsidRPr="00961CDC" w:rsidRDefault="00201DA9" w:rsidP="00201DA9">
            <w:pPr>
              <w:ind w:left="0" w:firstLine="0"/>
              <w:contextualSpacing/>
              <w:jc w:val="right"/>
            </w:pPr>
            <w:r>
              <w:t>17,171</w:t>
            </w:r>
          </w:p>
        </w:tc>
      </w:tr>
      <w:tr w:rsidR="00201DA9" w14:paraId="63E80726" w14:textId="77777777" w:rsidTr="00495108">
        <w:tc>
          <w:tcPr>
            <w:tcW w:w="4536" w:type="dxa"/>
            <w:gridSpan w:val="5"/>
            <w:vAlign w:val="bottom"/>
          </w:tcPr>
          <w:p w14:paraId="770C84CD" w14:textId="46FE0485" w:rsidR="00201DA9" w:rsidRDefault="00201DA9" w:rsidP="00201DA9">
            <w:pPr>
              <w:ind w:left="0" w:firstLine="0"/>
              <w:contextualSpacing/>
              <w:jc w:val="left"/>
            </w:pPr>
            <w:r>
              <w:t>Liabilities to suppliers and service providers</w:t>
            </w:r>
          </w:p>
        </w:tc>
        <w:tc>
          <w:tcPr>
            <w:tcW w:w="1275" w:type="dxa"/>
            <w:gridSpan w:val="2"/>
            <w:vAlign w:val="bottom"/>
          </w:tcPr>
          <w:p w14:paraId="364F99DE" w14:textId="6339D737" w:rsidR="00201DA9" w:rsidRPr="00961CDC" w:rsidRDefault="00201DA9" w:rsidP="00201DA9">
            <w:pPr>
              <w:ind w:left="0" w:firstLine="0"/>
              <w:contextualSpacing/>
              <w:jc w:val="right"/>
            </w:pPr>
            <w:r>
              <w:t>22,833</w:t>
            </w:r>
          </w:p>
        </w:tc>
        <w:tc>
          <w:tcPr>
            <w:tcW w:w="1560" w:type="dxa"/>
            <w:vAlign w:val="bottom"/>
          </w:tcPr>
          <w:p w14:paraId="26CEBAFB" w14:textId="789D5091" w:rsidR="00201DA9" w:rsidRPr="00961CDC" w:rsidRDefault="00201DA9" w:rsidP="00201DA9">
            <w:pPr>
              <w:ind w:left="0" w:firstLine="0"/>
              <w:contextualSpacing/>
              <w:jc w:val="right"/>
            </w:pPr>
            <w:r>
              <w:t>9,410</w:t>
            </w:r>
          </w:p>
        </w:tc>
      </w:tr>
      <w:tr w:rsidR="00201DA9" w14:paraId="669F7F20" w14:textId="77777777" w:rsidTr="00495108">
        <w:tc>
          <w:tcPr>
            <w:tcW w:w="4536" w:type="dxa"/>
            <w:gridSpan w:val="5"/>
            <w:vAlign w:val="bottom"/>
          </w:tcPr>
          <w:p w14:paraId="4C02A7B4" w14:textId="285E9CBA" w:rsidR="00201DA9" w:rsidRDefault="00201DA9" w:rsidP="00201DA9">
            <w:pPr>
              <w:ind w:left="0" w:firstLine="0"/>
              <w:contextualSpacing/>
              <w:jc w:val="left"/>
            </w:pPr>
            <w:r w:rsidRPr="00495108">
              <w:t>Payables and credit balances</w:t>
            </w:r>
          </w:p>
        </w:tc>
        <w:tc>
          <w:tcPr>
            <w:tcW w:w="1275" w:type="dxa"/>
            <w:gridSpan w:val="2"/>
            <w:vAlign w:val="bottom"/>
          </w:tcPr>
          <w:p w14:paraId="1CE88E0B" w14:textId="1B94CF3C" w:rsidR="00201DA9" w:rsidRDefault="00201DA9" w:rsidP="00201DA9">
            <w:pPr>
              <w:ind w:left="0" w:firstLine="0"/>
              <w:contextualSpacing/>
              <w:jc w:val="right"/>
            </w:pPr>
            <w:r>
              <w:t>-</w:t>
            </w:r>
          </w:p>
        </w:tc>
        <w:tc>
          <w:tcPr>
            <w:tcW w:w="1560" w:type="dxa"/>
            <w:vAlign w:val="bottom"/>
          </w:tcPr>
          <w:p w14:paraId="209DF3D2" w14:textId="78E882EF" w:rsidR="00201DA9" w:rsidRDefault="00201DA9" w:rsidP="00201DA9">
            <w:pPr>
              <w:ind w:left="0" w:firstLine="0"/>
              <w:contextualSpacing/>
              <w:jc w:val="right"/>
            </w:pPr>
            <w:r>
              <w:t>2,225</w:t>
            </w:r>
          </w:p>
        </w:tc>
      </w:tr>
      <w:tr w:rsidR="00201DA9" w14:paraId="6953EAFC" w14:textId="77777777" w:rsidTr="00495108">
        <w:tc>
          <w:tcPr>
            <w:tcW w:w="4536" w:type="dxa"/>
            <w:gridSpan w:val="5"/>
            <w:vAlign w:val="bottom"/>
          </w:tcPr>
          <w:p w14:paraId="5882B627" w14:textId="5661DEEB" w:rsidR="00201DA9" w:rsidRDefault="00201DA9" w:rsidP="00201DA9">
            <w:pPr>
              <w:ind w:left="0" w:firstLine="0"/>
              <w:contextualSpacing/>
              <w:jc w:val="left"/>
            </w:pPr>
            <w:r>
              <w:t>Balances for salary and benefits</w:t>
            </w:r>
          </w:p>
        </w:tc>
        <w:tc>
          <w:tcPr>
            <w:tcW w:w="1275" w:type="dxa"/>
            <w:gridSpan w:val="2"/>
            <w:vAlign w:val="bottom"/>
          </w:tcPr>
          <w:p w14:paraId="2992E6F0" w14:textId="36DEF6B5" w:rsidR="00201DA9" w:rsidRDefault="00201DA9" w:rsidP="00201DA9">
            <w:pPr>
              <w:ind w:left="0" w:firstLine="0"/>
              <w:contextualSpacing/>
              <w:jc w:val="right"/>
            </w:pPr>
            <w:r>
              <w:t>-</w:t>
            </w:r>
          </w:p>
        </w:tc>
        <w:tc>
          <w:tcPr>
            <w:tcW w:w="1560" w:type="dxa"/>
            <w:vAlign w:val="bottom"/>
          </w:tcPr>
          <w:p w14:paraId="03B246D4" w14:textId="521E3C17" w:rsidR="00201DA9" w:rsidRDefault="00201DA9" w:rsidP="00201DA9">
            <w:pPr>
              <w:ind w:left="0" w:firstLine="0"/>
              <w:contextualSpacing/>
              <w:jc w:val="right"/>
            </w:pPr>
            <w:r>
              <w:t>2,353</w:t>
            </w:r>
          </w:p>
        </w:tc>
      </w:tr>
      <w:tr w:rsidR="00201DA9" w14:paraId="34722F91" w14:textId="77777777" w:rsidTr="00495108">
        <w:tc>
          <w:tcPr>
            <w:tcW w:w="4536" w:type="dxa"/>
            <w:gridSpan w:val="5"/>
            <w:vAlign w:val="bottom"/>
          </w:tcPr>
          <w:p w14:paraId="766C17D5" w14:textId="435106BE" w:rsidR="00201DA9" w:rsidRDefault="00201DA9" w:rsidP="00201DA9">
            <w:pPr>
              <w:ind w:left="0" w:firstLine="0"/>
              <w:contextualSpacing/>
              <w:jc w:val="left"/>
            </w:pPr>
            <w:r>
              <w:t>Loans from a Related Company (8)</w:t>
            </w:r>
          </w:p>
        </w:tc>
        <w:tc>
          <w:tcPr>
            <w:tcW w:w="1275" w:type="dxa"/>
            <w:gridSpan w:val="2"/>
            <w:vAlign w:val="bottom"/>
          </w:tcPr>
          <w:p w14:paraId="2BDB435C" w14:textId="22AB434A" w:rsidR="00201DA9" w:rsidRDefault="00201DA9" w:rsidP="00201DA9">
            <w:pPr>
              <w:ind w:left="0" w:firstLine="0"/>
              <w:contextualSpacing/>
              <w:jc w:val="right"/>
            </w:pPr>
            <w:r>
              <w:t>-</w:t>
            </w:r>
          </w:p>
        </w:tc>
        <w:tc>
          <w:tcPr>
            <w:tcW w:w="1560" w:type="dxa"/>
            <w:vAlign w:val="bottom"/>
          </w:tcPr>
          <w:p w14:paraId="15B3F95D" w14:textId="6C229A43" w:rsidR="00201DA9" w:rsidRDefault="00201DA9" w:rsidP="00201DA9">
            <w:pPr>
              <w:ind w:left="0" w:firstLine="0"/>
              <w:contextualSpacing/>
              <w:jc w:val="right"/>
            </w:pPr>
            <w:r>
              <w:t>418,668</w:t>
            </w:r>
          </w:p>
        </w:tc>
      </w:tr>
      <w:tr w:rsidR="00201DA9" w14:paraId="3614F04E" w14:textId="77777777" w:rsidTr="00495108">
        <w:tc>
          <w:tcPr>
            <w:tcW w:w="4536" w:type="dxa"/>
            <w:gridSpan w:val="5"/>
            <w:vAlign w:val="bottom"/>
          </w:tcPr>
          <w:p w14:paraId="4B90DBED" w14:textId="2E8D30D7" w:rsidR="00201DA9" w:rsidRDefault="00201DA9" w:rsidP="00201DA9">
            <w:pPr>
              <w:ind w:left="0" w:firstLine="0"/>
              <w:contextualSpacing/>
              <w:jc w:val="left"/>
            </w:pPr>
            <w:r>
              <w:t>Loan to a Related Company (10)</w:t>
            </w:r>
          </w:p>
        </w:tc>
        <w:tc>
          <w:tcPr>
            <w:tcW w:w="1275" w:type="dxa"/>
            <w:gridSpan w:val="2"/>
            <w:vAlign w:val="bottom"/>
          </w:tcPr>
          <w:p w14:paraId="0F51FF72" w14:textId="3D02481A" w:rsidR="00201DA9" w:rsidRDefault="00201DA9" w:rsidP="00201DA9">
            <w:pPr>
              <w:ind w:left="0" w:firstLine="0"/>
              <w:contextualSpacing/>
              <w:jc w:val="right"/>
            </w:pPr>
            <w:r>
              <w:t>67,095</w:t>
            </w:r>
          </w:p>
        </w:tc>
        <w:tc>
          <w:tcPr>
            <w:tcW w:w="1560" w:type="dxa"/>
            <w:vAlign w:val="bottom"/>
          </w:tcPr>
          <w:p w14:paraId="57C184EA" w14:textId="0684F61A" w:rsidR="00201DA9" w:rsidRDefault="00201DA9" w:rsidP="00201DA9">
            <w:pPr>
              <w:ind w:left="0" w:firstLine="0"/>
              <w:contextualSpacing/>
              <w:jc w:val="right"/>
            </w:pPr>
            <w:r>
              <w:t>-</w:t>
            </w:r>
          </w:p>
        </w:tc>
      </w:tr>
    </w:tbl>
    <w:p w14:paraId="67A8FBC8" w14:textId="77777777" w:rsidR="001964B2" w:rsidRDefault="001964B2" w:rsidP="001964B2">
      <w:pPr>
        <w:tabs>
          <w:tab w:val="left" w:pos="1134"/>
          <w:tab w:val="left" w:pos="1701"/>
          <w:tab w:val="left" w:pos="2268"/>
          <w:tab w:val="left" w:pos="2835"/>
          <w:tab w:val="left" w:pos="3402"/>
          <w:tab w:val="left" w:pos="3969"/>
        </w:tabs>
        <w:ind w:left="1701" w:firstLine="0"/>
        <w:contextualSpacing/>
      </w:pPr>
    </w:p>
    <w:p w14:paraId="39504307" w14:textId="77777777" w:rsidR="001964B2" w:rsidRDefault="001964B2" w:rsidP="001964B2">
      <w:pPr>
        <w:tabs>
          <w:tab w:val="left" w:pos="1134"/>
          <w:tab w:val="left" w:pos="1701"/>
          <w:tab w:val="left" w:pos="2268"/>
          <w:tab w:val="left" w:pos="2835"/>
          <w:tab w:val="left" w:pos="3402"/>
          <w:tab w:val="left" w:pos="3969"/>
        </w:tabs>
        <w:ind w:firstLine="0"/>
        <w:contextualSpacing/>
      </w:pPr>
    </w:p>
    <w:p w14:paraId="71509CBB" w14:textId="77777777" w:rsidR="00495108" w:rsidRPr="00E73837" w:rsidRDefault="00495108" w:rsidP="00495108">
      <w:pPr>
        <w:pStyle w:val="ListParagraph"/>
        <w:ind w:left="2061" w:firstLine="0"/>
        <w:jc w:val="right"/>
        <w:rPr>
          <w:b/>
          <w:bCs/>
        </w:rPr>
      </w:pPr>
      <w:r w:rsidRPr="00E73837">
        <w:rPr>
          <w:b/>
          <w:bCs/>
        </w:rPr>
        <w:t>Keter Plastic Ltd.</w:t>
      </w:r>
    </w:p>
    <w:p w14:paraId="3C99AE51" w14:textId="77777777" w:rsidR="00495108" w:rsidRPr="00E73837" w:rsidRDefault="00495108" w:rsidP="00495108">
      <w:pPr>
        <w:pStyle w:val="ListParagraph"/>
        <w:ind w:left="0" w:firstLine="0"/>
        <w:rPr>
          <w:b/>
          <w:bCs/>
        </w:rPr>
      </w:pPr>
      <w:r w:rsidRPr="000767D5">
        <w:rPr>
          <w:noProof/>
        </w:rPr>
        <mc:AlternateContent>
          <mc:Choice Requires="wps">
            <w:drawing>
              <wp:anchor distT="0" distB="0" distL="114300" distR="114300" simplePos="0" relativeHeight="251760640" behindDoc="0" locked="0" layoutInCell="1" allowOverlap="1" wp14:anchorId="021B28EF" wp14:editId="66FE1417">
                <wp:simplePos x="0" y="0"/>
                <wp:positionH relativeFrom="column">
                  <wp:posOffset>0</wp:posOffset>
                </wp:positionH>
                <wp:positionV relativeFrom="paragraph">
                  <wp:posOffset>137720</wp:posOffset>
                </wp:positionV>
                <wp:extent cx="5948661" cy="60735"/>
                <wp:effectExtent l="0" t="0" r="33655" b="34925"/>
                <wp:wrapNone/>
                <wp:docPr id="40" name="Straight Connector 40"/>
                <wp:cNvGraphicFramePr/>
                <a:graphic xmlns:a="http://schemas.openxmlformats.org/drawingml/2006/main">
                  <a:graphicData uri="http://schemas.microsoft.com/office/word/2010/wordprocessingShape">
                    <wps:wsp>
                      <wps:cNvCnPr/>
                      <wps:spPr>
                        <a:xfrm flipV="1">
                          <a:off x="0" y="0"/>
                          <a:ext cx="5948661" cy="607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279D9" id="Straight Connector 40"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0.85pt" to="468.4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" strokecolor="black [3213]"/>
            </w:pict>
          </mc:Fallback>
        </mc:AlternateContent>
      </w:r>
      <w:r w:rsidRPr="00E73837">
        <w:rPr>
          <w:b/>
          <w:bCs/>
        </w:rPr>
        <w:t>Notes to the Financial Statements</w:t>
      </w:r>
    </w:p>
    <w:p w14:paraId="6EC120FB" w14:textId="77777777" w:rsidR="00495108" w:rsidRDefault="00495108" w:rsidP="00495108">
      <w:pPr>
        <w:pStyle w:val="ListParagraph"/>
        <w:tabs>
          <w:tab w:val="left" w:pos="1134"/>
          <w:tab w:val="left" w:pos="1701"/>
          <w:tab w:val="left" w:pos="2268"/>
          <w:tab w:val="left" w:pos="2835"/>
          <w:tab w:val="left" w:pos="3402"/>
          <w:tab w:val="left" w:pos="3969"/>
        </w:tabs>
        <w:spacing w:after="0"/>
        <w:ind w:left="0" w:firstLine="0"/>
        <w:contextualSpacing w:val="0"/>
      </w:pPr>
    </w:p>
    <w:p w14:paraId="2F6B8405" w14:textId="77777777" w:rsidR="00495108" w:rsidRDefault="00495108" w:rsidP="00961CDC">
      <w:pPr>
        <w:tabs>
          <w:tab w:val="left" w:pos="1134"/>
          <w:tab w:val="left" w:pos="1701"/>
          <w:tab w:val="left" w:pos="2268"/>
          <w:tab w:val="left" w:pos="2835"/>
          <w:tab w:val="left" w:pos="3402"/>
          <w:tab w:val="left" w:pos="3969"/>
        </w:tabs>
        <w:ind w:left="0" w:firstLine="0"/>
        <w:contextualSpacing/>
      </w:pPr>
    </w:p>
    <w:p w14:paraId="13302839" w14:textId="74A9C15A" w:rsidR="009B71DE" w:rsidRDefault="00961CDC" w:rsidP="00961CDC">
      <w:pPr>
        <w:tabs>
          <w:tab w:val="left" w:pos="1134"/>
          <w:tab w:val="left" w:pos="1701"/>
          <w:tab w:val="left" w:pos="2268"/>
          <w:tab w:val="left" w:pos="2835"/>
          <w:tab w:val="left" w:pos="3402"/>
          <w:tab w:val="left" w:pos="3969"/>
        </w:tabs>
        <w:ind w:left="0" w:firstLine="0"/>
        <w:contextualSpacing/>
      </w:pPr>
      <w:r>
        <w:t>Note 16: -</w:t>
      </w:r>
      <w:r>
        <w:tab/>
      </w:r>
      <w:r w:rsidR="00DF3E43" w:rsidRPr="00DF3E43">
        <w:rPr>
          <w:u w:val="single"/>
        </w:rPr>
        <w:t xml:space="preserve">Controlling shareholders and </w:t>
      </w:r>
      <w:r w:rsidR="005B11C4">
        <w:rPr>
          <w:u w:val="single"/>
        </w:rPr>
        <w:t>Related Parties</w:t>
      </w:r>
      <w:r w:rsidR="00DF3E43">
        <w:t xml:space="preserve"> (cont.)</w:t>
      </w:r>
    </w:p>
    <w:p w14:paraId="04970E2B" w14:textId="32072F7C" w:rsidR="00DF3E43" w:rsidRDefault="00DF3E43" w:rsidP="00961CDC">
      <w:pPr>
        <w:tabs>
          <w:tab w:val="left" w:pos="1134"/>
          <w:tab w:val="left" w:pos="1701"/>
          <w:tab w:val="left" w:pos="2268"/>
          <w:tab w:val="left" w:pos="2835"/>
          <w:tab w:val="left" w:pos="3402"/>
          <w:tab w:val="left" w:pos="3969"/>
        </w:tabs>
        <w:ind w:left="0" w:firstLine="0"/>
        <w:contextualSpacing/>
      </w:pPr>
    </w:p>
    <w:p w14:paraId="58B573CC" w14:textId="3CA19E53" w:rsidR="00DF3E43" w:rsidRDefault="00DF3E4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 xml:space="preserve">Income from sales of goods, royalties and provision of services to subsidiaries and </w:t>
      </w:r>
      <w:r w:rsidR="00201DA9">
        <w:t>Related Companies</w:t>
      </w:r>
      <w:r>
        <w:t>.</w:t>
      </w:r>
    </w:p>
    <w:p w14:paraId="54CE819A" w14:textId="03F7071D" w:rsidR="00DF3E43" w:rsidRDefault="00DF3E4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 xml:space="preserve">Purchases and receipt of services from </w:t>
      </w:r>
      <w:r w:rsidR="00201DA9">
        <w:t>Related Companies</w:t>
      </w:r>
      <w:r>
        <w:t>.</w:t>
      </w:r>
    </w:p>
    <w:p w14:paraId="4AE367C8" w14:textId="3F6697AA" w:rsidR="00DF3E43" w:rsidRDefault="00DF3E4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Financing income whose source is a charge for interest and exchange rate differentials.</w:t>
      </w:r>
    </w:p>
    <w:p w14:paraId="5DD52767" w14:textId="07054F15" w:rsidR="00DF3E43" w:rsidRDefault="00DF3E4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 xml:space="preserve">The Company rented from a shareholder and from </w:t>
      </w:r>
      <w:r w:rsidR="00171085">
        <w:t xml:space="preserve">Related Companies </w:t>
      </w:r>
      <w:r>
        <w:t>buildings used for the activity of the Company.</w:t>
      </w:r>
    </w:p>
    <w:p w14:paraId="584502B3" w14:textId="28FA7988" w:rsidR="00DF3E43" w:rsidRDefault="00DF3E4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Sales fees.</w:t>
      </w:r>
    </w:p>
    <w:p w14:paraId="598A4809" w14:textId="29A937EE" w:rsidR="00DF3E43" w:rsidRDefault="0038277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 xml:space="preserve">The Company charges </w:t>
      </w:r>
      <w:r w:rsidR="00171085">
        <w:t>Related Comp</w:t>
      </w:r>
      <w:r>
        <w:t>anies for headquarters and management services which are given by it.</w:t>
      </w:r>
    </w:p>
    <w:p w14:paraId="0459F3F7" w14:textId="56982955" w:rsidR="00382773" w:rsidRDefault="0038277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 xml:space="preserve">The balance of the </w:t>
      </w:r>
      <w:r w:rsidR="005B11C4">
        <w:t>Related Parties</w:t>
      </w:r>
      <w:r>
        <w:t xml:space="preserve"> in the charges clause includes the following balances:</w:t>
      </w:r>
    </w:p>
    <w:p w14:paraId="5A1EC45E" w14:textId="5A12924D" w:rsidR="00382773" w:rsidRDefault="00382773" w:rsidP="00382773">
      <w:pPr>
        <w:pStyle w:val="ListParagraph"/>
        <w:numPr>
          <w:ilvl w:val="4"/>
          <w:numId w:val="14"/>
        </w:numPr>
        <w:tabs>
          <w:tab w:val="left" w:pos="1134"/>
          <w:tab w:val="left" w:pos="1701"/>
          <w:tab w:val="left" w:pos="2268"/>
          <w:tab w:val="left" w:pos="2835"/>
          <w:tab w:val="left" w:pos="3402"/>
          <w:tab w:val="left" w:pos="3969"/>
        </w:tabs>
        <w:spacing w:after="0"/>
        <w:ind w:left="2835" w:hanging="567"/>
        <w:contextualSpacing w:val="0"/>
      </w:pPr>
      <w:r>
        <w:t xml:space="preserve">Shekel balances with </w:t>
      </w:r>
      <w:r w:rsidR="00171085">
        <w:t>Related Companies</w:t>
      </w:r>
      <w:r>
        <w:t>, the balances bear interest in accordance with the income tax regulations.</w:t>
      </w:r>
    </w:p>
    <w:p w14:paraId="179168D2" w14:textId="6FEA4148" w:rsidR="00382773" w:rsidRDefault="00382773" w:rsidP="00382773">
      <w:pPr>
        <w:pStyle w:val="ListParagraph"/>
        <w:numPr>
          <w:ilvl w:val="4"/>
          <w:numId w:val="14"/>
        </w:numPr>
        <w:tabs>
          <w:tab w:val="left" w:pos="1134"/>
          <w:tab w:val="left" w:pos="1701"/>
          <w:tab w:val="left" w:pos="2268"/>
          <w:tab w:val="left" w:pos="2835"/>
          <w:tab w:val="left" w:pos="3402"/>
          <w:tab w:val="left" w:pos="3969"/>
        </w:tabs>
        <w:spacing w:after="0"/>
        <w:ind w:left="2835" w:hanging="567"/>
        <w:contextualSpacing w:val="0"/>
      </w:pPr>
      <w:r>
        <w:t xml:space="preserve">Charge of a </w:t>
      </w:r>
      <w:r w:rsidR="00171085">
        <w:t xml:space="preserve">Related Company </w:t>
      </w:r>
      <w:r>
        <w:t>for the cost of production of new activity.</w:t>
      </w:r>
    </w:p>
    <w:p w14:paraId="541FD715" w14:textId="4843A196" w:rsidR="00382773" w:rsidRDefault="00382773" w:rsidP="00382773">
      <w:pPr>
        <w:pStyle w:val="ListParagraph"/>
        <w:numPr>
          <w:ilvl w:val="4"/>
          <w:numId w:val="14"/>
        </w:numPr>
        <w:tabs>
          <w:tab w:val="left" w:pos="1134"/>
          <w:tab w:val="left" w:pos="1701"/>
          <w:tab w:val="left" w:pos="2268"/>
          <w:tab w:val="left" w:pos="2835"/>
          <w:tab w:val="left" w:pos="3402"/>
          <w:tab w:val="left" w:pos="3969"/>
        </w:tabs>
        <w:ind w:left="2835" w:hanging="567"/>
        <w:contextualSpacing w:val="0"/>
      </w:pPr>
      <w:r>
        <w:t xml:space="preserve">A loan to a </w:t>
      </w:r>
      <w:r w:rsidR="00171085">
        <w:t>Related Company</w:t>
      </w:r>
      <w:r>
        <w:t>.</w:t>
      </w:r>
    </w:p>
    <w:p w14:paraId="09DCA871" w14:textId="79F9E0C7" w:rsidR="00382773" w:rsidRDefault="00382773" w:rsidP="00DF3E43">
      <w:pPr>
        <w:pStyle w:val="ListParagraph"/>
        <w:numPr>
          <w:ilvl w:val="0"/>
          <w:numId w:val="12"/>
        </w:numPr>
        <w:tabs>
          <w:tab w:val="left" w:pos="1134"/>
          <w:tab w:val="left" w:pos="1701"/>
          <w:tab w:val="left" w:pos="2268"/>
          <w:tab w:val="left" w:pos="2835"/>
          <w:tab w:val="left" w:pos="3402"/>
          <w:tab w:val="left" w:pos="3969"/>
        </w:tabs>
        <w:ind w:left="2268" w:hanging="567"/>
        <w:contextualSpacing w:val="0"/>
      </w:pPr>
      <w:r>
        <w:t>A Euro-linked loan, short term, bearing interest at the rate of 0.74%.</w:t>
      </w:r>
    </w:p>
    <w:p w14:paraId="02312038" w14:textId="7A724527" w:rsidR="00382773" w:rsidRDefault="00382773" w:rsidP="00382773">
      <w:pPr>
        <w:tabs>
          <w:tab w:val="left" w:pos="1134"/>
          <w:tab w:val="left" w:pos="1701"/>
          <w:tab w:val="left" w:pos="2268"/>
          <w:tab w:val="left" w:pos="2835"/>
          <w:tab w:val="left" w:pos="3402"/>
          <w:tab w:val="left" w:pos="3969"/>
        </w:tabs>
        <w:jc w:val="center"/>
      </w:pPr>
      <w:r>
        <w:t xml:space="preserve">- - - - - - - - - - - - - - - </w:t>
      </w:r>
    </w:p>
    <w:sectPr w:rsidR="00382773" w:rsidSect="00996643">
      <w:footerReference w:type="default" r:id="rId12"/>
      <w:pgSz w:w="12240" w:h="15840"/>
      <w:pgMar w:top="1134" w:right="1440" w:bottom="1134"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98C86" w14:textId="77777777" w:rsidR="00B02649" w:rsidRDefault="00B02649" w:rsidP="00A016A2">
      <w:pPr>
        <w:spacing w:after="0"/>
      </w:pPr>
      <w:r>
        <w:separator/>
      </w:r>
    </w:p>
  </w:endnote>
  <w:endnote w:type="continuationSeparator" w:id="0">
    <w:p w14:paraId="5999D542" w14:textId="77777777" w:rsidR="00B02649" w:rsidRDefault="00B02649"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5130" w14:textId="6675AB53" w:rsidR="009356BF" w:rsidRDefault="009356BF">
    <w:pPr>
      <w:pStyle w:val="Footer"/>
      <w:jc w:val="center"/>
    </w:pPr>
  </w:p>
  <w:p w14:paraId="7242E4CF" w14:textId="77777777" w:rsidR="009356BF" w:rsidRDefault="009356BF" w:rsidP="002F5E8D">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576012"/>
      <w:docPartObj>
        <w:docPartGallery w:val="Page Numbers (Bottom of Page)"/>
        <w:docPartUnique/>
      </w:docPartObj>
    </w:sdtPr>
    <w:sdtEndPr>
      <w:rPr>
        <w:noProof/>
      </w:rPr>
    </w:sdtEndPr>
    <w:sdtContent>
      <w:p w14:paraId="5B5CAC29" w14:textId="77777777" w:rsidR="009356BF" w:rsidRDefault="009356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58587" w14:textId="77777777" w:rsidR="009356BF" w:rsidRDefault="009356BF" w:rsidP="002F5E8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F9254" w14:textId="77777777" w:rsidR="00B02649" w:rsidRDefault="00B02649" w:rsidP="00A016A2">
      <w:pPr>
        <w:spacing w:after="0"/>
      </w:pPr>
      <w:r>
        <w:separator/>
      </w:r>
    </w:p>
  </w:footnote>
  <w:footnote w:type="continuationSeparator" w:id="0">
    <w:p w14:paraId="75974C5C" w14:textId="77777777" w:rsidR="00B02649" w:rsidRDefault="00B02649"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3B760" w14:textId="77777777" w:rsidR="009356BF" w:rsidRDefault="009356BF" w:rsidP="00E40990">
    <w:pPr>
      <w:pStyle w:val="Header"/>
      <w:spacing w:line="276" w:lineRule="auto"/>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27E"/>
    <w:multiLevelType w:val="hybridMultilevel"/>
    <w:tmpl w:val="873A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7401C7"/>
    <w:multiLevelType w:val="hybridMultilevel"/>
    <w:tmpl w:val="AC7A78C0"/>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15:restartNumberingAfterBreak="0">
    <w:nsid w:val="10303589"/>
    <w:multiLevelType w:val="multilevel"/>
    <w:tmpl w:val="BD48FEA2"/>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 w15:restartNumberingAfterBreak="0">
    <w:nsid w:val="151F687A"/>
    <w:multiLevelType w:val="hybridMultilevel"/>
    <w:tmpl w:val="9D1A9BCE"/>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190D3B4E"/>
    <w:multiLevelType w:val="hybridMultilevel"/>
    <w:tmpl w:val="DD246114"/>
    <w:lvl w:ilvl="0" w:tplc="4EA68894">
      <w:start w:val="1"/>
      <w:numFmt w:val="upperLetter"/>
      <w:lvlText w:val="%1)"/>
      <w:lvlJc w:val="left"/>
      <w:pPr>
        <w:ind w:left="2061" w:hanging="360"/>
      </w:pPr>
      <w:rPr>
        <w:rFonts w:hint="default"/>
      </w:rPr>
    </w:lvl>
    <w:lvl w:ilvl="1" w:tplc="04090019" w:tentative="1">
      <w:start w:val="1"/>
      <w:numFmt w:val="lowerLetter"/>
      <w:lvlText w:val="%2."/>
      <w:lvlJc w:val="left"/>
      <w:pPr>
        <w:ind w:left="1440" w:hanging="360"/>
      </w:pPr>
    </w:lvl>
    <w:lvl w:ilvl="2" w:tplc="4EA68894">
      <w:start w:val="1"/>
      <w:numFmt w:val="upperLetter"/>
      <w:lvlText w:val="%3)"/>
      <w:lvlJc w:val="left"/>
      <w:pPr>
        <w:ind w:left="2160" w:hanging="180"/>
      </w:pPr>
      <w:rPr>
        <w:rFonts w:hint="default"/>
      </w:rPr>
    </w:lvl>
    <w:lvl w:ilvl="3" w:tplc="0409000F">
      <w:start w:val="1"/>
      <w:numFmt w:val="decimal"/>
      <w:lvlText w:val="%4."/>
      <w:lvlJc w:val="left"/>
      <w:pPr>
        <w:ind w:left="2880" w:hanging="360"/>
      </w:pPr>
    </w:lvl>
    <w:lvl w:ilvl="4" w:tplc="4EA68894">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32A6E"/>
    <w:multiLevelType w:val="hybridMultilevel"/>
    <w:tmpl w:val="F69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91633"/>
    <w:multiLevelType w:val="multilevel"/>
    <w:tmpl w:val="958CA1CA"/>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7" w15:restartNumberingAfterBreak="0">
    <w:nsid w:val="55097E19"/>
    <w:multiLevelType w:val="hybridMultilevel"/>
    <w:tmpl w:val="A9546808"/>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15:restartNumberingAfterBreak="0">
    <w:nsid w:val="569968DD"/>
    <w:multiLevelType w:val="hybridMultilevel"/>
    <w:tmpl w:val="4D7C2690"/>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637F46B7"/>
    <w:multiLevelType w:val="hybridMultilevel"/>
    <w:tmpl w:val="23D894C0"/>
    <w:lvl w:ilvl="0" w:tplc="0409000F">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65466DCB"/>
    <w:multiLevelType w:val="multilevel"/>
    <w:tmpl w:val="FBD6C3B4"/>
    <w:lvl w:ilvl="0">
      <w:start w:val="1"/>
      <w:numFmt w:val="upperLetter"/>
      <w:lvlText w:val="(%1)"/>
      <w:lvlJc w:val="left"/>
      <w:pPr>
        <w:ind w:left="298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A3D766D"/>
    <w:multiLevelType w:val="hybridMultilevel"/>
    <w:tmpl w:val="BDD05AE8"/>
    <w:lvl w:ilvl="0" w:tplc="4F04A92E">
      <w:start w:val="1"/>
      <w:numFmt w:val="upperLetter"/>
      <w:lvlText w:val="(%1)"/>
      <w:lvlJc w:val="left"/>
      <w:pPr>
        <w:ind w:left="29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4F04A92E">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B20FB"/>
    <w:multiLevelType w:val="hybridMultilevel"/>
    <w:tmpl w:val="9C8E9380"/>
    <w:lvl w:ilvl="0" w:tplc="570E11F0">
      <w:start w:val="1"/>
      <w:numFmt w:val="decimal"/>
      <w:lvlText w:val="(%1)"/>
      <w:lvlJc w:val="left"/>
      <w:pPr>
        <w:ind w:left="2061"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70E11F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A65701"/>
    <w:multiLevelType w:val="multilevel"/>
    <w:tmpl w:val="E7C041A4"/>
    <w:lvl w:ilvl="0">
      <w:start w:val="1"/>
      <w:numFmt w:val="decimal"/>
      <w:lvlText w:val="(%1)"/>
      <w:lvlJc w:val="left"/>
      <w:pPr>
        <w:ind w:left="2061" w:hanging="360"/>
      </w:pPr>
      <w:rPr>
        <w:rFonts w:hint="default"/>
      </w:r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4" w15:restartNumberingAfterBreak="0">
    <w:nsid w:val="7C173FC6"/>
    <w:multiLevelType w:val="multilevel"/>
    <w:tmpl w:val="06DEC700"/>
    <w:lvl w:ilvl="0">
      <w:start w:val="1"/>
      <w:numFmt w:val="decimal"/>
      <w:lvlText w:val="(%1)"/>
      <w:lvlJc w:val="left"/>
      <w:pPr>
        <w:ind w:left="4122" w:hanging="360"/>
      </w:pPr>
      <w:rPr>
        <w:rFonts w:hint="default"/>
      </w:rPr>
    </w:lvl>
    <w:lvl w:ilvl="1">
      <w:start w:val="1"/>
      <w:numFmt w:val="lowerLetter"/>
      <w:lvlText w:val="%2."/>
      <w:lvlJc w:val="left"/>
      <w:pPr>
        <w:ind w:left="3501" w:hanging="360"/>
      </w:pPr>
    </w:lvl>
    <w:lvl w:ilvl="2">
      <w:start w:val="1"/>
      <w:numFmt w:val="lowerRoman"/>
      <w:lvlText w:val="%3."/>
      <w:lvlJc w:val="right"/>
      <w:pPr>
        <w:ind w:left="4221" w:hanging="180"/>
      </w:pPr>
    </w:lvl>
    <w:lvl w:ilvl="3">
      <w:start w:val="1"/>
      <w:numFmt w:val="decimal"/>
      <w:lvlText w:val="%4."/>
      <w:lvlJc w:val="left"/>
      <w:pPr>
        <w:ind w:left="4941" w:hanging="360"/>
      </w:pPr>
    </w:lvl>
    <w:lvl w:ilvl="4">
      <w:start w:val="1"/>
      <w:numFmt w:val="lowerLetter"/>
      <w:lvlText w:val="%5."/>
      <w:lvlJc w:val="left"/>
      <w:pPr>
        <w:ind w:left="5661" w:hanging="360"/>
      </w:pPr>
    </w:lvl>
    <w:lvl w:ilvl="5">
      <w:start w:val="1"/>
      <w:numFmt w:val="lowerRoman"/>
      <w:lvlText w:val="%6."/>
      <w:lvlJc w:val="right"/>
      <w:pPr>
        <w:ind w:left="6381" w:hanging="180"/>
      </w:pPr>
    </w:lvl>
    <w:lvl w:ilvl="6">
      <w:start w:val="1"/>
      <w:numFmt w:val="decimal"/>
      <w:lvlText w:val="%7."/>
      <w:lvlJc w:val="left"/>
      <w:pPr>
        <w:ind w:left="7101" w:hanging="360"/>
      </w:pPr>
    </w:lvl>
    <w:lvl w:ilvl="7">
      <w:start w:val="1"/>
      <w:numFmt w:val="lowerLetter"/>
      <w:lvlText w:val="%8."/>
      <w:lvlJc w:val="left"/>
      <w:pPr>
        <w:ind w:left="7821" w:hanging="360"/>
      </w:pPr>
    </w:lvl>
    <w:lvl w:ilvl="8">
      <w:start w:val="1"/>
      <w:numFmt w:val="lowerRoman"/>
      <w:lvlText w:val="%9."/>
      <w:lvlJc w:val="right"/>
      <w:pPr>
        <w:ind w:left="8541" w:hanging="180"/>
      </w:pPr>
    </w:lvl>
  </w:abstractNum>
  <w:abstractNum w:abstractNumId="15" w15:restartNumberingAfterBreak="0">
    <w:nsid w:val="7C2F6731"/>
    <w:multiLevelType w:val="hybridMultilevel"/>
    <w:tmpl w:val="36D4CE94"/>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0"/>
  </w:num>
  <w:num w:numId="2">
    <w:abstractNumId w:val="5"/>
  </w:num>
  <w:num w:numId="3">
    <w:abstractNumId w:val="3"/>
  </w:num>
  <w:num w:numId="4">
    <w:abstractNumId w:val="1"/>
  </w:num>
  <w:num w:numId="5">
    <w:abstractNumId w:val="8"/>
  </w:num>
  <w:num w:numId="6">
    <w:abstractNumId w:val="7"/>
  </w:num>
  <w:num w:numId="7">
    <w:abstractNumId w:val="4"/>
  </w:num>
  <w:num w:numId="8">
    <w:abstractNumId w:val="15"/>
  </w:num>
  <w:num w:numId="9">
    <w:abstractNumId w:val="9"/>
  </w:num>
  <w:num w:numId="10">
    <w:abstractNumId w:val="6"/>
  </w:num>
  <w:num w:numId="11">
    <w:abstractNumId w:val="2"/>
  </w:num>
  <w:num w:numId="12">
    <w:abstractNumId w:val="12"/>
  </w:num>
  <w:num w:numId="13">
    <w:abstractNumId w:val="14"/>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31D1A"/>
    <w:rsid w:val="0003384B"/>
    <w:rsid w:val="000367B9"/>
    <w:rsid w:val="00041635"/>
    <w:rsid w:val="000423F5"/>
    <w:rsid w:val="000444E1"/>
    <w:rsid w:val="00055FDA"/>
    <w:rsid w:val="00072985"/>
    <w:rsid w:val="000767D5"/>
    <w:rsid w:val="00083BF2"/>
    <w:rsid w:val="00085975"/>
    <w:rsid w:val="000A1977"/>
    <w:rsid w:val="000B3C23"/>
    <w:rsid w:val="000C45ED"/>
    <w:rsid w:val="000E0D41"/>
    <w:rsid w:val="000E251B"/>
    <w:rsid w:val="000E778A"/>
    <w:rsid w:val="001006C0"/>
    <w:rsid w:val="00101742"/>
    <w:rsid w:val="001025DE"/>
    <w:rsid w:val="00105001"/>
    <w:rsid w:val="00111543"/>
    <w:rsid w:val="00113AD4"/>
    <w:rsid w:val="00117321"/>
    <w:rsid w:val="001316CA"/>
    <w:rsid w:val="00132649"/>
    <w:rsid w:val="00136F35"/>
    <w:rsid w:val="00144FE9"/>
    <w:rsid w:val="0015004E"/>
    <w:rsid w:val="00155526"/>
    <w:rsid w:val="001614C1"/>
    <w:rsid w:val="0016209B"/>
    <w:rsid w:val="00162F91"/>
    <w:rsid w:val="00171085"/>
    <w:rsid w:val="00180F5E"/>
    <w:rsid w:val="00182A46"/>
    <w:rsid w:val="001964B2"/>
    <w:rsid w:val="001A06A9"/>
    <w:rsid w:val="001A0EA8"/>
    <w:rsid w:val="001A5017"/>
    <w:rsid w:val="001B02F3"/>
    <w:rsid w:val="001E1606"/>
    <w:rsid w:val="001E356A"/>
    <w:rsid w:val="001F3B97"/>
    <w:rsid w:val="00201DA9"/>
    <w:rsid w:val="002066D1"/>
    <w:rsid w:val="00207FD4"/>
    <w:rsid w:val="00216170"/>
    <w:rsid w:val="00217076"/>
    <w:rsid w:val="00223E8E"/>
    <w:rsid w:val="0022676D"/>
    <w:rsid w:val="0022736C"/>
    <w:rsid w:val="00237C1B"/>
    <w:rsid w:val="00251E95"/>
    <w:rsid w:val="00282FCA"/>
    <w:rsid w:val="002977D7"/>
    <w:rsid w:val="002A4C30"/>
    <w:rsid w:val="002A778B"/>
    <w:rsid w:val="002B01FD"/>
    <w:rsid w:val="002C4922"/>
    <w:rsid w:val="002D2AD8"/>
    <w:rsid w:val="002D7370"/>
    <w:rsid w:val="002E1FF6"/>
    <w:rsid w:val="002E531D"/>
    <w:rsid w:val="002F24D9"/>
    <w:rsid w:val="002F2A54"/>
    <w:rsid w:val="002F5E8D"/>
    <w:rsid w:val="003005DA"/>
    <w:rsid w:val="00333A5B"/>
    <w:rsid w:val="0034203C"/>
    <w:rsid w:val="003474CA"/>
    <w:rsid w:val="003533AE"/>
    <w:rsid w:val="00364395"/>
    <w:rsid w:val="00367789"/>
    <w:rsid w:val="00367920"/>
    <w:rsid w:val="003731D7"/>
    <w:rsid w:val="00382773"/>
    <w:rsid w:val="003A0E4E"/>
    <w:rsid w:val="003B28CF"/>
    <w:rsid w:val="003C1F63"/>
    <w:rsid w:val="003E60E1"/>
    <w:rsid w:val="00407E05"/>
    <w:rsid w:val="00417D64"/>
    <w:rsid w:val="00431B52"/>
    <w:rsid w:val="004334BB"/>
    <w:rsid w:val="00440E93"/>
    <w:rsid w:val="00443BB9"/>
    <w:rsid w:val="00467265"/>
    <w:rsid w:val="00471CDA"/>
    <w:rsid w:val="00476AAF"/>
    <w:rsid w:val="0048303F"/>
    <w:rsid w:val="00495108"/>
    <w:rsid w:val="004B4EBC"/>
    <w:rsid w:val="004C390B"/>
    <w:rsid w:val="004C514B"/>
    <w:rsid w:val="004C6731"/>
    <w:rsid w:val="004C765B"/>
    <w:rsid w:val="004F2C24"/>
    <w:rsid w:val="004F346A"/>
    <w:rsid w:val="00502974"/>
    <w:rsid w:val="0050433F"/>
    <w:rsid w:val="00510030"/>
    <w:rsid w:val="00522924"/>
    <w:rsid w:val="005244D0"/>
    <w:rsid w:val="005411FD"/>
    <w:rsid w:val="00542AF6"/>
    <w:rsid w:val="00543F65"/>
    <w:rsid w:val="0055514E"/>
    <w:rsid w:val="00564403"/>
    <w:rsid w:val="00566008"/>
    <w:rsid w:val="005749A8"/>
    <w:rsid w:val="00583A1E"/>
    <w:rsid w:val="0058618A"/>
    <w:rsid w:val="005931B8"/>
    <w:rsid w:val="00594636"/>
    <w:rsid w:val="00597C85"/>
    <w:rsid w:val="005A1427"/>
    <w:rsid w:val="005A499D"/>
    <w:rsid w:val="005B11C4"/>
    <w:rsid w:val="005C3EA7"/>
    <w:rsid w:val="005C5168"/>
    <w:rsid w:val="005C540C"/>
    <w:rsid w:val="005D3DAC"/>
    <w:rsid w:val="005E2DB4"/>
    <w:rsid w:val="005E31E8"/>
    <w:rsid w:val="005E33E7"/>
    <w:rsid w:val="005F3935"/>
    <w:rsid w:val="00600684"/>
    <w:rsid w:val="00601382"/>
    <w:rsid w:val="00602808"/>
    <w:rsid w:val="006158BD"/>
    <w:rsid w:val="006207E5"/>
    <w:rsid w:val="00621512"/>
    <w:rsid w:val="00621807"/>
    <w:rsid w:val="00631340"/>
    <w:rsid w:val="00633014"/>
    <w:rsid w:val="00634346"/>
    <w:rsid w:val="00634A6E"/>
    <w:rsid w:val="006357A6"/>
    <w:rsid w:val="006370E3"/>
    <w:rsid w:val="00643601"/>
    <w:rsid w:val="00652106"/>
    <w:rsid w:val="00653762"/>
    <w:rsid w:val="00655F0F"/>
    <w:rsid w:val="00661FA1"/>
    <w:rsid w:val="006634E8"/>
    <w:rsid w:val="006664A1"/>
    <w:rsid w:val="006671A0"/>
    <w:rsid w:val="00685542"/>
    <w:rsid w:val="00687834"/>
    <w:rsid w:val="00693721"/>
    <w:rsid w:val="00695DB8"/>
    <w:rsid w:val="006A2DD3"/>
    <w:rsid w:val="006A3AC4"/>
    <w:rsid w:val="006C263B"/>
    <w:rsid w:val="006C5DA0"/>
    <w:rsid w:val="006D5DFA"/>
    <w:rsid w:val="006D7997"/>
    <w:rsid w:val="006E69F0"/>
    <w:rsid w:val="006F38E0"/>
    <w:rsid w:val="00705CE1"/>
    <w:rsid w:val="007159C7"/>
    <w:rsid w:val="007168C1"/>
    <w:rsid w:val="007225E0"/>
    <w:rsid w:val="00725447"/>
    <w:rsid w:val="00741DC5"/>
    <w:rsid w:val="007450E6"/>
    <w:rsid w:val="00746984"/>
    <w:rsid w:val="00751BDF"/>
    <w:rsid w:val="00763B7F"/>
    <w:rsid w:val="007663E4"/>
    <w:rsid w:val="00773504"/>
    <w:rsid w:val="007759F3"/>
    <w:rsid w:val="00787362"/>
    <w:rsid w:val="0079232E"/>
    <w:rsid w:val="007928B8"/>
    <w:rsid w:val="007A7D6A"/>
    <w:rsid w:val="007C19B7"/>
    <w:rsid w:val="007D4AA9"/>
    <w:rsid w:val="007D4FBB"/>
    <w:rsid w:val="007E55B3"/>
    <w:rsid w:val="007F489C"/>
    <w:rsid w:val="008110B4"/>
    <w:rsid w:val="00811BA2"/>
    <w:rsid w:val="00822425"/>
    <w:rsid w:val="00830A7A"/>
    <w:rsid w:val="00835933"/>
    <w:rsid w:val="00842516"/>
    <w:rsid w:val="00846BCB"/>
    <w:rsid w:val="0084780F"/>
    <w:rsid w:val="00852ABD"/>
    <w:rsid w:val="0085422F"/>
    <w:rsid w:val="0086116B"/>
    <w:rsid w:val="00861949"/>
    <w:rsid w:val="00862743"/>
    <w:rsid w:val="0086428B"/>
    <w:rsid w:val="00865BD2"/>
    <w:rsid w:val="00872DD0"/>
    <w:rsid w:val="00881818"/>
    <w:rsid w:val="008935B2"/>
    <w:rsid w:val="008A0617"/>
    <w:rsid w:val="008B2C35"/>
    <w:rsid w:val="008C212C"/>
    <w:rsid w:val="00905623"/>
    <w:rsid w:val="009164FB"/>
    <w:rsid w:val="00930046"/>
    <w:rsid w:val="009356BF"/>
    <w:rsid w:val="009445BE"/>
    <w:rsid w:val="009506C0"/>
    <w:rsid w:val="00951196"/>
    <w:rsid w:val="009533B6"/>
    <w:rsid w:val="00961CDC"/>
    <w:rsid w:val="009664DD"/>
    <w:rsid w:val="00970767"/>
    <w:rsid w:val="00973B73"/>
    <w:rsid w:val="00974905"/>
    <w:rsid w:val="00996643"/>
    <w:rsid w:val="009A42A3"/>
    <w:rsid w:val="009A6498"/>
    <w:rsid w:val="009B51B4"/>
    <w:rsid w:val="009B71DE"/>
    <w:rsid w:val="009C364A"/>
    <w:rsid w:val="009C37F7"/>
    <w:rsid w:val="009D0938"/>
    <w:rsid w:val="009D4331"/>
    <w:rsid w:val="009E284D"/>
    <w:rsid w:val="009E6340"/>
    <w:rsid w:val="009F5574"/>
    <w:rsid w:val="009F60AC"/>
    <w:rsid w:val="00A016A2"/>
    <w:rsid w:val="00A13D64"/>
    <w:rsid w:val="00A46003"/>
    <w:rsid w:val="00A46537"/>
    <w:rsid w:val="00A641FC"/>
    <w:rsid w:val="00A674A1"/>
    <w:rsid w:val="00A70D5F"/>
    <w:rsid w:val="00A727F2"/>
    <w:rsid w:val="00A752EE"/>
    <w:rsid w:val="00A77326"/>
    <w:rsid w:val="00A8556A"/>
    <w:rsid w:val="00AA1C73"/>
    <w:rsid w:val="00AC4AD1"/>
    <w:rsid w:val="00AD3EBD"/>
    <w:rsid w:val="00AE105A"/>
    <w:rsid w:val="00AE1CB8"/>
    <w:rsid w:val="00AE52CB"/>
    <w:rsid w:val="00AE5C93"/>
    <w:rsid w:val="00AF5227"/>
    <w:rsid w:val="00B02649"/>
    <w:rsid w:val="00B047FD"/>
    <w:rsid w:val="00B44E8C"/>
    <w:rsid w:val="00B47043"/>
    <w:rsid w:val="00B51D27"/>
    <w:rsid w:val="00B60742"/>
    <w:rsid w:val="00B62A1F"/>
    <w:rsid w:val="00B8407F"/>
    <w:rsid w:val="00BA75E6"/>
    <w:rsid w:val="00BB4090"/>
    <w:rsid w:val="00BB5CBE"/>
    <w:rsid w:val="00BB61B3"/>
    <w:rsid w:val="00BC2DDF"/>
    <w:rsid w:val="00BC3EE8"/>
    <w:rsid w:val="00BC42C6"/>
    <w:rsid w:val="00BD43DB"/>
    <w:rsid w:val="00BE65B7"/>
    <w:rsid w:val="00C05334"/>
    <w:rsid w:val="00C071FA"/>
    <w:rsid w:val="00C10307"/>
    <w:rsid w:val="00C10E22"/>
    <w:rsid w:val="00C261F5"/>
    <w:rsid w:val="00C31C45"/>
    <w:rsid w:val="00C40660"/>
    <w:rsid w:val="00C40EBE"/>
    <w:rsid w:val="00C43A4D"/>
    <w:rsid w:val="00C5078E"/>
    <w:rsid w:val="00C5714D"/>
    <w:rsid w:val="00C61B07"/>
    <w:rsid w:val="00C6448D"/>
    <w:rsid w:val="00C66820"/>
    <w:rsid w:val="00C700CE"/>
    <w:rsid w:val="00C75C05"/>
    <w:rsid w:val="00C80032"/>
    <w:rsid w:val="00C92568"/>
    <w:rsid w:val="00C92B0A"/>
    <w:rsid w:val="00C92B3D"/>
    <w:rsid w:val="00C93ACF"/>
    <w:rsid w:val="00CA0B6C"/>
    <w:rsid w:val="00CA771D"/>
    <w:rsid w:val="00CB6D7F"/>
    <w:rsid w:val="00CE05E0"/>
    <w:rsid w:val="00CF3A9F"/>
    <w:rsid w:val="00D03F8C"/>
    <w:rsid w:val="00D041F9"/>
    <w:rsid w:val="00D130F5"/>
    <w:rsid w:val="00D13FEC"/>
    <w:rsid w:val="00D17E7D"/>
    <w:rsid w:val="00D20E5C"/>
    <w:rsid w:val="00D22933"/>
    <w:rsid w:val="00D2765B"/>
    <w:rsid w:val="00D51F91"/>
    <w:rsid w:val="00D57423"/>
    <w:rsid w:val="00D705FF"/>
    <w:rsid w:val="00D75C8A"/>
    <w:rsid w:val="00D818EB"/>
    <w:rsid w:val="00D83B8C"/>
    <w:rsid w:val="00D85D92"/>
    <w:rsid w:val="00D91676"/>
    <w:rsid w:val="00D94F5C"/>
    <w:rsid w:val="00DA6B23"/>
    <w:rsid w:val="00DA75D3"/>
    <w:rsid w:val="00DD4024"/>
    <w:rsid w:val="00DD4EA2"/>
    <w:rsid w:val="00DE64F0"/>
    <w:rsid w:val="00DF3E43"/>
    <w:rsid w:val="00E040D8"/>
    <w:rsid w:val="00E1673D"/>
    <w:rsid w:val="00E201BA"/>
    <w:rsid w:val="00E32840"/>
    <w:rsid w:val="00E40990"/>
    <w:rsid w:val="00E504D0"/>
    <w:rsid w:val="00E71922"/>
    <w:rsid w:val="00E73837"/>
    <w:rsid w:val="00E76742"/>
    <w:rsid w:val="00E80480"/>
    <w:rsid w:val="00E82A76"/>
    <w:rsid w:val="00E845AC"/>
    <w:rsid w:val="00E90E65"/>
    <w:rsid w:val="00EA378E"/>
    <w:rsid w:val="00EA6E22"/>
    <w:rsid w:val="00EC49E7"/>
    <w:rsid w:val="00EC61D6"/>
    <w:rsid w:val="00EC639B"/>
    <w:rsid w:val="00ED0B7F"/>
    <w:rsid w:val="00ED4B1A"/>
    <w:rsid w:val="00ED6E31"/>
    <w:rsid w:val="00EE59E3"/>
    <w:rsid w:val="00EF0A71"/>
    <w:rsid w:val="00F04CB2"/>
    <w:rsid w:val="00F052E1"/>
    <w:rsid w:val="00F36767"/>
    <w:rsid w:val="00F4421C"/>
    <w:rsid w:val="00F445AE"/>
    <w:rsid w:val="00F530A2"/>
    <w:rsid w:val="00F65E7D"/>
    <w:rsid w:val="00F8089E"/>
    <w:rsid w:val="00F832C8"/>
    <w:rsid w:val="00F90F7C"/>
    <w:rsid w:val="00F911DB"/>
    <w:rsid w:val="00FB0471"/>
    <w:rsid w:val="00FB2629"/>
    <w:rsid w:val="00FB2B4F"/>
    <w:rsid w:val="00FB7A18"/>
    <w:rsid w:val="00FC635B"/>
    <w:rsid w:val="00FD0784"/>
    <w:rsid w:val="00FE4CF2"/>
    <w:rsid w:val="00FE6B72"/>
    <w:rsid w:val="00FF2AB3"/>
    <w:rsid w:val="00FF43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A0B8A"/>
  <w15:docId w15:val="{6E906D85-B0BD-4C37-849F-3710319A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21807"/>
    <w:pPr>
      <w:ind w:left="720"/>
      <w:contextualSpacing/>
    </w:pPr>
  </w:style>
  <w:style w:type="paragraph" w:styleId="FootnoteText">
    <w:name w:val="footnote text"/>
    <w:basedOn w:val="Normal"/>
    <w:link w:val="FootnoteTextChar"/>
    <w:uiPriority w:val="99"/>
    <w:semiHidden/>
    <w:unhideWhenUsed/>
    <w:rsid w:val="00685542"/>
    <w:pPr>
      <w:spacing w:after="0"/>
    </w:pPr>
    <w:rPr>
      <w:sz w:val="20"/>
      <w:szCs w:val="20"/>
    </w:rPr>
  </w:style>
  <w:style w:type="character" w:customStyle="1" w:styleId="FootnoteTextChar">
    <w:name w:val="Footnote Text Char"/>
    <w:basedOn w:val="DefaultParagraphFont"/>
    <w:link w:val="FootnoteText"/>
    <w:uiPriority w:val="99"/>
    <w:semiHidden/>
    <w:rsid w:val="00685542"/>
    <w:rPr>
      <w:sz w:val="20"/>
      <w:szCs w:val="20"/>
    </w:rPr>
  </w:style>
  <w:style w:type="character" w:styleId="FootnoteReference">
    <w:name w:val="footnote reference"/>
    <w:basedOn w:val="DefaultParagraphFont"/>
    <w:uiPriority w:val="99"/>
    <w:semiHidden/>
    <w:unhideWhenUsed/>
    <w:rsid w:val="00685542"/>
    <w:rPr>
      <w:vertAlign w:val="superscript"/>
    </w:rPr>
  </w:style>
  <w:style w:type="character" w:styleId="CommentReference">
    <w:name w:val="annotation reference"/>
    <w:basedOn w:val="DefaultParagraphFont"/>
    <w:uiPriority w:val="99"/>
    <w:semiHidden/>
    <w:unhideWhenUsed/>
    <w:rsid w:val="004B4EBC"/>
    <w:rPr>
      <w:sz w:val="16"/>
      <w:szCs w:val="16"/>
    </w:rPr>
  </w:style>
  <w:style w:type="paragraph" w:styleId="CommentText">
    <w:name w:val="annotation text"/>
    <w:basedOn w:val="Normal"/>
    <w:link w:val="CommentTextChar"/>
    <w:uiPriority w:val="99"/>
    <w:semiHidden/>
    <w:unhideWhenUsed/>
    <w:rsid w:val="004B4EBC"/>
    <w:rPr>
      <w:sz w:val="20"/>
      <w:szCs w:val="20"/>
    </w:rPr>
  </w:style>
  <w:style w:type="character" w:customStyle="1" w:styleId="CommentTextChar">
    <w:name w:val="Comment Text Char"/>
    <w:basedOn w:val="DefaultParagraphFont"/>
    <w:link w:val="CommentText"/>
    <w:uiPriority w:val="99"/>
    <w:semiHidden/>
    <w:rsid w:val="004B4EBC"/>
    <w:rPr>
      <w:sz w:val="20"/>
      <w:szCs w:val="20"/>
    </w:rPr>
  </w:style>
  <w:style w:type="paragraph" w:styleId="CommentSubject">
    <w:name w:val="annotation subject"/>
    <w:basedOn w:val="CommentText"/>
    <w:next w:val="CommentText"/>
    <w:link w:val="CommentSubjectChar"/>
    <w:uiPriority w:val="99"/>
    <w:semiHidden/>
    <w:unhideWhenUsed/>
    <w:rsid w:val="004B4EBC"/>
    <w:rPr>
      <w:b/>
      <w:bCs/>
    </w:rPr>
  </w:style>
  <w:style w:type="character" w:customStyle="1" w:styleId="CommentSubjectChar">
    <w:name w:val="Comment Subject Char"/>
    <w:basedOn w:val="CommentTextChar"/>
    <w:link w:val="CommentSubject"/>
    <w:uiPriority w:val="99"/>
    <w:semiHidden/>
    <w:rsid w:val="004B4E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205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E4E9-7338-4D79-A0E0-C1F8735B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32</Pages>
  <Words>9268</Words>
  <Characters>46342</Characters>
  <Application>Microsoft Office Word</Application>
  <DocSecurity>0</DocSecurity>
  <Lines>386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Liron Kranzler</cp:lastModifiedBy>
  <cp:revision>46</cp:revision>
  <dcterms:created xsi:type="dcterms:W3CDTF">2020-06-22T14:10:00Z</dcterms:created>
  <dcterms:modified xsi:type="dcterms:W3CDTF">2020-06-25T10:03:00Z</dcterms:modified>
</cp:coreProperties>
</file>