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E9B8" w14:textId="4FA6E939" w:rsidR="0064350E" w:rsidRPr="0064350E" w:rsidRDefault="0064350E" w:rsidP="0064350E">
      <w:pPr>
        <w:pStyle w:val="Heading3"/>
        <w:jc w:val="center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Vision and Goals of the Jerusalem Ballet</w:t>
      </w:r>
    </w:p>
    <w:p w14:paraId="41F88BFA" w14:textId="3C851E86" w:rsidR="0064350E" w:rsidRDefault="0064350E" w:rsidP="0064350E">
      <w:pPr>
        <w:bidi w:val="0"/>
      </w:pPr>
    </w:p>
    <w:p w14:paraId="59F0DC4F" w14:textId="789764E8" w:rsidR="0064350E" w:rsidRDefault="0064350E" w:rsidP="0064350E">
      <w:pPr>
        <w:bidi w:val="0"/>
      </w:pPr>
      <w:r>
        <w:t xml:space="preserve">The art of classical ballet is </w:t>
      </w:r>
      <w:r w:rsidR="00C75A05">
        <w:t>the</w:t>
      </w:r>
      <w:r>
        <w:t xml:space="preserve"> foundation of the</w:t>
      </w:r>
      <w:r w:rsidR="00C75A05">
        <w:t xml:space="preserve"> dance</w:t>
      </w:r>
      <w:r>
        <w:t xml:space="preserve"> world, and a cornerstone of culture in general. </w:t>
      </w:r>
    </w:p>
    <w:p w14:paraId="0772572F" w14:textId="41B001AA" w:rsidR="0064350E" w:rsidRDefault="0064350E" w:rsidP="0064350E">
      <w:pPr>
        <w:bidi w:val="0"/>
        <w:rPr>
          <w:lang w:val="en-CA"/>
        </w:rPr>
      </w:pPr>
      <w:r>
        <w:t xml:space="preserve">The </w:t>
      </w:r>
      <w:r w:rsidR="00C75A05">
        <w:t>establishment</w:t>
      </w:r>
      <w:r>
        <w:t xml:space="preserve"> of a high-level professional ballet school, and later on, </w:t>
      </w:r>
      <w:r w:rsidR="00C75A05">
        <w:t>the</w:t>
      </w:r>
      <w:r>
        <w:t xml:space="preserve"> </w:t>
      </w:r>
      <w:r w:rsidRPr="0064350E">
        <w:rPr>
          <w:b/>
          <w:bCs/>
        </w:rPr>
        <w:t>“Jerusalem Ballet</w:t>
      </w:r>
      <w:r>
        <w:t xml:space="preserve"> </w:t>
      </w:r>
      <w:r w:rsidR="00C75A05" w:rsidRPr="00C75A05">
        <w:rPr>
          <w:b/>
          <w:bCs/>
        </w:rPr>
        <w:t>C</w:t>
      </w:r>
      <w:r w:rsidRPr="00C75A05">
        <w:rPr>
          <w:b/>
          <w:bCs/>
        </w:rPr>
        <w:t>ompany</w:t>
      </w:r>
      <w:r w:rsidR="00C75A05">
        <w:t>”</w:t>
      </w:r>
      <w:r>
        <w:t xml:space="preserve"> were pioneering steps that sought to provide access to this artistic form </w:t>
      </w:r>
      <w:r w:rsidR="003675F7">
        <w:t>for</w:t>
      </w:r>
      <w:r>
        <w:t xml:space="preserve"> all, and to enrich the </w:t>
      </w:r>
      <w:r>
        <w:rPr>
          <w:lang w:val="en-CA"/>
        </w:rPr>
        <w:t>spiritual and cultural life of Israel’s capital</w:t>
      </w:r>
      <w:r w:rsidR="00C75A05">
        <w:rPr>
          <w:lang w:val="en-CA"/>
        </w:rPr>
        <w:t xml:space="preserve"> as well as</w:t>
      </w:r>
      <w:r>
        <w:rPr>
          <w:lang w:val="en-CA"/>
        </w:rPr>
        <w:t xml:space="preserve"> Israel as a whole. </w:t>
      </w:r>
    </w:p>
    <w:p w14:paraId="17E251C1" w14:textId="30161943" w:rsidR="0064350E" w:rsidRDefault="0064350E" w:rsidP="0064350E">
      <w:pPr>
        <w:bidi w:val="0"/>
        <w:rPr>
          <w:lang w:val="en-CA"/>
        </w:rPr>
      </w:pPr>
      <w:r>
        <w:rPr>
          <w:lang w:val="en-CA"/>
        </w:rPr>
        <w:t xml:space="preserve">We view the nurturing of the younger generation as a central </w:t>
      </w:r>
      <w:r w:rsidR="00EC01E7">
        <w:rPr>
          <w:lang w:val="en-CA"/>
        </w:rPr>
        <w:t>goal</w:t>
      </w:r>
      <w:r w:rsidR="00C75A05">
        <w:rPr>
          <w:lang w:val="en-CA"/>
        </w:rPr>
        <w:t>,</w:t>
      </w:r>
      <w:r w:rsidR="00EC01E7">
        <w:rPr>
          <w:lang w:val="en-CA"/>
        </w:rPr>
        <w:t xml:space="preserve"> and</w:t>
      </w:r>
      <w:r>
        <w:rPr>
          <w:lang w:val="en-CA"/>
        </w:rPr>
        <w:t xml:space="preserve"> </w:t>
      </w:r>
      <w:r w:rsidR="003675F7">
        <w:rPr>
          <w:lang w:val="en-CA"/>
        </w:rPr>
        <w:t xml:space="preserve">we </w:t>
      </w:r>
      <w:r>
        <w:rPr>
          <w:lang w:val="en-CA"/>
        </w:rPr>
        <w:t xml:space="preserve">aim to reach beyond those who have chosen the field of dance as a way of life and a profession. Children and teenagers are </w:t>
      </w:r>
      <w:r w:rsidR="003675F7">
        <w:rPr>
          <w:lang w:val="en-CA"/>
        </w:rPr>
        <w:t>future audiences and culture lovers</w:t>
      </w:r>
      <w:r>
        <w:rPr>
          <w:lang w:val="en-CA"/>
        </w:rPr>
        <w:t xml:space="preserve">. Their exposure to as wide a range of artistic works as possible, and to dance pieces in particular, is important for their </w:t>
      </w:r>
      <w:r w:rsidR="00C75A05">
        <w:t xml:space="preserve">general </w:t>
      </w:r>
      <w:r>
        <w:rPr>
          <w:lang w:val="en-CA"/>
        </w:rPr>
        <w:t>education and</w:t>
      </w:r>
      <w:r w:rsidR="00ED5B80">
        <w:rPr>
          <w:lang w:val="en-CA"/>
        </w:rPr>
        <w:t xml:space="preserve"> </w:t>
      </w:r>
      <w:r w:rsidR="00C75A05">
        <w:rPr>
          <w:lang w:val="en-CA"/>
        </w:rPr>
        <w:t>development</w:t>
      </w:r>
      <w:r>
        <w:rPr>
          <w:lang w:val="en-CA"/>
        </w:rPr>
        <w:t>. We believe that imparting these important values, alongside providing good learning habits, creates excellent dancers</w:t>
      </w:r>
      <w:r w:rsidR="00104AE8">
        <w:rPr>
          <w:lang w:val="en-CA"/>
        </w:rPr>
        <w:t xml:space="preserve"> </w:t>
      </w:r>
      <w:r>
        <w:rPr>
          <w:lang w:val="en-CA"/>
        </w:rPr>
        <w:t xml:space="preserve">and also transforms us into better human beings. </w:t>
      </w:r>
    </w:p>
    <w:p w14:paraId="21FF7C8A" w14:textId="5560AD6A" w:rsidR="0027070D" w:rsidRDefault="0027070D" w:rsidP="00E21603">
      <w:pPr>
        <w:bidi w:val="0"/>
      </w:pPr>
      <w:r>
        <w:rPr>
          <w:lang w:val="en-CA"/>
        </w:rPr>
        <w:t xml:space="preserve">The Jerusalem Ballet Company </w:t>
      </w:r>
      <w:r w:rsidR="00C75A05">
        <w:rPr>
          <w:lang w:val="en-CA"/>
        </w:rPr>
        <w:t xml:space="preserve">stands out as an </w:t>
      </w:r>
      <w:r>
        <w:rPr>
          <w:lang w:val="en-CA"/>
        </w:rPr>
        <w:t xml:space="preserve">organization </w:t>
      </w:r>
      <w:r w:rsidR="00C75A05">
        <w:rPr>
          <w:lang w:val="en-CA"/>
        </w:rPr>
        <w:t>with</w:t>
      </w:r>
      <w:r>
        <w:rPr>
          <w:lang w:val="en-CA"/>
        </w:rPr>
        <w:t>in Jerusalem’s cultural mosaic – a group</w:t>
      </w:r>
      <w:r w:rsidR="00C75A05">
        <w:rPr>
          <w:lang w:val="en-CA"/>
        </w:rPr>
        <w:t xml:space="preserve"> that is </w:t>
      </w:r>
      <w:r w:rsidR="00C75A05">
        <w:rPr>
          <w:lang w:val="en-CA"/>
        </w:rPr>
        <w:t>young</w:t>
      </w:r>
      <w:r w:rsidR="00C75A05">
        <w:rPr>
          <w:lang w:val="en-CA"/>
        </w:rPr>
        <w:t xml:space="preserve"> and</w:t>
      </w:r>
      <w:r w:rsidR="00C75A05">
        <w:rPr>
          <w:lang w:val="en-CA"/>
        </w:rPr>
        <w:t xml:space="preserve"> highly-skilled</w:t>
      </w:r>
      <w:r>
        <w:rPr>
          <w:lang w:val="en-CA"/>
        </w:rPr>
        <w:t xml:space="preserve"> in the fields of classical, neo-classical, and contemporary ballet.</w:t>
      </w:r>
      <w:r w:rsidR="00E21603">
        <w:rPr>
          <w:lang w:val="en-CA"/>
        </w:rPr>
        <w:t xml:space="preserve"> </w:t>
      </w:r>
      <w:r w:rsidR="00C75A05">
        <w:rPr>
          <w:lang w:val="en-CA"/>
        </w:rPr>
        <w:t>The company</w:t>
      </w:r>
      <w:r w:rsidR="00E21603">
        <w:rPr>
          <w:lang w:val="en-CA"/>
        </w:rPr>
        <w:t xml:space="preserve"> is managed by Nadia </w:t>
      </w:r>
      <w:r w:rsidR="00E21603" w:rsidRPr="00E21603">
        <w:t>Timofeyeva</w:t>
      </w:r>
      <w:r w:rsidR="00E21603">
        <w:t xml:space="preserve">. </w:t>
      </w:r>
    </w:p>
    <w:p w14:paraId="15D63C59" w14:textId="392DEFE1" w:rsidR="00E21603" w:rsidRDefault="00E21603" w:rsidP="00E21603">
      <w:pPr>
        <w:bidi w:val="0"/>
      </w:pPr>
      <w:r>
        <w:t xml:space="preserve">The </w:t>
      </w:r>
      <w:r w:rsidR="00C75A05">
        <w:t>Jerusalem Ballet C</w:t>
      </w:r>
      <w:r>
        <w:t xml:space="preserve">ompany was founded in 2008 by CEO Marina Neeman and Artistic Director </w:t>
      </w:r>
      <w:r>
        <w:rPr>
          <w:lang w:val="en-CA"/>
        </w:rPr>
        <w:t xml:space="preserve">Nadia </w:t>
      </w:r>
      <w:r w:rsidRPr="00E21603">
        <w:t>Timofeyeva</w:t>
      </w:r>
      <w:r>
        <w:t>. It includes dancers who are alumni of the Jerusalem School of Ballet.</w:t>
      </w:r>
    </w:p>
    <w:p w14:paraId="372F6270" w14:textId="31F8D288" w:rsidR="00E21603" w:rsidRDefault="00E21603" w:rsidP="00E21603">
      <w:pPr>
        <w:bidi w:val="0"/>
      </w:pPr>
      <w:r>
        <w:t xml:space="preserve">The company is well </w:t>
      </w:r>
      <w:r w:rsidR="00104AE8">
        <w:t>regarded</w:t>
      </w:r>
      <w:r>
        <w:t xml:space="preserve"> as a professional </w:t>
      </w:r>
      <w:r w:rsidR="00EC01E7">
        <w:t>organization and</w:t>
      </w:r>
      <w:r>
        <w:t xml:space="preserve"> is supported by the Ministry of Culture and Sport, and the Cultural Department of the Jerusalem Municipality. Throughout the 12 years of its existence, the </w:t>
      </w:r>
      <w:r w:rsidR="00EC01E7">
        <w:t>Jerusalem</w:t>
      </w:r>
      <w:r>
        <w:t xml:space="preserve"> Ballet Company has performed a variety of diverse and rich </w:t>
      </w:r>
      <w:r w:rsidR="00CA1C07">
        <w:t>pieces</w:t>
      </w:r>
      <w:r>
        <w:t>. The Jerusalem Ballet Company’s premiere piece was performed at several festivals and at the Suzanne De</w:t>
      </w:r>
      <w:r w:rsidR="003675F7">
        <w:t>l</w:t>
      </w:r>
      <w:r>
        <w:t xml:space="preserve">lal Center in Tel Aviv. These performances also included pieces by young Israeli artists in the field of contemporary ballet. </w:t>
      </w:r>
    </w:p>
    <w:p w14:paraId="008B9A3B" w14:textId="2149969D" w:rsidR="00C4336D" w:rsidRPr="00EC01E7" w:rsidRDefault="00253293" w:rsidP="00EC01E7">
      <w:pPr>
        <w:bidi w:val="0"/>
        <w:rPr>
          <w:rtl/>
          <w:lang w:val="en-CA"/>
        </w:rPr>
      </w:pPr>
      <w:r>
        <w:t xml:space="preserve">The school was created </w:t>
      </w:r>
      <w:r w:rsidR="00551CAC">
        <w:t xml:space="preserve">in order </w:t>
      </w:r>
      <w:r>
        <w:t xml:space="preserve">to nurture and encourage young local talent in the field of classical ballet, and to create a reserve of </w:t>
      </w:r>
      <w:r w:rsidR="00551CAC">
        <w:t>outstanding</w:t>
      </w:r>
      <w:r>
        <w:t xml:space="preserve"> </w:t>
      </w:r>
      <w:r w:rsidR="00A20660">
        <w:t>future</w:t>
      </w:r>
      <w:r>
        <w:t xml:space="preserve"> dancers in Israel. </w:t>
      </w:r>
      <w:r w:rsidR="00661879">
        <w:t>Several</w:t>
      </w:r>
      <w:r>
        <w:t xml:space="preserve"> of our alumni have participated in ballet competitions in Israel and </w:t>
      </w:r>
      <w:r w:rsidR="00EC01E7">
        <w:t>abroad</w:t>
      </w:r>
      <w:r w:rsidR="00C76698">
        <w:t>,</w:t>
      </w:r>
      <w:r w:rsidR="00EC01E7">
        <w:t xml:space="preserve"> and</w:t>
      </w:r>
      <w:r w:rsidR="00C76698">
        <w:t xml:space="preserve"> have</w:t>
      </w:r>
      <w:r>
        <w:t xml:space="preserve"> received many prizes. Several alumni have joined the Jerusalem Ballet Company and other professional dance companies in Israel and abroad.</w:t>
      </w:r>
    </w:p>
    <w:p w14:paraId="06A86BAE" w14:textId="77777777" w:rsidR="00C4336D" w:rsidRPr="00701669" w:rsidRDefault="00C4336D" w:rsidP="00C4336D">
      <w:pPr>
        <w:pStyle w:val="m-5742569346092084957s17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color w:val="222222"/>
          <w:sz w:val="28"/>
          <w:szCs w:val="28"/>
          <w:rtl/>
        </w:rPr>
      </w:pPr>
    </w:p>
    <w:p w14:paraId="0637A611" w14:textId="77777777" w:rsidR="00B20FE6" w:rsidRPr="00701669" w:rsidRDefault="00B20FE6" w:rsidP="00B20FE6">
      <w:pPr>
        <w:pStyle w:val="Heading3"/>
        <w:rPr>
          <w:rFonts w:cs="Arial"/>
          <w:b w:val="0"/>
          <w:bCs w:val="0"/>
          <w:sz w:val="28"/>
          <w:szCs w:val="28"/>
          <w:rtl/>
        </w:rPr>
      </w:pPr>
    </w:p>
    <w:p w14:paraId="1FEA8D76" w14:textId="77777777" w:rsidR="00B20FE6" w:rsidRPr="00701669" w:rsidRDefault="00B20FE6" w:rsidP="00B20FE6">
      <w:pPr>
        <w:pStyle w:val="Heading3"/>
        <w:rPr>
          <w:rFonts w:cs="Arial"/>
          <w:b w:val="0"/>
          <w:bCs w:val="0"/>
          <w:sz w:val="28"/>
          <w:szCs w:val="28"/>
          <w:rtl/>
        </w:rPr>
      </w:pPr>
    </w:p>
    <w:sectPr w:rsidR="00B20FE6" w:rsidRPr="00701669" w:rsidSect="006450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D2"/>
    <w:rsid w:val="000D3FD2"/>
    <w:rsid w:val="00104AE8"/>
    <w:rsid w:val="00196D61"/>
    <w:rsid w:val="00253293"/>
    <w:rsid w:val="00262F73"/>
    <w:rsid w:val="0027070D"/>
    <w:rsid w:val="002F0592"/>
    <w:rsid w:val="003675F7"/>
    <w:rsid w:val="003C2EA0"/>
    <w:rsid w:val="00411C7B"/>
    <w:rsid w:val="00435747"/>
    <w:rsid w:val="00551CAC"/>
    <w:rsid w:val="0064350E"/>
    <w:rsid w:val="0064507D"/>
    <w:rsid w:val="00661879"/>
    <w:rsid w:val="006D00FC"/>
    <w:rsid w:val="006E18C7"/>
    <w:rsid w:val="00701669"/>
    <w:rsid w:val="009E512C"/>
    <w:rsid w:val="00A20660"/>
    <w:rsid w:val="00B20FE6"/>
    <w:rsid w:val="00C4336D"/>
    <w:rsid w:val="00C75A05"/>
    <w:rsid w:val="00C76698"/>
    <w:rsid w:val="00CA1C07"/>
    <w:rsid w:val="00E21603"/>
    <w:rsid w:val="00EC01E7"/>
    <w:rsid w:val="00ED5B80"/>
    <w:rsid w:val="00F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1856"/>
  <w15:docId w15:val="{706BEBF4-6D76-DD4F-9882-EAC947A6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B20FE6"/>
    <w:pPr>
      <w:keepNext/>
      <w:spacing w:before="120" w:after="60" w:line="240" w:lineRule="auto"/>
      <w:outlineLvl w:val="2"/>
    </w:pPr>
    <w:rPr>
      <w:rFonts w:ascii="Verdana" w:eastAsia="Times New Roman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0FE6"/>
    <w:rPr>
      <w:rFonts w:ascii="Verdana" w:eastAsia="Times New Roman" w:hAnsi="Verdana" w:cs="Verdana"/>
      <w:b/>
      <w:bCs/>
      <w:sz w:val="20"/>
      <w:szCs w:val="20"/>
    </w:rPr>
  </w:style>
  <w:style w:type="character" w:customStyle="1" w:styleId="m-5742569346092084957bumpedfont15">
    <w:name w:val="m_-5742569346092084957bumpedfont15"/>
    <w:basedOn w:val="DefaultParagraphFont"/>
    <w:rsid w:val="00C4336D"/>
  </w:style>
  <w:style w:type="paragraph" w:customStyle="1" w:styleId="m-5742569346092084957s17">
    <w:name w:val="m_-5742569346092084957s17"/>
    <w:basedOn w:val="Normal"/>
    <w:rsid w:val="00C433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2012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Liron Kranzler</cp:lastModifiedBy>
  <cp:revision>17</cp:revision>
  <dcterms:created xsi:type="dcterms:W3CDTF">2020-12-23T06:50:00Z</dcterms:created>
  <dcterms:modified xsi:type="dcterms:W3CDTF">2020-12-23T08:58:00Z</dcterms:modified>
</cp:coreProperties>
</file>