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5E236" w14:textId="33B0F054" w:rsidR="00712F8E" w:rsidRPr="00123371" w:rsidRDefault="00712F8E" w:rsidP="007712CB">
      <w:pPr>
        <w:pStyle w:val="Heading1"/>
        <w:jc w:val="center"/>
        <w:rPr>
          <w:u w:val="single"/>
        </w:rPr>
      </w:pPr>
      <w:r w:rsidRPr="00123371">
        <w:rPr>
          <w:rFonts w:hint="cs"/>
          <w:u w:val="single"/>
        </w:rPr>
        <w:t>Project documentation form</w:t>
      </w:r>
    </w:p>
    <w:p w14:paraId="77AC2DD9" w14:textId="77777777" w:rsidR="00712F8E" w:rsidRDefault="00712F8E" w:rsidP="00EC5E0D">
      <w:pPr>
        <w:pStyle w:val="BodyText"/>
      </w:pPr>
    </w:p>
    <w:p w14:paraId="2367D711" w14:textId="58A7F266" w:rsidR="00712F8E" w:rsidRPr="007712CB" w:rsidRDefault="00712F8E" w:rsidP="00EC5E0D">
      <w:pPr>
        <w:pStyle w:val="BodyText"/>
        <w:rPr>
          <w:sz w:val="28"/>
          <w:szCs w:val="28"/>
          <w:highlight w:val="yellow"/>
          <w:lang w:val="en-GB"/>
        </w:rPr>
      </w:pPr>
      <w:r w:rsidRPr="00C64ADA">
        <w:rPr>
          <w:rFonts w:hint="cs"/>
          <w:sz w:val="28"/>
          <w:szCs w:val="28"/>
          <w:highlight w:val="yellow"/>
          <w:u w:val="single"/>
        </w:rPr>
        <w:t>Title</w:t>
      </w:r>
      <w:r w:rsidRPr="00C64ADA">
        <w:rPr>
          <w:rFonts w:hint="cs"/>
          <w:sz w:val="28"/>
          <w:szCs w:val="28"/>
          <w:highlight w:val="yellow"/>
        </w:rPr>
        <w:t>:- </w:t>
      </w:r>
    </w:p>
    <w:p w14:paraId="3E0B0D92" w14:textId="44CC785B" w:rsidR="00E401A5" w:rsidRPr="00C64ADA" w:rsidRDefault="00E401A5" w:rsidP="00EC5E0D">
      <w:pPr>
        <w:pStyle w:val="BodyTex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Integrating Democratic Education </w:t>
      </w:r>
      <w:r w:rsidR="00123371">
        <w:rPr>
          <w:sz w:val="28"/>
          <w:szCs w:val="28"/>
          <w:highlight w:val="yellow"/>
        </w:rPr>
        <w:t>C</w:t>
      </w:r>
      <w:r>
        <w:rPr>
          <w:sz w:val="28"/>
          <w:szCs w:val="28"/>
          <w:highlight w:val="yellow"/>
        </w:rPr>
        <w:t xml:space="preserve">ontent and </w:t>
      </w:r>
      <w:r w:rsidR="00123371">
        <w:rPr>
          <w:sz w:val="28"/>
          <w:szCs w:val="28"/>
          <w:highlight w:val="yellow"/>
        </w:rPr>
        <w:t>P</w:t>
      </w:r>
      <w:r>
        <w:rPr>
          <w:sz w:val="28"/>
          <w:szCs w:val="28"/>
          <w:highlight w:val="yellow"/>
        </w:rPr>
        <w:t xml:space="preserve">ractices at </w:t>
      </w:r>
      <w:r w:rsidR="00FD5210">
        <w:rPr>
          <w:sz w:val="28"/>
          <w:szCs w:val="28"/>
          <w:highlight w:val="yellow"/>
        </w:rPr>
        <w:t xml:space="preserve">the </w:t>
      </w:r>
      <w:r>
        <w:rPr>
          <w:sz w:val="28"/>
          <w:szCs w:val="28"/>
          <w:highlight w:val="yellow"/>
        </w:rPr>
        <w:t xml:space="preserve">"Galil" </w:t>
      </w:r>
      <w:r w:rsidR="00123371">
        <w:rPr>
          <w:sz w:val="28"/>
          <w:szCs w:val="28"/>
          <w:highlight w:val="yellow"/>
        </w:rPr>
        <w:t>S</w:t>
      </w:r>
      <w:r>
        <w:rPr>
          <w:sz w:val="28"/>
          <w:szCs w:val="28"/>
          <w:highlight w:val="yellow"/>
        </w:rPr>
        <w:t>chool</w:t>
      </w:r>
    </w:p>
    <w:p w14:paraId="1776CEDA" w14:textId="77777777" w:rsidR="00712F8E" w:rsidRPr="007678BB" w:rsidRDefault="00712F8E" w:rsidP="00EC5E0D">
      <w:pPr>
        <w:pStyle w:val="BodyText"/>
        <w:rPr>
          <w:sz w:val="28"/>
          <w:szCs w:val="28"/>
        </w:rPr>
      </w:pPr>
    </w:p>
    <w:p w14:paraId="43EA4AB3" w14:textId="56F95EEE" w:rsidR="00712F8E" w:rsidRPr="00C64ADA" w:rsidRDefault="008042D3" w:rsidP="00EC5E0D">
      <w:pPr>
        <w:pStyle w:val="BodyTex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  <w:u w:val="single"/>
        </w:rPr>
        <w:t>Sub-</w:t>
      </w:r>
      <w:r w:rsidR="00712F8E" w:rsidRPr="00C64ADA">
        <w:rPr>
          <w:rFonts w:hint="cs"/>
          <w:sz w:val="28"/>
          <w:szCs w:val="28"/>
          <w:highlight w:val="yellow"/>
          <w:u w:val="single"/>
        </w:rPr>
        <w:t>Title:</w:t>
      </w:r>
      <w:r w:rsidR="00712F8E" w:rsidRPr="00C64ADA">
        <w:rPr>
          <w:rFonts w:hint="cs"/>
          <w:sz w:val="28"/>
          <w:szCs w:val="28"/>
          <w:highlight w:val="yellow"/>
        </w:rPr>
        <w:t>- </w:t>
      </w:r>
    </w:p>
    <w:p w14:paraId="0E409623" w14:textId="15E3EC3E" w:rsidR="00712F8E" w:rsidRPr="00C64ADA" w:rsidRDefault="00712F8E" w:rsidP="00EC5E0D">
      <w:pPr>
        <w:pStyle w:val="BodyText"/>
        <w:rPr>
          <w:sz w:val="28"/>
          <w:szCs w:val="28"/>
          <w:highlight w:val="yellow"/>
        </w:rPr>
      </w:pPr>
      <w:r w:rsidRPr="00C64ADA">
        <w:rPr>
          <w:rFonts w:hint="cs"/>
          <w:sz w:val="28"/>
          <w:szCs w:val="28"/>
          <w:highlight w:val="yellow"/>
        </w:rPr>
        <w:t xml:space="preserve">Creating and </w:t>
      </w:r>
      <w:r w:rsidR="008042D3">
        <w:rPr>
          <w:sz w:val="28"/>
          <w:szCs w:val="28"/>
          <w:highlight w:val="yellow"/>
        </w:rPr>
        <w:t>running</w:t>
      </w:r>
      <w:r w:rsidRPr="00C64ADA">
        <w:rPr>
          <w:rFonts w:hint="cs"/>
          <w:sz w:val="28"/>
          <w:szCs w:val="28"/>
          <w:highlight w:val="yellow"/>
        </w:rPr>
        <w:t xml:space="preserve"> committees </w:t>
      </w:r>
      <w:r w:rsidR="00123371">
        <w:rPr>
          <w:sz w:val="28"/>
          <w:szCs w:val="28"/>
          <w:highlight w:val="yellow"/>
        </w:rPr>
        <w:t>led by</w:t>
      </w:r>
      <w:r w:rsidR="001132CF">
        <w:rPr>
          <w:sz w:val="28"/>
          <w:szCs w:val="28"/>
          <w:highlight w:val="yellow"/>
        </w:rPr>
        <w:t xml:space="preserve"> </w:t>
      </w:r>
      <w:r w:rsidR="00F7597A">
        <w:rPr>
          <w:sz w:val="28"/>
          <w:szCs w:val="28"/>
          <w:highlight w:val="yellow"/>
        </w:rPr>
        <w:t>5</w:t>
      </w:r>
      <w:r w:rsidR="00F7597A" w:rsidRPr="00F7597A">
        <w:rPr>
          <w:sz w:val="28"/>
          <w:szCs w:val="28"/>
          <w:highlight w:val="yellow"/>
          <w:vertAlign w:val="superscript"/>
        </w:rPr>
        <w:t>th</w:t>
      </w:r>
      <w:r w:rsidR="00F7597A">
        <w:rPr>
          <w:sz w:val="28"/>
          <w:szCs w:val="28"/>
          <w:highlight w:val="yellow"/>
        </w:rPr>
        <w:t xml:space="preserve"> and 6</w:t>
      </w:r>
      <w:r w:rsidR="00F7597A" w:rsidRPr="00F7597A">
        <w:rPr>
          <w:sz w:val="28"/>
          <w:szCs w:val="28"/>
          <w:highlight w:val="yellow"/>
          <w:vertAlign w:val="superscript"/>
        </w:rPr>
        <w:t>th</w:t>
      </w:r>
      <w:r w:rsidR="00F7597A">
        <w:rPr>
          <w:sz w:val="28"/>
          <w:szCs w:val="28"/>
          <w:highlight w:val="yellow"/>
        </w:rPr>
        <w:t xml:space="preserve"> grade </w:t>
      </w:r>
      <w:r w:rsidRPr="00C64ADA">
        <w:rPr>
          <w:rFonts w:hint="cs"/>
          <w:sz w:val="28"/>
          <w:szCs w:val="28"/>
          <w:highlight w:val="yellow"/>
        </w:rPr>
        <w:t>students</w:t>
      </w:r>
      <w:r w:rsidR="00123371">
        <w:rPr>
          <w:sz w:val="28"/>
          <w:szCs w:val="28"/>
          <w:highlight w:val="yellow"/>
        </w:rPr>
        <w:t xml:space="preserve"> for management of various</w:t>
      </w:r>
      <w:r w:rsidR="00123371" w:rsidRPr="00C64ADA">
        <w:rPr>
          <w:rFonts w:hint="cs"/>
          <w:sz w:val="28"/>
          <w:szCs w:val="28"/>
          <w:highlight w:val="yellow"/>
        </w:rPr>
        <w:t xml:space="preserve"> areas of school life</w:t>
      </w:r>
    </w:p>
    <w:p w14:paraId="5CF019A6" w14:textId="77777777" w:rsidR="009910AC" w:rsidRDefault="009910AC" w:rsidP="009910AC">
      <w:pPr>
        <w:pStyle w:val="ListParagraph"/>
        <w:keepNext/>
        <w:spacing w:line="240" w:lineRule="auto"/>
        <w:jc w:val="both"/>
        <w:rPr>
          <w:b/>
          <w:bCs/>
          <w:sz w:val="28"/>
          <w:szCs w:val="28"/>
          <w:rtl/>
        </w:rPr>
      </w:pPr>
      <w:r w:rsidRPr="00357060">
        <w:rPr>
          <w:rFonts w:hint="cs"/>
          <w:b/>
          <w:bCs/>
          <w:sz w:val="28"/>
          <w:szCs w:val="28"/>
          <w:u w:val="single"/>
          <w:rtl/>
        </w:rPr>
        <w:t>ביס" / גן</w:t>
      </w:r>
      <w:r>
        <w:rPr>
          <w:rFonts w:hint="cs"/>
          <w:b/>
          <w:bCs/>
          <w:sz w:val="28"/>
          <w:szCs w:val="28"/>
          <w:rtl/>
        </w:rPr>
        <w:t>:-</w:t>
      </w:r>
    </w:p>
    <w:p w14:paraId="0214CC4D" w14:textId="77777777" w:rsidR="009910AC" w:rsidRPr="007678BB" w:rsidRDefault="009910AC" w:rsidP="009910AC">
      <w:pPr>
        <w:pStyle w:val="ListParagraph"/>
        <w:keepNext/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ביה"ס הדו-לשוני "גליל"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כיתות ה'-ו'</w:t>
      </w:r>
    </w:p>
    <w:p w14:paraId="72EE5506" w14:textId="77777777" w:rsidR="009910AC" w:rsidRPr="00357060" w:rsidRDefault="009910AC" w:rsidP="009910AC">
      <w:pPr>
        <w:pStyle w:val="ListParagraph"/>
        <w:spacing w:line="240" w:lineRule="auto"/>
        <w:jc w:val="both"/>
        <w:rPr>
          <w:b/>
          <w:bCs/>
          <w:sz w:val="28"/>
          <w:szCs w:val="28"/>
          <w:u w:val="single"/>
          <w:rtl/>
        </w:rPr>
      </w:pPr>
    </w:p>
    <w:p w14:paraId="3C40CA15" w14:textId="77777777" w:rsidR="009910AC" w:rsidRDefault="009910AC" w:rsidP="009910AC">
      <w:pPr>
        <w:pStyle w:val="ListParagraph"/>
        <w:keepNext/>
        <w:pBdr>
          <w:bottom w:val="single" w:sz="12" w:space="0" w:color="auto"/>
        </w:pBdr>
        <w:spacing w:line="240" w:lineRule="auto"/>
        <w:jc w:val="both"/>
        <w:rPr>
          <w:b/>
          <w:bCs/>
          <w:sz w:val="28"/>
          <w:szCs w:val="28"/>
          <w:rtl/>
        </w:rPr>
      </w:pPr>
      <w:r w:rsidRPr="00357060">
        <w:rPr>
          <w:rFonts w:hint="cs"/>
          <w:b/>
          <w:bCs/>
          <w:sz w:val="28"/>
          <w:szCs w:val="28"/>
          <w:u w:val="single"/>
          <w:rtl/>
        </w:rPr>
        <w:t>משתתפים ופרטי תקשורת</w:t>
      </w:r>
      <w:r>
        <w:rPr>
          <w:rFonts w:hint="cs"/>
          <w:b/>
          <w:bCs/>
          <w:sz w:val="28"/>
          <w:szCs w:val="28"/>
          <w:rtl/>
        </w:rPr>
        <w:t>:-</w:t>
      </w:r>
    </w:p>
    <w:p w14:paraId="1C955EA0" w14:textId="77777777" w:rsidR="009910AC" w:rsidRPr="00B6680D" w:rsidRDefault="009910AC" w:rsidP="009910AC">
      <w:pPr>
        <w:pStyle w:val="ListParagraph"/>
        <w:keepNext/>
        <w:pBdr>
          <w:bottom w:val="single" w:sz="12" w:space="0" w:color="auto"/>
        </w:pBdr>
        <w:spacing w:line="240" w:lineRule="auto"/>
        <w:jc w:val="both"/>
        <w:rPr>
          <w:sz w:val="28"/>
          <w:szCs w:val="28"/>
          <w:rtl/>
        </w:rPr>
      </w:pPr>
      <w:r w:rsidRPr="00B6680D">
        <w:rPr>
          <w:rFonts w:hint="cs"/>
          <w:sz w:val="28"/>
          <w:szCs w:val="28"/>
          <w:rtl/>
        </w:rPr>
        <w:t xml:space="preserve">סאפי מנסור </w:t>
      </w:r>
      <w:r w:rsidRPr="00B6680D">
        <w:rPr>
          <w:sz w:val="28"/>
          <w:szCs w:val="28"/>
          <w:rtl/>
        </w:rPr>
        <w:t>–</w:t>
      </w:r>
      <w:r w:rsidRPr="00B6680D">
        <w:rPr>
          <w:rFonts w:hint="cs"/>
          <w:sz w:val="28"/>
          <w:szCs w:val="28"/>
          <w:rtl/>
        </w:rPr>
        <w:t xml:space="preserve"> מנחה פדגוגי 0505680062</w:t>
      </w:r>
    </w:p>
    <w:p w14:paraId="295BCF2F" w14:textId="77777777" w:rsidR="009910AC" w:rsidRPr="00B6680D" w:rsidRDefault="009910AC" w:rsidP="009910AC">
      <w:pPr>
        <w:pStyle w:val="ListParagraph"/>
        <w:keepNext/>
        <w:pBdr>
          <w:bottom w:val="single" w:sz="12" w:space="0" w:color="auto"/>
        </w:pBdr>
        <w:spacing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מנאר חאדרי</w:t>
      </w:r>
      <w:r w:rsidRPr="00B6680D">
        <w:rPr>
          <w:sz w:val="28"/>
          <w:szCs w:val="28"/>
          <w:rtl/>
        </w:rPr>
        <w:t>–</w:t>
      </w:r>
      <w:r w:rsidRPr="00B6680D">
        <w:rPr>
          <w:rFonts w:hint="cs"/>
          <w:sz w:val="28"/>
          <w:szCs w:val="28"/>
          <w:rtl/>
        </w:rPr>
        <w:t xml:space="preserve"> מנהל</w:t>
      </w:r>
      <w:r>
        <w:rPr>
          <w:rFonts w:hint="cs"/>
          <w:sz w:val="28"/>
          <w:szCs w:val="28"/>
          <w:rtl/>
        </w:rPr>
        <w:t>ת</w:t>
      </w:r>
      <w:r w:rsidRPr="00B6680D">
        <w:rPr>
          <w:rFonts w:hint="cs"/>
          <w:sz w:val="28"/>
          <w:szCs w:val="28"/>
          <w:rtl/>
        </w:rPr>
        <w:t xml:space="preserve"> ביה"ס</w:t>
      </w:r>
    </w:p>
    <w:p w14:paraId="4227F43F" w14:textId="77777777" w:rsidR="009910AC" w:rsidRPr="00B6680D" w:rsidRDefault="009910AC" w:rsidP="009910AC">
      <w:pPr>
        <w:pStyle w:val="ListParagraph"/>
        <w:keepNext/>
        <w:pBdr>
          <w:bottom w:val="single" w:sz="12" w:space="0" w:color="auto"/>
        </w:pBdr>
        <w:spacing w:line="240" w:lineRule="auto"/>
        <w:jc w:val="both"/>
        <w:rPr>
          <w:sz w:val="28"/>
          <w:szCs w:val="28"/>
          <w:rtl/>
        </w:rPr>
      </w:pPr>
      <w:r w:rsidRPr="00B6680D">
        <w:rPr>
          <w:rFonts w:hint="cs"/>
          <w:sz w:val="28"/>
          <w:szCs w:val="28"/>
          <w:rtl/>
        </w:rPr>
        <w:t xml:space="preserve">רסמייה שחאדה </w:t>
      </w:r>
      <w:r w:rsidRPr="00B6680D">
        <w:rPr>
          <w:sz w:val="28"/>
          <w:szCs w:val="28"/>
          <w:rtl/>
        </w:rPr>
        <w:t>–</w:t>
      </w:r>
      <w:r w:rsidRPr="00B6680D">
        <w:rPr>
          <w:rFonts w:hint="cs"/>
          <w:sz w:val="28"/>
          <w:szCs w:val="28"/>
          <w:rtl/>
        </w:rPr>
        <w:t xml:space="preserve"> סגנית המנהל ומחנכת כיתה ו'</w:t>
      </w:r>
    </w:p>
    <w:p w14:paraId="11D1FB3E" w14:textId="77777777" w:rsidR="009910AC" w:rsidRDefault="009910AC" w:rsidP="009910AC">
      <w:pPr>
        <w:pStyle w:val="ListParagraph"/>
        <w:keepNext/>
        <w:pBdr>
          <w:bottom w:val="single" w:sz="12" w:space="0" w:color="auto"/>
        </w:pBdr>
        <w:spacing w:line="240" w:lineRule="auto"/>
        <w:jc w:val="both"/>
        <w:rPr>
          <w:sz w:val="28"/>
          <w:szCs w:val="28"/>
          <w:rtl/>
        </w:rPr>
      </w:pPr>
      <w:r w:rsidRPr="00B6680D">
        <w:rPr>
          <w:rFonts w:hint="cs"/>
          <w:sz w:val="28"/>
          <w:szCs w:val="28"/>
          <w:rtl/>
        </w:rPr>
        <w:t>מחנכי כיתות ה'-ו'</w:t>
      </w:r>
    </w:p>
    <w:p w14:paraId="664EBE92" w14:textId="77777777" w:rsidR="00712F8E" w:rsidRDefault="00712F8E" w:rsidP="00712F8E">
      <w:pPr>
        <w:pStyle w:val="ListParagraph"/>
        <w:keepNext/>
        <w:bidi w:val="0"/>
        <w:spacing w:line="240" w:lineRule="auto"/>
        <w:jc w:val="both"/>
        <w:rPr>
          <w:b/>
          <w:bCs/>
          <w:sz w:val="28"/>
          <w:szCs w:val="28"/>
        </w:rPr>
      </w:pPr>
    </w:p>
    <w:p w14:paraId="146FAF6D" w14:textId="335C934F" w:rsidR="00712F8E" w:rsidRPr="00782724" w:rsidRDefault="00712F8E" w:rsidP="0036019C">
      <w:pPr>
        <w:pStyle w:val="Heading2"/>
        <w:rPr>
          <w:highlight w:val="yellow"/>
        </w:rPr>
      </w:pPr>
      <w:r w:rsidRPr="00782724">
        <w:rPr>
          <w:rFonts w:hint="cs"/>
          <w:highlight w:val="yellow"/>
        </w:rPr>
        <w:t xml:space="preserve">Relevant </w:t>
      </w:r>
      <w:r w:rsidR="002A72BB" w:rsidRPr="00782724">
        <w:rPr>
          <w:highlight w:val="yellow"/>
        </w:rPr>
        <w:t>Educational Principles</w:t>
      </w:r>
      <w:r w:rsidRPr="00782724">
        <w:rPr>
          <w:rFonts w:hint="cs"/>
          <w:highlight w:val="yellow"/>
        </w:rPr>
        <w:t>:-</w:t>
      </w:r>
    </w:p>
    <w:p w14:paraId="2CC4D79F" w14:textId="3D1DA141" w:rsidR="0036019C" w:rsidRDefault="009D08A8" w:rsidP="0036019C">
      <w:pPr>
        <w:pStyle w:val="BodyText"/>
        <w:rPr>
          <w:highlight w:val="yellow"/>
        </w:rPr>
      </w:pPr>
      <w:r>
        <w:rPr>
          <w:highlight w:val="yellow"/>
        </w:rPr>
        <w:t>Student responsibility for the learning process</w:t>
      </w:r>
    </w:p>
    <w:p w14:paraId="2DFE1D89" w14:textId="0C492409" w:rsidR="009D08A8" w:rsidRDefault="009D08A8" w:rsidP="0036019C">
      <w:pPr>
        <w:pStyle w:val="BodyText"/>
        <w:rPr>
          <w:highlight w:val="yellow"/>
        </w:rPr>
      </w:pPr>
      <w:r>
        <w:rPr>
          <w:highlight w:val="yellow"/>
        </w:rPr>
        <w:t xml:space="preserve">Student responsibility </w:t>
      </w:r>
      <w:r w:rsidR="00123371">
        <w:rPr>
          <w:highlight w:val="yellow"/>
        </w:rPr>
        <w:t>for</w:t>
      </w:r>
      <w:r>
        <w:rPr>
          <w:highlight w:val="yellow"/>
        </w:rPr>
        <w:t xml:space="preserve"> the learning environment</w:t>
      </w:r>
    </w:p>
    <w:p w14:paraId="30379980" w14:textId="0D8B9E3A" w:rsidR="004A45EE" w:rsidRDefault="00123371" w:rsidP="0036019C">
      <w:pPr>
        <w:pStyle w:val="BodyText"/>
        <w:rPr>
          <w:highlight w:val="yellow"/>
        </w:rPr>
      </w:pPr>
      <w:r>
        <w:rPr>
          <w:highlight w:val="yellow"/>
        </w:rPr>
        <w:t>Increasing</w:t>
      </w:r>
      <w:r w:rsidR="004A45EE">
        <w:rPr>
          <w:highlight w:val="yellow"/>
        </w:rPr>
        <w:t xml:space="preserve"> the use of dialogue at school</w:t>
      </w:r>
    </w:p>
    <w:p w14:paraId="4D937E6A" w14:textId="762D931F" w:rsidR="002E7828" w:rsidRDefault="002E7828" w:rsidP="0036019C">
      <w:pPr>
        <w:pStyle w:val="BodyText"/>
        <w:rPr>
          <w:highlight w:val="yellow"/>
        </w:rPr>
      </w:pPr>
      <w:r>
        <w:rPr>
          <w:highlight w:val="yellow"/>
        </w:rPr>
        <w:t>Creating an active</w:t>
      </w:r>
      <w:r w:rsidR="00123371">
        <w:rPr>
          <w:highlight w:val="yellow"/>
        </w:rPr>
        <w:t>,</w:t>
      </w:r>
      <w:r>
        <w:rPr>
          <w:highlight w:val="yellow"/>
        </w:rPr>
        <w:t xml:space="preserve"> supportive</w:t>
      </w:r>
      <w:r w:rsidR="00123371">
        <w:rPr>
          <w:highlight w:val="yellow"/>
        </w:rPr>
        <w:t xml:space="preserve"> school-based</w:t>
      </w:r>
      <w:r>
        <w:rPr>
          <w:highlight w:val="yellow"/>
        </w:rPr>
        <w:t xml:space="preserve"> community.</w:t>
      </w:r>
    </w:p>
    <w:p w14:paraId="4A1D239F" w14:textId="77777777" w:rsidR="00712F8E" w:rsidRPr="00782724" w:rsidRDefault="00712F8E" w:rsidP="0036019C">
      <w:pPr>
        <w:pStyle w:val="BodyText"/>
        <w:rPr>
          <w:highlight w:val="yellow"/>
        </w:rPr>
      </w:pPr>
    </w:p>
    <w:p w14:paraId="5AEC5A09" w14:textId="759E5EA2" w:rsidR="00712F8E" w:rsidRDefault="00123371" w:rsidP="002E7828">
      <w:pPr>
        <w:pStyle w:val="Heading2"/>
        <w:rPr>
          <w:highlight w:val="yellow"/>
        </w:rPr>
      </w:pPr>
      <w:r>
        <w:rPr>
          <w:highlight w:val="yellow"/>
        </w:rPr>
        <w:lastRenderedPageBreak/>
        <w:t>Keywords:-</w:t>
      </w:r>
    </w:p>
    <w:p w14:paraId="15C3577F" w14:textId="67ECD7BA" w:rsidR="002E7828" w:rsidRPr="002E7828" w:rsidRDefault="00931BF1" w:rsidP="00931BF1">
      <w:pPr>
        <w:pStyle w:val="BodyText"/>
        <w:rPr>
          <w:highlight w:val="yellow"/>
        </w:rPr>
      </w:pPr>
      <w:r>
        <w:rPr>
          <w:highlight w:val="yellow"/>
        </w:rPr>
        <w:t xml:space="preserve">Democratic </w:t>
      </w:r>
      <w:r w:rsidR="00123371">
        <w:rPr>
          <w:highlight w:val="yellow"/>
        </w:rPr>
        <w:t>e</w:t>
      </w:r>
      <w:r>
        <w:rPr>
          <w:highlight w:val="yellow"/>
        </w:rPr>
        <w:t>ducation, progressive education, humanistic education, equitable pedagog</w:t>
      </w:r>
      <w:r w:rsidR="00573525">
        <w:rPr>
          <w:highlight w:val="yellow"/>
        </w:rPr>
        <w:t>y</w:t>
      </w:r>
      <w:r w:rsidR="0030505C">
        <w:rPr>
          <w:highlight w:val="yellow"/>
        </w:rPr>
        <w:t xml:space="preserve">, </w:t>
      </w:r>
      <w:commentRangeStart w:id="0"/>
      <w:r w:rsidR="0030505C">
        <w:rPr>
          <w:highlight w:val="yellow"/>
        </w:rPr>
        <w:t>dialogue, dialogic organizational development</w:t>
      </w:r>
      <w:commentRangeEnd w:id="0"/>
      <w:r w:rsidR="002C048E">
        <w:rPr>
          <w:rStyle w:val="CommentReference"/>
          <w:rFonts w:asciiTheme="minorHAnsi" w:hAnsiTheme="minorHAnsi" w:cstheme="minorBidi"/>
        </w:rPr>
        <w:commentReference w:id="0"/>
      </w:r>
      <w:r w:rsidR="0030505C">
        <w:rPr>
          <w:highlight w:val="yellow"/>
        </w:rPr>
        <w:t>, school committees</w:t>
      </w:r>
    </w:p>
    <w:p w14:paraId="13D2E935" w14:textId="77777777" w:rsidR="00712F8E" w:rsidRPr="00782724" w:rsidRDefault="00712F8E" w:rsidP="00712F8E">
      <w:pPr>
        <w:pStyle w:val="ListParagraph"/>
        <w:keepNext/>
        <w:pBdr>
          <w:bottom w:val="single" w:sz="12" w:space="0" w:color="auto"/>
        </w:pBdr>
        <w:bidi w:val="0"/>
        <w:spacing w:line="240" w:lineRule="auto"/>
        <w:jc w:val="both"/>
        <w:rPr>
          <w:sz w:val="28"/>
          <w:szCs w:val="28"/>
          <w:highlight w:val="yellow"/>
        </w:rPr>
      </w:pPr>
    </w:p>
    <w:p w14:paraId="1D495605" w14:textId="77777777" w:rsidR="00712F8E" w:rsidRPr="00782724" w:rsidRDefault="00712F8E" w:rsidP="00712F8E">
      <w:pPr>
        <w:pStyle w:val="ListParagraph"/>
        <w:keepNext/>
        <w:bidi w:val="0"/>
        <w:spacing w:line="240" w:lineRule="auto"/>
        <w:jc w:val="both"/>
        <w:rPr>
          <w:b/>
          <w:bCs/>
          <w:sz w:val="28"/>
          <w:szCs w:val="28"/>
          <w:highlight w:val="yellow"/>
        </w:rPr>
      </w:pPr>
    </w:p>
    <w:p w14:paraId="2175C766" w14:textId="5F6F4D67" w:rsidR="00712F8E" w:rsidRDefault="00B03FA7" w:rsidP="00885682">
      <w:pPr>
        <w:pStyle w:val="Heading2"/>
        <w:tabs>
          <w:tab w:val="left" w:pos="3389"/>
        </w:tabs>
        <w:rPr>
          <w:highlight w:val="yellow"/>
        </w:rPr>
      </w:pPr>
      <w:r>
        <w:rPr>
          <w:highlight w:val="yellow"/>
        </w:rPr>
        <w:t>Rationale/Summary</w:t>
      </w:r>
    </w:p>
    <w:p w14:paraId="3D861CB8" w14:textId="2D45FDA8" w:rsidR="00B03FA7" w:rsidRDefault="00B03FA7" w:rsidP="00914A02">
      <w:pPr>
        <w:pStyle w:val="BodyText"/>
        <w:rPr>
          <w:highlight w:val="yellow"/>
        </w:rPr>
      </w:pPr>
      <w:r w:rsidRPr="00914A02">
        <w:rPr>
          <w:highlight w:val="yellow"/>
        </w:rPr>
        <w:t xml:space="preserve">The main educational and ideological processes taking place at the school are </w:t>
      </w:r>
      <w:r w:rsidR="00914A02" w:rsidRPr="00914A02">
        <w:rPr>
          <w:highlight w:val="yellow"/>
        </w:rPr>
        <w:t>a</w:t>
      </w:r>
      <w:r w:rsidR="002C048E">
        <w:rPr>
          <w:highlight w:val="yellow"/>
        </w:rPr>
        <w:t>n extension</w:t>
      </w:r>
      <w:r w:rsidR="00914A02" w:rsidRPr="00914A02">
        <w:rPr>
          <w:highlight w:val="yellow"/>
        </w:rPr>
        <w:t xml:space="preserve"> of the principles of </w:t>
      </w:r>
      <w:r w:rsidR="00914A02">
        <w:rPr>
          <w:highlight w:val="yellow"/>
        </w:rPr>
        <w:t xml:space="preserve">progressive education. In </w:t>
      </w:r>
      <w:r w:rsidR="002C048E">
        <w:rPr>
          <w:highlight w:val="yellow"/>
        </w:rPr>
        <w:t>practice</w:t>
      </w:r>
      <w:r w:rsidR="00914A02">
        <w:rPr>
          <w:highlight w:val="yellow"/>
        </w:rPr>
        <w:t xml:space="preserve">, the attempt to </w:t>
      </w:r>
      <w:r w:rsidR="003D7EBC">
        <w:rPr>
          <w:highlight w:val="yellow"/>
        </w:rPr>
        <w:t>support an education</w:t>
      </w:r>
      <w:r w:rsidR="00F77F7F">
        <w:rPr>
          <w:highlight w:val="yellow"/>
        </w:rPr>
        <w:t xml:space="preserve">al program in the spirit of equality </w:t>
      </w:r>
      <w:r w:rsidR="000532CB">
        <w:rPr>
          <w:highlight w:val="yellow"/>
        </w:rPr>
        <w:t xml:space="preserve">and collaboration </w:t>
      </w:r>
      <w:r w:rsidR="00E64FDC">
        <w:rPr>
          <w:highlight w:val="yellow"/>
        </w:rPr>
        <w:t xml:space="preserve">demands the use of advanced </w:t>
      </w:r>
      <w:r w:rsidR="00573525">
        <w:rPr>
          <w:highlight w:val="yellow"/>
        </w:rPr>
        <w:t xml:space="preserve">pedagogical </w:t>
      </w:r>
      <w:r w:rsidR="000B5C41">
        <w:rPr>
          <w:highlight w:val="yellow"/>
        </w:rPr>
        <w:t xml:space="preserve">practices that support the transfer of </w:t>
      </w:r>
      <w:r w:rsidR="00F01359">
        <w:rPr>
          <w:highlight w:val="yellow"/>
        </w:rPr>
        <w:t>responsibility</w:t>
      </w:r>
      <w:r w:rsidR="000B5C41">
        <w:rPr>
          <w:highlight w:val="yellow"/>
        </w:rPr>
        <w:t xml:space="preserve"> </w:t>
      </w:r>
      <w:r w:rsidR="002C048E">
        <w:rPr>
          <w:highlight w:val="yellow"/>
        </w:rPr>
        <w:t xml:space="preserve">to the students </w:t>
      </w:r>
      <w:r w:rsidR="00277120">
        <w:rPr>
          <w:highlight w:val="yellow"/>
        </w:rPr>
        <w:t>for designing the learning process</w:t>
      </w:r>
      <w:r w:rsidR="00C62164">
        <w:rPr>
          <w:highlight w:val="yellow"/>
        </w:rPr>
        <w:t>;</w:t>
      </w:r>
      <w:r w:rsidR="002C048E">
        <w:rPr>
          <w:highlight w:val="yellow"/>
        </w:rPr>
        <w:t xml:space="preserve"> </w:t>
      </w:r>
      <w:r w:rsidR="00277120">
        <w:rPr>
          <w:highlight w:val="yellow"/>
        </w:rPr>
        <w:t xml:space="preserve">the school's graduates will </w:t>
      </w:r>
      <w:r w:rsidR="00C62164">
        <w:rPr>
          <w:highlight w:val="yellow"/>
        </w:rPr>
        <w:t xml:space="preserve">thus </w:t>
      </w:r>
      <w:r w:rsidR="00277120">
        <w:rPr>
          <w:highlight w:val="yellow"/>
        </w:rPr>
        <w:t xml:space="preserve">be capable of creative and </w:t>
      </w:r>
      <w:r w:rsidR="00BB77F8">
        <w:rPr>
          <w:highlight w:val="yellow"/>
        </w:rPr>
        <w:t>critical</w:t>
      </w:r>
      <w:r w:rsidR="00885682">
        <w:rPr>
          <w:highlight w:val="yellow"/>
        </w:rPr>
        <w:t xml:space="preserve"> thinking, strive for personal and group</w:t>
      </w:r>
      <w:r w:rsidR="00C62164">
        <w:rPr>
          <w:highlight w:val="yellow"/>
        </w:rPr>
        <w:t>-</w:t>
      </w:r>
      <w:r w:rsidR="00BB77F8">
        <w:rPr>
          <w:highlight w:val="yellow"/>
        </w:rPr>
        <w:t>based development</w:t>
      </w:r>
      <w:r w:rsidR="007374CB">
        <w:rPr>
          <w:highlight w:val="yellow"/>
        </w:rPr>
        <w:t xml:space="preserve">, </w:t>
      </w:r>
      <w:r w:rsidR="009637D6">
        <w:rPr>
          <w:highlight w:val="yellow"/>
        </w:rPr>
        <w:t xml:space="preserve">and </w:t>
      </w:r>
      <w:r w:rsidR="007374CB">
        <w:rPr>
          <w:highlight w:val="yellow"/>
        </w:rPr>
        <w:t>be able to lea</w:t>
      </w:r>
      <w:r w:rsidR="00BB56A8">
        <w:rPr>
          <w:highlight w:val="yellow"/>
        </w:rPr>
        <w:t>r</w:t>
      </w:r>
      <w:r w:rsidR="007374CB">
        <w:rPr>
          <w:highlight w:val="yellow"/>
        </w:rPr>
        <w:t>n from a place of listening, observ</w:t>
      </w:r>
      <w:r w:rsidR="00C62164">
        <w:rPr>
          <w:highlight w:val="yellow"/>
        </w:rPr>
        <w:t>ation</w:t>
      </w:r>
      <w:r w:rsidR="007374CB">
        <w:rPr>
          <w:highlight w:val="yellow"/>
        </w:rPr>
        <w:t xml:space="preserve">, </w:t>
      </w:r>
      <w:r w:rsidR="008F0993">
        <w:rPr>
          <w:highlight w:val="yellow"/>
        </w:rPr>
        <w:t>curiosity</w:t>
      </w:r>
      <w:r w:rsidR="00C62164">
        <w:rPr>
          <w:highlight w:val="yellow"/>
        </w:rPr>
        <w:t>,</w:t>
      </w:r>
      <w:r w:rsidR="008F0993">
        <w:rPr>
          <w:highlight w:val="yellow"/>
        </w:rPr>
        <w:t xml:space="preserve"> and commitment to in</w:t>
      </w:r>
      <w:r w:rsidR="00BB56A8">
        <w:rPr>
          <w:highlight w:val="yellow"/>
        </w:rPr>
        <w:t>-</w:t>
      </w:r>
      <w:r w:rsidR="008F0993">
        <w:rPr>
          <w:highlight w:val="yellow"/>
        </w:rPr>
        <w:t>depth learning processes.</w:t>
      </w:r>
    </w:p>
    <w:p w14:paraId="45812365" w14:textId="14876FE0" w:rsidR="00822CEA" w:rsidRDefault="00822CEA" w:rsidP="00914A02">
      <w:pPr>
        <w:pStyle w:val="BodyText"/>
        <w:rPr>
          <w:highlight w:val="yellow"/>
        </w:rPr>
      </w:pPr>
      <w:r>
        <w:rPr>
          <w:highlight w:val="yellow"/>
        </w:rPr>
        <w:t xml:space="preserve">An array of </w:t>
      </w:r>
      <w:r w:rsidR="00C62164">
        <w:rPr>
          <w:highlight w:val="yellow"/>
        </w:rPr>
        <w:t>six</w:t>
      </w:r>
      <w:r>
        <w:rPr>
          <w:highlight w:val="yellow"/>
        </w:rPr>
        <w:t xml:space="preserve"> committees was constructed</w:t>
      </w:r>
      <w:r w:rsidR="00C62164">
        <w:rPr>
          <w:highlight w:val="yellow"/>
        </w:rPr>
        <w:t>,</w:t>
      </w:r>
      <w:r w:rsidR="007E0EAF">
        <w:rPr>
          <w:highlight w:val="yellow"/>
        </w:rPr>
        <w:t xml:space="preserve"> and students from the 5</w:t>
      </w:r>
      <w:r w:rsidR="007E0EAF" w:rsidRPr="007E0EAF">
        <w:rPr>
          <w:highlight w:val="yellow"/>
          <w:vertAlign w:val="superscript"/>
        </w:rPr>
        <w:t>th</w:t>
      </w:r>
      <w:r w:rsidR="007E0EAF">
        <w:rPr>
          <w:highlight w:val="yellow"/>
        </w:rPr>
        <w:t xml:space="preserve"> and 6</w:t>
      </w:r>
      <w:r w:rsidR="007E0EAF" w:rsidRPr="007E0EAF">
        <w:rPr>
          <w:highlight w:val="yellow"/>
          <w:vertAlign w:val="superscript"/>
        </w:rPr>
        <w:t>th</w:t>
      </w:r>
      <w:r w:rsidR="007E0EAF">
        <w:rPr>
          <w:highlight w:val="yellow"/>
        </w:rPr>
        <w:t xml:space="preserve"> grades w</w:t>
      </w:r>
      <w:r w:rsidR="009E61B4">
        <w:rPr>
          <w:highlight w:val="yellow"/>
        </w:rPr>
        <w:t xml:space="preserve">ere </w:t>
      </w:r>
      <w:r w:rsidR="001E69A6">
        <w:rPr>
          <w:highlight w:val="yellow"/>
        </w:rPr>
        <w:t>appointed to the</w:t>
      </w:r>
      <w:r w:rsidR="009E61B4">
        <w:rPr>
          <w:highlight w:val="yellow"/>
        </w:rPr>
        <w:t xml:space="preserve"> committees</w:t>
      </w:r>
      <w:r w:rsidR="003D625A">
        <w:rPr>
          <w:highlight w:val="yellow"/>
        </w:rPr>
        <w:t>.</w:t>
      </w:r>
      <w:r w:rsidR="00037BDE">
        <w:rPr>
          <w:highlight w:val="yellow"/>
        </w:rPr>
        <w:t xml:space="preserve"> The six committees were focused on </w:t>
      </w:r>
      <w:r w:rsidR="00994002">
        <w:rPr>
          <w:highlight w:val="yellow"/>
        </w:rPr>
        <w:t>various</w:t>
      </w:r>
      <w:r w:rsidR="00037BDE">
        <w:rPr>
          <w:highlight w:val="yellow"/>
        </w:rPr>
        <w:t xml:space="preserve"> aspects of school life: Learning Processes; </w:t>
      </w:r>
      <w:r w:rsidR="00445C4B">
        <w:rPr>
          <w:highlight w:val="yellow"/>
        </w:rPr>
        <w:t xml:space="preserve">Road Safety; Improving </w:t>
      </w:r>
      <w:r w:rsidR="00565E85">
        <w:rPr>
          <w:highlight w:val="yellow"/>
        </w:rPr>
        <w:t xml:space="preserve">Campus Appearance; </w:t>
      </w:r>
      <w:r w:rsidR="007A7D68">
        <w:rPr>
          <w:highlight w:val="yellow"/>
        </w:rPr>
        <w:t xml:space="preserve">Planning School Recesses; </w:t>
      </w:r>
      <w:r w:rsidR="008E1140">
        <w:rPr>
          <w:highlight w:val="yellow"/>
        </w:rPr>
        <w:t xml:space="preserve">Yard and Sport </w:t>
      </w:r>
      <w:r w:rsidR="003556A2">
        <w:rPr>
          <w:highlight w:val="yellow"/>
        </w:rPr>
        <w:t xml:space="preserve">Field </w:t>
      </w:r>
      <w:r w:rsidR="008E1140">
        <w:rPr>
          <w:highlight w:val="yellow"/>
        </w:rPr>
        <w:t xml:space="preserve">Maintenance and </w:t>
      </w:r>
      <w:r w:rsidR="00334203">
        <w:rPr>
          <w:highlight w:val="yellow"/>
        </w:rPr>
        <w:t>Mediation</w:t>
      </w:r>
      <w:r w:rsidR="00BD2F24">
        <w:rPr>
          <w:highlight w:val="yellow"/>
        </w:rPr>
        <w:t>. The</w:t>
      </w:r>
      <w:r w:rsidR="00EC2CB0">
        <w:rPr>
          <w:highlight w:val="yellow"/>
        </w:rPr>
        <w:t>se</w:t>
      </w:r>
      <w:r w:rsidR="00BD2F24">
        <w:rPr>
          <w:highlight w:val="yellow"/>
        </w:rPr>
        <w:t xml:space="preserve"> committees were </w:t>
      </w:r>
      <w:r w:rsidR="007F1896">
        <w:rPr>
          <w:highlight w:val="yellow"/>
        </w:rPr>
        <w:t>chosen</w:t>
      </w:r>
      <w:r w:rsidR="00BD2F24">
        <w:rPr>
          <w:highlight w:val="yellow"/>
        </w:rPr>
        <w:t xml:space="preserve"> </w:t>
      </w:r>
      <w:r w:rsidR="00244A57">
        <w:rPr>
          <w:highlight w:val="yellow"/>
        </w:rPr>
        <w:t>following</w:t>
      </w:r>
      <w:r w:rsidR="00BD2F24">
        <w:rPr>
          <w:highlight w:val="yellow"/>
        </w:rPr>
        <w:t xml:space="preserve"> a student survey</w:t>
      </w:r>
      <w:r w:rsidR="00392B7E">
        <w:rPr>
          <w:highlight w:val="yellow"/>
        </w:rPr>
        <w:t>,</w:t>
      </w:r>
      <w:r w:rsidR="00BD2F24">
        <w:rPr>
          <w:highlight w:val="yellow"/>
        </w:rPr>
        <w:t xml:space="preserve"> which mapped </w:t>
      </w:r>
      <w:r w:rsidR="00392B7E">
        <w:rPr>
          <w:highlight w:val="yellow"/>
        </w:rPr>
        <w:t xml:space="preserve">out </w:t>
      </w:r>
      <w:r w:rsidR="00BD2F24">
        <w:rPr>
          <w:highlight w:val="yellow"/>
        </w:rPr>
        <w:t xml:space="preserve">the </w:t>
      </w:r>
      <w:r w:rsidR="00410837">
        <w:rPr>
          <w:highlight w:val="yellow"/>
        </w:rPr>
        <w:t xml:space="preserve">students' </w:t>
      </w:r>
      <w:r w:rsidR="00BD2F24">
        <w:rPr>
          <w:highlight w:val="yellow"/>
        </w:rPr>
        <w:t xml:space="preserve">needs and </w:t>
      </w:r>
      <w:r w:rsidR="00392B7E">
        <w:rPr>
          <w:highlight w:val="yellow"/>
        </w:rPr>
        <w:t xml:space="preserve">their </w:t>
      </w:r>
      <w:r w:rsidR="00BD2F24">
        <w:rPr>
          <w:highlight w:val="yellow"/>
        </w:rPr>
        <w:t>dreams</w:t>
      </w:r>
      <w:r w:rsidR="00410837">
        <w:rPr>
          <w:highlight w:val="yellow"/>
        </w:rPr>
        <w:t xml:space="preserve"> </w:t>
      </w:r>
      <w:r w:rsidR="00994002">
        <w:rPr>
          <w:highlight w:val="yellow"/>
        </w:rPr>
        <w:t>for</w:t>
      </w:r>
      <w:r w:rsidR="00410837">
        <w:rPr>
          <w:highlight w:val="yellow"/>
        </w:rPr>
        <w:t xml:space="preserve"> the character </w:t>
      </w:r>
      <w:r w:rsidR="00244A57">
        <w:rPr>
          <w:highlight w:val="yellow"/>
        </w:rPr>
        <w:t xml:space="preserve">and management style </w:t>
      </w:r>
      <w:r w:rsidR="00410837">
        <w:rPr>
          <w:highlight w:val="yellow"/>
        </w:rPr>
        <w:t>of the school.</w:t>
      </w:r>
    </w:p>
    <w:p w14:paraId="394D0E81" w14:textId="7EB6CE2E" w:rsidR="00914A02" w:rsidRDefault="00D00FBE" w:rsidP="00914A02">
      <w:pPr>
        <w:pStyle w:val="BodyText"/>
        <w:rPr>
          <w:highlight w:val="yellow"/>
        </w:rPr>
      </w:pPr>
      <w:r>
        <w:rPr>
          <w:highlight w:val="yellow"/>
        </w:rPr>
        <w:t xml:space="preserve">In addition, </w:t>
      </w:r>
      <w:r w:rsidR="000B115F">
        <w:rPr>
          <w:highlight w:val="yellow"/>
        </w:rPr>
        <w:t xml:space="preserve">content </w:t>
      </w:r>
      <w:r w:rsidR="00392B7E">
        <w:rPr>
          <w:highlight w:val="yellow"/>
        </w:rPr>
        <w:t>about</w:t>
      </w:r>
      <w:r w:rsidR="000B115F">
        <w:rPr>
          <w:highlight w:val="yellow"/>
        </w:rPr>
        <w:t xml:space="preserve"> democracy and </w:t>
      </w:r>
      <w:r w:rsidR="00A81D1D">
        <w:rPr>
          <w:highlight w:val="yellow"/>
        </w:rPr>
        <w:t xml:space="preserve">citizenship </w:t>
      </w:r>
      <w:r w:rsidR="000B115F">
        <w:rPr>
          <w:highlight w:val="yellow"/>
        </w:rPr>
        <w:t>was in</w:t>
      </w:r>
      <w:r w:rsidR="00994002">
        <w:rPr>
          <w:highlight w:val="yellow"/>
        </w:rPr>
        <w:t>corporated</w:t>
      </w:r>
      <w:r w:rsidR="000B115F">
        <w:rPr>
          <w:highlight w:val="yellow"/>
        </w:rPr>
        <w:t xml:space="preserve"> into </w:t>
      </w:r>
      <w:r w:rsidR="00392B7E">
        <w:rPr>
          <w:highlight w:val="yellow"/>
        </w:rPr>
        <w:t xml:space="preserve">the school’s </w:t>
      </w:r>
      <w:r>
        <w:rPr>
          <w:highlight w:val="yellow"/>
        </w:rPr>
        <w:t>language and culture classes</w:t>
      </w:r>
      <w:r w:rsidR="001B7373">
        <w:rPr>
          <w:highlight w:val="yellow"/>
        </w:rPr>
        <w:t xml:space="preserve"> so that the experience would include academic studies and not practical experience</w:t>
      </w:r>
      <w:r w:rsidR="00392B7E">
        <w:rPr>
          <w:highlight w:val="yellow"/>
        </w:rPr>
        <w:t xml:space="preserve"> alone</w:t>
      </w:r>
      <w:r w:rsidR="001B7373">
        <w:rPr>
          <w:highlight w:val="yellow"/>
        </w:rPr>
        <w:t xml:space="preserve">. </w:t>
      </w:r>
    </w:p>
    <w:p w14:paraId="33D54818" w14:textId="1B7B3A03" w:rsidR="0008134B" w:rsidRDefault="007C4565" w:rsidP="00A24BCB">
      <w:pPr>
        <w:pStyle w:val="Heading2"/>
        <w:rPr>
          <w:highlight w:val="yellow"/>
        </w:rPr>
      </w:pPr>
      <w:r>
        <w:rPr>
          <w:highlight w:val="yellow"/>
        </w:rPr>
        <w:lastRenderedPageBreak/>
        <w:t>Process:-</w:t>
      </w:r>
    </w:p>
    <w:p w14:paraId="616D45E7" w14:textId="7665F47B" w:rsidR="007C4565" w:rsidRDefault="007C4565" w:rsidP="00494EE8">
      <w:pPr>
        <w:pStyle w:val="BodyText"/>
        <w:rPr>
          <w:highlight w:val="yellow"/>
        </w:rPr>
      </w:pPr>
      <w:r>
        <w:rPr>
          <w:highlight w:val="yellow"/>
        </w:rPr>
        <w:t>Each committee met once a week under the guidance of one of the homeroom teachers.</w:t>
      </w:r>
      <w:r w:rsidR="004262AD">
        <w:rPr>
          <w:highlight w:val="yellow"/>
        </w:rPr>
        <w:t xml:space="preserve"> </w:t>
      </w:r>
      <w:r w:rsidR="008F542A">
        <w:rPr>
          <w:highlight w:val="yellow"/>
        </w:rPr>
        <w:t xml:space="preserve">They </w:t>
      </w:r>
      <w:r w:rsidR="00994002">
        <w:rPr>
          <w:highlight w:val="yellow"/>
        </w:rPr>
        <w:t>held</w:t>
      </w:r>
      <w:r w:rsidR="008F542A">
        <w:rPr>
          <w:highlight w:val="yellow"/>
        </w:rPr>
        <w:t xml:space="preserve"> p</w:t>
      </w:r>
      <w:r w:rsidR="000227CC">
        <w:rPr>
          <w:highlight w:val="yellow"/>
        </w:rPr>
        <w:t xml:space="preserve">ractice sessions of </w:t>
      </w:r>
      <w:r w:rsidR="00C24CB2">
        <w:rPr>
          <w:highlight w:val="yellow"/>
        </w:rPr>
        <w:t xml:space="preserve">conducting </w:t>
      </w:r>
      <w:r w:rsidR="00FC5F3F">
        <w:rPr>
          <w:highlight w:val="yellow"/>
        </w:rPr>
        <w:t>dialogue</w:t>
      </w:r>
      <w:r w:rsidR="00C24CB2">
        <w:rPr>
          <w:highlight w:val="yellow"/>
        </w:rPr>
        <w:t>, doing</w:t>
      </w:r>
      <w:r w:rsidR="00FC5F3F">
        <w:rPr>
          <w:highlight w:val="yellow"/>
        </w:rPr>
        <w:t xml:space="preserve"> research</w:t>
      </w:r>
      <w:r w:rsidR="00C24CB2">
        <w:rPr>
          <w:highlight w:val="yellow"/>
        </w:rPr>
        <w:t>,</w:t>
      </w:r>
      <w:r w:rsidR="00FC5F3F">
        <w:rPr>
          <w:highlight w:val="yellow"/>
        </w:rPr>
        <w:t xml:space="preserve"> </w:t>
      </w:r>
      <w:r w:rsidR="008F542A">
        <w:rPr>
          <w:highlight w:val="yellow"/>
        </w:rPr>
        <w:t>democratic decision-making</w:t>
      </w:r>
      <w:r w:rsidR="00994002">
        <w:rPr>
          <w:highlight w:val="yellow"/>
        </w:rPr>
        <w:t>,</w:t>
      </w:r>
      <w:r w:rsidR="00FC5F3F">
        <w:rPr>
          <w:highlight w:val="yellow"/>
        </w:rPr>
        <w:t xml:space="preserve"> and </w:t>
      </w:r>
      <w:r w:rsidR="00C24CB2">
        <w:rPr>
          <w:highlight w:val="yellow"/>
        </w:rPr>
        <w:t>setting outcomes intentionall</w:t>
      </w:r>
      <w:r w:rsidR="00FF1387">
        <w:rPr>
          <w:highlight w:val="yellow"/>
        </w:rPr>
        <w:t xml:space="preserve">y </w:t>
      </w:r>
      <w:r w:rsidR="000541DA">
        <w:rPr>
          <w:highlight w:val="yellow"/>
        </w:rPr>
        <w:t xml:space="preserve">based on pre-planning. </w:t>
      </w:r>
      <w:r w:rsidR="00510916">
        <w:rPr>
          <w:highlight w:val="yellow"/>
        </w:rPr>
        <w:t>A schedule was constructed for the entire year</w:t>
      </w:r>
      <w:r w:rsidR="00130064">
        <w:rPr>
          <w:highlight w:val="yellow"/>
        </w:rPr>
        <w:t>,</w:t>
      </w:r>
      <w:r w:rsidR="00510916">
        <w:rPr>
          <w:highlight w:val="yellow"/>
        </w:rPr>
        <w:t xml:space="preserve"> </w:t>
      </w:r>
      <w:r w:rsidR="00C24CB2">
        <w:rPr>
          <w:highlight w:val="yellow"/>
        </w:rPr>
        <w:t>including</w:t>
      </w:r>
      <w:r w:rsidR="00853F69">
        <w:rPr>
          <w:highlight w:val="yellow"/>
        </w:rPr>
        <w:t xml:space="preserve"> a</w:t>
      </w:r>
      <w:r w:rsidR="00B95DD3">
        <w:rPr>
          <w:highlight w:val="yellow"/>
        </w:rPr>
        <w:t>n evening</w:t>
      </w:r>
      <w:r w:rsidR="004F33C8">
        <w:rPr>
          <w:highlight w:val="yellow"/>
        </w:rPr>
        <w:t xml:space="preserve"> event</w:t>
      </w:r>
      <w:r w:rsidR="00B95DD3">
        <w:rPr>
          <w:highlight w:val="yellow"/>
        </w:rPr>
        <w:t xml:space="preserve"> where the </w:t>
      </w:r>
      <w:r w:rsidR="00C24CB2">
        <w:rPr>
          <w:highlight w:val="yellow"/>
        </w:rPr>
        <w:t>outcomes will be presented</w:t>
      </w:r>
      <w:r w:rsidR="00B95DD3">
        <w:rPr>
          <w:highlight w:val="yellow"/>
        </w:rPr>
        <w:t xml:space="preserve"> to parents.</w:t>
      </w:r>
    </w:p>
    <w:p w14:paraId="6F74DA02" w14:textId="3A0991E7" w:rsidR="00494EE8" w:rsidRDefault="00494EE8" w:rsidP="00494EE8">
      <w:pPr>
        <w:pStyle w:val="BodyText"/>
        <w:rPr>
          <w:highlight w:val="yellow"/>
        </w:rPr>
      </w:pPr>
      <w:r>
        <w:rPr>
          <w:highlight w:val="yellow"/>
        </w:rPr>
        <w:t xml:space="preserve">A study project was </w:t>
      </w:r>
      <w:r w:rsidR="009E5DEA">
        <w:rPr>
          <w:highlight w:val="yellow"/>
        </w:rPr>
        <w:t>constructed (</w:t>
      </w:r>
      <w:r w:rsidR="00C24CB2">
        <w:rPr>
          <w:highlight w:val="yellow"/>
        </w:rPr>
        <w:t>project-based learning</w:t>
      </w:r>
      <w:r w:rsidR="009E5DEA">
        <w:rPr>
          <w:highlight w:val="yellow"/>
        </w:rPr>
        <w:t>)</w:t>
      </w:r>
      <w:r w:rsidR="00255DEB">
        <w:rPr>
          <w:highlight w:val="yellow"/>
        </w:rPr>
        <w:t xml:space="preserve"> through which the students learned content and skills associated with </w:t>
      </w:r>
      <w:r w:rsidR="003C34BA">
        <w:rPr>
          <w:highlight w:val="yellow"/>
        </w:rPr>
        <w:t xml:space="preserve">citizenship and </w:t>
      </w:r>
      <w:r w:rsidR="00C24CB2">
        <w:rPr>
          <w:highlight w:val="yellow"/>
        </w:rPr>
        <w:t>d</w:t>
      </w:r>
      <w:r w:rsidR="003C34BA">
        <w:rPr>
          <w:highlight w:val="yellow"/>
        </w:rPr>
        <w:t xml:space="preserve">emocracy (in </w:t>
      </w:r>
      <w:r w:rsidR="00C24CB2">
        <w:rPr>
          <w:highlight w:val="yellow"/>
        </w:rPr>
        <w:t xml:space="preserve">the </w:t>
      </w:r>
      <w:r w:rsidR="003C34BA">
        <w:rPr>
          <w:highlight w:val="yellow"/>
        </w:rPr>
        <w:t xml:space="preserve">two languages): Separation of </w:t>
      </w:r>
      <w:r w:rsidR="00136529">
        <w:rPr>
          <w:highlight w:val="yellow"/>
        </w:rPr>
        <w:t xml:space="preserve">powers; </w:t>
      </w:r>
      <w:r w:rsidR="00FA443B">
        <w:rPr>
          <w:highlight w:val="yellow"/>
        </w:rPr>
        <w:t>majority rule; conducting a survey; writing a protocol</w:t>
      </w:r>
      <w:r w:rsidR="00C24CB2">
        <w:rPr>
          <w:highlight w:val="yellow"/>
        </w:rPr>
        <w:t>, etc.</w:t>
      </w:r>
    </w:p>
    <w:p w14:paraId="6EE34805" w14:textId="7682D498" w:rsidR="00FA443B" w:rsidRDefault="00C24CB2" w:rsidP="00494EE8">
      <w:pPr>
        <w:pStyle w:val="BodyText"/>
        <w:rPr>
          <w:highlight w:val="yellow"/>
        </w:rPr>
      </w:pPr>
      <w:r>
        <w:rPr>
          <w:highlight w:val="yellow"/>
        </w:rPr>
        <w:t>Over the course of the school year, t</w:t>
      </w:r>
      <w:r w:rsidR="00E17A16">
        <w:rPr>
          <w:highlight w:val="yellow"/>
        </w:rPr>
        <w:t xml:space="preserve">he students visited </w:t>
      </w:r>
      <w:r w:rsidR="00525D25">
        <w:rPr>
          <w:highlight w:val="yellow"/>
        </w:rPr>
        <w:t xml:space="preserve">other </w:t>
      </w:r>
      <w:r w:rsidR="00E17A16">
        <w:rPr>
          <w:highlight w:val="yellow"/>
        </w:rPr>
        <w:t>democratic schools</w:t>
      </w:r>
      <w:r w:rsidR="00525D25">
        <w:rPr>
          <w:highlight w:val="yellow"/>
        </w:rPr>
        <w:t xml:space="preserve">, </w:t>
      </w:r>
      <w:r w:rsidR="00E17A16">
        <w:rPr>
          <w:highlight w:val="yellow"/>
        </w:rPr>
        <w:t>in order to</w:t>
      </w:r>
      <w:r w:rsidR="00CD50D7">
        <w:rPr>
          <w:highlight w:val="yellow"/>
        </w:rPr>
        <w:t xml:space="preserve"> </w:t>
      </w:r>
      <w:r w:rsidR="00525D25">
        <w:rPr>
          <w:highlight w:val="yellow"/>
        </w:rPr>
        <w:t xml:space="preserve">gather </w:t>
      </w:r>
      <w:r w:rsidR="00CD50D7">
        <w:rPr>
          <w:highlight w:val="yellow"/>
        </w:rPr>
        <w:t xml:space="preserve">impressions and observe </w:t>
      </w:r>
      <w:r>
        <w:rPr>
          <w:highlight w:val="yellow"/>
        </w:rPr>
        <w:t>how</w:t>
      </w:r>
      <w:r w:rsidR="00CD50D7">
        <w:rPr>
          <w:highlight w:val="yellow"/>
        </w:rPr>
        <w:t xml:space="preserve"> committees </w:t>
      </w:r>
      <w:r w:rsidR="004F36E5">
        <w:rPr>
          <w:highlight w:val="yellow"/>
        </w:rPr>
        <w:t>were run there.</w:t>
      </w:r>
    </w:p>
    <w:p w14:paraId="6DD0025E" w14:textId="35D513B4" w:rsidR="00455958" w:rsidRDefault="001E36C2" w:rsidP="00711807">
      <w:pPr>
        <w:pStyle w:val="Heading2"/>
        <w:rPr>
          <w:highlight w:val="yellow"/>
        </w:rPr>
      </w:pPr>
      <w:r>
        <w:rPr>
          <w:highlight w:val="yellow"/>
        </w:rPr>
        <w:t>Needs:-</w:t>
      </w:r>
    </w:p>
    <w:p w14:paraId="4A61B0DD" w14:textId="73B14340" w:rsidR="001E36C2" w:rsidRDefault="00130064" w:rsidP="00494EE8">
      <w:pPr>
        <w:pStyle w:val="BodyText"/>
        <w:rPr>
          <w:highlight w:val="yellow"/>
        </w:rPr>
      </w:pPr>
      <w:r>
        <w:rPr>
          <w:highlight w:val="yellow"/>
        </w:rPr>
        <w:t>To a</w:t>
      </w:r>
      <w:r w:rsidR="001E36C2">
        <w:rPr>
          <w:highlight w:val="yellow"/>
        </w:rPr>
        <w:t xml:space="preserve">ssign </w:t>
      </w:r>
      <w:r w:rsidR="009559BD">
        <w:rPr>
          <w:highlight w:val="yellow"/>
        </w:rPr>
        <w:t>a schedule</w:t>
      </w:r>
      <w:r w:rsidR="001E36C2">
        <w:rPr>
          <w:highlight w:val="yellow"/>
        </w:rPr>
        <w:t xml:space="preserve"> and </w:t>
      </w:r>
      <w:r w:rsidR="00465E14">
        <w:rPr>
          <w:highlight w:val="yellow"/>
        </w:rPr>
        <w:t xml:space="preserve">staff </w:t>
      </w:r>
      <w:r w:rsidR="009559BD">
        <w:rPr>
          <w:highlight w:val="yellow"/>
        </w:rPr>
        <w:t>for the committees’ regular activities</w:t>
      </w:r>
      <w:r w:rsidR="00ED7091">
        <w:rPr>
          <w:highlight w:val="yellow"/>
        </w:rPr>
        <w:t xml:space="preserve">. Student access to the </w:t>
      </w:r>
      <w:r w:rsidR="00E62A14">
        <w:rPr>
          <w:highlight w:val="yellow"/>
        </w:rPr>
        <w:t>school's decision-making</w:t>
      </w:r>
      <w:r w:rsidR="00B47163">
        <w:rPr>
          <w:highlight w:val="yellow"/>
        </w:rPr>
        <w:t xml:space="preserve"> centers</w:t>
      </w:r>
      <w:r w:rsidR="00F41C8D">
        <w:rPr>
          <w:highlight w:val="yellow"/>
        </w:rPr>
        <w:t>.</w:t>
      </w:r>
    </w:p>
    <w:p w14:paraId="2BDC88DD" w14:textId="472E0457" w:rsidR="00F41C8D" w:rsidRDefault="00F41C8D" w:rsidP="00494EE8">
      <w:pPr>
        <w:pStyle w:val="BodyText"/>
        <w:rPr>
          <w:highlight w:val="yellow"/>
        </w:rPr>
      </w:pPr>
      <w:r>
        <w:rPr>
          <w:highlight w:val="yellow"/>
        </w:rPr>
        <w:t xml:space="preserve">A modest budget to purchase equipment necessary for </w:t>
      </w:r>
      <w:r w:rsidR="00142EE7">
        <w:rPr>
          <w:highlight w:val="yellow"/>
        </w:rPr>
        <w:t>running the committees.</w:t>
      </w:r>
    </w:p>
    <w:p w14:paraId="4B694589" w14:textId="0804B684" w:rsidR="002677D4" w:rsidRDefault="002677D4" w:rsidP="003A4B4E">
      <w:pPr>
        <w:pStyle w:val="Heading2"/>
        <w:rPr>
          <w:highlight w:val="yellow"/>
        </w:rPr>
      </w:pPr>
      <w:r>
        <w:rPr>
          <w:highlight w:val="yellow"/>
        </w:rPr>
        <w:t xml:space="preserve">Successes:- </w:t>
      </w:r>
    </w:p>
    <w:p w14:paraId="37DAA4BE" w14:textId="01A1F868" w:rsidR="002677D4" w:rsidRDefault="009559BD" w:rsidP="00494EE8">
      <w:pPr>
        <w:pStyle w:val="BodyText"/>
        <w:rPr>
          <w:highlight w:val="yellow"/>
        </w:rPr>
      </w:pPr>
      <w:r>
        <w:rPr>
          <w:highlight w:val="yellow"/>
        </w:rPr>
        <w:t>Ongoing</w:t>
      </w:r>
      <w:r w:rsidR="00FC4B25">
        <w:rPr>
          <w:highlight w:val="yellow"/>
        </w:rPr>
        <w:t xml:space="preserve"> activity of the committees</w:t>
      </w:r>
    </w:p>
    <w:p w14:paraId="76C2AAAB" w14:textId="3DC35E43" w:rsidR="00FC4B25" w:rsidRDefault="009559BD" w:rsidP="00494EE8">
      <w:pPr>
        <w:pStyle w:val="BodyText"/>
        <w:rPr>
          <w:highlight w:val="yellow"/>
        </w:rPr>
      </w:pPr>
      <w:r>
        <w:rPr>
          <w:highlight w:val="yellow"/>
        </w:rPr>
        <w:t>Incorporating</w:t>
      </w:r>
      <w:r w:rsidR="00FF7701">
        <w:rPr>
          <w:highlight w:val="yellow"/>
        </w:rPr>
        <w:t xml:space="preserve"> democratic</w:t>
      </w:r>
      <w:r w:rsidR="003A4B4E">
        <w:rPr>
          <w:highlight w:val="yellow"/>
        </w:rPr>
        <w:t>-</w:t>
      </w:r>
      <w:r w:rsidR="00FF7701">
        <w:rPr>
          <w:highlight w:val="yellow"/>
        </w:rPr>
        <w:t xml:space="preserve">educational language </w:t>
      </w:r>
      <w:r>
        <w:rPr>
          <w:highlight w:val="yellow"/>
        </w:rPr>
        <w:t>into</w:t>
      </w:r>
      <w:r w:rsidR="00FF7701">
        <w:rPr>
          <w:highlight w:val="yellow"/>
        </w:rPr>
        <w:t xml:space="preserve"> school life</w:t>
      </w:r>
    </w:p>
    <w:p w14:paraId="360B9BFC" w14:textId="6877A352" w:rsidR="00FF7701" w:rsidRDefault="009559BD" w:rsidP="00494EE8">
      <w:pPr>
        <w:pStyle w:val="BodyText"/>
        <w:rPr>
          <w:highlight w:val="yellow"/>
        </w:rPr>
      </w:pPr>
      <w:r>
        <w:rPr>
          <w:highlight w:val="yellow"/>
        </w:rPr>
        <w:t xml:space="preserve">Pilot </w:t>
      </w:r>
      <w:r w:rsidR="00A23175">
        <w:rPr>
          <w:highlight w:val="yellow"/>
        </w:rPr>
        <w:t>projects planned by the committees (improv</w:t>
      </w:r>
      <w:r w:rsidR="00130064">
        <w:rPr>
          <w:highlight w:val="yellow"/>
        </w:rPr>
        <w:t>ement of</w:t>
      </w:r>
      <w:r w:rsidR="00A23175">
        <w:rPr>
          <w:highlight w:val="yellow"/>
        </w:rPr>
        <w:t xml:space="preserve"> road safety, </w:t>
      </w:r>
      <w:r w:rsidR="00334203">
        <w:rPr>
          <w:highlight w:val="yellow"/>
        </w:rPr>
        <w:t>mediation</w:t>
      </w:r>
      <w:r w:rsidR="002410FC">
        <w:rPr>
          <w:highlight w:val="yellow"/>
        </w:rPr>
        <w:t xml:space="preserve"> processes, designing soccer fields</w:t>
      </w:r>
      <w:r>
        <w:rPr>
          <w:highlight w:val="yellow"/>
        </w:rPr>
        <w:t>)</w:t>
      </w:r>
    </w:p>
    <w:p w14:paraId="02C0143E" w14:textId="05707F1C" w:rsidR="008506D5" w:rsidRDefault="009559BD" w:rsidP="00B83C81">
      <w:pPr>
        <w:pStyle w:val="Heading2"/>
        <w:rPr>
          <w:highlight w:val="yellow"/>
        </w:rPr>
      </w:pPr>
      <w:r>
        <w:rPr>
          <w:highlight w:val="yellow"/>
        </w:rPr>
        <w:t>Challenges</w:t>
      </w:r>
      <w:r w:rsidR="008506D5">
        <w:rPr>
          <w:highlight w:val="yellow"/>
        </w:rPr>
        <w:t>:-</w:t>
      </w:r>
    </w:p>
    <w:p w14:paraId="17E7E8C1" w14:textId="3C53D7D2" w:rsidR="008506D5" w:rsidRDefault="008506D5" w:rsidP="00494EE8">
      <w:pPr>
        <w:pStyle w:val="BodyText"/>
        <w:rPr>
          <w:highlight w:val="yellow"/>
        </w:rPr>
      </w:pPr>
      <w:r>
        <w:rPr>
          <w:highlight w:val="yellow"/>
        </w:rPr>
        <w:t>Lack of internaliz</w:t>
      </w:r>
      <w:r w:rsidR="00130064">
        <w:rPr>
          <w:highlight w:val="yellow"/>
        </w:rPr>
        <w:t>ation</w:t>
      </w:r>
      <w:r>
        <w:rPr>
          <w:highlight w:val="yellow"/>
        </w:rPr>
        <w:t xml:space="preserve"> and cooperation </w:t>
      </w:r>
      <w:r w:rsidR="00130064">
        <w:rPr>
          <w:highlight w:val="yellow"/>
        </w:rPr>
        <w:t>by</w:t>
      </w:r>
      <w:r w:rsidR="0057685B">
        <w:rPr>
          <w:highlight w:val="yellow"/>
        </w:rPr>
        <w:t xml:space="preserve"> </w:t>
      </w:r>
      <w:r w:rsidR="00747CBA">
        <w:rPr>
          <w:highlight w:val="yellow"/>
        </w:rPr>
        <w:t>the rest of the teachers</w:t>
      </w:r>
    </w:p>
    <w:p w14:paraId="4B4CCC06" w14:textId="47C90F04" w:rsidR="00747CBA" w:rsidRDefault="005A7742" w:rsidP="00494EE8">
      <w:pPr>
        <w:pStyle w:val="BodyText"/>
        <w:rPr>
          <w:highlight w:val="yellow"/>
        </w:rPr>
      </w:pPr>
      <w:r>
        <w:rPr>
          <w:highlight w:val="yellow"/>
        </w:rPr>
        <w:t>Disparity</w:t>
      </w:r>
      <w:r w:rsidR="002F4E67">
        <w:rPr>
          <w:highlight w:val="yellow"/>
        </w:rPr>
        <w:t xml:space="preserve"> between the </w:t>
      </w:r>
      <w:r w:rsidR="009308EF">
        <w:rPr>
          <w:highlight w:val="yellow"/>
        </w:rPr>
        <w:t xml:space="preserve">performance </w:t>
      </w:r>
      <w:r w:rsidR="002F4E67">
        <w:rPr>
          <w:highlight w:val="yellow"/>
        </w:rPr>
        <w:t>level</w:t>
      </w:r>
      <w:r w:rsidR="009308EF">
        <w:rPr>
          <w:highlight w:val="yellow"/>
        </w:rPr>
        <w:t>s</w:t>
      </w:r>
      <w:r w:rsidR="002F4E67">
        <w:rPr>
          <w:highlight w:val="yellow"/>
        </w:rPr>
        <w:t xml:space="preserve"> of the various students</w:t>
      </w:r>
    </w:p>
    <w:p w14:paraId="100059B1" w14:textId="44B743CF" w:rsidR="00784DA1" w:rsidRDefault="00130064" w:rsidP="00494EE8">
      <w:pPr>
        <w:pStyle w:val="BodyText"/>
        <w:rPr>
          <w:highlight w:val="yellow"/>
        </w:rPr>
      </w:pPr>
      <w:r>
        <w:rPr>
          <w:highlight w:val="yellow"/>
        </w:rPr>
        <w:lastRenderedPageBreak/>
        <w:t>The challenge of</w:t>
      </w:r>
      <w:r w:rsidR="009559BD">
        <w:rPr>
          <w:highlight w:val="yellow"/>
        </w:rPr>
        <w:t xml:space="preserve"> </w:t>
      </w:r>
      <w:r>
        <w:rPr>
          <w:highlight w:val="yellow"/>
        </w:rPr>
        <w:t xml:space="preserve">seeing </w:t>
      </w:r>
      <w:r w:rsidR="009559BD">
        <w:rPr>
          <w:highlight w:val="yellow"/>
        </w:rPr>
        <w:t xml:space="preserve">a new project </w:t>
      </w:r>
      <w:r>
        <w:rPr>
          <w:highlight w:val="yellow"/>
        </w:rPr>
        <w:t xml:space="preserve">through </w:t>
      </w:r>
      <w:r w:rsidR="009559BD">
        <w:rPr>
          <w:highlight w:val="yellow"/>
        </w:rPr>
        <w:t>over the course of an entire year</w:t>
      </w:r>
      <w:r w:rsidR="00784DA1">
        <w:rPr>
          <w:highlight w:val="yellow"/>
        </w:rPr>
        <w:t>.</w:t>
      </w:r>
    </w:p>
    <w:p w14:paraId="11FFCEFF" w14:textId="32A73565" w:rsidR="00784DA1" w:rsidRDefault="00172E1A" w:rsidP="00466841">
      <w:pPr>
        <w:pStyle w:val="Heading2"/>
        <w:rPr>
          <w:highlight w:val="yellow"/>
        </w:rPr>
      </w:pPr>
      <w:r>
        <w:rPr>
          <w:highlight w:val="yellow"/>
        </w:rPr>
        <w:t>Possible Next</w:t>
      </w:r>
      <w:r w:rsidR="00FE6C64">
        <w:rPr>
          <w:highlight w:val="yellow"/>
        </w:rPr>
        <w:t>-</w:t>
      </w:r>
      <w:r>
        <w:rPr>
          <w:highlight w:val="yellow"/>
        </w:rPr>
        <w:t>Steps</w:t>
      </w:r>
      <w:r w:rsidR="00D94595">
        <w:rPr>
          <w:highlight w:val="yellow"/>
        </w:rPr>
        <w:t>:</w:t>
      </w:r>
    </w:p>
    <w:p w14:paraId="2932684E" w14:textId="250495EC" w:rsidR="00D94595" w:rsidRDefault="00D94595" w:rsidP="00494EE8">
      <w:pPr>
        <w:pStyle w:val="BodyText"/>
        <w:rPr>
          <w:highlight w:val="yellow"/>
        </w:rPr>
      </w:pPr>
      <w:r>
        <w:rPr>
          <w:highlight w:val="yellow"/>
        </w:rPr>
        <w:t>Expanding the number of classes that participate in the project</w:t>
      </w:r>
    </w:p>
    <w:p w14:paraId="3BF83D13" w14:textId="5BAAB845" w:rsidR="00D94595" w:rsidRDefault="00FB2502" w:rsidP="00494EE8">
      <w:pPr>
        <w:pStyle w:val="BodyText"/>
        <w:rPr>
          <w:highlight w:val="yellow"/>
        </w:rPr>
      </w:pPr>
      <w:r>
        <w:rPr>
          <w:highlight w:val="yellow"/>
        </w:rPr>
        <w:t>Expanding the number of committees and the range of their responsibilities</w:t>
      </w:r>
    </w:p>
    <w:p w14:paraId="12F90872" w14:textId="53B82D32" w:rsidR="00FB2502" w:rsidRDefault="00FB2502" w:rsidP="00494EE8">
      <w:pPr>
        <w:pStyle w:val="BodyText"/>
        <w:rPr>
          <w:highlight w:val="yellow"/>
        </w:rPr>
      </w:pPr>
      <w:r>
        <w:rPr>
          <w:highlight w:val="yellow"/>
        </w:rPr>
        <w:t>Writ</w:t>
      </w:r>
      <w:r w:rsidR="00A23D75">
        <w:rPr>
          <w:highlight w:val="yellow"/>
        </w:rPr>
        <w:t>i</w:t>
      </w:r>
      <w:r>
        <w:rPr>
          <w:highlight w:val="yellow"/>
        </w:rPr>
        <w:t>ng a school constitution</w:t>
      </w:r>
      <w:r w:rsidR="000D13EA">
        <w:rPr>
          <w:highlight w:val="yellow"/>
        </w:rPr>
        <w:t xml:space="preserve"> that will encompass the </w:t>
      </w:r>
      <w:r w:rsidR="00CA4B32">
        <w:rPr>
          <w:highlight w:val="yellow"/>
        </w:rPr>
        <w:t>committee</w:t>
      </w:r>
      <w:r w:rsidR="00EC0EA9">
        <w:rPr>
          <w:highlight w:val="yellow"/>
        </w:rPr>
        <w:t xml:space="preserve">s and their </w:t>
      </w:r>
      <w:r w:rsidR="00F17516">
        <w:rPr>
          <w:highlight w:val="yellow"/>
        </w:rPr>
        <w:t>activities</w:t>
      </w:r>
    </w:p>
    <w:p w14:paraId="2A8246A9" w14:textId="2C958EDC" w:rsidR="00466841" w:rsidRDefault="00466841" w:rsidP="00494EE8">
      <w:pPr>
        <w:pStyle w:val="BodyText"/>
        <w:rPr>
          <w:highlight w:val="yellow"/>
        </w:rPr>
      </w:pPr>
      <w:r>
        <w:rPr>
          <w:highlight w:val="yellow"/>
        </w:rPr>
        <w:t xml:space="preserve">Inviting the parents to become </w:t>
      </w:r>
      <w:r w:rsidR="00130064">
        <w:rPr>
          <w:highlight w:val="yellow"/>
        </w:rPr>
        <w:t xml:space="preserve">a </w:t>
      </w:r>
      <w:r>
        <w:rPr>
          <w:highlight w:val="yellow"/>
        </w:rPr>
        <w:t>part of the p</w:t>
      </w:r>
      <w:bookmarkStart w:id="1" w:name="_GoBack"/>
      <w:bookmarkEnd w:id="1"/>
      <w:r>
        <w:rPr>
          <w:highlight w:val="yellow"/>
        </w:rPr>
        <w:t>roject.</w:t>
      </w:r>
    </w:p>
    <w:p w14:paraId="217C20D7" w14:textId="77777777" w:rsidR="00466841" w:rsidRDefault="00466841" w:rsidP="00494EE8">
      <w:pPr>
        <w:pStyle w:val="BodyText"/>
        <w:rPr>
          <w:highlight w:val="yellow"/>
        </w:rPr>
      </w:pPr>
    </w:p>
    <w:sectPr w:rsidR="00466841" w:rsidSect="00BA331A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748E1EA" w14:textId="4F467446" w:rsidR="002C048E" w:rsidRDefault="002C048E">
      <w:pPr>
        <w:pStyle w:val="CommentText"/>
        <w:rPr>
          <w:sz w:val="28"/>
          <w:szCs w:val="28"/>
          <w:highlight w:val="yellow"/>
        </w:rPr>
      </w:pPr>
      <w:r>
        <w:rPr>
          <w:rStyle w:val="CommentReference"/>
        </w:rPr>
        <w:annotationRef/>
      </w:r>
      <w:r>
        <w:rPr>
          <w:sz w:val="28"/>
          <w:szCs w:val="28"/>
          <w:highlight w:val="yellow"/>
        </w:rPr>
        <w:t xml:space="preserve">For this term, do you have a specific English term in mind? </w:t>
      </w:r>
    </w:p>
    <w:p w14:paraId="67B9C423" w14:textId="5CA66A4D" w:rsidR="002C048E" w:rsidRDefault="002C048E">
      <w:pPr>
        <w:pStyle w:val="CommentText"/>
        <w:rPr>
          <w:sz w:val="28"/>
          <w:szCs w:val="28"/>
        </w:rPr>
      </w:pPr>
      <w:r w:rsidRPr="00782724">
        <w:rPr>
          <w:rFonts w:hint="cs"/>
          <w:sz w:val="28"/>
          <w:szCs w:val="28"/>
          <w:highlight w:val="yellow"/>
          <w:rtl/>
        </w:rPr>
        <w:t>דיאלוגיות</w:t>
      </w:r>
    </w:p>
    <w:p w14:paraId="72F07CED" w14:textId="39720F17" w:rsidR="002C048E" w:rsidRDefault="002C048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F07C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F07CED" w16cid:durableId="20A21F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8E"/>
    <w:rsid w:val="000062BE"/>
    <w:rsid w:val="00006FC2"/>
    <w:rsid w:val="00016660"/>
    <w:rsid w:val="000225CA"/>
    <w:rsid w:val="000227CC"/>
    <w:rsid w:val="0002598B"/>
    <w:rsid w:val="000306EC"/>
    <w:rsid w:val="00037BDE"/>
    <w:rsid w:val="000532CB"/>
    <w:rsid w:val="000534C9"/>
    <w:rsid w:val="000541DA"/>
    <w:rsid w:val="0008134B"/>
    <w:rsid w:val="000B0F2B"/>
    <w:rsid w:val="000B115F"/>
    <w:rsid w:val="000B5C41"/>
    <w:rsid w:val="000C2CD6"/>
    <w:rsid w:val="000D13EA"/>
    <w:rsid w:val="001132CF"/>
    <w:rsid w:val="00123371"/>
    <w:rsid w:val="00125428"/>
    <w:rsid w:val="00130064"/>
    <w:rsid w:val="00133D7C"/>
    <w:rsid w:val="00136529"/>
    <w:rsid w:val="00142EE7"/>
    <w:rsid w:val="00153D78"/>
    <w:rsid w:val="00157ECB"/>
    <w:rsid w:val="00164F1A"/>
    <w:rsid w:val="00172E1A"/>
    <w:rsid w:val="00192406"/>
    <w:rsid w:val="001B7373"/>
    <w:rsid w:val="001C47BC"/>
    <w:rsid w:val="001C6144"/>
    <w:rsid w:val="001E3650"/>
    <w:rsid w:val="001E36C2"/>
    <w:rsid w:val="001E69A6"/>
    <w:rsid w:val="00212DAB"/>
    <w:rsid w:val="00220BB9"/>
    <w:rsid w:val="002360AD"/>
    <w:rsid w:val="002410FC"/>
    <w:rsid w:val="00244A57"/>
    <w:rsid w:val="00255DEB"/>
    <w:rsid w:val="002638AC"/>
    <w:rsid w:val="002677D4"/>
    <w:rsid w:val="002739BD"/>
    <w:rsid w:val="00277120"/>
    <w:rsid w:val="00284AB1"/>
    <w:rsid w:val="002A72BB"/>
    <w:rsid w:val="002B6A70"/>
    <w:rsid w:val="002B745A"/>
    <w:rsid w:val="002C048E"/>
    <w:rsid w:val="002C728D"/>
    <w:rsid w:val="002D0593"/>
    <w:rsid w:val="002E7828"/>
    <w:rsid w:val="002F167F"/>
    <w:rsid w:val="002F4E67"/>
    <w:rsid w:val="0030505C"/>
    <w:rsid w:val="00307532"/>
    <w:rsid w:val="00334203"/>
    <w:rsid w:val="003556A2"/>
    <w:rsid w:val="0036019C"/>
    <w:rsid w:val="00361855"/>
    <w:rsid w:val="00384D98"/>
    <w:rsid w:val="00392B7E"/>
    <w:rsid w:val="003A4B4E"/>
    <w:rsid w:val="003A67EA"/>
    <w:rsid w:val="003B2D1A"/>
    <w:rsid w:val="003B4743"/>
    <w:rsid w:val="003C11F1"/>
    <w:rsid w:val="003C34BA"/>
    <w:rsid w:val="003C7600"/>
    <w:rsid w:val="003D625A"/>
    <w:rsid w:val="003D7EBC"/>
    <w:rsid w:val="003E32BE"/>
    <w:rsid w:val="00410837"/>
    <w:rsid w:val="004262AD"/>
    <w:rsid w:val="00445C4B"/>
    <w:rsid w:val="00455958"/>
    <w:rsid w:val="004616A8"/>
    <w:rsid w:val="00465E14"/>
    <w:rsid w:val="00466841"/>
    <w:rsid w:val="00475419"/>
    <w:rsid w:val="00476D70"/>
    <w:rsid w:val="00480D52"/>
    <w:rsid w:val="00494EE8"/>
    <w:rsid w:val="004A0040"/>
    <w:rsid w:val="004A20CA"/>
    <w:rsid w:val="004A45EE"/>
    <w:rsid w:val="004E1E5D"/>
    <w:rsid w:val="004F114B"/>
    <w:rsid w:val="004F33C8"/>
    <w:rsid w:val="004F36E5"/>
    <w:rsid w:val="004F5E12"/>
    <w:rsid w:val="004F721A"/>
    <w:rsid w:val="004F72C9"/>
    <w:rsid w:val="00502F7F"/>
    <w:rsid w:val="0050513C"/>
    <w:rsid w:val="00510916"/>
    <w:rsid w:val="00525D25"/>
    <w:rsid w:val="005409D9"/>
    <w:rsid w:val="00550A54"/>
    <w:rsid w:val="00565E85"/>
    <w:rsid w:val="00573525"/>
    <w:rsid w:val="0057685B"/>
    <w:rsid w:val="00587004"/>
    <w:rsid w:val="00587E97"/>
    <w:rsid w:val="005A6ACC"/>
    <w:rsid w:val="005A7742"/>
    <w:rsid w:val="005B5786"/>
    <w:rsid w:val="0063078A"/>
    <w:rsid w:val="00637F6C"/>
    <w:rsid w:val="006822F3"/>
    <w:rsid w:val="00683F87"/>
    <w:rsid w:val="006A6316"/>
    <w:rsid w:val="006B7A45"/>
    <w:rsid w:val="006C0790"/>
    <w:rsid w:val="006C623E"/>
    <w:rsid w:val="006E53D4"/>
    <w:rsid w:val="006F38DB"/>
    <w:rsid w:val="00700CE8"/>
    <w:rsid w:val="007037BC"/>
    <w:rsid w:val="00704D1D"/>
    <w:rsid w:val="00711807"/>
    <w:rsid w:val="00712F8E"/>
    <w:rsid w:val="00720A5E"/>
    <w:rsid w:val="00732FD8"/>
    <w:rsid w:val="007374CB"/>
    <w:rsid w:val="00747CBA"/>
    <w:rsid w:val="007712CB"/>
    <w:rsid w:val="00781B1D"/>
    <w:rsid w:val="00784DA1"/>
    <w:rsid w:val="007A7D68"/>
    <w:rsid w:val="007C4565"/>
    <w:rsid w:val="007D2E7A"/>
    <w:rsid w:val="007E0EAF"/>
    <w:rsid w:val="007F1896"/>
    <w:rsid w:val="008042D3"/>
    <w:rsid w:val="00806588"/>
    <w:rsid w:val="00822CEA"/>
    <w:rsid w:val="008306B8"/>
    <w:rsid w:val="0083375F"/>
    <w:rsid w:val="008506D5"/>
    <w:rsid w:val="0085391F"/>
    <w:rsid w:val="00853F69"/>
    <w:rsid w:val="00855265"/>
    <w:rsid w:val="00885682"/>
    <w:rsid w:val="00893E64"/>
    <w:rsid w:val="008E1140"/>
    <w:rsid w:val="008F0993"/>
    <w:rsid w:val="008F542A"/>
    <w:rsid w:val="00900086"/>
    <w:rsid w:val="00904295"/>
    <w:rsid w:val="00911E86"/>
    <w:rsid w:val="00914A02"/>
    <w:rsid w:val="009308EF"/>
    <w:rsid w:val="00931BF1"/>
    <w:rsid w:val="00944D7A"/>
    <w:rsid w:val="00955936"/>
    <w:rsid w:val="009559BD"/>
    <w:rsid w:val="00961379"/>
    <w:rsid w:val="009637D6"/>
    <w:rsid w:val="0097238D"/>
    <w:rsid w:val="00974CA6"/>
    <w:rsid w:val="009868C5"/>
    <w:rsid w:val="009910AC"/>
    <w:rsid w:val="00994002"/>
    <w:rsid w:val="009A118C"/>
    <w:rsid w:val="009A41F4"/>
    <w:rsid w:val="009A7077"/>
    <w:rsid w:val="009C0835"/>
    <w:rsid w:val="009C5FD6"/>
    <w:rsid w:val="009D08A8"/>
    <w:rsid w:val="009D7863"/>
    <w:rsid w:val="009E5DEA"/>
    <w:rsid w:val="009E61B4"/>
    <w:rsid w:val="009F4F3F"/>
    <w:rsid w:val="00A100D3"/>
    <w:rsid w:val="00A20739"/>
    <w:rsid w:val="00A23175"/>
    <w:rsid w:val="00A23D75"/>
    <w:rsid w:val="00A24BCB"/>
    <w:rsid w:val="00A63A5D"/>
    <w:rsid w:val="00A81D1D"/>
    <w:rsid w:val="00A8228C"/>
    <w:rsid w:val="00A828A5"/>
    <w:rsid w:val="00AF39A9"/>
    <w:rsid w:val="00B02976"/>
    <w:rsid w:val="00B03FA7"/>
    <w:rsid w:val="00B053D0"/>
    <w:rsid w:val="00B1267C"/>
    <w:rsid w:val="00B225C3"/>
    <w:rsid w:val="00B43B97"/>
    <w:rsid w:val="00B47163"/>
    <w:rsid w:val="00B55155"/>
    <w:rsid w:val="00B667E1"/>
    <w:rsid w:val="00B83206"/>
    <w:rsid w:val="00B83C81"/>
    <w:rsid w:val="00B83D89"/>
    <w:rsid w:val="00B95DD3"/>
    <w:rsid w:val="00BB56A8"/>
    <w:rsid w:val="00BB77F8"/>
    <w:rsid w:val="00BD2F24"/>
    <w:rsid w:val="00BE413C"/>
    <w:rsid w:val="00BF6985"/>
    <w:rsid w:val="00C24CB2"/>
    <w:rsid w:val="00C62164"/>
    <w:rsid w:val="00C6660F"/>
    <w:rsid w:val="00C87AAE"/>
    <w:rsid w:val="00C93563"/>
    <w:rsid w:val="00C942D3"/>
    <w:rsid w:val="00CA0A73"/>
    <w:rsid w:val="00CA4B32"/>
    <w:rsid w:val="00CB4D6D"/>
    <w:rsid w:val="00CC4FAA"/>
    <w:rsid w:val="00CC5C74"/>
    <w:rsid w:val="00CD50D7"/>
    <w:rsid w:val="00CE202C"/>
    <w:rsid w:val="00CF01E2"/>
    <w:rsid w:val="00D00FBE"/>
    <w:rsid w:val="00D10827"/>
    <w:rsid w:val="00D24D61"/>
    <w:rsid w:val="00D44925"/>
    <w:rsid w:val="00D4517D"/>
    <w:rsid w:val="00D45A15"/>
    <w:rsid w:val="00D53AA5"/>
    <w:rsid w:val="00D718DA"/>
    <w:rsid w:val="00D91C2F"/>
    <w:rsid w:val="00D94595"/>
    <w:rsid w:val="00DA0CA3"/>
    <w:rsid w:val="00DA298D"/>
    <w:rsid w:val="00DA5DA8"/>
    <w:rsid w:val="00E17A16"/>
    <w:rsid w:val="00E401A5"/>
    <w:rsid w:val="00E4537B"/>
    <w:rsid w:val="00E62A14"/>
    <w:rsid w:val="00E630EC"/>
    <w:rsid w:val="00E64FDC"/>
    <w:rsid w:val="00E7085E"/>
    <w:rsid w:val="00E8767C"/>
    <w:rsid w:val="00E878E9"/>
    <w:rsid w:val="00EB0DBC"/>
    <w:rsid w:val="00EC0EA9"/>
    <w:rsid w:val="00EC1E23"/>
    <w:rsid w:val="00EC2CB0"/>
    <w:rsid w:val="00EC5E0D"/>
    <w:rsid w:val="00ED7091"/>
    <w:rsid w:val="00F01359"/>
    <w:rsid w:val="00F02E57"/>
    <w:rsid w:val="00F11982"/>
    <w:rsid w:val="00F132E9"/>
    <w:rsid w:val="00F17516"/>
    <w:rsid w:val="00F17908"/>
    <w:rsid w:val="00F20D4C"/>
    <w:rsid w:val="00F22099"/>
    <w:rsid w:val="00F22589"/>
    <w:rsid w:val="00F35944"/>
    <w:rsid w:val="00F41C8D"/>
    <w:rsid w:val="00F454FA"/>
    <w:rsid w:val="00F4587D"/>
    <w:rsid w:val="00F7211E"/>
    <w:rsid w:val="00F7597A"/>
    <w:rsid w:val="00F77F7F"/>
    <w:rsid w:val="00F947FF"/>
    <w:rsid w:val="00FA09CB"/>
    <w:rsid w:val="00FA443B"/>
    <w:rsid w:val="00FB2502"/>
    <w:rsid w:val="00FC4B25"/>
    <w:rsid w:val="00FC5B62"/>
    <w:rsid w:val="00FC5F3F"/>
    <w:rsid w:val="00FD5210"/>
    <w:rsid w:val="00FD77FC"/>
    <w:rsid w:val="00FE6C64"/>
    <w:rsid w:val="00FF1387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5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8E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4D98"/>
    <w:pPr>
      <w:keepNext/>
      <w:keepLines/>
      <w:bidi w:val="0"/>
      <w:spacing w:before="240" w:after="120" w:line="36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67F"/>
    <w:pPr>
      <w:keepNext/>
      <w:keepLines/>
      <w:bidi w:val="0"/>
      <w:spacing w:before="40" w:after="0" w:line="360" w:lineRule="auto"/>
      <w:jc w:val="both"/>
      <w:outlineLvl w:val="1"/>
    </w:pPr>
    <w:rPr>
      <w:rFonts w:asciiTheme="majorBidi" w:eastAsiaTheme="majorEastAsia" w:hAnsiTheme="majorBid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BC"/>
    <w:pPr>
      <w:bidi w:val="0"/>
      <w:spacing w:after="0" w:line="240" w:lineRule="auto"/>
      <w:jc w:val="both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BC"/>
    <w:rPr>
      <w:rFonts w:ascii="Tahoma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4D98"/>
    <w:rPr>
      <w:rFonts w:ascii="Times New Roman" w:eastAsiaTheme="majorEastAsia" w:hAnsi="Times New Roman" w:cstheme="majorBidi"/>
      <w:b/>
      <w:sz w:val="32"/>
      <w:szCs w:val="32"/>
    </w:rPr>
  </w:style>
  <w:style w:type="paragraph" w:styleId="BodyText">
    <w:name w:val="Body Text"/>
    <w:basedOn w:val="Normal"/>
    <w:link w:val="BodyTextChar"/>
    <w:qFormat/>
    <w:rsid w:val="007037BC"/>
    <w:pPr>
      <w:bidi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037BC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167F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12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0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4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29ED-F167-4F7F-A5FF-EDC5E72E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2019-06-05T09:01:00Z</dcterms:created>
  <dcterms:modified xsi:type="dcterms:W3CDTF">2019-06-05T09:22:00Z</dcterms:modified>
</cp:coreProperties>
</file>