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110"/>
        <w:gridCol w:w="26"/>
        <w:gridCol w:w="1959"/>
        <w:gridCol w:w="1710"/>
        <w:gridCol w:w="1800"/>
        <w:gridCol w:w="1730"/>
      </w:tblGrid>
      <w:tr w:rsidR="00A15D38" w:rsidRPr="00191DFD" w14:paraId="4B1BD8A9" w14:textId="77777777" w:rsidTr="00744876">
        <w:trPr>
          <w:trHeight w:hRule="exact" w:val="254"/>
          <w:jc w:val="center"/>
        </w:trPr>
        <w:tc>
          <w:tcPr>
            <w:tcW w:w="10820" w:type="dxa"/>
            <w:gridSpan w:val="7"/>
            <w:shd w:val="clear" w:color="auto" w:fill="FFFFFF"/>
            <w:vAlign w:val="bottom"/>
          </w:tcPr>
          <w:p w14:paraId="7878BDF2" w14:textId="77777777" w:rsidR="00A15D38" w:rsidRPr="0068162A" w:rsidRDefault="00A15D38" w:rsidP="00744876">
            <w:pPr>
              <w:pStyle w:val="Other0"/>
              <w:bidi w:val="0"/>
              <w:ind w:firstLine="360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proofErr w:type="spellStart"/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Exelot</w:t>
            </w:r>
            <w:proofErr w:type="spellEnd"/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, Ltd, Division 8, Lod, Authorized Dealer #515434777</w:t>
            </w:r>
          </w:p>
        </w:tc>
      </w:tr>
      <w:tr w:rsidR="00A15D38" w:rsidRPr="0068162A" w14:paraId="4EDD999D" w14:textId="77777777" w:rsidTr="00351084">
        <w:trPr>
          <w:trHeight w:hRule="exact" w:val="638"/>
          <w:jc w:val="center"/>
        </w:trPr>
        <w:tc>
          <w:tcPr>
            <w:tcW w:w="7290" w:type="dxa"/>
            <w:gridSpan w:val="5"/>
            <w:shd w:val="clear" w:color="auto" w:fill="FFFFFF"/>
            <w:vAlign w:val="bottom"/>
          </w:tcPr>
          <w:p w14:paraId="0653AD08" w14:textId="77777777" w:rsidR="00A15D38" w:rsidRPr="0068162A" w:rsidRDefault="00A15D38" w:rsidP="00744876">
            <w:pPr>
              <w:pStyle w:val="Other0"/>
              <w:bidi w:val="0"/>
              <w:jc w:val="center"/>
              <w:rPr>
                <w:b/>
                <w:bCs/>
                <w:color w:val="auto"/>
                <w:sz w:val="28"/>
                <w:szCs w:val="28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8"/>
                <w:szCs w:val="28"/>
                <w:lang w:val="en-US"/>
              </w:rPr>
              <w:t>Trial Balance Report</w:t>
            </w:r>
          </w:p>
        </w:tc>
        <w:tc>
          <w:tcPr>
            <w:tcW w:w="3530" w:type="dxa"/>
            <w:gridSpan w:val="2"/>
            <w:shd w:val="clear" w:color="auto" w:fill="FFFFFF"/>
            <w:vAlign w:val="bottom"/>
          </w:tcPr>
          <w:p w14:paraId="5321B305" w14:textId="77777777" w:rsidR="00A15D38" w:rsidRPr="0068162A" w:rsidRDefault="00A15D38" w:rsidP="00744876">
            <w:pPr>
              <w:pStyle w:val="Other20"/>
              <w:ind w:firstLine="660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18:27 03/03/20</w:t>
            </w:r>
          </w:p>
        </w:tc>
      </w:tr>
      <w:tr w:rsidR="00A15D38" w:rsidRPr="0068162A" w14:paraId="1A772BD3" w14:textId="77777777" w:rsidTr="00351084">
        <w:trPr>
          <w:trHeight w:hRule="exact" w:val="307"/>
          <w:jc w:val="center"/>
        </w:trPr>
        <w:tc>
          <w:tcPr>
            <w:tcW w:w="729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65AEADD" w14:textId="77777777" w:rsidR="00A15D38" w:rsidRPr="0068162A" w:rsidRDefault="00A15D38" w:rsidP="00744876">
            <w:pPr>
              <w:pStyle w:val="Other0"/>
              <w:bidi w:val="0"/>
              <w:ind w:left="3720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From 1/2019 until 12/2019</w:t>
            </w:r>
          </w:p>
        </w:tc>
        <w:tc>
          <w:tcPr>
            <w:tcW w:w="3530" w:type="dxa"/>
            <w:gridSpan w:val="2"/>
            <w:shd w:val="clear" w:color="auto" w:fill="FFFFFF"/>
            <w:vAlign w:val="bottom"/>
          </w:tcPr>
          <w:p w14:paraId="08F0D710" w14:textId="77777777" w:rsidR="00A15D38" w:rsidRPr="0068162A" w:rsidRDefault="00A15D38" w:rsidP="00744876">
            <w:pPr>
              <w:pStyle w:val="Other0"/>
              <w:bidi w:val="0"/>
              <w:ind w:left="1640"/>
              <w:rPr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color w:val="auto"/>
                <w:sz w:val="20"/>
                <w:szCs w:val="20"/>
                <w:lang w:val="en-US"/>
              </w:rPr>
              <w:t>Page 1 of 4</w:t>
            </w:r>
          </w:p>
        </w:tc>
      </w:tr>
      <w:tr w:rsidR="00A15D38" w:rsidRPr="00191DFD" w14:paraId="67287F54" w14:textId="77777777" w:rsidTr="00744876">
        <w:trPr>
          <w:trHeight w:hRule="exact" w:val="485"/>
          <w:jc w:val="center"/>
        </w:trPr>
        <w:tc>
          <w:tcPr>
            <w:tcW w:w="10820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D8FB2B" w14:textId="77777777" w:rsidR="00A15D38" w:rsidRPr="0068162A" w:rsidRDefault="00A15D38" w:rsidP="00744876">
            <w:pPr>
              <w:pStyle w:val="Other0"/>
              <w:bidi w:val="0"/>
              <w:ind w:firstLine="140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From Section: Sales income from sales and services – up to section: Financing expenses</w:t>
            </w:r>
          </w:p>
        </w:tc>
      </w:tr>
      <w:tr w:rsidR="00A15D38" w:rsidRPr="00191DFD" w14:paraId="62F0B46A" w14:textId="77777777" w:rsidTr="00744876">
        <w:trPr>
          <w:trHeight w:hRule="exact" w:val="230"/>
          <w:jc w:val="center"/>
        </w:trPr>
        <w:tc>
          <w:tcPr>
            <w:tcW w:w="10820" w:type="dxa"/>
            <w:gridSpan w:val="7"/>
            <w:shd w:val="clear" w:color="auto" w:fill="FFFFFF"/>
          </w:tcPr>
          <w:p w14:paraId="17A9AA23" w14:textId="77777777" w:rsidR="00A15D38" w:rsidRPr="0068162A" w:rsidRDefault="00A15D38" w:rsidP="00744876">
            <w:pPr>
              <w:pStyle w:val="Other0"/>
              <w:bidi w:val="0"/>
              <w:ind w:firstLine="140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From classification: Merchandise sales – up to classification: Financing income</w:t>
            </w:r>
          </w:p>
        </w:tc>
      </w:tr>
      <w:tr w:rsidR="00A15D38" w:rsidRPr="0068162A" w14:paraId="2BEEF92B" w14:textId="77777777" w:rsidTr="00351084">
        <w:trPr>
          <w:trHeight w:hRule="exact" w:val="504"/>
          <w:jc w:val="center"/>
        </w:trPr>
        <w:tc>
          <w:tcPr>
            <w:tcW w:w="7290" w:type="dxa"/>
            <w:gridSpan w:val="5"/>
            <w:shd w:val="clear" w:color="auto" w:fill="FFFFFF"/>
            <w:vAlign w:val="center"/>
          </w:tcPr>
          <w:p w14:paraId="47462D16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Income</w:t>
            </w:r>
          </w:p>
        </w:tc>
        <w:tc>
          <w:tcPr>
            <w:tcW w:w="3530" w:type="dxa"/>
            <w:gridSpan w:val="2"/>
            <w:shd w:val="clear" w:color="auto" w:fill="FFFFFF"/>
            <w:vAlign w:val="center"/>
          </w:tcPr>
          <w:p w14:paraId="6A3C7204" w14:textId="77777777" w:rsidR="00A15D38" w:rsidRPr="0068162A" w:rsidRDefault="00A15D38" w:rsidP="00351084">
            <w:pPr>
              <w:pStyle w:val="Other0"/>
              <w:bidi w:val="0"/>
              <w:ind w:left="1821"/>
              <w:rPr>
                <w:b/>
                <w:bCs/>
                <w:color w:val="auto"/>
                <w:sz w:val="22"/>
                <w:szCs w:val="22"/>
                <w:u w:val="single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Profit and Loss</w:t>
            </w:r>
          </w:p>
        </w:tc>
      </w:tr>
      <w:tr w:rsidR="00A15D38" w:rsidRPr="00191DFD" w14:paraId="7E078B15" w14:textId="77777777" w:rsidTr="00744876">
        <w:trPr>
          <w:trHeight w:hRule="exact" w:val="480"/>
          <w:jc w:val="center"/>
        </w:trPr>
        <w:tc>
          <w:tcPr>
            <w:tcW w:w="10820" w:type="dxa"/>
            <w:gridSpan w:val="7"/>
            <w:shd w:val="clear" w:color="auto" w:fill="FFFFFF"/>
            <w:vAlign w:val="center"/>
          </w:tcPr>
          <w:p w14:paraId="09D9A7D0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Sales income from sales and services</w:t>
            </w:r>
          </w:p>
        </w:tc>
      </w:tr>
      <w:tr w:rsidR="00A15D38" w:rsidRPr="0068162A" w14:paraId="437D21D1" w14:textId="77777777" w:rsidTr="00351084">
        <w:trPr>
          <w:trHeight w:hRule="exact" w:val="403"/>
          <w:jc w:val="center"/>
        </w:trPr>
        <w:tc>
          <w:tcPr>
            <w:tcW w:w="3595" w:type="dxa"/>
            <w:gridSpan w:val="2"/>
            <w:shd w:val="clear" w:color="auto" w:fill="FFFFFF"/>
            <w:vAlign w:val="bottom"/>
          </w:tcPr>
          <w:p w14:paraId="026FB180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Account Card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</w:tcPr>
          <w:p w14:paraId="11F91B33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710" w:type="dxa"/>
            <w:shd w:val="clear" w:color="auto" w:fill="FFFFFF"/>
            <w:vAlign w:val="bottom"/>
          </w:tcPr>
          <w:p w14:paraId="1C9520A4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2011E508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730" w:type="dxa"/>
            <w:shd w:val="clear" w:color="auto" w:fill="FFFFFF"/>
            <w:vAlign w:val="bottom"/>
          </w:tcPr>
          <w:p w14:paraId="698C393F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A15D38" w:rsidRPr="0068162A" w14:paraId="2852A7B0" w14:textId="77777777" w:rsidTr="00351084">
        <w:trPr>
          <w:trHeight w:hRule="exact" w:val="446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873966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Merchandise sales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8B1DC2B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rtl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</w:tcPr>
          <w:p w14:paraId="2A58167E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rtl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14:paraId="1063B472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rtl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/>
          </w:tcPr>
          <w:p w14:paraId="5C0E36A1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rtl/>
                <w:lang w:val="en-US"/>
              </w:rPr>
            </w:pPr>
          </w:p>
        </w:tc>
      </w:tr>
      <w:tr w:rsidR="00A15D38" w:rsidRPr="0068162A" w14:paraId="5F461188" w14:textId="77777777" w:rsidTr="00616A6C">
        <w:trPr>
          <w:trHeight w:hRule="exact" w:val="365"/>
          <w:jc w:val="center"/>
        </w:trPr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F7E5AE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32F66B" w14:textId="77777777" w:rsidR="00A15D38" w:rsidRPr="0068162A" w:rsidRDefault="00A15D38" w:rsidP="00616A6C">
            <w:pPr>
              <w:pStyle w:val="Other0"/>
              <w:bidi w:val="0"/>
              <w:ind w:left="225" w:hanging="90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Income / Sales / fees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48240ECF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A58EDEC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0AC3E98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228,634.26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5AEA081C" w14:textId="77777777" w:rsidR="00A15D38" w:rsidRPr="0068162A" w:rsidRDefault="00C1324A" w:rsidP="00616A6C">
            <w:pPr>
              <w:pStyle w:val="Other20"/>
              <w:ind w:firstLine="7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(228,634.26)</w:t>
            </w:r>
          </w:p>
        </w:tc>
      </w:tr>
      <w:tr w:rsidR="00A15D38" w:rsidRPr="0068162A" w14:paraId="439A426E" w14:textId="77777777" w:rsidTr="00616A6C">
        <w:trPr>
          <w:trHeight w:hRule="exact" w:val="360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1E1B75CF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1E835327" w14:textId="77777777" w:rsidR="00A15D38" w:rsidRPr="0068162A" w:rsidRDefault="00A15D38" w:rsidP="00616A6C">
            <w:pPr>
              <w:pStyle w:val="Other0"/>
              <w:bidi w:val="0"/>
              <w:ind w:left="225" w:hanging="90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Exempt income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2F19C78D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B093189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ABE08EB" w14:textId="77777777" w:rsidR="00A15D38" w:rsidRPr="0068162A" w:rsidRDefault="00A15D38" w:rsidP="00744876">
            <w:pPr>
              <w:pStyle w:val="Other20"/>
              <w:ind w:left="28" w:right="27" w:hanging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20,398,937.74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67690964" w14:textId="77777777" w:rsidR="00A15D38" w:rsidRPr="0068162A" w:rsidRDefault="00C1324A" w:rsidP="00616A6C">
            <w:pPr>
              <w:pStyle w:val="Other20"/>
              <w:ind w:firstLine="7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(20,398,937.74)</w:t>
            </w:r>
          </w:p>
        </w:tc>
      </w:tr>
      <w:tr w:rsidR="00A15D38" w:rsidRPr="0068162A" w14:paraId="108CA0A4" w14:textId="77777777" w:rsidTr="00616A6C">
        <w:trPr>
          <w:trHeight w:hRule="exact" w:val="482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0FF34E88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201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04185F59" w14:textId="77777777" w:rsidR="00A15D38" w:rsidRPr="0068162A" w:rsidRDefault="00A15D38" w:rsidP="00616A6C">
            <w:pPr>
              <w:pStyle w:val="Other0"/>
              <w:bidi w:val="0"/>
              <w:ind w:left="225" w:hanging="90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 xml:space="preserve">Revenue from services provided </w:t>
            </w:r>
            <w:r w:rsidR="0068162A">
              <w:rPr>
                <w:color w:val="auto"/>
                <w:lang w:val="en-US"/>
              </w:rPr>
              <w:t>on-site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60E85B1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62B9F28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285A2CA" w14:textId="77777777" w:rsidR="00A15D38" w:rsidRPr="0068162A" w:rsidRDefault="00A15D38" w:rsidP="00744876">
            <w:pPr>
              <w:pStyle w:val="Other20"/>
              <w:ind w:left="28" w:right="27" w:hanging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19,565,745.89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4BC2F061" w14:textId="77777777" w:rsidR="00A15D38" w:rsidRPr="0068162A" w:rsidRDefault="00C1324A" w:rsidP="00616A6C">
            <w:pPr>
              <w:pStyle w:val="Other20"/>
              <w:ind w:firstLine="7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(19,565,745.89)</w:t>
            </w:r>
          </w:p>
        </w:tc>
      </w:tr>
      <w:tr w:rsidR="00A15D38" w:rsidRPr="0068162A" w14:paraId="50BF2FA6" w14:textId="77777777" w:rsidTr="00616A6C">
        <w:trPr>
          <w:trHeight w:hRule="exact" w:val="536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7DFB8087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202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347EA9CA" w14:textId="77777777" w:rsidR="00A15D38" w:rsidRPr="0068162A" w:rsidRDefault="00A15D38" w:rsidP="00616A6C">
            <w:pPr>
              <w:pStyle w:val="Other0"/>
              <w:bidi w:val="0"/>
              <w:ind w:left="225" w:hanging="90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 xml:space="preserve">(Revenue from services provided </w:t>
            </w:r>
            <w:r w:rsidR="0068162A">
              <w:rPr>
                <w:color w:val="auto"/>
                <w:lang w:val="en-US"/>
              </w:rPr>
              <w:t>on-site</w:t>
            </w:r>
            <w:r w:rsidRPr="0068162A">
              <w:rPr>
                <w:color w:val="auto"/>
                <w:lang w:val="en-US"/>
              </w:rPr>
              <w:t xml:space="preserve"> </w:t>
            </w:r>
            <w:r w:rsidRPr="00B2186D">
              <w:rPr>
                <w:color w:val="auto"/>
                <w:highlight w:val="yellow"/>
                <w:lang w:val="en-US"/>
              </w:rPr>
              <w:t>(Debit?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7A446FD7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E83738F" w14:textId="77777777" w:rsidR="00A15D38" w:rsidRPr="0068162A" w:rsidRDefault="00A15D38" w:rsidP="00744876">
            <w:pPr>
              <w:pStyle w:val="Other20"/>
              <w:ind w:left="28" w:right="27" w:hanging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19,565,745.89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3F4F085" w14:textId="77777777" w:rsidR="00A15D38" w:rsidRPr="0068162A" w:rsidRDefault="00A15D38" w:rsidP="00744876">
            <w:pPr>
              <w:pStyle w:val="Other20"/>
              <w:ind w:left="28" w:right="27" w:hanging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66BBE14D" w14:textId="77777777" w:rsidR="00A15D38" w:rsidRPr="0068162A" w:rsidRDefault="00A15D38" w:rsidP="00616A6C">
            <w:pPr>
              <w:pStyle w:val="Other20"/>
              <w:ind w:firstLine="7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19,565,745.89</w:t>
            </w:r>
          </w:p>
        </w:tc>
      </w:tr>
      <w:tr w:rsidR="00A15D38" w:rsidRPr="0068162A" w14:paraId="3ADDCD3E" w14:textId="77777777" w:rsidTr="00616A6C">
        <w:trPr>
          <w:trHeight w:hRule="exact" w:val="374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5193C3A1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326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2CC4C68A" w14:textId="77777777" w:rsidR="00A15D38" w:rsidRPr="0068162A" w:rsidRDefault="00A15D38" w:rsidP="00616A6C">
            <w:pPr>
              <w:pStyle w:val="Other0"/>
              <w:bidi w:val="0"/>
              <w:ind w:left="225" w:hanging="90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Receivables (P&amp;L)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140167D0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4F85B93" w14:textId="77777777" w:rsidR="00A15D38" w:rsidRPr="0068162A" w:rsidRDefault="00A15D38" w:rsidP="00616A6C">
            <w:pPr>
              <w:pStyle w:val="Other20"/>
              <w:ind w:left="28" w:right="27" w:firstLine="14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1,536,099.00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6DDD50C" w14:textId="77777777" w:rsidR="00A15D38" w:rsidRPr="0068162A" w:rsidRDefault="00A15D38" w:rsidP="00744876">
            <w:pPr>
              <w:pStyle w:val="Other20"/>
              <w:ind w:left="28" w:right="27" w:hanging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3,634,409.53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5742DB24" w14:textId="77777777" w:rsidR="00A15D38" w:rsidRPr="0068162A" w:rsidRDefault="00C1324A" w:rsidP="00616A6C">
            <w:pPr>
              <w:pStyle w:val="Other20"/>
              <w:ind w:firstLine="7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(2,098,310.53)</w:t>
            </w:r>
          </w:p>
        </w:tc>
      </w:tr>
      <w:tr w:rsidR="00A15D38" w:rsidRPr="0068162A" w14:paraId="0E2752E2" w14:textId="77777777" w:rsidTr="00616A6C">
        <w:trPr>
          <w:trHeight w:hRule="exact" w:val="432"/>
          <w:jc w:val="center"/>
        </w:trPr>
        <w:tc>
          <w:tcPr>
            <w:tcW w:w="3595" w:type="dxa"/>
            <w:gridSpan w:val="2"/>
            <w:shd w:val="clear" w:color="auto" w:fill="FFFFFF"/>
            <w:vAlign w:val="center"/>
          </w:tcPr>
          <w:p w14:paraId="6A17A334" w14:textId="77777777" w:rsidR="00A15D38" w:rsidRPr="0068162A" w:rsidRDefault="00A15D38" w:rsidP="00744876">
            <w:pPr>
              <w:pStyle w:val="Other0"/>
              <w:bidi w:val="0"/>
              <w:ind w:firstLine="193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Total: Merchandise sales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DD005F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64075D" w14:textId="77777777" w:rsidR="00A15D38" w:rsidRPr="0068162A" w:rsidRDefault="00A15D38" w:rsidP="00744876">
            <w:pPr>
              <w:pStyle w:val="Other20"/>
              <w:ind w:left="28" w:right="27" w:hanging="28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21,101,844.89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7B663B" w14:textId="77777777" w:rsidR="00A15D38" w:rsidRPr="0068162A" w:rsidRDefault="00A15D38" w:rsidP="00744876">
            <w:pPr>
              <w:pStyle w:val="Other20"/>
              <w:ind w:left="28" w:right="27" w:hanging="28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43,827,727.42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0DD168" w14:textId="77777777" w:rsidR="00A15D38" w:rsidRPr="0068162A" w:rsidRDefault="00C1324A" w:rsidP="00616A6C">
            <w:pPr>
              <w:pStyle w:val="Other20"/>
              <w:ind w:firstLine="78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(22,725,882.53)</w:t>
            </w:r>
          </w:p>
        </w:tc>
      </w:tr>
      <w:tr w:rsidR="00A15D38" w:rsidRPr="0068162A" w14:paraId="5B008FA3" w14:textId="77777777" w:rsidTr="00616A6C">
        <w:trPr>
          <w:trHeight w:hRule="exact" w:val="475"/>
          <w:jc w:val="center"/>
        </w:trPr>
        <w:tc>
          <w:tcPr>
            <w:tcW w:w="3595" w:type="dxa"/>
            <w:gridSpan w:val="2"/>
            <w:shd w:val="clear" w:color="auto" w:fill="FFFFFF"/>
            <w:vAlign w:val="center"/>
          </w:tcPr>
          <w:p w14:paraId="15A36240" w14:textId="77777777" w:rsidR="00A15D38" w:rsidRPr="0068162A" w:rsidRDefault="00A15D38" w:rsidP="00744876">
            <w:pPr>
              <w:pStyle w:val="Other0"/>
              <w:bidi w:val="0"/>
              <w:ind w:firstLine="193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Total: Income from sales and services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FCE2EE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9A8858" w14:textId="77777777" w:rsidR="00A15D38" w:rsidRPr="0068162A" w:rsidRDefault="00A15D38" w:rsidP="00744876">
            <w:pPr>
              <w:pStyle w:val="Other20"/>
              <w:ind w:left="28" w:right="27" w:hanging="28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21,101,844.89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6D8789" w14:textId="77777777" w:rsidR="00A15D38" w:rsidRPr="0068162A" w:rsidRDefault="00A15D38" w:rsidP="00744876">
            <w:pPr>
              <w:pStyle w:val="Other20"/>
              <w:ind w:left="28" w:right="27" w:hanging="28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43,827,727.42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F57E70" w14:textId="77777777" w:rsidR="00A15D38" w:rsidRPr="0068162A" w:rsidRDefault="00C1324A" w:rsidP="00616A6C">
            <w:pPr>
              <w:pStyle w:val="Other20"/>
              <w:ind w:firstLine="78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(22,725,882.53)</w:t>
            </w:r>
          </w:p>
        </w:tc>
      </w:tr>
      <w:tr w:rsidR="00A15D38" w:rsidRPr="00191DFD" w14:paraId="11A214AB" w14:textId="77777777" w:rsidTr="00744876">
        <w:trPr>
          <w:trHeight w:hRule="exact" w:val="542"/>
          <w:jc w:val="center"/>
        </w:trPr>
        <w:tc>
          <w:tcPr>
            <w:tcW w:w="10820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935148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Cost of Sales and Services</w:t>
            </w:r>
          </w:p>
        </w:tc>
      </w:tr>
      <w:tr w:rsidR="00A15D38" w:rsidRPr="0068162A" w14:paraId="29E9A8B8" w14:textId="77777777" w:rsidTr="00351084">
        <w:trPr>
          <w:trHeight w:hRule="exact" w:val="394"/>
          <w:jc w:val="center"/>
        </w:trPr>
        <w:tc>
          <w:tcPr>
            <w:tcW w:w="3595" w:type="dxa"/>
            <w:gridSpan w:val="2"/>
            <w:shd w:val="clear" w:color="auto" w:fill="FFFFFF"/>
            <w:vAlign w:val="bottom"/>
          </w:tcPr>
          <w:p w14:paraId="11FFB1FA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Account Card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</w:tcPr>
          <w:p w14:paraId="195B6CBC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710" w:type="dxa"/>
            <w:shd w:val="clear" w:color="auto" w:fill="FFFFFF"/>
            <w:vAlign w:val="bottom"/>
          </w:tcPr>
          <w:p w14:paraId="63672284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06A400F7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730" w:type="dxa"/>
            <w:shd w:val="clear" w:color="auto" w:fill="FFFFFF"/>
            <w:vAlign w:val="bottom"/>
          </w:tcPr>
          <w:p w14:paraId="5CC5C37E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A15D38" w:rsidRPr="0068162A" w14:paraId="273C5725" w14:textId="77777777" w:rsidTr="00351084">
        <w:trPr>
          <w:trHeight w:hRule="exact" w:val="466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FA5C8F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Acquisitions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36BD98E4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</w:tcPr>
          <w:p w14:paraId="229F2C7C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14:paraId="4F7A59BA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/>
          </w:tcPr>
          <w:p w14:paraId="23D115C1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15D38" w:rsidRPr="0068162A" w14:paraId="690AB4D9" w14:textId="77777777" w:rsidTr="00616A6C">
        <w:trPr>
          <w:trHeight w:hRule="exact" w:val="341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50E7EB99" w14:textId="77777777" w:rsidR="00A15D38" w:rsidRPr="0068162A" w:rsidRDefault="00A15D38" w:rsidP="0068162A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69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6C463F85" w14:textId="77777777" w:rsidR="00A15D38" w:rsidRPr="0068162A" w:rsidRDefault="00A15D38" w:rsidP="0068162A">
            <w:pPr>
              <w:pStyle w:val="Other0"/>
              <w:bidi w:val="0"/>
              <w:ind w:left="135" w:hanging="74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Outsourced customer service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5DFFC395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37FF051E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250,381.29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4D742F82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7D4F5F5F" w14:textId="77777777" w:rsidR="00A15D38" w:rsidRPr="0068162A" w:rsidRDefault="00A15D38" w:rsidP="00744876">
            <w:pPr>
              <w:pStyle w:val="Other20"/>
              <w:ind w:left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250,381.29</w:t>
            </w:r>
          </w:p>
        </w:tc>
      </w:tr>
      <w:tr w:rsidR="00A15D38" w:rsidRPr="0068162A" w14:paraId="65C6CEBF" w14:textId="77777777" w:rsidTr="00616A6C">
        <w:trPr>
          <w:trHeight w:hRule="exact" w:val="360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5AC8D40E" w14:textId="77777777" w:rsidR="00A15D38" w:rsidRPr="0068162A" w:rsidRDefault="00A15D38" w:rsidP="0068162A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72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657BF427" w14:textId="77777777" w:rsidR="00A15D38" w:rsidRPr="0068162A" w:rsidRDefault="00A15D38" w:rsidP="0068162A">
            <w:pPr>
              <w:pStyle w:val="Other0"/>
              <w:bidi w:val="0"/>
              <w:ind w:left="135" w:hanging="74"/>
              <w:rPr>
                <w:color w:val="auto"/>
                <w:rtl/>
                <w:lang w:val="en-US"/>
              </w:rPr>
            </w:pPr>
            <w:proofErr w:type="spellStart"/>
            <w:r w:rsidRPr="0068162A">
              <w:rPr>
                <w:color w:val="auto"/>
                <w:lang w:val="en-US"/>
              </w:rPr>
              <w:t>Gaash</w:t>
            </w:r>
            <w:proofErr w:type="spellEnd"/>
            <w:r w:rsidRPr="0068162A">
              <w:rPr>
                <w:color w:val="auto"/>
                <w:lang w:val="en-US"/>
              </w:rPr>
              <w:t xml:space="preserve"> Courier fees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5F52588E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751C1800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384,089.00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51D19EBA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71C3209B" w14:textId="77777777" w:rsidR="00A15D38" w:rsidRPr="0068162A" w:rsidRDefault="00A15D38" w:rsidP="00744876">
            <w:pPr>
              <w:pStyle w:val="Other20"/>
              <w:ind w:left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384,089.00</w:t>
            </w:r>
          </w:p>
        </w:tc>
      </w:tr>
      <w:tr w:rsidR="00A15D38" w:rsidRPr="0068162A" w14:paraId="3ABAFA89" w14:textId="77777777" w:rsidTr="0068162A">
        <w:trPr>
          <w:trHeight w:hRule="exact" w:val="491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16F659B8" w14:textId="77777777" w:rsidR="00A15D38" w:rsidRPr="0068162A" w:rsidRDefault="00A15D38" w:rsidP="0068162A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73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03DCA3A4" w14:textId="77777777" w:rsidR="00A15D38" w:rsidRPr="0068162A" w:rsidRDefault="00C1324A" w:rsidP="0068162A">
            <w:pPr>
              <w:pStyle w:val="Other0"/>
              <w:bidi w:val="0"/>
              <w:ind w:left="135" w:hanging="74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 xml:space="preserve">BSI Customs Commissions </w:t>
            </w:r>
            <w:proofErr w:type="spellStart"/>
            <w:r w:rsidRPr="0068162A">
              <w:rPr>
                <w:color w:val="auto"/>
                <w:lang w:val="en-US"/>
              </w:rPr>
              <w:t>Gaash</w:t>
            </w:r>
            <w:proofErr w:type="spellEnd"/>
            <w:r w:rsidRPr="0068162A">
              <w:rPr>
                <w:color w:val="auto"/>
                <w:lang w:val="en-US"/>
              </w:rPr>
              <w:t xml:space="preserve"> Service expenses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427E7C1B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96BF420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12,424,482.27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D811AB6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1,739,405.01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2CEA7C9A" w14:textId="77777777" w:rsidR="00A15D38" w:rsidRPr="0068162A" w:rsidRDefault="00A15D38" w:rsidP="00744876">
            <w:pPr>
              <w:pStyle w:val="Other20"/>
              <w:ind w:left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10,685,077.26</w:t>
            </w:r>
          </w:p>
        </w:tc>
      </w:tr>
      <w:tr w:rsidR="00A15D38" w:rsidRPr="0068162A" w14:paraId="50BEDD04" w14:textId="77777777" w:rsidTr="00B2186D">
        <w:trPr>
          <w:trHeight w:hRule="exact" w:val="413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322A2466" w14:textId="77777777" w:rsidR="00A15D38" w:rsidRPr="0068162A" w:rsidRDefault="00A15D38" w:rsidP="0068162A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133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15C3339A" w14:textId="77777777" w:rsidR="00A15D38" w:rsidRPr="0068162A" w:rsidRDefault="00A15D38" w:rsidP="0068162A">
            <w:pPr>
              <w:pStyle w:val="Other0"/>
              <w:bidi w:val="0"/>
              <w:ind w:left="135" w:hanging="74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 xml:space="preserve">Shipments to customers [by] </w:t>
            </w:r>
            <w:proofErr w:type="spellStart"/>
            <w:r w:rsidRPr="0068162A">
              <w:rPr>
                <w:color w:val="auto"/>
                <w:lang w:val="en-US"/>
              </w:rPr>
              <w:t>Hameritz</w:t>
            </w:r>
            <w:proofErr w:type="spellEnd"/>
            <w:r w:rsidRPr="0068162A">
              <w:rPr>
                <w:color w:val="auto"/>
                <w:lang w:val="en-US"/>
              </w:rPr>
              <w:t xml:space="preserve"> Intellect </w:t>
            </w:r>
            <w:r w:rsidRPr="00B2186D">
              <w:rPr>
                <w:color w:val="auto"/>
                <w:highlight w:val="yellow"/>
                <w:lang w:val="en-US"/>
              </w:rPr>
              <w:t>??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7C9F468D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562847D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6,003,866.11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F816D3A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13481E4B" w14:textId="77777777" w:rsidR="00A15D38" w:rsidRPr="0068162A" w:rsidRDefault="00A15D38" w:rsidP="00744876">
            <w:pPr>
              <w:pStyle w:val="Other20"/>
              <w:ind w:left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6,003,866.11</w:t>
            </w:r>
          </w:p>
        </w:tc>
      </w:tr>
      <w:tr w:rsidR="00A15D38" w:rsidRPr="0068162A" w14:paraId="7C7F9F32" w14:textId="77777777" w:rsidTr="00616A6C">
        <w:trPr>
          <w:trHeight w:hRule="exact" w:val="360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4531BE04" w14:textId="77777777" w:rsidR="00A15D38" w:rsidRPr="0068162A" w:rsidRDefault="00A15D38" w:rsidP="0068162A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303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205377F2" w14:textId="77777777" w:rsidR="00A15D38" w:rsidRPr="0068162A" w:rsidRDefault="00A15D38" w:rsidP="0068162A">
            <w:pPr>
              <w:pStyle w:val="Other0"/>
              <w:bidi w:val="0"/>
              <w:ind w:left="135" w:hanging="74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IBL Air Freight and Forwarding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D2D463F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CECB5BB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1,526,846.62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0048E6A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11,688.61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79D85D48" w14:textId="77777777" w:rsidR="00A15D38" w:rsidRPr="0068162A" w:rsidRDefault="00A15D38" w:rsidP="00744876">
            <w:pPr>
              <w:pStyle w:val="Other20"/>
              <w:ind w:left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1,515,158.01</w:t>
            </w:r>
          </w:p>
        </w:tc>
      </w:tr>
      <w:tr w:rsidR="00A15D38" w:rsidRPr="0068162A" w14:paraId="700864DC" w14:textId="77777777" w:rsidTr="00616A6C">
        <w:trPr>
          <w:trHeight w:hRule="exact" w:val="379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470B2DBC" w14:textId="77777777" w:rsidR="00A15D38" w:rsidRPr="0068162A" w:rsidRDefault="00A15D38" w:rsidP="0068162A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305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12E666C8" w14:textId="77777777" w:rsidR="00A15D38" w:rsidRPr="0068162A" w:rsidRDefault="00A15D38" w:rsidP="0068162A">
            <w:pPr>
              <w:pStyle w:val="Other0"/>
              <w:bidi w:val="0"/>
              <w:ind w:left="135" w:hanging="74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E-Cargo Customs Commissions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2C01C632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5B1D4733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849,386.13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0D4163F8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44,321.02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20A4DEE9" w14:textId="77777777" w:rsidR="00A15D38" w:rsidRPr="0068162A" w:rsidRDefault="00A15D38" w:rsidP="00744876">
            <w:pPr>
              <w:pStyle w:val="Other20"/>
              <w:ind w:left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805,065.11</w:t>
            </w:r>
          </w:p>
        </w:tc>
      </w:tr>
      <w:tr w:rsidR="00A15D38" w:rsidRPr="0068162A" w14:paraId="0D22BA25" w14:textId="77777777" w:rsidTr="00616A6C">
        <w:trPr>
          <w:trHeight w:hRule="exact" w:val="437"/>
          <w:jc w:val="center"/>
        </w:trPr>
        <w:tc>
          <w:tcPr>
            <w:tcW w:w="3595" w:type="dxa"/>
            <w:gridSpan w:val="2"/>
            <w:shd w:val="clear" w:color="auto" w:fill="FFFFFF"/>
            <w:vAlign w:val="center"/>
          </w:tcPr>
          <w:p w14:paraId="0D12526C" w14:textId="77777777" w:rsidR="00A15D38" w:rsidRPr="0068162A" w:rsidRDefault="00A15D38" w:rsidP="00351084">
            <w:pPr>
              <w:pStyle w:val="Other0"/>
              <w:bidi w:val="0"/>
              <w:ind w:firstLine="79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Total: Acquisitions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F0AE83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6390B0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21,439,051.42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B27326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1,795,414.64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F85005" w14:textId="77777777" w:rsidR="00A15D38" w:rsidRPr="0068162A" w:rsidRDefault="00A15D38" w:rsidP="00744876">
            <w:pPr>
              <w:pStyle w:val="Other20"/>
              <w:ind w:left="28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19,643,636.78</w:t>
            </w:r>
          </w:p>
        </w:tc>
      </w:tr>
      <w:tr w:rsidR="00A15D38" w:rsidRPr="0068162A" w14:paraId="30917E8A" w14:textId="77777777" w:rsidTr="00616A6C">
        <w:trPr>
          <w:trHeight w:hRule="exact" w:val="466"/>
          <w:jc w:val="center"/>
        </w:trPr>
        <w:tc>
          <w:tcPr>
            <w:tcW w:w="3595" w:type="dxa"/>
            <w:gridSpan w:val="2"/>
            <w:shd w:val="clear" w:color="auto" w:fill="FFFFFF"/>
            <w:vAlign w:val="center"/>
          </w:tcPr>
          <w:p w14:paraId="084BC754" w14:textId="77777777" w:rsidR="00A15D38" w:rsidRPr="0068162A" w:rsidRDefault="00A15D38" w:rsidP="00351084">
            <w:pPr>
              <w:pStyle w:val="Other0"/>
              <w:bidi w:val="0"/>
              <w:ind w:firstLine="79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Total: Cost of Sales and Services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2AA998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B92262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21,439,051.42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68CE3C" w14:textId="77777777" w:rsidR="00A15D38" w:rsidRPr="0068162A" w:rsidRDefault="00A15D38" w:rsidP="00744876">
            <w:pPr>
              <w:pStyle w:val="Other20"/>
              <w:ind w:left="28"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1,795,414.64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BCBC53" w14:textId="77777777" w:rsidR="00A15D38" w:rsidRPr="0068162A" w:rsidRDefault="00A15D38" w:rsidP="00744876">
            <w:pPr>
              <w:pStyle w:val="Other20"/>
              <w:ind w:left="28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19,643,636.78</w:t>
            </w:r>
          </w:p>
        </w:tc>
      </w:tr>
      <w:tr w:rsidR="00A15D38" w:rsidRPr="0068162A" w14:paraId="7E4A5F86" w14:textId="77777777" w:rsidTr="00744876">
        <w:trPr>
          <w:trHeight w:hRule="exact" w:val="547"/>
          <w:jc w:val="center"/>
        </w:trPr>
        <w:tc>
          <w:tcPr>
            <w:tcW w:w="10820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B04B6C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Production Costs</w:t>
            </w:r>
          </w:p>
        </w:tc>
      </w:tr>
      <w:tr w:rsidR="00A15D38" w:rsidRPr="0068162A" w14:paraId="748249D0" w14:textId="77777777" w:rsidTr="00351084">
        <w:trPr>
          <w:trHeight w:hRule="exact" w:val="394"/>
          <w:jc w:val="center"/>
        </w:trPr>
        <w:tc>
          <w:tcPr>
            <w:tcW w:w="3595" w:type="dxa"/>
            <w:gridSpan w:val="2"/>
            <w:shd w:val="clear" w:color="auto" w:fill="FFFFFF"/>
            <w:vAlign w:val="bottom"/>
          </w:tcPr>
          <w:p w14:paraId="063F8A19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Account Card</w:t>
            </w:r>
          </w:p>
        </w:tc>
        <w:tc>
          <w:tcPr>
            <w:tcW w:w="1985" w:type="dxa"/>
            <w:gridSpan w:val="2"/>
            <w:shd w:val="clear" w:color="auto" w:fill="FFFFFF"/>
            <w:vAlign w:val="bottom"/>
          </w:tcPr>
          <w:p w14:paraId="4EA1A2A5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710" w:type="dxa"/>
            <w:shd w:val="clear" w:color="auto" w:fill="FFFFFF"/>
            <w:vAlign w:val="bottom"/>
          </w:tcPr>
          <w:p w14:paraId="29E96B4F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7AC68798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730" w:type="dxa"/>
            <w:shd w:val="clear" w:color="auto" w:fill="FFFFFF"/>
            <w:vAlign w:val="bottom"/>
          </w:tcPr>
          <w:p w14:paraId="2D4CC084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A15D38" w:rsidRPr="0068162A" w14:paraId="41CEE254" w14:textId="77777777" w:rsidTr="00351084">
        <w:trPr>
          <w:trHeight w:hRule="exact" w:val="466"/>
          <w:jc w:val="center"/>
        </w:trPr>
        <w:tc>
          <w:tcPr>
            <w:tcW w:w="359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56A3CD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Operating Costs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7D6D766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rtl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</w:tcPr>
          <w:p w14:paraId="78123B6B" w14:textId="77777777" w:rsidR="00A15D38" w:rsidRPr="0068162A" w:rsidRDefault="00A15D38" w:rsidP="00744876">
            <w:pPr>
              <w:jc w:val="right"/>
              <w:rPr>
                <w:color w:val="auto"/>
                <w:sz w:val="10"/>
                <w:szCs w:val="10"/>
                <w:rtl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14:paraId="6E7E7021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rtl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/>
          </w:tcPr>
          <w:p w14:paraId="03A0905D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rtl/>
                <w:lang w:val="en-US"/>
              </w:rPr>
            </w:pPr>
          </w:p>
        </w:tc>
      </w:tr>
      <w:tr w:rsidR="00A15D38" w:rsidRPr="0068162A" w14:paraId="35A52648" w14:textId="77777777" w:rsidTr="00616A6C">
        <w:trPr>
          <w:trHeight w:hRule="exact" w:val="346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38CD803D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29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3EBD8831" w14:textId="77777777" w:rsidR="00A15D38" w:rsidRPr="0068162A" w:rsidRDefault="00A15D38" w:rsidP="00351084">
            <w:pPr>
              <w:pStyle w:val="Other0"/>
              <w:bidi w:val="0"/>
              <w:ind w:firstLine="45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Advertising and marketing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81E8616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60ABC02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15,461.97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34DB4D2D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5C2C96E1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15,461.97</w:t>
            </w:r>
          </w:p>
        </w:tc>
      </w:tr>
      <w:tr w:rsidR="00A15D38" w:rsidRPr="0068162A" w14:paraId="05D6CC40" w14:textId="77777777" w:rsidTr="00616A6C">
        <w:trPr>
          <w:trHeight w:hRule="exact" w:val="355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1BBA6B41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71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59B160F2" w14:textId="77777777" w:rsidR="00A15D38" w:rsidRPr="0068162A" w:rsidRDefault="00A15D38" w:rsidP="00351084">
            <w:pPr>
              <w:pStyle w:val="Other0"/>
              <w:bidi w:val="0"/>
              <w:ind w:firstLine="45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Programming services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04E116EF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A397B55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134,693.23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A3D41AD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3B0D3C80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134,693.23</w:t>
            </w:r>
          </w:p>
        </w:tc>
      </w:tr>
      <w:tr w:rsidR="00A15D38" w:rsidRPr="0068162A" w14:paraId="7E3FE7BC" w14:textId="77777777" w:rsidTr="00191DFD">
        <w:trPr>
          <w:trHeight w:hRule="exact" w:val="544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1C666D3F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230</w:t>
            </w:r>
          </w:p>
        </w:tc>
        <w:tc>
          <w:tcPr>
            <w:tcW w:w="3136" w:type="dxa"/>
            <w:gridSpan w:val="2"/>
            <w:shd w:val="clear" w:color="auto" w:fill="FFFFFF"/>
            <w:vAlign w:val="center"/>
          </w:tcPr>
          <w:p w14:paraId="59EFA01B" w14:textId="77777777" w:rsidR="00A15D38" w:rsidRDefault="00A15D38" w:rsidP="00351084">
            <w:pPr>
              <w:pStyle w:val="Other0"/>
              <w:bidi w:val="0"/>
              <w:ind w:right="27" w:firstLine="4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 xml:space="preserve">Storage servers, Backups-server environment </w:t>
            </w:r>
            <w:proofErr w:type="gramStart"/>
            <w:r w:rsidRPr="0068162A">
              <w:rPr>
                <w:color w:val="auto"/>
                <w:lang w:val="en-US"/>
              </w:rPr>
              <w:t xml:space="preserve">&amp; </w:t>
            </w:r>
            <w:r w:rsidRPr="00191DFD">
              <w:rPr>
                <w:color w:val="auto"/>
                <w:highlight w:val="yellow"/>
                <w:lang w:val="en-US"/>
              </w:rPr>
              <w:t>??</w:t>
            </w:r>
            <w:proofErr w:type="gramEnd"/>
          </w:p>
          <w:p w14:paraId="2079D3FE" w14:textId="2F8344B5" w:rsidR="00191DFD" w:rsidRPr="0068162A" w:rsidRDefault="00191DFD" w:rsidP="00191DFD">
            <w:pPr>
              <w:pStyle w:val="Other0"/>
              <w:bidi w:val="0"/>
              <w:ind w:right="27" w:firstLine="45"/>
              <w:rPr>
                <w:color w:val="auto"/>
                <w:lang w:val="en-US"/>
              </w:rPr>
            </w:pPr>
          </w:p>
        </w:tc>
        <w:tc>
          <w:tcPr>
            <w:tcW w:w="1959" w:type="dxa"/>
            <w:shd w:val="clear" w:color="auto" w:fill="FFFFFF"/>
            <w:vAlign w:val="center"/>
          </w:tcPr>
          <w:p w14:paraId="7CC68366" w14:textId="77777777" w:rsidR="00A15D38" w:rsidRPr="0068162A" w:rsidRDefault="00A15D38" w:rsidP="00744876">
            <w:pPr>
              <w:pStyle w:val="Other0"/>
              <w:bidi w:val="0"/>
              <w:ind w:right="27"/>
              <w:jc w:val="right"/>
              <w:rPr>
                <w:color w:val="auto"/>
                <w:sz w:val="20"/>
                <w:szCs w:val="20"/>
                <w:lang w:val="en-US"/>
              </w:rPr>
            </w:pPr>
            <w:r w:rsidRPr="0068162A">
              <w:rPr>
                <w:color w:val="auto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6ABCEDF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74,896.41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682C33BA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02C943EF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74,896.41</w:t>
            </w:r>
          </w:p>
        </w:tc>
      </w:tr>
      <w:tr w:rsidR="00A15D38" w:rsidRPr="0068162A" w14:paraId="332D6583" w14:textId="77777777" w:rsidTr="00616A6C">
        <w:trPr>
          <w:trHeight w:hRule="exact" w:val="455"/>
          <w:jc w:val="center"/>
        </w:trPr>
        <w:tc>
          <w:tcPr>
            <w:tcW w:w="485" w:type="dxa"/>
            <w:shd w:val="clear" w:color="auto" w:fill="FFFFFF"/>
            <w:vAlign w:val="center"/>
          </w:tcPr>
          <w:p w14:paraId="74AA152D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265</w:t>
            </w:r>
          </w:p>
        </w:tc>
        <w:tc>
          <w:tcPr>
            <w:tcW w:w="3110" w:type="dxa"/>
            <w:shd w:val="clear" w:color="auto" w:fill="FFFFFF"/>
            <w:vAlign w:val="center"/>
          </w:tcPr>
          <w:p w14:paraId="3BFB5642" w14:textId="77777777" w:rsidR="00A15D38" w:rsidRPr="0068162A" w:rsidRDefault="00C1324A" w:rsidP="00351084">
            <w:pPr>
              <w:pStyle w:val="Other0"/>
              <w:bidi w:val="0"/>
              <w:ind w:firstLine="45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BSI by ZOETOP, forwarding expenses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4290602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24D84103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7,122.26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1742D21B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2,382.45</w:t>
            </w:r>
          </w:p>
        </w:tc>
        <w:tc>
          <w:tcPr>
            <w:tcW w:w="1730" w:type="dxa"/>
            <w:shd w:val="clear" w:color="auto" w:fill="FFFFFF"/>
            <w:vAlign w:val="center"/>
          </w:tcPr>
          <w:p w14:paraId="79830A41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4,739.81</w:t>
            </w:r>
          </w:p>
        </w:tc>
      </w:tr>
      <w:tr w:rsidR="00A15D38" w:rsidRPr="0068162A" w14:paraId="35DDE273" w14:textId="77777777" w:rsidTr="00616A6C">
        <w:trPr>
          <w:trHeight w:hRule="exact" w:val="437"/>
          <w:jc w:val="center"/>
        </w:trPr>
        <w:tc>
          <w:tcPr>
            <w:tcW w:w="3595" w:type="dxa"/>
            <w:gridSpan w:val="2"/>
            <w:shd w:val="clear" w:color="auto" w:fill="FFFFFF"/>
            <w:vAlign w:val="center"/>
          </w:tcPr>
          <w:p w14:paraId="6F9C1CD7" w14:textId="77777777" w:rsidR="00A15D38" w:rsidRPr="0068162A" w:rsidRDefault="00A15D38" w:rsidP="00744876">
            <w:pPr>
              <w:pStyle w:val="Other0"/>
              <w:tabs>
                <w:tab w:val="right" w:pos="3575"/>
              </w:tabs>
              <w:bidi w:val="0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Total: Operating Costs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0B6488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1C9C21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232,173.87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9E9F51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2,382.45</w:t>
            </w: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52ADAF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229,791.42</w:t>
            </w:r>
          </w:p>
        </w:tc>
      </w:tr>
      <w:tr w:rsidR="00A15D38" w:rsidRPr="0068162A" w14:paraId="17DF6A0F" w14:textId="77777777" w:rsidTr="00616A6C">
        <w:trPr>
          <w:trHeight w:hRule="exact" w:val="461"/>
          <w:jc w:val="center"/>
        </w:trPr>
        <w:tc>
          <w:tcPr>
            <w:tcW w:w="3595" w:type="dxa"/>
            <w:gridSpan w:val="2"/>
            <w:shd w:val="clear" w:color="auto" w:fill="FFFFFF"/>
            <w:vAlign w:val="center"/>
          </w:tcPr>
          <w:p w14:paraId="1C452162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Total: Production Costs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E6AA5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EDFEB3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232,173.87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51132A" w14:textId="77777777" w:rsidR="00A15D38" w:rsidRPr="0068162A" w:rsidRDefault="00A15D38" w:rsidP="00744876">
            <w:pPr>
              <w:pStyle w:val="Other20"/>
              <w:ind w:right="27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2,382.45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8E895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229,791.42</w:t>
            </w:r>
          </w:p>
        </w:tc>
      </w:tr>
    </w:tbl>
    <w:p w14:paraId="70F47153" w14:textId="77777777" w:rsidR="00A15D38" w:rsidRPr="0068162A" w:rsidRDefault="00C1324A" w:rsidP="00A15D38">
      <w:pPr>
        <w:spacing w:line="1" w:lineRule="exact"/>
        <w:rPr>
          <w:color w:val="auto"/>
          <w:lang w:val="en-US"/>
        </w:rPr>
      </w:pPr>
      <w:r w:rsidRPr="0068162A">
        <w:rPr>
          <w:color w:val="auto"/>
          <w:rtl/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4128"/>
        <w:gridCol w:w="1890"/>
        <w:gridCol w:w="1440"/>
        <w:gridCol w:w="1080"/>
        <w:gridCol w:w="180"/>
        <w:gridCol w:w="1544"/>
      </w:tblGrid>
      <w:tr w:rsidR="00A15D38" w:rsidRPr="00191DFD" w14:paraId="30B6795B" w14:textId="77777777" w:rsidTr="00744876">
        <w:trPr>
          <w:trHeight w:hRule="exact" w:val="274"/>
          <w:jc w:val="center"/>
        </w:trPr>
        <w:tc>
          <w:tcPr>
            <w:tcW w:w="10814" w:type="dxa"/>
            <w:gridSpan w:val="7"/>
            <w:shd w:val="clear" w:color="auto" w:fill="FFFFFF"/>
          </w:tcPr>
          <w:p w14:paraId="6CAC7FFA" w14:textId="77777777" w:rsidR="00A15D38" w:rsidRPr="0068162A" w:rsidRDefault="00A15D38" w:rsidP="00744876">
            <w:pPr>
              <w:pStyle w:val="Other0"/>
              <w:bidi w:val="0"/>
              <w:ind w:firstLine="34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lastRenderedPageBreak/>
              <w:t>Exelot</w:t>
            </w:r>
            <w:proofErr w:type="spellEnd"/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, Ltd, Division 8, Lod, Authorized Dealer #515434777</w:t>
            </w:r>
          </w:p>
        </w:tc>
      </w:tr>
      <w:tr w:rsidR="00A15D38" w:rsidRPr="0068162A" w14:paraId="1D7A7121" w14:textId="77777777" w:rsidTr="00DA0A11">
        <w:trPr>
          <w:trHeight w:hRule="exact" w:val="725"/>
          <w:jc w:val="center"/>
        </w:trPr>
        <w:tc>
          <w:tcPr>
            <w:tcW w:w="10814" w:type="dxa"/>
            <w:gridSpan w:val="7"/>
            <w:shd w:val="clear" w:color="auto" w:fill="FFFFFF"/>
            <w:vAlign w:val="bottom"/>
          </w:tcPr>
          <w:p w14:paraId="635A6250" w14:textId="77777777" w:rsidR="00A15D38" w:rsidRPr="0068162A" w:rsidRDefault="00A15D38" w:rsidP="00616A6C">
            <w:pPr>
              <w:pStyle w:val="Other0"/>
              <w:tabs>
                <w:tab w:val="left" w:pos="8629"/>
              </w:tabs>
              <w:bidi w:val="0"/>
              <w:ind w:left="3920"/>
              <w:rPr>
                <w:bCs/>
                <w:color w:val="auto"/>
                <w:sz w:val="20"/>
                <w:szCs w:val="28"/>
                <w:lang w:val="en-US"/>
              </w:rPr>
            </w:pPr>
            <w:r w:rsidRPr="0068162A">
              <w:rPr>
                <w:b/>
                <w:bCs/>
                <w:lang w:val="en-US"/>
              </w:rPr>
              <w:t>Trial Balance Report</w:t>
            </w:r>
            <w:r w:rsidRPr="0068162A">
              <w:rPr>
                <w:lang w:val="en-US"/>
              </w:rPr>
              <w:tab/>
              <w:t>18:27 03/03/20</w:t>
            </w:r>
          </w:p>
        </w:tc>
      </w:tr>
      <w:tr w:rsidR="00A15D38" w:rsidRPr="0068162A" w14:paraId="6A7DFAEA" w14:textId="77777777" w:rsidTr="00744876">
        <w:trPr>
          <w:trHeight w:hRule="exact" w:val="350"/>
          <w:jc w:val="center"/>
        </w:trPr>
        <w:tc>
          <w:tcPr>
            <w:tcW w:w="10814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7D52BF33" w14:textId="77777777" w:rsidR="00A15D38" w:rsidRPr="0068162A" w:rsidRDefault="00A15D38" w:rsidP="00744876">
            <w:pPr>
              <w:pStyle w:val="Other0"/>
              <w:tabs>
                <w:tab w:val="left" w:pos="8788"/>
              </w:tabs>
              <w:bidi w:val="0"/>
              <w:ind w:left="3700"/>
              <w:rPr>
                <w:bCs/>
                <w:color w:val="auto"/>
                <w:sz w:val="34"/>
                <w:szCs w:val="20"/>
                <w:lang w:val="en-US"/>
              </w:rPr>
            </w:pPr>
            <w:r w:rsidRPr="0068162A">
              <w:rPr>
                <w:b/>
                <w:bCs/>
                <w:u w:val="single"/>
                <w:lang w:val="en-US"/>
              </w:rPr>
              <w:t>From 1/2019 until 12/2019</w:t>
            </w:r>
            <w:r w:rsidRPr="0068162A">
              <w:rPr>
                <w:lang w:val="en-US"/>
              </w:rPr>
              <w:tab/>
              <w:t>Page 2 of 4</w:t>
            </w:r>
          </w:p>
        </w:tc>
      </w:tr>
      <w:tr w:rsidR="00A15D38" w:rsidRPr="00191DFD" w14:paraId="40F9F265" w14:textId="77777777" w:rsidTr="00744876">
        <w:trPr>
          <w:trHeight w:hRule="exact" w:val="370"/>
          <w:jc w:val="center"/>
        </w:trPr>
        <w:tc>
          <w:tcPr>
            <w:tcW w:w="10814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E0FD8B7" w14:textId="77777777" w:rsidR="00A15D38" w:rsidRPr="0068162A" w:rsidRDefault="00A15D38" w:rsidP="00744876">
            <w:pPr>
              <w:pStyle w:val="Other0"/>
              <w:bidi w:val="0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From Section: Sales income from sales and services – up to section: Financing expenses</w:t>
            </w:r>
          </w:p>
        </w:tc>
      </w:tr>
      <w:tr w:rsidR="00A15D38" w:rsidRPr="00191DFD" w14:paraId="35CABF03" w14:textId="77777777" w:rsidTr="00744876">
        <w:trPr>
          <w:trHeight w:hRule="exact" w:val="336"/>
          <w:jc w:val="center"/>
        </w:trPr>
        <w:tc>
          <w:tcPr>
            <w:tcW w:w="10814" w:type="dxa"/>
            <w:gridSpan w:val="7"/>
            <w:shd w:val="clear" w:color="auto" w:fill="FFFFFF"/>
            <w:vAlign w:val="center"/>
          </w:tcPr>
          <w:p w14:paraId="4FD4E7BB" w14:textId="77777777" w:rsidR="00A15D38" w:rsidRPr="0068162A" w:rsidRDefault="00A15D38" w:rsidP="00744876">
            <w:pPr>
              <w:pStyle w:val="Other0"/>
              <w:bidi w:val="0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From classification: Merchandise sales – up to classification: Financing income</w:t>
            </w:r>
          </w:p>
        </w:tc>
      </w:tr>
      <w:tr w:rsidR="00616A6C" w:rsidRPr="0068162A" w14:paraId="5D956F6A" w14:textId="77777777" w:rsidTr="00616A6C">
        <w:trPr>
          <w:trHeight w:hRule="exact" w:val="383"/>
          <w:jc w:val="center"/>
        </w:trPr>
        <w:tc>
          <w:tcPr>
            <w:tcW w:w="4680" w:type="dxa"/>
            <w:gridSpan w:val="2"/>
            <w:shd w:val="clear" w:color="auto" w:fill="FFFFFF"/>
            <w:vAlign w:val="center"/>
          </w:tcPr>
          <w:p w14:paraId="3E0E93E8" w14:textId="77777777" w:rsidR="00616A6C" w:rsidRPr="0068162A" w:rsidRDefault="00616A6C" w:rsidP="00616A6C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Sales expenses</w:t>
            </w:r>
          </w:p>
        </w:tc>
        <w:tc>
          <w:tcPr>
            <w:tcW w:w="4410" w:type="dxa"/>
            <w:gridSpan w:val="3"/>
            <w:shd w:val="clear" w:color="auto" w:fill="FFFFFF"/>
          </w:tcPr>
          <w:p w14:paraId="504CFF80" w14:textId="77777777" w:rsidR="00616A6C" w:rsidRPr="0068162A" w:rsidRDefault="00616A6C" w:rsidP="00616A6C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724" w:type="dxa"/>
            <w:gridSpan w:val="2"/>
            <w:shd w:val="clear" w:color="auto" w:fill="FFFFFF"/>
            <w:vAlign w:val="center"/>
          </w:tcPr>
          <w:p w14:paraId="34F2B1A2" w14:textId="77777777" w:rsidR="00616A6C" w:rsidRPr="0068162A" w:rsidRDefault="00616A6C" w:rsidP="00616A6C">
            <w:pPr>
              <w:pStyle w:val="Other0"/>
              <w:bidi w:val="0"/>
              <w:ind w:firstLine="5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Profit and Loss</w:t>
            </w:r>
          </w:p>
        </w:tc>
      </w:tr>
      <w:tr w:rsidR="00616A6C" w:rsidRPr="0068162A" w14:paraId="65886CB0" w14:textId="77777777" w:rsidTr="00DA0A11">
        <w:trPr>
          <w:trHeight w:hRule="exact" w:val="494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8E00DFF" w14:textId="77777777" w:rsidR="00616A6C" w:rsidRPr="0068162A" w:rsidRDefault="00616A6C" w:rsidP="00616A6C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Sales expenses</w:t>
            </w:r>
          </w:p>
        </w:tc>
        <w:tc>
          <w:tcPr>
            <w:tcW w:w="4590" w:type="dxa"/>
            <w:gridSpan w:val="4"/>
            <w:shd w:val="clear" w:color="auto" w:fill="FFFFFF"/>
          </w:tcPr>
          <w:p w14:paraId="5685DD55" w14:textId="77777777" w:rsidR="00616A6C" w:rsidRPr="0068162A" w:rsidRDefault="00616A6C" w:rsidP="00616A6C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14:paraId="6888DCB8" w14:textId="77777777" w:rsidR="00616A6C" w:rsidRPr="0068162A" w:rsidRDefault="00616A6C" w:rsidP="00616A6C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616A6C" w:rsidRPr="0068162A" w14:paraId="43C14A93" w14:textId="77777777" w:rsidTr="00DA0A11">
        <w:trPr>
          <w:trHeight w:hRule="exact" w:val="408"/>
          <w:jc w:val="center"/>
        </w:trPr>
        <w:tc>
          <w:tcPr>
            <w:tcW w:w="4680" w:type="dxa"/>
            <w:gridSpan w:val="2"/>
            <w:shd w:val="clear" w:color="auto" w:fill="FFFFFF"/>
            <w:vAlign w:val="bottom"/>
          </w:tcPr>
          <w:p w14:paraId="3DBE80B7" w14:textId="77777777" w:rsidR="00616A6C" w:rsidRPr="0068162A" w:rsidRDefault="00616A6C" w:rsidP="00616A6C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Account Card</w:t>
            </w:r>
          </w:p>
        </w:tc>
        <w:tc>
          <w:tcPr>
            <w:tcW w:w="1890" w:type="dxa"/>
            <w:shd w:val="clear" w:color="auto" w:fill="FFFFFF"/>
            <w:vAlign w:val="bottom"/>
          </w:tcPr>
          <w:p w14:paraId="505CD215" w14:textId="77777777" w:rsidR="00616A6C" w:rsidRPr="0068162A" w:rsidRDefault="00616A6C" w:rsidP="00616A6C">
            <w:pPr>
              <w:pStyle w:val="Other0"/>
              <w:tabs>
                <w:tab w:val="left" w:pos="1776"/>
                <w:tab w:val="left" w:pos="3562"/>
              </w:tabs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13F45529" w14:textId="77777777" w:rsidR="00616A6C" w:rsidRPr="0068162A" w:rsidRDefault="00616A6C" w:rsidP="00616A6C">
            <w:pPr>
              <w:pStyle w:val="Other0"/>
              <w:tabs>
                <w:tab w:val="left" w:pos="1776"/>
                <w:tab w:val="left" w:pos="3562"/>
              </w:tabs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14:paraId="1F73BE18" w14:textId="77777777" w:rsidR="00616A6C" w:rsidRPr="0068162A" w:rsidRDefault="00616A6C" w:rsidP="00616A6C">
            <w:pPr>
              <w:pStyle w:val="Other0"/>
              <w:tabs>
                <w:tab w:val="left" w:pos="1776"/>
                <w:tab w:val="left" w:pos="3562"/>
              </w:tabs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544" w:type="dxa"/>
            <w:shd w:val="clear" w:color="auto" w:fill="FFFFFF"/>
            <w:vAlign w:val="bottom"/>
          </w:tcPr>
          <w:p w14:paraId="36505B09" w14:textId="77777777" w:rsidR="00616A6C" w:rsidRPr="0068162A" w:rsidRDefault="00616A6C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616A6C" w:rsidRPr="0068162A" w14:paraId="4258DE81" w14:textId="77777777" w:rsidTr="00744876">
        <w:trPr>
          <w:trHeight w:hRule="exact" w:val="370"/>
          <w:jc w:val="center"/>
        </w:trPr>
        <w:tc>
          <w:tcPr>
            <w:tcW w:w="10814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956CF3A" w14:textId="77777777" w:rsidR="00616A6C" w:rsidRPr="0068162A" w:rsidRDefault="00616A6C" w:rsidP="00616A6C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Travel expenses – Sales expenses</w:t>
            </w:r>
          </w:p>
        </w:tc>
      </w:tr>
      <w:tr w:rsidR="00616A6C" w:rsidRPr="0068162A" w14:paraId="7EF57E11" w14:textId="77777777" w:rsidTr="00DA0A11">
        <w:trPr>
          <w:trHeight w:hRule="exact" w:val="456"/>
          <w:jc w:val="center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5CCD0F" w14:textId="77777777" w:rsidR="00616A6C" w:rsidRPr="0068162A" w:rsidRDefault="00616A6C" w:rsidP="00356005">
            <w:pPr>
              <w:pStyle w:val="Other20"/>
              <w:ind w:hanging="11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74</w:t>
            </w:r>
          </w:p>
        </w:tc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339C42" w14:textId="77777777" w:rsidR="00616A6C" w:rsidRPr="0068162A" w:rsidRDefault="00616A6C" w:rsidP="00616A6C">
            <w:pPr>
              <w:pStyle w:val="Other0"/>
              <w:bidi w:val="0"/>
              <w:ind w:firstLine="580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Travel abroad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FE415C" w14:textId="77777777" w:rsidR="00616A6C" w:rsidRPr="0068162A" w:rsidRDefault="00616A6C" w:rsidP="00616A6C">
            <w:pPr>
              <w:pStyle w:val="Other20"/>
              <w:ind w:left="71"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C1E0E6F" w14:textId="77777777" w:rsidR="00616A6C" w:rsidRPr="0068162A" w:rsidRDefault="00616A6C" w:rsidP="00616A6C">
            <w:pPr>
              <w:pStyle w:val="Other20"/>
              <w:ind w:left="71"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138,102.83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381C9204" w14:textId="77777777" w:rsidR="00616A6C" w:rsidRPr="0068162A" w:rsidRDefault="00616A6C" w:rsidP="00616A6C">
            <w:pPr>
              <w:pStyle w:val="Other20"/>
              <w:ind w:left="71"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3B1A6730" w14:textId="77777777" w:rsidR="00616A6C" w:rsidRPr="0068162A" w:rsidRDefault="00616A6C" w:rsidP="00616A6C">
            <w:pPr>
              <w:pStyle w:val="Other20"/>
              <w:ind w:left="71"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138,102.83</w:t>
            </w:r>
          </w:p>
        </w:tc>
      </w:tr>
      <w:tr w:rsidR="00616A6C" w:rsidRPr="0068162A" w14:paraId="167803FC" w14:textId="77777777" w:rsidTr="00DA0A11">
        <w:trPr>
          <w:trHeight w:hRule="exact" w:val="355"/>
          <w:jc w:val="center"/>
        </w:trPr>
        <w:tc>
          <w:tcPr>
            <w:tcW w:w="4680" w:type="dxa"/>
            <w:gridSpan w:val="2"/>
            <w:shd w:val="clear" w:color="auto" w:fill="FFFFFF"/>
            <w:vAlign w:val="center"/>
          </w:tcPr>
          <w:p w14:paraId="2AF24604" w14:textId="77777777" w:rsidR="00616A6C" w:rsidRPr="0068162A" w:rsidRDefault="00616A6C" w:rsidP="00616A6C">
            <w:pPr>
              <w:pStyle w:val="Other0"/>
              <w:bidi w:val="0"/>
              <w:jc w:val="both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Total: Travel expenses – used as </w:t>
            </w:r>
            <w:r w:rsidRPr="00191DFD">
              <w:rPr>
                <w:b/>
                <w:bCs/>
                <w:color w:val="auto"/>
                <w:sz w:val="22"/>
                <w:szCs w:val="22"/>
                <w:highlight w:val="yellow"/>
                <w:lang w:val="en-US"/>
              </w:rPr>
              <w:t>???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</w:tcPr>
          <w:p w14:paraId="2B74DA66" w14:textId="77777777" w:rsidR="00616A6C" w:rsidRPr="0068162A" w:rsidRDefault="00616A6C" w:rsidP="00616A6C">
            <w:pPr>
              <w:pStyle w:val="Other0"/>
              <w:bidi w:val="0"/>
              <w:ind w:left="71" w:right="82"/>
              <w:jc w:val="right"/>
              <w:rPr>
                <w:color w:val="auto"/>
                <w:sz w:val="20"/>
                <w:szCs w:val="20"/>
                <w:u w:val="double"/>
                <w:lang w:val="en-US"/>
              </w:rPr>
            </w:pPr>
            <w:r w:rsidRPr="0068162A">
              <w:rPr>
                <w:color w:val="auto"/>
                <w:sz w:val="20"/>
                <w:szCs w:val="20"/>
                <w:u w:val="double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3CEB57D1" w14:textId="77777777" w:rsidR="00616A6C" w:rsidRPr="0068162A" w:rsidRDefault="00616A6C" w:rsidP="00616A6C">
            <w:pPr>
              <w:pStyle w:val="Other20"/>
              <w:ind w:left="71" w:right="82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138,102.83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B94C1D2" w14:textId="77777777" w:rsidR="00616A6C" w:rsidRPr="0068162A" w:rsidRDefault="00616A6C" w:rsidP="00616A6C">
            <w:pPr>
              <w:pStyle w:val="Other20"/>
              <w:ind w:left="71" w:right="82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14:paraId="04DC676A" w14:textId="77777777" w:rsidR="00616A6C" w:rsidRPr="0068162A" w:rsidRDefault="00616A6C" w:rsidP="00616A6C">
            <w:pPr>
              <w:pStyle w:val="Other20"/>
              <w:ind w:left="71" w:right="82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138,102.83</w:t>
            </w:r>
          </w:p>
        </w:tc>
      </w:tr>
      <w:tr w:rsidR="00616A6C" w:rsidRPr="0068162A" w14:paraId="75CBEA5B" w14:textId="77777777" w:rsidTr="00744876">
        <w:trPr>
          <w:trHeight w:hRule="exact" w:val="374"/>
          <w:jc w:val="center"/>
        </w:trPr>
        <w:tc>
          <w:tcPr>
            <w:tcW w:w="10814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53D900C" w14:textId="77777777" w:rsidR="00616A6C" w:rsidRPr="0068162A" w:rsidRDefault="00616A6C" w:rsidP="00616A6C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Miscellaneous expenses – Sales expenses</w:t>
            </w:r>
          </w:p>
        </w:tc>
      </w:tr>
      <w:tr w:rsidR="00616A6C" w:rsidRPr="0068162A" w14:paraId="657862BD" w14:textId="77777777" w:rsidTr="00DA0A11">
        <w:trPr>
          <w:trHeight w:hRule="exact" w:val="456"/>
          <w:jc w:val="center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EAA8A2" w14:textId="77777777" w:rsidR="00616A6C" w:rsidRPr="0068162A" w:rsidRDefault="00616A6C" w:rsidP="00616A6C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130</w:t>
            </w:r>
          </w:p>
        </w:tc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542732" w14:textId="77777777" w:rsidR="00616A6C" w:rsidRPr="0068162A" w:rsidRDefault="00616A6C" w:rsidP="00616A6C">
            <w:pPr>
              <w:pStyle w:val="Other0"/>
              <w:bidi w:val="0"/>
              <w:ind w:firstLine="580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Translation services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70628F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C81E708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5,894.84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4E890B00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7A77EAD2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5,894.84</w:t>
            </w:r>
          </w:p>
        </w:tc>
      </w:tr>
      <w:tr w:rsidR="00616A6C" w:rsidRPr="0068162A" w14:paraId="2BADF367" w14:textId="77777777" w:rsidTr="00DA0A11">
        <w:trPr>
          <w:trHeight w:hRule="exact" w:val="379"/>
          <w:jc w:val="center"/>
        </w:trPr>
        <w:tc>
          <w:tcPr>
            <w:tcW w:w="4680" w:type="dxa"/>
            <w:gridSpan w:val="2"/>
            <w:shd w:val="clear" w:color="auto" w:fill="FFFFFF"/>
            <w:vAlign w:val="center"/>
          </w:tcPr>
          <w:p w14:paraId="5670CE97" w14:textId="77777777" w:rsidR="00616A6C" w:rsidRPr="0068162A" w:rsidRDefault="00616A6C" w:rsidP="00616A6C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 xml:space="preserve">Total: Net miscellaneous expenses – for </w:t>
            </w:r>
            <w:r w:rsidRPr="00191DFD">
              <w:rPr>
                <w:b/>
                <w:bCs/>
                <w:color w:val="auto"/>
                <w:sz w:val="22"/>
                <w:szCs w:val="22"/>
                <w:highlight w:val="yellow"/>
                <w:lang w:val="en-US"/>
              </w:rPr>
              <w:t>???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</w:tcPr>
          <w:p w14:paraId="40B26034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16219391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5,894.84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126F200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</w:tcPr>
          <w:p w14:paraId="6E1EB90C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5,894.84</w:t>
            </w:r>
          </w:p>
        </w:tc>
      </w:tr>
      <w:tr w:rsidR="00616A6C" w:rsidRPr="0068162A" w14:paraId="1360D7EE" w14:textId="77777777" w:rsidTr="00DA0A11">
        <w:trPr>
          <w:trHeight w:hRule="exact" w:val="490"/>
          <w:jc w:val="center"/>
        </w:trPr>
        <w:tc>
          <w:tcPr>
            <w:tcW w:w="4680" w:type="dxa"/>
            <w:gridSpan w:val="2"/>
            <w:shd w:val="clear" w:color="auto" w:fill="FFFFFF"/>
            <w:vAlign w:val="center"/>
          </w:tcPr>
          <w:p w14:paraId="4B5F7B94" w14:textId="77777777" w:rsidR="00616A6C" w:rsidRPr="0068162A" w:rsidRDefault="00616A6C" w:rsidP="00616A6C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Total: Sales expenses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14A958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B160E0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143,997.67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DE24EC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3B70BD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143,997.67</w:t>
            </w:r>
          </w:p>
        </w:tc>
      </w:tr>
      <w:tr w:rsidR="00616A6C" w:rsidRPr="0068162A" w14:paraId="4C64F20B" w14:textId="77777777" w:rsidTr="00744876">
        <w:trPr>
          <w:trHeight w:hRule="exact" w:val="566"/>
          <w:jc w:val="center"/>
        </w:trPr>
        <w:tc>
          <w:tcPr>
            <w:tcW w:w="10814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489411" w14:textId="77777777" w:rsidR="00616A6C" w:rsidRPr="0068162A" w:rsidRDefault="00616A6C" w:rsidP="00616A6C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Administrative and general expenses</w:t>
            </w:r>
          </w:p>
        </w:tc>
      </w:tr>
      <w:tr w:rsidR="00616A6C" w:rsidRPr="0068162A" w14:paraId="325EAF55" w14:textId="77777777" w:rsidTr="00DA0A11">
        <w:trPr>
          <w:trHeight w:hRule="exact" w:val="418"/>
          <w:jc w:val="center"/>
        </w:trPr>
        <w:tc>
          <w:tcPr>
            <w:tcW w:w="4680" w:type="dxa"/>
            <w:gridSpan w:val="2"/>
            <w:shd w:val="clear" w:color="auto" w:fill="FFFFFF"/>
            <w:vAlign w:val="bottom"/>
          </w:tcPr>
          <w:p w14:paraId="57A66DBB" w14:textId="77777777" w:rsidR="00616A6C" w:rsidRPr="0068162A" w:rsidRDefault="00616A6C" w:rsidP="00616A6C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Account Card</w:t>
            </w:r>
          </w:p>
        </w:tc>
        <w:tc>
          <w:tcPr>
            <w:tcW w:w="1890" w:type="dxa"/>
            <w:shd w:val="clear" w:color="auto" w:fill="FFFFFF"/>
            <w:vAlign w:val="bottom"/>
          </w:tcPr>
          <w:p w14:paraId="26CC81B1" w14:textId="77777777" w:rsidR="00616A6C" w:rsidRPr="0068162A" w:rsidRDefault="00616A6C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E982637" w14:textId="77777777" w:rsidR="00616A6C" w:rsidRPr="0068162A" w:rsidRDefault="00616A6C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14:paraId="7DFEC752" w14:textId="77777777" w:rsidR="00616A6C" w:rsidRPr="0068162A" w:rsidRDefault="00616A6C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544" w:type="dxa"/>
            <w:shd w:val="clear" w:color="auto" w:fill="FFFFFF"/>
            <w:vAlign w:val="bottom"/>
          </w:tcPr>
          <w:p w14:paraId="32318F99" w14:textId="77777777" w:rsidR="00616A6C" w:rsidRPr="0068162A" w:rsidRDefault="00616A6C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616A6C" w:rsidRPr="0068162A" w14:paraId="43B56FDA" w14:textId="77777777" w:rsidTr="00744876">
        <w:trPr>
          <w:trHeight w:hRule="exact" w:val="437"/>
          <w:jc w:val="center"/>
        </w:trPr>
        <w:tc>
          <w:tcPr>
            <w:tcW w:w="10814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579260B" w14:textId="77777777" w:rsidR="00616A6C" w:rsidRPr="0068162A" w:rsidRDefault="00616A6C" w:rsidP="00616A6C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Administrative and general expenses</w:t>
            </w:r>
          </w:p>
        </w:tc>
      </w:tr>
      <w:tr w:rsidR="00616A6C" w:rsidRPr="0068162A" w14:paraId="24B60535" w14:textId="77777777" w:rsidTr="00616A6C">
        <w:trPr>
          <w:trHeight w:hRule="exact" w:val="360"/>
          <w:jc w:val="center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90E1C7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18</w:t>
            </w:r>
          </w:p>
        </w:tc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325221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Office expenses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448596BA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3F43622" w14:textId="77777777" w:rsidR="00616A6C" w:rsidRPr="0068162A" w:rsidRDefault="00616A6C" w:rsidP="00616A6C">
            <w:pPr>
              <w:pStyle w:val="Other20"/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700.00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5ACDAB03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1F268B2D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700.00</w:t>
            </w:r>
          </w:p>
        </w:tc>
      </w:tr>
      <w:tr w:rsidR="00616A6C" w:rsidRPr="0068162A" w14:paraId="0142EE60" w14:textId="77777777" w:rsidTr="00616A6C">
        <w:trPr>
          <w:trHeight w:hRule="exact" w:val="365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75F27D25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19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72B7EBCD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Maintenance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14DDFEF4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38A8446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4,623.79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4013CA9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0E80E0F6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4,623.79</w:t>
            </w:r>
          </w:p>
        </w:tc>
      </w:tr>
      <w:tr w:rsidR="00616A6C" w:rsidRPr="0068162A" w14:paraId="73C92BB0" w14:textId="77777777" w:rsidTr="00616A6C">
        <w:trPr>
          <w:trHeight w:hRule="exact" w:val="360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7FBF8468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22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71477813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Business Insurance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5DD664AA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4E0C007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24,146.13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3D338018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7BC5F15B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24,146.13</w:t>
            </w:r>
          </w:p>
        </w:tc>
      </w:tr>
      <w:tr w:rsidR="00616A6C" w:rsidRPr="0068162A" w14:paraId="27A95EE2" w14:textId="77777777" w:rsidTr="00616A6C">
        <w:trPr>
          <w:trHeight w:hRule="exact" w:val="355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079DF40E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23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51A86CF7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Telephone and Internet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45691C31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C6B632F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6,579.17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EC8E4AD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2BF9C28D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6,579.17</w:t>
            </w:r>
          </w:p>
        </w:tc>
      </w:tr>
      <w:tr w:rsidR="00616A6C" w:rsidRPr="0068162A" w14:paraId="221D3086" w14:textId="77777777" w:rsidTr="00616A6C">
        <w:trPr>
          <w:trHeight w:hRule="exact" w:val="365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27A9DEC4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24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3AD3D6CD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Cellular phone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BE448E4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FCD4B8A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121.92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71D7B895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7BD128F5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121.92</w:t>
            </w:r>
          </w:p>
        </w:tc>
      </w:tr>
      <w:tr w:rsidR="00616A6C" w:rsidRPr="0068162A" w14:paraId="4AB86342" w14:textId="77777777" w:rsidTr="00616A6C">
        <w:trPr>
          <w:trHeight w:hRule="exact" w:val="355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54DB3F59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25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7A1A1BC9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Parking rent &amp; other services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56A8E1C8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7EAA7EC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637,887.19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7038E2A5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414,497.44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515BD2F2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223,389.75</w:t>
            </w:r>
          </w:p>
        </w:tc>
      </w:tr>
      <w:tr w:rsidR="00616A6C" w:rsidRPr="0068162A" w14:paraId="14E8B7DB" w14:textId="77777777" w:rsidTr="00616A6C">
        <w:trPr>
          <w:trHeight w:hRule="exact" w:val="365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1EC4B08C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26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7AB5AEF7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Professionals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27063E35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58D3020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127,878.62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047C104C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(6,888.89)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2689F0D4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134,767.51</w:t>
            </w:r>
          </w:p>
        </w:tc>
      </w:tr>
      <w:tr w:rsidR="00616A6C" w:rsidRPr="0068162A" w14:paraId="57251512" w14:textId="77777777" w:rsidTr="00616A6C">
        <w:trPr>
          <w:trHeight w:hRule="exact" w:val="355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3EE200EF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27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7F4AA963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Legal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E512FA0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B9D0649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9,731.88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206ED6C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2ECF05FA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9,731.88</w:t>
            </w:r>
          </w:p>
        </w:tc>
      </w:tr>
      <w:tr w:rsidR="00616A6C" w:rsidRPr="0068162A" w14:paraId="18959C31" w14:textId="77777777" w:rsidTr="00616A6C">
        <w:trPr>
          <w:trHeight w:hRule="exact" w:val="360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44A637CB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30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37B741EF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Fees &amp; membership dues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0C6949D7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E4272AE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1,516.00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636522F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3CFB87CD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1,516.00</w:t>
            </w:r>
          </w:p>
        </w:tc>
      </w:tr>
      <w:tr w:rsidR="00616A6C" w:rsidRPr="0068162A" w14:paraId="1BD6A346" w14:textId="77777777" w:rsidTr="00616A6C">
        <w:trPr>
          <w:trHeight w:hRule="exact" w:val="360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3E95B9AD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31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1100EC54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Rent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B771B1E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3584E79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106,851.78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7DC76C78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669922BD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106,851.78</w:t>
            </w:r>
          </w:p>
        </w:tc>
      </w:tr>
      <w:tr w:rsidR="00616A6C" w:rsidRPr="0068162A" w14:paraId="2D8E1861" w14:textId="77777777" w:rsidTr="00616A6C">
        <w:trPr>
          <w:trHeight w:hRule="exact" w:val="360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14427C84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33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55AF7D63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Refreshments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486A29F6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BD8AAE5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914.60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3220D594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30AE660F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914.60</w:t>
            </w:r>
          </w:p>
        </w:tc>
      </w:tr>
      <w:tr w:rsidR="00616A6C" w:rsidRPr="0068162A" w14:paraId="1A89D0C8" w14:textId="77777777" w:rsidTr="00616A6C">
        <w:trPr>
          <w:trHeight w:hRule="exact" w:val="365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3F4A0D4A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59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16ECB7BC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Cancellation balance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125177B3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A69BDAE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4.19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59EAA22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8,882.40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52F19FBC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(8,878.21)</w:t>
            </w:r>
          </w:p>
        </w:tc>
      </w:tr>
      <w:tr w:rsidR="00616A6C" w:rsidRPr="0068162A" w14:paraId="210E6070" w14:textId="77777777" w:rsidTr="00616A6C">
        <w:trPr>
          <w:trHeight w:hRule="exact" w:val="360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341B4832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135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15AD8134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Consulting and Management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3C4275F7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CB468E8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71,160.68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02986DE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2427AC6C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71,160.68</w:t>
            </w:r>
          </w:p>
        </w:tc>
      </w:tr>
      <w:tr w:rsidR="00616A6C" w:rsidRPr="0068162A" w14:paraId="3EC0A591" w14:textId="77777777" w:rsidTr="00616A6C">
        <w:trPr>
          <w:trHeight w:hRule="exact" w:val="360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3F965AD1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138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0626CB43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Parking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195079D2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F5E34C5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341.39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1C1B4E59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5E996B92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341.39</w:t>
            </w:r>
          </w:p>
        </w:tc>
      </w:tr>
      <w:tr w:rsidR="00616A6C" w:rsidRPr="0068162A" w14:paraId="2CE7733D" w14:textId="77777777" w:rsidTr="00616A6C">
        <w:trPr>
          <w:trHeight w:hRule="exact" w:val="360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7F9C8A3B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142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3370027B" w14:textId="76A76049" w:rsidR="00616A6C" w:rsidRPr="0068162A" w:rsidRDefault="00191DFD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</w:t>
            </w:r>
            <w:r w:rsidR="00616A6C" w:rsidRPr="0068162A">
              <w:rPr>
                <w:color w:val="auto"/>
                <w:lang w:val="en-US"/>
              </w:rPr>
              <w:t>omputer and software maintenance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B1BE4B3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82193D3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3,647.19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B30D59A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0B7F4785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3,647.19</w:t>
            </w:r>
          </w:p>
        </w:tc>
      </w:tr>
      <w:tr w:rsidR="00616A6C" w:rsidRPr="0068162A" w14:paraId="1342D673" w14:textId="77777777" w:rsidTr="00616A6C">
        <w:trPr>
          <w:trHeight w:hRule="exact" w:val="360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463CAE4C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144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20F769DC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Meals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4EA4E501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6F2272A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9,266.34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32D53AE5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4,243.00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3941255B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5,023.34</w:t>
            </w:r>
          </w:p>
        </w:tc>
      </w:tr>
      <w:tr w:rsidR="00616A6C" w:rsidRPr="0068162A" w14:paraId="18B01E4A" w14:textId="77777777" w:rsidTr="00616A6C">
        <w:trPr>
          <w:trHeight w:hRule="exact" w:val="355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0629AAB6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180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0786ACB0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Travel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549B81A0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CC8BEF9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76.07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6C534D37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52C6336F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76.07</w:t>
            </w:r>
          </w:p>
        </w:tc>
      </w:tr>
      <w:tr w:rsidR="00616A6C" w:rsidRPr="0068162A" w14:paraId="2484EC04" w14:textId="77777777" w:rsidTr="00616A6C">
        <w:trPr>
          <w:trHeight w:hRule="exact" w:val="360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3786C51D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181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4844C745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Overseas corporate consulting – Med, Ltd.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119D84D3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0.00.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2FD5590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9,602.23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2BC85705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3FBF2F43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9,602.23</w:t>
            </w:r>
          </w:p>
        </w:tc>
      </w:tr>
      <w:tr w:rsidR="00616A6C" w:rsidRPr="0068162A" w14:paraId="260000A4" w14:textId="77777777" w:rsidTr="00616A6C">
        <w:trPr>
          <w:trHeight w:hRule="exact" w:val="379"/>
          <w:jc w:val="center"/>
        </w:trPr>
        <w:tc>
          <w:tcPr>
            <w:tcW w:w="552" w:type="dxa"/>
            <w:shd w:val="clear" w:color="auto" w:fill="FFFFFF"/>
            <w:vAlign w:val="center"/>
          </w:tcPr>
          <w:p w14:paraId="1A5F24A8" w14:textId="77777777" w:rsidR="00616A6C" w:rsidRPr="0068162A" w:rsidRDefault="00616A6C" w:rsidP="00356005">
            <w:pPr>
              <w:pStyle w:val="Other20"/>
              <w:ind w:firstLine="79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254</w:t>
            </w:r>
          </w:p>
        </w:tc>
        <w:tc>
          <w:tcPr>
            <w:tcW w:w="4128" w:type="dxa"/>
            <w:shd w:val="clear" w:color="auto" w:fill="FFFFFF"/>
            <w:vAlign w:val="center"/>
          </w:tcPr>
          <w:p w14:paraId="4F0DF448" w14:textId="77777777" w:rsidR="00616A6C" w:rsidRPr="0068162A" w:rsidRDefault="00616A6C" w:rsidP="00616A6C">
            <w:pPr>
              <w:pStyle w:val="Other0"/>
              <w:bidi w:val="0"/>
              <w:ind w:left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HR – Recruiting Personnel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5615149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1784345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690.00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14:paraId="5DB9A188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center"/>
          </w:tcPr>
          <w:p w14:paraId="3576B4BA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690.00</w:t>
            </w:r>
          </w:p>
        </w:tc>
      </w:tr>
      <w:tr w:rsidR="00616A6C" w:rsidRPr="0068162A" w14:paraId="4E27FC56" w14:textId="77777777" w:rsidTr="00191DFD">
        <w:trPr>
          <w:trHeight w:hRule="exact" w:val="384"/>
          <w:jc w:val="center"/>
        </w:trPr>
        <w:tc>
          <w:tcPr>
            <w:tcW w:w="4680" w:type="dxa"/>
            <w:gridSpan w:val="2"/>
            <w:shd w:val="clear" w:color="auto" w:fill="FFFFFF"/>
            <w:vAlign w:val="center"/>
          </w:tcPr>
          <w:p w14:paraId="6925487A" w14:textId="77777777" w:rsidR="00616A6C" w:rsidRPr="00191DFD" w:rsidRDefault="00616A6C" w:rsidP="00616A6C">
            <w:pPr>
              <w:pStyle w:val="Other0"/>
              <w:bidi w:val="0"/>
              <w:ind w:left="85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191DFD">
              <w:rPr>
                <w:b/>
                <w:bCs/>
                <w:color w:val="auto"/>
                <w:sz w:val="20"/>
                <w:szCs w:val="20"/>
                <w:lang w:val="en-US"/>
              </w:rPr>
              <w:t>Total: Administrative and General Expenses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5A534D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3A88C9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1,015,739.17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9E82B9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 w:right="84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420,733.95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09EF24" w14:textId="77777777" w:rsidR="00616A6C" w:rsidRPr="0068162A" w:rsidRDefault="00616A6C" w:rsidP="00616A6C">
            <w:pPr>
              <w:pStyle w:val="Other20"/>
              <w:tabs>
                <w:tab w:val="left" w:pos="1648"/>
              </w:tabs>
              <w:ind w:left="85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595,005.22</w:t>
            </w:r>
          </w:p>
        </w:tc>
      </w:tr>
      <w:tr w:rsidR="00616A6C" w:rsidRPr="00191DFD" w14:paraId="2EA2FCE0" w14:textId="77777777" w:rsidTr="00744876">
        <w:trPr>
          <w:trHeight w:hRule="exact" w:val="374"/>
          <w:jc w:val="center"/>
        </w:trPr>
        <w:tc>
          <w:tcPr>
            <w:tcW w:w="10814" w:type="dxa"/>
            <w:gridSpan w:val="7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F085B49" w14:textId="77777777" w:rsidR="00616A6C" w:rsidRPr="0068162A" w:rsidRDefault="00616A6C" w:rsidP="00616A6C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Salaries and related expenses – Administrative and related</w:t>
            </w:r>
          </w:p>
        </w:tc>
      </w:tr>
      <w:tr w:rsidR="00616A6C" w:rsidRPr="0068162A" w14:paraId="2B0A0750" w14:textId="77777777" w:rsidTr="00DA0A11">
        <w:trPr>
          <w:trHeight w:hRule="exact" w:val="437"/>
          <w:jc w:val="center"/>
        </w:trPr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DCBF2DE" w14:textId="77777777" w:rsidR="00616A6C" w:rsidRPr="0068162A" w:rsidRDefault="00616A6C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35</w:t>
            </w:r>
          </w:p>
        </w:tc>
        <w:tc>
          <w:tcPr>
            <w:tcW w:w="4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4311227" w14:textId="77777777" w:rsidR="00616A6C" w:rsidRPr="0068162A" w:rsidRDefault="00616A6C" w:rsidP="00616A6C">
            <w:pPr>
              <w:pStyle w:val="Other0"/>
              <w:bidi w:val="0"/>
              <w:ind w:firstLine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Salaries</w:t>
            </w:r>
          </w:p>
        </w:tc>
        <w:tc>
          <w:tcPr>
            <w:tcW w:w="1890" w:type="dxa"/>
            <w:shd w:val="clear" w:color="auto" w:fill="FFFFFF"/>
            <w:vAlign w:val="bottom"/>
          </w:tcPr>
          <w:p w14:paraId="79924465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B56DBE9" w14:textId="77777777" w:rsidR="00616A6C" w:rsidRPr="0068162A" w:rsidRDefault="00616A6C" w:rsidP="00616A6C">
            <w:pPr>
              <w:pStyle w:val="Other20"/>
              <w:ind w:right="82" w:firstLine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1,318,148.00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14:paraId="4E3F7859" w14:textId="77777777" w:rsidR="00616A6C" w:rsidRPr="0068162A" w:rsidRDefault="00616A6C" w:rsidP="00616A6C">
            <w:pPr>
              <w:pStyle w:val="Other20"/>
              <w:ind w:right="82" w:firstLine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1.00</w:t>
            </w:r>
          </w:p>
        </w:tc>
        <w:tc>
          <w:tcPr>
            <w:tcW w:w="1544" w:type="dxa"/>
            <w:shd w:val="clear" w:color="auto" w:fill="FFFFFF"/>
            <w:vAlign w:val="bottom"/>
          </w:tcPr>
          <w:p w14:paraId="73F8CE2A" w14:textId="77777777" w:rsidR="00616A6C" w:rsidRPr="0068162A" w:rsidRDefault="00616A6C" w:rsidP="00616A6C">
            <w:pPr>
              <w:pStyle w:val="Other20"/>
              <w:ind w:right="82" w:firstLine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1,318,147.00</w:t>
            </w:r>
          </w:p>
        </w:tc>
      </w:tr>
      <w:tr w:rsidR="00616A6C" w:rsidRPr="0068162A" w14:paraId="44E3183B" w14:textId="77777777" w:rsidTr="00DA0A11">
        <w:trPr>
          <w:trHeight w:hRule="exact" w:val="312"/>
          <w:jc w:val="center"/>
        </w:trPr>
        <w:tc>
          <w:tcPr>
            <w:tcW w:w="552" w:type="dxa"/>
            <w:shd w:val="clear" w:color="auto" w:fill="FFFFFF"/>
            <w:vAlign w:val="bottom"/>
          </w:tcPr>
          <w:p w14:paraId="3AC74AD3" w14:textId="77777777" w:rsidR="00616A6C" w:rsidRPr="0068162A" w:rsidRDefault="00616A6C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36</w:t>
            </w:r>
          </w:p>
        </w:tc>
        <w:tc>
          <w:tcPr>
            <w:tcW w:w="4128" w:type="dxa"/>
            <w:shd w:val="clear" w:color="auto" w:fill="FFFFFF"/>
            <w:vAlign w:val="bottom"/>
          </w:tcPr>
          <w:p w14:paraId="0A8E546D" w14:textId="77777777" w:rsidR="00616A6C" w:rsidRPr="0068162A" w:rsidRDefault="00616A6C" w:rsidP="00616A6C">
            <w:pPr>
              <w:pStyle w:val="Other0"/>
              <w:bidi w:val="0"/>
              <w:ind w:firstLine="85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National Insurance – Employer</w:t>
            </w:r>
          </w:p>
        </w:tc>
        <w:tc>
          <w:tcPr>
            <w:tcW w:w="1890" w:type="dxa"/>
            <w:shd w:val="clear" w:color="auto" w:fill="FFFFFF"/>
            <w:vAlign w:val="bottom"/>
          </w:tcPr>
          <w:p w14:paraId="11498FED" w14:textId="77777777" w:rsidR="00616A6C" w:rsidRPr="0068162A" w:rsidRDefault="00616A6C" w:rsidP="00616A6C">
            <w:pPr>
              <w:pStyle w:val="Other20"/>
              <w:ind w:right="8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4E231EA9" w14:textId="77777777" w:rsidR="00616A6C" w:rsidRPr="0068162A" w:rsidRDefault="00616A6C" w:rsidP="00616A6C">
            <w:pPr>
              <w:pStyle w:val="Other20"/>
              <w:ind w:right="82" w:firstLine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84,669.00</w:t>
            </w:r>
          </w:p>
        </w:tc>
        <w:tc>
          <w:tcPr>
            <w:tcW w:w="1260" w:type="dxa"/>
            <w:gridSpan w:val="2"/>
            <w:shd w:val="clear" w:color="auto" w:fill="FFFFFF"/>
            <w:vAlign w:val="bottom"/>
          </w:tcPr>
          <w:p w14:paraId="345C0FA3" w14:textId="77777777" w:rsidR="00616A6C" w:rsidRPr="0068162A" w:rsidRDefault="00616A6C" w:rsidP="00616A6C">
            <w:pPr>
              <w:pStyle w:val="Other20"/>
              <w:ind w:right="82" w:firstLine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544" w:type="dxa"/>
            <w:shd w:val="clear" w:color="auto" w:fill="FFFFFF"/>
            <w:vAlign w:val="bottom"/>
          </w:tcPr>
          <w:p w14:paraId="4AD0BCAD" w14:textId="77777777" w:rsidR="00616A6C" w:rsidRPr="0068162A" w:rsidRDefault="00616A6C" w:rsidP="00616A6C">
            <w:pPr>
              <w:pStyle w:val="Other20"/>
              <w:ind w:right="82" w:firstLine="28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84,669.00</w:t>
            </w:r>
          </w:p>
        </w:tc>
      </w:tr>
    </w:tbl>
    <w:p w14:paraId="5725720A" w14:textId="77777777" w:rsidR="00A15D38" w:rsidRPr="0068162A" w:rsidRDefault="00C1324A" w:rsidP="00A15D38">
      <w:pPr>
        <w:spacing w:line="1" w:lineRule="exact"/>
        <w:rPr>
          <w:color w:val="auto"/>
          <w:lang w:val="en-US"/>
        </w:rPr>
      </w:pPr>
      <w:r w:rsidRPr="0068162A">
        <w:rPr>
          <w:color w:val="auto"/>
          <w:rtl/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"/>
        <w:gridCol w:w="3817"/>
        <w:gridCol w:w="1890"/>
        <w:gridCol w:w="1620"/>
        <w:gridCol w:w="1440"/>
        <w:gridCol w:w="1611"/>
      </w:tblGrid>
      <w:tr w:rsidR="00A15D38" w:rsidRPr="00191DFD" w14:paraId="3055480B" w14:textId="77777777" w:rsidTr="00744876">
        <w:trPr>
          <w:trHeight w:hRule="exact" w:val="326"/>
          <w:jc w:val="center"/>
        </w:trPr>
        <w:tc>
          <w:tcPr>
            <w:tcW w:w="10791" w:type="dxa"/>
            <w:gridSpan w:val="6"/>
            <w:shd w:val="clear" w:color="auto" w:fill="FFFFFF"/>
            <w:vAlign w:val="bottom"/>
          </w:tcPr>
          <w:p w14:paraId="5294C4F8" w14:textId="77777777" w:rsidR="00A15D38" w:rsidRPr="0068162A" w:rsidRDefault="00A15D38" w:rsidP="00744876">
            <w:pPr>
              <w:pStyle w:val="Other0"/>
              <w:bidi w:val="0"/>
              <w:ind w:firstLine="360"/>
              <w:jc w:val="both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lastRenderedPageBreak/>
              <w:t>Exelot</w:t>
            </w:r>
            <w:proofErr w:type="spellEnd"/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, Ltd, Division 8, Lod, Authorized Dealer #515434777</w:t>
            </w:r>
          </w:p>
        </w:tc>
      </w:tr>
      <w:tr w:rsidR="00A15D38" w:rsidRPr="0068162A" w14:paraId="6E9E66DC" w14:textId="77777777" w:rsidTr="00DA0A11">
        <w:trPr>
          <w:trHeight w:hRule="exact" w:val="725"/>
          <w:jc w:val="center"/>
        </w:trPr>
        <w:tc>
          <w:tcPr>
            <w:tcW w:w="7740" w:type="dxa"/>
            <w:gridSpan w:val="4"/>
            <w:shd w:val="clear" w:color="auto" w:fill="FFFFFF"/>
            <w:vAlign w:val="bottom"/>
          </w:tcPr>
          <w:p w14:paraId="52B9A1B1" w14:textId="77777777" w:rsidR="00A15D38" w:rsidRPr="0068162A" w:rsidRDefault="00A15D38" w:rsidP="00744876">
            <w:pPr>
              <w:pStyle w:val="Other0"/>
              <w:bidi w:val="0"/>
              <w:jc w:val="center"/>
              <w:rPr>
                <w:b/>
                <w:bCs/>
                <w:color w:val="auto"/>
                <w:sz w:val="28"/>
                <w:szCs w:val="28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8"/>
                <w:szCs w:val="28"/>
                <w:u w:val="single"/>
                <w:lang w:val="en-US"/>
              </w:rPr>
              <w:t>Trial Balance Report</w:t>
            </w:r>
          </w:p>
        </w:tc>
        <w:tc>
          <w:tcPr>
            <w:tcW w:w="3051" w:type="dxa"/>
            <w:gridSpan w:val="2"/>
            <w:shd w:val="clear" w:color="auto" w:fill="FFFFFF"/>
            <w:vAlign w:val="bottom"/>
          </w:tcPr>
          <w:p w14:paraId="367CD905" w14:textId="77777777" w:rsidR="00A15D38" w:rsidRPr="0068162A" w:rsidRDefault="00A15D38" w:rsidP="00DA0A11">
            <w:pPr>
              <w:pStyle w:val="Other20"/>
              <w:ind w:hanging="11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18:27 03/03/20</w:t>
            </w:r>
          </w:p>
        </w:tc>
      </w:tr>
      <w:tr w:rsidR="00A15D38" w:rsidRPr="0068162A" w14:paraId="0335CF8A" w14:textId="77777777" w:rsidTr="00DA0A11">
        <w:trPr>
          <w:trHeight w:hRule="exact" w:val="379"/>
          <w:jc w:val="center"/>
        </w:trPr>
        <w:tc>
          <w:tcPr>
            <w:tcW w:w="774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DDD0227" w14:textId="77777777" w:rsidR="00A15D38" w:rsidRPr="0068162A" w:rsidRDefault="00A15D38" w:rsidP="00616A6C">
            <w:pPr>
              <w:pStyle w:val="Other0"/>
              <w:bidi w:val="0"/>
              <w:ind w:left="2689"/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From 1/2019 until 12/2019</w:t>
            </w:r>
          </w:p>
        </w:tc>
        <w:tc>
          <w:tcPr>
            <w:tcW w:w="3051" w:type="dxa"/>
            <w:gridSpan w:val="2"/>
            <w:shd w:val="clear" w:color="auto" w:fill="FFFFFF"/>
          </w:tcPr>
          <w:p w14:paraId="32A8724D" w14:textId="77777777" w:rsidR="00A15D38" w:rsidRPr="0068162A" w:rsidRDefault="00A15D38" w:rsidP="00616A6C">
            <w:pPr>
              <w:pStyle w:val="Other0"/>
              <w:bidi w:val="0"/>
              <w:ind w:left="1072"/>
              <w:rPr>
                <w:color w:val="auto"/>
                <w:sz w:val="20"/>
                <w:szCs w:val="20"/>
                <w:lang w:val="en-US"/>
              </w:rPr>
            </w:pPr>
            <w:r w:rsidRPr="0068162A">
              <w:rPr>
                <w:color w:val="auto"/>
                <w:sz w:val="20"/>
                <w:szCs w:val="20"/>
                <w:lang w:val="en-US"/>
              </w:rPr>
              <w:t>Page 3 of 4</w:t>
            </w:r>
          </w:p>
        </w:tc>
      </w:tr>
      <w:tr w:rsidR="00A15D38" w:rsidRPr="00191DFD" w14:paraId="1A8938AD" w14:textId="77777777" w:rsidTr="00744876">
        <w:trPr>
          <w:trHeight w:hRule="exact" w:val="336"/>
          <w:jc w:val="center"/>
        </w:trPr>
        <w:tc>
          <w:tcPr>
            <w:tcW w:w="10791" w:type="dxa"/>
            <w:gridSpan w:val="6"/>
            <w:shd w:val="clear" w:color="auto" w:fill="FFFFFF"/>
            <w:vAlign w:val="bottom"/>
          </w:tcPr>
          <w:p w14:paraId="42679343" w14:textId="77777777" w:rsidR="00A15D38" w:rsidRPr="0068162A" w:rsidRDefault="00A15D38" w:rsidP="00744876">
            <w:pPr>
              <w:pStyle w:val="Other0"/>
              <w:bidi w:val="0"/>
              <w:ind w:firstLine="140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From Section: Sales income from sales and services – up to section: Financing expenses</w:t>
            </w:r>
          </w:p>
        </w:tc>
      </w:tr>
      <w:tr w:rsidR="00A15D38" w:rsidRPr="00191DFD" w14:paraId="22F5D74C" w14:textId="77777777" w:rsidTr="00744876">
        <w:trPr>
          <w:trHeight w:hRule="exact" w:val="226"/>
          <w:jc w:val="center"/>
        </w:trPr>
        <w:tc>
          <w:tcPr>
            <w:tcW w:w="10791" w:type="dxa"/>
            <w:gridSpan w:val="6"/>
            <w:shd w:val="clear" w:color="auto" w:fill="FFFFFF"/>
            <w:vAlign w:val="bottom"/>
          </w:tcPr>
          <w:p w14:paraId="1D500C55" w14:textId="77777777" w:rsidR="00A15D38" w:rsidRPr="0068162A" w:rsidRDefault="00A15D38" w:rsidP="00744876">
            <w:pPr>
              <w:pStyle w:val="Other0"/>
              <w:bidi w:val="0"/>
              <w:ind w:firstLine="140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From classification: Merchandise sales – up to classification: Financing income</w:t>
            </w:r>
          </w:p>
        </w:tc>
      </w:tr>
      <w:tr w:rsidR="00A15D38" w:rsidRPr="0068162A" w14:paraId="21280EFC" w14:textId="77777777" w:rsidTr="00DA0A11">
        <w:trPr>
          <w:trHeight w:hRule="exact" w:val="514"/>
          <w:jc w:val="center"/>
        </w:trPr>
        <w:tc>
          <w:tcPr>
            <w:tcW w:w="7740" w:type="dxa"/>
            <w:gridSpan w:val="4"/>
            <w:shd w:val="clear" w:color="auto" w:fill="FFFFFF"/>
            <w:vAlign w:val="center"/>
          </w:tcPr>
          <w:p w14:paraId="4C513DD9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General Expenses</w:t>
            </w:r>
          </w:p>
        </w:tc>
        <w:tc>
          <w:tcPr>
            <w:tcW w:w="3051" w:type="dxa"/>
            <w:gridSpan w:val="2"/>
            <w:shd w:val="clear" w:color="auto" w:fill="FFFFFF"/>
            <w:vAlign w:val="center"/>
          </w:tcPr>
          <w:p w14:paraId="63BE935C" w14:textId="77777777" w:rsidR="00A15D38" w:rsidRPr="0068162A" w:rsidRDefault="00A15D38" w:rsidP="00744876">
            <w:pPr>
              <w:pStyle w:val="Other0"/>
              <w:bidi w:val="0"/>
              <w:ind w:left="70"/>
              <w:jc w:val="center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Profit and Loss</w:t>
            </w:r>
          </w:p>
        </w:tc>
      </w:tr>
      <w:tr w:rsidR="00A15D38" w:rsidRPr="0068162A" w14:paraId="08292198" w14:textId="77777777" w:rsidTr="00744876">
        <w:trPr>
          <w:trHeight w:hRule="exact" w:val="494"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D395DE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Administrative and general expenses</w:t>
            </w:r>
          </w:p>
        </w:tc>
      </w:tr>
      <w:tr w:rsidR="00A15D38" w:rsidRPr="0068162A" w14:paraId="3E094DE6" w14:textId="77777777" w:rsidTr="00DA0A11">
        <w:trPr>
          <w:trHeight w:hRule="exact" w:val="338"/>
          <w:jc w:val="center"/>
        </w:trPr>
        <w:tc>
          <w:tcPr>
            <w:tcW w:w="4230" w:type="dxa"/>
            <w:gridSpan w:val="2"/>
            <w:shd w:val="clear" w:color="auto" w:fill="FFFFFF"/>
            <w:vAlign w:val="bottom"/>
          </w:tcPr>
          <w:p w14:paraId="2CFA83AF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Account Card</w:t>
            </w:r>
          </w:p>
        </w:tc>
        <w:tc>
          <w:tcPr>
            <w:tcW w:w="1890" w:type="dxa"/>
            <w:shd w:val="clear" w:color="auto" w:fill="FFFFFF"/>
            <w:vAlign w:val="bottom"/>
          </w:tcPr>
          <w:p w14:paraId="219AA4A5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620" w:type="dxa"/>
            <w:shd w:val="clear" w:color="auto" w:fill="FFFFFF"/>
            <w:vAlign w:val="bottom"/>
          </w:tcPr>
          <w:p w14:paraId="44AB2023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73FCC284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611" w:type="dxa"/>
            <w:shd w:val="clear" w:color="auto" w:fill="FFFFFF"/>
            <w:vAlign w:val="bottom"/>
          </w:tcPr>
          <w:p w14:paraId="42BF400F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A15D38" w:rsidRPr="00191DFD" w14:paraId="087E6A99" w14:textId="77777777" w:rsidTr="00616A6C">
        <w:trPr>
          <w:trHeight w:hRule="exact" w:val="627"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FE5137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 xml:space="preserve">Salaries and related expenses – </w:t>
            </w:r>
            <w:r w:rsidR="00616A6C"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br/>
            </w: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Administrative and related</w:t>
            </w:r>
          </w:p>
        </w:tc>
      </w:tr>
      <w:tr w:rsidR="00A15D38" w:rsidRPr="0068162A" w14:paraId="09804CEB" w14:textId="77777777" w:rsidTr="00744876">
        <w:trPr>
          <w:trHeight w:hRule="exact" w:val="437"/>
          <w:jc w:val="center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CC2B39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37</w:t>
            </w:r>
          </w:p>
        </w:tc>
        <w:tc>
          <w:tcPr>
            <w:tcW w:w="38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A31A06" w14:textId="77777777" w:rsidR="00A15D38" w:rsidRPr="0068162A" w:rsidRDefault="00A15D38" w:rsidP="00DA0A11">
            <w:pPr>
              <w:pStyle w:val="Other0"/>
              <w:bidi w:val="0"/>
              <w:ind w:firstLine="12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Employer providence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272A3CCF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1A6BA8DE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74,950.00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F3A140E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62203AE5" w14:textId="77777777" w:rsidR="00A15D38" w:rsidRPr="0068162A" w:rsidRDefault="00A15D38" w:rsidP="00616A6C">
            <w:pPr>
              <w:pStyle w:val="Other20"/>
              <w:ind w:firstLine="17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74,950.00</w:t>
            </w:r>
          </w:p>
        </w:tc>
      </w:tr>
      <w:tr w:rsidR="00A15D38" w:rsidRPr="0068162A" w14:paraId="2945DAC3" w14:textId="77777777" w:rsidTr="00744876">
        <w:trPr>
          <w:trHeight w:hRule="exact" w:val="365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1A13922A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38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7BDB10F9" w14:textId="77777777" w:rsidR="00A15D38" w:rsidRPr="0068162A" w:rsidRDefault="00A15D38" w:rsidP="00DA0A11">
            <w:pPr>
              <w:pStyle w:val="Other0"/>
              <w:bidi w:val="0"/>
              <w:ind w:firstLine="12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Compensation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1E2717BF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5CC6B474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86,670.00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E05BD93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4D469EC5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86,670.00</w:t>
            </w:r>
          </w:p>
        </w:tc>
      </w:tr>
      <w:tr w:rsidR="00A15D38" w:rsidRPr="0068162A" w14:paraId="3E49A8C3" w14:textId="77777777" w:rsidTr="00744876">
        <w:trPr>
          <w:trHeight w:hRule="exact" w:val="360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77E63398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88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5556365E" w14:textId="77777777" w:rsidR="00A15D38" w:rsidRPr="0068162A" w:rsidRDefault="00A15D38" w:rsidP="00DA0A11">
            <w:pPr>
              <w:pStyle w:val="Other0"/>
              <w:bidi w:val="0"/>
              <w:ind w:firstLine="12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 xml:space="preserve">Vehicle-use value </w:t>
            </w:r>
            <w:r w:rsidRPr="00191DFD">
              <w:rPr>
                <w:color w:val="auto"/>
                <w:highlight w:val="yellow"/>
                <w:lang w:val="en-US"/>
              </w:rPr>
              <w:t>(debit?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770A091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66CCD482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64,240.00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B016667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5FC25BD3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64,240.00</w:t>
            </w:r>
          </w:p>
        </w:tc>
      </w:tr>
      <w:tr w:rsidR="00A15D38" w:rsidRPr="0068162A" w14:paraId="42F8169A" w14:textId="77777777" w:rsidTr="00744876">
        <w:trPr>
          <w:trHeight w:hRule="exact" w:val="360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2ADC0507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89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55B99C42" w14:textId="77777777" w:rsidR="00A15D38" w:rsidRPr="0068162A" w:rsidRDefault="00A15D38" w:rsidP="00DA0A11">
            <w:pPr>
              <w:pStyle w:val="Other0"/>
              <w:bidi w:val="0"/>
              <w:ind w:firstLine="12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Vehicle-use value (</w:t>
            </w:r>
            <w:r w:rsidRPr="00191DFD">
              <w:rPr>
                <w:color w:val="auto"/>
                <w:highlight w:val="yellow"/>
                <w:lang w:val="en-US"/>
              </w:rPr>
              <w:t>credit?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4CAC6B17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0D952667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DEEF71D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64,240.00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438AE821" w14:textId="77777777" w:rsidR="00A15D38" w:rsidRPr="0068162A" w:rsidRDefault="00C1324A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(64,240.00)</w:t>
            </w:r>
          </w:p>
        </w:tc>
      </w:tr>
      <w:tr w:rsidR="00A15D38" w:rsidRPr="0068162A" w14:paraId="20F88828" w14:textId="77777777" w:rsidTr="00744876">
        <w:trPr>
          <w:trHeight w:hRule="exact" w:val="360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4287D8E7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90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7098F047" w14:textId="77777777" w:rsidR="00A15D38" w:rsidRPr="0068162A" w:rsidRDefault="00A15D38" w:rsidP="00DA0A11">
            <w:pPr>
              <w:pStyle w:val="Other0"/>
              <w:bidi w:val="0"/>
              <w:ind w:firstLine="12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 xml:space="preserve">Mobile phone </w:t>
            </w:r>
            <w:r w:rsidRPr="00191DFD">
              <w:rPr>
                <w:color w:val="auto"/>
                <w:highlight w:val="yellow"/>
                <w:lang w:val="en-US"/>
              </w:rPr>
              <w:t>(debit?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3646D63E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5695EB81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1,260.00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0788BAE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3B93678E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1,260.00</w:t>
            </w:r>
          </w:p>
        </w:tc>
      </w:tr>
      <w:tr w:rsidR="00A15D38" w:rsidRPr="0068162A" w14:paraId="36ABD4BB" w14:textId="77777777" w:rsidTr="00744876">
        <w:trPr>
          <w:trHeight w:hRule="exact" w:val="365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798C2AA3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91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114CB3B1" w14:textId="77777777" w:rsidR="00A15D38" w:rsidRPr="0068162A" w:rsidRDefault="00A15D38" w:rsidP="00DA0A11">
            <w:pPr>
              <w:pStyle w:val="Other0"/>
              <w:bidi w:val="0"/>
              <w:ind w:firstLine="12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 xml:space="preserve">Mobile phone </w:t>
            </w:r>
            <w:r w:rsidRPr="00191DFD">
              <w:rPr>
                <w:color w:val="auto"/>
                <w:highlight w:val="yellow"/>
                <w:lang w:val="en-US"/>
              </w:rPr>
              <w:t>(credit?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4696462C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0E0EDAA8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AE71C3F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1,260.00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3F338616" w14:textId="77777777" w:rsidR="00A15D38" w:rsidRPr="0068162A" w:rsidRDefault="00C1324A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(1,260.00)</w:t>
            </w:r>
          </w:p>
        </w:tc>
      </w:tr>
      <w:tr w:rsidR="00A15D38" w:rsidRPr="0068162A" w14:paraId="72908B86" w14:textId="77777777" w:rsidTr="00744876">
        <w:trPr>
          <w:trHeight w:hRule="exact" w:val="355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790CE27F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161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7E5A16CC" w14:textId="77777777" w:rsidR="00A15D38" w:rsidRPr="0068162A" w:rsidRDefault="00A15D38" w:rsidP="00DA0A11">
            <w:pPr>
              <w:pStyle w:val="Other0"/>
              <w:bidi w:val="0"/>
              <w:ind w:firstLine="12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 xml:space="preserve">Meals value </w:t>
            </w:r>
            <w:r w:rsidRPr="00191DFD">
              <w:rPr>
                <w:color w:val="auto"/>
                <w:highlight w:val="yellow"/>
                <w:lang w:val="en-US"/>
              </w:rPr>
              <w:t>(debit?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1298944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1183EAF8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2,304.00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0CD9E9D7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1EEC83FF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2,304.00</w:t>
            </w:r>
          </w:p>
        </w:tc>
      </w:tr>
      <w:tr w:rsidR="00A15D38" w:rsidRPr="0068162A" w14:paraId="150BDF15" w14:textId="77777777" w:rsidTr="00744876">
        <w:trPr>
          <w:trHeight w:hRule="exact" w:val="360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2E45953B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162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3E7AD485" w14:textId="77777777" w:rsidR="00A15D38" w:rsidRPr="0068162A" w:rsidRDefault="00A15D38" w:rsidP="00DA0A11">
            <w:pPr>
              <w:pStyle w:val="Other0"/>
              <w:bidi w:val="0"/>
              <w:ind w:firstLine="12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 xml:space="preserve">Meals value </w:t>
            </w:r>
            <w:r w:rsidRPr="00191DFD">
              <w:rPr>
                <w:color w:val="auto"/>
                <w:highlight w:val="yellow"/>
                <w:lang w:val="en-US"/>
              </w:rPr>
              <w:t>(credit?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0937D53A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3DFBBC8E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D7D6D0C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2,304.00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4FCD60EA" w14:textId="77777777" w:rsidR="00A15D38" w:rsidRPr="0068162A" w:rsidRDefault="00C1324A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(2,304.00)</w:t>
            </w:r>
          </w:p>
        </w:tc>
      </w:tr>
      <w:tr w:rsidR="00A15D38" w:rsidRPr="0068162A" w14:paraId="1621C9DA" w14:textId="77777777" w:rsidTr="00744876">
        <w:trPr>
          <w:trHeight w:hRule="exact" w:val="355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0379D597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245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7403B4BB" w14:textId="77777777" w:rsidR="00A15D38" w:rsidRPr="0068162A" w:rsidRDefault="00A15D38" w:rsidP="00DA0A11">
            <w:pPr>
              <w:pStyle w:val="Other0"/>
              <w:bidi w:val="0"/>
              <w:ind w:firstLine="12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Advanced Study Fund expenses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4D395096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2AD55EA3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6,214.00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69C6C61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49F6A4EC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6,214.00</w:t>
            </w:r>
          </w:p>
        </w:tc>
      </w:tr>
      <w:tr w:rsidR="00A15D38" w:rsidRPr="0068162A" w14:paraId="6D10B0AA" w14:textId="77777777" w:rsidTr="00744876">
        <w:trPr>
          <w:trHeight w:hRule="exact" w:val="379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29497B0D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317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030266D0" w14:textId="77777777" w:rsidR="00A15D38" w:rsidRPr="0068162A" w:rsidRDefault="00A15D38" w:rsidP="00DA0A11">
            <w:pPr>
              <w:pStyle w:val="Other0"/>
              <w:bidi w:val="0"/>
              <w:ind w:firstLine="12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Wages – work in China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0E2ED8D0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36404D3A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37,545.30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BDF743F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267B8E59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37,545.30</w:t>
            </w:r>
          </w:p>
        </w:tc>
      </w:tr>
      <w:tr w:rsidR="00A15D38" w:rsidRPr="0068162A" w14:paraId="5F40615D" w14:textId="77777777" w:rsidTr="00DA0A11">
        <w:trPr>
          <w:trHeight w:hRule="exact" w:val="465"/>
          <w:jc w:val="center"/>
        </w:trPr>
        <w:tc>
          <w:tcPr>
            <w:tcW w:w="4230" w:type="dxa"/>
            <w:gridSpan w:val="2"/>
            <w:shd w:val="clear" w:color="auto" w:fill="FFFFFF"/>
          </w:tcPr>
          <w:p w14:paraId="34565CC6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 xml:space="preserve">Total: Salaries and related expenses – Administrative and </w:t>
            </w:r>
            <w:r w:rsidRPr="00191DFD">
              <w:rPr>
                <w:b/>
                <w:bCs/>
                <w:color w:val="auto"/>
                <w:sz w:val="20"/>
                <w:szCs w:val="20"/>
                <w:highlight w:val="yellow"/>
                <w:lang w:val="en-US"/>
              </w:rPr>
              <w:t>???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</w:tcPr>
          <w:p w14:paraId="7031EADF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14:paraId="460C7023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1,676,000.30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6636C3C2" w14:textId="77777777" w:rsidR="00A15D38" w:rsidRPr="0068162A" w:rsidRDefault="00A15D38" w:rsidP="00744876">
            <w:pPr>
              <w:pStyle w:val="Other20"/>
              <w:ind w:left="85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67,805.00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FFFFFF"/>
          </w:tcPr>
          <w:p w14:paraId="5E00C988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1,608,195.30</w:t>
            </w:r>
          </w:p>
        </w:tc>
      </w:tr>
      <w:tr w:rsidR="00A15D38" w:rsidRPr="00191DFD" w14:paraId="1E495504" w14:textId="77777777" w:rsidTr="00744876">
        <w:trPr>
          <w:trHeight w:hRule="exact" w:val="374"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3E40966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Vehicle maintenance and transport</w:t>
            </w:r>
            <w:r w:rsidR="00DA0A11"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 xml:space="preserve"> –</w:t>
            </w: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 xml:space="preserve"> </w:t>
            </w:r>
            <w:r w:rsidR="00DA0A11"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 xml:space="preserve">General </w:t>
            </w: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&amp; Management</w:t>
            </w:r>
          </w:p>
        </w:tc>
      </w:tr>
      <w:tr w:rsidR="00A15D38" w:rsidRPr="0068162A" w14:paraId="3FB7FCF0" w14:textId="77777777" w:rsidTr="00744876">
        <w:trPr>
          <w:trHeight w:hRule="exact" w:val="437"/>
          <w:jc w:val="center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4F2E73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32</w:t>
            </w:r>
          </w:p>
        </w:tc>
        <w:tc>
          <w:tcPr>
            <w:tcW w:w="38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B5F43A" w14:textId="77777777" w:rsidR="00A15D38" w:rsidRPr="0068162A" w:rsidRDefault="00A15D38" w:rsidP="00DA0A11">
            <w:pPr>
              <w:pStyle w:val="Other0"/>
              <w:bidi w:val="0"/>
              <w:ind w:firstLine="3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Vehicle maintenance – 162-64-801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567380C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3DE228A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1,668.87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BDFDD7A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164066E4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1,668.87</w:t>
            </w:r>
          </w:p>
        </w:tc>
      </w:tr>
      <w:tr w:rsidR="00A15D38" w:rsidRPr="0068162A" w14:paraId="128A96BC" w14:textId="77777777" w:rsidTr="00744876">
        <w:trPr>
          <w:trHeight w:hRule="exact" w:val="360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106F614D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79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1BF47FD9" w14:textId="77777777" w:rsidR="00A15D38" w:rsidRPr="0068162A" w:rsidRDefault="00A15D38" w:rsidP="00DA0A11">
            <w:pPr>
              <w:pStyle w:val="Other0"/>
              <w:bidi w:val="0"/>
              <w:ind w:firstLine="3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Vehicle maintenance – 72-747-55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0DD95624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65CA604B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31,900.83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1FDD0673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950.15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7D4D1E26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30,950.68</w:t>
            </w:r>
          </w:p>
        </w:tc>
      </w:tr>
      <w:tr w:rsidR="00A15D38" w:rsidRPr="0068162A" w14:paraId="7156482F" w14:textId="77777777" w:rsidTr="00744876">
        <w:trPr>
          <w:trHeight w:hRule="exact" w:val="365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69C578BF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123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57B6180B" w14:textId="77777777" w:rsidR="00A15D38" w:rsidRPr="0068162A" w:rsidRDefault="00A15D38" w:rsidP="00DA0A11">
            <w:pPr>
              <w:pStyle w:val="Other0"/>
              <w:bidi w:val="0"/>
              <w:ind w:firstLine="3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Vehicle maintenance – 71-99-455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7FC543F8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DCD8976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57,499.29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11F642F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2,400.50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0C5343A2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55,098.79</w:t>
            </w:r>
          </w:p>
        </w:tc>
      </w:tr>
      <w:tr w:rsidR="00A15D38" w:rsidRPr="0068162A" w14:paraId="21A55CAE" w14:textId="77777777" w:rsidTr="00744876">
        <w:trPr>
          <w:trHeight w:hRule="exact" w:val="374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161C24F8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179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50C2F52A" w14:textId="77777777" w:rsidR="00A15D38" w:rsidRPr="0068162A" w:rsidRDefault="00A15D38" w:rsidP="00DA0A11">
            <w:pPr>
              <w:pStyle w:val="Other0"/>
              <w:bidi w:val="0"/>
              <w:ind w:firstLine="3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General vehicle maintenance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2443980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6E5EDD42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1,310.99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85B0D2F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6815A69A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1,310.99</w:t>
            </w:r>
          </w:p>
        </w:tc>
      </w:tr>
      <w:tr w:rsidR="00A15D38" w:rsidRPr="0068162A" w14:paraId="0191726D" w14:textId="77777777" w:rsidTr="00DA0A11">
        <w:trPr>
          <w:trHeight w:hRule="exact" w:val="451"/>
          <w:jc w:val="center"/>
        </w:trPr>
        <w:tc>
          <w:tcPr>
            <w:tcW w:w="4230" w:type="dxa"/>
            <w:gridSpan w:val="2"/>
            <w:shd w:val="clear" w:color="auto" w:fill="FFFFFF"/>
          </w:tcPr>
          <w:p w14:paraId="5FE146EA" w14:textId="77777777" w:rsidR="00A15D38" w:rsidRPr="0068162A" w:rsidRDefault="00A15D38" w:rsidP="00DA0A11">
            <w:pPr>
              <w:pStyle w:val="Other0"/>
              <w:bidi w:val="0"/>
              <w:ind w:left="259" w:hanging="189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Total: Vehicle maintenance and transport – Management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</w:tcPr>
          <w:p w14:paraId="606A78B1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14:paraId="6FA4F78A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92,379.98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26B94FC9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3,350.65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FFFFFF"/>
          </w:tcPr>
          <w:p w14:paraId="2E36A62A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89,029.33</w:t>
            </w:r>
          </w:p>
        </w:tc>
      </w:tr>
      <w:tr w:rsidR="00A15D38" w:rsidRPr="0068162A" w14:paraId="5D6CA344" w14:textId="77777777" w:rsidTr="00DA0A11">
        <w:trPr>
          <w:trHeight w:hRule="exact" w:val="451"/>
          <w:jc w:val="center"/>
        </w:trPr>
        <w:tc>
          <w:tcPr>
            <w:tcW w:w="4230" w:type="dxa"/>
            <w:gridSpan w:val="2"/>
            <w:shd w:val="clear" w:color="auto" w:fill="FFFFFF"/>
          </w:tcPr>
          <w:p w14:paraId="43DF78EB" w14:textId="77777777" w:rsidR="00A15D38" w:rsidRPr="0068162A" w:rsidRDefault="00A15D38" w:rsidP="00DA0A11">
            <w:pPr>
              <w:pStyle w:val="Other0"/>
              <w:bidi w:val="0"/>
              <w:ind w:left="259" w:hanging="189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Total: Administrative and General Expenses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/>
          </w:tcPr>
          <w:p w14:paraId="6F2EA77C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/>
          </w:tcPr>
          <w:p w14:paraId="6BDC3CBA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2,784,119.45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14:paraId="7B128EFF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491,889.60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shd w:val="clear" w:color="auto" w:fill="FFFFFF"/>
          </w:tcPr>
          <w:p w14:paraId="1204CE57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2,292,229.85</w:t>
            </w:r>
          </w:p>
        </w:tc>
      </w:tr>
      <w:tr w:rsidR="00A15D38" w:rsidRPr="0068162A" w14:paraId="09BEE1C0" w14:textId="77777777" w:rsidTr="00744876">
        <w:trPr>
          <w:trHeight w:hRule="exact" w:val="547"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C0425E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Financing expenses</w:t>
            </w:r>
          </w:p>
        </w:tc>
      </w:tr>
      <w:tr w:rsidR="00A15D38" w:rsidRPr="0068162A" w14:paraId="0A6DF0EA" w14:textId="77777777" w:rsidTr="00DA0A11">
        <w:trPr>
          <w:trHeight w:hRule="exact" w:val="394"/>
          <w:jc w:val="center"/>
        </w:trPr>
        <w:tc>
          <w:tcPr>
            <w:tcW w:w="4230" w:type="dxa"/>
            <w:gridSpan w:val="2"/>
            <w:shd w:val="clear" w:color="auto" w:fill="FFFFFF"/>
            <w:vAlign w:val="bottom"/>
          </w:tcPr>
          <w:p w14:paraId="7AE72ECE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Account Card</w:t>
            </w:r>
          </w:p>
        </w:tc>
        <w:tc>
          <w:tcPr>
            <w:tcW w:w="1890" w:type="dxa"/>
            <w:shd w:val="clear" w:color="auto" w:fill="FFFFFF"/>
            <w:vAlign w:val="bottom"/>
          </w:tcPr>
          <w:p w14:paraId="11FB8D8C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620" w:type="dxa"/>
            <w:shd w:val="clear" w:color="auto" w:fill="FFFFFF"/>
            <w:vAlign w:val="bottom"/>
          </w:tcPr>
          <w:p w14:paraId="7A71FF4F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440" w:type="dxa"/>
            <w:shd w:val="clear" w:color="auto" w:fill="FFFFFF"/>
            <w:vAlign w:val="bottom"/>
          </w:tcPr>
          <w:p w14:paraId="025C7689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611" w:type="dxa"/>
            <w:shd w:val="clear" w:color="auto" w:fill="FFFFFF"/>
            <w:vAlign w:val="bottom"/>
          </w:tcPr>
          <w:p w14:paraId="303C0A90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A15D38" w:rsidRPr="0068162A" w14:paraId="7B050262" w14:textId="77777777" w:rsidTr="00744876">
        <w:trPr>
          <w:trHeight w:hRule="exact" w:val="466"/>
          <w:jc w:val="center"/>
        </w:trPr>
        <w:tc>
          <w:tcPr>
            <w:tcW w:w="10791" w:type="dxa"/>
            <w:gridSpan w:val="6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BFE6C6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Financing expenses</w:t>
            </w:r>
          </w:p>
        </w:tc>
      </w:tr>
      <w:tr w:rsidR="00A15D38" w:rsidRPr="0068162A" w14:paraId="7C8C6737" w14:textId="77777777" w:rsidTr="00744876">
        <w:trPr>
          <w:trHeight w:hRule="exact" w:val="341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0A395C3F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34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55948D11" w14:textId="77777777" w:rsidR="00A15D38" w:rsidRPr="0068162A" w:rsidRDefault="00A15D38" w:rsidP="00511DF3">
            <w:pPr>
              <w:pStyle w:val="Other0"/>
              <w:bidi w:val="0"/>
              <w:ind w:firstLine="3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Credit Card fees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3EF49726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8575BB4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12,788.69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A65EC7E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132E9164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12,788.69</w:t>
            </w:r>
          </w:p>
        </w:tc>
      </w:tr>
      <w:tr w:rsidR="00A15D38" w:rsidRPr="0068162A" w14:paraId="51008399" w14:textId="77777777" w:rsidTr="00744876">
        <w:trPr>
          <w:trHeight w:hRule="exact" w:val="365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3160AA88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39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647AFF7E" w14:textId="77777777" w:rsidR="00A15D38" w:rsidRPr="0068162A" w:rsidRDefault="00A15D38" w:rsidP="00511DF3">
            <w:pPr>
              <w:pStyle w:val="Other0"/>
              <w:bidi w:val="0"/>
              <w:ind w:firstLine="3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Interest and bank fees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5DA867AD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209E4F10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63,543.90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44BCBE9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1ADAA534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63,543.90</w:t>
            </w:r>
          </w:p>
        </w:tc>
      </w:tr>
      <w:tr w:rsidR="00A15D38" w:rsidRPr="0068162A" w14:paraId="7DBEBDA6" w14:textId="77777777" w:rsidTr="00744876">
        <w:trPr>
          <w:trHeight w:hRule="exact" w:val="374"/>
          <w:jc w:val="center"/>
        </w:trPr>
        <w:tc>
          <w:tcPr>
            <w:tcW w:w="413" w:type="dxa"/>
            <w:shd w:val="clear" w:color="auto" w:fill="FFFFFF"/>
            <w:vAlign w:val="center"/>
          </w:tcPr>
          <w:p w14:paraId="1BC557E8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119</w:t>
            </w:r>
          </w:p>
        </w:tc>
        <w:tc>
          <w:tcPr>
            <w:tcW w:w="3817" w:type="dxa"/>
            <w:shd w:val="clear" w:color="auto" w:fill="FFFFFF"/>
            <w:vAlign w:val="center"/>
          </w:tcPr>
          <w:p w14:paraId="7CCA1227" w14:textId="77777777" w:rsidR="00A15D38" w:rsidRPr="0068162A" w:rsidRDefault="00A15D38" w:rsidP="00511DF3">
            <w:pPr>
              <w:pStyle w:val="Other0"/>
              <w:bidi w:val="0"/>
              <w:ind w:firstLine="31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Exchange differential expenses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F276F2E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56E13238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133,674.09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18506796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5,260.18</w:t>
            </w:r>
          </w:p>
        </w:tc>
        <w:tc>
          <w:tcPr>
            <w:tcW w:w="1611" w:type="dxa"/>
            <w:shd w:val="clear" w:color="auto" w:fill="FFFFFF"/>
            <w:vAlign w:val="center"/>
          </w:tcPr>
          <w:p w14:paraId="5FA2A5C7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128,413.91</w:t>
            </w:r>
          </w:p>
        </w:tc>
      </w:tr>
      <w:tr w:rsidR="00A15D38" w:rsidRPr="0068162A" w14:paraId="36F3C39A" w14:textId="77777777" w:rsidTr="00DA0A11">
        <w:trPr>
          <w:trHeight w:hRule="exact" w:val="336"/>
          <w:jc w:val="center"/>
        </w:trPr>
        <w:tc>
          <w:tcPr>
            <w:tcW w:w="4230" w:type="dxa"/>
            <w:gridSpan w:val="2"/>
            <w:shd w:val="clear" w:color="auto" w:fill="FFFFFF"/>
          </w:tcPr>
          <w:p w14:paraId="197E7AE6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Total: Financing expenses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3D8B1E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0ED543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210,006.68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C18639A" w14:textId="77777777" w:rsidR="00A15D38" w:rsidRPr="0068162A" w:rsidRDefault="00A15D38" w:rsidP="00744876">
            <w:pPr>
              <w:pStyle w:val="Other20"/>
              <w:ind w:left="85" w:right="59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5,260.18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B1D2E0" w14:textId="77777777" w:rsidR="00A15D38" w:rsidRPr="0068162A" w:rsidRDefault="00A15D38" w:rsidP="00744876">
            <w:pPr>
              <w:pStyle w:val="Other20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204,746.50</w:t>
            </w:r>
          </w:p>
        </w:tc>
      </w:tr>
    </w:tbl>
    <w:p w14:paraId="40A3B7E6" w14:textId="77777777" w:rsidR="00A15D38" w:rsidRPr="0068162A" w:rsidRDefault="00C1324A" w:rsidP="00A15D38">
      <w:pPr>
        <w:spacing w:line="1" w:lineRule="exact"/>
        <w:rPr>
          <w:color w:val="auto"/>
          <w:lang w:val="en-US"/>
        </w:rPr>
      </w:pPr>
      <w:r w:rsidRPr="0068162A">
        <w:rPr>
          <w:color w:val="auto"/>
          <w:rtl/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3230"/>
        <w:gridCol w:w="1738"/>
        <w:gridCol w:w="1819"/>
        <w:gridCol w:w="1824"/>
        <w:gridCol w:w="1800"/>
      </w:tblGrid>
      <w:tr w:rsidR="00A15D38" w:rsidRPr="00191DFD" w14:paraId="265A4E80" w14:textId="77777777" w:rsidTr="00744876">
        <w:trPr>
          <w:trHeight w:hRule="exact" w:val="322"/>
          <w:jc w:val="center"/>
        </w:trPr>
        <w:tc>
          <w:tcPr>
            <w:tcW w:w="10833" w:type="dxa"/>
            <w:gridSpan w:val="6"/>
            <w:shd w:val="clear" w:color="auto" w:fill="FFFFFF"/>
            <w:vAlign w:val="bottom"/>
          </w:tcPr>
          <w:p w14:paraId="63D2BAEF" w14:textId="77777777" w:rsidR="00A15D38" w:rsidRPr="0068162A" w:rsidRDefault="00A15D38" w:rsidP="00744876">
            <w:pPr>
              <w:pStyle w:val="Other0"/>
              <w:bidi w:val="0"/>
              <w:ind w:firstLine="360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proofErr w:type="spellStart"/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lastRenderedPageBreak/>
              <w:t>Exelot</w:t>
            </w:r>
            <w:proofErr w:type="spellEnd"/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, Ltd, Division 8, Lod, Authorized Dealer #515434777</w:t>
            </w:r>
          </w:p>
        </w:tc>
      </w:tr>
      <w:tr w:rsidR="00A15D38" w:rsidRPr="0068162A" w14:paraId="1E65CB42" w14:textId="77777777" w:rsidTr="00744876">
        <w:trPr>
          <w:trHeight w:hRule="exact" w:val="653"/>
          <w:jc w:val="center"/>
        </w:trPr>
        <w:tc>
          <w:tcPr>
            <w:tcW w:w="7209" w:type="dxa"/>
            <w:gridSpan w:val="4"/>
            <w:shd w:val="clear" w:color="auto" w:fill="FFFFFF"/>
            <w:vAlign w:val="bottom"/>
          </w:tcPr>
          <w:p w14:paraId="718238A6" w14:textId="77777777" w:rsidR="00A15D38" w:rsidRPr="0068162A" w:rsidRDefault="00A15D38" w:rsidP="00744876">
            <w:pPr>
              <w:pStyle w:val="Other0"/>
              <w:bidi w:val="0"/>
              <w:jc w:val="center"/>
              <w:rPr>
                <w:b/>
                <w:bCs/>
                <w:color w:val="auto"/>
                <w:sz w:val="28"/>
                <w:szCs w:val="28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8"/>
                <w:szCs w:val="28"/>
                <w:u w:val="single"/>
                <w:lang w:val="en-US"/>
              </w:rPr>
              <w:t>Trial Balance Report</w:t>
            </w:r>
          </w:p>
        </w:tc>
        <w:tc>
          <w:tcPr>
            <w:tcW w:w="3624" w:type="dxa"/>
            <w:gridSpan w:val="2"/>
            <w:shd w:val="clear" w:color="auto" w:fill="FFFFFF"/>
            <w:vAlign w:val="bottom"/>
          </w:tcPr>
          <w:p w14:paraId="2BC42254" w14:textId="77777777" w:rsidR="00A15D38" w:rsidRPr="0068162A" w:rsidRDefault="00A15D38" w:rsidP="00744876">
            <w:pPr>
              <w:pStyle w:val="Other20"/>
              <w:ind w:firstLine="660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18:27 03/03/20</w:t>
            </w:r>
          </w:p>
        </w:tc>
      </w:tr>
      <w:tr w:rsidR="00A15D38" w:rsidRPr="0068162A" w14:paraId="28D609D0" w14:textId="77777777" w:rsidTr="00744876">
        <w:trPr>
          <w:trHeight w:hRule="exact" w:val="360"/>
          <w:jc w:val="center"/>
        </w:trPr>
        <w:tc>
          <w:tcPr>
            <w:tcW w:w="720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4233552E" w14:textId="77777777" w:rsidR="00A15D38" w:rsidRPr="0068162A" w:rsidRDefault="00A15D38" w:rsidP="00511DF3">
            <w:pPr>
              <w:pStyle w:val="Other0"/>
              <w:bidi w:val="0"/>
              <w:ind w:left="2419"/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u w:val="single"/>
                <w:lang w:val="en-US"/>
              </w:rPr>
              <w:t>From 1/2019 until 12/2019</w:t>
            </w:r>
          </w:p>
        </w:tc>
        <w:tc>
          <w:tcPr>
            <w:tcW w:w="3624" w:type="dxa"/>
            <w:gridSpan w:val="2"/>
            <w:shd w:val="clear" w:color="auto" w:fill="FFFFFF"/>
          </w:tcPr>
          <w:p w14:paraId="46579403" w14:textId="77777777" w:rsidR="00A15D38" w:rsidRPr="0068162A" w:rsidRDefault="00A15D38" w:rsidP="00511DF3">
            <w:pPr>
              <w:pStyle w:val="Other0"/>
              <w:bidi w:val="0"/>
              <w:ind w:left="878"/>
              <w:rPr>
                <w:color w:val="auto"/>
                <w:sz w:val="20"/>
                <w:szCs w:val="20"/>
                <w:lang w:val="en-US"/>
              </w:rPr>
            </w:pPr>
            <w:r w:rsidRPr="0068162A">
              <w:rPr>
                <w:color w:val="auto"/>
                <w:sz w:val="20"/>
                <w:szCs w:val="20"/>
                <w:lang w:val="en-US"/>
              </w:rPr>
              <w:t>Page 4 of 4</w:t>
            </w:r>
          </w:p>
        </w:tc>
      </w:tr>
      <w:tr w:rsidR="00A15D38" w:rsidRPr="00191DFD" w14:paraId="4BD84221" w14:textId="77777777" w:rsidTr="00511DF3">
        <w:trPr>
          <w:trHeight w:hRule="exact" w:val="389"/>
          <w:jc w:val="center"/>
        </w:trPr>
        <w:tc>
          <w:tcPr>
            <w:tcW w:w="10833" w:type="dxa"/>
            <w:gridSpan w:val="6"/>
            <w:shd w:val="clear" w:color="auto" w:fill="FFFFFF"/>
            <w:vAlign w:val="center"/>
          </w:tcPr>
          <w:p w14:paraId="3643386B" w14:textId="77777777" w:rsidR="00A15D38" w:rsidRPr="0068162A" w:rsidRDefault="00A15D38" w:rsidP="00744876">
            <w:pPr>
              <w:pStyle w:val="Other0"/>
              <w:bidi w:val="0"/>
              <w:ind w:firstLine="140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From Section: Sales income from sales and services – up to section: Financing expenses</w:t>
            </w:r>
          </w:p>
        </w:tc>
      </w:tr>
      <w:tr w:rsidR="00A15D38" w:rsidRPr="00191DFD" w14:paraId="06F7F6F4" w14:textId="77777777" w:rsidTr="00511DF3">
        <w:trPr>
          <w:trHeight w:hRule="exact" w:val="283"/>
          <w:jc w:val="center"/>
        </w:trPr>
        <w:tc>
          <w:tcPr>
            <w:tcW w:w="10833" w:type="dxa"/>
            <w:gridSpan w:val="6"/>
            <w:shd w:val="clear" w:color="auto" w:fill="FFFFFF"/>
            <w:vAlign w:val="center"/>
          </w:tcPr>
          <w:p w14:paraId="426DBCFC" w14:textId="77777777" w:rsidR="00A15D38" w:rsidRPr="0068162A" w:rsidRDefault="00A15D38" w:rsidP="00744876">
            <w:pPr>
              <w:pStyle w:val="Other0"/>
              <w:bidi w:val="0"/>
              <w:ind w:firstLine="140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From classification: Merchandise sales – up to classification: Financing income</w:t>
            </w:r>
          </w:p>
        </w:tc>
      </w:tr>
      <w:tr w:rsidR="00A15D38" w:rsidRPr="0068162A" w14:paraId="653EB30D" w14:textId="77777777" w:rsidTr="00744876">
        <w:trPr>
          <w:trHeight w:hRule="exact" w:val="418"/>
          <w:jc w:val="center"/>
        </w:trPr>
        <w:tc>
          <w:tcPr>
            <w:tcW w:w="3652" w:type="dxa"/>
            <w:gridSpan w:val="2"/>
            <w:shd w:val="clear" w:color="auto" w:fill="FFFFFF"/>
            <w:vAlign w:val="bottom"/>
          </w:tcPr>
          <w:p w14:paraId="71C9953A" w14:textId="77777777" w:rsidR="00A15D38" w:rsidRPr="0068162A" w:rsidRDefault="00A15D38" w:rsidP="00744876">
            <w:pPr>
              <w:pStyle w:val="Other0"/>
              <w:bidi w:val="0"/>
              <w:ind w:firstLine="540"/>
              <w:rPr>
                <w:b/>
                <w:bCs/>
                <w:color w:val="auto"/>
                <w:sz w:val="22"/>
                <w:szCs w:val="22"/>
                <w:u w:val="single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Net</w:t>
            </w:r>
            <w:r w:rsidR="00551535"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 xml:space="preserve"> Financing</w:t>
            </w:r>
          </w:p>
        </w:tc>
        <w:tc>
          <w:tcPr>
            <w:tcW w:w="5381" w:type="dxa"/>
            <w:gridSpan w:val="3"/>
            <w:vMerge w:val="restart"/>
            <w:shd w:val="clear" w:color="auto" w:fill="FFFFFF"/>
          </w:tcPr>
          <w:p w14:paraId="5D6EC0D0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14:paraId="7CE7D762" w14:textId="77777777" w:rsidR="00A15D38" w:rsidRPr="0068162A" w:rsidRDefault="00A15D38" w:rsidP="00744876">
            <w:pPr>
              <w:pStyle w:val="Other0"/>
              <w:bidi w:val="0"/>
              <w:jc w:val="center"/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Profit and Loss</w:t>
            </w:r>
          </w:p>
        </w:tc>
      </w:tr>
      <w:tr w:rsidR="00A15D38" w:rsidRPr="0068162A" w14:paraId="6E5EB362" w14:textId="77777777" w:rsidTr="00744876">
        <w:trPr>
          <w:trHeight w:hRule="exact" w:val="542"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67DBA8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Financing expenses</w:t>
            </w:r>
          </w:p>
        </w:tc>
        <w:tc>
          <w:tcPr>
            <w:tcW w:w="5381" w:type="dxa"/>
            <w:gridSpan w:val="3"/>
            <w:vMerge/>
            <w:shd w:val="clear" w:color="auto" w:fill="FFFFFF"/>
          </w:tcPr>
          <w:p w14:paraId="78627F04" w14:textId="77777777" w:rsidR="00A15D38" w:rsidRPr="0068162A" w:rsidRDefault="00A15D38" w:rsidP="00744876">
            <w:pPr>
              <w:rPr>
                <w:color w:val="auto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14:paraId="75AFA520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15D38" w:rsidRPr="0068162A" w14:paraId="31743FEA" w14:textId="77777777" w:rsidTr="00744876">
        <w:trPr>
          <w:trHeight w:hRule="exact" w:val="394"/>
          <w:jc w:val="center"/>
        </w:trPr>
        <w:tc>
          <w:tcPr>
            <w:tcW w:w="3652" w:type="dxa"/>
            <w:gridSpan w:val="2"/>
            <w:shd w:val="clear" w:color="auto" w:fill="FFFFFF"/>
            <w:vAlign w:val="bottom"/>
          </w:tcPr>
          <w:p w14:paraId="4214B30F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Account Card</w:t>
            </w:r>
          </w:p>
        </w:tc>
        <w:tc>
          <w:tcPr>
            <w:tcW w:w="1738" w:type="dxa"/>
            <w:shd w:val="clear" w:color="auto" w:fill="FFFFFF"/>
            <w:vAlign w:val="bottom"/>
          </w:tcPr>
          <w:p w14:paraId="2F26150D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Opening balance</w:t>
            </w:r>
          </w:p>
        </w:tc>
        <w:tc>
          <w:tcPr>
            <w:tcW w:w="1819" w:type="dxa"/>
            <w:shd w:val="clear" w:color="auto" w:fill="FFFFFF"/>
            <w:vAlign w:val="bottom"/>
          </w:tcPr>
          <w:p w14:paraId="63025BF4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Debit</w:t>
            </w:r>
          </w:p>
        </w:tc>
        <w:tc>
          <w:tcPr>
            <w:tcW w:w="1824" w:type="dxa"/>
            <w:shd w:val="clear" w:color="auto" w:fill="FFFFFF"/>
            <w:vAlign w:val="bottom"/>
          </w:tcPr>
          <w:p w14:paraId="6C8E7D60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Credit</w:t>
            </w:r>
          </w:p>
        </w:tc>
        <w:tc>
          <w:tcPr>
            <w:tcW w:w="1800" w:type="dxa"/>
            <w:shd w:val="clear" w:color="auto" w:fill="FFFFFF"/>
            <w:vAlign w:val="bottom"/>
          </w:tcPr>
          <w:p w14:paraId="316CAEA2" w14:textId="77777777" w:rsidR="00A15D38" w:rsidRPr="0068162A" w:rsidRDefault="00A15D38" w:rsidP="00616A6C">
            <w:pPr>
              <w:pStyle w:val="Other0"/>
              <w:bidi w:val="0"/>
              <w:jc w:val="center"/>
              <w:rPr>
                <w:b/>
                <w:bCs/>
                <w:color w:val="auto"/>
                <w:sz w:val="20"/>
                <w:szCs w:val="20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0"/>
                <w:szCs w:val="20"/>
                <w:lang w:val="en-US"/>
              </w:rPr>
              <w:t>Total Balance</w:t>
            </w:r>
          </w:p>
        </w:tc>
      </w:tr>
      <w:tr w:rsidR="00A15D38" w:rsidRPr="0068162A" w14:paraId="73F02093" w14:textId="77777777" w:rsidTr="00744876">
        <w:trPr>
          <w:trHeight w:hRule="exact" w:val="403"/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3C4BD49" w14:textId="77777777" w:rsidR="00A15D38" w:rsidRPr="0068162A" w:rsidRDefault="00A15D38" w:rsidP="00744876">
            <w:pPr>
              <w:pStyle w:val="Other0"/>
              <w:bidi w:val="0"/>
              <w:rPr>
                <w:b/>
                <w:bCs/>
                <w:color w:val="auto"/>
                <w:sz w:val="22"/>
                <w:szCs w:val="22"/>
                <w:u w:val="single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Financing income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14:paraId="3D9E8C16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</w:tcPr>
          <w:p w14:paraId="0670F76C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14:paraId="36D08C07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</w:tcPr>
          <w:p w14:paraId="7998BF4F" w14:textId="77777777" w:rsidR="00A15D38" w:rsidRPr="0068162A" w:rsidRDefault="00A15D38" w:rsidP="00744876">
            <w:pPr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A15D38" w:rsidRPr="0068162A" w14:paraId="19D1A927" w14:textId="77777777" w:rsidTr="00511DF3">
        <w:trPr>
          <w:trHeight w:hRule="exact" w:val="422"/>
          <w:jc w:val="center"/>
        </w:trPr>
        <w:tc>
          <w:tcPr>
            <w:tcW w:w="4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E1E9060" w14:textId="77777777" w:rsidR="00A15D38" w:rsidRPr="0068162A" w:rsidRDefault="00A15D38" w:rsidP="00356005">
            <w:pPr>
              <w:pStyle w:val="Other20"/>
              <w:jc w:val="center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40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5959F25" w14:textId="77777777" w:rsidR="00A15D38" w:rsidRPr="0068162A" w:rsidRDefault="00A15D38" w:rsidP="00551535">
            <w:pPr>
              <w:pStyle w:val="Other0"/>
              <w:bidi w:val="0"/>
              <w:ind w:firstLine="200"/>
              <w:rPr>
                <w:color w:val="auto"/>
                <w:rtl/>
                <w:lang w:val="en-US"/>
              </w:rPr>
            </w:pPr>
            <w:r w:rsidRPr="0068162A">
              <w:rPr>
                <w:color w:val="auto"/>
                <w:lang w:val="en-US"/>
              </w:rPr>
              <w:t>Interest income</w:t>
            </w:r>
          </w:p>
        </w:tc>
        <w:tc>
          <w:tcPr>
            <w:tcW w:w="1738" w:type="dxa"/>
            <w:shd w:val="clear" w:color="auto" w:fill="FFFFFF"/>
            <w:vAlign w:val="center"/>
          </w:tcPr>
          <w:p w14:paraId="68073A56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819" w:type="dxa"/>
            <w:shd w:val="clear" w:color="auto" w:fill="FFFFFF"/>
            <w:vAlign w:val="center"/>
          </w:tcPr>
          <w:p w14:paraId="7855E4A8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2.07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14:paraId="1232050F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0.00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23F8C606" w14:textId="77777777" w:rsidR="00A15D38" w:rsidRPr="0068162A" w:rsidRDefault="00A15D38" w:rsidP="00744876">
            <w:pPr>
              <w:pStyle w:val="Other20"/>
              <w:ind w:left="52"/>
              <w:jc w:val="right"/>
              <w:rPr>
                <w:color w:val="auto"/>
                <w:lang w:val="en-US"/>
              </w:rPr>
            </w:pPr>
            <w:r w:rsidRPr="0068162A">
              <w:rPr>
                <w:color w:val="auto"/>
                <w:lang w:val="en-US"/>
              </w:rPr>
              <w:t>2.07</w:t>
            </w:r>
          </w:p>
        </w:tc>
      </w:tr>
      <w:tr w:rsidR="00A15D38" w:rsidRPr="0068162A" w14:paraId="330B0C70" w14:textId="77777777" w:rsidTr="00511DF3">
        <w:trPr>
          <w:trHeight w:hRule="exact" w:val="461"/>
          <w:jc w:val="center"/>
        </w:trPr>
        <w:tc>
          <w:tcPr>
            <w:tcW w:w="3652" w:type="dxa"/>
            <w:gridSpan w:val="2"/>
            <w:shd w:val="clear" w:color="auto" w:fill="FFFFFF"/>
            <w:vAlign w:val="center"/>
          </w:tcPr>
          <w:p w14:paraId="1B52EFE6" w14:textId="77777777" w:rsidR="00A15D38" w:rsidRPr="0068162A" w:rsidRDefault="00A15D38" w:rsidP="00511DF3">
            <w:pPr>
              <w:pStyle w:val="Other0"/>
              <w:bidi w:val="0"/>
              <w:ind w:left="439" w:hanging="270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Total: Financing income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C9FCE8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F82C84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2.07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D0B4CC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B4BEDD" w14:textId="77777777" w:rsidR="00A15D38" w:rsidRPr="0068162A" w:rsidRDefault="00A15D38" w:rsidP="00744876">
            <w:pPr>
              <w:pStyle w:val="Other20"/>
              <w:ind w:left="52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2.07</w:t>
            </w:r>
          </w:p>
        </w:tc>
      </w:tr>
      <w:tr w:rsidR="00A15D38" w:rsidRPr="0068162A" w14:paraId="717B36F2" w14:textId="77777777" w:rsidTr="00511DF3">
        <w:trPr>
          <w:trHeight w:hRule="exact" w:val="432"/>
          <w:jc w:val="center"/>
        </w:trPr>
        <w:tc>
          <w:tcPr>
            <w:tcW w:w="3652" w:type="dxa"/>
            <w:gridSpan w:val="2"/>
            <w:shd w:val="clear" w:color="auto" w:fill="FFFFFF"/>
            <w:vAlign w:val="center"/>
          </w:tcPr>
          <w:p w14:paraId="49E8EA98" w14:textId="77777777" w:rsidR="00A15D38" w:rsidRPr="0068162A" w:rsidRDefault="00A15D38" w:rsidP="00511DF3">
            <w:pPr>
              <w:pStyle w:val="Other0"/>
              <w:bidi w:val="0"/>
              <w:ind w:left="439" w:hanging="270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Total: Financing expenses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7CB51F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3D08F4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210,008.75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8D564C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5,260.18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34A3C3" w14:textId="77777777" w:rsidR="00A15D38" w:rsidRPr="0068162A" w:rsidRDefault="00A15D38" w:rsidP="00744876">
            <w:pPr>
              <w:pStyle w:val="Other20"/>
              <w:ind w:left="52"/>
              <w:jc w:val="right"/>
              <w:rPr>
                <w:color w:val="auto"/>
                <w:u w:val="double"/>
                <w:lang w:val="en-US"/>
              </w:rPr>
            </w:pPr>
            <w:r w:rsidRPr="0068162A">
              <w:rPr>
                <w:color w:val="auto"/>
                <w:u w:val="double"/>
                <w:lang w:val="en-US"/>
              </w:rPr>
              <w:t>204,748.57</w:t>
            </w:r>
          </w:p>
        </w:tc>
      </w:tr>
      <w:tr w:rsidR="00A15D38" w:rsidRPr="0068162A" w14:paraId="29DCF3A0" w14:textId="77777777" w:rsidTr="00511DF3">
        <w:trPr>
          <w:trHeight w:hRule="exact" w:val="634"/>
          <w:jc w:val="center"/>
        </w:trPr>
        <w:tc>
          <w:tcPr>
            <w:tcW w:w="3652" w:type="dxa"/>
            <w:gridSpan w:val="2"/>
            <w:shd w:val="clear" w:color="auto" w:fill="FFFFFF"/>
            <w:vAlign w:val="center"/>
          </w:tcPr>
          <w:p w14:paraId="1EF7CA37" w14:textId="77777777" w:rsidR="00A15D38" w:rsidRPr="0068162A" w:rsidRDefault="00A15D38" w:rsidP="00511DF3">
            <w:pPr>
              <w:pStyle w:val="Other0"/>
              <w:bidi w:val="0"/>
              <w:ind w:left="439" w:hanging="270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 profit in Profit and Loss Report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1573D4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b/>
                <w:bCs/>
                <w:color w:val="auto"/>
                <w:u w:val="double"/>
                <w:lang w:val="en-US"/>
              </w:rPr>
            </w:pPr>
            <w:r w:rsidRPr="0068162A">
              <w:rPr>
                <w:b/>
                <w:bCs/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094950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b/>
                <w:bCs/>
                <w:color w:val="auto"/>
                <w:u w:val="double"/>
                <w:lang w:val="en-US"/>
              </w:rPr>
            </w:pPr>
            <w:r w:rsidRPr="0068162A">
              <w:rPr>
                <w:b/>
                <w:bCs/>
                <w:color w:val="auto"/>
                <w:u w:val="double"/>
                <w:lang w:val="en-US"/>
              </w:rPr>
              <w:t>45,911,196.05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4E2581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b/>
                <w:bCs/>
                <w:color w:val="auto"/>
                <w:u w:val="double"/>
                <w:lang w:val="en-US"/>
              </w:rPr>
            </w:pPr>
            <w:r w:rsidRPr="0068162A">
              <w:rPr>
                <w:b/>
                <w:bCs/>
                <w:color w:val="auto"/>
                <w:u w:val="double"/>
                <w:lang w:val="en-US"/>
              </w:rPr>
              <w:t>46,122,674.29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019C7C" w14:textId="77777777" w:rsidR="00A15D38" w:rsidRPr="0068162A" w:rsidRDefault="00C1324A" w:rsidP="00744876">
            <w:pPr>
              <w:pStyle w:val="Other20"/>
              <w:ind w:left="52"/>
              <w:jc w:val="right"/>
              <w:rPr>
                <w:b/>
                <w:bCs/>
                <w:color w:val="auto"/>
                <w:u w:val="double"/>
                <w:lang w:val="en-US"/>
              </w:rPr>
            </w:pPr>
            <w:r w:rsidRPr="0068162A">
              <w:rPr>
                <w:b/>
                <w:bCs/>
                <w:color w:val="auto"/>
                <w:u w:val="double"/>
                <w:lang w:val="en-US"/>
              </w:rPr>
              <w:t>(211,478.24)</w:t>
            </w:r>
          </w:p>
        </w:tc>
      </w:tr>
      <w:tr w:rsidR="00A15D38" w:rsidRPr="0068162A" w14:paraId="55BBA759" w14:textId="77777777" w:rsidTr="00511DF3">
        <w:trPr>
          <w:trHeight w:hRule="exact" w:val="499"/>
          <w:jc w:val="center"/>
        </w:trPr>
        <w:tc>
          <w:tcPr>
            <w:tcW w:w="3652" w:type="dxa"/>
            <w:gridSpan w:val="2"/>
            <w:shd w:val="clear" w:color="auto" w:fill="FFFFFF"/>
            <w:vAlign w:val="center"/>
          </w:tcPr>
          <w:p w14:paraId="1C7B0BE8" w14:textId="77777777" w:rsidR="00A15D38" w:rsidRPr="0068162A" w:rsidRDefault="00A15D38" w:rsidP="00511DF3">
            <w:pPr>
              <w:pStyle w:val="Other0"/>
              <w:bidi w:val="0"/>
              <w:ind w:left="439" w:hanging="270"/>
              <w:rPr>
                <w:b/>
                <w:bCs/>
                <w:color w:val="auto"/>
                <w:sz w:val="22"/>
                <w:szCs w:val="22"/>
                <w:rtl/>
                <w:lang w:val="en-US"/>
              </w:rPr>
            </w:pPr>
            <w:r w:rsidRPr="0068162A">
              <w:rPr>
                <w:b/>
                <w:bCs/>
                <w:color w:val="auto"/>
                <w:sz w:val="22"/>
                <w:szCs w:val="22"/>
                <w:lang w:val="en-US"/>
              </w:rPr>
              <w:t>Total Report: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848166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b/>
                <w:bCs/>
                <w:color w:val="auto"/>
                <w:u w:val="double"/>
                <w:lang w:val="en-US"/>
              </w:rPr>
            </w:pPr>
            <w:r w:rsidRPr="0068162A">
              <w:rPr>
                <w:b/>
                <w:bCs/>
                <w:color w:val="auto"/>
                <w:u w:val="double"/>
                <w:lang w:val="en-US"/>
              </w:rPr>
              <w:t>0.00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64EFC8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b/>
                <w:bCs/>
                <w:color w:val="auto"/>
                <w:u w:val="double"/>
                <w:lang w:val="en-US"/>
              </w:rPr>
            </w:pPr>
            <w:r w:rsidRPr="0068162A">
              <w:rPr>
                <w:b/>
                <w:bCs/>
                <w:color w:val="auto"/>
                <w:u w:val="double"/>
                <w:lang w:val="en-US"/>
              </w:rPr>
              <w:t>45,911,196.05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4FC1AB" w14:textId="77777777" w:rsidR="00A15D38" w:rsidRPr="0068162A" w:rsidRDefault="00A15D38" w:rsidP="00744876">
            <w:pPr>
              <w:pStyle w:val="Other20"/>
              <w:ind w:left="52" w:right="36"/>
              <w:jc w:val="right"/>
              <w:rPr>
                <w:b/>
                <w:bCs/>
                <w:color w:val="auto"/>
                <w:u w:val="double"/>
                <w:lang w:val="en-US"/>
              </w:rPr>
            </w:pPr>
            <w:r w:rsidRPr="0068162A">
              <w:rPr>
                <w:b/>
                <w:bCs/>
                <w:color w:val="auto"/>
                <w:u w:val="double"/>
                <w:lang w:val="en-US"/>
              </w:rPr>
              <w:t>46,122,674.29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59A42" w14:textId="77777777" w:rsidR="00A15D38" w:rsidRPr="0068162A" w:rsidRDefault="00C1324A" w:rsidP="00744876">
            <w:pPr>
              <w:pStyle w:val="Other20"/>
              <w:ind w:left="52"/>
              <w:jc w:val="right"/>
              <w:rPr>
                <w:b/>
                <w:bCs/>
                <w:color w:val="auto"/>
                <w:u w:val="double"/>
                <w:lang w:val="en-US"/>
              </w:rPr>
            </w:pPr>
            <w:r w:rsidRPr="0068162A">
              <w:rPr>
                <w:b/>
                <w:bCs/>
                <w:color w:val="auto"/>
                <w:u w:val="double"/>
                <w:lang w:val="en-US"/>
              </w:rPr>
              <w:t>(211,478.24)</w:t>
            </w:r>
          </w:p>
        </w:tc>
      </w:tr>
    </w:tbl>
    <w:p w14:paraId="1B0FE537" w14:textId="77777777" w:rsidR="00C1324A" w:rsidRPr="0068162A" w:rsidRDefault="00C1324A" w:rsidP="00744876">
      <w:pPr>
        <w:rPr>
          <w:lang w:val="en-US"/>
        </w:rPr>
      </w:pPr>
    </w:p>
    <w:p w14:paraId="4BD92753" w14:textId="77777777" w:rsidR="00A15D38" w:rsidRPr="0068162A" w:rsidRDefault="00A15D38" w:rsidP="00A15D38">
      <w:pPr>
        <w:rPr>
          <w:color w:val="auto"/>
          <w:lang w:val="en-US"/>
        </w:rPr>
      </w:pPr>
    </w:p>
    <w:sectPr w:rsidR="00A15D38" w:rsidRPr="00681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/>
      <w:pgMar w:top="2002" w:right="770" w:bottom="2028" w:left="636" w:header="1574" w:footer="1600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E6819" w14:textId="77777777" w:rsidR="008343DF" w:rsidRPr="00A15D38" w:rsidRDefault="008343DF" w:rsidP="00A15D3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4DC7601" w14:textId="77777777" w:rsidR="008343DF" w:rsidRPr="00A15D38" w:rsidRDefault="008343DF" w:rsidP="00A15D3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AE455" w14:textId="77777777" w:rsidR="00191DFD" w:rsidRDefault="00191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9E9AD" w14:textId="77777777" w:rsidR="00191DFD" w:rsidRDefault="00191D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0297B" w14:textId="77777777" w:rsidR="00191DFD" w:rsidRDefault="00191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A1EE7" w14:textId="77777777" w:rsidR="008343DF" w:rsidRDefault="008343DF">
      <w:pPr>
        <w:bidi/>
      </w:pPr>
    </w:p>
  </w:footnote>
  <w:footnote w:type="continuationSeparator" w:id="0">
    <w:p w14:paraId="6A3CA1F9" w14:textId="77777777" w:rsidR="008343DF" w:rsidRDefault="008343DF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F8AB5" w14:textId="77777777" w:rsidR="00191DFD" w:rsidRDefault="00191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12E3" w14:textId="77777777" w:rsidR="00191DFD" w:rsidRDefault="00191D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EEE69" w14:textId="77777777" w:rsidR="00191DFD" w:rsidRDefault="00191D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hideSpellingErrors/>
  <w:hideGrammaticalErrors/>
  <w:proofState w:spelling="clean" w:grammar="clean"/>
  <w:defaultTabStop w:val="720"/>
  <w:doNotHyphenateCap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BE"/>
    <w:rsid w:val="00191DFD"/>
    <w:rsid w:val="00242685"/>
    <w:rsid w:val="00351084"/>
    <w:rsid w:val="00356005"/>
    <w:rsid w:val="004C36BE"/>
    <w:rsid w:val="00511DF3"/>
    <w:rsid w:val="00551535"/>
    <w:rsid w:val="005F1BBE"/>
    <w:rsid w:val="00616A6C"/>
    <w:rsid w:val="0068162A"/>
    <w:rsid w:val="00744876"/>
    <w:rsid w:val="00745F10"/>
    <w:rsid w:val="008343DF"/>
    <w:rsid w:val="008D0027"/>
    <w:rsid w:val="00A15D38"/>
    <w:rsid w:val="00AC5352"/>
    <w:rsid w:val="00B2186D"/>
    <w:rsid w:val="00B26C56"/>
    <w:rsid w:val="00C1324A"/>
    <w:rsid w:val="00DA0A11"/>
    <w:rsid w:val="00D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CCE89"/>
  <w15:docId w15:val="{CE24A3C7-34D2-408F-9083-B0F32218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bidi/>
    </w:pPr>
    <w:rPr>
      <w:rFonts w:ascii="Arial" w:eastAsia="Arial" w:hAnsi="Arial" w:cs="Arial"/>
      <w:sz w:val="18"/>
      <w:szCs w:val="18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6C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C5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6C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C5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subject/>
  <dc:creator>MosheD</dc:creator>
  <cp:keywords/>
  <cp:lastModifiedBy>Liron</cp:lastModifiedBy>
  <cp:revision>12</cp:revision>
  <dcterms:created xsi:type="dcterms:W3CDTF">2020-04-29T14:37:00Z</dcterms:created>
  <dcterms:modified xsi:type="dcterms:W3CDTF">2020-05-03T11:45:00Z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-1766347214</vt:i4>
  </property>
  <property fmtid="{D5CDD505-2E9C-101B-9397-08002B2CF9AE}" pid="3" name="_NewReviewCycle">
    <vt:lpwstr/>
  </property>
  <property fmtid="{D5CDD505-2E9C-101B-9397-08002B2CF9AE}" pid="4" name="_EmailSubject">
    <vt:lpwstr>Project 6663 -- Doc #4</vt:lpwstr>
  </property>
  <property fmtid="{D5CDD505-2E9C-101B-9397-08002B2CF9AE}" pid="5" name="_AuthorEmail">
    <vt:lpwstr>info@marsdraw.com</vt:lpwstr>
  </property>
  <property fmtid="{D5CDD505-2E9C-101B-9397-08002B2CF9AE}" pid="6" name="_AuthorEmailDisplayName">
    <vt:lpwstr>InfoDesk</vt:lpwstr>
  </property>
  <property fmtid="{D5CDD505-2E9C-101B-9397-08002B2CF9AE}" pid="7" name="_ReviewingToolsShownOnce">
    <vt:lpwstr/>
  </property>
</Properties>
</file>