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7F4" w:rsidRPr="00FB5B1E" w:rsidRDefault="002B5C92" w:rsidP="00C417F4">
      <w:pPr>
        <w:shd w:val="clear" w:color="auto" w:fill="FFFFFF"/>
        <w:bidi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C417F4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כלי עסקי בעל ערך 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גבוה </w:t>
      </w:r>
      <w:r w:rsidR="00C417F4" w:rsidRPr="00FB5B1E">
        <w:rPr>
          <w:rFonts w:ascii="Arial" w:hAnsi="Arial" w:cs="Arial" w:hint="cs"/>
          <w:color w:val="000000"/>
          <w:sz w:val="24"/>
          <w:szCs w:val="24"/>
          <w:rtl/>
        </w:rPr>
        <w:t>או הילד הלא חוקי של קניין רוחני?</w:t>
      </w:r>
    </w:p>
    <w:p w:rsidR="00C417F4" w:rsidRPr="00FB5B1E" w:rsidRDefault="00C417F4" w:rsidP="00364DC5">
      <w:pPr>
        <w:shd w:val="clear" w:color="auto" w:fill="FFFFFF"/>
        <w:bidi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color w:val="000000"/>
          <w:sz w:val="24"/>
          <w:szCs w:val="24"/>
          <w:rtl/>
        </w:rPr>
        <w:t>חוק מדגמים חדש נחקק זה עתה בישראל והוא אמור להיכנס לתוקף בתוך כשנה מהיום. הצורך בחוק חדש היה קיים ז</w:t>
      </w:r>
      <w:r w:rsidR="00A66776" w:rsidRPr="00FB5B1E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A66776" w:rsidRPr="00FB5B1E">
        <w:rPr>
          <w:rFonts w:ascii="Arial" w:hAnsi="Arial" w:cs="Arial" w:hint="cs"/>
          <w:color w:val="000000"/>
          <w:sz w:val="24"/>
          <w:szCs w:val="24"/>
          <w:rtl/>
        </w:rPr>
        <w:t>מכבר,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>הואיל ו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השיטה הנוכחית מתבססת על פקודת הפטנטים והמדגמים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('החוק')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>מ-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1924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. </w:t>
      </w:r>
      <w:r w:rsidR="007E1D23" w:rsidRPr="00FB5B1E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שינוי </w:t>
      </w:r>
      <w:r w:rsidR="007E1D23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הזה 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>מגיע באיחור רב מאד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>ב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לשון המעטה</w:t>
      </w:r>
      <w:r w:rsidR="00A66776" w:rsidRPr="00FB5B1E">
        <w:rPr>
          <w:rFonts w:ascii="Arial" w:hAnsi="Arial" w:cs="Arial" w:hint="cs"/>
          <w:color w:val="000000"/>
          <w:sz w:val="24"/>
          <w:szCs w:val="24"/>
          <w:rtl/>
        </w:rPr>
        <w:t>.</w:t>
      </w:r>
    </w:p>
    <w:p w:rsidR="00C417F4" w:rsidRPr="00FB5B1E" w:rsidRDefault="00C417F4" w:rsidP="00557E89">
      <w:pPr>
        <w:shd w:val="clear" w:color="auto" w:fill="FFFFFF"/>
        <w:bidi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color w:val="000000"/>
          <w:sz w:val="24"/>
          <w:szCs w:val="24"/>
          <w:rtl/>
        </w:rPr>
        <w:t>מ</w:t>
      </w:r>
      <w:r w:rsidR="00A66776" w:rsidRPr="00FB5B1E">
        <w:rPr>
          <w:rFonts w:ascii="Arial" w:hAnsi="Arial" w:cs="Arial" w:hint="cs"/>
          <w:color w:val="000000"/>
          <w:sz w:val="24"/>
          <w:szCs w:val="24"/>
          <w:rtl/>
        </w:rPr>
        <w:t>דוע נדרש ל</w:t>
      </w:r>
      <w:r w:rsidR="009104FA" w:rsidRPr="00FB5B1E">
        <w:rPr>
          <w:rFonts w:ascii="Arial" w:hAnsi="Arial" w:cs="Arial" w:hint="cs"/>
          <w:color w:val="000000"/>
          <w:sz w:val="24"/>
          <w:szCs w:val="24"/>
          <w:rtl/>
        </w:rPr>
        <w:t>חוק</w:t>
      </w:r>
      <w:r w:rsidR="00A66776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557E89" w:rsidRPr="00FB5B1E">
        <w:rPr>
          <w:rFonts w:ascii="Arial" w:hAnsi="Arial" w:cs="Arial" w:hint="cs"/>
          <w:color w:val="000000"/>
          <w:sz w:val="24"/>
          <w:szCs w:val="24"/>
          <w:rtl/>
        </w:rPr>
        <w:t>הזה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>זמן כה רב? כשהרהרתי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בשאלה</w:t>
      </w:r>
      <w:r w:rsidR="00A66776"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נזכר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>תי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ב</w:t>
      </w:r>
      <w:r w:rsidR="007E1D23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דיון של פאנל מומחים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שב</w:t>
      </w:r>
      <w:r w:rsidR="007E1D23" w:rsidRPr="00FB5B1E">
        <w:rPr>
          <w:rFonts w:ascii="Arial" w:hAnsi="Arial" w:cs="Arial" w:hint="cs"/>
          <w:color w:val="000000"/>
          <w:sz w:val="24"/>
          <w:szCs w:val="24"/>
          <w:rtl/>
        </w:rPr>
        <w:t>ו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השתתפתי</w:t>
      </w:r>
      <w:r w:rsidR="007E1D23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בנושא </w:t>
      </w:r>
      <w:r w:rsidR="00437765" w:rsidRPr="00FB5B1E">
        <w:rPr>
          <w:rFonts w:ascii="Arial" w:hAnsi="Arial" w:cs="Arial" w:hint="cs"/>
          <w:color w:val="000000"/>
          <w:sz w:val="24"/>
          <w:szCs w:val="24"/>
          <w:u w:val="single"/>
          <w:rtl/>
        </w:rPr>
        <w:t>מערכת</w:t>
      </w:r>
      <w:r w:rsidRPr="00FB5B1E">
        <w:rPr>
          <w:rFonts w:ascii="Arial" w:hAnsi="Arial" w:cs="Arial" w:hint="cs"/>
          <w:color w:val="000000"/>
          <w:sz w:val="24"/>
          <w:szCs w:val="24"/>
          <w:u w:val="single"/>
          <w:rtl/>
        </w:rPr>
        <w:t xml:space="preserve"> האג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לרישום </w:t>
      </w:r>
      <w:r w:rsidR="007E1D23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בינלאומי של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מדגמים. </w:t>
      </w:r>
      <w:r w:rsidR="007E1D23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הוא </w:t>
      </w:r>
      <w:r w:rsidR="00A66776" w:rsidRPr="00FB5B1E">
        <w:rPr>
          <w:rFonts w:ascii="Arial" w:hAnsi="Arial" w:cs="Arial" w:hint="cs"/>
          <w:color w:val="000000"/>
          <w:sz w:val="24"/>
          <w:szCs w:val="24"/>
          <w:rtl/>
        </w:rPr>
        <w:t>התקיי</w:t>
      </w:r>
      <w:r w:rsidR="007E1D23" w:rsidRPr="00FB5B1E">
        <w:rPr>
          <w:rFonts w:ascii="Arial" w:hAnsi="Arial" w:cs="Arial" w:hint="cs"/>
          <w:color w:val="000000"/>
          <w:sz w:val="24"/>
          <w:szCs w:val="24"/>
          <w:rtl/>
        </w:rPr>
        <w:t>ם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לפני כשמונה שנים, באחד 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>מ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הכנסים הבינלאומיים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>ו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כל הנוכחים </w:t>
      </w:r>
      <w:r w:rsidR="007E1D23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בדיון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הסכימו שמדגמים ה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>ם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"הילד הלא חוקי של קניין רוחני." אם </w:t>
      </w:r>
      <w:r w:rsidR="007E1D23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רואים </w:t>
      </w:r>
      <w:r w:rsidR="009104F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כמה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זמן נדרש ל</w:t>
      </w:r>
      <w:r w:rsidR="009555E2" w:rsidRPr="00FB5B1E">
        <w:rPr>
          <w:rFonts w:ascii="Arial" w:hAnsi="Arial" w:cs="Arial" w:hint="cs"/>
          <w:color w:val="000000"/>
          <w:sz w:val="24"/>
          <w:szCs w:val="24"/>
          <w:rtl/>
        </w:rPr>
        <w:t>תחום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הקניין הרוחני 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>כולו</w:t>
      </w:r>
      <w:r w:rsidR="009555E2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להתארגן </w:t>
      </w:r>
      <w:r w:rsidR="00601380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כיאות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בנוגע למדגמים; אם משווים כמה </w:t>
      </w:r>
      <w:r w:rsidR="009104FA" w:rsidRPr="00FB5B1E">
        <w:rPr>
          <w:rFonts w:ascii="Arial" w:hAnsi="Arial" w:cs="Arial" w:hint="cs"/>
          <w:color w:val="000000"/>
          <w:sz w:val="24"/>
          <w:szCs w:val="24"/>
          <w:rtl/>
        </w:rPr>
        <w:t>מדינות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חברות באמנה לשיתוף פעולה בפטנטים, 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באמנות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מדריד</w:t>
      </w:r>
      <w:r w:rsidR="0043776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ו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האג</w:t>
      </w:r>
      <w:r w:rsidR="00557E89"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43776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בהתאמה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, ואם חושבים על ההבדלים ה</w:t>
      </w:r>
      <w:r w:rsidR="00601380" w:rsidRPr="00FB5B1E">
        <w:rPr>
          <w:rFonts w:ascii="Arial" w:hAnsi="Arial" w:cs="Arial" w:hint="cs"/>
          <w:color w:val="000000"/>
          <w:sz w:val="24"/>
          <w:szCs w:val="24"/>
          <w:rtl/>
        </w:rPr>
        <w:t>עצומים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בין תחומי שיפוט שונים </w:t>
      </w:r>
      <w:r w:rsidR="00A66776" w:rsidRPr="00FB5B1E">
        <w:rPr>
          <w:rFonts w:ascii="Arial" w:hAnsi="Arial" w:cs="Arial" w:hint="cs"/>
          <w:color w:val="000000"/>
          <w:sz w:val="24"/>
          <w:szCs w:val="24"/>
          <w:rtl/>
        </w:rPr>
        <w:t>ב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נוגע לזכויות מדגמים, אין פלא שזאת הייתה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התפיסה</w:t>
      </w:r>
      <w:r w:rsidR="00437765"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והיא עדיין רווחת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במידה רבה.</w:t>
      </w:r>
    </w:p>
    <w:p w:rsidR="00274216" w:rsidRPr="00FB5B1E" w:rsidRDefault="00A66776" w:rsidP="00A0037A">
      <w:pPr>
        <w:shd w:val="clear" w:color="auto" w:fill="FFFFFF"/>
        <w:bidi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color w:val="000000"/>
          <w:sz w:val="24"/>
          <w:szCs w:val="24"/>
          <w:rtl/>
        </w:rPr>
        <w:t>א</w:t>
      </w:r>
      <w:r w:rsidR="009555E2" w:rsidRPr="00FB5B1E">
        <w:rPr>
          <w:rFonts w:ascii="Arial" w:hAnsi="Arial" w:cs="Arial" w:hint="cs"/>
          <w:color w:val="000000"/>
          <w:sz w:val="24"/>
          <w:szCs w:val="24"/>
          <w:rtl/>
        </w:rPr>
        <w:t>ף ש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יהיה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נכון 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לומר </w:t>
      </w:r>
      <w:r w:rsidR="00274216" w:rsidRPr="00FB5B1E">
        <w:rPr>
          <w:rFonts w:ascii="Arial" w:hAnsi="Arial" w:cs="Arial" w:hint="cs"/>
          <w:color w:val="000000"/>
          <w:sz w:val="24"/>
          <w:szCs w:val="24"/>
          <w:rtl/>
        </w:rPr>
        <w:t>ש</w:t>
      </w:r>
      <w:r w:rsidR="009555E2" w:rsidRPr="00FB5B1E">
        <w:rPr>
          <w:rFonts w:ascii="Arial" w:hAnsi="Arial" w:cs="Arial" w:hint="cs"/>
          <w:color w:val="000000"/>
          <w:sz w:val="24"/>
          <w:szCs w:val="24"/>
          <w:rtl/>
        </w:rPr>
        <w:t>נרשמים הר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בה יותר </w:t>
      </w:r>
      <w:r w:rsidR="00274216" w:rsidRPr="00FB5B1E">
        <w:rPr>
          <w:rFonts w:ascii="Arial" w:hAnsi="Arial" w:cs="Arial" w:hint="cs"/>
          <w:color w:val="000000"/>
          <w:sz w:val="24"/>
          <w:szCs w:val="24"/>
          <w:rtl/>
        </w:rPr>
        <w:t>פטנטים (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יוטיליטי</w:t>
      </w:r>
      <w:r w:rsidR="00274216" w:rsidRPr="00FB5B1E">
        <w:rPr>
          <w:rFonts w:ascii="Arial" w:hAnsi="Arial" w:cs="Arial" w:hint="cs"/>
          <w:color w:val="000000"/>
          <w:sz w:val="24"/>
          <w:szCs w:val="24"/>
          <w:rtl/>
        </w:rPr>
        <w:t>) וסימני מסחר מאשר מדגמים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274216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וכי מדגמים </w:t>
      </w:r>
      <w:r w:rsidR="009104F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נותרים 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לרוב </w:t>
      </w:r>
      <w:r w:rsidR="009104FA" w:rsidRPr="00FB5B1E">
        <w:rPr>
          <w:rFonts w:ascii="Arial" w:hAnsi="Arial" w:cs="Arial" w:hint="cs"/>
          <w:color w:val="000000"/>
          <w:sz w:val="24"/>
          <w:szCs w:val="24"/>
          <w:rtl/>
        </w:rPr>
        <w:t>בשוליים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>, אין זה אומר שאין להם ערך</w:t>
      </w:r>
      <w:r w:rsidR="009555E2"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או שערכם מועט.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על פי ניסיוני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בפרקטיקה מאז שנות ה</w:t>
      </w:r>
      <w:r w:rsidR="00062EBD" w:rsidRPr="00FB5B1E">
        <w:rPr>
          <w:rFonts w:ascii="Arial" w:hAnsi="Arial" w:cs="Arial" w:hint="cs"/>
          <w:color w:val="000000"/>
          <w:sz w:val="24"/>
          <w:szCs w:val="24"/>
          <w:rtl/>
        </w:rPr>
        <w:t>-80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רשמנו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מספר רב של 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>מדגמים עבור לקוחות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י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נו. נכון, 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>השיגנ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>ו הרבה יותר פטנטים וסימני מסחר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א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>בל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רישום מדגם נראה תמיד מהלך טקטי מכוון, שלרוב מהווה חלק מאסטרטגיה גדולה. 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>אף ש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המהלך 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לגיטימי, 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יה נעשה בו שימוש רב 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>יותר</w:t>
      </w:r>
      <w:r w:rsidR="009555E2"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אילו רק הי</w:t>
      </w:r>
      <w:r w:rsidR="009104F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יתה 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>מודעות גדולה</w:t>
      </w:r>
      <w:r w:rsidR="009104F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יותר 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>ל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כוחם 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>של מדגמים.</w:t>
      </w:r>
    </w:p>
    <w:p w:rsidR="007D691F" w:rsidRPr="00FB5B1E" w:rsidRDefault="007D691F" w:rsidP="005A6C4B">
      <w:pPr>
        <w:shd w:val="clear" w:color="auto" w:fill="FFFFFF"/>
        <w:bidi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בטרם נבחן את השאלה מתי 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>עשוי ר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ישום מדגם להיות כלי עסקי בעל ערך גבוה, ברצוני ל</w:t>
      </w:r>
      <w:r w:rsidR="009555E2" w:rsidRPr="00FB5B1E">
        <w:rPr>
          <w:rFonts w:ascii="Arial" w:hAnsi="Arial" w:cs="Arial" w:hint="cs"/>
          <w:color w:val="000000"/>
          <w:sz w:val="24"/>
          <w:szCs w:val="24"/>
          <w:rtl/>
        </w:rPr>
        <w:t>שתף אתכם ב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זיכרון מדיון </w:t>
      </w:r>
      <w:r w:rsidR="00A6406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של </w:t>
      </w:r>
      <w:r w:rsidR="001E1F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פאנל </w:t>
      </w:r>
      <w:r w:rsidR="00A6406A" w:rsidRPr="00FB5B1E">
        <w:rPr>
          <w:rFonts w:ascii="Arial" w:hAnsi="Arial" w:cs="Arial" w:hint="cs"/>
          <w:color w:val="000000"/>
          <w:sz w:val="24"/>
          <w:szCs w:val="24"/>
          <w:rtl/>
        </w:rPr>
        <w:t>בכ</w:t>
      </w:r>
      <w:r w:rsidR="00FE1E38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נס </w:t>
      </w:r>
      <w:r w:rsidR="00A6406A" w:rsidRPr="00FB5B1E">
        <w:rPr>
          <w:rFonts w:ascii="Arial" w:hAnsi="Arial" w:cs="Arial" w:hint="cs"/>
          <w:color w:val="000000"/>
          <w:sz w:val="24"/>
          <w:szCs w:val="24"/>
          <w:rtl/>
        </w:rPr>
        <w:t>ל</w:t>
      </w:r>
      <w:r w:rsidR="00FE1E38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עסקי </w:t>
      </w:r>
      <w:r w:rsidR="00A6406A" w:rsidRPr="00FB5B1E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FE1E38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קניין </w:t>
      </w:r>
      <w:r w:rsidR="00A6406A" w:rsidRPr="00FB5B1E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FE1E38" w:rsidRPr="00FB5B1E">
        <w:rPr>
          <w:rFonts w:ascii="Arial" w:hAnsi="Arial" w:cs="Arial" w:hint="cs"/>
          <w:color w:val="000000"/>
          <w:sz w:val="24"/>
          <w:szCs w:val="24"/>
          <w:rtl/>
        </w:rPr>
        <w:t>רוחני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בטוקיו לפני שנתיים. השאלה שבה דנו הייתה "מה מהווה נכס קניין רוחני בעל ערך גבוה?" אחד מחברי הפאנל הציע שפטנט בעל ערך גבוה הוא זה שהיקף התביעה שלו </w:t>
      </w:r>
      <w:r w:rsidR="00FE1E38" w:rsidRPr="00FB5B1E">
        <w:rPr>
          <w:rFonts w:ascii="Arial" w:hAnsi="Arial" w:cs="Arial" w:hint="cs"/>
          <w:color w:val="000000"/>
          <w:sz w:val="24"/>
          <w:szCs w:val="24"/>
          <w:rtl/>
        </w:rPr>
        <w:t>מנוסח בבהירות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. אני יכול 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>ל</w:t>
      </w:r>
      <w:r w:rsidR="009104FA" w:rsidRPr="00FB5B1E">
        <w:rPr>
          <w:rFonts w:ascii="Arial" w:hAnsi="Arial" w:cs="Arial" w:hint="cs"/>
          <w:color w:val="000000"/>
          <w:sz w:val="24"/>
          <w:szCs w:val="24"/>
          <w:rtl/>
        </w:rPr>
        <w:t>ראות את ה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תקפות 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>ב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>ט</w:t>
      </w:r>
      <w:r w:rsidR="007E7B7C" w:rsidRPr="00FB5B1E">
        <w:rPr>
          <w:rFonts w:ascii="Arial" w:hAnsi="Arial" w:cs="Arial" w:hint="cs"/>
          <w:color w:val="000000"/>
          <w:sz w:val="24"/>
          <w:szCs w:val="24"/>
          <w:rtl/>
        </w:rPr>
        <w:t>יעון כזה</w:t>
      </w:r>
      <w:r w:rsidR="00A0037A"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7E7B7C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>אך גם</w:t>
      </w:r>
      <w:r w:rsidR="009104F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את </w:t>
      </w:r>
      <w:r w:rsidR="007E7B7C" w:rsidRPr="00FB5B1E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עמדה המנוגדת ל</w:t>
      </w:r>
      <w:r w:rsidR="007E7B7C" w:rsidRPr="00FB5B1E">
        <w:rPr>
          <w:rFonts w:ascii="Arial" w:hAnsi="Arial" w:cs="Arial" w:hint="cs"/>
          <w:color w:val="000000"/>
          <w:sz w:val="24"/>
          <w:szCs w:val="24"/>
          <w:rtl/>
        </w:rPr>
        <w:t>ו לגמרי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.</w:t>
      </w:r>
    </w:p>
    <w:p w:rsidR="00AA6A90" w:rsidRPr="00FB5B1E" w:rsidRDefault="009104FA" w:rsidP="00A0037A">
      <w:pPr>
        <w:shd w:val="clear" w:color="auto" w:fill="FFFFFF"/>
        <w:bidi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אם יש 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כאלה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הסבורים </w:t>
      </w:r>
      <w:r w:rsidR="00364DC5" w:rsidRPr="00FB5B1E">
        <w:rPr>
          <w:rFonts w:ascii="Arial" w:hAnsi="Arial" w:cs="Arial" w:hint="cs"/>
          <w:color w:val="000000"/>
          <w:sz w:val="24"/>
          <w:szCs w:val="24"/>
          <w:u w:val="single"/>
          <w:rtl/>
        </w:rPr>
        <w:t>ש</w:t>
      </w:r>
      <w:r w:rsidR="00A66776" w:rsidRPr="00FB5B1E">
        <w:rPr>
          <w:rFonts w:ascii="Arial" w:hAnsi="Arial" w:cs="Arial" w:hint="cs"/>
          <w:color w:val="000000"/>
          <w:sz w:val="24"/>
          <w:szCs w:val="24"/>
          <w:u w:val="single"/>
          <w:rtl/>
        </w:rPr>
        <w:t>ה</w:t>
      </w:r>
      <w:r w:rsidR="007D691F" w:rsidRPr="00FB5B1E">
        <w:rPr>
          <w:rFonts w:ascii="Arial" w:hAnsi="Arial" w:cs="Arial" w:hint="cs"/>
          <w:color w:val="000000"/>
          <w:sz w:val="24"/>
          <w:szCs w:val="24"/>
          <w:u w:val="single"/>
          <w:rtl/>
        </w:rPr>
        <w:t>בהירות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היא זו שמעניקה </w:t>
      </w:r>
      <w:r w:rsidR="00FE1E38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ערך 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לפטנט </w:t>
      </w:r>
      <w:r w:rsidR="00FE1E38" w:rsidRPr="00FB5B1E">
        <w:rPr>
          <w:rFonts w:ascii="Arial" w:hAnsi="Arial" w:cs="Arial" w:hint="cs"/>
          <w:color w:val="000000"/>
          <w:sz w:val="24"/>
          <w:szCs w:val="24"/>
          <w:rtl/>
        </w:rPr>
        <w:t>יוטיליטי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, מה הסיבה לכך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?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אין ספק ש</w:t>
      </w:r>
      <w:r w:rsidR="00A0037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אחת הסיבות </w:t>
      </w:r>
      <w:r w:rsidR="00FE1E38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היא </w:t>
      </w:r>
      <w:r w:rsidR="007E7B7C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שכאשר 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האמצאה מנוסחת 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>ב</w:t>
      </w:r>
      <w:r w:rsidR="007E7B7C" w:rsidRPr="00FB5B1E">
        <w:rPr>
          <w:rFonts w:ascii="Arial" w:hAnsi="Arial" w:cs="Arial" w:hint="cs"/>
          <w:color w:val="000000"/>
          <w:sz w:val="24"/>
          <w:szCs w:val="24"/>
          <w:rtl/>
        </w:rPr>
        <w:t>ב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>היר</w:t>
      </w:r>
      <w:r w:rsidR="007E7B7C" w:rsidRPr="00FB5B1E">
        <w:rPr>
          <w:rFonts w:ascii="Arial" w:hAnsi="Arial" w:cs="Arial" w:hint="cs"/>
          <w:color w:val="000000"/>
          <w:sz w:val="24"/>
          <w:szCs w:val="24"/>
          <w:rtl/>
        </w:rPr>
        <w:t>ות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בתביעה לפטנט</w:t>
      </w:r>
      <w:r w:rsidR="00A66776"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כי אז </w:t>
      </w:r>
      <w:r w:rsidR="004A570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ניתן להוכיח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טענת </w:t>
      </w:r>
      <w:r w:rsidR="00FE1E38" w:rsidRPr="00FB5B1E">
        <w:rPr>
          <w:rFonts w:ascii="Arial" w:hAnsi="Arial" w:cs="Arial" w:hint="cs"/>
          <w:color w:val="000000"/>
          <w:sz w:val="24"/>
          <w:szCs w:val="24"/>
          <w:rtl/>
        </w:rPr>
        <w:t>הפרה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ביתר קלות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. 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אני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הייתי 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טוען 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>ש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>בהירות כז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ו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היא 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גם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חלק מהער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>ך ה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טבוע</w:t>
      </w:r>
      <w:r w:rsidR="00FE1E38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ב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>סימני מסחר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מסוימים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. לדוגמה, אם צד שלישי מעתיק 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במדויק 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>סימן מסחר רשום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7D691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ומשתמש </w:t>
      </w:r>
      <w:r w:rsidR="004A570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בו 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לגבי </w:t>
      </w:r>
      <w:r w:rsidR="00FE1E38" w:rsidRPr="00FB5B1E">
        <w:rPr>
          <w:rFonts w:ascii="Arial" w:hAnsi="Arial" w:cs="Arial" w:hint="cs"/>
          <w:color w:val="000000"/>
          <w:sz w:val="24"/>
          <w:szCs w:val="24"/>
          <w:rtl/>
        </w:rPr>
        <w:t>סחורות שפורטו ב</w:t>
      </w:r>
      <w:r w:rsidR="000C3079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רישום, </w:t>
      </w:r>
      <w:r w:rsidR="007E7B7C" w:rsidRPr="00FB5B1E">
        <w:rPr>
          <w:rFonts w:ascii="Arial" w:hAnsi="Arial" w:cs="Arial" w:hint="cs"/>
          <w:color w:val="000000"/>
          <w:sz w:val="24"/>
          <w:szCs w:val="24"/>
          <w:rtl/>
        </w:rPr>
        <w:t>כי אז ההפרה תהיה ברורה לחלוטין</w:t>
      </w:r>
      <w:r w:rsidR="000C3079" w:rsidRPr="00FB5B1E">
        <w:rPr>
          <w:rFonts w:ascii="Arial" w:hAnsi="Arial" w:cs="Arial" w:hint="cs"/>
          <w:color w:val="000000"/>
          <w:sz w:val="24"/>
          <w:szCs w:val="24"/>
          <w:rtl/>
        </w:rPr>
        <w:t>. ועל פי אותו היגיון, תביע</w:t>
      </w:r>
      <w:r w:rsidR="007E7B7C" w:rsidRPr="00FB5B1E">
        <w:rPr>
          <w:rFonts w:ascii="Arial" w:hAnsi="Arial" w:cs="Arial" w:hint="cs"/>
          <w:color w:val="000000"/>
          <w:sz w:val="24"/>
          <w:szCs w:val="24"/>
          <w:rtl/>
        </w:rPr>
        <w:t>ה ל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פטנט </w:t>
      </w:r>
      <w:r w:rsidR="000C3079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שנוסחה בבהירות </w:t>
      </w:r>
      <w:r w:rsidR="00CB4EEE" w:rsidRPr="00FB5B1E">
        <w:rPr>
          <w:rFonts w:ascii="Arial" w:hAnsi="Arial" w:cs="Arial" w:hint="cs"/>
          <w:color w:val="000000"/>
          <w:sz w:val="24"/>
          <w:szCs w:val="24"/>
          <w:rtl/>
        </w:rPr>
        <w:t>תביא ל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>כך שמקרה הפרה יהיה קל יותר להוכחה</w:t>
      </w:r>
      <w:r w:rsidR="00CB4EEE" w:rsidRPr="00FB5B1E">
        <w:rPr>
          <w:rFonts w:ascii="Arial" w:hAnsi="Arial" w:cs="Arial" w:hint="cs"/>
          <w:color w:val="000000"/>
          <w:sz w:val="24"/>
          <w:szCs w:val="24"/>
          <w:rtl/>
        </w:rPr>
        <w:t>!</w:t>
      </w:r>
    </w:p>
    <w:p w:rsidR="00E34F5D" w:rsidRPr="00FB5B1E" w:rsidRDefault="00364DC5" w:rsidP="001476DB">
      <w:pPr>
        <w:shd w:val="clear" w:color="auto" w:fill="FFFFFF"/>
        <w:bidi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color w:val="000000"/>
          <w:sz w:val="24"/>
          <w:szCs w:val="24"/>
          <w:rtl/>
        </w:rPr>
        <w:lastRenderedPageBreak/>
        <w:t>כ</w:t>
      </w:r>
      <w:r w:rsidR="00E34F5D" w:rsidRPr="00FB5B1E">
        <w:rPr>
          <w:rFonts w:ascii="Arial" w:hAnsi="Arial" w:cs="Arial" w:hint="cs"/>
          <w:color w:val="000000"/>
          <w:sz w:val="24"/>
          <w:szCs w:val="24"/>
          <w:rtl/>
        </w:rPr>
        <w:t>ע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ת</w:t>
      </w:r>
      <w:r w:rsidR="00E34F5D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7E7B7C" w:rsidRPr="00FB5B1E">
        <w:rPr>
          <w:rFonts w:ascii="Arial" w:hAnsi="Arial" w:cs="Arial" w:hint="cs"/>
          <w:color w:val="000000"/>
          <w:sz w:val="24"/>
          <w:szCs w:val="24"/>
          <w:rtl/>
        </w:rPr>
        <w:t>ניישם</w:t>
      </w:r>
      <w:r w:rsidR="00CB4EEE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7E7B7C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את </w:t>
      </w:r>
      <w:r w:rsidR="00E34F5D" w:rsidRPr="00FB5B1E">
        <w:rPr>
          <w:rFonts w:ascii="Arial" w:hAnsi="Arial" w:cs="Arial" w:hint="cs"/>
          <w:color w:val="000000"/>
          <w:sz w:val="24"/>
          <w:szCs w:val="24"/>
          <w:rtl/>
        </w:rPr>
        <w:t>אותו היגיון למדגמים</w:t>
      </w:r>
      <w:r w:rsidR="009104F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רשומים</w:t>
      </w:r>
      <w:r w:rsidR="00E34F5D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(לרבות מדגמים תעשייתיים ומדגמי</w:t>
      </w:r>
      <w:r w:rsidR="001476DB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תועלת</w:t>
      </w:r>
      <w:r w:rsidR="00E34F5D" w:rsidRPr="00FB5B1E">
        <w:rPr>
          <w:rFonts w:ascii="Arial" w:hAnsi="Arial" w:cs="Arial" w:hint="cs"/>
          <w:color w:val="000000"/>
          <w:sz w:val="24"/>
          <w:szCs w:val="24"/>
          <w:rtl/>
        </w:rPr>
        <w:t>).</w:t>
      </w:r>
    </w:p>
    <w:p w:rsidR="00B55E05" w:rsidRPr="00FB5B1E" w:rsidRDefault="00B55E05" w:rsidP="005A6C4B">
      <w:pPr>
        <w:shd w:val="clear" w:color="auto" w:fill="FFFFFF"/>
        <w:bidi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אחת הביקורות 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המובעות </w:t>
      </w:r>
      <w:r w:rsidR="009104FA" w:rsidRPr="00FB5B1E">
        <w:rPr>
          <w:rFonts w:ascii="Arial" w:hAnsi="Arial" w:cs="Arial" w:hint="cs"/>
          <w:color w:val="000000"/>
          <w:sz w:val="24"/>
          <w:szCs w:val="24"/>
          <w:rtl/>
        </w:rPr>
        <w:t>ע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ל זכויות מדגמים ככלי </w:t>
      </w:r>
      <w:r w:rsidR="009104F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שימושי </w:t>
      </w:r>
      <w:r w:rsidR="004A570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של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קניין רוחני</w:t>
      </w:r>
      <w:r w:rsidR="007E7B7C"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היא שעל פי הגדרתן, 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>זכויות כאלה</w:t>
      </w:r>
      <w:r w:rsidR="009104F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>מעניקות הגנה צרה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7E7B7C" w:rsidRPr="00FB5B1E">
        <w:rPr>
          <w:rFonts w:ascii="Arial" w:hAnsi="Arial" w:cs="Arial" w:hint="cs"/>
          <w:color w:val="000000"/>
          <w:sz w:val="24"/>
          <w:szCs w:val="24"/>
          <w:rtl/>
        </w:rPr>
        <w:t>ביותר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. הן מתייחסות למוצר</w:t>
      </w:r>
      <w:r w:rsidR="004A5705"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ו</w:t>
      </w:r>
      <w:r w:rsidR="007052EA" w:rsidRPr="00FB5B1E">
        <w:rPr>
          <w:rFonts w:ascii="Arial" w:hAnsi="Arial" w:cs="Arial" w:hint="cs"/>
          <w:color w:val="000000"/>
          <w:sz w:val="24"/>
          <w:szCs w:val="24"/>
          <w:rtl/>
        </w:rPr>
        <w:t>לעומת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פטנט </w:t>
      </w:r>
      <w:r w:rsidR="00CB4EEE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יוטיליטי, די יהיה בשינוי 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>קטן</w:t>
      </w:r>
      <w:r w:rsidR="00CB4EEE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יחסית במדגם של מוצר מתחרה כדי להימנע מהפרה. ובניגוד ל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הגנה של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סימן מסחר ש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>חלה על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סוגים שלמים של סחורות ושירותים, ובייחוד סימן מילה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364DC5" w:rsidRPr="00FB5B1E">
        <w:rPr>
          <w:rFonts w:ascii="Arial" w:hAnsi="Arial" w:cs="Arial"/>
          <w:color w:val="000000"/>
          <w:sz w:val="24"/>
          <w:szCs w:val="24"/>
          <w:rtl/>
        </w:rPr>
        <w:t>–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שניתן לעצב</w:t>
      </w:r>
      <w:r w:rsidR="007E7B7C" w:rsidRPr="00FB5B1E">
        <w:rPr>
          <w:rFonts w:ascii="Arial" w:hAnsi="Arial" w:cs="Arial" w:hint="cs"/>
          <w:color w:val="000000"/>
          <w:sz w:val="24"/>
          <w:szCs w:val="24"/>
          <w:rtl/>
        </w:rPr>
        <w:t>ו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באלפי דרכים</w:t>
      </w:r>
      <w:r w:rsidR="00CB4EEE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שונות</w:t>
      </w:r>
      <w:r w:rsidR="007C61F8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9104F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אך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כל אח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>ת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CB4EEE" w:rsidRPr="00FB5B1E">
        <w:rPr>
          <w:rFonts w:ascii="Arial" w:hAnsi="Arial" w:cs="Arial" w:hint="cs"/>
          <w:color w:val="000000"/>
          <w:sz w:val="24"/>
          <w:szCs w:val="24"/>
          <w:rtl/>
        </w:rPr>
        <w:t>מה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>ן</w:t>
      </w:r>
      <w:r w:rsidR="00CB4EEE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עדיין 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>ת</w:t>
      </w:r>
      <w:r w:rsidR="00CB4EEE" w:rsidRPr="00FB5B1E">
        <w:rPr>
          <w:rFonts w:ascii="Arial" w:hAnsi="Arial" w:cs="Arial" w:hint="cs"/>
          <w:color w:val="000000"/>
          <w:sz w:val="24"/>
          <w:szCs w:val="24"/>
          <w:rtl/>
        </w:rPr>
        <w:t>פר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את</w:t>
      </w:r>
      <w:r w:rsidR="00CB4EEE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סימן המילה</w:t>
      </w:r>
      <w:r w:rsidR="00364DC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364DC5" w:rsidRPr="00FB5B1E">
        <w:rPr>
          <w:rFonts w:ascii="Arial" w:hAnsi="Arial" w:cs="Arial"/>
          <w:color w:val="000000"/>
          <w:sz w:val="24"/>
          <w:szCs w:val="24"/>
          <w:rtl/>
        </w:rPr>
        <w:t>–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מדג</w:t>
      </w:r>
      <w:r w:rsidR="001476DB" w:rsidRPr="00FB5B1E">
        <w:rPr>
          <w:rFonts w:ascii="Arial" w:hAnsi="Arial" w:cs="Arial" w:hint="cs"/>
          <w:color w:val="000000"/>
          <w:sz w:val="24"/>
          <w:szCs w:val="24"/>
          <w:rtl/>
        </w:rPr>
        <w:t>ם תועלת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הוא </w:t>
      </w:r>
      <w:r w:rsidR="00CB4EEE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הרבה יותר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ספציפי</w:t>
      </w:r>
      <w:r w:rsidR="0090615D"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ולכן ערכו אינו </w:t>
      </w:r>
      <w:r w:rsidR="004A5705" w:rsidRPr="00FB5B1E">
        <w:rPr>
          <w:rFonts w:ascii="Arial" w:hAnsi="Arial" w:cs="Arial" w:hint="cs"/>
          <w:color w:val="000000"/>
          <w:sz w:val="24"/>
          <w:szCs w:val="24"/>
          <w:rtl/>
        </w:rPr>
        <w:t>רב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.</w:t>
      </w:r>
    </w:p>
    <w:p w:rsidR="00B55E05" w:rsidRPr="00FB5B1E" w:rsidRDefault="005A6C4B" w:rsidP="005A6C4B">
      <w:pPr>
        <w:shd w:val="clear" w:color="auto" w:fill="FFFFFF"/>
        <w:bidi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התנגדות </w:t>
      </w:r>
      <w:r w:rsidR="007052EA" w:rsidRPr="00FB5B1E">
        <w:rPr>
          <w:rFonts w:ascii="Arial" w:hAnsi="Arial" w:cs="Arial" w:hint="cs"/>
          <w:color w:val="000000"/>
          <w:sz w:val="24"/>
          <w:szCs w:val="24"/>
          <w:rtl/>
        </w:rPr>
        <w:t>זו</w:t>
      </w:r>
      <w:r w:rsidR="0090615D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ה</w:t>
      </w:r>
      <w:r w:rsidR="00B55E0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יא כמובן תקפה לרוב. </w:t>
      </w:r>
    </w:p>
    <w:p w:rsidR="0090615D" w:rsidRPr="00FB5B1E" w:rsidRDefault="00B55E05" w:rsidP="0090615D">
      <w:pPr>
        <w:shd w:val="clear" w:color="auto" w:fill="FFFFFF"/>
        <w:bidi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color w:val="000000"/>
          <w:sz w:val="24"/>
          <w:szCs w:val="24"/>
          <w:rtl/>
        </w:rPr>
        <w:t>א</w:t>
      </w:r>
      <w:r w:rsidR="0090615D" w:rsidRPr="00FB5B1E">
        <w:rPr>
          <w:rFonts w:ascii="Arial" w:hAnsi="Arial" w:cs="Arial" w:hint="cs"/>
          <w:color w:val="000000"/>
          <w:sz w:val="24"/>
          <w:szCs w:val="24"/>
          <w:rtl/>
        </w:rPr>
        <w:t>בל... י</w:t>
      </w:r>
      <w:r w:rsidR="004A5705" w:rsidRPr="00FB5B1E">
        <w:rPr>
          <w:rFonts w:ascii="Arial" w:hAnsi="Arial" w:cs="Arial" w:hint="cs"/>
          <w:color w:val="000000"/>
          <w:sz w:val="24"/>
          <w:szCs w:val="24"/>
          <w:rtl/>
        </w:rPr>
        <w:t>ש אב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ל</w:t>
      </w:r>
      <w:r w:rsidR="004A570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גדול.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</w:p>
    <w:p w:rsidR="00B55E05" w:rsidRPr="00FB5B1E" w:rsidRDefault="0090615D" w:rsidP="005A6C4B">
      <w:pPr>
        <w:shd w:val="clear" w:color="auto" w:fill="FFFFFF"/>
        <w:bidi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יש </w:t>
      </w:r>
      <w:r w:rsidR="00B55E0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מקרים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שה</w:t>
      </w:r>
      <w:r w:rsidR="00B55E0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ביקורת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ה</w:t>
      </w:r>
      <w:r w:rsidR="00CB4EEE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זו </w:t>
      </w:r>
      <w:r w:rsidR="00B55E0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אינה 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>מוצדקת</w:t>
      </w:r>
      <w:r w:rsidR="004A5705"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7B2AF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מפני ש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>היא מתעלמת מהעובדה ש</w:t>
      </w:r>
      <w:r w:rsidR="004A570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אותה 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>ספציפיות עשויה לה</w:t>
      </w:r>
      <w:r w:rsidR="004A5705" w:rsidRPr="00FB5B1E">
        <w:rPr>
          <w:rFonts w:ascii="Arial" w:hAnsi="Arial" w:cs="Arial" w:hint="cs"/>
          <w:color w:val="000000"/>
          <w:sz w:val="24"/>
          <w:szCs w:val="24"/>
          <w:rtl/>
        </w:rPr>
        <w:t>ו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ות יתרון ולהניב זכויות </w:t>
      </w:r>
      <w:r w:rsidR="009104FA" w:rsidRPr="00FB5B1E">
        <w:rPr>
          <w:rFonts w:ascii="Arial" w:hAnsi="Arial" w:cs="Arial" w:hint="cs"/>
          <w:color w:val="000000"/>
          <w:sz w:val="24"/>
          <w:szCs w:val="24"/>
          <w:rtl/>
        </w:rPr>
        <w:t>מוצקו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ת. אנחנו </w:t>
      </w:r>
      <w:r w:rsidR="007052EA" w:rsidRPr="00FB5B1E">
        <w:rPr>
          <w:rFonts w:ascii="Arial" w:hAnsi="Arial" w:cs="Arial" w:hint="cs"/>
          <w:color w:val="000000"/>
          <w:sz w:val="24"/>
          <w:szCs w:val="24"/>
          <w:rtl/>
        </w:rPr>
        <w:t>רשמנו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7052E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מדגמים 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עבור לקוחותינו </w:t>
      </w:r>
      <w:r w:rsidR="009104FA" w:rsidRPr="00FB5B1E">
        <w:rPr>
          <w:rFonts w:ascii="Arial" w:hAnsi="Arial" w:cs="Arial" w:hint="cs"/>
          <w:color w:val="000000"/>
          <w:sz w:val="24"/>
          <w:szCs w:val="24"/>
          <w:rtl/>
        </w:rPr>
        <w:t>ע</w:t>
      </w:r>
      <w:r w:rsidR="007B2AFF" w:rsidRPr="00FB5B1E">
        <w:rPr>
          <w:rFonts w:ascii="Arial" w:hAnsi="Arial" w:cs="Arial" w:hint="cs"/>
          <w:color w:val="000000"/>
          <w:sz w:val="24"/>
          <w:szCs w:val="24"/>
          <w:rtl/>
        </w:rPr>
        <w:t>ל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נעליים, יהלומים, טלפונים סלולאריים, מכוניות ואינספור מוצרים אחרים, בישראל, בארה"ב </w:t>
      </w:r>
      <w:r w:rsidR="007B2AFF" w:rsidRPr="00FB5B1E">
        <w:rPr>
          <w:rFonts w:ascii="Arial" w:hAnsi="Arial" w:cs="Arial" w:hint="cs"/>
          <w:color w:val="000000"/>
          <w:sz w:val="24"/>
          <w:szCs w:val="24"/>
          <w:rtl/>
        </w:rPr>
        <w:t>ו</w:t>
      </w:r>
      <w:r w:rsidR="004A5705" w:rsidRPr="00FB5B1E">
        <w:rPr>
          <w:rFonts w:ascii="Arial" w:hAnsi="Arial" w:cs="Arial" w:hint="cs"/>
          <w:color w:val="000000"/>
          <w:sz w:val="24"/>
          <w:szCs w:val="24"/>
          <w:rtl/>
        </w:rPr>
        <w:t>ב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>תחומי שיפוט רבים אחרים. ה</w:t>
      </w:r>
      <w:r w:rsidR="007052E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מכנה 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>המשותף לכל</w:t>
      </w:r>
      <w:r w:rsidR="004B5441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המדגמים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4B5441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הללו 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>הוא ש</w:t>
      </w:r>
      <w:r w:rsidR="007B2AFF" w:rsidRPr="00FB5B1E">
        <w:rPr>
          <w:rFonts w:ascii="Arial" w:hAnsi="Arial" w:cs="Arial" w:hint="cs"/>
          <w:color w:val="000000"/>
          <w:sz w:val="24"/>
          <w:szCs w:val="24"/>
          <w:rtl/>
        </w:rPr>
        <w:t>יש</w:t>
      </w:r>
      <w:r w:rsidR="007052E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להם 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>ערך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מ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פני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ש</w:t>
      </w:r>
      <w:r w:rsidR="007B2AFF" w:rsidRPr="00FB5B1E">
        <w:rPr>
          <w:rFonts w:ascii="Arial" w:hAnsi="Arial" w:cs="Arial" w:hint="cs"/>
          <w:color w:val="000000"/>
          <w:sz w:val="24"/>
          <w:szCs w:val="24"/>
          <w:rtl/>
        </w:rPr>
        <w:t>ל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מוצר הספציפי </w:t>
      </w:r>
      <w:r w:rsidR="007B2AFF" w:rsidRPr="00FB5B1E">
        <w:rPr>
          <w:rFonts w:ascii="Arial" w:hAnsi="Arial" w:cs="Arial" w:hint="cs"/>
          <w:color w:val="000000"/>
          <w:sz w:val="24"/>
          <w:szCs w:val="24"/>
          <w:rtl/>
        </w:rPr>
        <w:t>יש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ערך.</w:t>
      </w:r>
    </w:p>
    <w:p w:rsidR="00E864A7" w:rsidRPr="00FB5B1E" w:rsidRDefault="00E864A7" w:rsidP="005A6C4B">
      <w:pPr>
        <w:shd w:val="clear" w:color="auto" w:fill="FFFFFF"/>
        <w:bidi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אם </w:t>
      </w:r>
      <w:r w:rsidR="0090615D" w:rsidRPr="00FB5B1E">
        <w:rPr>
          <w:rFonts w:ascii="Arial" w:hAnsi="Arial" w:cs="Arial" w:hint="cs"/>
          <w:color w:val="000000"/>
          <w:sz w:val="24"/>
          <w:szCs w:val="24"/>
          <w:rtl/>
        </w:rPr>
        <w:t>תבצעו</w:t>
      </w:r>
      <w:r w:rsidR="004A570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אפילו שינוי מזערי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בעיצוב המוצר (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>ת</w:t>
      </w:r>
      <w:r w:rsidR="0090615D" w:rsidRPr="00FB5B1E">
        <w:rPr>
          <w:rFonts w:ascii="Arial" w:hAnsi="Arial" w:cs="Arial" w:hint="cs"/>
          <w:color w:val="000000"/>
          <w:sz w:val="24"/>
          <w:szCs w:val="24"/>
          <w:rtl/>
        </w:rPr>
        <w:t>חשבו על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Pr="00FB5B1E">
        <w:rPr>
          <w:rFonts w:ascii="Arial" w:hAnsi="Arial" w:cs="Arial" w:hint="cs"/>
          <w:color w:val="000000"/>
          <w:sz w:val="24"/>
          <w:szCs w:val="24"/>
          <w:u w:val="single"/>
          <w:rtl/>
        </w:rPr>
        <w:t>אפל מול סמסונג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)</w:t>
      </w:r>
      <w:r w:rsidR="007052EA" w:rsidRPr="00FB5B1E">
        <w:rPr>
          <w:rFonts w:ascii="Arial" w:hAnsi="Arial" w:cs="Arial" w:hint="cs"/>
          <w:color w:val="000000"/>
          <w:sz w:val="24"/>
          <w:szCs w:val="24"/>
          <w:rtl/>
        </w:rPr>
        <w:t>,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או אפילו אם רק </w:t>
      </w:r>
      <w:r w:rsidR="0090615D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תאלצו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מתחרה לעצב מחדש את הגרסה שלו למוצר שלכם, מה </w:t>
      </w:r>
      <w:r w:rsidR="007052EA" w:rsidRPr="00FB5B1E">
        <w:rPr>
          <w:rFonts w:ascii="Arial" w:hAnsi="Arial" w:cs="Arial" w:hint="cs"/>
          <w:color w:val="000000"/>
          <w:sz w:val="24"/>
          <w:szCs w:val="24"/>
          <w:rtl/>
        </w:rPr>
        <w:t>עשוי להיות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7052E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הרווח </w:t>
      </w:r>
      <w:r w:rsidR="0090615D" w:rsidRPr="00FB5B1E">
        <w:rPr>
          <w:rFonts w:ascii="Arial" w:hAnsi="Arial" w:cs="Arial" w:hint="cs"/>
          <w:color w:val="000000"/>
          <w:sz w:val="24"/>
          <w:szCs w:val="24"/>
          <w:rtl/>
        </w:rPr>
        <w:t>מ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השקעתכם ברישום מדגם? </w:t>
      </w:r>
      <w:r w:rsidR="007B2AF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אולי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קשה להעריך</w:t>
      </w:r>
      <w:r w:rsidR="007B2AF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אותו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, אך הוא עשוי להיות גבוה מאד.</w:t>
      </w:r>
    </w:p>
    <w:p w:rsidR="00E864A7" w:rsidRPr="00FB5B1E" w:rsidRDefault="0090615D" w:rsidP="005A6C4B">
      <w:pPr>
        <w:shd w:val="clear" w:color="auto" w:fill="FFFFFF"/>
        <w:bidi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color w:val="000000"/>
          <w:sz w:val="24"/>
          <w:szCs w:val="24"/>
          <w:rtl/>
        </w:rPr>
        <w:t>ולכן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>, בפעם הבאה ש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תחשבו 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>על מוצר</w:t>
      </w:r>
      <w:r w:rsidR="007052E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שנראה כי הוא מהווה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</w:t>
      </w:r>
      <w:r w:rsidR="007052EA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רק 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יישום אחד מתוך </w:t>
      </w:r>
      <w:r w:rsidR="004B5441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יישומים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רבים</w:t>
      </w:r>
      <w:r w:rsidR="007B2AFF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אפשריים של פטנט</w:t>
      </w:r>
      <w:r w:rsidR="004B5441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רשום</w:t>
      </w:r>
      <w:r w:rsidR="007B2AFF" w:rsidRPr="00FB5B1E">
        <w:rPr>
          <w:rFonts w:ascii="Arial" w:hAnsi="Arial" w:cs="Arial" w:hint="cs"/>
          <w:color w:val="000000"/>
          <w:sz w:val="24"/>
          <w:szCs w:val="24"/>
          <w:rtl/>
        </w:rPr>
        <w:t>, ו</w:t>
      </w:r>
      <w:r w:rsidR="004B5441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הוא </w:t>
      </w:r>
      <w:r w:rsidR="007B2AFF" w:rsidRPr="00FB5B1E">
        <w:rPr>
          <w:rFonts w:ascii="Arial" w:hAnsi="Arial" w:cs="Arial" w:hint="cs"/>
          <w:color w:val="000000"/>
          <w:sz w:val="24"/>
          <w:szCs w:val="24"/>
          <w:rtl/>
        </w:rPr>
        <w:t>עשוי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 לשאת סימן מסחר רשום, </w:t>
      </w:r>
      <w:r w:rsidR="007B2AFF" w:rsidRPr="00FB5B1E">
        <w:rPr>
          <w:rFonts w:ascii="Arial" w:hAnsi="Arial" w:cs="Arial" w:hint="cs"/>
          <w:color w:val="000000"/>
          <w:sz w:val="24"/>
          <w:szCs w:val="24"/>
          <w:rtl/>
        </w:rPr>
        <w:t>תש</w:t>
      </w:r>
      <w:r w:rsidR="00E864A7" w:rsidRPr="00FB5B1E">
        <w:rPr>
          <w:rFonts w:ascii="Arial" w:hAnsi="Arial" w:cs="Arial" w:hint="cs"/>
          <w:color w:val="000000"/>
          <w:sz w:val="24"/>
          <w:szCs w:val="24"/>
          <w:rtl/>
        </w:rPr>
        <w:t>אלו את עצמכם את השאלה הבאה:</w:t>
      </w:r>
    </w:p>
    <w:p w:rsidR="002179C7" w:rsidRPr="00FB5B1E" w:rsidRDefault="00E864A7" w:rsidP="005A6C4B">
      <w:pPr>
        <w:shd w:val="clear" w:color="auto" w:fill="FFFFFF"/>
        <w:bidi/>
        <w:spacing w:after="240" w:line="360" w:lineRule="auto"/>
        <w:jc w:val="both"/>
        <w:rPr>
          <w:rFonts w:ascii="Arial" w:hAnsi="Arial" w:cs="Arial"/>
          <w:i/>
          <w:iCs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>"האם רישום מדגם למוצר שלכם</w:t>
      </w:r>
      <w:r w:rsidR="004B5441"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 xml:space="preserve"> עשוי להניב</w:t>
      </w:r>
      <w:r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 xml:space="preserve"> </w:t>
      </w:r>
      <w:r w:rsidR="002179C7"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 xml:space="preserve">נכס </w:t>
      </w:r>
      <w:r w:rsidR="004A5705"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 xml:space="preserve">של </w:t>
      </w:r>
      <w:r w:rsidR="002179C7"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 xml:space="preserve">קניין רוחני </w:t>
      </w:r>
      <w:r w:rsidR="005A6C4B"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 xml:space="preserve">ספציפי ביותר, </w:t>
      </w:r>
      <w:r w:rsidR="002179C7"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 xml:space="preserve">בעל </w:t>
      </w:r>
      <w:r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>ערך</w:t>
      </w:r>
      <w:r w:rsidR="002179C7"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 xml:space="preserve"> </w:t>
      </w:r>
      <w:r w:rsidR="001F7D6D"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 xml:space="preserve">טקטי </w:t>
      </w:r>
      <w:r w:rsidR="002179C7"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>גבוה</w:t>
      </w:r>
      <w:r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 xml:space="preserve">, </w:t>
      </w:r>
      <w:r w:rsidR="004B5441"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 xml:space="preserve"> </w:t>
      </w:r>
      <w:r w:rsidR="0090615D"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>שעשוי להוות עילה לתביעה</w:t>
      </w:r>
      <w:r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 xml:space="preserve">, </w:t>
      </w:r>
      <w:r w:rsidR="002179C7"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 xml:space="preserve">והכול בעבור השקעה </w:t>
      </w:r>
      <w:r w:rsidR="0090615D"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 xml:space="preserve">המהווה </w:t>
      </w:r>
      <w:r w:rsidR="002179C7" w:rsidRPr="00FB5B1E">
        <w:rPr>
          <w:rFonts w:ascii="Arial" w:hAnsi="Arial" w:cs="Arial" w:hint="cs"/>
          <w:i/>
          <w:iCs/>
          <w:color w:val="000000"/>
          <w:sz w:val="24"/>
          <w:szCs w:val="24"/>
          <w:rtl/>
        </w:rPr>
        <w:t>חלק מזערי מהמחיר של פטנט?"</w:t>
      </w:r>
    </w:p>
    <w:p w:rsidR="00E864A7" w:rsidRPr="00FB5B1E" w:rsidRDefault="002179C7" w:rsidP="004A5705">
      <w:pPr>
        <w:shd w:val="clear" w:color="auto" w:fill="FFFFFF"/>
        <w:bidi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אם התשובה היא "כן", </w:t>
      </w:r>
      <w:r w:rsidR="004A5705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כדאי 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לכם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לרשום את המדגם הזה!</w:t>
      </w:r>
    </w:p>
    <w:p w:rsidR="002179C7" w:rsidRPr="00FB5B1E" w:rsidRDefault="001F7D6D" w:rsidP="002179C7">
      <w:pPr>
        <w:shd w:val="clear" w:color="auto" w:fill="FFFFFF"/>
        <w:bidi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אז </w:t>
      </w:r>
      <w:r w:rsidR="002179C7" w:rsidRPr="00FB5B1E">
        <w:rPr>
          <w:rFonts w:ascii="Arial" w:hAnsi="Arial" w:cs="Arial" w:hint="cs"/>
          <w:color w:val="000000"/>
          <w:sz w:val="24"/>
          <w:szCs w:val="24"/>
          <w:rtl/>
        </w:rPr>
        <w:t>האם מדגמים רשומים הם הילד הלא חוקי של קניין רוחני? אני לא סבור כך.</w:t>
      </w:r>
    </w:p>
    <w:p w:rsidR="00C97EDB" w:rsidRPr="00FB5B1E" w:rsidRDefault="00C97EDB" w:rsidP="005A6C4B">
      <w:pPr>
        <w:shd w:val="clear" w:color="auto" w:fill="FFFFFF"/>
        <w:bidi/>
        <w:spacing w:after="240" w:line="360" w:lineRule="auto"/>
        <w:jc w:val="both"/>
        <w:rPr>
          <w:rFonts w:ascii="Arial" w:hAnsi="Arial" w:cs="Arial" w:hint="cs"/>
          <w:color w:val="000000"/>
          <w:sz w:val="24"/>
          <w:szCs w:val="24"/>
          <w:rtl/>
        </w:rPr>
      </w:pPr>
      <w:r w:rsidRPr="00FB5B1E">
        <w:rPr>
          <w:rFonts w:ascii="Arial" w:hAnsi="Arial" w:cs="Arial" w:hint="cs"/>
          <w:color w:val="000000"/>
          <w:sz w:val="24"/>
          <w:szCs w:val="24"/>
          <w:rtl/>
        </w:rPr>
        <w:lastRenderedPageBreak/>
        <w:t xml:space="preserve">למידע נוסף אודות חוק המדגמים 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החדש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כתבו לי לכתובת </w:t>
      </w:r>
      <w:r w:rsidR="005A6C4B" w:rsidRPr="00FB5B1E">
        <w:rPr>
          <w:rFonts w:ascii="Arial" w:hAnsi="Arial" w:cs="Arial"/>
          <w:color w:val="000000"/>
          <w:sz w:val="24"/>
          <w:szCs w:val="24"/>
        </w:rPr>
        <w:t>Jeremy.Ben-david@Jmbdavis.com</w:t>
      </w:r>
      <w:r w:rsidR="005A6C4B" w:rsidRPr="00FB5B1E">
        <w:rPr>
          <w:rFonts w:ascii="Arial" w:hAnsi="Arial" w:cs="Arial" w:hint="cs"/>
          <w:color w:val="000000"/>
          <w:sz w:val="24"/>
          <w:szCs w:val="24"/>
          <w:rtl/>
        </w:rPr>
        <w:t xml:space="preserve">, </w:t>
      </w:r>
      <w:r w:rsidRPr="00FB5B1E">
        <w:rPr>
          <w:rFonts w:ascii="Arial" w:hAnsi="Arial" w:cs="Arial" w:hint="cs"/>
          <w:color w:val="000000"/>
          <w:sz w:val="24"/>
          <w:szCs w:val="24"/>
          <w:rtl/>
        </w:rPr>
        <w:t>או צפו באתר זה.</w:t>
      </w:r>
    </w:p>
    <w:p w:rsidR="001676C8" w:rsidRPr="00FB5B1E" w:rsidRDefault="001676C8" w:rsidP="00721016">
      <w:pPr>
        <w:shd w:val="clear" w:color="auto" w:fill="FFFFFF"/>
        <w:spacing w:after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1676C8" w:rsidRPr="00FB5B1E" w:rsidSect="00721016">
      <w:head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EE3" w:rsidRDefault="006A1EE3" w:rsidP="00721016">
      <w:r>
        <w:separator/>
      </w:r>
    </w:p>
  </w:endnote>
  <w:endnote w:type="continuationSeparator" w:id="0">
    <w:p w:rsidR="006A1EE3" w:rsidRDefault="006A1EE3" w:rsidP="00721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EE3" w:rsidRDefault="006A1EE3" w:rsidP="00721016">
      <w:r>
        <w:separator/>
      </w:r>
    </w:p>
  </w:footnote>
  <w:footnote w:type="continuationSeparator" w:id="0">
    <w:p w:rsidR="006A1EE3" w:rsidRDefault="006A1EE3" w:rsidP="007210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1041"/>
      <w:docPartObj>
        <w:docPartGallery w:val="Page Numbers (Top of Page)"/>
        <w:docPartUnique/>
      </w:docPartObj>
    </w:sdtPr>
    <w:sdtContent>
      <w:p w:rsidR="00E864A7" w:rsidRDefault="002D7A6C">
        <w:pPr>
          <w:pStyle w:val="a3"/>
          <w:jc w:val="center"/>
        </w:pPr>
        <w:fldSimple w:instr=" PAGE   \* MERGEFORMAT ">
          <w:r w:rsidR="00FB5B1E" w:rsidRPr="00FB5B1E">
            <w:rPr>
              <w:noProof/>
              <w:lang w:val="he-IL"/>
            </w:rPr>
            <w:t>2</w:t>
          </w:r>
        </w:fldSimple>
      </w:p>
    </w:sdtContent>
  </w:sdt>
  <w:p w:rsidR="00E864A7" w:rsidRDefault="00E864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D31"/>
    <w:rsid w:val="00003985"/>
    <w:rsid w:val="00054DE9"/>
    <w:rsid w:val="00062EBD"/>
    <w:rsid w:val="000C3079"/>
    <w:rsid w:val="000E073C"/>
    <w:rsid w:val="000E6075"/>
    <w:rsid w:val="001476DB"/>
    <w:rsid w:val="00155F59"/>
    <w:rsid w:val="001676C8"/>
    <w:rsid w:val="00172C0F"/>
    <w:rsid w:val="001D160A"/>
    <w:rsid w:val="001D5165"/>
    <w:rsid w:val="001E1FC5"/>
    <w:rsid w:val="001F7D6D"/>
    <w:rsid w:val="002179C7"/>
    <w:rsid w:val="00274216"/>
    <w:rsid w:val="002B5C92"/>
    <w:rsid w:val="002D7A6C"/>
    <w:rsid w:val="002E6A40"/>
    <w:rsid w:val="003355E4"/>
    <w:rsid w:val="00364DC5"/>
    <w:rsid w:val="003A015B"/>
    <w:rsid w:val="00437765"/>
    <w:rsid w:val="004A5705"/>
    <w:rsid w:val="004B5441"/>
    <w:rsid w:val="004B6672"/>
    <w:rsid w:val="004D2B71"/>
    <w:rsid w:val="00557E89"/>
    <w:rsid w:val="005A6C4B"/>
    <w:rsid w:val="005C41E7"/>
    <w:rsid w:val="005F075C"/>
    <w:rsid w:val="00601380"/>
    <w:rsid w:val="006308C1"/>
    <w:rsid w:val="00693CF4"/>
    <w:rsid w:val="006A1EE3"/>
    <w:rsid w:val="006B109D"/>
    <w:rsid w:val="007052EA"/>
    <w:rsid w:val="00721016"/>
    <w:rsid w:val="007B2AFF"/>
    <w:rsid w:val="007C61F8"/>
    <w:rsid w:val="007D208E"/>
    <w:rsid w:val="007D691F"/>
    <w:rsid w:val="007E1D23"/>
    <w:rsid w:val="007E7B7C"/>
    <w:rsid w:val="008603F6"/>
    <w:rsid w:val="008866B7"/>
    <w:rsid w:val="00893A6D"/>
    <w:rsid w:val="008B0224"/>
    <w:rsid w:val="008B2C06"/>
    <w:rsid w:val="008C1043"/>
    <w:rsid w:val="008C4532"/>
    <w:rsid w:val="008D0C06"/>
    <w:rsid w:val="008D4AC8"/>
    <w:rsid w:val="0090615D"/>
    <w:rsid w:val="009104FA"/>
    <w:rsid w:val="009555E2"/>
    <w:rsid w:val="00A0037A"/>
    <w:rsid w:val="00A5004F"/>
    <w:rsid w:val="00A63D36"/>
    <w:rsid w:val="00A6406A"/>
    <w:rsid w:val="00A66776"/>
    <w:rsid w:val="00AA6A90"/>
    <w:rsid w:val="00AB3D31"/>
    <w:rsid w:val="00AF1A64"/>
    <w:rsid w:val="00B04976"/>
    <w:rsid w:val="00B164F6"/>
    <w:rsid w:val="00B55E05"/>
    <w:rsid w:val="00BA0C4C"/>
    <w:rsid w:val="00C02EB8"/>
    <w:rsid w:val="00C417F4"/>
    <w:rsid w:val="00C97EDB"/>
    <w:rsid w:val="00CB4EEE"/>
    <w:rsid w:val="00D15954"/>
    <w:rsid w:val="00D72A91"/>
    <w:rsid w:val="00D7716C"/>
    <w:rsid w:val="00E34F5D"/>
    <w:rsid w:val="00E3554D"/>
    <w:rsid w:val="00E864A7"/>
    <w:rsid w:val="00E94A5E"/>
    <w:rsid w:val="00FB5B1E"/>
    <w:rsid w:val="00FD0DCB"/>
    <w:rsid w:val="00FE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3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D51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165"/>
    <w:rPr>
      <w:color w:val="808080"/>
      <w:shd w:val="clear" w:color="auto" w:fill="E6E6E6"/>
    </w:rPr>
  </w:style>
  <w:style w:type="character" w:styleId="FollowedHyperlink">
    <w:name w:val="FollowedHyperlink"/>
    <w:basedOn w:val="a0"/>
    <w:uiPriority w:val="99"/>
    <w:semiHidden/>
    <w:unhideWhenUsed/>
    <w:rsid w:val="00D15954"/>
    <w:rPr>
      <w:color w:val="954F72" w:themeColor="followedHyperlink"/>
      <w:u w:val="single"/>
    </w:rPr>
  </w:style>
  <w:style w:type="paragraph" w:styleId="a3">
    <w:name w:val="header"/>
    <w:basedOn w:val="a"/>
    <w:link w:val="a4"/>
    <w:uiPriority w:val="99"/>
    <w:unhideWhenUsed/>
    <w:rsid w:val="0072101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721016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72101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721016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D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1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516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1595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Ben-David</dc:creator>
  <cp:lastModifiedBy>ענת</cp:lastModifiedBy>
  <cp:revision>4</cp:revision>
  <cp:lastPrinted>2017-08-27T10:01:00Z</cp:lastPrinted>
  <dcterms:created xsi:type="dcterms:W3CDTF">2017-08-27T12:25:00Z</dcterms:created>
  <dcterms:modified xsi:type="dcterms:W3CDTF">2017-08-27T12:26:00Z</dcterms:modified>
</cp:coreProperties>
</file>