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rtl/>
        </w:rPr>
        <w:id w:val="-1172943533"/>
        <w:docPartObj>
          <w:docPartGallery w:val="Cover Pages"/>
          <w:docPartUnique/>
        </w:docPartObj>
      </w:sdtPr>
      <w:sdtEndPr>
        <w:rPr>
          <w:rFonts w:eastAsiaTheme="majorEastAsia"/>
          <w:b/>
          <w:bCs/>
          <w:sz w:val="32"/>
          <w:szCs w:val="32"/>
        </w:rPr>
      </w:sdtEndPr>
      <w:sdtContent>
        <w:p w14:paraId="67D184D5" w14:textId="77777777" w:rsidR="00B062EB" w:rsidRPr="00B062EB" w:rsidRDefault="00B062EB" w:rsidP="00D2259E">
          <w:pPr>
            <w:bidi/>
            <w:rPr>
              <w:rFonts w:cstheme="minorHAnsi"/>
              <w:rtl/>
              <w:cs/>
            </w:rPr>
          </w:pPr>
          <w:r w:rsidRPr="00B062EB">
            <w:rPr>
              <w:rFonts w:cstheme="minorHAnsi"/>
              <w:noProof/>
              <w:lang w:bidi="ar-SA"/>
            </w:rPr>
            <mc:AlternateContent>
              <mc:Choice Requires="wpg">
                <w:drawing>
                  <wp:anchor distT="0" distB="0" distL="114300" distR="114300" simplePos="0" relativeHeight="251688960" behindDoc="1" locked="0" layoutInCell="1" allowOverlap="1" wp14:anchorId="55BC1FF9" wp14:editId="6D2E0294">
                    <wp:simplePos x="0" y="0"/>
                    <wp:positionH relativeFrom="margin">
                      <wp:align>center</wp:align>
                    </wp:positionH>
                    <wp:positionV relativeFrom="margin">
                      <wp:align>center</wp:align>
                    </wp:positionV>
                    <wp:extent cx="6852920" cy="9142730"/>
                    <wp:effectExtent l="0" t="0" r="2540" b="635"/>
                    <wp:wrapNone/>
                    <wp:docPr id="193" name="קבוצה 193"/>
                    <wp:cNvGraphicFramePr/>
                    <a:graphic xmlns:a="http://schemas.openxmlformats.org/drawingml/2006/main">
                      <a:graphicData uri="http://schemas.microsoft.com/office/word/2010/wordprocessingGroup">
                        <wpg:wgp>
                          <wpg:cNvGrpSpPr/>
                          <wpg:grpSpPr>
                            <a:xfrm flipH="1">
                              <a:off x="0" y="0"/>
                              <a:ext cx="6852920" cy="9142730"/>
                              <a:chOff x="0" y="0"/>
                              <a:chExt cx="6864824" cy="9123528"/>
                            </a:xfrm>
                          </wpg:grpSpPr>
                          <wps:wsp>
                            <wps:cNvPr id="194" name="מלבן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מלבן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מחבר"/>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p w14:paraId="4E7C885D" w14:textId="2166D4DC" w:rsidR="00F6116E" w:rsidRPr="008E4E85" w:rsidRDefault="00F6116E" w:rsidP="006C3E7F">
                                      <w:pPr>
                                        <w:pStyle w:val="NoSpacing"/>
                                        <w:bidi w:val="0"/>
                                        <w:spacing w:before="120"/>
                                        <w:jc w:val="center"/>
                                        <w:rPr>
                                          <w:rtl/>
                                          <w:cs/>
                                        </w:rPr>
                                      </w:pPr>
                                      <w:r>
                                        <w:t xml:space="preserve">     </w:t>
                                      </w:r>
                                    </w:p>
                                  </w:sdtContent>
                                </w:sdt>
                                <w:p w14:paraId="60E82D5D" w14:textId="20751E78" w:rsidR="00F6116E" w:rsidRDefault="00F6116E" w:rsidP="006C3E7F">
                                  <w:pPr>
                                    <w:pStyle w:val="NoSpacing"/>
                                    <w:bidi w:val="0"/>
                                    <w:spacing w:before="120"/>
                                    <w:jc w:val="center"/>
                                  </w:pPr>
                                  <w:r>
                                    <w:t>January 2021</w:t>
                                  </w:r>
                                </w:p>
                                <w:p w14:paraId="1A8845DC" w14:textId="4B824D9C" w:rsidR="00F6116E" w:rsidRPr="00B062EB" w:rsidRDefault="00F6116E" w:rsidP="00E476BF">
                                  <w:pPr>
                                    <w:pStyle w:val="NoSpacing"/>
                                    <w:bidi w:val="0"/>
                                    <w:spacing w:before="120"/>
                                    <w:jc w:val="center"/>
                                    <w:rPr>
                                      <w:rtl/>
                                      <w:cs/>
                                    </w:rPr>
                                  </w:pPr>
                                  <w:r>
                                    <w:t>Society for the Protection of Nature in Israel</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תיבת טקסט 196"/>
                            <wps:cNvSpPr txBox="1"/>
                            <wps:spPr>
                              <a:xfrm>
                                <a:off x="6824" y="1374486"/>
                                <a:ext cx="6858000" cy="32610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A51FB" w14:textId="57DE1D40" w:rsidR="00F6116E" w:rsidRPr="00591257" w:rsidRDefault="00F6116E" w:rsidP="006C3E7F">
                                  <w:pPr>
                                    <w:pStyle w:val="NoSpacing"/>
                                    <w:bidi w:val="0"/>
                                    <w:jc w:val="center"/>
                                    <w:rPr>
                                      <w:rFonts w:eastAsiaTheme="majorEastAsia" w:cstheme="minorHAnsi"/>
                                      <w:b/>
                                      <w:bCs/>
                                      <w:caps/>
                                      <w:sz w:val="72"/>
                                      <w:szCs w:val="72"/>
                                      <w:rtl/>
                                      <w:cs/>
                                    </w:rPr>
                                  </w:pPr>
                                  <w:sdt>
                                    <w:sdtPr>
                                      <w:rPr>
                                        <w:rFonts w:eastAsiaTheme="majorEastAsia" w:cstheme="minorHAnsi"/>
                                        <w:b/>
                                        <w:bCs/>
                                        <w:caps/>
                                        <w:sz w:val="84"/>
                                        <w:szCs w:val="84"/>
                                      </w:rPr>
                                      <w:alias w:val="כותרת"/>
                                      <w:tag w:val=""/>
                                      <w:id w:val="-9991715"/>
                                      <w:dataBinding w:prefixMappings="xmlns:ns0='http://purl.org/dc/elements/1.1/' xmlns:ns1='http://schemas.openxmlformats.org/package/2006/metadata/core-properties' " w:xpath="/ns1:coreProperties[1]/ns0:title[1]" w:storeItemID="{6C3C8BC8-F283-45AE-878A-BAB7291924A1}"/>
                                      <w:text/>
                                    </w:sdtPr>
                                    <w:sdtContent>
                                      <w:r w:rsidRPr="00591257">
                                        <w:rPr>
                                          <w:rFonts w:eastAsiaTheme="majorEastAsia" w:cstheme="minorHAnsi"/>
                                          <w:b/>
                                          <w:bCs/>
                                          <w:sz w:val="84"/>
                                          <w:szCs w:val="84"/>
                                        </w:rPr>
                                        <w:t xml:space="preserve">Summary </w:t>
                                      </w:r>
                                      <w:r>
                                        <w:rPr>
                                          <w:rFonts w:eastAsiaTheme="majorEastAsia" w:cstheme="minorHAnsi"/>
                                          <w:b/>
                                          <w:bCs/>
                                          <w:sz w:val="84"/>
                                          <w:szCs w:val="84"/>
                                        </w:rPr>
                                        <w:t>of</w:t>
                                      </w:r>
                                      <w:r w:rsidRPr="00591257">
                                        <w:rPr>
                                          <w:rFonts w:eastAsiaTheme="majorEastAsia" w:cstheme="minorHAnsi"/>
                                          <w:b/>
                                          <w:bCs/>
                                          <w:sz w:val="84"/>
                                          <w:szCs w:val="84"/>
                                        </w:rPr>
                                        <w:t xml:space="preserve"> </w:t>
                                      </w:r>
                                      <w:r>
                                        <w:rPr>
                                          <w:rFonts w:eastAsiaTheme="majorEastAsia" w:cstheme="minorHAnsi"/>
                                          <w:b/>
                                          <w:bCs/>
                                          <w:sz w:val="84"/>
                                          <w:szCs w:val="84"/>
                                        </w:rPr>
                                        <w:t>SPNI’s</w:t>
                                      </w:r>
                                      <w:r w:rsidRPr="00591257">
                                        <w:rPr>
                                          <w:rFonts w:eastAsiaTheme="majorEastAsia" w:cstheme="minorHAnsi"/>
                                          <w:b/>
                                          <w:bCs/>
                                          <w:sz w:val="84"/>
                                          <w:szCs w:val="84"/>
                                        </w:rPr>
                                        <w:t xml:space="preserve"> Nature </w:t>
                                      </w:r>
                                      <w:r>
                                        <w:rPr>
                                          <w:rFonts w:eastAsiaTheme="majorEastAsia" w:cstheme="minorHAnsi"/>
                                          <w:b/>
                                          <w:bCs/>
                                          <w:sz w:val="84"/>
                                          <w:szCs w:val="84"/>
                                        </w:rPr>
                                        <w:t>Conservation</w:t>
                                      </w:r>
                                      <w:r w:rsidRPr="00591257">
                                        <w:rPr>
                                          <w:rFonts w:eastAsiaTheme="majorEastAsia" w:cstheme="minorHAnsi"/>
                                          <w:b/>
                                          <w:bCs/>
                                          <w:sz w:val="84"/>
                                          <w:szCs w:val="84"/>
                                        </w:rPr>
                                        <w:t xml:space="preserve"> </w:t>
                                      </w:r>
                                      <w:r>
                                        <w:rPr>
                                          <w:rFonts w:eastAsiaTheme="majorEastAsia" w:cstheme="minorHAnsi"/>
                                          <w:b/>
                                          <w:bCs/>
                                          <w:sz w:val="84"/>
                                          <w:szCs w:val="84"/>
                                        </w:rPr>
                                        <w:t>Goals</w:t>
                                      </w:r>
                                      <w:r w:rsidRPr="00591257">
                                        <w:rPr>
                                          <w:rFonts w:eastAsiaTheme="majorEastAsia" w:cstheme="minorHAnsi"/>
                                          <w:b/>
                                          <w:bCs/>
                                          <w:sz w:val="84"/>
                                          <w:szCs w:val="84"/>
                                        </w:rPr>
                                        <w:t xml:space="preserve"> </w:t>
                                      </w:r>
                                      <w:r>
                                        <w:rPr>
                                          <w:rFonts w:eastAsiaTheme="majorEastAsia" w:cstheme="minorHAnsi"/>
                                          <w:b/>
                                          <w:bCs/>
                                          <w:sz w:val="84"/>
                                          <w:szCs w:val="84"/>
                                        </w:rPr>
                                        <w:t>f</w:t>
                                      </w:r>
                                      <w:r w:rsidRPr="00591257">
                                        <w:rPr>
                                          <w:rFonts w:eastAsiaTheme="majorEastAsia" w:cstheme="minorHAnsi"/>
                                          <w:b/>
                                          <w:bCs/>
                                          <w:sz w:val="84"/>
                                          <w:szCs w:val="84"/>
                                        </w:rPr>
                                        <w:t>or 2021-2023</w:t>
                                      </w:r>
                                    </w:sdtContent>
                                  </w:sdt>
                                  <w:r w:rsidRPr="00591257">
                                    <w:rPr>
                                      <w:rFonts w:eastAsiaTheme="majorEastAsia" w:cstheme="minorHAnsi" w:hint="cs"/>
                                      <w:b/>
                                      <w:bCs/>
                                      <w:caps/>
                                      <w:sz w:val="72"/>
                                      <w:szCs w:val="72"/>
                                      <w:rtl/>
                                    </w:rPr>
                                    <w:t xml:space="preserve">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קבוצה 193" o:spid="_x0000_s1026" style="position:absolute;left:0;text-align:left;margin-left:0;margin-top:0;width:539.6pt;height:719.9pt;flip:x;z-index:-251627520;mso-width-percent:882;mso-height-percent:909;mso-position-horizontal:center;mso-position-horizontal-relative:margin;mso-position-vertical:center;mso-position-vertical-relative:margin;mso-width-percent:882;mso-height-percent:909" coordsize="6864824,91235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">
                    <v:rect id="מלבן 194" o:spid="_x0000_s1027" style="position:absolute;width:685800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pG1xAAA&#10;ANwAAAAPAAAAZHJzL2Rvd25yZXYueG1sRE9Na8JAEL0L/Q/LFHozm1ZpNbqKCEIREUzrwduQnWbT&#10;ZmdDdhujv94VCr3N433OfNnbWnTU+sqxguckBUFcOF1xqeDzYzOcgPABWWPtmBRcyMNy8TCYY6bd&#10;mQ/U5aEUMYR9hgpMCE0mpS8MWfSJa4gj9+VaiyHCtpS6xXMMt7V8SdNXabHi2GCwobWh4if/tQq2&#10;32+j3HSr7jra09G44+60WXulnh771QxEoD78i//c7zrOn47h/ky8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66RtcQAAADcAAAADwAAAAAAAAAAAAAAAACXAgAAZHJzL2Rv&#10;d25yZXYueG1sUEsFBgAAAAAEAAQA9QAAAIgDAAAAAA==&#10;" fillcolor="#ddd [3204]" stroked="f" strokeweight="1pt"/>
                    <v:rect id="מלבן 195" o:spid="_x0000_s1028" style="position:absolute;top:4094328;width:6858000;height:50292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wpCDxAAA&#10;ANwAAAAPAAAAZHJzL2Rvd25yZXYueG1sRE9Na8JAEL0L/Q/LFLwU3ShtqamriCLUIsXGXLyN2Wk2&#10;mJ0N2VXjv+8WCt7m8T5nOu9sLS7U+sqxgtEwAUFcOF1xqSDfrwdvIHxA1lg7JgU38jCfPfSmmGp3&#10;5W+6ZKEUMYR9igpMCE0qpS8MWfRD1xBH7se1FkOEbSl1i9cYbms5TpJXabHi2GCwoaWh4pSdrYIs&#10;X+VHCs+Tz6/Dxu3yJ7Pbjjul+o/d4h1EoC7cxf/uDx3nT17g75l4gZ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cKQg8QAAADcAAAADwAAAAAAAAAAAAAAAACXAgAAZHJzL2Rv&#10;d25yZXYueG1sUEsFBgAAAAAEAAQA9QAAAIgDAAAAAA==&#10;" fillcolor="#ddd [3204]" stroked="f" strokeweight="1pt">
                      <v:textbox inset="36pt,57.6pt,36pt,36pt">
                        <w:txbxContent>
                          <w:sdt>
                            <w:sdtPr>
                              <w:alias w:val="מחבר"/>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p w14:paraId="4E7C885D" w14:textId="2166D4DC" w:rsidR="00F6116E" w:rsidRPr="008E4E85" w:rsidRDefault="00F6116E" w:rsidP="006C3E7F">
                                <w:pPr>
                                  <w:pStyle w:val="NoSpacing"/>
                                  <w:bidi w:val="0"/>
                                  <w:spacing w:before="120"/>
                                  <w:jc w:val="center"/>
                                  <w:rPr>
                                    <w:rtl/>
                                    <w:cs/>
                                  </w:rPr>
                                </w:pPr>
                                <w:r>
                                  <w:t xml:space="preserve">     </w:t>
                                </w:r>
                              </w:p>
                            </w:sdtContent>
                          </w:sdt>
                          <w:p w14:paraId="60E82D5D" w14:textId="20751E78" w:rsidR="00F6116E" w:rsidRDefault="00F6116E" w:rsidP="006C3E7F">
                            <w:pPr>
                              <w:pStyle w:val="NoSpacing"/>
                              <w:bidi w:val="0"/>
                              <w:spacing w:before="120"/>
                              <w:jc w:val="center"/>
                            </w:pPr>
                            <w:r>
                              <w:t>January 2021</w:t>
                            </w:r>
                          </w:p>
                          <w:p w14:paraId="1A8845DC" w14:textId="4B824D9C" w:rsidR="00F6116E" w:rsidRPr="00B062EB" w:rsidRDefault="00F6116E" w:rsidP="00E476BF">
                            <w:pPr>
                              <w:pStyle w:val="NoSpacing"/>
                              <w:bidi w:val="0"/>
                              <w:spacing w:before="120"/>
                              <w:jc w:val="center"/>
                              <w:rPr>
                                <w:rtl/>
                                <w:cs/>
                              </w:rPr>
                            </w:pPr>
                            <w:r>
                              <w:t>Society for the Protection of Nature in Israel</w:t>
                            </w:r>
                          </w:p>
                        </w:txbxContent>
                      </v:textbox>
                    </v:rect>
                    <v:shapetype id="_x0000_t202" coordsize="21600,21600" o:spt="202" path="m0,0l0,21600,21600,21600,21600,0xe">
                      <v:stroke joinstyle="miter"/>
                      <v:path gradientshapeok="t" o:connecttype="rect"/>
                    </v:shapetype>
                    <v:shape id="תיבת טקסט 196" o:spid="_x0000_s1029" type="#_x0000_t202" style="position:absolute;left:6824;top:1374486;width:6858000;height:32610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NOqwgAA&#10;ANwAAAAPAAAAZHJzL2Rvd25yZXYueG1sRE9Li8IwEL4L/ocwghdZ07WgazWKD8T1qC4s3oZmbIvN&#10;pNtErf/eCAve5uN7znTemFLcqHaFZQWf/QgEcWp1wZmCn+Pm4wuE88gaS8uk4EEO5rN2a4qJtnfe&#10;0+3gMxFC2CWoIPe+SqR0aU4GXd9WxIE729qgD7DOpK7xHsJNKQdRNJQGCw4NOVa0yim9HK5GwXjp&#10;93Hv9xRX2z+zxuy6O8ajk1LdTrOYgPDU+Lf43/2tw/zxEF7PhAvk7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806rCAAAA3AAAAA8AAAAAAAAAAAAAAAAAlwIAAGRycy9kb3du&#10;cmV2LnhtbFBLBQYAAAAABAAEAPUAAACGAwAAAAA=&#10;" fillcolor="white [3212]" stroked="f" strokeweight=".5pt">
                      <v:textbox inset="36pt,7.2pt,36pt,7.2pt">
                        <w:txbxContent>
                          <w:p w14:paraId="2C0A51FB" w14:textId="57DE1D40" w:rsidR="00F6116E" w:rsidRPr="00591257" w:rsidRDefault="00F6116E" w:rsidP="006C3E7F">
                            <w:pPr>
                              <w:pStyle w:val="NoSpacing"/>
                              <w:bidi w:val="0"/>
                              <w:jc w:val="center"/>
                              <w:rPr>
                                <w:rFonts w:eastAsiaTheme="majorEastAsia" w:cstheme="minorHAnsi"/>
                                <w:b/>
                                <w:bCs/>
                                <w:caps/>
                                <w:sz w:val="72"/>
                                <w:szCs w:val="72"/>
                                <w:rtl/>
                                <w:cs/>
                              </w:rPr>
                            </w:pPr>
                            <w:sdt>
                              <w:sdtPr>
                                <w:rPr>
                                  <w:rFonts w:eastAsiaTheme="majorEastAsia" w:cstheme="minorHAnsi"/>
                                  <w:b/>
                                  <w:bCs/>
                                  <w:caps/>
                                  <w:sz w:val="84"/>
                                  <w:szCs w:val="84"/>
                                </w:rPr>
                                <w:alias w:val="כותרת"/>
                                <w:tag w:val=""/>
                                <w:id w:val="-9991715"/>
                                <w:dataBinding w:prefixMappings="xmlns:ns0='http://purl.org/dc/elements/1.1/' xmlns:ns1='http://schemas.openxmlformats.org/package/2006/metadata/core-properties' " w:xpath="/ns1:coreProperties[1]/ns0:title[1]" w:storeItemID="{6C3C8BC8-F283-45AE-878A-BAB7291924A1}"/>
                                <w:text/>
                              </w:sdtPr>
                              <w:sdtContent>
                                <w:r w:rsidRPr="00591257">
                                  <w:rPr>
                                    <w:rFonts w:eastAsiaTheme="majorEastAsia" w:cstheme="minorHAnsi"/>
                                    <w:b/>
                                    <w:bCs/>
                                    <w:sz w:val="84"/>
                                    <w:szCs w:val="84"/>
                                  </w:rPr>
                                  <w:t xml:space="preserve">Summary </w:t>
                                </w:r>
                                <w:r>
                                  <w:rPr>
                                    <w:rFonts w:eastAsiaTheme="majorEastAsia" w:cstheme="minorHAnsi"/>
                                    <w:b/>
                                    <w:bCs/>
                                    <w:sz w:val="84"/>
                                    <w:szCs w:val="84"/>
                                  </w:rPr>
                                  <w:t>of</w:t>
                                </w:r>
                                <w:r w:rsidRPr="00591257">
                                  <w:rPr>
                                    <w:rFonts w:eastAsiaTheme="majorEastAsia" w:cstheme="minorHAnsi"/>
                                    <w:b/>
                                    <w:bCs/>
                                    <w:sz w:val="84"/>
                                    <w:szCs w:val="84"/>
                                  </w:rPr>
                                  <w:t xml:space="preserve"> </w:t>
                                </w:r>
                                <w:r>
                                  <w:rPr>
                                    <w:rFonts w:eastAsiaTheme="majorEastAsia" w:cstheme="minorHAnsi"/>
                                    <w:b/>
                                    <w:bCs/>
                                    <w:sz w:val="84"/>
                                    <w:szCs w:val="84"/>
                                  </w:rPr>
                                  <w:t>SPNI’s</w:t>
                                </w:r>
                                <w:r w:rsidRPr="00591257">
                                  <w:rPr>
                                    <w:rFonts w:eastAsiaTheme="majorEastAsia" w:cstheme="minorHAnsi"/>
                                    <w:b/>
                                    <w:bCs/>
                                    <w:sz w:val="84"/>
                                    <w:szCs w:val="84"/>
                                  </w:rPr>
                                  <w:t xml:space="preserve"> Nature </w:t>
                                </w:r>
                                <w:r>
                                  <w:rPr>
                                    <w:rFonts w:eastAsiaTheme="majorEastAsia" w:cstheme="minorHAnsi"/>
                                    <w:b/>
                                    <w:bCs/>
                                    <w:sz w:val="84"/>
                                    <w:szCs w:val="84"/>
                                  </w:rPr>
                                  <w:t>Conservation</w:t>
                                </w:r>
                                <w:r w:rsidRPr="00591257">
                                  <w:rPr>
                                    <w:rFonts w:eastAsiaTheme="majorEastAsia" w:cstheme="minorHAnsi"/>
                                    <w:b/>
                                    <w:bCs/>
                                    <w:sz w:val="84"/>
                                    <w:szCs w:val="84"/>
                                  </w:rPr>
                                  <w:t xml:space="preserve"> </w:t>
                                </w:r>
                                <w:r>
                                  <w:rPr>
                                    <w:rFonts w:eastAsiaTheme="majorEastAsia" w:cstheme="minorHAnsi"/>
                                    <w:b/>
                                    <w:bCs/>
                                    <w:sz w:val="84"/>
                                    <w:szCs w:val="84"/>
                                  </w:rPr>
                                  <w:t>Goals</w:t>
                                </w:r>
                                <w:r w:rsidRPr="00591257">
                                  <w:rPr>
                                    <w:rFonts w:eastAsiaTheme="majorEastAsia" w:cstheme="minorHAnsi"/>
                                    <w:b/>
                                    <w:bCs/>
                                    <w:sz w:val="84"/>
                                    <w:szCs w:val="84"/>
                                  </w:rPr>
                                  <w:t xml:space="preserve"> </w:t>
                                </w:r>
                                <w:r>
                                  <w:rPr>
                                    <w:rFonts w:eastAsiaTheme="majorEastAsia" w:cstheme="minorHAnsi"/>
                                    <w:b/>
                                    <w:bCs/>
                                    <w:sz w:val="84"/>
                                    <w:szCs w:val="84"/>
                                  </w:rPr>
                                  <w:t>f</w:t>
                                </w:r>
                                <w:r w:rsidRPr="00591257">
                                  <w:rPr>
                                    <w:rFonts w:eastAsiaTheme="majorEastAsia" w:cstheme="minorHAnsi"/>
                                    <w:b/>
                                    <w:bCs/>
                                    <w:sz w:val="84"/>
                                    <w:szCs w:val="84"/>
                                  </w:rPr>
                                  <w:t>or 2021-2023</w:t>
                                </w:r>
                              </w:sdtContent>
                            </w:sdt>
                            <w:r w:rsidRPr="00591257">
                              <w:rPr>
                                <w:rFonts w:eastAsiaTheme="majorEastAsia" w:cstheme="minorHAnsi" w:hint="cs"/>
                                <w:b/>
                                <w:bCs/>
                                <w:caps/>
                                <w:sz w:val="72"/>
                                <w:szCs w:val="72"/>
                                <w:rtl/>
                              </w:rPr>
                              <w:t xml:space="preserve"> </w:t>
                            </w:r>
                          </w:p>
                        </w:txbxContent>
                      </v:textbox>
                    </v:shape>
                    <w10:wrap anchorx="margin" anchory="margin"/>
                  </v:group>
                </w:pict>
              </mc:Fallback>
            </mc:AlternateContent>
          </w:r>
        </w:p>
        <w:p w14:paraId="6BE1D4F0" w14:textId="77777777" w:rsidR="00B062EB" w:rsidRPr="00B062EB" w:rsidRDefault="00B062EB" w:rsidP="00D2259E">
          <w:pPr>
            <w:bidi/>
            <w:rPr>
              <w:rFonts w:eastAsiaTheme="majorEastAsia" w:cstheme="minorHAnsi"/>
              <w:b/>
              <w:bCs/>
              <w:sz w:val="32"/>
              <w:szCs w:val="32"/>
              <w:rtl/>
            </w:rPr>
          </w:pPr>
          <w:r w:rsidRPr="00B062EB">
            <w:rPr>
              <w:rFonts w:eastAsiaTheme="majorEastAsia" w:cstheme="minorHAnsi"/>
              <w:b/>
              <w:bCs/>
              <w:sz w:val="32"/>
              <w:szCs w:val="32"/>
              <w:rtl/>
            </w:rPr>
            <w:br w:type="page"/>
          </w:r>
        </w:p>
      </w:sdtContent>
    </w:sdt>
    <w:p w14:paraId="2CF9DB88" w14:textId="071D182E" w:rsidR="006C3E7F" w:rsidRPr="007F788F" w:rsidRDefault="006C3E7F" w:rsidP="006C3E7F">
      <w:pPr>
        <w:rPr>
          <w:rFonts w:eastAsiaTheme="majorEastAsia" w:cstheme="minorHAnsi"/>
          <w:b/>
          <w:bCs/>
          <w:sz w:val="28"/>
          <w:szCs w:val="32"/>
        </w:rPr>
      </w:pPr>
      <w:r w:rsidRPr="007F788F">
        <w:rPr>
          <w:rFonts w:eastAsiaTheme="majorEastAsia" w:cstheme="minorHAnsi"/>
          <w:b/>
          <w:bCs/>
          <w:sz w:val="28"/>
          <w:szCs w:val="32"/>
        </w:rPr>
        <w:lastRenderedPageBreak/>
        <w:t>Table of Contents</w:t>
      </w:r>
    </w:p>
    <w:p w14:paraId="02353F8F" w14:textId="3DF7A2CC" w:rsidR="006C3E7F" w:rsidRPr="007F788F" w:rsidRDefault="006C3E7F" w:rsidP="004832F8">
      <w:pPr>
        <w:pStyle w:val="ListParagraph"/>
        <w:numPr>
          <w:ilvl w:val="0"/>
          <w:numId w:val="1"/>
        </w:numPr>
        <w:rPr>
          <w:rFonts w:eastAsiaTheme="majorEastAsia" w:cstheme="minorHAnsi"/>
          <w:b/>
          <w:bCs/>
          <w:sz w:val="28"/>
          <w:szCs w:val="32"/>
        </w:rPr>
      </w:pPr>
      <w:r w:rsidRPr="007F788F">
        <w:rPr>
          <w:rFonts w:eastAsiaTheme="majorEastAsia" w:cstheme="minorHAnsi"/>
          <w:b/>
          <w:bCs/>
          <w:sz w:val="28"/>
          <w:szCs w:val="32"/>
        </w:rPr>
        <w:t>Introductory Remarks and Background</w:t>
      </w:r>
    </w:p>
    <w:p w14:paraId="602D4F3D" w14:textId="7268F55D" w:rsidR="006C3E7F" w:rsidRPr="007F788F" w:rsidRDefault="006C3E7F" w:rsidP="004832F8">
      <w:pPr>
        <w:pStyle w:val="ListParagraph"/>
        <w:numPr>
          <w:ilvl w:val="0"/>
          <w:numId w:val="1"/>
        </w:numPr>
        <w:rPr>
          <w:rFonts w:eastAsiaTheme="majorEastAsia" w:cstheme="minorHAnsi"/>
          <w:b/>
          <w:bCs/>
          <w:sz w:val="28"/>
          <w:szCs w:val="32"/>
        </w:rPr>
      </w:pPr>
      <w:r w:rsidRPr="007F788F">
        <w:rPr>
          <w:rFonts w:eastAsiaTheme="majorEastAsia" w:cstheme="minorHAnsi"/>
          <w:b/>
          <w:bCs/>
          <w:sz w:val="28"/>
          <w:szCs w:val="32"/>
        </w:rPr>
        <w:t xml:space="preserve">SPNI’s Nature </w:t>
      </w:r>
      <w:r w:rsidR="00240143" w:rsidRPr="007F788F">
        <w:rPr>
          <w:rFonts w:eastAsiaTheme="majorEastAsia" w:cstheme="minorHAnsi"/>
          <w:b/>
          <w:bCs/>
          <w:sz w:val="28"/>
          <w:szCs w:val="32"/>
        </w:rPr>
        <w:t>Conservation Goals</w:t>
      </w:r>
    </w:p>
    <w:p w14:paraId="501760E2" w14:textId="19B9DE94" w:rsidR="006C3E7F" w:rsidRPr="007F788F" w:rsidRDefault="006C3E7F" w:rsidP="004832F8">
      <w:pPr>
        <w:pStyle w:val="ListParagraph"/>
        <w:numPr>
          <w:ilvl w:val="0"/>
          <w:numId w:val="1"/>
        </w:numPr>
        <w:rPr>
          <w:rFonts w:eastAsiaTheme="majorEastAsia" w:cstheme="minorHAnsi"/>
          <w:b/>
          <w:bCs/>
          <w:sz w:val="28"/>
          <w:szCs w:val="32"/>
        </w:rPr>
      </w:pPr>
      <w:r w:rsidRPr="007F788F">
        <w:rPr>
          <w:rFonts w:eastAsiaTheme="majorEastAsia" w:cstheme="minorHAnsi"/>
          <w:b/>
          <w:bCs/>
          <w:sz w:val="28"/>
          <w:szCs w:val="32"/>
        </w:rPr>
        <w:t>Examin</w:t>
      </w:r>
      <w:r w:rsidR="001A0691">
        <w:rPr>
          <w:rFonts w:eastAsiaTheme="majorEastAsia" w:cstheme="minorHAnsi"/>
          <w:b/>
          <w:bCs/>
          <w:sz w:val="28"/>
          <w:szCs w:val="32"/>
        </w:rPr>
        <w:t xml:space="preserve">ing </w:t>
      </w:r>
      <w:r w:rsidR="00240143" w:rsidRPr="007F788F">
        <w:rPr>
          <w:rFonts w:eastAsiaTheme="majorEastAsia" w:cstheme="minorHAnsi"/>
          <w:b/>
          <w:bCs/>
          <w:sz w:val="28"/>
          <w:szCs w:val="32"/>
        </w:rPr>
        <w:t>Achievements</w:t>
      </w:r>
      <w:r w:rsidRPr="007F788F">
        <w:rPr>
          <w:rFonts w:eastAsiaTheme="majorEastAsia" w:cstheme="minorHAnsi"/>
          <w:b/>
          <w:bCs/>
          <w:sz w:val="28"/>
          <w:szCs w:val="32"/>
        </w:rPr>
        <w:t>,</w:t>
      </w:r>
      <w:r w:rsidR="00DC0539" w:rsidRPr="007F788F">
        <w:rPr>
          <w:rFonts w:eastAsiaTheme="majorEastAsia" w:cstheme="minorHAnsi"/>
          <w:b/>
          <w:bCs/>
          <w:sz w:val="28"/>
          <w:szCs w:val="32"/>
        </w:rPr>
        <w:t xml:space="preserve"> </w:t>
      </w:r>
      <w:r w:rsidR="001A0691">
        <w:rPr>
          <w:rFonts w:eastAsiaTheme="majorEastAsia" w:cstheme="minorHAnsi"/>
          <w:b/>
          <w:bCs/>
          <w:sz w:val="28"/>
          <w:szCs w:val="32"/>
        </w:rPr>
        <w:t xml:space="preserve">Key </w:t>
      </w:r>
      <w:r w:rsidR="00DC0539" w:rsidRPr="007F788F">
        <w:rPr>
          <w:rFonts w:eastAsiaTheme="majorEastAsia" w:cstheme="minorHAnsi"/>
          <w:b/>
          <w:bCs/>
          <w:sz w:val="28"/>
          <w:szCs w:val="32"/>
        </w:rPr>
        <w:t>Insights</w:t>
      </w:r>
      <w:r w:rsidR="00E60744" w:rsidRPr="007F788F">
        <w:rPr>
          <w:rFonts w:eastAsiaTheme="majorEastAsia" w:cstheme="minorHAnsi"/>
          <w:b/>
          <w:bCs/>
          <w:sz w:val="28"/>
          <w:szCs w:val="32"/>
          <w:lang w:val="en-CA"/>
        </w:rPr>
        <w:t>,</w:t>
      </w:r>
      <w:r w:rsidRPr="007F788F">
        <w:rPr>
          <w:rFonts w:eastAsiaTheme="majorEastAsia" w:cstheme="minorHAnsi"/>
          <w:b/>
          <w:bCs/>
          <w:sz w:val="28"/>
          <w:szCs w:val="32"/>
          <w:lang w:val="en-CA"/>
        </w:rPr>
        <w:t xml:space="preserve"> and </w:t>
      </w:r>
      <w:r w:rsidR="00B22654" w:rsidRPr="007F788F">
        <w:rPr>
          <w:rFonts w:eastAsiaTheme="majorEastAsia" w:cstheme="minorHAnsi"/>
          <w:b/>
          <w:bCs/>
          <w:sz w:val="28"/>
          <w:szCs w:val="32"/>
          <w:lang w:val="en-CA"/>
        </w:rPr>
        <w:t>Setting</w:t>
      </w:r>
      <w:r w:rsidRPr="007F788F">
        <w:rPr>
          <w:rFonts w:eastAsiaTheme="majorEastAsia" w:cstheme="minorHAnsi"/>
          <w:b/>
          <w:bCs/>
          <w:sz w:val="28"/>
          <w:szCs w:val="32"/>
          <w:lang w:val="en-CA"/>
        </w:rPr>
        <w:t xml:space="preserve"> </w:t>
      </w:r>
      <w:r w:rsidR="001A0691">
        <w:rPr>
          <w:rFonts w:eastAsiaTheme="majorEastAsia" w:cstheme="minorHAnsi"/>
          <w:b/>
          <w:bCs/>
          <w:sz w:val="28"/>
          <w:szCs w:val="32"/>
          <w:lang w:val="en-CA"/>
        </w:rPr>
        <w:t xml:space="preserve">Goals </w:t>
      </w:r>
      <w:r w:rsidRPr="007F788F">
        <w:rPr>
          <w:rFonts w:eastAsiaTheme="majorEastAsia" w:cstheme="minorHAnsi"/>
          <w:b/>
          <w:bCs/>
          <w:sz w:val="28"/>
          <w:szCs w:val="32"/>
          <w:lang w:val="en-CA"/>
        </w:rPr>
        <w:t>for 2021-2023</w:t>
      </w:r>
    </w:p>
    <w:p w14:paraId="505397C9" w14:textId="50415F3E" w:rsidR="006C3E7F" w:rsidRPr="007F788F" w:rsidRDefault="006C3E7F" w:rsidP="004832F8">
      <w:pPr>
        <w:pStyle w:val="ListParagraph"/>
        <w:numPr>
          <w:ilvl w:val="0"/>
          <w:numId w:val="1"/>
        </w:numPr>
        <w:rPr>
          <w:rFonts w:eastAsiaTheme="majorEastAsia" w:cstheme="minorHAnsi"/>
          <w:b/>
          <w:bCs/>
          <w:sz w:val="28"/>
          <w:szCs w:val="32"/>
        </w:rPr>
      </w:pPr>
      <w:r w:rsidRPr="007F788F">
        <w:rPr>
          <w:rFonts w:eastAsiaTheme="majorEastAsia" w:cstheme="minorHAnsi"/>
          <w:b/>
          <w:bCs/>
          <w:sz w:val="28"/>
          <w:szCs w:val="32"/>
          <w:lang w:val="en-CA"/>
        </w:rPr>
        <w:t xml:space="preserve">New </w:t>
      </w:r>
      <w:r w:rsidR="000C08D9" w:rsidRPr="007F788F">
        <w:rPr>
          <w:rFonts w:eastAsiaTheme="majorEastAsia" w:cstheme="minorHAnsi"/>
          <w:b/>
          <w:bCs/>
          <w:sz w:val="28"/>
          <w:szCs w:val="32"/>
          <w:lang w:val="en-CA"/>
        </w:rPr>
        <w:t>Goals</w:t>
      </w:r>
      <w:r w:rsidRPr="007F788F">
        <w:rPr>
          <w:rFonts w:eastAsiaTheme="majorEastAsia" w:cstheme="minorHAnsi"/>
          <w:b/>
          <w:bCs/>
          <w:sz w:val="28"/>
          <w:szCs w:val="32"/>
          <w:lang w:val="en-CA"/>
        </w:rPr>
        <w:t xml:space="preserve"> in </w:t>
      </w:r>
      <w:r w:rsidR="00CC6F33" w:rsidRPr="007F788F">
        <w:rPr>
          <w:rFonts w:eastAsiaTheme="majorEastAsia" w:cstheme="minorHAnsi"/>
          <w:b/>
          <w:bCs/>
          <w:sz w:val="28"/>
          <w:szCs w:val="32"/>
          <w:lang w:val="en-CA"/>
        </w:rPr>
        <w:t xml:space="preserve">Work Plans for </w:t>
      </w:r>
      <w:r w:rsidRPr="007F788F">
        <w:rPr>
          <w:rFonts w:eastAsiaTheme="majorEastAsia" w:cstheme="minorHAnsi"/>
          <w:b/>
          <w:bCs/>
          <w:sz w:val="28"/>
          <w:szCs w:val="32"/>
          <w:lang w:val="en-CA"/>
        </w:rPr>
        <w:t xml:space="preserve">2021-2023 </w:t>
      </w:r>
    </w:p>
    <w:p w14:paraId="3CE84EFD" w14:textId="02F5C721" w:rsidR="00900D6B" w:rsidRPr="007F788F" w:rsidRDefault="00CC6F33" w:rsidP="004832F8">
      <w:pPr>
        <w:pStyle w:val="ListParagraph"/>
        <w:numPr>
          <w:ilvl w:val="0"/>
          <w:numId w:val="1"/>
        </w:numPr>
        <w:rPr>
          <w:rFonts w:eastAsiaTheme="majorEastAsia" w:cstheme="minorHAnsi"/>
          <w:b/>
          <w:bCs/>
          <w:sz w:val="28"/>
          <w:szCs w:val="32"/>
        </w:rPr>
      </w:pPr>
      <w:r w:rsidRPr="007F788F">
        <w:rPr>
          <w:rFonts w:eastAsiaTheme="majorEastAsia" w:cstheme="minorHAnsi"/>
          <w:b/>
          <w:bCs/>
          <w:sz w:val="28"/>
          <w:szCs w:val="32"/>
          <w:lang w:val="en-CA"/>
        </w:rPr>
        <w:t xml:space="preserve">Topics and Goals from </w:t>
      </w:r>
      <w:r w:rsidR="006C3E7F" w:rsidRPr="007F788F">
        <w:rPr>
          <w:rFonts w:eastAsiaTheme="majorEastAsia" w:cstheme="minorHAnsi"/>
          <w:b/>
          <w:bCs/>
          <w:sz w:val="28"/>
          <w:szCs w:val="32"/>
          <w:lang w:val="en-CA"/>
        </w:rPr>
        <w:t xml:space="preserve">2018-2020 </w:t>
      </w:r>
      <w:r w:rsidR="001A0691">
        <w:rPr>
          <w:rFonts w:eastAsiaTheme="majorEastAsia" w:cstheme="minorHAnsi"/>
          <w:b/>
          <w:bCs/>
          <w:sz w:val="28"/>
          <w:szCs w:val="32"/>
          <w:lang w:val="en-CA"/>
        </w:rPr>
        <w:t>n</w:t>
      </w:r>
      <w:r w:rsidR="000C08D9" w:rsidRPr="007F788F">
        <w:rPr>
          <w:rFonts w:eastAsiaTheme="majorEastAsia" w:cstheme="minorHAnsi"/>
          <w:b/>
          <w:bCs/>
          <w:sz w:val="28"/>
          <w:szCs w:val="32"/>
          <w:lang w:val="en-CA"/>
        </w:rPr>
        <w:t xml:space="preserve">ot Included </w:t>
      </w:r>
      <w:r w:rsidR="006C3E7F" w:rsidRPr="007F788F">
        <w:rPr>
          <w:rFonts w:eastAsiaTheme="majorEastAsia" w:cstheme="minorHAnsi"/>
          <w:b/>
          <w:bCs/>
          <w:sz w:val="28"/>
          <w:szCs w:val="32"/>
          <w:lang w:val="en-CA"/>
        </w:rPr>
        <w:t xml:space="preserve">in the </w:t>
      </w:r>
      <w:r w:rsidR="000C08D9" w:rsidRPr="007F788F">
        <w:rPr>
          <w:rFonts w:eastAsiaTheme="majorEastAsia" w:cstheme="minorHAnsi"/>
          <w:b/>
          <w:bCs/>
          <w:sz w:val="28"/>
          <w:szCs w:val="32"/>
          <w:lang w:val="en-CA"/>
        </w:rPr>
        <w:t>New</w:t>
      </w:r>
      <w:r w:rsidR="006C3E7F" w:rsidRPr="007F788F">
        <w:rPr>
          <w:rFonts w:eastAsiaTheme="majorEastAsia" w:cstheme="minorHAnsi"/>
          <w:b/>
          <w:bCs/>
          <w:sz w:val="28"/>
          <w:szCs w:val="32"/>
          <w:lang w:val="en-CA"/>
        </w:rPr>
        <w:t xml:space="preserve"> Work Plan </w:t>
      </w:r>
    </w:p>
    <w:p w14:paraId="7E0B5E7A" w14:textId="0F505B89" w:rsidR="001F712B" w:rsidRDefault="001F712B" w:rsidP="001F712B">
      <w:pPr>
        <w:rPr>
          <w:rFonts w:eastAsiaTheme="majorEastAsia" w:cstheme="minorHAnsi"/>
          <w:b/>
          <w:bCs/>
          <w:sz w:val="32"/>
          <w:szCs w:val="32"/>
        </w:rPr>
      </w:pPr>
    </w:p>
    <w:p w14:paraId="18D442AE" w14:textId="1DACBB73" w:rsidR="001F712B" w:rsidRDefault="001F712B" w:rsidP="001F712B">
      <w:pPr>
        <w:rPr>
          <w:rFonts w:eastAsiaTheme="majorEastAsia" w:cstheme="minorHAnsi"/>
          <w:b/>
          <w:bCs/>
          <w:sz w:val="32"/>
          <w:szCs w:val="32"/>
        </w:rPr>
      </w:pPr>
      <w:r>
        <w:rPr>
          <w:rFonts w:eastAsiaTheme="majorEastAsia" w:cstheme="minorHAnsi"/>
          <w:b/>
          <w:bCs/>
          <w:sz w:val="32"/>
          <w:szCs w:val="32"/>
        </w:rPr>
        <w:t>Introductory Remarks</w:t>
      </w:r>
    </w:p>
    <w:p w14:paraId="069FDA96" w14:textId="6FB90F7E" w:rsidR="001F712B" w:rsidRDefault="001F712B" w:rsidP="001F712B">
      <w:pPr>
        <w:rPr>
          <w:rFonts w:eastAsiaTheme="majorEastAsia" w:cstheme="minorHAnsi"/>
          <w:b/>
          <w:bCs/>
          <w:sz w:val="32"/>
          <w:szCs w:val="32"/>
        </w:rPr>
      </w:pPr>
      <w:r>
        <w:rPr>
          <w:rFonts w:eastAsiaTheme="majorEastAsia" w:cstheme="minorHAnsi"/>
          <w:b/>
          <w:bCs/>
          <w:sz w:val="32"/>
          <w:szCs w:val="32"/>
        </w:rPr>
        <w:t>Background</w:t>
      </w:r>
    </w:p>
    <w:p w14:paraId="2994391B" w14:textId="32929CC5" w:rsidR="001F712B" w:rsidRDefault="001F712B" w:rsidP="001F712B">
      <w:pPr>
        <w:rPr>
          <w:rFonts w:eastAsiaTheme="majorEastAsia" w:cstheme="minorHAnsi"/>
          <w:b/>
          <w:bCs/>
          <w:sz w:val="28"/>
          <w:szCs w:val="28"/>
        </w:rPr>
      </w:pPr>
      <w:r w:rsidRPr="001F712B">
        <w:rPr>
          <w:rFonts w:eastAsiaTheme="majorEastAsia" w:cstheme="minorHAnsi"/>
          <w:b/>
          <w:bCs/>
          <w:sz w:val="28"/>
          <w:szCs w:val="28"/>
        </w:rPr>
        <w:t>2020</w:t>
      </w:r>
      <w:r>
        <w:rPr>
          <w:rFonts w:eastAsiaTheme="majorEastAsia" w:cstheme="minorHAnsi"/>
          <w:b/>
          <w:bCs/>
          <w:sz w:val="28"/>
          <w:szCs w:val="28"/>
        </w:rPr>
        <w:t xml:space="preserve"> – </w:t>
      </w:r>
      <w:r w:rsidR="00B22654">
        <w:rPr>
          <w:rFonts w:eastAsiaTheme="majorEastAsia" w:cstheme="minorHAnsi"/>
          <w:b/>
          <w:bCs/>
          <w:sz w:val="28"/>
          <w:szCs w:val="28"/>
        </w:rPr>
        <w:t>A p</w:t>
      </w:r>
      <w:r>
        <w:rPr>
          <w:rFonts w:eastAsiaTheme="majorEastAsia" w:cstheme="minorHAnsi"/>
          <w:b/>
          <w:bCs/>
          <w:sz w:val="28"/>
          <w:szCs w:val="28"/>
        </w:rPr>
        <w:t xml:space="preserve">rocess </w:t>
      </w:r>
      <w:r w:rsidR="00B22654">
        <w:rPr>
          <w:rFonts w:eastAsiaTheme="majorEastAsia" w:cstheme="minorHAnsi"/>
          <w:b/>
          <w:bCs/>
          <w:sz w:val="28"/>
          <w:szCs w:val="28"/>
        </w:rPr>
        <w:t>for</w:t>
      </w:r>
      <w:r>
        <w:rPr>
          <w:rFonts w:eastAsiaTheme="majorEastAsia" w:cstheme="minorHAnsi"/>
          <w:b/>
          <w:bCs/>
          <w:sz w:val="28"/>
          <w:szCs w:val="28"/>
        </w:rPr>
        <w:t xml:space="preserve"> examin</w:t>
      </w:r>
      <w:r w:rsidR="00B22654">
        <w:rPr>
          <w:rFonts w:eastAsiaTheme="majorEastAsia" w:cstheme="minorHAnsi"/>
          <w:b/>
          <w:bCs/>
          <w:sz w:val="28"/>
          <w:szCs w:val="28"/>
        </w:rPr>
        <w:t xml:space="preserve">ing </w:t>
      </w:r>
      <w:r>
        <w:rPr>
          <w:rFonts w:eastAsiaTheme="majorEastAsia" w:cstheme="minorHAnsi"/>
          <w:b/>
          <w:bCs/>
          <w:sz w:val="28"/>
          <w:szCs w:val="28"/>
        </w:rPr>
        <w:t>goal</w:t>
      </w:r>
      <w:r w:rsidR="00B22654">
        <w:rPr>
          <w:rFonts w:eastAsiaTheme="majorEastAsia" w:cstheme="minorHAnsi"/>
          <w:b/>
          <w:bCs/>
          <w:sz w:val="28"/>
          <w:szCs w:val="28"/>
        </w:rPr>
        <w:t xml:space="preserve"> achievements</w:t>
      </w:r>
      <w:r>
        <w:rPr>
          <w:rFonts w:eastAsiaTheme="majorEastAsia" w:cstheme="minorHAnsi"/>
          <w:b/>
          <w:bCs/>
          <w:sz w:val="28"/>
          <w:szCs w:val="28"/>
        </w:rPr>
        <w:t xml:space="preserve">, </w:t>
      </w:r>
      <w:r w:rsidR="00B22654">
        <w:rPr>
          <w:rFonts w:eastAsiaTheme="majorEastAsia" w:cstheme="minorHAnsi"/>
          <w:b/>
          <w:bCs/>
          <w:sz w:val="28"/>
          <w:szCs w:val="28"/>
        </w:rPr>
        <w:t>deriving</w:t>
      </w:r>
      <w:r w:rsidR="004B6C1C">
        <w:rPr>
          <w:rFonts w:eastAsiaTheme="majorEastAsia" w:cstheme="minorHAnsi"/>
          <w:b/>
          <w:bCs/>
          <w:sz w:val="28"/>
          <w:szCs w:val="28"/>
        </w:rPr>
        <w:t xml:space="preserve"> key insights</w:t>
      </w:r>
      <w:r w:rsidR="000C552E">
        <w:rPr>
          <w:rFonts w:eastAsiaTheme="majorEastAsia" w:cstheme="minorHAnsi"/>
          <w:b/>
          <w:bCs/>
          <w:sz w:val="28"/>
          <w:szCs w:val="28"/>
        </w:rPr>
        <w:t>,</w:t>
      </w:r>
      <w:r w:rsidR="004B6C1C">
        <w:rPr>
          <w:rFonts w:eastAsiaTheme="majorEastAsia" w:cstheme="minorHAnsi"/>
          <w:b/>
          <w:bCs/>
          <w:sz w:val="28"/>
          <w:szCs w:val="28"/>
        </w:rPr>
        <w:t xml:space="preserve"> and </w:t>
      </w:r>
      <w:r w:rsidR="00B22654">
        <w:rPr>
          <w:rFonts w:eastAsiaTheme="majorEastAsia" w:cstheme="minorHAnsi"/>
          <w:b/>
          <w:bCs/>
          <w:sz w:val="28"/>
          <w:szCs w:val="28"/>
        </w:rPr>
        <w:t xml:space="preserve">setting </w:t>
      </w:r>
      <w:r w:rsidR="004B6C1C">
        <w:rPr>
          <w:rFonts w:eastAsiaTheme="majorEastAsia" w:cstheme="minorHAnsi"/>
          <w:b/>
          <w:bCs/>
          <w:sz w:val="28"/>
          <w:szCs w:val="28"/>
        </w:rPr>
        <w:t xml:space="preserve">goals for the coming years </w:t>
      </w:r>
    </w:p>
    <w:p w14:paraId="6B1C897E" w14:textId="49B212D4" w:rsidR="000C552E" w:rsidRDefault="000C552E" w:rsidP="001F712B">
      <w:pPr>
        <w:rPr>
          <w:rFonts w:eastAsiaTheme="majorEastAsia" w:cstheme="minorHAnsi"/>
        </w:rPr>
      </w:pPr>
      <w:r>
        <w:rPr>
          <w:rFonts w:eastAsiaTheme="majorEastAsia" w:cstheme="minorHAnsi"/>
        </w:rPr>
        <w:t xml:space="preserve">The process </w:t>
      </w:r>
      <w:r w:rsidR="00B22654">
        <w:rPr>
          <w:rFonts w:eastAsiaTheme="majorEastAsia" w:cstheme="minorHAnsi"/>
        </w:rPr>
        <w:t>of</w:t>
      </w:r>
      <w:r>
        <w:rPr>
          <w:rFonts w:eastAsiaTheme="majorEastAsia" w:cstheme="minorHAnsi"/>
        </w:rPr>
        <w:t xml:space="preserve"> </w:t>
      </w:r>
      <w:r w:rsidR="00B22654">
        <w:rPr>
          <w:rFonts w:eastAsiaTheme="majorEastAsia" w:cstheme="minorHAnsi"/>
        </w:rPr>
        <w:t xml:space="preserve">goal setting for </w:t>
      </w:r>
      <w:r>
        <w:rPr>
          <w:rFonts w:eastAsiaTheme="majorEastAsia" w:cstheme="minorHAnsi"/>
        </w:rPr>
        <w:t>2021-2023 had four key stages:</w:t>
      </w:r>
    </w:p>
    <w:p w14:paraId="2EED4607" w14:textId="5C9DA378" w:rsidR="000C552E" w:rsidRDefault="000C552E" w:rsidP="004832F8">
      <w:pPr>
        <w:pStyle w:val="ListParagraph"/>
        <w:numPr>
          <w:ilvl w:val="0"/>
          <w:numId w:val="2"/>
        </w:numPr>
        <w:ind w:left="284" w:hanging="284"/>
        <w:rPr>
          <w:rFonts w:eastAsiaTheme="majorEastAsia" w:cstheme="minorHAnsi"/>
          <w:b/>
          <w:bCs/>
          <w:sz w:val="28"/>
          <w:szCs w:val="28"/>
        </w:rPr>
      </w:pPr>
      <w:r>
        <w:rPr>
          <w:rFonts w:eastAsiaTheme="majorEastAsia" w:cstheme="minorHAnsi"/>
          <w:b/>
          <w:bCs/>
          <w:sz w:val="28"/>
          <w:szCs w:val="28"/>
        </w:rPr>
        <w:t>Examin</w:t>
      </w:r>
      <w:r w:rsidR="00B22654">
        <w:rPr>
          <w:rFonts w:eastAsiaTheme="majorEastAsia" w:cstheme="minorHAnsi"/>
          <w:b/>
          <w:bCs/>
          <w:sz w:val="28"/>
          <w:szCs w:val="28"/>
        </w:rPr>
        <w:t>ing</w:t>
      </w:r>
      <w:r>
        <w:rPr>
          <w:rFonts w:eastAsiaTheme="majorEastAsia" w:cstheme="minorHAnsi"/>
          <w:b/>
          <w:bCs/>
          <w:sz w:val="28"/>
          <w:szCs w:val="28"/>
        </w:rPr>
        <w:t xml:space="preserve"> Previous Goals</w:t>
      </w:r>
    </w:p>
    <w:p w14:paraId="64813554" w14:textId="780DFEE6" w:rsidR="000C552E" w:rsidRDefault="000C552E" w:rsidP="000C552E">
      <w:pPr>
        <w:rPr>
          <w:rFonts w:eastAsiaTheme="majorEastAsia" w:cstheme="minorHAnsi"/>
        </w:rPr>
      </w:pPr>
      <w:r>
        <w:rPr>
          <w:rFonts w:eastAsiaTheme="majorEastAsia" w:cstheme="minorHAnsi"/>
        </w:rPr>
        <w:t>The first stage included an analysis of the targets that were defined for each goal</w:t>
      </w:r>
      <w:r w:rsidR="00B97B09">
        <w:rPr>
          <w:rFonts w:eastAsiaTheme="majorEastAsia" w:cstheme="minorHAnsi"/>
        </w:rPr>
        <w:t>, and whether</w:t>
      </w:r>
      <w:r>
        <w:rPr>
          <w:rFonts w:eastAsiaTheme="majorEastAsia" w:cstheme="minorHAnsi"/>
        </w:rPr>
        <w:t xml:space="preserve"> </w:t>
      </w:r>
      <w:r w:rsidR="00B97B09">
        <w:rPr>
          <w:rFonts w:eastAsiaTheme="majorEastAsia" w:cstheme="minorHAnsi"/>
        </w:rPr>
        <w:t xml:space="preserve">they </w:t>
      </w:r>
      <w:r>
        <w:rPr>
          <w:rFonts w:eastAsiaTheme="majorEastAsia" w:cstheme="minorHAnsi"/>
        </w:rPr>
        <w:t>were fully or partially achieved, or not</w:t>
      </w:r>
      <w:r w:rsidR="00B97B09">
        <w:rPr>
          <w:rFonts w:eastAsiaTheme="majorEastAsia" w:cstheme="minorHAnsi"/>
        </w:rPr>
        <w:t xml:space="preserve"> </w:t>
      </w:r>
      <w:r>
        <w:rPr>
          <w:rFonts w:eastAsiaTheme="majorEastAsia" w:cstheme="minorHAnsi"/>
        </w:rPr>
        <w:t>achieved at</w:t>
      </w:r>
      <w:r w:rsidR="00A3778B">
        <w:rPr>
          <w:rFonts w:eastAsiaTheme="majorEastAsia" w:cstheme="minorHAnsi"/>
        </w:rPr>
        <w:t xml:space="preserve"> </w:t>
      </w:r>
      <w:r>
        <w:rPr>
          <w:rFonts w:eastAsiaTheme="majorEastAsia" w:cstheme="minorHAnsi"/>
        </w:rPr>
        <w:t xml:space="preserve">all. </w:t>
      </w:r>
    </w:p>
    <w:tbl>
      <w:tblPr>
        <w:tblpPr w:leftFromText="180" w:rightFromText="180" w:vertAnchor="text" w:horzAnchor="page" w:tblpX="4321" w:tblpY="523"/>
        <w:bidiVisual/>
        <w:tblW w:w="4644" w:type="dxa"/>
        <w:tblCellMar>
          <w:left w:w="0" w:type="dxa"/>
          <w:right w:w="0" w:type="dxa"/>
        </w:tblCellMar>
        <w:tblLook w:val="0420" w:firstRow="1" w:lastRow="0" w:firstColumn="0" w:lastColumn="0" w:noHBand="0" w:noVBand="1"/>
      </w:tblPr>
      <w:tblGrid>
        <w:gridCol w:w="1224"/>
        <w:gridCol w:w="3420"/>
      </w:tblGrid>
      <w:tr w:rsidR="00A84608" w:rsidRPr="00250B6F" w14:paraId="23C15C46" w14:textId="77777777" w:rsidTr="007F788F">
        <w:trPr>
          <w:trHeight w:val="467"/>
        </w:trPr>
        <w:tc>
          <w:tcPr>
            <w:tcW w:w="122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4D54C822" w14:textId="1CAF1A07" w:rsidR="00992047" w:rsidRPr="00250B6F" w:rsidRDefault="00A84608" w:rsidP="007F788F">
            <w:pPr>
              <w:spacing w:line="240" w:lineRule="auto"/>
              <w:jc w:val="center"/>
              <w:rPr>
                <w:rFonts w:eastAsiaTheme="majorEastAsia" w:cstheme="minorHAnsi"/>
                <w:b/>
                <w:bCs/>
                <w:sz w:val="28"/>
                <w:szCs w:val="28"/>
              </w:rPr>
            </w:pPr>
            <w:r>
              <w:rPr>
                <w:rFonts w:eastAsiaTheme="majorEastAsia" w:cstheme="minorHAnsi"/>
                <w:b/>
                <w:bCs/>
                <w:sz w:val="28"/>
                <w:szCs w:val="28"/>
              </w:rPr>
              <w:t>Trend</w:t>
            </w:r>
          </w:p>
        </w:tc>
        <w:tc>
          <w:tcPr>
            <w:tcW w:w="342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488EA79F" w14:textId="04863C23" w:rsidR="00992047" w:rsidRPr="00250B6F" w:rsidRDefault="00A84608" w:rsidP="007F788F">
            <w:pPr>
              <w:spacing w:line="240" w:lineRule="auto"/>
              <w:jc w:val="center"/>
              <w:rPr>
                <w:rFonts w:eastAsiaTheme="majorEastAsia" w:cstheme="minorHAnsi"/>
                <w:b/>
                <w:bCs/>
                <w:sz w:val="28"/>
                <w:szCs w:val="28"/>
                <w:rtl/>
              </w:rPr>
            </w:pPr>
            <w:r>
              <w:rPr>
                <w:rFonts w:eastAsiaTheme="majorEastAsia" w:cstheme="minorHAnsi"/>
                <w:b/>
                <w:bCs/>
                <w:sz w:val="28"/>
                <w:szCs w:val="28"/>
              </w:rPr>
              <w:t>Goal</w:t>
            </w:r>
          </w:p>
        </w:tc>
      </w:tr>
      <w:tr w:rsidR="00A84608" w:rsidRPr="00250B6F" w14:paraId="76B5A08A" w14:textId="77777777" w:rsidTr="007F788F">
        <w:trPr>
          <w:trHeight w:val="467"/>
        </w:trPr>
        <w:tc>
          <w:tcPr>
            <w:tcW w:w="1224" w:type="dxa"/>
            <w:tcBorders>
              <w:top w:val="single" w:sz="24" w:space="0" w:color="FFFFFF"/>
              <w:left w:val="single" w:sz="8" w:space="0" w:color="FFFFFF"/>
              <w:bottom w:val="single" w:sz="24" w:space="0" w:color="FFFFFF"/>
              <w:right w:val="single" w:sz="8" w:space="0" w:color="FFFFFF"/>
            </w:tcBorders>
            <w:shd w:val="clear" w:color="auto" w:fill="D5E3CF"/>
            <w:tcMar>
              <w:top w:w="72" w:type="dxa"/>
              <w:left w:w="144" w:type="dxa"/>
              <w:bottom w:w="72" w:type="dxa"/>
              <w:right w:w="144" w:type="dxa"/>
            </w:tcMar>
            <w:hideMark/>
          </w:tcPr>
          <w:p w14:paraId="4BFDB748" w14:textId="77777777" w:rsidR="00992047" w:rsidRPr="00250B6F" w:rsidRDefault="00992047" w:rsidP="00A84608">
            <w:pPr>
              <w:spacing w:line="240" w:lineRule="auto"/>
              <w:rPr>
                <w:rFonts w:eastAsiaTheme="majorEastAsia" w:cstheme="minorHAnsi"/>
                <w:b/>
                <w:bCs/>
                <w:sz w:val="28"/>
                <w:szCs w:val="28"/>
                <w:rtl/>
              </w:rPr>
            </w:pPr>
          </w:p>
        </w:tc>
        <w:tc>
          <w:tcPr>
            <w:tcW w:w="3420" w:type="dxa"/>
            <w:tcBorders>
              <w:top w:val="single" w:sz="24" w:space="0" w:color="FFFFFF"/>
              <w:left w:val="single" w:sz="8" w:space="0" w:color="FFFFFF"/>
              <w:bottom w:val="single" w:sz="24" w:space="0" w:color="FFFFFF"/>
              <w:right w:val="single" w:sz="8" w:space="0" w:color="FFFFFF"/>
            </w:tcBorders>
            <w:shd w:val="clear" w:color="auto" w:fill="D5E3CF"/>
            <w:tcMar>
              <w:top w:w="72" w:type="dxa"/>
              <w:left w:w="144" w:type="dxa"/>
              <w:bottom w:w="72" w:type="dxa"/>
              <w:right w:w="144" w:type="dxa"/>
            </w:tcMar>
            <w:hideMark/>
          </w:tcPr>
          <w:p w14:paraId="5F6D146E" w14:textId="113C1677" w:rsidR="00992047" w:rsidRPr="00250B6F" w:rsidRDefault="00992047" w:rsidP="00A84608">
            <w:pPr>
              <w:spacing w:line="240" w:lineRule="auto"/>
              <w:rPr>
                <w:rFonts w:eastAsiaTheme="majorEastAsia" w:cstheme="minorHAnsi"/>
                <w:b/>
                <w:bCs/>
                <w:sz w:val="28"/>
                <w:szCs w:val="28"/>
              </w:rPr>
            </w:pPr>
          </w:p>
        </w:tc>
      </w:tr>
      <w:tr w:rsidR="00A84608" w:rsidRPr="00250B6F" w14:paraId="10AC96DB" w14:textId="77777777" w:rsidTr="007F788F">
        <w:trPr>
          <w:trHeight w:val="467"/>
        </w:trPr>
        <w:tc>
          <w:tcPr>
            <w:tcW w:w="1224" w:type="dxa"/>
            <w:tcBorders>
              <w:top w:val="single" w:sz="24" w:space="0" w:color="FFFFFF"/>
              <w:left w:val="single" w:sz="8" w:space="0" w:color="FFFFFF"/>
              <w:bottom w:val="single" w:sz="24" w:space="0" w:color="FFFFFF"/>
              <w:right w:val="single" w:sz="8" w:space="0" w:color="FFFFFF"/>
            </w:tcBorders>
            <w:shd w:val="clear" w:color="auto" w:fill="E6EEE4"/>
            <w:tcMar>
              <w:top w:w="72" w:type="dxa"/>
              <w:left w:w="144" w:type="dxa"/>
              <w:bottom w:w="72" w:type="dxa"/>
              <w:right w:w="144" w:type="dxa"/>
            </w:tcMar>
          </w:tcPr>
          <w:p w14:paraId="30DCD382" w14:textId="77777777" w:rsidR="00992047" w:rsidRPr="00250B6F" w:rsidRDefault="00992047" w:rsidP="00A84608">
            <w:pPr>
              <w:spacing w:line="240" w:lineRule="auto"/>
              <w:rPr>
                <w:rFonts w:eastAsiaTheme="majorEastAsia" w:cstheme="minorHAnsi"/>
                <w:b/>
                <w:bCs/>
                <w:sz w:val="28"/>
                <w:szCs w:val="28"/>
                <w:rtl/>
              </w:rPr>
            </w:pPr>
          </w:p>
        </w:tc>
        <w:tc>
          <w:tcPr>
            <w:tcW w:w="3420" w:type="dxa"/>
            <w:tcBorders>
              <w:top w:val="single" w:sz="24" w:space="0" w:color="FFFFFF"/>
              <w:left w:val="single" w:sz="8" w:space="0" w:color="FFFFFF"/>
              <w:bottom w:val="single" w:sz="24" w:space="0" w:color="FFFFFF"/>
              <w:right w:val="single" w:sz="8" w:space="0" w:color="FFFFFF"/>
            </w:tcBorders>
            <w:shd w:val="clear" w:color="auto" w:fill="E6EEE4"/>
            <w:tcMar>
              <w:top w:w="72" w:type="dxa"/>
              <w:left w:w="144" w:type="dxa"/>
              <w:bottom w:w="72" w:type="dxa"/>
              <w:right w:w="144" w:type="dxa"/>
            </w:tcMar>
          </w:tcPr>
          <w:p w14:paraId="22AAE1FE" w14:textId="3E81EA5D" w:rsidR="00992047" w:rsidRPr="00250B6F" w:rsidRDefault="00992047" w:rsidP="00A84608">
            <w:pPr>
              <w:spacing w:line="240" w:lineRule="auto"/>
              <w:rPr>
                <w:rFonts w:eastAsiaTheme="majorEastAsia" w:cstheme="minorHAnsi"/>
                <w:b/>
                <w:bCs/>
                <w:sz w:val="28"/>
                <w:szCs w:val="28"/>
              </w:rPr>
            </w:pPr>
          </w:p>
        </w:tc>
      </w:tr>
      <w:tr w:rsidR="00A84608" w:rsidRPr="00250B6F" w14:paraId="59522B2A" w14:textId="77777777" w:rsidTr="007F788F">
        <w:trPr>
          <w:trHeight w:val="467"/>
        </w:trPr>
        <w:tc>
          <w:tcPr>
            <w:tcW w:w="122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48241145" w14:textId="49076F0D" w:rsidR="00992047" w:rsidRPr="00250B6F" w:rsidRDefault="00992047" w:rsidP="00A84608">
            <w:pPr>
              <w:spacing w:line="240" w:lineRule="auto"/>
              <w:rPr>
                <w:rFonts w:eastAsiaTheme="majorEastAsia" w:cstheme="minorHAnsi"/>
                <w:b/>
                <w:bCs/>
                <w:sz w:val="28"/>
                <w:szCs w:val="28"/>
                <w:rtl/>
              </w:rPr>
            </w:pPr>
          </w:p>
        </w:tc>
        <w:tc>
          <w:tcPr>
            <w:tcW w:w="342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2AB7695F" w14:textId="77777777" w:rsidR="00992047" w:rsidRPr="00250B6F" w:rsidRDefault="00992047" w:rsidP="00A84608">
            <w:pPr>
              <w:spacing w:line="240" w:lineRule="auto"/>
              <w:rPr>
                <w:rFonts w:eastAsiaTheme="majorEastAsia" w:cstheme="minorHAnsi"/>
                <w:b/>
                <w:bCs/>
                <w:sz w:val="28"/>
                <w:szCs w:val="28"/>
              </w:rPr>
            </w:pPr>
          </w:p>
        </w:tc>
      </w:tr>
    </w:tbl>
    <w:p w14:paraId="5C361E99" w14:textId="6F589ABF" w:rsidR="00B22654" w:rsidRDefault="000C552E" w:rsidP="000C552E">
      <w:pPr>
        <w:rPr>
          <w:rFonts w:eastAsiaTheme="majorEastAsia" w:cstheme="minorHAnsi"/>
        </w:rPr>
      </w:pPr>
      <w:r>
        <w:rPr>
          <w:rFonts w:eastAsiaTheme="majorEastAsia" w:cstheme="minorHAnsi"/>
          <w:u w:val="single"/>
        </w:rPr>
        <w:t>Symbols Key:</w:t>
      </w:r>
    </w:p>
    <w:p w14:paraId="45A32CE8" w14:textId="253E1D6A" w:rsidR="00B22654" w:rsidRDefault="00F22DF0" w:rsidP="000C552E">
      <w:pPr>
        <w:rPr>
          <w:rFonts w:eastAsiaTheme="majorEastAsia" w:cstheme="minorHAnsi"/>
        </w:rPr>
      </w:pPr>
      <w:r w:rsidRPr="00394F34">
        <w:rPr>
          <w:rFonts w:cstheme="minorHAnsi"/>
          <w:noProof/>
          <w:u w:val="single"/>
          <w:rtl/>
          <w:lang w:bidi="ar-SA"/>
        </w:rPr>
        <w:drawing>
          <wp:anchor distT="0" distB="0" distL="114300" distR="114300" simplePos="0" relativeHeight="251730944" behindDoc="0" locked="0" layoutInCell="1" allowOverlap="1" wp14:anchorId="08389D40" wp14:editId="5E863849">
            <wp:simplePos x="0" y="0"/>
            <wp:positionH relativeFrom="column">
              <wp:posOffset>914400</wp:posOffset>
            </wp:positionH>
            <wp:positionV relativeFrom="paragraph">
              <wp:posOffset>261620</wp:posOffset>
            </wp:positionV>
            <wp:extent cx="273050" cy="228600"/>
            <wp:effectExtent l="0" t="0" r="6350" b="0"/>
            <wp:wrapTight wrapText="bothSides">
              <wp:wrapPolygon edited="0">
                <wp:start x="4019" y="0"/>
                <wp:lineTo x="0" y="7200"/>
                <wp:lineTo x="0" y="19200"/>
                <wp:lineTo x="20093" y="19200"/>
                <wp:lineTo x="20093" y="7200"/>
                <wp:lineTo x="16074" y="0"/>
                <wp:lineTo x="4019" y="0"/>
              </wp:wrapPolygon>
            </wp:wrapTight>
            <wp:docPr id="1" name="תמונה 204" descr="A picture containing text, yellow,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204" descr="A picture containing text, yellow, sign,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28600"/>
                    </a:xfrm>
                    <a:prstGeom prst="rect">
                      <a:avLst/>
                    </a:prstGeom>
                    <a:noFill/>
                  </pic:spPr>
                </pic:pic>
              </a:graphicData>
            </a:graphic>
            <wp14:sizeRelH relativeFrom="margin">
              <wp14:pctWidth>0</wp14:pctWidth>
            </wp14:sizeRelH>
            <wp14:sizeRelV relativeFrom="margin">
              <wp14:pctHeight>0</wp14:pctHeight>
            </wp14:sizeRelV>
          </wp:anchor>
        </w:drawing>
      </w:r>
    </w:p>
    <w:p w14:paraId="48A6258C" w14:textId="4A2FC93A" w:rsidR="00992047" w:rsidRDefault="00A84608" w:rsidP="00992047">
      <w:pPr>
        <w:rPr>
          <w:rFonts w:eastAsiaTheme="majorEastAsia" w:cstheme="minorHAnsi"/>
        </w:rPr>
      </w:pPr>
      <w:r w:rsidRPr="00394F34">
        <w:rPr>
          <w:rFonts w:cstheme="minorHAnsi"/>
          <w:noProof/>
          <w:u w:val="single"/>
          <w:rtl/>
          <w:lang w:bidi="ar-SA"/>
        </w:rPr>
        <w:drawing>
          <wp:anchor distT="0" distB="0" distL="114300" distR="114300" simplePos="0" relativeHeight="251749376" behindDoc="0" locked="0" layoutInCell="1" allowOverlap="1" wp14:anchorId="51DA142C" wp14:editId="26479681">
            <wp:simplePos x="0" y="0"/>
            <wp:positionH relativeFrom="column">
              <wp:posOffset>4229100</wp:posOffset>
            </wp:positionH>
            <wp:positionV relativeFrom="paragraph">
              <wp:posOffset>250190</wp:posOffset>
            </wp:positionV>
            <wp:extent cx="273050" cy="228600"/>
            <wp:effectExtent l="0" t="0" r="6350" b="0"/>
            <wp:wrapTight wrapText="bothSides">
              <wp:wrapPolygon edited="0">
                <wp:start x="4019" y="0"/>
                <wp:lineTo x="0" y="7200"/>
                <wp:lineTo x="0" y="19200"/>
                <wp:lineTo x="20093" y="19200"/>
                <wp:lineTo x="20093" y="7200"/>
                <wp:lineTo x="16074" y="0"/>
                <wp:lineTo x="4019" y="0"/>
              </wp:wrapPolygon>
            </wp:wrapTight>
            <wp:docPr id="202" name="תמונה 204" descr="A picture containing text, yellow,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204" descr="A picture containing text, yellow, sign,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28600"/>
                    </a:xfrm>
                    <a:prstGeom prst="rect">
                      <a:avLst/>
                    </a:prstGeom>
                    <a:noFill/>
                  </pic:spPr>
                </pic:pic>
              </a:graphicData>
            </a:graphic>
            <wp14:sizeRelH relativeFrom="margin">
              <wp14:pctWidth>0</wp14:pctWidth>
            </wp14:sizeRelH>
            <wp14:sizeRelV relativeFrom="margin">
              <wp14:pctHeight>0</wp14:pctHeight>
            </wp14:sizeRelV>
          </wp:anchor>
        </w:drawing>
      </w:r>
      <w:r w:rsidR="00992047">
        <w:rPr>
          <w:rFonts w:eastAsiaTheme="majorEastAsia" w:cstheme="minorHAnsi"/>
        </w:rPr>
        <w:t>Success</w:t>
      </w:r>
    </w:p>
    <w:p w14:paraId="0AE23194" w14:textId="5360F8A6" w:rsidR="00F22DF0" w:rsidRDefault="00F22DF0" w:rsidP="00992047">
      <w:pPr>
        <w:rPr>
          <w:rFonts w:eastAsiaTheme="majorEastAsia" w:cstheme="minorHAnsi"/>
        </w:rPr>
      </w:pPr>
      <w:r w:rsidRPr="00B7233B">
        <w:rPr>
          <w:rFonts w:eastAsiaTheme="majorEastAsia" w:cstheme="minorHAnsi"/>
          <w:b/>
          <w:bCs/>
          <w:noProof/>
          <w:sz w:val="28"/>
          <w:szCs w:val="28"/>
          <w:highlight w:val="yellow"/>
          <w:lang w:bidi="ar-SA"/>
        </w:rPr>
        <w:drawing>
          <wp:anchor distT="0" distB="0" distL="114300" distR="114300" simplePos="0" relativeHeight="251745280" behindDoc="0" locked="0" layoutInCell="1" allowOverlap="1" wp14:anchorId="28FB35D1" wp14:editId="21CCF65F">
            <wp:simplePos x="0" y="0"/>
            <wp:positionH relativeFrom="column">
              <wp:posOffset>914400</wp:posOffset>
            </wp:positionH>
            <wp:positionV relativeFrom="paragraph">
              <wp:posOffset>33020</wp:posOffset>
            </wp:positionV>
            <wp:extent cx="248285" cy="266700"/>
            <wp:effectExtent l="0" t="0" r="5715" b="12700"/>
            <wp:wrapTight wrapText="bothSides">
              <wp:wrapPolygon edited="0">
                <wp:start x="0" y="0"/>
                <wp:lineTo x="0" y="14400"/>
                <wp:lineTo x="2210" y="20571"/>
                <wp:lineTo x="11049" y="20571"/>
                <wp:lineTo x="19887" y="20571"/>
                <wp:lineTo x="19887" y="0"/>
                <wp:lineTo x="13258" y="0"/>
                <wp:lineTo x="0" y="0"/>
              </wp:wrapPolygon>
            </wp:wrapTight>
            <wp:docPr id="4" name="תמונה 20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202"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4589"/>
                    <a:stretch/>
                  </pic:blipFill>
                  <pic:spPr bwMode="auto">
                    <a:xfrm>
                      <a:off x="0" y="0"/>
                      <a:ext cx="248285" cy="26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ajorEastAsia" w:cstheme="minorHAnsi"/>
        </w:rPr>
        <w:t>Improvement</w:t>
      </w:r>
    </w:p>
    <w:p w14:paraId="2294BCA1" w14:textId="71E2B880" w:rsidR="00F22DF0" w:rsidRDefault="00B97B09" w:rsidP="00992047">
      <w:pPr>
        <w:rPr>
          <w:rFonts w:eastAsiaTheme="majorEastAsia" w:cstheme="minorHAnsi"/>
        </w:rPr>
      </w:pPr>
      <w:r w:rsidRPr="00B7233B">
        <w:rPr>
          <w:rFonts w:eastAsiaTheme="majorEastAsia" w:cstheme="minorHAnsi"/>
          <w:b/>
          <w:bCs/>
          <w:noProof/>
          <w:sz w:val="28"/>
          <w:szCs w:val="28"/>
          <w:highlight w:val="yellow"/>
          <w:lang w:bidi="ar-SA"/>
        </w:rPr>
        <w:drawing>
          <wp:anchor distT="0" distB="0" distL="114300" distR="114300" simplePos="0" relativeHeight="251751424" behindDoc="0" locked="0" layoutInCell="1" allowOverlap="1" wp14:anchorId="7FE98924" wp14:editId="4A2E8FC5">
            <wp:simplePos x="0" y="0"/>
            <wp:positionH relativeFrom="column">
              <wp:posOffset>4229100</wp:posOffset>
            </wp:positionH>
            <wp:positionV relativeFrom="paragraph">
              <wp:posOffset>136525</wp:posOffset>
            </wp:positionV>
            <wp:extent cx="248285" cy="266700"/>
            <wp:effectExtent l="0" t="0" r="5715" b="12700"/>
            <wp:wrapTight wrapText="bothSides">
              <wp:wrapPolygon edited="0">
                <wp:start x="0" y="0"/>
                <wp:lineTo x="0" y="14400"/>
                <wp:lineTo x="2210" y="20571"/>
                <wp:lineTo x="11049" y="20571"/>
                <wp:lineTo x="19887" y="20571"/>
                <wp:lineTo x="19887" y="0"/>
                <wp:lineTo x="13258" y="0"/>
                <wp:lineTo x="0" y="0"/>
              </wp:wrapPolygon>
            </wp:wrapTight>
            <wp:docPr id="203" name="תמונה 20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202"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4589"/>
                    <a:stretch/>
                  </pic:blipFill>
                  <pic:spPr bwMode="auto">
                    <a:xfrm>
                      <a:off x="0" y="0"/>
                      <a:ext cx="248285" cy="26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DF0">
        <w:rPr>
          <w:rFonts w:eastAsiaTheme="majorEastAsia" w:cstheme="minorHAnsi"/>
          <w:b/>
          <w:bCs/>
          <w:noProof/>
          <w:sz w:val="28"/>
          <w:szCs w:val="28"/>
          <w:lang w:bidi="ar-SA"/>
        </w:rPr>
        <w:drawing>
          <wp:anchor distT="0" distB="0" distL="114300" distR="114300" simplePos="0" relativeHeight="251735040" behindDoc="1" locked="0" layoutInCell="1" allowOverlap="1" wp14:anchorId="6308C5B3" wp14:editId="06D95459">
            <wp:simplePos x="0" y="0"/>
            <wp:positionH relativeFrom="column">
              <wp:posOffset>914400</wp:posOffset>
            </wp:positionH>
            <wp:positionV relativeFrom="paragraph">
              <wp:posOffset>90805</wp:posOffset>
            </wp:positionV>
            <wp:extent cx="273050" cy="267335"/>
            <wp:effectExtent l="0" t="0" r="6350" b="12065"/>
            <wp:wrapTight wrapText="bothSides">
              <wp:wrapPolygon edited="0">
                <wp:start x="15572" y="21600"/>
                <wp:lineTo x="21600" y="17495"/>
                <wp:lineTo x="21600" y="5182"/>
                <wp:lineTo x="15572" y="1077"/>
                <wp:lineTo x="5526" y="1077"/>
                <wp:lineTo x="1507" y="7234"/>
                <wp:lineTo x="1507" y="11339"/>
                <wp:lineTo x="5526" y="21600"/>
                <wp:lineTo x="15572" y="21600"/>
              </wp:wrapPolygon>
            </wp:wrapTight>
            <wp:docPr id="20" name="תמונה 2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מונה 203"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59"/>
                    <a:stretch/>
                  </pic:blipFill>
                  <pic:spPr bwMode="auto">
                    <a:xfrm rot="10800000" flipH="1" flipV="1">
                      <a:off x="0" y="0"/>
                      <a:ext cx="27305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DF0">
        <w:rPr>
          <w:rFonts w:eastAsiaTheme="majorEastAsia" w:cstheme="minorHAnsi"/>
        </w:rPr>
        <w:t>No change</w:t>
      </w:r>
    </w:p>
    <w:p w14:paraId="4F9A2C59" w14:textId="3D0D9433" w:rsidR="000C552E" w:rsidRDefault="000C552E" w:rsidP="000C552E">
      <w:pPr>
        <w:rPr>
          <w:rFonts w:eastAsiaTheme="majorEastAsia" w:cstheme="minorHAnsi"/>
        </w:rPr>
      </w:pPr>
    </w:p>
    <w:p w14:paraId="4ACA6D3E" w14:textId="63B2D737" w:rsidR="000C552E" w:rsidRDefault="00A84608" w:rsidP="000C552E">
      <w:pPr>
        <w:rPr>
          <w:rFonts w:eastAsiaTheme="majorEastAsia" w:cstheme="minorHAnsi"/>
          <w:b/>
          <w:bCs/>
          <w:sz w:val="28"/>
          <w:szCs w:val="28"/>
        </w:rPr>
      </w:pPr>
      <w:r>
        <w:rPr>
          <w:rFonts w:eastAsiaTheme="majorEastAsia" w:cstheme="minorHAnsi"/>
          <w:b/>
          <w:bCs/>
          <w:noProof/>
          <w:sz w:val="28"/>
          <w:szCs w:val="28"/>
          <w:lang w:bidi="ar-SA"/>
        </w:rPr>
        <w:drawing>
          <wp:anchor distT="0" distB="0" distL="114300" distR="114300" simplePos="0" relativeHeight="251747328" behindDoc="0" locked="0" layoutInCell="1" allowOverlap="1" wp14:anchorId="038C96A8" wp14:editId="5F86D24D">
            <wp:simplePos x="0" y="0"/>
            <wp:positionH relativeFrom="column">
              <wp:posOffset>4229100</wp:posOffset>
            </wp:positionH>
            <wp:positionV relativeFrom="paragraph">
              <wp:posOffset>22225</wp:posOffset>
            </wp:positionV>
            <wp:extent cx="273050" cy="267335"/>
            <wp:effectExtent l="0" t="0" r="6350" b="12065"/>
            <wp:wrapTight wrapText="bothSides">
              <wp:wrapPolygon edited="0">
                <wp:start x="15572" y="21600"/>
                <wp:lineTo x="21600" y="17495"/>
                <wp:lineTo x="21600" y="5182"/>
                <wp:lineTo x="15572" y="1077"/>
                <wp:lineTo x="5526" y="1077"/>
                <wp:lineTo x="1507" y="7234"/>
                <wp:lineTo x="1507" y="11339"/>
                <wp:lineTo x="5526" y="21600"/>
                <wp:lineTo x="15572" y="21600"/>
              </wp:wrapPolygon>
            </wp:wrapTight>
            <wp:docPr id="5" name="תמונה 2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מונה 203"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59"/>
                    <a:stretch/>
                  </pic:blipFill>
                  <pic:spPr bwMode="auto">
                    <a:xfrm rot="10800000" flipH="1" flipV="1">
                      <a:off x="0" y="0"/>
                      <a:ext cx="27305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9DAFD" w14:textId="0AD2CA72" w:rsidR="00BF4297" w:rsidRDefault="00BF4297" w:rsidP="000C552E">
      <w:pPr>
        <w:rPr>
          <w:rFonts w:eastAsiaTheme="majorEastAsia" w:cstheme="minorHAnsi"/>
          <w:b/>
          <w:bCs/>
          <w:sz w:val="28"/>
          <w:szCs w:val="28"/>
        </w:rPr>
      </w:pPr>
    </w:p>
    <w:p w14:paraId="53AD232C" w14:textId="1535937A" w:rsidR="00BF4297" w:rsidRDefault="00BF4297" w:rsidP="004832F8">
      <w:pPr>
        <w:pStyle w:val="ListParagraph"/>
        <w:numPr>
          <w:ilvl w:val="0"/>
          <w:numId w:val="2"/>
        </w:numPr>
        <w:ind w:left="284" w:hanging="284"/>
        <w:rPr>
          <w:rFonts w:eastAsiaTheme="majorEastAsia" w:cstheme="minorHAnsi"/>
          <w:b/>
          <w:bCs/>
          <w:sz w:val="28"/>
          <w:szCs w:val="28"/>
        </w:rPr>
      </w:pPr>
      <w:r>
        <w:rPr>
          <w:rFonts w:eastAsiaTheme="majorEastAsia" w:cstheme="minorHAnsi"/>
          <w:b/>
          <w:bCs/>
          <w:sz w:val="28"/>
          <w:szCs w:val="28"/>
        </w:rPr>
        <w:t>Key Insights</w:t>
      </w:r>
    </w:p>
    <w:p w14:paraId="0952EC45" w14:textId="002A931D" w:rsidR="00672A09" w:rsidRDefault="00BF4297" w:rsidP="00672A09">
      <w:pPr>
        <w:rPr>
          <w:rFonts w:eastAsiaTheme="majorEastAsia" w:cstheme="minorHAnsi"/>
        </w:rPr>
      </w:pPr>
      <w:r>
        <w:rPr>
          <w:rFonts w:eastAsiaTheme="majorEastAsia" w:cstheme="minorHAnsi"/>
        </w:rPr>
        <w:t>The second stage included an analysis o</w:t>
      </w:r>
      <w:r w:rsidR="00240143">
        <w:rPr>
          <w:rFonts w:eastAsiaTheme="majorEastAsia" w:cstheme="minorHAnsi"/>
        </w:rPr>
        <w:t xml:space="preserve">f </w:t>
      </w:r>
      <w:r>
        <w:rPr>
          <w:rFonts w:eastAsiaTheme="majorEastAsia" w:cstheme="minorHAnsi"/>
        </w:rPr>
        <w:t xml:space="preserve">key reasons </w:t>
      </w:r>
      <w:r w:rsidR="00240143">
        <w:rPr>
          <w:rFonts w:eastAsiaTheme="majorEastAsia" w:cstheme="minorHAnsi"/>
        </w:rPr>
        <w:t xml:space="preserve">why </w:t>
      </w:r>
      <w:r w:rsidR="00B97B09">
        <w:rPr>
          <w:rFonts w:eastAsiaTheme="majorEastAsia" w:cstheme="minorHAnsi"/>
        </w:rPr>
        <w:t>objectives</w:t>
      </w:r>
      <w:r w:rsidR="00240143">
        <w:rPr>
          <w:rFonts w:eastAsiaTheme="majorEastAsia" w:cstheme="minorHAnsi"/>
        </w:rPr>
        <w:t xml:space="preserve"> were or were not achieved</w:t>
      </w:r>
      <w:r w:rsidR="00B97B09">
        <w:rPr>
          <w:rFonts w:eastAsiaTheme="majorEastAsia" w:cstheme="minorHAnsi"/>
        </w:rPr>
        <w:t>, as well as whether or not</w:t>
      </w:r>
      <w:r>
        <w:rPr>
          <w:rFonts w:eastAsiaTheme="majorEastAsia" w:cstheme="minorHAnsi"/>
        </w:rPr>
        <w:t xml:space="preserve"> goal</w:t>
      </w:r>
      <w:r w:rsidR="00B97B09">
        <w:rPr>
          <w:rFonts w:eastAsiaTheme="majorEastAsia" w:cstheme="minorHAnsi"/>
        </w:rPr>
        <w:t>s</w:t>
      </w:r>
      <w:r>
        <w:rPr>
          <w:rFonts w:eastAsiaTheme="majorEastAsia" w:cstheme="minorHAnsi"/>
        </w:rPr>
        <w:t xml:space="preserve"> </w:t>
      </w:r>
      <w:r w:rsidR="00DC436C">
        <w:rPr>
          <w:rFonts w:eastAsiaTheme="majorEastAsia" w:cstheme="minorHAnsi"/>
        </w:rPr>
        <w:t>should continue into the following years</w:t>
      </w:r>
      <w:r>
        <w:rPr>
          <w:rFonts w:eastAsiaTheme="majorEastAsia" w:cstheme="minorHAnsi"/>
        </w:rPr>
        <w:t xml:space="preserve">. </w:t>
      </w:r>
    </w:p>
    <w:p w14:paraId="09E338AC" w14:textId="6D01E178" w:rsidR="00672A09" w:rsidRDefault="00672A09" w:rsidP="00672A09">
      <w:pPr>
        <w:rPr>
          <w:rFonts w:eastAsiaTheme="majorEastAsia" w:cstheme="minorHAnsi"/>
        </w:rPr>
      </w:pPr>
    </w:p>
    <w:p w14:paraId="7C33A144" w14:textId="7C5A7B53" w:rsidR="00672A09" w:rsidRPr="00672A09" w:rsidRDefault="00B97B09" w:rsidP="004832F8">
      <w:pPr>
        <w:pStyle w:val="ListParagraph"/>
        <w:numPr>
          <w:ilvl w:val="0"/>
          <w:numId w:val="2"/>
        </w:numPr>
        <w:ind w:left="284" w:hanging="284"/>
        <w:rPr>
          <w:rFonts w:eastAsiaTheme="majorEastAsia" w:cstheme="minorHAnsi"/>
        </w:rPr>
      </w:pPr>
      <w:r>
        <w:rPr>
          <w:rFonts w:eastAsiaTheme="majorEastAsia" w:cstheme="minorHAnsi"/>
          <w:b/>
          <w:bCs/>
          <w:sz w:val="28"/>
          <w:szCs w:val="28"/>
        </w:rPr>
        <w:t>Setting</w:t>
      </w:r>
      <w:r w:rsidR="00672A09">
        <w:rPr>
          <w:rFonts w:eastAsiaTheme="majorEastAsia" w:cstheme="minorHAnsi"/>
          <w:b/>
          <w:bCs/>
          <w:sz w:val="28"/>
          <w:szCs w:val="28"/>
        </w:rPr>
        <w:t xml:space="preserve"> Goals for 2021-2023</w:t>
      </w:r>
    </w:p>
    <w:tbl>
      <w:tblPr>
        <w:tblpPr w:leftFromText="180" w:rightFromText="180" w:vertAnchor="text" w:horzAnchor="page" w:tblpX="4645" w:tblpY="-404"/>
        <w:bidiVisual/>
        <w:tblW w:w="6129" w:type="dxa"/>
        <w:tblCellMar>
          <w:left w:w="0" w:type="dxa"/>
          <w:right w:w="0" w:type="dxa"/>
        </w:tblCellMar>
        <w:tblLook w:val="0420" w:firstRow="1" w:lastRow="0" w:firstColumn="0" w:lastColumn="0" w:noHBand="0" w:noVBand="1"/>
      </w:tblPr>
      <w:tblGrid>
        <w:gridCol w:w="3247"/>
        <w:gridCol w:w="2882"/>
      </w:tblGrid>
      <w:tr w:rsidR="00B97B09" w:rsidRPr="00250B6F" w14:paraId="597CFC20" w14:textId="77777777" w:rsidTr="00B97B09">
        <w:trPr>
          <w:trHeight w:val="467"/>
        </w:trPr>
        <w:tc>
          <w:tcPr>
            <w:tcW w:w="324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5551760" w14:textId="363A1D69" w:rsidR="00B97B09" w:rsidRPr="00250B6F" w:rsidRDefault="00B97B09" w:rsidP="00DC436C">
            <w:pPr>
              <w:spacing w:line="240" w:lineRule="auto"/>
              <w:rPr>
                <w:rFonts w:eastAsiaTheme="majorEastAsia" w:cstheme="minorHAnsi"/>
                <w:b/>
                <w:bCs/>
                <w:sz w:val="28"/>
                <w:szCs w:val="28"/>
              </w:rPr>
            </w:pPr>
            <w:r>
              <w:rPr>
                <w:rFonts w:eastAsiaTheme="majorEastAsia" w:cstheme="minorHAnsi"/>
                <w:b/>
                <w:bCs/>
                <w:sz w:val="28"/>
                <w:szCs w:val="28"/>
              </w:rPr>
              <w:t xml:space="preserve">Should this be </w:t>
            </w:r>
            <w:r w:rsidR="00DC436C">
              <w:rPr>
                <w:rFonts w:eastAsiaTheme="majorEastAsia" w:cstheme="minorHAnsi"/>
                <w:b/>
                <w:bCs/>
                <w:sz w:val="28"/>
                <w:szCs w:val="28"/>
              </w:rPr>
              <w:t>an objective</w:t>
            </w:r>
            <w:r>
              <w:rPr>
                <w:rFonts w:eastAsiaTheme="majorEastAsia" w:cstheme="minorHAnsi"/>
                <w:b/>
                <w:bCs/>
                <w:sz w:val="28"/>
                <w:szCs w:val="28"/>
              </w:rPr>
              <w:t xml:space="preserve"> of the department?</w:t>
            </w:r>
            <w:r w:rsidRPr="00250B6F">
              <w:rPr>
                <w:rFonts w:eastAsiaTheme="majorEastAsia" w:cstheme="minorHAnsi"/>
                <w:b/>
                <w:bCs/>
                <w:sz w:val="28"/>
                <w:szCs w:val="28"/>
                <w:rtl/>
              </w:rPr>
              <w:t xml:space="preserve"> </w:t>
            </w:r>
          </w:p>
        </w:tc>
        <w:tc>
          <w:tcPr>
            <w:tcW w:w="288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1C6E95FE" w14:textId="77777777" w:rsidR="00B97B09" w:rsidRPr="00250B6F" w:rsidRDefault="00B97B09" w:rsidP="00B97B09">
            <w:pPr>
              <w:spacing w:line="240" w:lineRule="auto"/>
              <w:rPr>
                <w:rFonts w:eastAsiaTheme="majorEastAsia" w:cstheme="minorHAnsi"/>
                <w:b/>
                <w:bCs/>
                <w:sz w:val="28"/>
                <w:szCs w:val="28"/>
                <w:rtl/>
              </w:rPr>
            </w:pPr>
            <w:r>
              <w:rPr>
                <w:rFonts w:eastAsiaTheme="majorEastAsia" w:cstheme="minorHAnsi"/>
                <w:b/>
                <w:bCs/>
                <w:sz w:val="28"/>
                <w:szCs w:val="28"/>
              </w:rPr>
              <w:t>Key Insights Regarding Success / Lack of Success</w:t>
            </w:r>
          </w:p>
        </w:tc>
      </w:tr>
      <w:tr w:rsidR="00B97B09" w:rsidRPr="00250B6F" w14:paraId="3795729D" w14:textId="77777777" w:rsidTr="007F788F">
        <w:trPr>
          <w:trHeight w:val="467"/>
        </w:trPr>
        <w:tc>
          <w:tcPr>
            <w:tcW w:w="3247" w:type="dxa"/>
            <w:tcBorders>
              <w:top w:val="single" w:sz="8" w:space="0" w:color="FFFFFF"/>
              <w:left w:val="single" w:sz="8" w:space="0" w:color="FFFFFF"/>
              <w:bottom w:val="single" w:sz="24" w:space="0" w:color="FFFFFF"/>
              <w:right w:val="single" w:sz="8" w:space="0" w:color="FFFFFF"/>
            </w:tcBorders>
            <w:shd w:val="clear" w:color="auto" w:fill="CBDDC3"/>
            <w:tcMar>
              <w:top w:w="72" w:type="dxa"/>
              <w:left w:w="144" w:type="dxa"/>
              <w:bottom w:w="72" w:type="dxa"/>
              <w:right w:w="144" w:type="dxa"/>
            </w:tcMar>
          </w:tcPr>
          <w:p w14:paraId="2AE14313" w14:textId="77777777" w:rsidR="00B97B09" w:rsidRDefault="00B97B09" w:rsidP="00B97B09">
            <w:pPr>
              <w:spacing w:line="240" w:lineRule="auto"/>
              <w:rPr>
                <w:rFonts w:eastAsiaTheme="majorEastAsia" w:cstheme="minorHAnsi"/>
                <w:b/>
                <w:bCs/>
                <w:sz w:val="28"/>
                <w:szCs w:val="28"/>
              </w:rPr>
            </w:pPr>
          </w:p>
        </w:tc>
        <w:tc>
          <w:tcPr>
            <w:tcW w:w="2882" w:type="dxa"/>
            <w:tcBorders>
              <w:top w:val="single" w:sz="8" w:space="0" w:color="FFFFFF"/>
              <w:left w:val="single" w:sz="8" w:space="0" w:color="FFFFFF"/>
              <w:bottom w:val="single" w:sz="24" w:space="0" w:color="FFFFFF"/>
              <w:right w:val="single" w:sz="8" w:space="0" w:color="FFFFFF"/>
            </w:tcBorders>
            <w:shd w:val="clear" w:color="auto" w:fill="CBDDC3"/>
            <w:tcMar>
              <w:top w:w="72" w:type="dxa"/>
              <w:left w:w="144" w:type="dxa"/>
              <w:bottom w:w="72" w:type="dxa"/>
              <w:right w:w="144" w:type="dxa"/>
            </w:tcMar>
          </w:tcPr>
          <w:p w14:paraId="1ED6F583" w14:textId="77777777" w:rsidR="00B97B09" w:rsidRDefault="00B97B09" w:rsidP="00B97B09">
            <w:pPr>
              <w:spacing w:line="240" w:lineRule="auto"/>
              <w:rPr>
                <w:rFonts w:eastAsiaTheme="majorEastAsia" w:cstheme="minorHAnsi"/>
                <w:b/>
                <w:bCs/>
                <w:sz w:val="28"/>
                <w:szCs w:val="28"/>
              </w:rPr>
            </w:pPr>
          </w:p>
        </w:tc>
      </w:tr>
      <w:tr w:rsidR="00B97B09" w:rsidRPr="00250B6F" w14:paraId="3BEB8F56" w14:textId="77777777" w:rsidTr="007F788F">
        <w:trPr>
          <w:trHeight w:val="467"/>
        </w:trPr>
        <w:tc>
          <w:tcPr>
            <w:tcW w:w="3247" w:type="dxa"/>
            <w:tcBorders>
              <w:top w:val="single" w:sz="8" w:space="0" w:color="FFFFFF"/>
              <w:left w:val="single" w:sz="8" w:space="0" w:color="FFFFFF"/>
              <w:bottom w:val="single" w:sz="24" w:space="0" w:color="FFFFFF"/>
              <w:right w:val="single" w:sz="8" w:space="0" w:color="FFFFFF"/>
            </w:tcBorders>
            <w:shd w:val="clear" w:color="auto" w:fill="CBDDC3"/>
            <w:tcMar>
              <w:top w:w="72" w:type="dxa"/>
              <w:left w:w="144" w:type="dxa"/>
              <w:bottom w:w="72" w:type="dxa"/>
              <w:right w:w="144" w:type="dxa"/>
            </w:tcMar>
          </w:tcPr>
          <w:p w14:paraId="7B5ACA92" w14:textId="77777777" w:rsidR="00B97B09" w:rsidRDefault="00B97B09" w:rsidP="00B97B09">
            <w:pPr>
              <w:spacing w:line="240" w:lineRule="auto"/>
              <w:rPr>
                <w:rFonts w:eastAsiaTheme="majorEastAsia" w:cstheme="minorHAnsi"/>
                <w:b/>
                <w:bCs/>
                <w:sz w:val="28"/>
                <w:szCs w:val="28"/>
              </w:rPr>
            </w:pPr>
          </w:p>
        </w:tc>
        <w:tc>
          <w:tcPr>
            <w:tcW w:w="2882" w:type="dxa"/>
            <w:tcBorders>
              <w:top w:val="single" w:sz="8" w:space="0" w:color="FFFFFF"/>
              <w:left w:val="single" w:sz="8" w:space="0" w:color="FFFFFF"/>
              <w:bottom w:val="single" w:sz="24" w:space="0" w:color="FFFFFF"/>
              <w:right w:val="single" w:sz="8" w:space="0" w:color="FFFFFF"/>
            </w:tcBorders>
            <w:shd w:val="clear" w:color="auto" w:fill="CBDDC3"/>
            <w:tcMar>
              <w:top w:w="72" w:type="dxa"/>
              <w:left w:w="144" w:type="dxa"/>
              <w:bottom w:w="72" w:type="dxa"/>
              <w:right w:w="144" w:type="dxa"/>
            </w:tcMar>
          </w:tcPr>
          <w:p w14:paraId="651A4590" w14:textId="77777777" w:rsidR="00B97B09" w:rsidRDefault="00B97B09" w:rsidP="00B97B09">
            <w:pPr>
              <w:spacing w:line="240" w:lineRule="auto"/>
              <w:rPr>
                <w:rFonts w:eastAsiaTheme="majorEastAsia" w:cstheme="minorHAnsi"/>
                <w:b/>
                <w:bCs/>
                <w:sz w:val="28"/>
                <w:szCs w:val="28"/>
              </w:rPr>
            </w:pPr>
          </w:p>
        </w:tc>
      </w:tr>
    </w:tbl>
    <w:p w14:paraId="6923C9FE" w14:textId="39781C88" w:rsidR="004C28EC" w:rsidRDefault="00672A09" w:rsidP="004E1426">
      <w:pPr>
        <w:rPr>
          <w:rFonts w:eastAsiaTheme="majorEastAsia" w:cstheme="minorHAnsi"/>
        </w:rPr>
      </w:pPr>
      <w:r>
        <w:rPr>
          <w:rFonts w:eastAsiaTheme="majorEastAsia" w:cstheme="minorHAnsi"/>
        </w:rPr>
        <w:t xml:space="preserve">In the third stage, </w:t>
      </w:r>
      <w:r w:rsidR="004E1426">
        <w:rPr>
          <w:rFonts w:eastAsiaTheme="majorEastAsia" w:cstheme="minorHAnsi"/>
        </w:rPr>
        <w:t xml:space="preserve">it was decided which </w:t>
      </w:r>
      <w:r>
        <w:rPr>
          <w:rFonts w:eastAsiaTheme="majorEastAsia" w:cstheme="minorHAnsi"/>
        </w:rPr>
        <w:t xml:space="preserve">goals </w:t>
      </w:r>
      <w:r w:rsidR="004E1426">
        <w:rPr>
          <w:rFonts w:eastAsiaTheme="majorEastAsia" w:cstheme="minorHAnsi"/>
        </w:rPr>
        <w:t>would continue in the</w:t>
      </w:r>
      <w:r>
        <w:rPr>
          <w:rFonts w:eastAsiaTheme="majorEastAsia" w:cstheme="minorHAnsi"/>
        </w:rPr>
        <w:t xml:space="preserve"> following years, according to the analysis of </w:t>
      </w:r>
      <w:r w:rsidR="00DC436C">
        <w:rPr>
          <w:rFonts w:eastAsiaTheme="majorEastAsia" w:cstheme="minorHAnsi"/>
        </w:rPr>
        <w:t xml:space="preserve">the </w:t>
      </w:r>
      <w:r>
        <w:rPr>
          <w:rFonts w:eastAsiaTheme="majorEastAsia" w:cstheme="minorHAnsi"/>
        </w:rPr>
        <w:t>2018-2020</w:t>
      </w:r>
      <w:r w:rsidR="004E1426">
        <w:rPr>
          <w:rFonts w:eastAsiaTheme="majorEastAsia" w:cstheme="minorHAnsi"/>
        </w:rPr>
        <w:t xml:space="preserve"> </w:t>
      </w:r>
      <w:r w:rsidR="00DC436C">
        <w:rPr>
          <w:rFonts w:eastAsiaTheme="majorEastAsia" w:cstheme="minorHAnsi"/>
        </w:rPr>
        <w:t>objectives</w:t>
      </w:r>
      <w:r>
        <w:rPr>
          <w:rFonts w:eastAsiaTheme="majorEastAsia" w:cstheme="minorHAnsi"/>
        </w:rPr>
        <w:t xml:space="preserve"> and </w:t>
      </w:r>
      <w:r w:rsidR="00DC436C">
        <w:rPr>
          <w:rFonts w:eastAsiaTheme="majorEastAsia" w:cstheme="minorHAnsi"/>
        </w:rPr>
        <w:t>resulting</w:t>
      </w:r>
      <w:r>
        <w:rPr>
          <w:rFonts w:eastAsiaTheme="majorEastAsia" w:cstheme="minorHAnsi"/>
        </w:rPr>
        <w:t xml:space="preserve"> insights. </w:t>
      </w:r>
      <w:r w:rsidR="004E1426">
        <w:rPr>
          <w:rFonts w:eastAsiaTheme="majorEastAsia" w:cstheme="minorHAnsi"/>
        </w:rPr>
        <w:t xml:space="preserve">Appropriate adjustments were made. </w:t>
      </w:r>
    </w:p>
    <w:p w14:paraId="7CB2A738" w14:textId="77777777" w:rsidR="004C28EC" w:rsidRDefault="004C28EC" w:rsidP="004E1426">
      <w:pPr>
        <w:rPr>
          <w:rFonts w:eastAsiaTheme="majorEastAsia" w:cstheme="minorHAnsi"/>
        </w:rPr>
      </w:pPr>
    </w:p>
    <w:p w14:paraId="6F3C3483" w14:textId="4FEB62E6" w:rsidR="004E1426" w:rsidRPr="004E1426" w:rsidRDefault="004C28EC" w:rsidP="004832F8">
      <w:pPr>
        <w:pStyle w:val="ListParagraph"/>
        <w:numPr>
          <w:ilvl w:val="0"/>
          <w:numId w:val="2"/>
        </w:numPr>
        <w:ind w:left="284" w:hanging="284"/>
        <w:rPr>
          <w:rFonts w:eastAsiaTheme="majorEastAsia" w:cstheme="minorHAnsi"/>
          <w:b/>
          <w:bCs/>
          <w:sz w:val="28"/>
          <w:szCs w:val="28"/>
        </w:rPr>
      </w:pPr>
      <w:r>
        <w:rPr>
          <w:rFonts w:eastAsiaTheme="majorEastAsia" w:cstheme="minorHAnsi"/>
          <w:b/>
          <w:bCs/>
          <w:sz w:val="28"/>
          <w:szCs w:val="28"/>
        </w:rPr>
        <w:t>Defining</w:t>
      </w:r>
      <w:r w:rsidR="004E1426" w:rsidRPr="004E1426">
        <w:rPr>
          <w:rFonts w:eastAsiaTheme="majorEastAsia" w:cstheme="minorHAnsi"/>
          <w:b/>
          <w:bCs/>
          <w:sz w:val="28"/>
          <w:szCs w:val="28"/>
        </w:rPr>
        <w:t xml:space="preserve"> New Goals</w:t>
      </w:r>
    </w:p>
    <w:p w14:paraId="5A4B307D" w14:textId="143DF510" w:rsidR="008E4E85" w:rsidRPr="003C325F" w:rsidRDefault="003C325F" w:rsidP="003C325F">
      <w:pPr>
        <w:rPr>
          <w:rFonts w:eastAsiaTheme="majorEastAsia" w:cstheme="minorHAnsi"/>
        </w:rPr>
      </w:pPr>
      <w:r>
        <w:rPr>
          <w:rFonts w:eastAsiaTheme="majorEastAsia" w:cstheme="minorHAnsi"/>
        </w:rPr>
        <w:t xml:space="preserve">In the fourth stage, the need to define new goals was examined. Several goals were proposed throughout this process, and each was examined in a S.W.O.T analysis. </w:t>
      </w:r>
      <w:r w:rsidR="008E4E85">
        <w:rPr>
          <w:rFonts w:cstheme="minorHAnsi" w:hint="cs"/>
          <w:rtl/>
        </w:rPr>
        <w:t xml:space="preserve"> </w:t>
      </w:r>
    </w:p>
    <w:tbl>
      <w:tblPr>
        <w:bidiVisual/>
        <w:tblW w:w="7794" w:type="dxa"/>
        <w:tblCellMar>
          <w:left w:w="0" w:type="dxa"/>
          <w:right w:w="0" w:type="dxa"/>
        </w:tblCellMar>
        <w:tblLook w:val="0420" w:firstRow="1" w:lastRow="0" w:firstColumn="0" w:lastColumn="0" w:noHBand="0" w:noVBand="1"/>
      </w:tblPr>
      <w:tblGrid>
        <w:gridCol w:w="4519"/>
        <w:gridCol w:w="3275"/>
      </w:tblGrid>
      <w:tr w:rsidR="00E07250" w:rsidRPr="008E4E85" w14:paraId="5C54635C" w14:textId="77777777" w:rsidTr="007F788F">
        <w:trPr>
          <w:trHeight w:hRule="exact" w:val="432"/>
        </w:trPr>
        <w:tc>
          <w:tcPr>
            <w:tcW w:w="7794"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18FFFC8" w14:textId="1B6CF2C8" w:rsidR="00E07250" w:rsidRPr="008E4E85" w:rsidRDefault="003C325F" w:rsidP="003C325F">
            <w:pPr>
              <w:spacing w:line="240" w:lineRule="auto"/>
              <w:jc w:val="center"/>
              <w:rPr>
                <w:rFonts w:cstheme="minorHAnsi"/>
                <w:b/>
                <w:bCs/>
                <w:sz w:val="28"/>
                <w:szCs w:val="28"/>
              </w:rPr>
            </w:pPr>
            <w:r>
              <w:rPr>
                <w:rFonts w:cstheme="minorHAnsi"/>
                <w:b/>
                <w:bCs/>
                <w:sz w:val="28"/>
                <w:szCs w:val="28"/>
              </w:rPr>
              <w:t>S.W.O.T. Analysis</w:t>
            </w:r>
          </w:p>
        </w:tc>
      </w:tr>
      <w:tr w:rsidR="004C28EC" w:rsidRPr="008E4E85" w14:paraId="4D27EE03" w14:textId="77777777" w:rsidTr="007F788F">
        <w:trPr>
          <w:trHeight w:hRule="exact" w:val="432"/>
        </w:trPr>
        <w:tc>
          <w:tcPr>
            <w:tcW w:w="4519" w:type="dxa"/>
            <w:tcBorders>
              <w:top w:val="single" w:sz="24"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57D871D9" w14:textId="50FBACB2" w:rsidR="003C325F" w:rsidRDefault="003C325F" w:rsidP="003C325F">
            <w:pPr>
              <w:spacing w:line="240" w:lineRule="auto"/>
              <w:jc w:val="center"/>
              <w:rPr>
                <w:rFonts w:cstheme="minorHAnsi"/>
                <w:b/>
                <w:bCs/>
                <w:sz w:val="28"/>
                <w:szCs w:val="28"/>
              </w:rPr>
            </w:pPr>
            <w:r>
              <w:rPr>
                <w:rFonts w:cstheme="minorHAnsi"/>
                <w:b/>
                <w:bCs/>
                <w:sz w:val="28"/>
                <w:szCs w:val="28"/>
              </w:rPr>
              <w:t>Weaknesses</w:t>
            </w:r>
          </w:p>
          <w:p w14:paraId="2C74BA1B" w14:textId="12D75E85" w:rsidR="003C325F" w:rsidRPr="008E4E85" w:rsidRDefault="003C325F" w:rsidP="003C325F">
            <w:pPr>
              <w:spacing w:line="240" w:lineRule="auto"/>
              <w:jc w:val="center"/>
              <w:rPr>
                <w:rFonts w:cstheme="minorHAnsi"/>
                <w:b/>
                <w:bCs/>
                <w:sz w:val="28"/>
                <w:szCs w:val="28"/>
                <w:rtl/>
              </w:rPr>
            </w:pPr>
          </w:p>
        </w:tc>
        <w:tc>
          <w:tcPr>
            <w:tcW w:w="3275" w:type="dxa"/>
            <w:tcBorders>
              <w:top w:val="single" w:sz="24"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1514770D" w14:textId="55BEAC73" w:rsidR="00E07250" w:rsidRPr="008E4E85" w:rsidRDefault="003C325F" w:rsidP="003C325F">
            <w:pPr>
              <w:spacing w:line="240" w:lineRule="auto"/>
              <w:jc w:val="center"/>
              <w:rPr>
                <w:rFonts w:cstheme="minorHAnsi"/>
                <w:b/>
                <w:bCs/>
                <w:sz w:val="28"/>
                <w:szCs w:val="28"/>
                <w:rtl/>
              </w:rPr>
            </w:pPr>
            <w:r>
              <w:rPr>
                <w:rFonts w:cstheme="minorHAnsi"/>
                <w:b/>
                <w:bCs/>
                <w:sz w:val="28"/>
                <w:szCs w:val="28"/>
              </w:rPr>
              <w:t>Strengths</w:t>
            </w:r>
          </w:p>
        </w:tc>
      </w:tr>
      <w:tr w:rsidR="00E07250" w:rsidRPr="008E4E85" w14:paraId="34E70C45" w14:textId="77777777" w:rsidTr="007F788F">
        <w:trPr>
          <w:trHeight w:hRule="exact" w:val="432"/>
        </w:trPr>
        <w:tc>
          <w:tcPr>
            <w:tcW w:w="4519" w:type="dxa"/>
            <w:tcBorders>
              <w:top w:val="single" w:sz="8"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0FE2BD16" w14:textId="381C44C4" w:rsidR="003C325F" w:rsidRPr="008E4E85" w:rsidRDefault="003C325F" w:rsidP="003C325F">
            <w:pPr>
              <w:spacing w:line="240" w:lineRule="auto"/>
              <w:jc w:val="center"/>
              <w:rPr>
                <w:rFonts w:cstheme="minorHAnsi"/>
                <w:b/>
                <w:bCs/>
                <w:sz w:val="28"/>
                <w:szCs w:val="28"/>
                <w:rtl/>
              </w:rPr>
            </w:pPr>
            <w:r>
              <w:rPr>
                <w:rFonts w:cstheme="minorHAnsi"/>
                <w:b/>
                <w:bCs/>
                <w:sz w:val="28"/>
                <w:szCs w:val="28"/>
              </w:rPr>
              <w:t>Threats</w:t>
            </w:r>
          </w:p>
        </w:tc>
        <w:tc>
          <w:tcPr>
            <w:tcW w:w="3275" w:type="dxa"/>
            <w:tcBorders>
              <w:top w:val="single" w:sz="8"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087CC039" w14:textId="5522A009" w:rsidR="003C325F" w:rsidRPr="008E4E85" w:rsidRDefault="003C325F" w:rsidP="003C325F">
            <w:pPr>
              <w:spacing w:line="240" w:lineRule="auto"/>
              <w:jc w:val="center"/>
              <w:rPr>
                <w:rFonts w:cstheme="minorHAnsi"/>
                <w:b/>
                <w:bCs/>
                <w:sz w:val="28"/>
                <w:szCs w:val="28"/>
                <w:rtl/>
              </w:rPr>
            </w:pPr>
            <w:r>
              <w:rPr>
                <w:rFonts w:cstheme="minorHAnsi"/>
                <w:b/>
                <w:bCs/>
                <w:sz w:val="28"/>
                <w:szCs w:val="28"/>
              </w:rPr>
              <w:t>Opportunities</w:t>
            </w:r>
          </w:p>
        </w:tc>
      </w:tr>
    </w:tbl>
    <w:p w14:paraId="1ECE8A6F" w14:textId="77777777" w:rsidR="0068653E" w:rsidRPr="00E07250" w:rsidRDefault="0068653E" w:rsidP="0068653E">
      <w:pPr>
        <w:bidi/>
        <w:spacing w:line="240" w:lineRule="auto"/>
        <w:rPr>
          <w:rFonts w:cstheme="minorHAnsi"/>
        </w:rPr>
      </w:pPr>
    </w:p>
    <w:p w14:paraId="74A19638" w14:textId="27EF22AF" w:rsidR="00440EF8" w:rsidRDefault="00CF56CF" w:rsidP="00CF56CF">
      <w:pPr>
        <w:rPr>
          <w:rStyle w:val="Hyperlink"/>
          <w:rFonts w:cstheme="minorHAnsi"/>
          <w:b/>
          <w:bCs/>
          <w:color w:val="000000" w:themeColor="text1"/>
          <w:sz w:val="32"/>
          <w:szCs w:val="32"/>
          <w:u w:val="none"/>
        </w:rPr>
      </w:pPr>
      <w:r w:rsidRPr="00E6018A">
        <w:rPr>
          <w:rStyle w:val="Hyperlink"/>
          <w:rFonts w:cstheme="minorHAnsi"/>
          <w:b/>
          <w:bCs/>
          <w:color w:val="000000" w:themeColor="text1"/>
          <w:sz w:val="32"/>
          <w:szCs w:val="32"/>
          <w:u w:val="none"/>
        </w:rPr>
        <w:t>SPNI</w:t>
      </w:r>
      <w:r w:rsidR="00E6018A" w:rsidRPr="00E6018A">
        <w:rPr>
          <w:rStyle w:val="Hyperlink"/>
          <w:rFonts w:cstheme="minorHAnsi"/>
          <w:b/>
          <w:bCs/>
          <w:color w:val="000000" w:themeColor="text1"/>
          <w:sz w:val="32"/>
          <w:szCs w:val="32"/>
          <w:u w:val="none"/>
        </w:rPr>
        <w:t xml:space="preserve">’s </w:t>
      </w:r>
      <w:r w:rsidR="004C28EC">
        <w:rPr>
          <w:rStyle w:val="Hyperlink"/>
          <w:rFonts w:cstheme="minorHAnsi"/>
          <w:b/>
          <w:bCs/>
          <w:color w:val="000000" w:themeColor="text1"/>
          <w:sz w:val="32"/>
          <w:szCs w:val="32"/>
          <w:u w:val="none"/>
        </w:rPr>
        <w:t>Nature Conservation Goals</w:t>
      </w:r>
    </w:p>
    <w:p w14:paraId="0407CB33" w14:textId="33D1FED8" w:rsidR="00E6018A" w:rsidRDefault="00E6018A" w:rsidP="00CF56CF">
      <w:pPr>
        <w:rPr>
          <w:rStyle w:val="Hyperlink"/>
          <w:rFonts w:cstheme="minorHAnsi"/>
          <w:b/>
          <w:bCs/>
          <w:color w:val="000000" w:themeColor="text1"/>
          <w:sz w:val="28"/>
          <w:szCs w:val="28"/>
          <w:u w:val="none"/>
        </w:rPr>
      </w:pPr>
      <w:r>
        <w:rPr>
          <w:rStyle w:val="Hyperlink"/>
          <w:rFonts w:cstheme="minorHAnsi"/>
          <w:b/>
          <w:bCs/>
          <w:color w:val="000000" w:themeColor="text1"/>
          <w:sz w:val="28"/>
          <w:szCs w:val="28"/>
          <w:u w:val="none"/>
        </w:rPr>
        <w:t>Primary Goal:</w:t>
      </w:r>
    </w:p>
    <w:p w14:paraId="1A2A7312" w14:textId="04FD26BC" w:rsidR="00E6018A" w:rsidRDefault="008A019B" w:rsidP="00CF56CF">
      <w:pPr>
        <w:rPr>
          <w:rStyle w:val="Hyperlink"/>
          <w:rFonts w:cstheme="minorHAnsi"/>
          <w:color w:val="000000" w:themeColor="text1"/>
          <w:u w:val="none"/>
        </w:rPr>
      </w:pPr>
      <w:r>
        <w:rPr>
          <w:rStyle w:val="Hyperlink"/>
          <w:rFonts w:cstheme="minorHAnsi"/>
          <w:color w:val="000000" w:themeColor="text1"/>
          <w:u w:val="none"/>
        </w:rPr>
        <w:t>Protecting</w:t>
      </w:r>
      <w:r w:rsidR="00E6018A">
        <w:rPr>
          <w:rStyle w:val="Hyperlink"/>
          <w:rFonts w:cstheme="minorHAnsi"/>
          <w:color w:val="000000" w:themeColor="text1"/>
          <w:u w:val="none"/>
        </w:rPr>
        <w:t xml:space="preserve"> a wide variety of </w:t>
      </w:r>
      <w:r>
        <w:rPr>
          <w:rStyle w:val="Hyperlink"/>
          <w:rFonts w:cstheme="minorHAnsi"/>
          <w:color w:val="000000" w:themeColor="text1"/>
          <w:u w:val="none"/>
          <w:lang w:val="en-CA"/>
        </w:rPr>
        <w:t>contiguous</w:t>
      </w:r>
      <w:r w:rsidR="00E6018A">
        <w:rPr>
          <w:rStyle w:val="Hyperlink"/>
          <w:rFonts w:cstheme="minorHAnsi"/>
          <w:color w:val="000000" w:themeColor="text1"/>
          <w:u w:val="none"/>
          <w:lang w:val="en-CA"/>
        </w:rPr>
        <w:t xml:space="preserve"> and </w:t>
      </w:r>
      <w:r w:rsidR="007771DA">
        <w:rPr>
          <w:rStyle w:val="Hyperlink"/>
          <w:rFonts w:cstheme="minorHAnsi"/>
          <w:color w:val="000000" w:themeColor="text1"/>
          <w:u w:val="none"/>
          <w:lang w:val="en-CA"/>
        </w:rPr>
        <w:t>functional</w:t>
      </w:r>
      <w:r w:rsidR="007771DA">
        <w:rPr>
          <w:rStyle w:val="Hyperlink"/>
          <w:rFonts w:cstheme="minorHAnsi"/>
          <w:color w:val="000000" w:themeColor="text1"/>
          <w:u w:val="none"/>
        </w:rPr>
        <w:t xml:space="preserve"> </w:t>
      </w:r>
      <w:r w:rsidR="00617FDB">
        <w:rPr>
          <w:rStyle w:val="Hyperlink"/>
          <w:rFonts w:cstheme="minorHAnsi"/>
          <w:color w:val="000000" w:themeColor="text1"/>
          <w:u w:val="none"/>
        </w:rPr>
        <w:t>ecosystem</w:t>
      </w:r>
      <w:r w:rsidR="00E6018A">
        <w:rPr>
          <w:rStyle w:val="Hyperlink"/>
          <w:rFonts w:cstheme="minorHAnsi"/>
          <w:color w:val="000000" w:themeColor="text1"/>
          <w:u w:val="none"/>
        </w:rPr>
        <w:t xml:space="preserve">s, while preventing the extinction of various species and habitats. </w:t>
      </w:r>
    </w:p>
    <w:p w14:paraId="2FA3B754" w14:textId="1BB5BF24" w:rsidR="00E6018A" w:rsidRDefault="00E6018A" w:rsidP="00CF56CF">
      <w:pPr>
        <w:rPr>
          <w:rStyle w:val="Hyperlink"/>
          <w:rFonts w:cstheme="minorHAnsi"/>
          <w:b/>
          <w:bCs/>
          <w:color w:val="000000" w:themeColor="text1"/>
          <w:sz w:val="28"/>
          <w:szCs w:val="28"/>
          <w:u w:val="none"/>
        </w:rPr>
      </w:pPr>
      <w:r w:rsidRPr="00E6018A">
        <w:rPr>
          <w:rStyle w:val="Hyperlink"/>
          <w:rFonts w:cstheme="minorHAnsi"/>
          <w:b/>
          <w:bCs/>
          <w:color w:val="000000" w:themeColor="text1"/>
          <w:sz w:val="28"/>
          <w:szCs w:val="28"/>
          <w:u w:val="none"/>
        </w:rPr>
        <w:t>Secondary Goals:</w:t>
      </w:r>
    </w:p>
    <w:p w14:paraId="26729B8D" w14:textId="5111AAA4" w:rsidR="00E73B32" w:rsidRPr="00E73B32" w:rsidRDefault="00BF4AE6" w:rsidP="004832F8">
      <w:pPr>
        <w:pStyle w:val="ListParagraph"/>
        <w:numPr>
          <w:ilvl w:val="0"/>
          <w:numId w:val="3"/>
        </w:numPr>
        <w:rPr>
          <w:rStyle w:val="Hyperlink"/>
          <w:rFonts w:cstheme="minorHAnsi"/>
          <w:b/>
          <w:bCs/>
          <w:color w:val="000000" w:themeColor="text1"/>
          <w:u w:val="none"/>
        </w:rPr>
      </w:pPr>
      <w:r>
        <w:rPr>
          <w:rStyle w:val="Hyperlink"/>
          <w:rFonts w:cstheme="minorHAnsi"/>
          <w:b/>
          <w:bCs/>
          <w:color w:val="000000" w:themeColor="text1"/>
          <w:u w:val="none"/>
        </w:rPr>
        <w:t xml:space="preserve">Protecting broad </w:t>
      </w:r>
      <w:r w:rsidR="00E73B32">
        <w:rPr>
          <w:rStyle w:val="Hyperlink"/>
          <w:rFonts w:cstheme="minorHAnsi"/>
          <w:b/>
          <w:bCs/>
          <w:color w:val="000000" w:themeColor="text1"/>
          <w:u w:val="none"/>
        </w:rPr>
        <w:t xml:space="preserve">open spaces – </w:t>
      </w:r>
      <w:r w:rsidR="00E73B32">
        <w:rPr>
          <w:rStyle w:val="Hyperlink"/>
          <w:rFonts w:cstheme="minorHAnsi"/>
          <w:color w:val="000000" w:themeColor="text1"/>
          <w:u w:val="none"/>
        </w:rPr>
        <w:t xml:space="preserve">SPNI will act to </w:t>
      </w:r>
      <w:r w:rsidR="003657BF">
        <w:rPr>
          <w:rStyle w:val="Hyperlink"/>
          <w:rFonts w:cstheme="minorHAnsi"/>
          <w:color w:val="000000" w:themeColor="text1"/>
          <w:u w:val="none"/>
        </w:rPr>
        <w:t>protect</w:t>
      </w:r>
      <w:r w:rsidR="00E73B32">
        <w:rPr>
          <w:rStyle w:val="Hyperlink"/>
          <w:rFonts w:cstheme="minorHAnsi"/>
          <w:color w:val="000000" w:themeColor="text1"/>
          <w:u w:val="none"/>
        </w:rPr>
        <w:t xml:space="preserve"> large open spaces, at various stages of </w:t>
      </w:r>
      <w:r w:rsidR="00CD160F">
        <w:rPr>
          <w:rStyle w:val="Hyperlink"/>
          <w:rFonts w:cstheme="minorHAnsi"/>
          <w:color w:val="000000" w:themeColor="text1"/>
          <w:u w:val="none"/>
        </w:rPr>
        <w:t>conservation</w:t>
      </w:r>
      <w:r w:rsidR="00E73B32">
        <w:rPr>
          <w:rStyle w:val="Hyperlink"/>
          <w:rFonts w:cstheme="minorHAnsi"/>
          <w:color w:val="000000" w:themeColor="text1"/>
          <w:u w:val="none"/>
        </w:rPr>
        <w:t xml:space="preserve">. </w:t>
      </w:r>
    </w:p>
    <w:p w14:paraId="07E76610" w14:textId="0F439687" w:rsidR="00E73B32" w:rsidRPr="008A019B" w:rsidRDefault="00E73B32" w:rsidP="004832F8">
      <w:pPr>
        <w:pStyle w:val="ListParagraph"/>
        <w:numPr>
          <w:ilvl w:val="0"/>
          <w:numId w:val="3"/>
        </w:numPr>
        <w:rPr>
          <w:rStyle w:val="Hyperlink"/>
          <w:rFonts w:cstheme="minorHAnsi"/>
          <w:b/>
          <w:bCs/>
          <w:color w:val="000000" w:themeColor="text1"/>
          <w:u w:val="none"/>
        </w:rPr>
      </w:pPr>
      <w:r>
        <w:rPr>
          <w:rStyle w:val="Hyperlink"/>
          <w:rFonts w:cstheme="minorHAnsi"/>
          <w:b/>
          <w:bCs/>
          <w:color w:val="000000" w:themeColor="text1"/>
          <w:u w:val="none"/>
        </w:rPr>
        <w:t>P</w:t>
      </w:r>
      <w:r w:rsidR="008A019B">
        <w:rPr>
          <w:rStyle w:val="Hyperlink"/>
          <w:rFonts w:cstheme="minorHAnsi"/>
          <w:b/>
          <w:bCs/>
          <w:color w:val="000000" w:themeColor="text1"/>
          <w:u w:val="none"/>
        </w:rPr>
        <w:t>rotecting</w:t>
      </w:r>
      <w:r>
        <w:rPr>
          <w:rStyle w:val="Hyperlink"/>
          <w:rFonts w:cstheme="minorHAnsi"/>
          <w:b/>
          <w:bCs/>
          <w:color w:val="000000" w:themeColor="text1"/>
          <w:u w:val="none"/>
        </w:rPr>
        <w:t xml:space="preserve"> </w:t>
      </w:r>
      <w:r w:rsidR="008A019B">
        <w:rPr>
          <w:rStyle w:val="Hyperlink"/>
          <w:rFonts w:cstheme="minorHAnsi"/>
          <w:b/>
          <w:bCs/>
          <w:color w:val="000000" w:themeColor="text1"/>
          <w:u w:val="none"/>
        </w:rPr>
        <w:t xml:space="preserve">contiguous open spaces – </w:t>
      </w:r>
      <w:r w:rsidR="008A019B">
        <w:rPr>
          <w:rStyle w:val="Hyperlink"/>
          <w:rFonts w:cstheme="minorHAnsi"/>
          <w:color w:val="000000" w:themeColor="text1"/>
          <w:u w:val="none"/>
        </w:rPr>
        <w:t xml:space="preserve">SPNI will act to create contiguous open spaces by protecting </w:t>
      </w:r>
      <w:r w:rsidR="008A019B">
        <w:rPr>
          <w:rStyle w:val="Hyperlink"/>
          <w:rFonts w:cstheme="minorHAnsi"/>
          <w:b/>
          <w:bCs/>
          <w:color w:val="000000" w:themeColor="text1"/>
          <w:u w:val="none"/>
        </w:rPr>
        <w:t>ecological corridors</w:t>
      </w:r>
      <w:r w:rsidR="008A019B">
        <w:rPr>
          <w:rStyle w:val="Hyperlink"/>
          <w:rFonts w:cstheme="minorHAnsi"/>
          <w:color w:val="000000" w:themeColor="text1"/>
          <w:u w:val="none"/>
        </w:rPr>
        <w:t xml:space="preserve"> as open ecological bridge</w:t>
      </w:r>
      <w:r w:rsidR="007771DA">
        <w:rPr>
          <w:rStyle w:val="Hyperlink"/>
          <w:rFonts w:cstheme="minorHAnsi"/>
          <w:color w:val="000000" w:themeColor="text1"/>
          <w:u w:val="none"/>
        </w:rPr>
        <w:t>s,</w:t>
      </w:r>
      <w:r w:rsidR="008A019B">
        <w:rPr>
          <w:rStyle w:val="Hyperlink"/>
          <w:rFonts w:cstheme="minorHAnsi"/>
          <w:color w:val="000000" w:themeColor="text1"/>
          <w:u w:val="none"/>
        </w:rPr>
        <w:t xml:space="preserve"> allowing for connectivity and movement through </w:t>
      </w:r>
      <w:r w:rsidR="007771DA">
        <w:rPr>
          <w:rStyle w:val="Hyperlink"/>
          <w:rFonts w:cstheme="minorHAnsi"/>
          <w:color w:val="000000" w:themeColor="text1"/>
          <w:u w:val="none"/>
        </w:rPr>
        <w:t xml:space="preserve">critical </w:t>
      </w:r>
      <w:r w:rsidR="008A019B">
        <w:rPr>
          <w:rStyle w:val="Hyperlink"/>
          <w:rFonts w:cstheme="minorHAnsi"/>
          <w:color w:val="000000" w:themeColor="text1"/>
          <w:u w:val="none"/>
        </w:rPr>
        <w:t xml:space="preserve">bottlenecks. </w:t>
      </w:r>
    </w:p>
    <w:p w14:paraId="434F367B" w14:textId="6EFB20CB" w:rsidR="008A019B" w:rsidRPr="00026A1F" w:rsidRDefault="008A019B" w:rsidP="004832F8">
      <w:pPr>
        <w:pStyle w:val="ListParagraph"/>
        <w:numPr>
          <w:ilvl w:val="0"/>
          <w:numId w:val="3"/>
        </w:numPr>
        <w:rPr>
          <w:rStyle w:val="Hyperlink"/>
          <w:rFonts w:cstheme="minorHAnsi"/>
          <w:b/>
          <w:bCs/>
          <w:color w:val="000000" w:themeColor="text1"/>
          <w:u w:val="none"/>
        </w:rPr>
      </w:pPr>
      <w:r>
        <w:rPr>
          <w:rStyle w:val="Hyperlink"/>
          <w:rFonts w:cstheme="minorHAnsi"/>
          <w:b/>
          <w:bCs/>
          <w:color w:val="000000" w:themeColor="text1"/>
          <w:u w:val="none"/>
        </w:rPr>
        <w:t>Protecting representative open spaces –</w:t>
      </w:r>
      <w:r>
        <w:rPr>
          <w:rStyle w:val="Hyperlink"/>
          <w:rFonts w:cstheme="minorHAnsi"/>
          <w:color w:val="000000" w:themeColor="text1"/>
          <w:u w:val="none"/>
        </w:rPr>
        <w:t xml:space="preserve"> SPNI will act to </w:t>
      </w:r>
      <w:r w:rsidR="003657BF">
        <w:rPr>
          <w:rStyle w:val="Hyperlink"/>
          <w:rFonts w:cstheme="minorHAnsi"/>
          <w:color w:val="000000" w:themeColor="text1"/>
          <w:u w:val="none"/>
        </w:rPr>
        <w:t>protect</w:t>
      </w:r>
      <w:r>
        <w:rPr>
          <w:rStyle w:val="Hyperlink"/>
          <w:rFonts w:cstheme="minorHAnsi"/>
          <w:color w:val="000000" w:themeColor="text1"/>
          <w:u w:val="none"/>
        </w:rPr>
        <w:t xml:space="preserve"> threatened </w:t>
      </w:r>
      <w:r w:rsidR="00617FDB">
        <w:rPr>
          <w:rStyle w:val="Hyperlink"/>
          <w:rFonts w:cstheme="minorHAnsi"/>
          <w:color w:val="000000" w:themeColor="text1"/>
          <w:u w:val="none"/>
        </w:rPr>
        <w:t>ecosystem</w:t>
      </w:r>
      <w:r w:rsidR="00026A1F">
        <w:rPr>
          <w:rStyle w:val="Hyperlink"/>
          <w:rFonts w:cstheme="minorHAnsi"/>
          <w:color w:val="000000" w:themeColor="text1"/>
          <w:u w:val="none"/>
        </w:rPr>
        <w:t xml:space="preserve">s, where less than 30% of their area is protected. </w:t>
      </w:r>
    </w:p>
    <w:p w14:paraId="157AF659" w14:textId="5FED8205" w:rsidR="00026A1F" w:rsidRPr="00FA7920" w:rsidRDefault="00026A1F" w:rsidP="004832F8">
      <w:pPr>
        <w:pStyle w:val="ListParagraph"/>
        <w:numPr>
          <w:ilvl w:val="0"/>
          <w:numId w:val="3"/>
        </w:numPr>
        <w:rPr>
          <w:rStyle w:val="Hyperlink"/>
          <w:rFonts w:cstheme="minorHAnsi"/>
          <w:b/>
          <w:bCs/>
          <w:color w:val="000000" w:themeColor="text1"/>
          <w:u w:val="none"/>
        </w:rPr>
      </w:pPr>
      <w:r>
        <w:rPr>
          <w:rStyle w:val="Hyperlink"/>
          <w:rFonts w:cstheme="minorHAnsi"/>
          <w:b/>
          <w:bCs/>
          <w:color w:val="000000" w:themeColor="text1"/>
          <w:u w:val="none"/>
        </w:rPr>
        <w:t xml:space="preserve">Promoting effective management of open spaces – </w:t>
      </w:r>
      <w:r>
        <w:rPr>
          <w:rStyle w:val="Hyperlink"/>
          <w:rFonts w:cstheme="minorHAnsi"/>
          <w:color w:val="000000" w:themeColor="text1"/>
          <w:u w:val="none"/>
        </w:rPr>
        <w:t xml:space="preserve">SPNI will act to promote management, </w:t>
      </w:r>
      <w:r w:rsidR="007771DA">
        <w:rPr>
          <w:rStyle w:val="Hyperlink"/>
          <w:rFonts w:cstheme="minorHAnsi"/>
          <w:color w:val="000000" w:themeColor="text1"/>
          <w:u w:val="none"/>
        </w:rPr>
        <w:t>agricultural</w:t>
      </w:r>
      <w:r w:rsidR="002B250A">
        <w:rPr>
          <w:rStyle w:val="Hyperlink"/>
          <w:rFonts w:cstheme="minorHAnsi"/>
          <w:color w:val="000000" w:themeColor="text1"/>
          <w:u w:val="none"/>
        </w:rPr>
        <w:t xml:space="preserve"> stewardship</w:t>
      </w:r>
      <w:r>
        <w:rPr>
          <w:rStyle w:val="Hyperlink"/>
          <w:rFonts w:cstheme="minorHAnsi"/>
          <w:color w:val="000000" w:themeColor="text1"/>
          <w:u w:val="none"/>
        </w:rPr>
        <w:t xml:space="preserve">, </w:t>
      </w:r>
      <w:r w:rsidR="002B250A">
        <w:rPr>
          <w:rStyle w:val="Hyperlink"/>
          <w:rFonts w:cstheme="minorHAnsi"/>
          <w:color w:val="000000" w:themeColor="text1"/>
          <w:u w:val="none"/>
        </w:rPr>
        <w:t xml:space="preserve">regulation, </w:t>
      </w:r>
      <w:r>
        <w:rPr>
          <w:rStyle w:val="Hyperlink"/>
          <w:rFonts w:cstheme="minorHAnsi"/>
          <w:color w:val="000000" w:themeColor="text1"/>
          <w:u w:val="none"/>
        </w:rPr>
        <w:t xml:space="preserve">and monitoring that will allow for the protection of functional </w:t>
      </w:r>
      <w:r w:rsidR="00617FDB">
        <w:rPr>
          <w:rStyle w:val="Hyperlink"/>
          <w:rFonts w:cstheme="minorHAnsi"/>
          <w:color w:val="000000" w:themeColor="text1"/>
          <w:u w:val="none"/>
        </w:rPr>
        <w:t>ecosystem</w:t>
      </w:r>
      <w:r>
        <w:rPr>
          <w:rStyle w:val="Hyperlink"/>
          <w:rFonts w:cstheme="minorHAnsi"/>
          <w:color w:val="000000" w:themeColor="text1"/>
          <w:u w:val="none"/>
        </w:rPr>
        <w:t xml:space="preserve">s. It will do so </w:t>
      </w:r>
      <w:r w:rsidR="00F07CCB">
        <w:rPr>
          <w:rStyle w:val="Hyperlink"/>
          <w:rFonts w:cstheme="minorHAnsi"/>
          <w:color w:val="000000" w:themeColor="text1"/>
          <w:u w:val="none"/>
        </w:rPr>
        <w:t xml:space="preserve">by </w:t>
      </w:r>
      <w:r w:rsidR="00F07CCB">
        <w:rPr>
          <w:rStyle w:val="Hyperlink"/>
          <w:rFonts w:cstheme="minorHAnsi"/>
          <w:b/>
          <w:bCs/>
          <w:color w:val="000000" w:themeColor="text1"/>
          <w:u w:val="none"/>
        </w:rPr>
        <w:t>addressing processes that threaten</w:t>
      </w:r>
      <w:r w:rsidR="00F07CCB">
        <w:rPr>
          <w:rStyle w:val="Hyperlink"/>
          <w:rFonts w:cstheme="minorHAnsi"/>
          <w:color w:val="000000" w:themeColor="text1"/>
          <w:u w:val="none"/>
        </w:rPr>
        <w:t xml:space="preserve"> these systems, such as biological invasion, hunting, poison</w:t>
      </w:r>
      <w:r w:rsidR="002B250A">
        <w:rPr>
          <w:rStyle w:val="Hyperlink"/>
          <w:rFonts w:cstheme="minorHAnsi"/>
          <w:color w:val="000000" w:themeColor="text1"/>
          <w:u w:val="none"/>
        </w:rPr>
        <w:t>ing</w:t>
      </w:r>
      <w:r w:rsidR="00F07CCB">
        <w:rPr>
          <w:rStyle w:val="Hyperlink"/>
          <w:rFonts w:cstheme="minorHAnsi"/>
          <w:color w:val="000000" w:themeColor="text1"/>
          <w:u w:val="none"/>
        </w:rPr>
        <w:t xml:space="preserve">, electrification, </w:t>
      </w:r>
      <w:r w:rsidR="002B250A">
        <w:rPr>
          <w:rStyle w:val="Hyperlink"/>
          <w:rFonts w:cstheme="minorHAnsi"/>
          <w:color w:val="000000" w:themeColor="text1"/>
          <w:u w:val="none"/>
        </w:rPr>
        <w:t>altered</w:t>
      </w:r>
      <w:r w:rsidR="00F07CCB">
        <w:rPr>
          <w:rStyle w:val="Hyperlink"/>
          <w:rFonts w:cstheme="minorHAnsi"/>
          <w:color w:val="000000" w:themeColor="text1"/>
          <w:u w:val="none"/>
        </w:rPr>
        <w:t xml:space="preserve"> water flow, </w:t>
      </w:r>
      <w:r w:rsidR="002B250A">
        <w:rPr>
          <w:rStyle w:val="Hyperlink"/>
          <w:rFonts w:cstheme="minorHAnsi"/>
          <w:color w:val="000000" w:themeColor="text1"/>
          <w:u w:val="none"/>
        </w:rPr>
        <w:t xml:space="preserve">low </w:t>
      </w:r>
      <w:r w:rsidR="00F07CCB">
        <w:rPr>
          <w:rStyle w:val="Hyperlink"/>
          <w:rFonts w:cstheme="minorHAnsi"/>
          <w:color w:val="000000" w:themeColor="text1"/>
          <w:u w:val="none"/>
        </w:rPr>
        <w:t xml:space="preserve">water quality, </w:t>
      </w:r>
      <w:r w:rsidR="00F07CCB">
        <w:rPr>
          <w:rStyle w:val="Hyperlink"/>
          <w:rFonts w:cstheme="minorHAnsi"/>
          <w:color w:val="000000" w:themeColor="text1"/>
          <w:u w:val="none"/>
          <w:lang w:val="en-CA"/>
        </w:rPr>
        <w:lastRenderedPageBreak/>
        <w:t xml:space="preserve">trampling, </w:t>
      </w:r>
      <w:r w:rsidR="002B250A">
        <w:rPr>
          <w:rStyle w:val="Hyperlink"/>
          <w:rFonts w:cstheme="minorHAnsi"/>
          <w:color w:val="000000" w:themeColor="text1"/>
          <w:u w:val="none"/>
          <w:lang w:val="en-CA"/>
        </w:rPr>
        <w:t>deforestation</w:t>
      </w:r>
      <w:r w:rsidR="00F07CCB">
        <w:rPr>
          <w:rStyle w:val="Hyperlink"/>
          <w:rFonts w:cstheme="minorHAnsi"/>
          <w:color w:val="000000" w:themeColor="text1"/>
          <w:u w:val="none"/>
          <w:lang w:val="en-CA"/>
        </w:rPr>
        <w:t>, etc.</w:t>
      </w:r>
      <w:r w:rsidR="00C76C41">
        <w:rPr>
          <w:rStyle w:val="Hyperlink"/>
          <w:rFonts w:cstheme="minorHAnsi"/>
          <w:color w:val="000000" w:themeColor="text1"/>
          <w:u w:val="none"/>
          <w:lang w:val="en-CA"/>
        </w:rPr>
        <w:t>,</w:t>
      </w:r>
      <w:r w:rsidR="00F07CCB">
        <w:rPr>
          <w:rStyle w:val="Hyperlink"/>
          <w:rFonts w:cstheme="minorHAnsi"/>
          <w:color w:val="000000" w:themeColor="text1"/>
          <w:u w:val="none"/>
          <w:lang w:val="en-CA"/>
        </w:rPr>
        <w:t xml:space="preserve"> </w:t>
      </w:r>
      <w:r w:rsidR="00F07CCB">
        <w:rPr>
          <w:rStyle w:val="Hyperlink"/>
          <w:rFonts w:cstheme="minorHAnsi"/>
          <w:b/>
          <w:bCs/>
          <w:color w:val="000000" w:themeColor="text1"/>
          <w:u w:val="none"/>
          <w:lang w:val="en-CA"/>
        </w:rPr>
        <w:t>and by protecting species</w:t>
      </w:r>
      <w:r w:rsidR="00F07CCB">
        <w:rPr>
          <w:rStyle w:val="Hyperlink"/>
          <w:rFonts w:cstheme="minorHAnsi"/>
          <w:color w:val="000000" w:themeColor="text1"/>
          <w:u w:val="none"/>
          <w:lang w:val="en-CA"/>
        </w:rPr>
        <w:t xml:space="preserve"> </w:t>
      </w:r>
      <w:r w:rsidR="002B250A">
        <w:rPr>
          <w:rStyle w:val="Hyperlink"/>
          <w:rFonts w:cstheme="minorHAnsi"/>
          <w:color w:val="000000" w:themeColor="text1"/>
          <w:u w:val="none"/>
          <w:lang w:val="en-CA"/>
        </w:rPr>
        <w:t xml:space="preserve">with </w:t>
      </w:r>
      <w:r w:rsidR="00F07CCB">
        <w:rPr>
          <w:rStyle w:val="Hyperlink"/>
          <w:rFonts w:cstheme="minorHAnsi"/>
          <w:color w:val="000000" w:themeColor="text1"/>
          <w:u w:val="none"/>
          <w:lang w:val="en-CA"/>
        </w:rPr>
        <w:t xml:space="preserve">monitoring, </w:t>
      </w:r>
      <w:r w:rsidR="002B250A">
        <w:rPr>
          <w:rStyle w:val="Hyperlink"/>
          <w:rFonts w:cstheme="minorHAnsi"/>
          <w:color w:val="000000" w:themeColor="text1"/>
          <w:u w:val="none"/>
          <w:lang w:val="en-CA"/>
        </w:rPr>
        <w:t xml:space="preserve">agricultural management, </w:t>
      </w:r>
      <w:r w:rsidR="00F07CCB">
        <w:rPr>
          <w:rStyle w:val="Hyperlink"/>
          <w:rFonts w:cstheme="minorHAnsi"/>
          <w:color w:val="000000" w:themeColor="text1"/>
          <w:u w:val="none"/>
          <w:lang w:val="en-CA"/>
        </w:rPr>
        <w:t xml:space="preserve">and </w:t>
      </w:r>
      <w:r w:rsidR="00FA7920">
        <w:rPr>
          <w:rStyle w:val="Hyperlink"/>
          <w:rFonts w:cstheme="minorHAnsi"/>
          <w:color w:val="000000" w:themeColor="text1"/>
          <w:u w:val="none"/>
          <w:lang w:val="en-CA"/>
        </w:rPr>
        <w:t>endangered species</w:t>
      </w:r>
      <w:r w:rsidR="002B250A">
        <w:rPr>
          <w:rStyle w:val="Hyperlink"/>
          <w:rFonts w:cstheme="minorHAnsi"/>
          <w:color w:val="000000" w:themeColor="text1"/>
          <w:u w:val="none"/>
          <w:lang w:val="en-CA"/>
        </w:rPr>
        <w:t xml:space="preserve"> protection measure</w:t>
      </w:r>
      <w:r w:rsidR="00C76C41">
        <w:rPr>
          <w:rStyle w:val="Hyperlink"/>
          <w:rFonts w:cstheme="minorHAnsi"/>
          <w:color w:val="000000" w:themeColor="text1"/>
          <w:u w:val="none"/>
          <w:lang w:val="en-CA"/>
        </w:rPr>
        <w:t>s</w:t>
      </w:r>
      <w:r w:rsidR="00FA7920">
        <w:rPr>
          <w:rStyle w:val="Hyperlink"/>
          <w:rFonts w:cstheme="minorHAnsi"/>
          <w:color w:val="000000" w:themeColor="text1"/>
          <w:u w:val="none"/>
          <w:lang w:val="en-CA"/>
        </w:rPr>
        <w:t xml:space="preserve">. </w:t>
      </w:r>
      <w:r w:rsidR="00F07CCB">
        <w:rPr>
          <w:rStyle w:val="Hyperlink"/>
          <w:rFonts w:cstheme="minorHAnsi"/>
          <w:color w:val="000000" w:themeColor="text1"/>
          <w:u w:val="none"/>
          <w:lang w:val="en-CA"/>
        </w:rPr>
        <w:t xml:space="preserve"> </w:t>
      </w:r>
    </w:p>
    <w:p w14:paraId="77A05EF8" w14:textId="43CC15C5" w:rsidR="00FA7920" w:rsidRDefault="00FA7920" w:rsidP="00FA7920">
      <w:pPr>
        <w:ind w:left="360"/>
        <w:rPr>
          <w:rStyle w:val="Hyperlink"/>
          <w:rFonts w:cstheme="minorHAnsi"/>
          <w:color w:val="000000" w:themeColor="text1"/>
          <w:u w:val="none"/>
        </w:rPr>
      </w:pPr>
      <w:r>
        <w:rPr>
          <w:rStyle w:val="Hyperlink"/>
          <w:rFonts w:cstheme="minorHAnsi"/>
          <w:color w:val="000000" w:themeColor="text1"/>
          <w:u w:val="none"/>
        </w:rPr>
        <w:t xml:space="preserve">To achieve </w:t>
      </w:r>
      <w:proofErr w:type="gramStart"/>
      <w:r>
        <w:rPr>
          <w:rStyle w:val="Hyperlink"/>
          <w:rFonts w:cstheme="minorHAnsi"/>
          <w:color w:val="000000" w:themeColor="text1"/>
          <w:u w:val="none"/>
        </w:rPr>
        <w:t>this goals</w:t>
      </w:r>
      <w:proofErr w:type="gramEnd"/>
      <w:r>
        <w:rPr>
          <w:rStyle w:val="Hyperlink"/>
          <w:rFonts w:cstheme="minorHAnsi"/>
          <w:color w:val="000000" w:themeColor="text1"/>
          <w:u w:val="none"/>
        </w:rPr>
        <w:t>, SPNI will act in an integrated manner:</w:t>
      </w:r>
    </w:p>
    <w:p w14:paraId="076C0AE6" w14:textId="3BC98DB9" w:rsidR="00FA7920" w:rsidRDefault="00FA7920" w:rsidP="007F788F">
      <w:pPr>
        <w:pStyle w:val="ListParagraph"/>
        <w:numPr>
          <w:ilvl w:val="0"/>
          <w:numId w:val="4"/>
        </w:numPr>
        <w:tabs>
          <w:tab w:val="left" w:pos="360"/>
        </w:tabs>
        <w:ind w:left="360" w:firstLine="0"/>
        <w:rPr>
          <w:rStyle w:val="Hyperlink"/>
          <w:rFonts w:cstheme="minorHAnsi"/>
          <w:color w:val="000000" w:themeColor="text1"/>
          <w:u w:val="none"/>
        </w:rPr>
      </w:pPr>
      <w:r>
        <w:rPr>
          <w:rStyle w:val="Hyperlink"/>
          <w:rFonts w:cstheme="minorHAnsi"/>
          <w:color w:val="000000" w:themeColor="text1"/>
          <w:u w:val="none"/>
        </w:rPr>
        <w:t>Statutory protection</w:t>
      </w:r>
      <w:r w:rsidR="00F15EFA">
        <w:rPr>
          <w:rStyle w:val="FootnoteReference"/>
          <w:rFonts w:cstheme="minorHAnsi"/>
          <w:color w:val="000000" w:themeColor="text1"/>
        </w:rPr>
        <w:footnoteReference w:id="1"/>
      </w:r>
      <w:r>
        <w:rPr>
          <w:rStyle w:val="Hyperlink"/>
          <w:rFonts w:cstheme="minorHAnsi"/>
          <w:color w:val="000000" w:themeColor="text1"/>
          <w:u w:val="none"/>
        </w:rPr>
        <w:t xml:space="preserve"> of areas (habitats, corridors, and protection of open spaces)</w:t>
      </w:r>
    </w:p>
    <w:p w14:paraId="3E4EC514" w14:textId="05790C19" w:rsidR="00F15EFA" w:rsidRDefault="00367750" w:rsidP="004832F8">
      <w:pPr>
        <w:pStyle w:val="ListParagraph"/>
        <w:numPr>
          <w:ilvl w:val="0"/>
          <w:numId w:val="4"/>
        </w:numPr>
        <w:rPr>
          <w:rStyle w:val="Hyperlink"/>
          <w:rFonts w:cstheme="minorHAnsi"/>
          <w:color w:val="000000" w:themeColor="text1"/>
          <w:u w:val="none"/>
        </w:rPr>
      </w:pPr>
      <w:r>
        <w:rPr>
          <w:rStyle w:val="Hyperlink"/>
          <w:rFonts w:cstheme="minorHAnsi"/>
          <w:color w:val="000000" w:themeColor="text1"/>
          <w:u w:val="none"/>
        </w:rPr>
        <w:t>E</w:t>
      </w:r>
      <w:r w:rsidR="00F15EFA">
        <w:rPr>
          <w:rStyle w:val="Hyperlink"/>
          <w:rFonts w:cstheme="minorHAnsi"/>
          <w:color w:val="000000" w:themeColor="text1"/>
          <w:u w:val="none"/>
        </w:rPr>
        <w:t>ffective management of open spaces (</w:t>
      </w:r>
      <w:r w:rsidR="002B250A">
        <w:rPr>
          <w:rStyle w:val="Hyperlink"/>
          <w:rFonts w:cstheme="minorHAnsi"/>
          <w:color w:val="000000" w:themeColor="text1"/>
          <w:u w:val="none"/>
        </w:rPr>
        <w:t>regulation</w:t>
      </w:r>
      <w:r w:rsidR="00F15EFA">
        <w:rPr>
          <w:rStyle w:val="Hyperlink"/>
          <w:rFonts w:cstheme="minorHAnsi"/>
          <w:color w:val="000000" w:themeColor="text1"/>
          <w:u w:val="none"/>
        </w:rPr>
        <w:t>,</w:t>
      </w:r>
      <w:r w:rsidR="002B250A">
        <w:rPr>
          <w:rStyle w:val="Hyperlink"/>
          <w:rFonts w:cstheme="minorHAnsi"/>
          <w:color w:val="000000" w:themeColor="text1"/>
          <w:u w:val="none"/>
        </w:rPr>
        <w:t xml:space="preserve"> agricultural management</w:t>
      </w:r>
      <w:r w:rsidR="00F15EFA">
        <w:rPr>
          <w:rStyle w:val="Hyperlink"/>
          <w:rFonts w:cstheme="minorHAnsi"/>
          <w:color w:val="000000" w:themeColor="text1"/>
          <w:u w:val="none"/>
        </w:rPr>
        <w:t xml:space="preserve">, </w:t>
      </w:r>
      <w:r w:rsidR="002B250A">
        <w:rPr>
          <w:rStyle w:val="Hyperlink"/>
          <w:rFonts w:cstheme="minorHAnsi"/>
          <w:color w:val="000000" w:themeColor="text1"/>
          <w:u w:val="none"/>
        </w:rPr>
        <w:t>public communication</w:t>
      </w:r>
      <w:r w:rsidR="00F15EFA">
        <w:rPr>
          <w:rStyle w:val="Hyperlink"/>
          <w:rFonts w:cstheme="minorHAnsi"/>
          <w:color w:val="000000" w:themeColor="text1"/>
          <w:u w:val="none"/>
        </w:rPr>
        <w:t>, etc.)</w:t>
      </w:r>
    </w:p>
    <w:p w14:paraId="46B234C2" w14:textId="32145D44" w:rsidR="00F15EFA" w:rsidRDefault="00367750" w:rsidP="004832F8">
      <w:pPr>
        <w:pStyle w:val="ListParagraph"/>
        <w:numPr>
          <w:ilvl w:val="0"/>
          <w:numId w:val="4"/>
        </w:numPr>
        <w:rPr>
          <w:rStyle w:val="Hyperlink"/>
          <w:rFonts w:cstheme="minorHAnsi"/>
          <w:color w:val="000000" w:themeColor="text1"/>
          <w:u w:val="none"/>
        </w:rPr>
      </w:pPr>
      <w:r>
        <w:rPr>
          <w:rStyle w:val="Hyperlink"/>
          <w:rFonts w:cstheme="minorHAnsi"/>
          <w:color w:val="000000" w:themeColor="text1"/>
          <w:u w:val="none"/>
        </w:rPr>
        <w:t>A</w:t>
      </w:r>
      <w:r w:rsidR="00F15EFA">
        <w:rPr>
          <w:rStyle w:val="Hyperlink"/>
          <w:rFonts w:cstheme="minorHAnsi"/>
          <w:color w:val="000000" w:themeColor="text1"/>
          <w:u w:val="none"/>
        </w:rPr>
        <w:t>ddressing processes that threaten these systems (invasion, hunting, poison</w:t>
      </w:r>
      <w:r w:rsidR="002B250A">
        <w:rPr>
          <w:rStyle w:val="Hyperlink"/>
          <w:rFonts w:cstheme="minorHAnsi"/>
          <w:color w:val="000000" w:themeColor="text1"/>
          <w:u w:val="none"/>
        </w:rPr>
        <w:t>ing</w:t>
      </w:r>
      <w:r w:rsidR="00F15EFA">
        <w:rPr>
          <w:rStyle w:val="Hyperlink"/>
          <w:rFonts w:cstheme="minorHAnsi"/>
          <w:color w:val="000000" w:themeColor="text1"/>
          <w:u w:val="none"/>
        </w:rPr>
        <w:t xml:space="preserve">, electrification, </w:t>
      </w:r>
      <w:r w:rsidR="002B250A">
        <w:rPr>
          <w:rStyle w:val="Hyperlink"/>
          <w:rFonts w:cstheme="minorHAnsi"/>
          <w:color w:val="000000" w:themeColor="text1"/>
          <w:u w:val="none"/>
        </w:rPr>
        <w:t>altered</w:t>
      </w:r>
      <w:r w:rsidR="00F15EFA">
        <w:rPr>
          <w:rStyle w:val="Hyperlink"/>
          <w:rFonts w:cstheme="minorHAnsi"/>
          <w:color w:val="000000" w:themeColor="text1"/>
          <w:u w:val="none"/>
        </w:rPr>
        <w:t xml:space="preserve"> water flow, </w:t>
      </w:r>
      <w:r w:rsidR="002B250A">
        <w:rPr>
          <w:rStyle w:val="Hyperlink"/>
          <w:rFonts w:cstheme="minorHAnsi"/>
          <w:color w:val="000000" w:themeColor="text1"/>
          <w:u w:val="none"/>
        </w:rPr>
        <w:t xml:space="preserve">low </w:t>
      </w:r>
      <w:r w:rsidR="00F15EFA">
        <w:rPr>
          <w:rStyle w:val="Hyperlink"/>
          <w:rFonts w:cstheme="minorHAnsi"/>
          <w:color w:val="000000" w:themeColor="text1"/>
          <w:u w:val="none"/>
        </w:rPr>
        <w:t xml:space="preserve">water quality, trampling, </w:t>
      </w:r>
      <w:r w:rsidR="002B250A">
        <w:rPr>
          <w:rStyle w:val="Hyperlink"/>
          <w:rFonts w:cstheme="minorHAnsi"/>
          <w:color w:val="000000" w:themeColor="text1"/>
          <w:u w:val="none"/>
        </w:rPr>
        <w:t>deforestation</w:t>
      </w:r>
      <w:r w:rsidR="00F15EFA">
        <w:rPr>
          <w:rStyle w:val="Hyperlink"/>
          <w:rFonts w:cstheme="minorHAnsi"/>
          <w:color w:val="000000" w:themeColor="text1"/>
          <w:u w:val="none"/>
        </w:rPr>
        <w:t>, etc.)</w:t>
      </w:r>
    </w:p>
    <w:p w14:paraId="2AF2A1EE" w14:textId="1BA5AA80" w:rsidR="00F84715" w:rsidRPr="00F84715" w:rsidRDefault="00F84715" w:rsidP="00F84715">
      <w:pPr>
        <w:rPr>
          <w:rStyle w:val="Hyperlink"/>
          <w:rFonts w:cstheme="minorHAnsi"/>
          <w:color w:val="000000" w:themeColor="text1"/>
          <w:u w:val="none"/>
        </w:rPr>
      </w:pPr>
      <w:r>
        <w:rPr>
          <w:rStyle w:val="Hyperlink"/>
          <w:rFonts w:cstheme="minorHAnsi"/>
          <w:color w:val="000000" w:themeColor="text1"/>
          <w:u w:val="none"/>
        </w:rPr>
        <w:t>Awareness</w:t>
      </w:r>
      <w:r w:rsidR="00A84608">
        <w:rPr>
          <w:rStyle w:val="Hyperlink"/>
          <w:rFonts w:cstheme="minorHAnsi"/>
          <w:color w:val="000000" w:themeColor="text1"/>
          <w:u w:val="none"/>
        </w:rPr>
        <w:t>-</w:t>
      </w:r>
      <w:r>
        <w:rPr>
          <w:rStyle w:val="Hyperlink"/>
          <w:rFonts w:cstheme="minorHAnsi"/>
          <w:color w:val="000000" w:themeColor="text1"/>
          <w:u w:val="none"/>
        </w:rPr>
        <w:t xml:space="preserve">raising activities are also needed to achieve these goals. </w:t>
      </w:r>
      <w:r w:rsidR="00A84608">
        <w:rPr>
          <w:rStyle w:val="Hyperlink"/>
          <w:rFonts w:cstheme="minorHAnsi"/>
          <w:color w:val="000000" w:themeColor="text1"/>
          <w:u w:val="none"/>
        </w:rPr>
        <w:t>This</w:t>
      </w:r>
      <w:r>
        <w:rPr>
          <w:rStyle w:val="Hyperlink"/>
          <w:rFonts w:cstheme="minorHAnsi"/>
          <w:color w:val="000000" w:themeColor="text1"/>
          <w:u w:val="none"/>
        </w:rPr>
        <w:t xml:space="preserve"> include</w:t>
      </w:r>
      <w:r w:rsidR="00A84608">
        <w:rPr>
          <w:rStyle w:val="Hyperlink"/>
          <w:rFonts w:cstheme="minorHAnsi"/>
          <w:color w:val="000000" w:themeColor="text1"/>
          <w:u w:val="none"/>
        </w:rPr>
        <w:t>s</w:t>
      </w:r>
      <w:r>
        <w:rPr>
          <w:rStyle w:val="Hyperlink"/>
          <w:rFonts w:cstheme="minorHAnsi"/>
          <w:color w:val="000000" w:themeColor="text1"/>
          <w:u w:val="none"/>
        </w:rPr>
        <w:t xml:space="preserve"> marketing, public relations, and educational activit</w:t>
      </w:r>
      <w:r w:rsidR="00A84608">
        <w:rPr>
          <w:rStyle w:val="Hyperlink"/>
          <w:rFonts w:cstheme="minorHAnsi"/>
          <w:color w:val="000000" w:themeColor="text1"/>
          <w:u w:val="none"/>
        </w:rPr>
        <w:t>ies</w:t>
      </w:r>
      <w:r>
        <w:rPr>
          <w:rStyle w:val="Hyperlink"/>
          <w:rFonts w:cstheme="minorHAnsi"/>
          <w:color w:val="000000" w:themeColor="text1"/>
          <w:u w:val="none"/>
        </w:rPr>
        <w:t xml:space="preserve">, performed by the Community and Education Department. </w:t>
      </w:r>
    </w:p>
    <w:p w14:paraId="760CD0A3" w14:textId="77777777" w:rsidR="00440EF8" w:rsidRPr="00440EF8" w:rsidRDefault="00440EF8" w:rsidP="00D2259E">
      <w:pPr>
        <w:framePr w:hSpace="180" w:wrap="around" w:vAnchor="page" w:hAnchor="margin" w:y="1726"/>
        <w:bidi/>
        <w:rPr>
          <w:rStyle w:val="Hyperlink"/>
          <w:rFonts w:cstheme="minorHAnsi"/>
        </w:rPr>
      </w:pPr>
    </w:p>
    <w:p w14:paraId="5029C27D" w14:textId="77777777" w:rsidR="00F84715" w:rsidRPr="00B062EB" w:rsidRDefault="00F84715" w:rsidP="00F84715">
      <w:pPr>
        <w:bidi/>
        <w:spacing w:line="240" w:lineRule="auto"/>
        <w:ind w:left="720"/>
        <w:rPr>
          <w:rFonts w:cstheme="minorHAnsi"/>
        </w:rPr>
      </w:pPr>
    </w:p>
    <w:p w14:paraId="47D7E064" w14:textId="77777777" w:rsidR="00E07250" w:rsidRDefault="00E07250" w:rsidP="00E07250">
      <w:pPr>
        <w:bidi/>
        <w:spacing w:line="240" w:lineRule="auto"/>
        <w:rPr>
          <w:rFonts w:cstheme="minorHAnsi"/>
          <w:rtl/>
        </w:rPr>
      </w:pPr>
    </w:p>
    <w:p w14:paraId="3FC82F20" w14:textId="77777777" w:rsidR="00E07250" w:rsidRDefault="00E07250">
      <w:pPr>
        <w:rPr>
          <w:rFonts w:cstheme="minorHAnsi"/>
          <w:rtl/>
        </w:rPr>
      </w:pPr>
      <w:r>
        <w:rPr>
          <w:rFonts w:cstheme="minorHAnsi"/>
          <w:rtl/>
        </w:rPr>
        <w:br w:type="page"/>
      </w:r>
    </w:p>
    <w:p w14:paraId="7DC4AD72" w14:textId="77777777" w:rsidR="006A2786" w:rsidRDefault="006A2786" w:rsidP="006A2786">
      <w:pPr>
        <w:bidi/>
        <w:spacing w:line="240" w:lineRule="auto"/>
        <w:jc w:val="center"/>
        <w:rPr>
          <w:rFonts w:eastAsiaTheme="majorEastAsia" w:cstheme="minorHAnsi"/>
          <w:b/>
          <w:bCs/>
          <w:sz w:val="56"/>
          <w:szCs w:val="56"/>
          <w:rtl/>
        </w:rPr>
      </w:pPr>
    </w:p>
    <w:p w14:paraId="3467A010" w14:textId="06D9E1A0" w:rsidR="00E07250" w:rsidRPr="00E07250" w:rsidRDefault="00541298" w:rsidP="008D341F">
      <w:pPr>
        <w:spacing w:line="240" w:lineRule="auto"/>
        <w:jc w:val="center"/>
        <w:rPr>
          <w:rFonts w:cstheme="minorHAnsi"/>
          <w:b/>
          <w:bCs/>
          <w:sz w:val="72"/>
          <w:szCs w:val="72"/>
        </w:rPr>
      </w:pPr>
      <w:r>
        <w:rPr>
          <w:rFonts w:eastAsiaTheme="majorEastAsia" w:cstheme="minorHAnsi"/>
          <w:b/>
          <w:bCs/>
          <w:sz w:val="56"/>
          <w:szCs w:val="56"/>
        </w:rPr>
        <w:t>Examination</w:t>
      </w:r>
      <w:r w:rsidR="00366DFA">
        <w:rPr>
          <w:rFonts w:eastAsiaTheme="majorEastAsia" w:cstheme="minorHAnsi"/>
          <w:b/>
          <w:bCs/>
          <w:sz w:val="56"/>
          <w:szCs w:val="56"/>
        </w:rPr>
        <w:t xml:space="preserve"> of </w:t>
      </w:r>
      <w:r w:rsidR="00A84608">
        <w:rPr>
          <w:rFonts w:eastAsiaTheme="majorEastAsia" w:cstheme="minorHAnsi"/>
          <w:b/>
          <w:bCs/>
          <w:sz w:val="56"/>
          <w:szCs w:val="56"/>
        </w:rPr>
        <w:t>Achieved Goals</w:t>
      </w:r>
      <w:r w:rsidR="00366DFA">
        <w:rPr>
          <w:rFonts w:eastAsiaTheme="majorEastAsia" w:cstheme="minorHAnsi"/>
          <w:b/>
          <w:bCs/>
          <w:sz w:val="56"/>
          <w:szCs w:val="56"/>
        </w:rPr>
        <w:t xml:space="preserve">, Key Insights, and </w:t>
      </w:r>
      <w:r w:rsidR="00A84608">
        <w:rPr>
          <w:rFonts w:eastAsiaTheme="majorEastAsia" w:cstheme="minorHAnsi"/>
          <w:b/>
          <w:bCs/>
          <w:sz w:val="56"/>
          <w:szCs w:val="56"/>
        </w:rPr>
        <w:t>Goal Setting</w:t>
      </w:r>
      <w:r w:rsidR="00366DFA">
        <w:rPr>
          <w:rFonts w:eastAsiaTheme="majorEastAsia" w:cstheme="minorHAnsi"/>
          <w:b/>
          <w:bCs/>
          <w:sz w:val="56"/>
          <w:szCs w:val="56"/>
        </w:rPr>
        <w:t xml:space="preserve"> for 2021-2023</w:t>
      </w:r>
    </w:p>
    <w:p w14:paraId="06746773" w14:textId="77777777" w:rsidR="00DB4C57" w:rsidRPr="00B062EB" w:rsidRDefault="00DB4C57" w:rsidP="00D2259E">
      <w:pPr>
        <w:bidi/>
        <w:spacing w:line="240" w:lineRule="auto"/>
        <w:rPr>
          <w:rFonts w:cstheme="minorHAnsi"/>
          <w:rtl/>
        </w:rPr>
      </w:pPr>
    </w:p>
    <w:p w14:paraId="3AB14DE4" w14:textId="77777777" w:rsidR="00246343" w:rsidRDefault="00246343" w:rsidP="006B61C1">
      <w:pPr>
        <w:tabs>
          <w:tab w:val="left" w:pos="7310"/>
        </w:tabs>
        <w:bidi/>
        <w:spacing w:line="240" w:lineRule="auto"/>
        <w:rPr>
          <w:rFonts w:cstheme="minorHAnsi"/>
          <w:b/>
          <w:bCs/>
          <w:sz w:val="28"/>
          <w:szCs w:val="28"/>
          <w:rtl/>
        </w:rPr>
      </w:pPr>
      <w:r w:rsidRPr="00B062EB">
        <w:rPr>
          <w:rFonts w:cstheme="minorHAnsi"/>
          <w:b/>
          <w:bCs/>
          <w:sz w:val="28"/>
          <w:szCs w:val="28"/>
          <w:rtl/>
        </w:rPr>
        <w:br w:type="page"/>
      </w:r>
    </w:p>
    <w:p w14:paraId="14898CFD" w14:textId="6E84F00C" w:rsidR="00CD2961" w:rsidRDefault="00CD2961" w:rsidP="00CD2961">
      <w:pPr>
        <w:pStyle w:val="Heading2"/>
        <w:rPr>
          <w:rFonts w:asciiTheme="minorHAnsi" w:hAnsiTheme="minorHAnsi" w:cstheme="minorHAnsi"/>
          <w:b/>
          <w:bCs/>
          <w:color w:val="auto"/>
          <w:sz w:val="32"/>
          <w:szCs w:val="32"/>
        </w:rPr>
      </w:pPr>
      <w:bookmarkStart w:id="0" w:name="_Toc61326034"/>
      <w:r>
        <w:rPr>
          <w:rFonts w:asciiTheme="minorHAnsi" w:hAnsiTheme="minorHAnsi" w:cstheme="minorHAnsi"/>
          <w:b/>
          <w:bCs/>
          <w:color w:val="auto"/>
          <w:sz w:val="32"/>
          <w:szCs w:val="32"/>
        </w:rPr>
        <w:lastRenderedPageBreak/>
        <w:t xml:space="preserve">Threatened </w:t>
      </w:r>
      <w:r w:rsidR="00617FDB">
        <w:rPr>
          <w:rFonts w:asciiTheme="minorHAnsi" w:hAnsiTheme="minorHAnsi" w:cstheme="minorHAnsi"/>
          <w:b/>
          <w:bCs/>
          <w:color w:val="auto"/>
          <w:sz w:val="32"/>
          <w:szCs w:val="32"/>
        </w:rPr>
        <w:t>Ecosystem</w:t>
      </w:r>
      <w:r>
        <w:rPr>
          <w:rFonts w:asciiTheme="minorHAnsi" w:hAnsiTheme="minorHAnsi" w:cstheme="minorHAnsi"/>
          <w:b/>
          <w:bCs/>
          <w:color w:val="auto"/>
          <w:sz w:val="32"/>
          <w:szCs w:val="32"/>
        </w:rPr>
        <w:t>s</w:t>
      </w:r>
    </w:p>
    <w:p w14:paraId="0B16C117" w14:textId="5A8159FC" w:rsidR="00CD2961" w:rsidRDefault="00CD2961" w:rsidP="00CD2961">
      <w:r>
        <w:rPr>
          <w:b/>
          <w:bCs/>
        </w:rPr>
        <w:t>Background</w:t>
      </w:r>
    </w:p>
    <w:p w14:paraId="2F65FF46" w14:textId="322E1E02" w:rsidR="00CD2961" w:rsidRDefault="00CD2961" w:rsidP="00CD2961">
      <w:r>
        <w:t xml:space="preserve">The Land of Israel is located at the meeting point of three continents, and is characterized by an impressive diversity of different </w:t>
      </w:r>
      <w:r w:rsidR="00617FDB">
        <w:t>ecosystem</w:t>
      </w:r>
      <w:r>
        <w:t xml:space="preserve">s. The following data explain the land’s unique and impressive diversity of animal and plant species and landscapes. However, despite the existence of many protected </w:t>
      </w:r>
      <w:r w:rsidR="00E63A21">
        <w:t>areas</w:t>
      </w:r>
      <w:r>
        <w:t xml:space="preserve">, and efforts to increase the amount of protected spaces, </w:t>
      </w:r>
      <w:r w:rsidR="008904FE">
        <w:t>existing</w:t>
      </w:r>
      <w:r w:rsidR="00E63A21">
        <w:t xml:space="preserve"> nature reserves do</w:t>
      </w:r>
      <w:r w:rsidR="008904FE">
        <w:t xml:space="preserve"> not</w:t>
      </w:r>
      <w:r w:rsidR="00E63A21">
        <w:t xml:space="preserve"> sufficiently protect all types of</w:t>
      </w:r>
      <w:r>
        <w:t xml:space="preserve"> </w:t>
      </w:r>
      <w:r w:rsidR="00617FDB">
        <w:t>ecosystem</w:t>
      </w:r>
      <w:r>
        <w:t xml:space="preserve">s </w:t>
      </w:r>
      <w:r w:rsidR="00E63A21">
        <w:t>in Israel</w:t>
      </w:r>
      <w:r w:rsidR="008904FE">
        <w:t>, a</w:t>
      </w:r>
      <w:r>
        <w:t xml:space="preserve">lthough </w:t>
      </w:r>
      <w:r w:rsidR="008904FE">
        <w:t xml:space="preserve">new reserves have been </w:t>
      </w:r>
      <w:r>
        <w:t xml:space="preserve">proposed or </w:t>
      </w:r>
      <w:r w:rsidR="008904FE">
        <w:t xml:space="preserve">are </w:t>
      </w:r>
      <w:r>
        <w:t xml:space="preserve">in various stages of approval. </w:t>
      </w:r>
      <w:r w:rsidR="008904FE">
        <w:t>Often</w:t>
      </w:r>
      <w:r>
        <w:t xml:space="preserve">, </w:t>
      </w:r>
      <w:r w:rsidR="008265AE">
        <w:t xml:space="preserve">destructive processes </w:t>
      </w:r>
      <w:r>
        <w:t xml:space="preserve">occur </w:t>
      </w:r>
      <w:r w:rsidR="008265AE">
        <w:t xml:space="preserve">even </w:t>
      </w:r>
      <w:r>
        <w:t xml:space="preserve">in </w:t>
      </w:r>
      <w:r w:rsidR="00617FDB">
        <w:t>ecosystem</w:t>
      </w:r>
      <w:r>
        <w:t xml:space="preserve">s that have achieved statutory protection, due to insufficient management by </w:t>
      </w:r>
      <w:r w:rsidR="00134333">
        <w:t>conservation</w:t>
      </w:r>
      <w:r>
        <w:t xml:space="preserve"> authorities. Many </w:t>
      </w:r>
      <w:r w:rsidR="00617FDB">
        <w:t>ecosystem</w:t>
      </w:r>
      <w:r>
        <w:t>s in Israel lack sufficient protection</w:t>
      </w:r>
      <w:r w:rsidR="00134333">
        <w:t>, and l</w:t>
      </w:r>
      <w:r>
        <w:t xml:space="preserve">ess than 30% of their area is protected in nature reserves. Additionally, </w:t>
      </w:r>
      <w:r w:rsidR="008265AE">
        <w:t>several</w:t>
      </w:r>
      <w:r>
        <w:t xml:space="preserve"> suffer from various threats, such as the introduction of invasive species, pollution, damage by vehicles, and more. </w:t>
      </w:r>
    </w:p>
    <w:p w14:paraId="053875F9" w14:textId="1C31ABFA" w:rsidR="008265AE" w:rsidRDefault="008265AE" w:rsidP="00CD2961">
      <w:r w:rsidRPr="008265AE">
        <w:rPr>
          <w:b/>
          <w:bCs/>
        </w:rPr>
        <w:t>Vision</w:t>
      </w:r>
    </w:p>
    <w:p w14:paraId="389F4CF8" w14:textId="2E420034" w:rsidR="008265AE" w:rsidRDefault="008265AE" w:rsidP="00CD2961">
      <w:r>
        <w:t>Growing the percentage of area</w:t>
      </w:r>
      <w:r w:rsidR="00A84608">
        <w:t>s</w:t>
      </w:r>
      <w:r>
        <w:t xml:space="preserve"> with statutory protection for all </w:t>
      </w:r>
      <w:r w:rsidR="00A84608">
        <w:t xml:space="preserve">selected </w:t>
      </w:r>
      <w:r w:rsidR="00617FDB">
        <w:t>ecosystem</w:t>
      </w:r>
      <w:r>
        <w:t xml:space="preserve">s </w:t>
      </w:r>
    </w:p>
    <w:p w14:paraId="01A8D45C" w14:textId="6691C196" w:rsidR="008265AE" w:rsidRDefault="008265AE" w:rsidP="00CD2961">
      <w:r>
        <w:rPr>
          <w:b/>
          <w:bCs/>
        </w:rPr>
        <w:t>Goals</w:t>
      </w:r>
    </w:p>
    <w:p w14:paraId="00BC8BC9" w14:textId="0CC437C4" w:rsidR="008265AE" w:rsidRDefault="008D341F" w:rsidP="004832F8">
      <w:pPr>
        <w:pStyle w:val="ListParagraph"/>
        <w:numPr>
          <w:ilvl w:val="0"/>
          <w:numId w:val="5"/>
        </w:numPr>
      </w:pPr>
      <w:r>
        <w:t xml:space="preserve">Increase statutory protection for all </w:t>
      </w:r>
      <w:r w:rsidR="00A84608">
        <w:t xml:space="preserve">selected </w:t>
      </w:r>
      <w:r w:rsidR="00617FDB">
        <w:t>ecosystem</w:t>
      </w:r>
      <w:r>
        <w:t xml:space="preserve">s </w:t>
      </w:r>
    </w:p>
    <w:p w14:paraId="23C382C7" w14:textId="24441832" w:rsidR="008D341F" w:rsidRDefault="008D341F" w:rsidP="004832F8">
      <w:pPr>
        <w:pStyle w:val="ListParagraph"/>
        <w:numPr>
          <w:ilvl w:val="0"/>
          <w:numId w:val="5"/>
        </w:numPr>
      </w:pPr>
      <w:r>
        <w:t xml:space="preserve">Increase </w:t>
      </w:r>
      <w:r w:rsidR="00A84608">
        <w:t xml:space="preserve">public </w:t>
      </w:r>
      <w:r>
        <w:t xml:space="preserve">protection for those </w:t>
      </w:r>
      <w:r w:rsidR="00617FDB">
        <w:t>ecosystem</w:t>
      </w:r>
      <w:r>
        <w:t>s</w:t>
      </w:r>
    </w:p>
    <w:p w14:paraId="161A7F6A" w14:textId="6360F3AE" w:rsidR="00910662" w:rsidRDefault="008D341F" w:rsidP="004832F8">
      <w:pPr>
        <w:pStyle w:val="ListParagraph"/>
        <w:numPr>
          <w:ilvl w:val="0"/>
          <w:numId w:val="5"/>
        </w:numPr>
      </w:pPr>
      <w:r>
        <w:t xml:space="preserve">Improved management of those </w:t>
      </w:r>
      <w:r w:rsidR="00617FDB">
        <w:t>ecosystem</w:t>
      </w:r>
      <w:r>
        <w:t xml:space="preserve">s leading to improvement in </w:t>
      </w:r>
      <w:r w:rsidR="00A84608">
        <w:t>the</w:t>
      </w:r>
      <w:r>
        <w:t xml:space="preserve"> </w:t>
      </w:r>
      <w:r w:rsidR="00A84608">
        <w:t xml:space="preserve">status of </w:t>
      </w:r>
      <w:r>
        <w:t>resident species</w:t>
      </w:r>
      <w:bookmarkEnd w:id="0"/>
    </w:p>
    <w:p w14:paraId="32517E65" w14:textId="197138EC" w:rsidR="008D341F" w:rsidRDefault="008D341F" w:rsidP="008D341F">
      <w:pPr>
        <w:rPr>
          <w:b/>
          <w:bCs/>
          <w:sz w:val="28"/>
          <w:szCs w:val="28"/>
        </w:rPr>
      </w:pPr>
      <w:r w:rsidRPr="008D341F">
        <w:rPr>
          <w:b/>
          <w:bCs/>
          <w:sz w:val="28"/>
          <w:szCs w:val="28"/>
        </w:rPr>
        <w:t xml:space="preserve">Examination of </w:t>
      </w:r>
      <w:r w:rsidR="007D02D7">
        <w:rPr>
          <w:b/>
          <w:bCs/>
          <w:sz w:val="28"/>
          <w:szCs w:val="28"/>
        </w:rPr>
        <w:t>Progress</w:t>
      </w:r>
      <w:r w:rsidRPr="008D341F">
        <w:rPr>
          <w:b/>
          <w:bCs/>
          <w:sz w:val="28"/>
          <w:szCs w:val="28"/>
        </w:rPr>
        <w:t xml:space="preserve"> </w:t>
      </w:r>
      <w:r w:rsidR="007D02D7">
        <w:rPr>
          <w:b/>
          <w:bCs/>
          <w:sz w:val="28"/>
          <w:szCs w:val="28"/>
        </w:rPr>
        <w:t xml:space="preserve">on Objectives </w:t>
      </w:r>
      <w:r w:rsidRPr="008D341F">
        <w:rPr>
          <w:b/>
          <w:bCs/>
          <w:sz w:val="28"/>
          <w:szCs w:val="28"/>
        </w:rPr>
        <w:t>in 2018-2020</w:t>
      </w:r>
    </w:p>
    <w:tbl>
      <w:tblPr>
        <w:bidiVisual/>
        <w:tblW w:w="8280" w:type="dxa"/>
        <w:tblInd w:w="144" w:type="dxa"/>
        <w:tblCellMar>
          <w:left w:w="0" w:type="dxa"/>
          <w:right w:w="0" w:type="dxa"/>
        </w:tblCellMar>
        <w:tblLook w:val="0420" w:firstRow="1" w:lastRow="0" w:firstColumn="0" w:lastColumn="0" w:noHBand="0" w:noVBand="1"/>
      </w:tblPr>
      <w:tblGrid>
        <w:gridCol w:w="2520"/>
        <w:gridCol w:w="5760"/>
        <w:tblGridChange w:id="1">
          <w:tblGrid>
            <w:gridCol w:w="2520"/>
            <w:gridCol w:w="5760"/>
          </w:tblGrid>
        </w:tblGridChange>
      </w:tblGrid>
      <w:tr w:rsidR="007D02D7" w:rsidRPr="006B61C1" w14:paraId="44A0EF37" w14:textId="77777777" w:rsidTr="007F788F">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C89909B" w14:textId="79B7E6F9" w:rsidR="00A84608" w:rsidRPr="006B61C1" w:rsidRDefault="000F410F" w:rsidP="007F788F">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47D43DB" w14:textId="10EE4392" w:rsidR="00A84608" w:rsidRPr="006B61C1" w:rsidRDefault="000F410F" w:rsidP="007F788F">
            <w:pPr>
              <w:tabs>
                <w:tab w:val="left" w:pos="2880"/>
              </w:tabs>
              <w:ind w:right="36"/>
              <w:jc w:val="center"/>
              <w:rPr>
                <w:rFonts w:cstheme="minorHAnsi"/>
                <w:b/>
                <w:bCs/>
                <w:sz w:val="24"/>
                <w:szCs w:val="24"/>
                <w:rtl/>
              </w:rPr>
            </w:pPr>
            <w:r w:rsidRPr="007F788F">
              <w:rPr>
                <w:rFonts w:cstheme="minorHAnsi"/>
                <w:b/>
                <w:bCs/>
                <w:sz w:val="28"/>
                <w:szCs w:val="24"/>
              </w:rPr>
              <w:t>Goals</w:t>
            </w:r>
          </w:p>
        </w:tc>
      </w:tr>
      <w:tr w:rsidR="007D02D7" w:rsidRPr="00DB072C" w14:paraId="6CF3C3C2" w14:textId="77777777" w:rsidTr="00270063">
        <w:trPr>
          <w:trHeight w:hRule="exact" w:val="432"/>
        </w:trPr>
        <w:tc>
          <w:tcPr>
            <w:tcW w:w="2520" w:type="dxa"/>
            <w:tcBorders>
              <w:top w:val="single" w:sz="24" w:space="0" w:color="FFFFFF"/>
              <w:left w:val="single" w:sz="8" w:space="0" w:color="FFFFFF"/>
              <w:bottom w:val="single" w:sz="24" w:space="0" w:color="FFFFFF"/>
              <w:right w:val="single" w:sz="8" w:space="0" w:color="FFFFFF"/>
            </w:tcBorders>
            <w:shd w:val="clear" w:color="auto" w:fill="D5E3CF"/>
            <w:tcMar>
              <w:top w:w="72" w:type="dxa"/>
              <w:left w:w="144" w:type="dxa"/>
              <w:bottom w:w="72" w:type="dxa"/>
              <w:right w:w="144" w:type="dxa"/>
            </w:tcMar>
            <w:hideMark/>
          </w:tcPr>
          <w:p w14:paraId="71ED90A4" w14:textId="59BA1A9A" w:rsidR="005C0F84" w:rsidRDefault="005C0F84" w:rsidP="000F410F">
            <w:pPr>
              <w:rPr>
                <w:rFonts w:cstheme="minorHAnsi"/>
              </w:rPr>
            </w:pPr>
          </w:p>
          <w:p w14:paraId="6D05F5D5" w14:textId="1F24C509" w:rsidR="00A84608" w:rsidRPr="00DB072C" w:rsidRDefault="005C0F84" w:rsidP="000F410F">
            <w:pPr>
              <w:rPr>
                <w:rFonts w:cstheme="minorHAnsi"/>
                <w:rtl/>
              </w:rPr>
            </w:pPr>
            <w:r>
              <w:rPr>
                <w:rFonts w:eastAsiaTheme="majorEastAsia" w:cstheme="minorHAnsi"/>
                <w:b/>
                <w:bCs/>
                <w:noProof/>
                <w:sz w:val="28"/>
                <w:szCs w:val="28"/>
                <w:lang w:bidi="ar-SA"/>
              </w:rPr>
              <w:drawing>
                <wp:anchor distT="0" distB="0" distL="114300" distR="114300" simplePos="0" relativeHeight="251753472" behindDoc="0" locked="0" layoutInCell="1" allowOverlap="1" wp14:anchorId="3BEC9437" wp14:editId="14707AA9">
                  <wp:simplePos x="0" y="0"/>
                  <wp:positionH relativeFrom="margin">
                    <wp:align>center</wp:align>
                  </wp:positionH>
                  <wp:positionV relativeFrom="paragraph">
                    <wp:posOffset>-363220</wp:posOffset>
                  </wp:positionV>
                  <wp:extent cx="273050" cy="267335"/>
                  <wp:effectExtent l="0" t="0" r="6350" b="12065"/>
                  <wp:wrapTight wrapText="bothSides">
                    <wp:wrapPolygon edited="0">
                      <wp:start x="15572" y="21600"/>
                      <wp:lineTo x="21600" y="17495"/>
                      <wp:lineTo x="21600" y="5182"/>
                      <wp:lineTo x="15572" y="1077"/>
                      <wp:lineTo x="5526" y="1077"/>
                      <wp:lineTo x="1507" y="7234"/>
                      <wp:lineTo x="1507" y="11339"/>
                      <wp:lineTo x="5526" y="21600"/>
                      <wp:lineTo x="15572" y="21600"/>
                    </wp:wrapPolygon>
                  </wp:wrapTight>
                  <wp:docPr id="207" name="תמונה 2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מונה 203"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59"/>
                          <a:stretch/>
                        </pic:blipFill>
                        <pic:spPr bwMode="auto">
                          <a:xfrm rot="10800000" flipH="1" flipV="1">
                            <a:off x="0" y="0"/>
                            <a:ext cx="27305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60" w:type="dxa"/>
            <w:tcBorders>
              <w:top w:val="single" w:sz="24" w:space="0" w:color="FFFFFF"/>
              <w:left w:val="single" w:sz="8" w:space="0" w:color="FFFFFF"/>
              <w:bottom w:val="single" w:sz="24" w:space="0" w:color="FFFFFF"/>
              <w:right w:val="single" w:sz="8" w:space="0" w:color="FFFFFF"/>
            </w:tcBorders>
            <w:shd w:val="clear" w:color="auto" w:fill="D5E3CF"/>
            <w:tcMar>
              <w:top w:w="72" w:type="dxa"/>
              <w:left w:w="144" w:type="dxa"/>
              <w:bottom w:w="72" w:type="dxa"/>
              <w:right w:w="144" w:type="dxa"/>
            </w:tcMar>
            <w:hideMark/>
          </w:tcPr>
          <w:p w14:paraId="31257F71" w14:textId="77777777" w:rsidR="000F410F" w:rsidRDefault="000F410F" w:rsidP="007F788F">
            <w:r>
              <w:t xml:space="preserve">Increase statutory protection for all selected ecosystems </w:t>
            </w:r>
          </w:p>
          <w:p w14:paraId="18B4D8F4" w14:textId="1D328DD5" w:rsidR="00A84608" w:rsidRPr="00DB072C" w:rsidRDefault="00A84608" w:rsidP="000F410F">
            <w:pPr>
              <w:rPr>
                <w:rFonts w:cstheme="minorHAnsi"/>
                <w:rtl/>
              </w:rPr>
            </w:pPr>
          </w:p>
        </w:tc>
      </w:tr>
      <w:tr w:rsidR="007D02D7" w:rsidRPr="00DB072C" w14:paraId="73ECFAD6" w14:textId="77777777" w:rsidTr="007F788F">
        <w:trPr>
          <w:trHeight w:val="156"/>
        </w:trPr>
        <w:tc>
          <w:tcPr>
            <w:tcW w:w="2520" w:type="dxa"/>
            <w:tcBorders>
              <w:top w:val="single" w:sz="24" w:space="0" w:color="FFFFFF"/>
              <w:left w:val="single" w:sz="8" w:space="0" w:color="FFFFFF"/>
              <w:bottom w:val="single" w:sz="24" w:space="0" w:color="FFFFFF"/>
              <w:right w:val="single" w:sz="8" w:space="0" w:color="FFFFFF"/>
            </w:tcBorders>
            <w:shd w:val="clear" w:color="auto" w:fill="E6EEE4"/>
            <w:tcMar>
              <w:top w:w="72" w:type="dxa"/>
              <w:left w:w="144" w:type="dxa"/>
              <w:bottom w:w="72" w:type="dxa"/>
              <w:right w:w="144" w:type="dxa"/>
            </w:tcMar>
          </w:tcPr>
          <w:p w14:paraId="2C4973C0" w14:textId="309DD963" w:rsidR="005C0F84" w:rsidRDefault="005C0F84" w:rsidP="000F410F">
            <w:pPr>
              <w:rPr>
                <w:rFonts w:cstheme="minorHAnsi"/>
              </w:rPr>
            </w:pPr>
            <w:r>
              <w:rPr>
                <w:rFonts w:eastAsiaTheme="majorEastAsia" w:cstheme="minorHAnsi"/>
                <w:b/>
                <w:bCs/>
                <w:noProof/>
                <w:sz w:val="28"/>
                <w:szCs w:val="28"/>
                <w:lang w:bidi="ar-SA"/>
              </w:rPr>
              <w:drawing>
                <wp:anchor distT="0" distB="0" distL="114300" distR="114300" simplePos="0" relativeHeight="251755520" behindDoc="0" locked="0" layoutInCell="1" allowOverlap="1" wp14:anchorId="32A96F86" wp14:editId="48C0A2B6">
                  <wp:simplePos x="0" y="0"/>
                  <wp:positionH relativeFrom="margin">
                    <wp:align>center</wp:align>
                  </wp:positionH>
                  <wp:positionV relativeFrom="paragraph">
                    <wp:posOffset>59690</wp:posOffset>
                  </wp:positionV>
                  <wp:extent cx="273050" cy="267335"/>
                  <wp:effectExtent l="0" t="0" r="6350" b="12065"/>
                  <wp:wrapTight wrapText="bothSides">
                    <wp:wrapPolygon edited="0">
                      <wp:start x="15572" y="21600"/>
                      <wp:lineTo x="21600" y="17495"/>
                      <wp:lineTo x="21600" y="5182"/>
                      <wp:lineTo x="15572" y="1077"/>
                      <wp:lineTo x="5526" y="1077"/>
                      <wp:lineTo x="1507" y="7234"/>
                      <wp:lineTo x="1507" y="11339"/>
                      <wp:lineTo x="5526" y="21600"/>
                      <wp:lineTo x="15572" y="21600"/>
                    </wp:wrapPolygon>
                  </wp:wrapTight>
                  <wp:docPr id="208" name="תמונה 2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מונה 203"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59"/>
                          <a:stretch/>
                        </pic:blipFill>
                        <pic:spPr bwMode="auto">
                          <a:xfrm rot="10800000" flipH="1" flipV="1">
                            <a:off x="0" y="0"/>
                            <a:ext cx="27305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60" w:type="dxa"/>
            <w:tcBorders>
              <w:top w:val="single" w:sz="24" w:space="0" w:color="FFFFFF"/>
              <w:left w:val="single" w:sz="8" w:space="0" w:color="FFFFFF"/>
              <w:bottom w:val="single" w:sz="24" w:space="0" w:color="FFFFFF"/>
              <w:right w:val="single" w:sz="8" w:space="0" w:color="FFFFFF"/>
            </w:tcBorders>
            <w:shd w:val="clear" w:color="auto" w:fill="E6EEE4"/>
            <w:tcMar>
              <w:top w:w="72" w:type="dxa"/>
              <w:left w:w="144" w:type="dxa"/>
              <w:bottom w:w="72" w:type="dxa"/>
              <w:right w:w="144" w:type="dxa"/>
            </w:tcMar>
          </w:tcPr>
          <w:p w14:paraId="18EA69E3" w14:textId="0AF39EB0" w:rsidR="005C0F84" w:rsidRDefault="005C0F84" w:rsidP="005C0F84">
            <w:r>
              <w:t>Increase public protection for those ecosystems</w:t>
            </w:r>
          </w:p>
        </w:tc>
      </w:tr>
      <w:tr w:rsidR="007D02D7" w:rsidRPr="00DB072C" w14:paraId="24B76FD1" w14:textId="77777777" w:rsidTr="007F788F">
        <w:trPr>
          <w:trHeight w:val="480"/>
        </w:trPr>
        <w:tc>
          <w:tcPr>
            <w:tcW w:w="252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1909DB9B" w14:textId="1DC19774" w:rsidR="005C0F84" w:rsidRDefault="005C0F84" w:rsidP="000F410F">
            <w:pPr>
              <w:rPr>
                <w:rFonts w:cstheme="minorHAnsi"/>
              </w:rPr>
            </w:pPr>
            <w:r>
              <w:rPr>
                <w:rFonts w:eastAsiaTheme="majorEastAsia" w:cstheme="minorHAnsi"/>
                <w:b/>
                <w:bCs/>
                <w:noProof/>
                <w:sz w:val="28"/>
                <w:szCs w:val="28"/>
                <w:lang w:bidi="ar-SA"/>
              </w:rPr>
              <w:drawing>
                <wp:anchor distT="0" distB="0" distL="114300" distR="114300" simplePos="0" relativeHeight="251757568" behindDoc="0" locked="0" layoutInCell="1" allowOverlap="1" wp14:anchorId="385ECA0A" wp14:editId="03F5E246">
                  <wp:simplePos x="0" y="0"/>
                  <wp:positionH relativeFrom="margin">
                    <wp:align>center</wp:align>
                  </wp:positionH>
                  <wp:positionV relativeFrom="paragraph">
                    <wp:posOffset>60325</wp:posOffset>
                  </wp:positionV>
                  <wp:extent cx="273050" cy="267335"/>
                  <wp:effectExtent l="0" t="0" r="6350" b="12065"/>
                  <wp:wrapTight wrapText="bothSides">
                    <wp:wrapPolygon edited="0">
                      <wp:start x="15572" y="21600"/>
                      <wp:lineTo x="21600" y="17495"/>
                      <wp:lineTo x="21600" y="5182"/>
                      <wp:lineTo x="15572" y="1077"/>
                      <wp:lineTo x="5526" y="1077"/>
                      <wp:lineTo x="1507" y="7234"/>
                      <wp:lineTo x="1507" y="11339"/>
                      <wp:lineTo x="5526" y="21600"/>
                      <wp:lineTo x="15572" y="21600"/>
                    </wp:wrapPolygon>
                  </wp:wrapTight>
                  <wp:docPr id="209" name="תמונה 2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מונה 203" descr="Shape, arrow&#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59"/>
                          <a:stretch/>
                        </pic:blipFill>
                        <pic:spPr bwMode="auto">
                          <a:xfrm rot="10800000" flipH="1" flipV="1">
                            <a:off x="0" y="0"/>
                            <a:ext cx="27305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6871">
              <w:rPr>
                <w:rFonts w:cstheme="minorHAnsi"/>
              </w:rPr>
              <w:t xml:space="preserve"> </w:t>
            </w:r>
          </w:p>
        </w:tc>
        <w:tc>
          <w:tcPr>
            <w:tcW w:w="576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2A3A96C9" w14:textId="7C481514" w:rsidR="005C0F84" w:rsidRDefault="005C0F84" w:rsidP="005C0F84">
            <w:r>
              <w:t>Improved management of those ecosystems leading to improvement in the status of resident species</w:t>
            </w:r>
          </w:p>
        </w:tc>
      </w:tr>
    </w:tbl>
    <w:p w14:paraId="6E21551A" w14:textId="77777777" w:rsidR="00A84608" w:rsidRDefault="00A84608" w:rsidP="008D341F">
      <w:pPr>
        <w:rPr>
          <w:b/>
          <w:bCs/>
          <w:sz w:val="28"/>
          <w:szCs w:val="28"/>
        </w:rPr>
      </w:pPr>
    </w:p>
    <w:p w14:paraId="6029375C" w14:textId="5FD0A4D4" w:rsidR="00910662" w:rsidRPr="006B61C1" w:rsidRDefault="00910662" w:rsidP="00910662">
      <w:pPr>
        <w:bidi/>
        <w:spacing w:line="240" w:lineRule="auto"/>
        <w:rPr>
          <w:rFonts w:cstheme="minorHAnsi"/>
          <w:b/>
          <w:bCs/>
        </w:rPr>
      </w:pPr>
    </w:p>
    <w:p w14:paraId="283DBE42" w14:textId="77777777" w:rsidR="00910662" w:rsidRDefault="00910662" w:rsidP="00910662">
      <w:pPr>
        <w:bidi/>
        <w:spacing w:line="240" w:lineRule="auto"/>
        <w:rPr>
          <w:rFonts w:cstheme="minorHAnsi"/>
          <w:b/>
          <w:bCs/>
          <w:sz w:val="28"/>
          <w:szCs w:val="28"/>
        </w:rPr>
      </w:pPr>
    </w:p>
    <w:p w14:paraId="63B8AACA" w14:textId="77777777" w:rsidR="00910662" w:rsidRDefault="00910662" w:rsidP="00910662">
      <w:pPr>
        <w:bidi/>
        <w:spacing w:line="240" w:lineRule="auto"/>
        <w:rPr>
          <w:rFonts w:cstheme="minorHAnsi"/>
          <w:b/>
          <w:bCs/>
          <w:sz w:val="28"/>
          <w:szCs w:val="28"/>
        </w:rPr>
      </w:pPr>
    </w:p>
    <w:p w14:paraId="3E7CE5CB" w14:textId="77777777" w:rsidR="00910662" w:rsidRDefault="00910662" w:rsidP="00910662">
      <w:pPr>
        <w:bidi/>
        <w:spacing w:line="240" w:lineRule="auto"/>
        <w:rPr>
          <w:rFonts w:cstheme="minorHAnsi"/>
          <w:b/>
          <w:bCs/>
          <w:sz w:val="28"/>
          <w:szCs w:val="28"/>
        </w:rPr>
      </w:pPr>
    </w:p>
    <w:p w14:paraId="5888717D" w14:textId="77777777" w:rsidR="00910662" w:rsidRDefault="00910662" w:rsidP="00910662">
      <w:pPr>
        <w:bidi/>
        <w:spacing w:line="240" w:lineRule="auto"/>
        <w:rPr>
          <w:rFonts w:cstheme="minorHAnsi"/>
          <w:b/>
          <w:bCs/>
          <w:sz w:val="28"/>
          <w:szCs w:val="28"/>
        </w:rPr>
      </w:pPr>
    </w:p>
    <w:p w14:paraId="0576B2F6" w14:textId="77777777" w:rsidR="00910662" w:rsidRDefault="00910662" w:rsidP="00910662">
      <w:pPr>
        <w:bidi/>
        <w:spacing w:line="240" w:lineRule="auto"/>
        <w:rPr>
          <w:rFonts w:cstheme="minorHAnsi"/>
          <w:b/>
          <w:bCs/>
          <w:sz w:val="28"/>
          <w:szCs w:val="28"/>
        </w:rPr>
      </w:pPr>
    </w:p>
    <w:p w14:paraId="35BC4615" w14:textId="77777777" w:rsidR="00910662" w:rsidRDefault="00910662" w:rsidP="00910662">
      <w:pPr>
        <w:bidi/>
        <w:spacing w:line="240" w:lineRule="auto"/>
        <w:rPr>
          <w:rFonts w:cstheme="minorHAnsi"/>
          <w:b/>
          <w:bCs/>
          <w:sz w:val="28"/>
          <w:szCs w:val="28"/>
        </w:rPr>
      </w:pPr>
    </w:p>
    <w:p w14:paraId="12D96EBF" w14:textId="77777777" w:rsidR="00910662" w:rsidRDefault="00910662" w:rsidP="00910662">
      <w:pPr>
        <w:bidi/>
        <w:spacing w:line="240" w:lineRule="auto"/>
        <w:rPr>
          <w:rFonts w:cstheme="minorHAnsi"/>
          <w:b/>
          <w:bCs/>
          <w:sz w:val="28"/>
          <w:szCs w:val="28"/>
        </w:rPr>
      </w:pPr>
    </w:p>
    <w:p w14:paraId="3A7A4411" w14:textId="4A515FB8" w:rsidR="00910662" w:rsidRDefault="008D341F" w:rsidP="008D341F">
      <w:pPr>
        <w:rPr>
          <w:rFonts w:cstheme="minorHAnsi"/>
          <w:b/>
          <w:bCs/>
          <w:sz w:val="28"/>
          <w:szCs w:val="28"/>
          <w:rtl/>
        </w:rPr>
      </w:pPr>
      <w:r>
        <w:rPr>
          <w:rFonts w:cstheme="minorHAnsi"/>
          <w:b/>
          <w:bCs/>
          <w:sz w:val="28"/>
          <w:szCs w:val="28"/>
        </w:rPr>
        <w:t>Key Insights and Future Predictions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311B0D" w:rsidRPr="00910662" w14:paraId="1A904304" w14:textId="77777777" w:rsidTr="007674A7">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F92203B" w14:textId="56013C7A" w:rsidR="00311B0D" w:rsidRPr="006B61C1" w:rsidRDefault="00311B0D" w:rsidP="00311B0D">
            <w:pPr>
              <w:rPr>
                <w:rFonts w:cstheme="minorHAnsi"/>
                <w:b/>
                <w:bCs/>
                <w:sz w:val="24"/>
                <w:szCs w:val="24"/>
              </w:rPr>
            </w:pPr>
            <w:r>
              <w:rPr>
                <w:rFonts w:eastAsiaTheme="majorEastAsia" w:cstheme="minorHAnsi"/>
                <w:b/>
                <w:bCs/>
                <w:sz w:val="28"/>
                <w:szCs w:val="28"/>
              </w:rPr>
              <w:t>Should this continue to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3EB7265" w14:textId="0E4908F8" w:rsidR="00311B0D" w:rsidRPr="006B61C1" w:rsidRDefault="00311B0D" w:rsidP="00311B0D">
            <w:pPr>
              <w:rPr>
                <w:rFonts w:cstheme="minorHAnsi"/>
                <w:b/>
                <w:bCs/>
                <w:sz w:val="24"/>
                <w:szCs w:val="24"/>
                <w:rtl/>
              </w:rPr>
            </w:pPr>
            <w:r>
              <w:rPr>
                <w:rFonts w:eastAsiaTheme="majorEastAsia" w:cstheme="minorHAnsi"/>
                <w:b/>
                <w:bCs/>
                <w:sz w:val="28"/>
                <w:szCs w:val="28"/>
              </w:rPr>
              <w:t>Key Insights Regarding Success / Lack of Success</w:t>
            </w:r>
          </w:p>
        </w:tc>
      </w:tr>
      <w:tr w:rsidR="00910662" w:rsidRPr="00910662" w14:paraId="71E4FC24" w14:textId="77777777" w:rsidTr="007674A7">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B67BE61" w14:textId="4620D3A1" w:rsidR="00022B39" w:rsidRPr="00DB072C" w:rsidRDefault="00022B39" w:rsidP="00022B39">
            <w:pPr>
              <w:rPr>
                <w:rFonts w:cstheme="minorHAnsi"/>
                <w:rtl/>
              </w:rPr>
            </w:pPr>
            <w:r w:rsidRPr="00DB072C">
              <w:rPr>
                <w:rFonts w:cstheme="minorHAnsi"/>
              </w:rPr>
              <w:t>This should continue to be a goal, as long as there is an appropriate platform, and an entity that will take responsibility for it</w:t>
            </w:r>
            <w:r w:rsidR="00134333">
              <w:rPr>
                <w:rFonts w:cstheme="minorHAnsi"/>
              </w:rPr>
              <w:t>.</w:t>
            </w:r>
          </w:p>
        </w:tc>
        <w:tc>
          <w:tcPr>
            <w:tcW w:w="467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5FF657B" w14:textId="625054B8" w:rsidR="00910662" w:rsidRPr="00DB072C" w:rsidRDefault="00022B39" w:rsidP="00022B39">
            <w:pPr>
              <w:rPr>
                <w:rFonts w:cstheme="minorHAnsi"/>
                <w:rtl/>
              </w:rPr>
            </w:pPr>
            <w:r w:rsidRPr="00DB072C">
              <w:rPr>
                <w:rFonts w:cstheme="minorHAnsi"/>
              </w:rPr>
              <w:t xml:space="preserve">The key reason for the lack of success in meeting these goals </w:t>
            </w:r>
            <w:r w:rsidR="005C0F84">
              <w:rPr>
                <w:rFonts w:cstheme="minorHAnsi"/>
              </w:rPr>
              <w:t>was the</w:t>
            </w:r>
            <w:r w:rsidRPr="00DB072C">
              <w:rPr>
                <w:rFonts w:cstheme="minorHAnsi"/>
              </w:rPr>
              <w:t xml:space="preserve"> lack of an appropriate platform to promote this goal, and lack of clear leadership in the department</w:t>
            </w:r>
            <w:r w:rsidR="00134333">
              <w:rPr>
                <w:rFonts w:cstheme="minorHAnsi"/>
              </w:rPr>
              <w:t>.</w:t>
            </w:r>
          </w:p>
        </w:tc>
      </w:tr>
    </w:tbl>
    <w:p w14:paraId="0B0CC80F" w14:textId="77777777" w:rsidR="00AE19AD" w:rsidRDefault="00AE19AD" w:rsidP="007F7101">
      <w:pPr>
        <w:rPr>
          <w:rFonts w:cstheme="minorHAnsi"/>
          <w:b/>
          <w:bCs/>
          <w:sz w:val="36"/>
          <w:szCs w:val="36"/>
        </w:rPr>
      </w:pPr>
    </w:p>
    <w:p w14:paraId="1E9416C5" w14:textId="45E3A54B" w:rsidR="00022B39" w:rsidRDefault="00022B39" w:rsidP="007F7101">
      <w:pPr>
        <w:rPr>
          <w:rFonts w:cstheme="minorHAnsi"/>
          <w:b/>
          <w:bCs/>
          <w:sz w:val="36"/>
          <w:szCs w:val="36"/>
          <w:rtl/>
        </w:rPr>
      </w:pPr>
      <w:r>
        <w:rPr>
          <w:rFonts w:cstheme="minorHAnsi"/>
          <w:b/>
          <w:bCs/>
          <w:sz w:val="36"/>
          <w:szCs w:val="36"/>
        </w:rPr>
        <w:t>Strengthening Protection of Threate</w:t>
      </w:r>
      <w:r w:rsidR="007F7101">
        <w:rPr>
          <w:rFonts w:cstheme="minorHAnsi"/>
          <w:b/>
          <w:bCs/>
          <w:sz w:val="36"/>
          <w:szCs w:val="36"/>
        </w:rPr>
        <w:t xml:space="preserve">ned </w:t>
      </w:r>
      <w:r w:rsidR="00617FDB">
        <w:rPr>
          <w:rFonts w:cstheme="minorHAnsi"/>
          <w:b/>
          <w:bCs/>
          <w:sz w:val="36"/>
          <w:szCs w:val="36"/>
        </w:rPr>
        <w:t>Ecosystem</w:t>
      </w:r>
      <w:r w:rsidR="007F7101">
        <w:rPr>
          <w:rFonts w:cstheme="minorHAnsi"/>
          <w:b/>
          <w:bCs/>
          <w:sz w:val="36"/>
          <w:szCs w:val="36"/>
        </w:rPr>
        <w:t>s</w:t>
      </w:r>
    </w:p>
    <w:p w14:paraId="13C22CE6" w14:textId="5A72BF72" w:rsidR="006B61C1" w:rsidRPr="001C2D9C" w:rsidRDefault="007F7101" w:rsidP="001C2D9C">
      <w:pPr>
        <w:rPr>
          <w:rFonts w:cstheme="minorHAnsi"/>
          <w:b/>
          <w:bCs/>
          <w:sz w:val="36"/>
          <w:szCs w:val="36"/>
          <w:rtl/>
        </w:rPr>
      </w:pPr>
      <w:r w:rsidRPr="007F7101">
        <w:rPr>
          <w:rFonts w:cstheme="minorHAnsi"/>
          <w:b/>
          <w:bCs/>
          <w:sz w:val="28"/>
          <w:szCs w:val="28"/>
          <w:highlight w:val="yellow"/>
        </w:rPr>
        <w:t>2021-2023 Goals</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7058"/>
        <w:gridCol w:w="2123"/>
      </w:tblGrid>
      <w:tr w:rsidR="007F7101" w:rsidRPr="009253D3" w14:paraId="376D324E" w14:textId="77777777" w:rsidTr="001C2D9C">
        <w:trPr>
          <w:trHeight w:val="409"/>
        </w:trPr>
        <w:tc>
          <w:tcPr>
            <w:tcW w:w="7058"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025451C3" w14:textId="5C24AAAB" w:rsidR="007F7101" w:rsidRPr="009253D3" w:rsidRDefault="007F7101" w:rsidP="007F7101">
            <w:pPr>
              <w:bidi/>
              <w:spacing w:line="240" w:lineRule="auto"/>
              <w:jc w:val="center"/>
              <w:rPr>
                <w:rFonts w:cstheme="minorHAnsi"/>
                <w:sz w:val="28"/>
                <w:szCs w:val="28"/>
              </w:rPr>
            </w:pPr>
            <w:r>
              <w:rPr>
                <w:rFonts w:cstheme="minorHAnsi"/>
                <w:b/>
                <w:bCs/>
                <w:sz w:val="28"/>
                <w:szCs w:val="28"/>
              </w:rPr>
              <w:t>Targets</w:t>
            </w:r>
          </w:p>
        </w:tc>
        <w:tc>
          <w:tcPr>
            <w:tcW w:w="2123"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77D16719" w14:textId="35B68E67" w:rsidR="007F7101" w:rsidRPr="009253D3" w:rsidRDefault="007F7101" w:rsidP="007F7101">
            <w:pPr>
              <w:bidi/>
              <w:spacing w:line="240" w:lineRule="auto"/>
              <w:jc w:val="center"/>
              <w:rPr>
                <w:rFonts w:cstheme="minorHAnsi"/>
                <w:sz w:val="28"/>
                <w:szCs w:val="28"/>
                <w:rtl/>
              </w:rPr>
            </w:pPr>
            <w:r>
              <w:rPr>
                <w:rFonts w:cstheme="minorHAnsi"/>
                <w:b/>
                <w:bCs/>
                <w:sz w:val="28"/>
                <w:szCs w:val="28"/>
              </w:rPr>
              <w:t>Goals</w:t>
            </w:r>
          </w:p>
        </w:tc>
      </w:tr>
      <w:tr w:rsidR="001C2D9C" w:rsidRPr="00ED0775" w14:paraId="251022CB" w14:textId="77777777" w:rsidTr="001C2D9C">
        <w:trPr>
          <w:trHeight w:val="1950"/>
        </w:trPr>
        <w:tc>
          <w:tcPr>
            <w:tcW w:w="7058" w:type="dxa"/>
            <w:tcBorders>
              <w:top w:val="single" w:sz="24" w:space="0" w:color="FFFFFF"/>
              <w:left w:val="single" w:sz="8" w:space="0" w:color="FFFFFF"/>
              <w:bottom w:val="single" w:sz="8" w:space="0" w:color="FFFFFF"/>
              <w:right w:val="single" w:sz="8" w:space="0" w:color="FFFFFF"/>
            </w:tcBorders>
            <w:shd w:val="clear" w:color="auto" w:fill="E0E0E0" w:themeFill="accent2" w:themeFillTint="66"/>
            <w:tcMar>
              <w:top w:w="66" w:type="dxa"/>
              <w:left w:w="132" w:type="dxa"/>
              <w:bottom w:w="66" w:type="dxa"/>
              <w:right w:w="132" w:type="dxa"/>
            </w:tcMar>
            <w:hideMark/>
          </w:tcPr>
          <w:p w14:paraId="08F2788B" w14:textId="29102068" w:rsidR="007F7101" w:rsidRDefault="007F7101" w:rsidP="007F7101">
            <w:pPr>
              <w:spacing w:line="240" w:lineRule="auto"/>
              <w:rPr>
                <w:rFonts w:cstheme="minorHAnsi"/>
              </w:rPr>
            </w:pPr>
            <w:r>
              <w:rPr>
                <w:rFonts w:cstheme="minorHAnsi"/>
              </w:rPr>
              <w:t>Promotion of new nature reserves and gardens through the strategic plan for open spaces. The goal</w:t>
            </w:r>
            <w:r w:rsidR="00E86871">
              <w:rPr>
                <w:rFonts w:cstheme="minorHAnsi"/>
              </w:rPr>
              <w:t xml:space="preserve"> is to</w:t>
            </w:r>
            <w:r>
              <w:rPr>
                <w:rFonts w:cstheme="minorHAnsi"/>
              </w:rPr>
              <w:t xml:space="preserve"> </w:t>
            </w:r>
            <w:r w:rsidR="00E86871">
              <w:rPr>
                <w:rFonts w:cstheme="minorHAnsi"/>
              </w:rPr>
              <w:t>promote</w:t>
            </w:r>
            <w:r>
              <w:rPr>
                <w:rFonts w:cstheme="minorHAnsi"/>
              </w:rPr>
              <w:t xml:space="preserve"> statutory additions through an amendment to </w:t>
            </w:r>
            <w:r w:rsidR="00617440">
              <w:rPr>
                <w:rFonts w:cstheme="minorHAnsi"/>
              </w:rPr>
              <w:t xml:space="preserve">National Outline Plan / </w:t>
            </w:r>
            <w:r>
              <w:rPr>
                <w:rFonts w:cstheme="minorHAnsi"/>
              </w:rPr>
              <w:t xml:space="preserve">TAMA 1 or another format. </w:t>
            </w:r>
          </w:p>
          <w:p w14:paraId="028797F1" w14:textId="77777777" w:rsidR="007F7101" w:rsidRDefault="007F7101" w:rsidP="007F7101">
            <w:pPr>
              <w:spacing w:line="240" w:lineRule="auto"/>
              <w:rPr>
                <w:rFonts w:cstheme="minorHAnsi"/>
              </w:rPr>
            </w:pPr>
          </w:p>
          <w:p w14:paraId="0A3FFCFC" w14:textId="77777777" w:rsidR="007F7101" w:rsidRDefault="007F7101" w:rsidP="007F7101">
            <w:pPr>
              <w:spacing w:line="240" w:lineRule="auto"/>
              <w:rPr>
                <w:rFonts w:cstheme="minorHAnsi"/>
              </w:rPr>
            </w:pPr>
            <w:r>
              <w:rPr>
                <w:rFonts w:cstheme="minorHAnsi"/>
                <w:u w:val="single"/>
              </w:rPr>
              <w:t>Goal:</w:t>
            </w:r>
            <w:r>
              <w:rPr>
                <w:rFonts w:cstheme="minorHAnsi"/>
              </w:rPr>
              <w:t xml:space="preserve"> </w:t>
            </w:r>
            <w:r>
              <w:rPr>
                <w:rFonts w:cstheme="minorHAnsi"/>
                <w:b/>
                <w:bCs/>
              </w:rPr>
              <w:t>Launching a statutory process within a year.</w:t>
            </w:r>
          </w:p>
          <w:p w14:paraId="49107AEF" w14:textId="6AB7ED87" w:rsidR="007F7101" w:rsidRDefault="00405056" w:rsidP="007F7101">
            <w:pPr>
              <w:spacing w:line="240" w:lineRule="auto"/>
              <w:rPr>
                <w:rFonts w:cstheme="minorHAnsi"/>
              </w:rPr>
            </w:pPr>
            <w:r>
              <w:rPr>
                <w:rFonts w:cstheme="minorHAnsi"/>
              </w:rPr>
              <w:t>At the same time</w:t>
            </w:r>
            <w:r w:rsidR="007F7101">
              <w:rPr>
                <w:rFonts w:cstheme="minorHAnsi"/>
              </w:rPr>
              <w:t xml:space="preserve">, underrepresented habitats should be promoted in a different protection format, in areas where reserves </w:t>
            </w:r>
            <w:r w:rsidR="001C2D9C">
              <w:rPr>
                <w:rFonts w:cstheme="minorHAnsi"/>
              </w:rPr>
              <w:t>cannot</w:t>
            </w:r>
            <w:r w:rsidR="007F7101">
              <w:rPr>
                <w:rFonts w:cstheme="minorHAnsi"/>
              </w:rPr>
              <w:t xml:space="preserve"> be established:</w:t>
            </w:r>
          </w:p>
          <w:p w14:paraId="46AF99A3" w14:textId="2F643573" w:rsidR="007F7101" w:rsidRDefault="00540365" w:rsidP="004832F8">
            <w:pPr>
              <w:pStyle w:val="ListParagraph"/>
              <w:numPr>
                <w:ilvl w:val="0"/>
                <w:numId w:val="6"/>
              </w:numPr>
              <w:spacing w:line="240" w:lineRule="auto"/>
              <w:rPr>
                <w:rFonts w:cstheme="minorHAnsi"/>
              </w:rPr>
            </w:pPr>
            <w:r>
              <w:rPr>
                <w:rFonts w:cstheme="minorHAnsi"/>
              </w:rPr>
              <w:t>A m</w:t>
            </w:r>
            <w:r w:rsidR="007F7101">
              <w:rPr>
                <w:rFonts w:cstheme="minorHAnsi"/>
              </w:rPr>
              <w:t xml:space="preserve">echanism to manage </w:t>
            </w:r>
            <w:commentRangeStart w:id="2"/>
            <w:r w:rsidR="007F7101">
              <w:rPr>
                <w:rFonts w:cstheme="minorHAnsi"/>
              </w:rPr>
              <w:t xml:space="preserve">moist habitats </w:t>
            </w:r>
            <w:commentRangeEnd w:id="2"/>
            <w:r w:rsidR="00BA0167">
              <w:rPr>
                <w:rStyle w:val="CommentReference"/>
              </w:rPr>
              <w:commentReference w:id="2"/>
            </w:r>
            <w:r w:rsidR="007F7101">
              <w:rPr>
                <w:rFonts w:cstheme="minorHAnsi"/>
              </w:rPr>
              <w:t>in a non-reserve format</w:t>
            </w:r>
            <w:r>
              <w:rPr>
                <w:rFonts w:cstheme="minorHAnsi"/>
              </w:rPr>
              <w:t xml:space="preserve"> is needed.</w:t>
            </w:r>
          </w:p>
          <w:p w14:paraId="7B09FB23" w14:textId="44F1DD60" w:rsidR="007F7101" w:rsidRDefault="007F7101" w:rsidP="004832F8">
            <w:pPr>
              <w:pStyle w:val="ListParagraph"/>
              <w:numPr>
                <w:ilvl w:val="0"/>
                <w:numId w:val="6"/>
              </w:numPr>
              <w:spacing w:line="240" w:lineRule="auto"/>
              <w:rPr>
                <w:rFonts w:cstheme="minorHAnsi"/>
              </w:rPr>
            </w:pPr>
            <w:r>
              <w:rPr>
                <w:rFonts w:cstheme="minorHAnsi"/>
              </w:rPr>
              <w:t xml:space="preserve">There are habitats that do not have enough area to be represented. New thinking should be promoted regarding this subject. Restoration of habitats (mostly on </w:t>
            </w:r>
            <w:r w:rsidR="001C2D9C">
              <w:rPr>
                <w:rFonts w:cstheme="minorHAnsi"/>
              </w:rPr>
              <w:t>agricultural</w:t>
            </w:r>
            <w:r>
              <w:rPr>
                <w:rFonts w:cstheme="minorHAnsi"/>
              </w:rPr>
              <w:t xml:space="preserve"> land, abandoned mines, and more) should be proposed.</w:t>
            </w:r>
          </w:p>
          <w:p w14:paraId="30D98845" w14:textId="3437387F" w:rsidR="007F7101" w:rsidRPr="007F7101" w:rsidRDefault="00540365" w:rsidP="004832F8">
            <w:pPr>
              <w:pStyle w:val="ListParagraph"/>
              <w:numPr>
                <w:ilvl w:val="0"/>
                <w:numId w:val="6"/>
              </w:numPr>
              <w:spacing w:line="240" w:lineRule="auto"/>
              <w:rPr>
                <w:rFonts w:cstheme="minorHAnsi"/>
              </w:rPr>
            </w:pPr>
            <w:r>
              <w:rPr>
                <w:rFonts w:cstheme="minorHAnsi"/>
              </w:rPr>
              <w:t>We wish to i</w:t>
            </w:r>
            <w:r w:rsidR="007F7101">
              <w:rPr>
                <w:rFonts w:cstheme="minorHAnsi"/>
              </w:rPr>
              <w:t>ncreas</w:t>
            </w:r>
            <w:r>
              <w:rPr>
                <w:rFonts w:cstheme="minorHAnsi"/>
              </w:rPr>
              <w:t>e</w:t>
            </w:r>
            <w:r w:rsidR="007F7101">
              <w:rPr>
                <w:rFonts w:cstheme="minorHAnsi"/>
              </w:rPr>
              <w:t xml:space="preserve"> the percentage of representation</w:t>
            </w:r>
            <w:r>
              <w:rPr>
                <w:rFonts w:cstheme="minorHAnsi"/>
              </w:rPr>
              <w:t xml:space="preserve">, </w:t>
            </w:r>
            <w:r w:rsidR="007F7101">
              <w:rPr>
                <w:rFonts w:cstheme="minorHAnsi"/>
              </w:rPr>
              <w:t xml:space="preserve">from 17% to 30% </w:t>
            </w:r>
          </w:p>
          <w:p w14:paraId="732FAD6E" w14:textId="53D90E90" w:rsidR="007F7101" w:rsidRPr="007F7101" w:rsidRDefault="007F7101" w:rsidP="007F7101">
            <w:pPr>
              <w:bidi/>
              <w:spacing w:line="240" w:lineRule="auto"/>
              <w:rPr>
                <w:rFonts w:cstheme="minorHAnsi"/>
                <w:rtl/>
              </w:rPr>
            </w:pPr>
          </w:p>
        </w:tc>
        <w:tc>
          <w:tcPr>
            <w:tcW w:w="2123" w:type="dxa"/>
            <w:tcBorders>
              <w:top w:val="single" w:sz="24" w:space="0" w:color="FFFFFF"/>
              <w:left w:val="single" w:sz="8" w:space="0" w:color="FFFFFF"/>
              <w:bottom w:val="single" w:sz="8" w:space="0" w:color="FFFFFF"/>
              <w:right w:val="single" w:sz="8" w:space="0" w:color="FFFFFF"/>
            </w:tcBorders>
            <w:shd w:val="clear" w:color="auto" w:fill="858585" w:themeFill="accent2" w:themeFillShade="BF"/>
            <w:tcMar>
              <w:top w:w="66" w:type="dxa"/>
              <w:left w:w="132" w:type="dxa"/>
              <w:bottom w:w="66" w:type="dxa"/>
              <w:right w:w="132" w:type="dxa"/>
            </w:tcMar>
            <w:hideMark/>
          </w:tcPr>
          <w:p w14:paraId="6D710D17" w14:textId="1BD253EC" w:rsidR="007F7101" w:rsidRPr="001C2D9C" w:rsidRDefault="007F7101" w:rsidP="001C2D9C">
            <w:pPr>
              <w:spacing w:line="240" w:lineRule="auto"/>
              <w:rPr>
                <w:rFonts w:cstheme="minorHAnsi"/>
                <w:b/>
                <w:bCs/>
                <w:rtl/>
              </w:rPr>
            </w:pPr>
            <w:commentRangeStart w:id="3"/>
            <w:r w:rsidRPr="007F7101">
              <w:rPr>
                <w:rFonts w:cstheme="minorHAnsi"/>
                <w:b/>
                <w:bCs/>
              </w:rPr>
              <w:t>Increasing the representation of habitats to 30</w:t>
            </w:r>
            <w:r w:rsidR="001C2D9C">
              <w:rPr>
                <w:rFonts w:cstheme="minorHAnsi"/>
                <w:b/>
                <w:bCs/>
              </w:rPr>
              <w:t>%</w:t>
            </w:r>
            <w:commentRangeEnd w:id="3"/>
            <w:r w:rsidR="00C97275">
              <w:rPr>
                <w:rStyle w:val="CommentReference"/>
              </w:rPr>
              <w:commentReference w:id="3"/>
            </w:r>
          </w:p>
        </w:tc>
      </w:tr>
    </w:tbl>
    <w:p w14:paraId="4FEBDB50" w14:textId="6771C04D" w:rsidR="006B61C1" w:rsidRDefault="006B61C1">
      <w:pPr>
        <w:rPr>
          <w:rFonts w:cstheme="minorHAnsi"/>
          <w:b/>
          <w:bCs/>
          <w:sz w:val="28"/>
          <w:szCs w:val="28"/>
          <w:rtl/>
        </w:rPr>
      </w:pPr>
    </w:p>
    <w:p w14:paraId="26496408" w14:textId="263ACF88" w:rsidR="00803C65" w:rsidRPr="00875F92" w:rsidRDefault="002A4563" w:rsidP="002A4563">
      <w:pPr>
        <w:spacing w:line="240" w:lineRule="auto"/>
        <w:rPr>
          <w:rFonts w:cstheme="minorHAnsi"/>
          <w:b/>
          <w:bCs/>
          <w:sz w:val="32"/>
          <w:szCs w:val="32"/>
        </w:rPr>
      </w:pPr>
      <w:r>
        <w:rPr>
          <w:rFonts w:cstheme="minorHAnsi"/>
          <w:b/>
          <w:bCs/>
          <w:sz w:val="32"/>
          <w:szCs w:val="32"/>
        </w:rPr>
        <w:t>Ecological Corridors</w:t>
      </w:r>
    </w:p>
    <w:p w14:paraId="506AFB6D" w14:textId="557958C7" w:rsidR="00096FC6" w:rsidRDefault="00096FC6" w:rsidP="00096FC6">
      <w:pPr>
        <w:spacing w:after="0" w:line="240" w:lineRule="auto"/>
        <w:rPr>
          <w:rFonts w:cstheme="minorHAnsi"/>
          <w:b/>
        </w:rPr>
      </w:pPr>
      <w:r>
        <w:rPr>
          <w:rFonts w:cstheme="minorHAnsi"/>
          <w:b/>
        </w:rPr>
        <w:t>Background</w:t>
      </w:r>
    </w:p>
    <w:p w14:paraId="2B4FB238" w14:textId="3B255169" w:rsidR="00EE79AE" w:rsidRDefault="00EE79AE" w:rsidP="00096FC6">
      <w:pPr>
        <w:spacing w:after="0" w:line="240" w:lineRule="auto"/>
        <w:rPr>
          <w:rFonts w:cstheme="minorHAnsi"/>
          <w:bCs/>
        </w:rPr>
      </w:pPr>
      <w:r>
        <w:rPr>
          <w:rFonts w:cstheme="minorHAnsi"/>
          <w:bCs/>
        </w:rPr>
        <w:t>Open</w:t>
      </w:r>
      <w:r w:rsidR="00540365">
        <w:rPr>
          <w:rFonts w:cstheme="minorHAnsi"/>
          <w:bCs/>
        </w:rPr>
        <w:t>,</w:t>
      </w:r>
      <w:r>
        <w:rPr>
          <w:rFonts w:cstheme="minorHAnsi"/>
          <w:bCs/>
        </w:rPr>
        <w:t xml:space="preserve"> contiguous spaces are necessary to protect biodiversity and </w:t>
      </w:r>
      <w:r w:rsidR="009958B2">
        <w:rPr>
          <w:rFonts w:cstheme="minorHAnsi"/>
          <w:bCs/>
        </w:rPr>
        <w:t>functional</w:t>
      </w:r>
      <w:r>
        <w:rPr>
          <w:rFonts w:cstheme="minorHAnsi"/>
          <w:bCs/>
        </w:rPr>
        <w:t xml:space="preserve"> </w:t>
      </w:r>
      <w:r w:rsidR="00617FDB">
        <w:rPr>
          <w:rFonts w:cstheme="minorHAnsi"/>
          <w:bCs/>
        </w:rPr>
        <w:t>ecosystem</w:t>
      </w:r>
      <w:r>
        <w:rPr>
          <w:rFonts w:cstheme="minorHAnsi"/>
          <w:bCs/>
        </w:rPr>
        <w:t xml:space="preserve">s. </w:t>
      </w:r>
      <w:r w:rsidR="009958B2">
        <w:rPr>
          <w:rFonts w:cstheme="minorHAnsi"/>
          <w:bCs/>
        </w:rPr>
        <w:t xml:space="preserve">A lack of continuity between </w:t>
      </w:r>
      <w:r w:rsidR="004E5674">
        <w:rPr>
          <w:rFonts w:cstheme="minorHAnsi"/>
          <w:bCs/>
        </w:rPr>
        <w:t xml:space="preserve">open </w:t>
      </w:r>
      <w:r w:rsidR="009958B2">
        <w:rPr>
          <w:rFonts w:cstheme="minorHAnsi"/>
          <w:bCs/>
        </w:rPr>
        <w:t xml:space="preserve">spaces prevents genetic exchange between populations, which is necessary for </w:t>
      </w:r>
      <w:r w:rsidR="006930C8">
        <w:rPr>
          <w:rFonts w:cstheme="minorHAnsi"/>
          <w:bCs/>
        </w:rPr>
        <w:t xml:space="preserve">a </w:t>
      </w:r>
      <w:r w:rsidR="00E10F63">
        <w:rPr>
          <w:rFonts w:cstheme="minorHAnsi"/>
          <w:bCs/>
        </w:rPr>
        <w:t>species’</w:t>
      </w:r>
      <w:r w:rsidR="006930C8">
        <w:rPr>
          <w:rFonts w:cstheme="minorHAnsi"/>
          <w:bCs/>
        </w:rPr>
        <w:t xml:space="preserve"> long-term survival. </w:t>
      </w:r>
      <w:r w:rsidR="00B912E6">
        <w:rPr>
          <w:rFonts w:cstheme="minorHAnsi"/>
          <w:bCs/>
        </w:rPr>
        <w:t>Isolated populations, whose movement</w:t>
      </w:r>
      <w:r w:rsidR="00540365">
        <w:rPr>
          <w:rFonts w:cstheme="minorHAnsi"/>
          <w:bCs/>
        </w:rPr>
        <w:t>s are</w:t>
      </w:r>
      <w:r w:rsidR="00B912E6">
        <w:rPr>
          <w:rFonts w:cstheme="minorHAnsi"/>
          <w:bCs/>
        </w:rPr>
        <w:t xml:space="preserve"> limited</w:t>
      </w:r>
      <w:r w:rsidR="00540365">
        <w:rPr>
          <w:rFonts w:cstheme="minorHAnsi"/>
          <w:bCs/>
        </w:rPr>
        <w:t>,</w:t>
      </w:r>
      <w:r w:rsidR="00B912E6">
        <w:rPr>
          <w:rFonts w:cstheme="minorHAnsi"/>
          <w:bCs/>
        </w:rPr>
        <w:t xml:space="preserve"> are characterized by low genetic diversity and are more sensitive to diseases and changes in their environment. </w:t>
      </w:r>
      <w:r w:rsidR="000E1053">
        <w:rPr>
          <w:rFonts w:cstheme="minorHAnsi"/>
          <w:bCs/>
        </w:rPr>
        <w:t xml:space="preserve">As a result, these populations are weaker and more vulnerable. Therefore, they are at greater risk of </w:t>
      </w:r>
      <w:r w:rsidR="00EE72C0">
        <w:rPr>
          <w:rFonts w:cstheme="minorHAnsi"/>
          <w:bCs/>
        </w:rPr>
        <w:t>extinction</w:t>
      </w:r>
      <w:r w:rsidR="000E1053">
        <w:rPr>
          <w:rFonts w:cstheme="minorHAnsi"/>
          <w:bCs/>
        </w:rPr>
        <w:t xml:space="preserve">. </w:t>
      </w:r>
    </w:p>
    <w:p w14:paraId="5D482519" w14:textId="33C419BB" w:rsidR="00EE72C0" w:rsidRDefault="00EE72C0" w:rsidP="00096FC6">
      <w:pPr>
        <w:spacing w:after="0" w:line="240" w:lineRule="auto"/>
        <w:rPr>
          <w:rFonts w:cstheme="minorHAnsi"/>
          <w:bCs/>
        </w:rPr>
      </w:pPr>
    </w:p>
    <w:p w14:paraId="0D3FAF11" w14:textId="771FF9DB" w:rsidR="00595313" w:rsidRDefault="00EE72C0" w:rsidP="00096FC6">
      <w:pPr>
        <w:spacing w:after="0" w:line="240" w:lineRule="auto"/>
        <w:rPr>
          <w:rFonts w:cstheme="minorHAnsi"/>
          <w:bCs/>
          <w:lang w:val="en-CA"/>
        </w:rPr>
      </w:pPr>
      <w:r>
        <w:rPr>
          <w:rFonts w:cstheme="minorHAnsi"/>
          <w:bCs/>
        </w:rPr>
        <w:t xml:space="preserve">An ecological corridor is an open area that is not subject to changes in time or </w:t>
      </w:r>
      <w:proofErr w:type="gramStart"/>
      <w:r>
        <w:rPr>
          <w:rFonts w:cstheme="minorHAnsi"/>
          <w:bCs/>
        </w:rPr>
        <w:t>space, that</w:t>
      </w:r>
      <w:proofErr w:type="gramEnd"/>
      <w:r>
        <w:rPr>
          <w:rFonts w:cstheme="minorHAnsi"/>
          <w:bCs/>
        </w:rPr>
        <w:t xml:space="preserve"> connects two natural areas. </w:t>
      </w:r>
      <w:r w:rsidR="00FE35C7">
        <w:rPr>
          <w:rFonts w:cstheme="minorHAnsi"/>
          <w:bCs/>
        </w:rPr>
        <w:t xml:space="preserve">The area of this corridor allows for full life cycles and the movement of a wide variety of organisms. </w:t>
      </w:r>
      <w:r w:rsidR="00B26BC7">
        <w:rPr>
          <w:rFonts w:cstheme="minorHAnsi"/>
          <w:bCs/>
        </w:rPr>
        <w:t xml:space="preserve">Protecting the functionality of these ecological corridors is an important tool in protecting the health of species populations in open areas. They also ensure the </w:t>
      </w:r>
      <w:r w:rsidR="00540365">
        <w:rPr>
          <w:rFonts w:cstheme="minorHAnsi"/>
          <w:bCs/>
        </w:rPr>
        <w:t>functioning</w:t>
      </w:r>
      <w:r w:rsidR="00B26BC7">
        <w:rPr>
          <w:rFonts w:cstheme="minorHAnsi"/>
          <w:bCs/>
        </w:rPr>
        <w:t xml:space="preserve">, </w:t>
      </w:r>
      <w:r w:rsidR="00540365">
        <w:rPr>
          <w:rFonts w:cstheme="minorHAnsi"/>
          <w:bCs/>
        </w:rPr>
        <w:t>vitality</w:t>
      </w:r>
      <w:r w:rsidR="00B26BC7">
        <w:rPr>
          <w:rFonts w:cstheme="minorHAnsi"/>
          <w:bCs/>
        </w:rPr>
        <w:t xml:space="preserve">, and survival of </w:t>
      </w:r>
      <w:r w:rsidR="00617FDB">
        <w:rPr>
          <w:rFonts w:cstheme="minorHAnsi"/>
          <w:bCs/>
        </w:rPr>
        <w:t>ecosystem</w:t>
      </w:r>
      <w:r w:rsidR="00B26BC7">
        <w:rPr>
          <w:rFonts w:cstheme="minorHAnsi"/>
          <w:bCs/>
        </w:rPr>
        <w:t xml:space="preserve">s. </w:t>
      </w:r>
      <w:r w:rsidR="00595313">
        <w:rPr>
          <w:rFonts w:cstheme="minorHAnsi"/>
          <w:bCs/>
        </w:rPr>
        <w:t xml:space="preserve">The corridor’s quality depends on the area it covers, its width, and vegetative infrastructure (which </w:t>
      </w:r>
      <w:r w:rsidR="00540365">
        <w:rPr>
          <w:rFonts w:cstheme="minorHAnsi"/>
          <w:bCs/>
        </w:rPr>
        <w:t>provides most animals with a basis</w:t>
      </w:r>
      <w:r w:rsidR="00595313">
        <w:rPr>
          <w:rFonts w:cstheme="minorHAnsi"/>
          <w:bCs/>
        </w:rPr>
        <w:t xml:space="preserve"> for movement, </w:t>
      </w:r>
      <w:proofErr w:type="spellStart"/>
      <w:r w:rsidR="00595313">
        <w:rPr>
          <w:rFonts w:cstheme="minorHAnsi"/>
          <w:bCs/>
        </w:rPr>
        <w:t>camo</w:t>
      </w:r>
      <w:r w:rsidR="00595313">
        <w:rPr>
          <w:rFonts w:cstheme="minorHAnsi"/>
          <w:bCs/>
          <w:lang w:val="en-CA"/>
        </w:rPr>
        <w:t>uflage</w:t>
      </w:r>
      <w:proofErr w:type="spellEnd"/>
      <w:r w:rsidR="00595313">
        <w:rPr>
          <w:rFonts w:cstheme="minorHAnsi"/>
          <w:bCs/>
          <w:lang w:val="en-CA"/>
        </w:rPr>
        <w:t xml:space="preserve">, nesting, sleeping, and finding food). Wider corridors are more efficient. Corridors with more natural and local vegetation are of a higher quality. </w:t>
      </w:r>
    </w:p>
    <w:p w14:paraId="024A5455" w14:textId="7891E12B" w:rsidR="0033660A" w:rsidRDefault="0033660A" w:rsidP="00096FC6">
      <w:pPr>
        <w:spacing w:after="0" w:line="240" w:lineRule="auto"/>
        <w:rPr>
          <w:rFonts w:cstheme="minorHAnsi"/>
          <w:bCs/>
          <w:lang w:val="en-CA"/>
        </w:rPr>
      </w:pPr>
    </w:p>
    <w:p w14:paraId="0F7839D8" w14:textId="20C139E0" w:rsidR="0033660A" w:rsidRDefault="0033660A" w:rsidP="00096FC6">
      <w:pPr>
        <w:spacing w:after="0" w:line="240" w:lineRule="auto"/>
        <w:rPr>
          <w:rFonts w:cstheme="minorHAnsi"/>
          <w:bCs/>
          <w:lang w:val="en-CA"/>
        </w:rPr>
      </w:pPr>
      <w:proofErr w:type="gramStart"/>
      <w:r>
        <w:rPr>
          <w:rFonts w:cstheme="minorHAnsi"/>
          <w:bCs/>
          <w:lang w:val="en-CA"/>
        </w:rPr>
        <w:t>Corridors are primarily threatened by highways, and the development of towns and industrial zones</w:t>
      </w:r>
      <w:proofErr w:type="gramEnd"/>
      <w:r>
        <w:rPr>
          <w:rFonts w:cstheme="minorHAnsi"/>
          <w:bCs/>
          <w:lang w:val="en-CA"/>
        </w:rPr>
        <w:t xml:space="preserve">. However, </w:t>
      </w:r>
      <w:proofErr w:type="gramStart"/>
      <w:r>
        <w:rPr>
          <w:rFonts w:cstheme="minorHAnsi"/>
          <w:bCs/>
          <w:lang w:val="en-CA"/>
        </w:rPr>
        <w:t xml:space="preserve">they can also be threatened by </w:t>
      </w:r>
      <w:r w:rsidR="00992D2F">
        <w:rPr>
          <w:rFonts w:cstheme="minorHAnsi"/>
          <w:bCs/>
          <w:lang w:val="en-CA"/>
        </w:rPr>
        <w:t>ag</w:t>
      </w:r>
      <w:r>
        <w:rPr>
          <w:rFonts w:cstheme="minorHAnsi"/>
          <w:bCs/>
          <w:lang w:val="en-CA"/>
        </w:rPr>
        <w:t xml:space="preserve">ricultural structures, reservoirs, quarries, energy and infrastructure installations, antennas, artificial forests, </w:t>
      </w:r>
      <w:r w:rsidR="00134333">
        <w:rPr>
          <w:rFonts w:cstheme="minorHAnsi"/>
          <w:bCs/>
          <w:lang w:val="en-CA"/>
        </w:rPr>
        <w:t>recreational</w:t>
      </w:r>
      <w:r>
        <w:rPr>
          <w:rFonts w:cstheme="minorHAnsi"/>
          <w:bCs/>
          <w:lang w:val="en-CA"/>
        </w:rPr>
        <w:t xml:space="preserve"> areas in forests and open areas, and others</w:t>
      </w:r>
      <w:proofErr w:type="gramEnd"/>
      <w:r>
        <w:rPr>
          <w:rFonts w:cstheme="minorHAnsi"/>
          <w:bCs/>
          <w:lang w:val="en-CA"/>
        </w:rPr>
        <w:t xml:space="preserve">. </w:t>
      </w:r>
    </w:p>
    <w:p w14:paraId="07B163CE" w14:textId="3B4E8D82" w:rsidR="00992D2F" w:rsidRDefault="00992D2F" w:rsidP="00096FC6">
      <w:pPr>
        <w:spacing w:after="0" w:line="240" w:lineRule="auto"/>
        <w:rPr>
          <w:rFonts w:cstheme="minorHAnsi"/>
          <w:bCs/>
          <w:lang w:val="en-CA"/>
        </w:rPr>
      </w:pPr>
    </w:p>
    <w:p w14:paraId="4F978C7E" w14:textId="42BEF45C" w:rsidR="00992D2F" w:rsidRDefault="00992D2F" w:rsidP="00096FC6">
      <w:pPr>
        <w:spacing w:after="0" w:line="240" w:lineRule="auto"/>
        <w:rPr>
          <w:rFonts w:cstheme="minorHAnsi"/>
          <w:bCs/>
          <w:lang w:val="en-CA"/>
        </w:rPr>
      </w:pPr>
      <w:r>
        <w:rPr>
          <w:rFonts w:cstheme="minorHAnsi"/>
          <w:b/>
          <w:lang w:val="en-CA"/>
        </w:rPr>
        <w:t>Vision</w:t>
      </w:r>
    </w:p>
    <w:p w14:paraId="32B14683" w14:textId="57368EC2" w:rsidR="00992D2F" w:rsidRDefault="00992D2F" w:rsidP="00096FC6">
      <w:pPr>
        <w:spacing w:after="0" w:line="240" w:lineRule="auto"/>
        <w:rPr>
          <w:rFonts w:cstheme="minorHAnsi"/>
          <w:bCs/>
          <w:lang w:val="en-CA"/>
        </w:rPr>
      </w:pPr>
      <w:r>
        <w:rPr>
          <w:rFonts w:cstheme="minorHAnsi"/>
          <w:bCs/>
          <w:lang w:val="en-CA"/>
        </w:rPr>
        <w:t xml:space="preserve">Ecological corridors on national, </w:t>
      </w:r>
      <w:r w:rsidR="005C03C4">
        <w:rPr>
          <w:rFonts w:cstheme="minorHAnsi"/>
          <w:bCs/>
          <w:lang w:val="en-CA"/>
        </w:rPr>
        <w:t>district</w:t>
      </w:r>
      <w:r>
        <w:rPr>
          <w:rFonts w:cstheme="minorHAnsi"/>
          <w:bCs/>
          <w:lang w:val="en-CA"/>
        </w:rPr>
        <w:t xml:space="preserve">, and local levels, </w:t>
      </w:r>
      <w:proofErr w:type="gramStart"/>
      <w:r>
        <w:rPr>
          <w:rFonts w:cstheme="minorHAnsi"/>
          <w:bCs/>
          <w:lang w:val="en-CA"/>
        </w:rPr>
        <w:t>that are</w:t>
      </w:r>
      <w:proofErr w:type="gramEnd"/>
      <w:r>
        <w:rPr>
          <w:rFonts w:cstheme="minorHAnsi"/>
          <w:bCs/>
          <w:lang w:val="en-CA"/>
        </w:rPr>
        <w:t xml:space="preserve"> effectively managed and </w:t>
      </w:r>
      <w:r w:rsidR="00A3714F">
        <w:rPr>
          <w:rFonts w:cstheme="minorHAnsi"/>
          <w:bCs/>
          <w:lang w:val="en-CA"/>
        </w:rPr>
        <w:t>functional.</w:t>
      </w:r>
    </w:p>
    <w:p w14:paraId="30548EF7" w14:textId="36FD6329" w:rsidR="00C72417" w:rsidRDefault="00C72417" w:rsidP="00096FC6">
      <w:pPr>
        <w:spacing w:after="0" w:line="240" w:lineRule="auto"/>
        <w:rPr>
          <w:rFonts w:cstheme="minorHAnsi"/>
          <w:bCs/>
          <w:lang w:val="en-CA"/>
        </w:rPr>
      </w:pPr>
    </w:p>
    <w:p w14:paraId="31D1F609" w14:textId="07FBC83A" w:rsidR="00C72417" w:rsidRDefault="00C72417" w:rsidP="00096FC6">
      <w:pPr>
        <w:spacing w:after="0" w:line="240" w:lineRule="auto"/>
        <w:rPr>
          <w:rFonts w:cstheme="minorHAnsi"/>
          <w:bCs/>
          <w:lang w:val="en-CA"/>
        </w:rPr>
      </w:pPr>
      <w:r>
        <w:rPr>
          <w:rFonts w:cstheme="minorHAnsi"/>
          <w:b/>
          <w:lang w:val="en-CA"/>
        </w:rPr>
        <w:t>Goals</w:t>
      </w:r>
    </w:p>
    <w:p w14:paraId="613D0D85" w14:textId="39DD808C" w:rsidR="00C72417" w:rsidRDefault="00C72417" w:rsidP="004832F8">
      <w:pPr>
        <w:pStyle w:val="ListParagraph"/>
        <w:numPr>
          <w:ilvl w:val="0"/>
          <w:numId w:val="7"/>
        </w:numPr>
        <w:spacing w:after="0" w:line="240" w:lineRule="auto"/>
        <w:rPr>
          <w:rFonts w:cstheme="minorHAnsi"/>
          <w:bCs/>
          <w:lang w:val="en-CA"/>
        </w:rPr>
      </w:pPr>
      <w:r>
        <w:rPr>
          <w:rFonts w:cstheme="minorHAnsi"/>
          <w:bCs/>
          <w:lang w:val="en-CA"/>
        </w:rPr>
        <w:t>Promot</w:t>
      </w:r>
      <w:r w:rsidR="007667EC">
        <w:rPr>
          <w:rFonts w:cstheme="minorHAnsi"/>
          <w:bCs/>
          <w:lang w:val="en-CA"/>
        </w:rPr>
        <w:t xml:space="preserve">ion and </w:t>
      </w:r>
      <w:r w:rsidR="00DB0F17">
        <w:rPr>
          <w:rFonts w:cstheme="minorHAnsi"/>
          <w:bCs/>
          <w:lang w:val="en-CA"/>
        </w:rPr>
        <w:t>regulation</w:t>
      </w:r>
      <w:r w:rsidR="007667EC">
        <w:rPr>
          <w:rFonts w:cstheme="minorHAnsi"/>
          <w:bCs/>
          <w:lang w:val="en-CA"/>
        </w:rPr>
        <w:t xml:space="preserve"> of ecological corridors in national planning in Israel</w:t>
      </w:r>
    </w:p>
    <w:p w14:paraId="4FC53740" w14:textId="3EBD14C2" w:rsidR="007667EC" w:rsidRDefault="00DB0F17" w:rsidP="004832F8">
      <w:pPr>
        <w:pStyle w:val="ListParagraph"/>
        <w:numPr>
          <w:ilvl w:val="0"/>
          <w:numId w:val="7"/>
        </w:numPr>
        <w:spacing w:after="0" w:line="240" w:lineRule="auto"/>
        <w:rPr>
          <w:rFonts w:cstheme="minorHAnsi"/>
          <w:bCs/>
          <w:lang w:val="en-CA"/>
        </w:rPr>
      </w:pPr>
      <w:r>
        <w:rPr>
          <w:rFonts w:cstheme="minorHAnsi"/>
          <w:bCs/>
          <w:lang w:val="en-CA"/>
        </w:rPr>
        <w:t>Strategic planning for corridors: Locating areas where national ecological corridors are under threat</w:t>
      </w:r>
      <w:r w:rsidR="00C06EDC">
        <w:rPr>
          <w:rFonts w:cstheme="minorHAnsi"/>
          <w:bCs/>
          <w:lang w:val="en-CA"/>
        </w:rPr>
        <w:t>, then</w:t>
      </w:r>
      <w:r>
        <w:rPr>
          <w:rFonts w:cstheme="minorHAnsi"/>
          <w:bCs/>
          <w:lang w:val="en-CA"/>
        </w:rPr>
        <w:t xml:space="preserve"> mapping and </w:t>
      </w:r>
      <w:r w:rsidR="007D02D7">
        <w:rPr>
          <w:rFonts w:cstheme="minorHAnsi"/>
          <w:bCs/>
          <w:lang w:val="en-CA"/>
        </w:rPr>
        <w:t>preparing</w:t>
      </w:r>
      <w:r>
        <w:rPr>
          <w:rFonts w:cstheme="minorHAnsi"/>
          <w:bCs/>
          <w:lang w:val="en-CA"/>
        </w:rPr>
        <w:t xml:space="preserve"> an action plan; </w:t>
      </w:r>
      <w:r w:rsidR="002F67ED">
        <w:rPr>
          <w:rFonts w:cstheme="minorHAnsi"/>
          <w:bCs/>
          <w:lang w:val="en-CA"/>
        </w:rPr>
        <w:t>establishing</w:t>
      </w:r>
      <w:r>
        <w:rPr>
          <w:rFonts w:cstheme="minorHAnsi"/>
          <w:bCs/>
          <w:lang w:val="en-CA"/>
        </w:rPr>
        <w:t xml:space="preserve"> statute</w:t>
      </w:r>
      <w:r w:rsidR="002F67ED">
        <w:rPr>
          <w:rFonts w:cstheme="minorHAnsi"/>
          <w:bCs/>
          <w:lang w:val="en-CA"/>
        </w:rPr>
        <w:t>s</w:t>
      </w:r>
      <w:r>
        <w:rPr>
          <w:rFonts w:cstheme="minorHAnsi"/>
          <w:bCs/>
          <w:lang w:val="en-CA"/>
        </w:rPr>
        <w:t xml:space="preserve"> (regulation in national plans, in the framework of the Planning and Building Law), detailed at the </w:t>
      </w:r>
      <w:r w:rsidR="00043911">
        <w:rPr>
          <w:rFonts w:cstheme="minorHAnsi"/>
          <w:bCs/>
          <w:lang w:val="en-CA"/>
        </w:rPr>
        <w:t>district</w:t>
      </w:r>
      <w:r>
        <w:rPr>
          <w:rFonts w:cstheme="minorHAnsi"/>
          <w:bCs/>
          <w:lang w:val="en-CA"/>
        </w:rPr>
        <w:t xml:space="preserve"> level; developing planning tools (such as plans for open areas) and </w:t>
      </w:r>
      <w:r w:rsidR="002F67ED">
        <w:rPr>
          <w:rFonts w:cstheme="minorHAnsi"/>
          <w:bCs/>
          <w:lang w:val="en-CA"/>
        </w:rPr>
        <w:t xml:space="preserve">agricultural management </w:t>
      </w:r>
      <w:r>
        <w:rPr>
          <w:rFonts w:cstheme="minorHAnsi"/>
          <w:bCs/>
          <w:lang w:val="en-CA"/>
        </w:rPr>
        <w:t xml:space="preserve">(tools </w:t>
      </w:r>
      <w:r w:rsidR="002F67ED">
        <w:rPr>
          <w:rFonts w:cstheme="minorHAnsi"/>
          <w:bCs/>
          <w:lang w:val="en-CA"/>
        </w:rPr>
        <w:t>for stewardship</w:t>
      </w:r>
      <w:r>
        <w:rPr>
          <w:rFonts w:cstheme="minorHAnsi"/>
          <w:bCs/>
          <w:lang w:val="en-CA"/>
        </w:rPr>
        <w:t xml:space="preserve">, like grazing, supervision and </w:t>
      </w:r>
      <w:r w:rsidR="002F67ED">
        <w:rPr>
          <w:rFonts w:cstheme="minorHAnsi"/>
          <w:bCs/>
          <w:lang w:val="en-CA"/>
        </w:rPr>
        <w:t>regulation</w:t>
      </w:r>
      <w:r>
        <w:rPr>
          <w:rFonts w:cstheme="minorHAnsi"/>
          <w:bCs/>
          <w:lang w:val="en-CA"/>
        </w:rPr>
        <w:t>, fencing, monitoring and more) for selected corridors</w:t>
      </w:r>
    </w:p>
    <w:p w14:paraId="7FE8F084" w14:textId="272A0D1F" w:rsidR="00DB0F17" w:rsidRPr="00C72417" w:rsidRDefault="002F67ED" w:rsidP="004832F8">
      <w:pPr>
        <w:pStyle w:val="ListParagraph"/>
        <w:numPr>
          <w:ilvl w:val="0"/>
          <w:numId w:val="7"/>
        </w:numPr>
        <w:spacing w:after="0" w:line="240" w:lineRule="auto"/>
        <w:rPr>
          <w:rFonts w:cstheme="minorHAnsi"/>
          <w:bCs/>
          <w:lang w:val="en-CA"/>
        </w:rPr>
      </w:pPr>
      <w:r>
        <w:rPr>
          <w:rFonts w:cstheme="minorHAnsi"/>
          <w:bCs/>
          <w:lang w:val="en-CA"/>
        </w:rPr>
        <w:t>Establishing</w:t>
      </w:r>
      <w:r w:rsidR="00DB0F17">
        <w:rPr>
          <w:rFonts w:cstheme="minorHAnsi"/>
          <w:bCs/>
          <w:lang w:val="en-CA"/>
        </w:rPr>
        <w:t xml:space="preserve"> statute</w:t>
      </w:r>
      <w:r>
        <w:rPr>
          <w:rFonts w:cstheme="minorHAnsi"/>
          <w:bCs/>
          <w:lang w:val="en-CA"/>
        </w:rPr>
        <w:t>s</w:t>
      </w:r>
      <w:r w:rsidR="00DB0F17">
        <w:rPr>
          <w:rFonts w:cstheme="minorHAnsi"/>
          <w:bCs/>
          <w:lang w:val="en-CA"/>
        </w:rPr>
        <w:t xml:space="preserve"> and </w:t>
      </w:r>
      <w:r>
        <w:rPr>
          <w:rFonts w:cstheme="minorHAnsi"/>
          <w:bCs/>
          <w:lang w:val="en-CA"/>
        </w:rPr>
        <w:t xml:space="preserve">agricultural management </w:t>
      </w:r>
      <w:r w:rsidR="00DB0F17">
        <w:rPr>
          <w:rFonts w:cstheme="minorHAnsi"/>
          <w:bCs/>
          <w:lang w:val="en-CA"/>
        </w:rPr>
        <w:t xml:space="preserve">for </w:t>
      </w:r>
      <w:r w:rsidR="00C06EDC">
        <w:rPr>
          <w:rFonts w:cstheme="minorHAnsi"/>
          <w:bCs/>
          <w:lang w:val="en-CA"/>
        </w:rPr>
        <w:t>an</w:t>
      </w:r>
      <w:r w:rsidR="00DB0F17">
        <w:rPr>
          <w:rFonts w:cstheme="minorHAnsi"/>
          <w:bCs/>
          <w:lang w:val="en-CA"/>
        </w:rPr>
        <w:t xml:space="preserve"> eastern national corridor </w:t>
      </w:r>
    </w:p>
    <w:p w14:paraId="1EECC310" w14:textId="591AFA54" w:rsidR="0012185E" w:rsidRDefault="00595313" w:rsidP="00C72417">
      <w:pPr>
        <w:spacing w:after="0" w:line="240" w:lineRule="auto"/>
        <w:rPr>
          <w:rFonts w:cstheme="minorHAnsi"/>
          <w:bCs/>
          <w:lang w:val="en-CA"/>
        </w:rPr>
      </w:pPr>
      <w:r>
        <w:rPr>
          <w:rFonts w:cstheme="minorHAnsi"/>
          <w:bCs/>
          <w:lang w:val="en-CA"/>
        </w:rPr>
        <w:t xml:space="preserve"> </w:t>
      </w:r>
    </w:p>
    <w:p w14:paraId="01DAF285" w14:textId="77777777" w:rsidR="00C06EDC" w:rsidRDefault="00C06EDC" w:rsidP="00C72417">
      <w:pPr>
        <w:spacing w:after="0" w:line="240" w:lineRule="auto"/>
        <w:rPr>
          <w:rFonts w:cstheme="minorHAnsi"/>
          <w:bCs/>
          <w:lang w:val="en-CA"/>
        </w:rPr>
      </w:pPr>
    </w:p>
    <w:p w14:paraId="47968EF0" w14:textId="77777777" w:rsidR="00C06EDC" w:rsidRDefault="00C06EDC" w:rsidP="00C72417">
      <w:pPr>
        <w:spacing w:after="0" w:line="240" w:lineRule="auto"/>
        <w:rPr>
          <w:rFonts w:cstheme="minorHAnsi"/>
          <w:bCs/>
          <w:lang w:val="en-CA"/>
        </w:rPr>
      </w:pPr>
    </w:p>
    <w:p w14:paraId="75F676FC" w14:textId="77777777" w:rsidR="00C06EDC" w:rsidRDefault="00C06EDC" w:rsidP="00C72417">
      <w:pPr>
        <w:spacing w:after="0" w:line="240" w:lineRule="auto"/>
        <w:rPr>
          <w:rFonts w:cstheme="minorHAnsi"/>
          <w:bCs/>
          <w:lang w:val="en-CA"/>
        </w:rPr>
      </w:pPr>
    </w:p>
    <w:p w14:paraId="0B3FA4AD" w14:textId="77777777" w:rsidR="00C06EDC" w:rsidRDefault="00C06EDC" w:rsidP="00C72417">
      <w:pPr>
        <w:spacing w:after="0" w:line="240" w:lineRule="auto"/>
        <w:rPr>
          <w:rFonts w:cstheme="minorHAnsi"/>
          <w:bCs/>
          <w:lang w:val="en-CA"/>
        </w:rPr>
      </w:pPr>
    </w:p>
    <w:p w14:paraId="239D2F88" w14:textId="77777777" w:rsidR="00C06EDC" w:rsidRDefault="00C06EDC" w:rsidP="00C72417">
      <w:pPr>
        <w:spacing w:after="0" w:line="240" w:lineRule="auto"/>
        <w:rPr>
          <w:rFonts w:cstheme="minorHAnsi"/>
          <w:bCs/>
          <w:lang w:val="en-CA"/>
        </w:rPr>
      </w:pPr>
    </w:p>
    <w:p w14:paraId="60352E19" w14:textId="77777777" w:rsidR="00C06EDC" w:rsidRDefault="00C06EDC" w:rsidP="00C72417">
      <w:pPr>
        <w:spacing w:after="0" w:line="240" w:lineRule="auto"/>
        <w:rPr>
          <w:rFonts w:cstheme="minorHAnsi"/>
          <w:bCs/>
          <w:lang w:val="en-CA"/>
        </w:rPr>
      </w:pPr>
    </w:p>
    <w:p w14:paraId="6DE24340" w14:textId="77777777" w:rsidR="00134333" w:rsidRDefault="00134333" w:rsidP="00C72417">
      <w:pPr>
        <w:spacing w:after="0" w:line="240" w:lineRule="auto"/>
        <w:rPr>
          <w:rFonts w:cstheme="minorHAnsi"/>
          <w:bCs/>
          <w:lang w:val="en-CA"/>
        </w:rPr>
      </w:pPr>
    </w:p>
    <w:p w14:paraId="1C3AE098" w14:textId="77777777" w:rsidR="00134333" w:rsidRDefault="00134333" w:rsidP="00C72417">
      <w:pPr>
        <w:spacing w:after="0" w:line="240" w:lineRule="auto"/>
        <w:rPr>
          <w:rFonts w:cstheme="minorHAnsi"/>
          <w:bCs/>
          <w:lang w:val="en-CA"/>
        </w:rPr>
      </w:pPr>
    </w:p>
    <w:p w14:paraId="73367009" w14:textId="77777777" w:rsidR="00C06EDC" w:rsidRDefault="00C06EDC" w:rsidP="00C72417">
      <w:pPr>
        <w:spacing w:after="0" w:line="240" w:lineRule="auto"/>
        <w:rPr>
          <w:rFonts w:cstheme="minorHAnsi"/>
          <w:bCs/>
          <w:lang w:val="en-CA"/>
        </w:rPr>
      </w:pPr>
    </w:p>
    <w:p w14:paraId="45A3D967" w14:textId="06731FAD" w:rsidR="002F67ED" w:rsidRDefault="00DB072C" w:rsidP="00DB072C">
      <w:pPr>
        <w:rPr>
          <w:b/>
          <w:bCs/>
          <w:sz w:val="28"/>
          <w:szCs w:val="28"/>
        </w:rPr>
      </w:pPr>
      <w:r w:rsidRPr="008D341F">
        <w:rPr>
          <w:b/>
          <w:bCs/>
          <w:sz w:val="28"/>
          <w:szCs w:val="28"/>
        </w:rPr>
        <w:t xml:space="preserve">Examination of </w:t>
      </w:r>
      <w:r w:rsidR="007D02D7">
        <w:rPr>
          <w:b/>
          <w:bCs/>
          <w:sz w:val="28"/>
          <w:szCs w:val="28"/>
        </w:rPr>
        <w:t>Progress on Objectives</w:t>
      </w:r>
      <w:r w:rsidRPr="008D341F">
        <w:rPr>
          <w:b/>
          <w:bCs/>
          <w:sz w:val="28"/>
          <w:szCs w:val="28"/>
        </w:rPr>
        <w:t xml:space="preserve"> in 2018-2020</w:t>
      </w:r>
    </w:p>
    <w:tbl>
      <w:tblPr>
        <w:bidiVisual/>
        <w:tblW w:w="8280" w:type="dxa"/>
        <w:tblInd w:w="144" w:type="dxa"/>
        <w:tblCellMar>
          <w:left w:w="0" w:type="dxa"/>
          <w:right w:w="0" w:type="dxa"/>
        </w:tblCellMar>
        <w:tblLook w:val="0420" w:firstRow="1" w:lastRow="0" w:firstColumn="0" w:lastColumn="0" w:noHBand="0" w:noVBand="1"/>
      </w:tblPr>
      <w:tblGrid>
        <w:gridCol w:w="2520"/>
        <w:gridCol w:w="5760"/>
      </w:tblGrid>
      <w:tr w:rsidR="007D02D7" w:rsidRPr="006B61C1" w14:paraId="0F3BDA60" w14:textId="77777777" w:rsidTr="007D02D7">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63FF9F26" w14:textId="77777777" w:rsidR="007D02D7" w:rsidRPr="006B61C1" w:rsidRDefault="007D02D7" w:rsidP="007D02D7">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608952D7" w14:textId="77777777" w:rsidR="007D02D7" w:rsidRPr="006B61C1" w:rsidRDefault="007D02D7" w:rsidP="007D02D7">
            <w:pPr>
              <w:tabs>
                <w:tab w:val="left" w:pos="2880"/>
              </w:tabs>
              <w:ind w:right="36"/>
              <w:jc w:val="center"/>
              <w:rPr>
                <w:rFonts w:cstheme="minorHAnsi"/>
                <w:b/>
                <w:bCs/>
                <w:sz w:val="24"/>
                <w:szCs w:val="24"/>
                <w:rtl/>
              </w:rPr>
            </w:pPr>
            <w:r w:rsidRPr="000F7879">
              <w:rPr>
                <w:rFonts w:cstheme="minorHAnsi"/>
                <w:b/>
                <w:bCs/>
                <w:sz w:val="28"/>
                <w:szCs w:val="24"/>
              </w:rPr>
              <w:t>Goals</w:t>
            </w:r>
          </w:p>
        </w:tc>
      </w:tr>
      <w:tr w:rsidR="007D02D7" w:rsidRPr="00DB072C" w14:paraId="6D64CF02" w14:textId="77777777" w:rsidTr="007F788F">
        <w:trPr>
          <w:trHeight w:hRule="exact" w:val="915"/>
        </w:trPr>
        <w:tc>
          <w:tcPr>
            <w:tcW w:w="2520" w:type="dxa"/>
            <w:tcBorders>
              <w:top w:val="single" w:sz="24" w:space="0" w:color="FFFFFF"/>
              <w:left w:val="single" w:sz="8" w:space="0" w:color="FFFFFF"/>
              <w:bottom w:val="single" w:sz="24" w:space="0" w:color="FFFFFF"/>
              <w:right w:val="single" w:sz="8" w:space="0" w:color="FFFFFF"/>
            </w:tcBorders>
            <w:shd w:val="clear" w:color="auto" w:fill="D5E3CF"/>
            <w:tcMar>
              <w:top w:w="72" w:type="dxa"/>
              <w:left w:w="144" w:type="dxa"/>
              <w:bottom w:w="72" w:type="dxa"/>
              <w:right w:w="144" w:type="dxa"/>
            </w:tcMar>
            <w:hideMark/>
          </w:tcPr>
          <w:p w14:paraId="0635474E" w14:textId="3C89E5FB" w:rsidR="007D02D7" w:rsidRDefault="007D02D7" w:rsidP="007F788F">
            <w:pPr>
              <w:jc w:val="center"/>
              <w:rPr>
                <w:rFonts w:cstheme="minorHAnsi"/>
              </w:rPr>
            </w:pPr>
          </w:p>
          <w:p w14:paraId="44FD382E" w14:textId="1148A0D5" w:rsidR="007D02D7" w:rsidRPr="00DB072C" w:rsidRDefault="007D02D7" w:rsidP="007F788F">
            <w:pPr>
              <w:jc w:val="center"/>
              <w:rPr>
                <w:rFonts w:cstheme="minorHAnsi"/>
                <w:rtl/>
              </w:rPr>
            </w:pPr>
            <w:r>
              <w:rPr>
                <w:noProof/>
                <w:lang w:bidi="ar-SA"/>
              </w:rPr>
              <mc:AlternateContent>
                <mc:Choice Requires="wps">
                  <w:drawing>
                    <wp:anchor distT="0" distB="0" distL="114300" distR="114300" simplePos="0" relativeHeight="251770880" behindDoc="0" locked="0" layoutInCell="1" allowOverlap="1" wp14:anchorId="1FA04C94" wp14:editId="3C96CCE2">
                      <wp:simplePos x="0" y="0"/>
                      <wp:positionH relativeFrom="margin">
                        <wp:align>center</wp:align>
                      </wp:positionH>
                      <wp:positionV relativeFrom="paragraph">
                        <wp:posOffset>-328930</wp:posOffset>
                      </wp:positionV>
                      <wp:extent cx="311150" cy="237490"/>
                      <wp:effectExtent l="25400" t="25400" r="44450" b="16510"/>
                      <wp:wrapThrough wrapText="bothSides">
                        <wp:wrapPolygon edited="0">
                          <wp:start x="5290" y="-2310"/>
                          <wp:lineTo x="-1763" y="0"/>
                          <wp:lineTo x="-1763" y="11551"/>
                          <wp:lineTo x="1763" y="20791"/>
                          <wp:lineTo x="19396" y="20791"/>
                          <wp:lineTo x="22922" y="11551"/>
                          <wp:lineTo x="21159" y="6930"/>
                          <wp:lineTo x="15869" y="-2310"/>
                          <wp:lineTo x="5290" y="-2310"/>
                        </wp:wrapPolygon>
                      </wp:wrapThrough>
                      <wp:docPr id="217" name="חץ למעלה 11"/>
                      <wp:cNvGraphicFramePr/>
                      <a:graphic xmlns:a="http://schemas.openxmlformats.org/drawingml/2006/main">
                        <a:graphicData uri="http://schemas.microsoft.com/office/word/2010/wordprocessingShape">
                          <wps:wsp>
                            <wps:cNvSpPr/>
                            <wps:spPr>
                              <a:xfrm>
                                <a:off x="0" y="0"/>
                                <a:ext cx="311150" cy="237490"/>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1" o:spid="_x0000_s1026" type="#_x0000_t68" style="position:absolute;margin-left:0;margin-top:-25.85pt;width:24.5pt;height:18.7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" adj="10800" fillcolor="#fabe00" strokecolor="#757878"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D5E3CF"/>
            <w:tcMar>
              <w:top w:w="72" w:type="dxa"/>
              <w:left w:w="144" w:type="dxa"/>
              <w:bottom w:w="72" w:type="dxa"/>
              <w:right w:w="144" w:type="dxa"/>
            </w:tcMar>
            <w:hideMark/>
          </w:tcPr>
          <w:p w14:paraId="496FCAD8" w14:textId="77777777" w:rsidR="007D02D7" w:rsidRPr="002F67ED" w:rsidRDefault="007D02D7" w:rsidP="007F788F">
            <w:pPr>
              <w:spacing w:after="0" w:line="240" w:lineRule="auto"/>
              <w:rPr>
                <w:rFonts w:cstheme="minorHAnsi"/>
                <w:bCs/>
                <w:lang w:val="en-CA"/>
              </w:rPr>
            </w:pPr>
            <w:r w:rsidRPr="007D02D7">
              <w:rPr>
                <w:rFonts w:cstheme="minorHAnsi"/>
                <w:bCs/>
                <w:lang w:val="en-CA"/>
              </w:rPr>
              <w:t>Promotion and regulation of ecological corridors in national planning in Israel</w:t>
            </w:r>
          </w:p>
          <w:p w14:paraId="41BF9285" w14:textId="77777777" w:rsidR="007D02D7" w:rsidRPr="00DB072C" w:rsidRDefault="007D02D7" w:rsidP="007D02D7">
            <w:pPr>
              <w:rPr>
                <w:rFonts w:cstheme="minorHAnsi"/>
                <w:rtl/>
              </w:rPr>
            </w:pPr>
          </w:p>
        </w:tc>
      </w:tr>
      <w:tr w:rsidR="007D02D7" w:rsidRPr="00DB072C" w14:paraId="49C76DDD" w14:textId="77777777" w:rsidTr="007F788F">
        <w:trPr>
          <w:trHeight w:val="912"/>
        </w:trPr>
        <w:tc>
          <w:tcPr>
            <w:tcW w:w="2520" w:type="dxa"/>
            <w:tcBorders>
              <w:top w:val="single" w:sz="24" w:space="0" w:color="FFFFFF"/>
              <w:left w:val="single" w:sz="8" w:space="0" w:color="FFFFFF"/>
              <w:bottom w:val="single" w:sz="24" w:space="0" w:color="FFFFFF"/>
              <w:right w:val="single" w:sz="8" w:space="0" w:color="FFFFFF"/>
            </w:tcBorders>
            <w:shd w:val="clear" w:color="auto" w:fill="E6EEE4"/>
            <w:tcMar>
              <w:top w:w="72" w:type="dxa"/>
              <w:left w:w="144" w:type="dxa"/>
              <w:bottom w:w="72" w:type="dxa"/>
              <w:right w:w="144" w:type="dxa"/>
            </w:tcMar>
          </w:tcPr>
          <w:p w14:paraId="4F665FA2" w14:textId="46F31DC0" w:rsidR="007D02D7" w:rsidRDefault="007D02D7" w:rsidP="007D02D7">
            <w:pPr>
              <w:rPr>
                <w:rFonts w:cstheme="minorHAnsi"/>
              </w:rPr>
            </w:pPr>
            <w:r>
              <w:rPr>
                <w:noProof/>
                <w:lang w:bidi="ar-SA"/>
              </w:rPr>
              <mc:AlternateContent>
                <mc:Choice Requires="wps">
                  <w:drawing>
                    <wp:anchor distT="0" distB="0" distL="114300" distR="114300" simplePos="0" relativeHeight="251768832" behindDoc="0" locked="0" layoutInCell="1" allowOverlap="1" wp14:anchorId="77C92F7B" wp14:editId="18EBE054">
                      <wp:simplePos x="0" y="0"/>
                      <wp:positionH relativeFrom="margin">
                        <wp:align>center</wp:align>
                      </wp:positionH>
                      <wp:positionV relativeFrom="paragraph">
                        <wp:posOffset>120650</wp:posOffset>
                      </wp:positionV>
                      <wp:extent cx="311150" cy="237490"/>
                      <wp:effectExtent l="25400" t="25400" r="44450" b="16510"/>
                      <wp:wrapThrough wrapText="bothSides">
                        <wp:wrapPolygon edited="0">
                          <wp:start x="5290" y="-2310"/>
                          <wp:lineTo x="-1763" y="0"/>
                          <wp:lineTo x="-1763" y="11551"/>
                          <wp:lineTo x="1763" y="20791"/>
                          <wp:lineTo x="19396" y="20791"/>
                          <wp:lineTo x="22922" y="11551"/>
                          <wp:lineTo x="21159" y="6930"/>
                          <wp:lineTo x="15869" y="-2310"/>
                          <wp:lineTo x="5290" y="-2310"/>
                        </wp:wrapPolygon>
                      </wp:wrapThrough>
                      <wp:docPr id="216" name="חץ למעלה 11"/>
                      <wp:cNvGraphicFramePr/>
                      <a:graphic xmlns:a="http://schemas.openxmlformats.org/drawingml/2006/main">
                        <a:graphicData uri="http://schemas.microsoft.com/office/word/2010/wordprocessingShape">
                          <wps:wsp>
                            <wps:cNvSpPr/>
                            <wps:spPr>
                              <a:xfrm>
                                <a:off x="0" y="0"/>
                                <a:ext cx="311150" cy="237490"/>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 id="חץ למעלה 11" o:spid="_x0000_s1026" type="#_x0000_t68" style="position:absolute;margin-left:0;margin-top:9.5pt;width:24.5pt;height:18.7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" adj="10800" fillcolor="#fabe00" strokecolor="#757878"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6EEE4"/>
            <w:tcMar>
              <w:top w:w="72" w:type="dxa"/>
              <w:left w:w="144" w:type="dxa"/>
              <w:bottom w:w="72" w:type="dxa"/>
              <w:right w:w="144" w:type="dxa"/>
            </w:tcMar>
          </w:tcPr>
          <w:p w14:paraId="256FB6E0" w14:textId="774C184D" w:rsidR="007D02D7" w:rsidRDefault="00C06EDC" w:rsidP="007F788F">
            <w:pPr>
              <w:spacing w:after="0" w:line="240" w:lineRule="auto"/>
            </w:pPr>
            <w:r w:rsidRPr="00C06EDC">
              <w:rPr>
                <w:rFonts w:cstheme="minorHAnsi"/>
                <w:bCs/>
                <w:lang w:val="en-CA"/>
              </w:rPr>
              <w:t xml:space="preserve">Strategic planning for corridors: mapping and preparing an action plan; establishing statutes; </w:t>
            </w:r>
            <w:r>
              <w:rPr>
                <w:rFonts w:cstheme="minorHAnsi"/>
                <w:bCs/>
                <w:lang w:val="en-CA"/>
              </w:rPr>
              <w:t>district-level details</w:t>
            </w:r>
            <w:r w:rsidRPr="00C06EDC">
              <w:rPr>
                <w:rFonts w:cstheme="minorHAnsi"/>
                <w:bCs/>
                <w:lang w:val="en-CA"/>
              </w:rPr>
              <w:t xml:space="preserve">; developing planning tools </w:t>
            </w:r>
          </w:p>
        </w:tc>
      </w:tr>
      <w:tr w:rsidR="007D02D7" w:rsidRPr="00DB072C" w14:paraId="22CC87AB" w14:textId="77777777" w:rsidTr="007D02D7">
        <w:trPr>
          <w:trHeight w:val="480"/>
        </w:trPr>
        <w:tc>
          <w:tcPr>
            <w:tcW w:w="252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02CEA3DC" w14:textId="5484C3A0" w:rsidR="007D02D7" w:rsidRDefault="007D02D7" w:rsidP="007D02D7">
            <w:pPr>
              <w:rPr>
                <w:rFonts w:cstheme="minorHAnsi"/>
              </w:rPr>
            </w:pPr>
            <w:r>
              <w:rPr>
                <w:noProof/>
                <w:lang w:bidi="ar-SA"/>
              </w:rPr>
              <mc:AlternateContent>
                <mc:Choice Requires="wps">
                  <w:drawing>
                    <wp:anchor distT="0" distB="0" distL="114300" distR="114300" simplePos="0" relativeHeight="251762688" behindDoc="0" locked="0" layoutInCell="1" allowOverlap="1" wp14:anchorId="0451A7F9" wp14:editId="4CED6427">
                      <wp:simplePos x="0" y="0"/>
                      <wp:positionH relativeFrom="margin">
                        <wp:align>center</wp:align>
                      </wp:positionH>
                      <wp:positionV relativeFrom="paragraph">
                        <wp:posOffset>25400</wp:posOffset>
                      </wp:positionV>
                      <wp:extent cx="311150" cy="237490"/>
                      <wp:effectExtent l="25400" t="25400" r="44450" b="16510"/>
                      <wp:wrapThrough wrapText="bothSides">
                        <wp:wrapPolygon edited="0">
                          <wp:start x="5290" y="-2310"/>
                          <wp:lineTo x="-1763" y="0"/>
                          <wp:lineTo x="-1763" y="11551"/>
                          <wp:lineTo x="1763" y="20791"/>
                          <wp:lineTo x="19396" y="20791"/>
                          <wp:lineTo x="22922" y="11551"/>
                          <wp:lineTo x="21159" y="6930"/>
                          <wp:lineTo x="15869" y="-2310"/>
                          <wp:lineTo x="5290" y="-2310"/>
                        </wp:wrapPolygon>
                      </wp:wrapThrough>
                      <wp:docPr id="213" name="חץ למעלה 11"/>
                      <wp:cNvGraphicFramePr/>
                      <a:graphic xmlns:a="http://schemas.openxmlformats.org/drawingml/2006/main">
                        <a:graphicData uri="http://schemas.microsoft.com/office/word/2010/wordprocessingShape">
                          <wps:wsp>
                            <wps:cNvSpPr/>
                            <wps:spPr>
                              <a:xfrm>
                                <a:off x="0" y="0"/>
                                <a:ext cx="311150" cy="237490"/>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 id="חץ למעלה 11" o:spid="_x0000_s1026" type="#_x0000_t68" style="position:absolute;margin-left:0;margin-top:2pt;width:24.5pt;height:18.7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" adj="10800" fillcolor="#fabe00" strokecolor="#757878" strokeweight="1pt">
                      <w10:wrap type="through" anchorx="margin"/>
                    </v:shape>
                  </w:pict>
                </mc:Fallback>
              </mc:AlternateContent>
            </w:r>
            <w:r>
              <w:rPr>
                <w:rFonts w:cstheme="minorHAnsi"/>
              </w:rPr>
              <w:t xml:space="preserve"> </w:t>
            </w:r>
          </w:p>
        </w:tc>
        <w:tc>
          <w:tcPr>
            <w:tcW w:w="576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4C70E9F7" w14:textId="3D4D3AFB" w:rsidR="007D02D7" w:rsidRPr="007F788F" w:rsidRDefault="00C06EDC" w:rsidP="007F788F">
            <w:pPr>
              <w:spacing w:after="0" w:line="240" w:lineRule="auto"/>
              <w:rPr>
                <w:rFonts w:cstheme="minorHAnsi"/>
                <w:bCs/>
                <w:lang w:val="en-CA"/>
              </w:rPr>
            </w:pPr>
            <w:r w:rsidRPr="00C06EDC">
              <w:rPr>
                <w:rFonts w:cstheme="minorHAnsi"/>
                <w:bCs/>
                <w:lang w:val="en-CA"/>
              </w:rPr>
              <w:t xml:space="preserve">Establishing statutes and agricultural management for an eastern national corridor </w:t>
            </w:r>
          </w:p>
        </w:tc>
      </w:tr>
    </w:tbl>
    <w:p w14:paraId="1B248411" w14:textId="77777777" w:rsidR="00970B8E" w:rsidRDefault="00970B8E" w:rsidP="00BD551F">
      <w:pPr>
        <w:jc w:val="right"/>
        <w:rPr>
          <w:rFonts w:eastAsiaTheme="majorEastAsia" w:cstheme="minorHAnsi"/>
          <w:b/>
          <w:bCs/>
          <w:sz w:val="28"/>
          <w:szCs w:val="28"/>
          <w:rtl/>
        </w:rPr>
      </w:pPr>
    </w:p>
    <w:p w14:paraId="75A7AE23" w14:textId="18222DD8" w:rsidR="007674A7" w:rsidRDefault="00DB072C" w:rsidP="00DB072C">
      <w:pPr>
        <w:rPr>
          <w:rFonts w:cstheme="minorHAnsi"/>
          <w:b/>
          <w:bCs/>
          <w:sz w:val="28"/>
          <w:szCs w:val="28"/>
        </w:rPr>
      </w:pPr>
      <w:r>
        <w:rPr>
          <w:rFonts w:cstheme="minorHAnsi"/>
          <w:b/>
          <w:bCs/>
          <w:sz w:val="28"/>
          <w:szCs w:val="28"/>
        </w:rPr>
        <w:t>Key Insights and Future Predictions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DB072C" w:rsidRPr="00910662" w14:paraId="33576050" w14:textId="77777777" w:rsidTr="00240143">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0DCBECDB" w14:textId="77777777" w:rsidR="00DB072C" w:rsidRPr="006B61C1" w:rsidRDefault="00DB072C" w:rsidP="00240143">
            <w:pPr>
              <w:rPr>
                <w:rFonts w:cstheme="minorHAnsi"/>
                <w:b/>
                <w:bCs/>
                <w:sz w:val="24"/>
                <w:szCs w:val="24"/>
              </w:rPr>
            </w:pPr>
            <w:r>
              <w:rPr>
                <w:rFonts w:eastAsiaTheme="majorEastAsia" w:cstheme="minorHAnsi"/>
                <w:b/>
                <w:bCs/>
                <w:sz w:val="28"/>
                <w:szCs w:val="28"/>
              </w:rPr>
              <w:t>Should this continue to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634A4574" w14:textId="77777777" w:rsidR="00DB072C" w:rsidRPr="006B61C1" w:rsidRDefault="00DB072C" w:rsidP="00240143">
            <w:pPr>
              <w:rPr>
                <w:rFonts w:cstheme="minorHAnsi"/>
                <w:b/>
                <w:bCs/>
                <w:sz w:val="24"/>
                <w:szCs w:val="24"/>
                <w:rtl/>
              </w:rPr>
            </w:pPr>
            <w:r>
              <w:rPr>
                <w:rFonts w:eastAsiaTheme="majorEastAsia" w:cstheme="minorHAnsi"/>
                <w:b/>
                <w:bCs/>
                <w:sz w:val="28"/>
                <w:szCs w:val="28"/>
              </w:rPr>
              <w:t>Key Insights Regarding Success / Lack of Success</w:t>
            </w:r>
          </w:p>
        </w:tc>
      </w:tr>
      <w:tr w:rsidR="00DB072C" w:rsidRPr="00910662" w14:paraId="14CFA8D2" w14:textId="77777777" w:rsidTr="00240143">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A16A97D" w14:textId="452116A7" w:rsidR="00DB072C" w:rsidRPr="005224CE" w:rsidRDefault="005224CE" w:rsidP="00D569FA">
            <w:pPr>
              <w:rPr>
                <w:rFonts w:cstheme="minorHAnsi"/>
                <w:rtl/>
              </w:rPr>
            </w:pPr>
            <w:r w:rsidRPr="005224CE">
              <w:rPr>
                <w:rFonts w:cstheme="minorHAnsi"/>
              </w:rPr>
              <w:t>This should be defined as a goal for future years</w:t>
            </w:r>
            <w:r w:rsidR="0073741B">
              <w:rPr>
                <w:rFonts w:cstheme="minorHAnsi"/>
              </w:rPr>
              <w:t>,</w:t>
            </w:r>
            <w:r w:rsidRPr="005224CE">
              <w:rPr>
                <w:rFonts w:cstheme="minorHAnsi"/>
              </w:rPr>
              <w:t xml:space="preserve"> to</w:t>
            </w:r>
            <w:r w:rsidR="0073741B">
              <w:rPr>
                <w:rFonts w:cstheme="minorHAnsi"/>
              </w:rPr>
              <w:t xml:space="preserve"> complete</w:t>
            </w:r>
            <w:r w:rsidRPr="005224CE">
              <w:rPr>
                <w:rFonts w:cstheme="minorHAnsi"/>
              </w:rPr>
              <w:t xml:space="preserve"> these processes and </w:t>
            </w:r>
            <w:r w:rsidR="00D569FA">
              <w:rPr>
                <w:rFonts w:cstheme="minorHAnsi"/>
              </w:rPr>
              <w:t>bring about</w:t>
            </w:r>
            <w:r w:rsidRPr="005224CE">
              <w:rPr>
                <w:rFonts w:cstheme="minorHAnsi"/>
              </w:rPr>
              <w:t xml:space="preserve"> approved plans. Similarly, </w:t>
            </w:r>
            <w:r w:rsidR="00D569FA">
              <w:rPr>
                <w:rFonts w:cstheme="minorHAnsi"/>
              </w:rPr>
              <w:t xml:space="preserve">the topic of </w:t>
            </w:r>
            <w:r w:rsidRPr="005224CE">
              <w:rPr>
                <w:rFonts w:cstheme="minorHAnsi"/>
              </w:rPr>
              <w:t xml:space="preserve">management should be </w:t>
            </w:r>
            <w:r w:rsidR="00D569FA">
              <w:rPr>
                <w:rFonts w:cstheme="minorHAnsi"/>
              </w:rPr>
              <w:t>expanded</w:t>
            </w:r>
            <w:r w:rsidRPr="005224CE">
              <w:rPr>
                <w:rFonts w:cstheme="minorHAnsi"/>
              </w:rPr>
              <w:t xml:space="preserve">. </w:t>
            </w:r>
          </w:p>
        </w:tc>
        <w:tc>
          <w:tcPr>
            <w:tcW w:w="467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27104BE" w14:textId="0111BA10" w:rsidR="00DB072C" w:rsidRPr="005224CE" w:rsidRDefault="003C5F5B" w:rsidP="00D45676">
            <w:pPr>
              <w:rPr>
                <w:rFonts w:cstheme="minorHAnsi"/>
                <w:rtl/>
              </w:rPr>
            </w:pPr>
            <w:r w:rsidRPr="005224CE">
              <w:rPr>
                <w:rFonts w:cstheme="minorHAnsi"/>
              </w:rPr>
              <w:t>Success was possible due to the integration of strategic processes</w:t>
            </w:r>
            <w:r w:rsidR="0073741B">
              <w:rPr>
                <w:rFonts w:cstheme="minorHAnsi"/>
              </w:rPr>
              <w:t xml:space="preserve"> and leadership</w:t>
            </w:r>
            <w:r w:rsidRPr="005224CE">
              <w:rPr>
                <w:rFonts w:cstheme="minorHAnsi"/>
              </w:rPr>
              <w:t xml:space="preserve"> at the Planning Administration, </w:t>
            </w:r>
            <w:r w:rsidR="00D45676">
              <w:rPr>
                <w:rFonts w:cstheme="minorHAnsi"/>
              </w:rPr>
              <w:t>persistence</w:t>
            </w:r>
            <w:r w:rsidRPr="005224CE">
              <w:rPr>
                <w:rFonts w:cstheme="minorHAnsi"/>
              </w:rPr>
              <w:t xml:space="preserve">, and </w:t>
            </w:r>
            <w:r w:rsidR="0073741B">
              <w:rPr>
                <w:rFonts w:cstheme="minorHAnsi"/>
              </w:rPr>
              <w:t>pro-activity</w:t>
            </w:r>
          </w:p>
        </w:tc>
      </w:tr>
    </w:tbl>
    <w:p w14:paraId="12D4DC1C" w14:textId="77777777" w:rsidR="00AE19AD" w:rsidRDefault="00AE19AD" w:rsidP="00DB072C">
      <w:pPr>
        <w:rPr>
          <w:rFonts w:cstheme="minorHAnsi"/>
          <w:b/>
          <w:bCs/>
          <w:sz w:val="36"/>
          <w:szCs w:val="36"/>
        </w:rPr>
      </w:pPr>
    </w:p>
    <w:p w14:paraId="72457EF3" w14:textId="258B74C8" w:rsidR="00DB072C" w:rsidRPr="00BB7D2D" w:rsidRDefault="00BB7D2D" w:rsidP="00DB072C">
      <w:pPr>
        <w:rPr>
          <w:rFonts w:cstheme="minorHAnsi"/>
          <w:b/>
          <w:bCs/>
          <w:sz w:val="36"/>
          <w:szCs w:val="36"/>
        </w:rPr>
      </w:pPr>
      <w:r w:rsidRPr="00BB7D2D">
        <w:rPr>
          <w:rFonts w:cstheme="minorHAnsi"/>
          <w:b/>
          <w:bCs/>
          <w:sz w:val="36"/>
          <w:szCs w:val="36"/>
        </w:rPr>
        <w:t>Protection and Management of Ecological Corridors</w:t>
      </w:r>
    </w:p>
    <w:p w14:paraId="720BD599" w14:textId="67E4965D" w:rsidR="00BB7D2D" w:rsidRDefault="00BB7D2D" w:rsidP="00DB072C">
      <w:pPr>
        <w:rPr>
          <w:rFonts w:cstheme="minorHAnsi"/>
          <w:b/>
          <w:bCs/>
          <w:sz w:val="28"/>
          <w:szCs w:val="28"/>
        </w:rPr>
      </w:pPr>
      <w:r w:rsidRPr="00BB7D2D">
        <w:rPr>
          <w:rFonts w:cstheme="minorHAnsi"/>
          <w:b/>
          <w:bCs/>
          <w:sz w:val="28"/>
          <w:szCs w:val="28"/>
          <w:highlight w:val="yellow"/>
        </w:rPr>
        <w:t>2021-2023 Goals</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7058"/>
        <w:gridCol w:w="2123"/>
      </w:tblGrid>
      <w:tr w:rsidR="00BB7D2D" w:rsidRPr="009253D3" w14:paraId="3C21DD53" w14:textId="77777777" w:rsidTr="00240143">
        <w:trPr>
          <w:trHeight w:val="409"/>
        </w:trPr>
        <w:tc>
          <w:tcPr>
            <w:tcW w:w="7058"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69B7D242" w14:textId="77777777" w:rsidR="00BB7D2D" w:rsidRPr="009253D3" w:rsidRDefault="00BB7D2D" w:rsidP="00240143">
            <w:pPr>
              <w:bidi/>
              <w:spacing w:line="240" w:lineRule="auto"/>
              <w:jc w:val="center"/>
              <w:rPr>
                <w:rFonts w:cstheme="minorHAnsi"/>
                <w:sz w:val="28"/>
                <w:szCs w:val="28"/>
              </w:rPr>
            </w:pPr>
            <w:r>
              <w:rPr>
                <w:rFonts w:cstheme="minorHAnsi"/>
                <w:b/>
                <w:bCs/>
                <w:sz w:val="28"/>
                <w:szCs w:val="28"/>
              </w:rPr>
              <w:t>Targets</w:t>
            </w:r>
          </w:p>
        </w:tc>
        <w:tc>
          <w:tcPr>
            <w:tcW w:w="2123"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4C0A245D" w14:textId="77777777" w:rsidR="00BB7D2D" w:rsidRPr="009253D3" w:rsidRDefault="00BB7D2D" w:rsidP="00240143">
            <w:pPr>
              <w:bidi/>
              <w:spacing w:line="240" w:lineRule="auto"/>
              <w:jc w:val="center"/>
              <w:rPr>
                <w:rFonts w:cstheme="minorHAnsi"/>
                <w:sz w:val="28"/>
                <w:szCs w:val="28"/>
                <w:rtl/>
              </w:rPr>
            </w:pPr>
            <w:r>
              <w:rPr>
                <w:rFonts w:cstheme="minorHAnsi"/>
                <w:b/>
                <w:bCs/>
                <w:sz w:val="28"/>
                <w:szCs w:val="28"/>
              </w:rPr>
              <w:t>Goals</w:t>
            </w:r>
          </w:p>
        </w:tc>
      </w:tr>
      <w:tr w:rsidR="00BB7D2D" w:rsidRPr="00ED0775" w14:paraId="57C0FAC4" w14:textId="77777777" w:rsidTr="00FB6C03">
        <w:trPr>
          <w:trHeight w:val="721"/>
        </w:trPr>
        <w:tc>
          <w:tcPr>
            <w:tcW w:w="7058"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hideMark/>
          </w:tcPr>
          <w:p w14:paraId="41A520B8" w14:textId="37DF18CD" w:rsidR="00BB7D2D" w:rsidRDefault="007528F3" w:rsidP="00240143">
            <w:pPr>
              <w:spacing w:line="240" w:lineRule="auto"/>
              <w:rPr>
                <w:rFonts w:cstheme="minorHAnsi"/>
              </w:rPr>
            </w:pPr>
            <w:r>
              <w:rPr>
                <w:rFonts w:cstheme="minorHAnsi"/>
              </w:rPr>
              <w:t xml:space="preserve">Each coordinator will promote a District Master Plan in coordination with </w:t>
            </w:r>
            <w:r w:rsidR="004F7F21">
              <w:rPr>
                <w:rFonts w:cstheme="minorHAnsi"/>
              </w:rPr>
              <w:t>environmental</w:t>
            </w:r>
            <w:r>
              <w:rPr>
                <w:rFonts w:cstheme="minorHAnsi"/>
              </w:rPr>
              <w:t xml:space="preserve"> </w:t>
            </w:r>
            <w:r w:rsidR="004F7F21">
              <w:rPr>
                <w:rFonts w:cstheme="minorHAnsi"/>
              </w:rPr>
              <w:t>o</w:t>
            </w:r>
            <w:r>
              <w:rPr>
                <w:rFonts w:cstheme="minorHAnsi"/>
              </w:rPr>
              <w:t xml:space="preserve">rganizations in their district. </w:t>
            </w:r>
            <w:r w:rsidR="002F66CC">
              <w:rPr>
                <w:rFonts w:cstheme="minorHAnsi"/>
              </w:rPr>
              <w:t xml:space="preserve">On the national level, </w:t>
            </w:r>
            <w:proofErr w:type="spellStart"/>
            <w:r w:rsidR="002F66CC">
              <w:rPr>
                <w:rFonts w:cstheme="minorHAnsi"/>
              </w:rPr>
              <w:t>Asaf</w:t>
            </w:r>
            <w:proofErr w:type="spellEnd"/>
            <w:r w:rsidR="002F66CC">
              <w:rPr>
                <w:rFonts w:cstheme="minorHAnsi"/>
              </w:rPr>
              <w:t xml:space="preserve"> will </w:t>
            </w:r>
            <w:r w:rsidR="00D45676">
              <w:rPr>
                <w:rFonts w:cstheme="minorHAnsi"/>
              </w:rPr>
              <w:t>assist</w:t>
            </w:r>
            <w:r w:rsidR="002F66CC">
              <w:rPr>
                <w:rFonts w:cstheme="minorHAnsi"/>
              </w:rPr>
              <w:t xml:space="preserve"> the Planning Administration </w:t>
            </w:r>
            <w:r w:rsidR="00D45676">
              <w:rPr>
                <w:rFonts w:cstheme="minorHAnsi"/>
              </w:rPr>
              <w:t>in working with the districts</w:t>
            </w:r>
            <w:r w:rsidR="002F66CC">
              <w:rPr>
                <w:rFonts w:cstheme="minorHAnsi"/>
              </w:rPr>
              <w:t xml:space="preserve">. </w:t>
            </w:r>
          </w:p>
          <w:p w14:paraId="205B8C27" w14:textId="04C74EA9" w:rsidR="00BB7D2D" w:rsidRDefault="000538EB" w:rsidP="004832F8">
            <w:pPr>
              <w:pStyle w:val="ListParagraph"/>
              <w:numPr>
                <w:ilvl w:val="0"/>
                <w:numId w:val="8"/>
              </w:numPr>
              <w:spacing w:line="240" w:lineRule="auto"/>
              <w:rPr>
                <w:rFonts w:cstheme="minorHAnsi"/>
              </w:rPr>
            </w:pPr>
            <w:r>
              <w:rPr>
                <w:rFonts w:cstheme="minorHAnsi"/>
              </w:rPr>
              <w:t xml:space="preserve">Central District – </w:t>
            </w:r>
            <w:r w:rsidR="00B02157">
              <w:rPr>
                <w:rFonts w:cstheme="minorHAnsi"/>
              </w:rPr>
              <w:t>T</w:t>
            </w:r>
            <w:r>
              <w:rPr>
                <w:rFonts w:cstheme="minorHAnsi"/>
              </w:rPr>
              <w:t xml:space="preserve">he District Master Plan has passed at the district level and should reach the Committee for Key Planning Issues. Moshe and </w:t>
            </w:r>
            <w:proofErr w:type="spellStart"/>
            <w:r>
              <w:rPr>
                <w:rFonts w:cstheme="minorHAnsi"/>
              </w:rPr>
              <w:t>Asaf</w:t>
            </w:r>
            <w:proofErr w:type="spellEnd"/>
            <w:r>
              <w:rPr>
                <w:rFonts w:cstheme="minorHAnsi"/>
              </w:rPr>
              <w:t xml:space="preserve"> will advance our notes and amendments to the </w:t>
            </w:r>
            <w:r>
              <w:rPr>
                <w:rFonts w:cstheme="minorHAnsi"/>
              </w:rPr>
              <w:lastRenderedPageBreak/>
              <w:t xml:space="preserve">District Master Plan until its final approval. </w:t>
            </w:r>
            <w:r>
              <w:rPr>
                <w:rFonts w:cstheme="minorHAnsi"/>
                <w:b/>
                <w:bCs/>
              </w:rPr>
              <w:t>The goal is to have it approved within a year.</w:t>
            </w:r>
          </w:p>
          <w:p w14:paraId="7EE082B7" w14:textId="6D21693B" w:rsidR="000538EB" w:rsidRDefault="000538EB" w:rsidP="004832F8">
            <w:pPr>
              <w:pStyle w:val="ListParagraph"/>
              <w:numPr>
                <w:ilvl w:val="0"/>
                <w:numId w:val="8"/>
              </w:numPr>
              <w:spacing w:line="240" w:lineRule="auto"/>
              <w:rPr>
                <w:rFonts w:cstheme="minorHAnsi"/>
              </w:rPr>
            </w:pPr>
            <w:r>
              <w:rPr>
                <w:rFonts w:cstheme="minorHAnsi"/>
              </w:rPr>
              <w:t xml:space="preserve">Haifa District – </w:t>
            </w:r>
            <w:r w:rsidR="00B02157">
              <w:rPr>
                <w:rFonts w:cstheme="minorHAnsi"/>
              </w:rPr>
              <w:t>T</w:t>
            </w:r>
            <w:r>
              <w:rPr>
                <w:rFonts w:cstheme="minorHAnsi"/>
              </w:rPr>
              <w:t xml:space="preserve">he plan is being worked on at the district level. </w:t>
            </w:r>
            <w:proofErr w:type="spellStart"/>
            <w:r w:rsidR="00D47AB7">
              <w:rPr>
                <w:rFonts w:cstheme="minorHAnsi"/>
              </w:rPr>
              <w:t>Erez</w:t>
            </w:r>
            <w:proofErr w:type="spellEnd"/>
            <w:r w:rsidR="00D47AB7">
              <w:rPr>
                <w:rFonts w:cstheme="minorHAnsi"/>
              </w:rPr>
              <w:t xml:space="preserve"> and </w:t>
            </w:r>
            <w:proofErr w:type="spellStart"/>
            <w:r w:rsidR="00D47AB7">
              <w:rPr>
                <w:rFonts w:cstheme="minorHAnsi"/>
              </w:rPr>
              <w:t>Asaf</w:t>
            </w:r>
            <w:proofErr w:type="spellEnd"/>
            <w:r w:rsidR="00D47AB7">
              <w:rPr>
                <w:rFonts w:cstheme="minorHAnsi"/>
              </w:rPr>
              <w:t xml:space="preserve"> will bring the plan to the District </w:t>
            </w:r>
            <w:r w:rsidR="00540D3A">
              <w:rPr>
                <w:rFonts w:cstheme="minorHAnsi"/>
              </w:rPr>
              <w:t>Advisory</w:t>
            </w:r>
            <w:r w:rsidR="00D47AB7">
              <w:rPr>
                <w:rFonts w:cstheme="minorHAnsi"/>
              </w:rPr>
              <w:t xml:space="preserve"> Committee. Together with the coordinator, </w:t>
            </w:r>
            <w:proofErr w:type="spellStart"/>
            <w:r w:rsidR="00D47AB7">
              <w:rPr>
                <w:rFonts w:cstheme="minorHAnsi"/>
              </w:rPr>
              <w:t>Asaf</w:t>
            </w:r>
            <w:proofErr w:type="spellEnd"/>
            <w:r w:rsidR="00D47AB7">
              <w:rPr>
                <w:rFonts w:cstheme="minorHAnsi"/>
              </w:rPr>
              <w:t xml:space="preserve"> will put pressure on the Planning </w:t>
            </w:r>
            <w:r w:rsidR="00540D3A">
              <w:rPr>
                <w:rFonts w:cstheme="minorHAnsi"/>
              </w:rPr>
              <w:t>Administration</w:t>
            </w:r>
            <w:r w:rsidR="00D47AB7">
              <w:rPr>
                <w:rFonts w:cstheme="minorHAnsi"/>
              </w:rPr>
              <w:t xml:space="preserve"> to advance the plan as a partial District Master Plan. </w:t>
            </w:r>
            <w:r w:rsidR="00D47AB7">
              <w:rPr>
                <w:rFonts w:cstheme="minorHAnsi"/>
                <w:b/>
                <w:bCs/>
              </w:rPr>
              <w:t xml:space="preserve">The goal is to have the District Master Plan approved within the next two years. </w:t>
            </w:r>
          </w:p>
          <w:p w14:paraId="114BBA1C" w14:textId="2861D549" w:rsidR="008F0F56" w:rsidRPr="00CD18A0" w:rsidRDefault="008F0F56" w:rsidP="004832F8">
            <w:pPr>
              <w:pStyle w:val="ListParagraph"/>
              <w:numPr>
                <w:ilvl w:val="0"/>
                <w:numId w:val="8"/>
              </w:numPr>
              <w:spacing w:line="240" w:lineRule="auto"/>
              <w:rPr>
                <w:rFonts w:cstheme="minorHAnsi"/>
              </w:rPr>
            </w:pPr>
            <w:r>
              <w:rPr>
                <w:rFonts w:cstheme="minorHAnsi"/>
              </w:rPr>
              <w:t xml:space="preserve">Southern District – </w:t>
            </w:r>
            <w:r w:rsidR="00B02157">
              <w:rPr>
                <w:rFonts w:cstheme="minorHAnsi"/>
              </w:rPr>
              <w:t>A</w:t>
            </w:r>
            <w:r>
              <w:rPr>
                <w:rFonts w:cstheme="minorHAnsi"/>
              </w:rPr>
              <w:t xml:space="preserve"> partial District Master Plan was approved by a majority of the district</w:t>
            </w:r>
            <w:r w:rsidR="00390026">
              <w:rPr>
                <w:rFonts w:cstheme="minorHAnsi"/>
              </w:rPr>
              <w:t xml:space="preserve">, </w:t>
            </w:r>
            <w:r w:rsidR="00AC1A47">
              <w:rPr>
                <w:rFonts w:cstheme="minorHAnsi"/>
              </w:rPr>
              <w:t xml:space="preserve">and there is </w:t>
            </w:r>
            <w:r w:rsidR="00390026">
              <w:rPr>
                <w:rFonts w:cstheme="minorHAnsi"/>
              </w:rPr>
              <w:t xml:space="preserve">already a </w:t>
            </w:r>
            <w:r w:rsidR="00AC1A47">
              <w:rPr>
                <w:rFonts w:cstheme="minorHAnsi"/>
              </w:rPr>
              <w:t xml:space="preserve">desire to have it approved by the full district. </w:t>
            </w:r>
            <w:proofErr w:type="spellStart"/>
            <w:r w:rsidR="00AC1A47">
              <w:rPr>
                <w:rFonts w:cstheme="minorHAnsi"/>
              </w:rPr>
              <w:t>Shai</w:t>
            </w:r>
            <w:proofErr w:type="spellEnd"/>
            <w:r w:rsidR="00AC1A47">
              <w:rPr>
                <w:rFonts w:cstheme="minorHAnsi"/>
              </w:rPr>
              <w:t xml:space="preserve"> and </w:t>
            </w:r>
            <w:proofErr w:type="spellStart"/>
            <w:r w:rsidR="00AC1A47">
              <w:rPr>
                <w:rFonts w:cstheme="minorHAnsi"/>
              </w:rPr>
              <w:t>Asaf</w:t>
            </w:r>
            <w:proofErr w:type="spellEnd"/>
            <w:r w:rsidR="00AC1A47">
              <w:rPr>
                <w:rFonts w:cstheme="minorHAnsi"/>
              </w:rPr>
              <w:t xml:space="preserve"> are promoting it in the District Advisory Committee. </w:t>
            </w:r>
            <w:r w:rsidR="00AC1A47">
              <w:rPr>
                <w:rFonts w:cstheme="minorHAnsi"/>
                <w:b/>
                <w:bCs/>
              </w:rPr>
              <w:t>The goal is to have the District Master Plan approved within the next t</w:t>
            </w:r>
            <w:r w:rsidR="00CD18A0">
              <w:rPr>
                <w:rFonts w:cstheme="minorHAnsi"/>
                <w:b/>
                <w:bCs/>
              </w:rPr>
              <w:t>w</w:t>
            </w:r>
            <w:r w:rsidR="00AC1A47">
              <w:rPr>
                <w:rFonts w:cstheme="minorHAnsi"/>
                <w:b/>
                <w:bCs/>
              </w:rPr>
              <w:t xml:space="preserve">o years. </w:t>
            </w:r>
          </w:p>
          <w:p w14:paraId="612CC928" w14:textId="4C401388" w:rsidR="00CD18A0" w:rsidRPr="00CD18A0" w:rsidRDefault="00CD18A0" w:rsidP="004832F8">
            <w:pPr>
              <w:pStyle w:val="ListParagraph"/>
              <w:numPr>
                <w:ilvl w:val="0"/>
                <w:numId w:val="8"/>
              </w:numPr>
              <w:spacing w:line="240" w:lineRule="auto"/>
              <w:rPr>
                <w:rFonts w:cstheme="minorHAnsi"/>
              </w:rPr>
            </w:pPr>
            <w:r>
              <w:rPr>
                <w:rFonts w:cstheme="minorHAnsi"/>
              </w:rPr>
              <w:t xml:space="preserve">Northern District – There was a discussion with Yonatan, the district planner, and we are mapping the corridors in order to begin a process similar to the other districts. </w:t>
            </w:r>
            <w:proofErr w:type="spellStart"/>
            <w:r>
              <w:rPr>
                <w:rFonts w:cstheme="minorHAnsi"/>
              </w:rPr>
              <w:t>Liran</w:t>
            </w:r>
            <w:proofErr w:type="spellEnd"/>
            <w:r>
              <w:rPr>
                <w:rFonts w:cstheme="minorHAnsi"/>
              </w:rPr>
              <w:t xml:space="preserve"> and </w:t>
            </w:r>
            <w:proofErr w:type="spellStart"/>
            <w:r>
              <w:rPr>
                <w:rFonts w:cstheme="minorHAnsi"/>
              </w:rPr>
              <w:t>Asaf</w:t>
            </w:r>
            <w:proofErr w:type="spellEnd"/>
            <w:r>
              <w:rPr>
                <w:rFonts w:cstheme="minorHAnsi"/>
              </w:rPr>
              <w:t xml:space="preserve"> will lead the mapping and the beginning of the District Master Plan. </w:t>
            </w:r>
            <w:r>
              <w:rPr>
                <w:rFonts w:cstheme="minorHAnsi"/>
                <w:b/>
                <w:bCs/>
              </w:rPr>
              <w:t xml:space="preserve">The goal is to have the District Master Plan approved within the next two years. </w:t>
            </w:r>
          </w:p>
          <w:p w14:paraId="25EE9182" w14:textId="3E65FAE1" w:rsidR="00CD18A0" w:rsidRPr="007F7101" w:rsidRDefault="00CD18A0" w:rsidP="00390026">
            <w:pPr>
              <w:pStyle w:val="ListParagraph"/>
              <w:numPr>
                <w:ilvl w:val="0"/>
                <w:numId w:val="8"/>
              </w:numPr>
              <w:spacing w:line="240" w:lineRule="auto"/>
              <w:rPr>
                <w:rFonts w:cstheme="minorHAnsi"/>
                <w:rtl/>
              </w:rPr>
            </w:pPr>
            <w:r>
              <w:rPr>
                <w:rFonts w:cstheme="minorHAnsi"/>
              </w:rPr>
              <w:t xml:space="preserve">Jerusalem District – </w:t>
            </w:r>
            <w:r w:rsidR="00B02157">
              <w:rPr>
                <w:rFonts w:cstheme="minorHAnsi"/>
              </w:rPr>
              <w:t>I</w:t>
            </w:r>
            <w:r>
              <w:rPr>
                <w:rFonts w:cstheme="minorHAnsi"/>
              </w:rPr>
              <w:t xml:space="preserve">n contrast to the other </w:t>
            </w:r>
            <w:r w:rsidR="0087105F">
              <w:rPr>
                <w:rFonts w:cstheme="minorHAnsi"/>
              </w:rPr>
              <w:t>districts</w:t>
            </w:r>
            <w:r>
              <w:rPr>
                <w:rFonts w:cstheme="minorHAnsi"/>
              </w:rPr>
              <w:t xml:space="preserve">, in the Jerusalem District, the goal is to have the core reserve approved as a corridor, as well as other </w:t>
            </w:r>
            <w:r w:rsidR="00390026">
              <w:rPr>
                <w:rFonts w:cstheme="minorHAnsi"/>
              </w:rPr>
              <w:t xml:space="preserve">contested </w:t>
            </w:r>
            <w:r>
              <w:rPr>
                <w:rFonts w:cstheme="minorHAnsi"/>
              </w:rPr>
              <w:t xml:space="preserve">areas and bottlenecks. </w:t>
            </w:r>
            <w:proofErr w:type="spellStart"/>
            <w:r>
              <w:rPr>
                <w:rFonts w:cstheme="minorHAnsi"/>
              </w:rPr>
              <w:t>Matan</w:t>
            </w:r>
            <w:proofErr w:type="spellEnd"/>
            <w:r>
              <w:rPr>
                <w:rFonts w:cstheme="minorHAnsi"/>
              </w:rPr>
              <w:t xml:space="preserve"> and </w:t>
            </w:r>
            <w:proofErr w:type="spellStart"/>
            <w:r>
              <w:rPr>
                <w:rFonts w:cstheme="minorHAnsi"/>
              </w:rPr>
              <w:t>Asaf</w:t>
            </w:r>
            <w:proofErr w:type="spellEnd"/>
            <w:r>
              <w:rPr>
                <w:rFonts w:cstheme="minorHAnsi"/>
              </w:rPr>
              <w:t xml:space="preserve"> will promote this issue with the district. </w:t>
            </w:r>
            <w:r>
              <w:rPr>
                <w:rFonts w:cstheme="minorHAnsi"/>
                <w:b/>
                <w:bCs/>
              </w:rPr>
              <w:t xml:space="preserve">The goal is to begin the work process within a year. </w:t>
            </w:r>
          </w:p>
        </w:tc>
        <w:tc>
          <w:tcPr>
            <w:tcW w:w="2123" w:type="dxa"/>
            <w:tcBorders>
              <w:top w:val="single" w:sz="24" w:space="0" w:color="FFFFFF"/>
              <w:left w:val="single" w:sz="8" w:space="0" w:color="FFFFFF"/>
              <w:bottom w:val="single" w:sz="24" w:space="0" w:color="FFFFFF"/>
              <w:right w:val="single" w:sz="8" w:space="0" w:color="FFFFFF"/>
            </w:tcBorders>
            <w:shd w:val="clear" w:color="auto" w:fill="858585" w:themeFill="accent2" w:themeFillShade="BF"/>
            <w:tcMar>
              <w:top w:w="66" w:type="dxa"/>
              <w:left w:w="132" w:type="dxa"/>
              <w:bottom w:w="66" w:type="dxa"/>
              <w:right w:w="132" w:type="dxa"/>
            </w:tcMar>
            <w:hideMark/>
          </w:tcPr>
          <w:p w14:paraId="4C50EDD6" w14:textId="6C6F1E68" w:rsidR="00BB7D2D" w:rsidRPr="00BB7D2D" w:rsidRDefault="00BB7D2D" w:rsidP="004832F8">
            <w:pPr>
              <w:pStyle w:val="ListParagraph"/>
              <w:numPr>
                <w:ilvl w:val="0"/>
                <w:numId w:val="9"/>
              </w:numPr>
              <w:spacing w:line="240" w:lineRule="auto"/>
              <w:ind w:left="291" w:right="9" w:hanging="284"/>
              <w:rPr>
                <w:rFonts w:cstheme="minorHAnsi"/>
                <w:b/>
                <w:bCs/>
                <w:rtl/>
              </w:rPr>
            </w:pPr>
            <w:r>
              <w:rPr>
                <w:rFonts w:cstheme="minorHAnsi"/>
                <w:b/>
                <w:bCs/>
              </w:rPr>
              <w:lastRenderedPageBreak/>
              <w:t xml:space="preserve">Promoting partial </w:t>
            </w:r>
            <w:r w:rsidR="00AB14D3">
              <w:rPr>
                <w:rFonts w:cstheme="minorHAnsi"/>
                <w:b/>
                <w:bCs/>
                <w:lang w:val="en-CA"/>
              </w:rPr>
              <w:t>Dis</w:t>
            </w:r>
            <w:r w:rsidR="00846921">
              <w:rPr>
                <w:rFonts w:cstheme="minorHAnsi"/>
                <w:b/>
                <w:bCs/>
                <w:lang w:val="en-CA"/>
              </w:rPr>
              <w:t>trict</w:t>
            </w:r>
            <w:r>
              <w:rPr>
                <w:rFonts w:cstheme="minorHAnsi"/>
                <w:b/>
                <w:bCs/>
                <w:lang w:val="en-CA"/>
              </w:rPr>
              <w:t xml:space="preserve"> Master Plans in all districts </w:t>
            </w:r>
          </w:p>
        </w:tc>
      </w:tr>
      <w:tr w:rsidR="00FB6C03" w:rsidRPr="00ED0775" w14:paraId="633EE3ED" w14:textId="77777777" w:rsidTr="00FB6C03">
        <w:trPr>
          <w:trHeight w:val="721"/>
        </w:trPr>
        <w:tc>
          <w:tcPr>
            <w:tcW w:w="7058"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11E230BC" w14:textId="61BC9607" w:rsidR="00FB6C03" w:rsidRDefault="00FB6C03" w:rsidP="00AC29A4">
            <w:pPr>
              <w:spacing w:line="240" w:lineRule="auto"/>
              <w:rPr>
                <w:rFonts w:cstheme="minorHAnsi"/>
                <w:rtl/>
              </w:rPr>
            </w:pPr>
            <w:r>
              <w:rPr>
                <w:rFonts w:cstheme="minorHAnsi"/>
              </w:rPr>
              <w:lastRenderedPageBreak/>
              <w:t xml:space="preserve">The comprehensive plans at the level of Regional Councils and municipalities continue to advance. Each coordinator will push for the </w:t>
            </w:r>
            <w:r w:rsidR="00AC29A4">
              <w:rPr>
                <w:rFonts w:cstheme="minorHAnsi"/>
              </w:rPr>
              <w:t xml:space="preserve">incorporation </w:t>
            </w:r>
            <w:r>
              <w:rPr>
                <w:rFonts w:cstheme="minorHAnsi"/>
              </w:rPr>
              <w:t xml:space="preserve">of corridors at the local level as part of comprehensive plans, together with their planning teams. </w:t>
            </w:r>
            <w:proofErr w:type="spellStart"/>
            <w:r w:rsidR="00540D3A">
              <w:rPr>
                <w:rFonts w:cstheme="minorHAnsi"/>
              </w:rPr>
              <w:t>Asaf</w:t>
            </w:r>
            <w:proofErr w:type="spellEnd"/>
            <w:r w:rsidR="00540D3A">
              <w:rPr>
                <w:rFonts w:cstheme="minorHAnsi"/>
              </w:rPr>
              <w:t xml:space="preserve"> will </w:t>
            </w:r>
            <w:r w:rsidR="00390026">
              <w:rPr>
                <w:rFonts w:cstheme="minorHAnsi"/>
              </w:rPr>
              <w:t xml:space="preserve">collaborate </w:t>
            </w:r>
            <w:r w:rsidR="00540D3A">
              <w:rPr>
                <w:rFonts w:cstheme="minorHAnsi"/>
              </w:rPr>
              <w:t>with the Planning Administration to assist the work with the comprehensive plans</w:t>
            </w:r>
            <w:r w:rsidR="00390026">
              <w:rPr>
                <w:rFonts w:cstheme="minorHAnsi"/>
              </w:rPr>
              <w:t xml:space="preserve"> </w:t>
            </w:r>
            <w:r w:rsidR="00540D3A">
              <w:rPr>
                <w:rFonts w:cstheme="minorHAnsi"/>
              </w:rPr>
              <w:t xml:space="preserve">and the </w:t>
            </w:r>
            <w:r w:rsidR="00AC29A4">
              <w:rPr>
                <w:rFonts w:cstheme="minorHAnsi"/>
              </w:rPr>
              <w:t xml:space="preserve">incorporation </w:t>
            </w:r>
            <w:r w:rsidR="00540D3A">
              <w:rPr>
                <w:rFonts w:cstheme="minorHAnsi"/>
              </w:rPr>
              <w:t>of the corridors.</w:t>
            </w:r>
          </w:p>
        </w:tc>
        <w:tc>
          <w:tcPr>
            <w:tcW w:w="2123" w:type="dxa"/>
            <w:tcBorders>
              <w:top w:val="single" w:sz="24" w:space="0" w:color="FFFFFF"/>
              <w:left w:val="single" w:sz="8" w:space="0" w:color="FFFFFF"/>
              <w:bottom w:val="single" w:sz="24" w:space="0" w:color="FFFFFF"/>
              <w:right w:val="single" w:sz="8" w:space="0" w:color="FFFFFF"/>
            </w:tcBorders>
            <w:shd w:val="clear" w:color="auto" w:fill="858585" w:themeFill="accent2" w:themeFillShade="BF"/>
            <w:tcMar>
              <w:top w:w="66" w:type="dxa"/>
              <w:left w:w="132" w:type="dxa"/>
              <w:bottom w:w="66" w:type="dxa"/>
              <w:right w:w="132" w:type="dxa"/>
            </w:tcMar>
          </w:tcPr>
          <w:p w14:paraId="2D74571E" w14:textId="7A951571" w:rsidR="00FB6C03" w:rsidRDefault="00AC29A4" w:rsidP="00AC29A4">
            <w:pPr>
              <w:pStyle w:val="ListParagraph"/>
              <w:numPr>
                <w:ilvl w:val="0"/>
                <w:numId w:val="9"/>
              </w:numPr>
              <w:spacing w:line="240" w:lineRule="auto"/>
              <w:ind w:left="291" w:right="9" w:hanging="284"/>
              <w:rPr>
                <w:rFonts w:cstheme="minorHAnsi"/>
                <w:b/>
                <w:bCs/>
              </w:rPr>
            </w:pPr>
            <w:r>
              <w:rPr>
                <w:rFonts w:cstheme="minorHAnsi"/>
                <w:b/>
                <w:bCs/>
              </w:rPr>
              <w:t xml:space="preserve">Incorporating </w:t>
            </w:r>
            <w:r w:rsidR="00FB6C03">
              <w:rPr>
                <w:rFonts w:cstheme="minorHAnsi"/>
                <w:b/>
                <w:bCs/>
              </w:rPr>
              <w:t xml:space="preserve">the corridors in </w:t>
            </w:r>
            <w:r w:rsidR="00FB6C03">
              <w:rPr>
                <w:rFonts w:cstheme="minorHAnsi"/>
                <w:b/>
                <w:bCs/>
                <w:lang w:val="en-CA"/>
              </w:rPr>
              <w:t>comprehensive</w:t>
            </w:r>
            <w:r w:rsidR="00FB6C03">
              <w:rPr>
                <w:rFonts w:cstheme="minorHAnsi"/>
                <w:b/>
                <w:bCs/>
              </w:rPr>
              <w:t xml:space="preserve"> plans</w:t>
            </w:r>
          </w:p>
        </w:tc>
      </w:tr>
      <w:tr w:rsidR="00FB6C03" w:rsidRPr="00ED0775" w14:paraId="515C15A6" w14:textId="77777777" w:rsidTr="00FB6C03">
        <w:trPr>
          <w:trHeight w:val="721"/>
        </w:trPr>
        <w:tc>
          <w:tcPr>
            <w:tcW w:w="7058"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7DB48BA7" w14:textId="7AED049C" w:rsidR="00FB6C03" w:rsidRPr="009E4F82" w:rsidRDefault="00CC7410" w:rsidP="005A18D2">
            <w:pPr>
              <w:spacing w:line="240" w:lineRule="auto"/>
              <w:rPr>
                <w:rFonts w:cstheme="minorHAnsi"/>
                <w:b/>
                <w:bCs/>
              </w:rPr>
            </w:pPr>
            <w:r>
              <w:rPr>
                <w:rFonts w:cstheme="minorHAnsi"/>
              </w:rPr>
              <w:t>Legal advances</w:t>
            </w:r>
            <w:r w:rsidR="004F7F21">
              <w:rPr>
                <w:rFonts w:cstheme="minorHAnsi"/>
              </w:rPr>
              <w:t xml:space="preserve"> </w:t>
            </w:r>
            <w:r>
              <w:rPr>
                <w:rFonts w:cstheme="minorHAnsi"/>
              </w:rPr>
              <w:t>are</w:t>
            </w:r>
            <w:r w:rsidR="004F7F21">
              <w:rPr>
                <w:rFonts w:cstheme="minorHAnsi"/>
              </w:rPr>
              <w:t xml:space="preserve"> one side of the coin. </w:t>
            </w:r>
            <w:r>
              <w:rPr>
                <w:rFonts w:cstheme="minorHAnsi"/>
              </w:rPr>
              <w:t>The</w:t>
            </w:r>
            <w:r w:rsidR="004F7F21">
              <w:rPr>
                <w:rFonts w:cstheme="minorHAnsi"/>
              </w:rPr>
              <w:t xml:space="preserve"> subject of ecological corridor management should </w:t>
            </w:r>
            <w:r>
              <w:rPr>
                <w:rFonts w:cstheme="minorHAnsi"/>
              </w:rPr>
              <w:t xml:space="preserve">be promulgated in order to </w:t>
            </w:r>
            <w:r w:rsidR="004F7F21">
              <w:rPr>
                <w:rFonts w:cstheme="minorHAnsi"/>
              </w:rPr>
              <w:t xml:space="preserve">receive the best possible protection. </w:t>
            </w:r>
            <w:proofErr w:type="spellStart"/>
            <w:r w:rsidR="004F7F21">
              <w:rPr>
                <w:rFonts w:cstheme="minorHAnsi"/>
              </w:rPr>
              <w:t>Asaf</w:t>
            </w:r>
            <w:proofErr w:type="spellEnd"/>
            <w:r w:rsidR="004F7F21">
              <w:rPr>
                <w:rFonts w:cstheme="minorHAnsi"/>
              </w:rPr>
              <w:t xml:space="preserve"> will promote </w:t>
            </w:r>
            <w:r w:rsidR="005A18D2">
              <w:rPr>
                <w:rFonts w:cstheme="minorHAnsi"/>
              </w:rPr>
              <w:t>a</w:t>
            </w:r>
            <w:r w:rsidR="004F7F21">
              <w:rPr>
                <w:rFonts w:cstheme="minorHAnsi"/>
              </w:rPr>
              <w:t xml:space="preserve"> management and supervision</w:t>
            </w:r>
            <w:r w:rsidR="005A18D2">
              <w:rPr>
                <w:rFonts w:cstheme="minorHAnsi"/>
              </w:rPr>
              <w:t xml:space="preserve"> format</w:t>
            </w:r>
            <w:r w:rsidR="004F7F21">
              <w:rPr>
                <w:rFonts w:cstheme="minorHAnsi"/>
              </w:rPr>
              <w:t xml:space="preserve"> among </w:t>
            </w:r>
            <w:r w:rsidR="009E4F82">
              <w:rPr>
                <w:rFonts w:cstheme="minorHAnsi"/>
              </w:rPr>
              <w:t xml:space="preserve">environmental organizations, the Agriculture Ministry, regional councils, and the Planning Administration. Additionally, a regional council will be selected to pilot a management and supervision format for the corridors. </w:t>
            </w:r>
            <w:r w:rsidR="009E4F82">
              <w:rPr>
                <w:rFonts w:cstheme="minorHAnsi"/>
                <w:b/>
                <w:bCs/>
              </w:rPr>
              <w:t>The goal is to begin a pilot with a year</w:t>
            </w:r>
            <w:r w:rsidR="0080256B">
              <w:rPr>
                <w:rFonts w:cstheme="minorHAnsi"/>
                <w:b/>
                <w:bCs/>
              </w:rPr>
              <w:t xml:space="preserve">, and to have a working group on a management format within a year. </w:t>
            </w:r>
          </w:p>
        </w:tc>
        <w:tc>
          <w:tcPr>
            <w:tcW w:w="2123" w:type="dxa"/>
            <w:tcBorders>
              <w:top w:val="single" w:sz="24" w:space="0" w:color="FFFFFF"/>
              <w:left w:val="single" w:sz="8" w:space="0" w:color="FFFFFF"/>
              <w:bottom w:val="single" w:sz="24" w:space="0" w:color="FFFFFF"/>
              <w:right w:val="single" w:sz="8" w:space="0" w:color="FFFFFF"/>
            </w:tcBorders>
            <w:shd w:val="clear" w:color="auto" w:fill="858585" w:themeFill="accent2" w:themeFillShade="BF"/>
            <w:tcMar>
              <w:top w:w="66" w:type="dxa"/>
              <w:left w:w="132" w:type="dxa"/>
              <w:bottom w:w="66" w:type="dxa"/>
              <w:right w:w="132" w:type="dxa"/>
            </w:tcMar>
          </w:tcPr>
          <w:p w14:paraId="125E93E3" w14:textId="71D6D4B9" w:rsidR="00FB6C03" w:rsidRDefault="00777BB6" w:rsidP="00CC7410">
            <w:pPr>
              <w:pStyle w:val="ListParagraph"/>
              <w:numPr>
                <w:ilvl w:val="0"/>
                <w:numId w:val="9"/>
              </w:numPr>
              <w:spacing w:line="240" w:lineRule="auto"/>
              <w:ind w:left="291" w:right="9" w:hanging="284"/>
              <w:rPr>
                <w:rFonts w:cstheme="minorHAnsi"/>
                <w:b/>
                <w:bCs/>
              </w:rPr>
            </w:pPr>
            <w:r>
              <w:rPr>
                <w:rFonts w:cstheme="minorHAnsi"/>
                <w:b/>
                <w:bCs/>
              </w:rPr>
              <w:t xml:space="preserve">Promotion of </w:t>
            </w:r>
            <w:r w:rsidR="00CC7410">
              <w:rPr>
                <w:rFonts w:cstheme="minorHAnsi"/>
                <w:b/>
                <w:bCs/>
              </w:rPr>
              <w:t xml:space="preserve">corridor </w:t>
            </w:r>
            <w:r>
              <w:rPr>
                <w:rFonts w:cstheme="minorHAnsi"/>
                <w:b/>
                <w:bCs/>
              </w:rPr>
              <w:t>management and supervision as a complimentary and important aspect of planning</w:t>
            </w:r>
          </w:p>
        </w:tc>
      </w:tr>
      <w:tr w:rsidR="00FB6C03" w:rsidRPr="00ED0775" w14:paraId="7DA32DB7" w14:textId="77777777" w:rsidTr="00FB6C03">
        <w:trPr>
          <w:trHeight w:val="721"/>
        </w:trPr>
        <w:tc>
          <w:tcPr>
            <w:tcW w:w="7058"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18D2452B" w14:textId="70AF44ED" w:rsidR="00FB6C03" w:rsidRPr="00961EA0" w:rsidRDefault="00727C19" w:rsidP="00DD1F5A">
            <w:pPr>
              <w:spacing w:line="240" w:lineRule="auto"/>
              <w:rPr>
                <w:rFonts w:cstheme="minorHAnsi"/>
                <w:b/>
                <w:bCs/>
              </w:rPr>
            </w:pPr>
            <w:r>
              <w:rPr>
                <w:rFonts w:cstheme="minorHAnsi"/>
              </w:rPr>
              <w:lastRenderedPageBreak/>
              <w:t xml:space="preserve">Promoting a </w:t>
            </w:r>
            <w:commentRangeStart w:id="4"/>
            <w:r w:rsidR="00A67E21">
              <w:rPr>
                <w:rFonts w:cstheme="minorHAnsi"/>
              </w:rPr>
              <w:t>buffer around</w:t>
            </w:r>
            <w:r>
              <w:rPr>
                <w:rFonts w:cstheme="minorHAnsi"/>
              </w:rPr>
              <w:t xml:space="preserve"> bottlenecks</w:t>
            </w:r>
            <w:commentRangeEnd w:id="4"/>
            <w:r w:rsidR="00A67E21">
              <w:rPr>
                <w:rStyle w:val="CommentReference"/>
              </w:rPr>
              <w:commentReference w:id="4"/>
            </w:r>
            <w:r w:rsidR="0081784D">
              <w:rPr>
                <w:rStyle w:val="FootnoteReference"/>
                <w:rFonts w:cstheme="minorHAnsi"/>
              </w:rPr>
              <w:footnoteReference w:id="2"/>
            </w:r>
            <w:r w:rsidR="00D176FE">
              <w:rPr>
                <w:rFonts w:cstheme="minorHAnsi"/>
              </w:rPr>
              <w:t xml:space="preserve"> - this has already been discussed at the</w:t>
            </w:r>
            <w:r w:rsidR="0087105F">
              <w:rPr>
                <w:rFonts w:cstheme="minorHAnsi"/>
              </w:rPr>
              <w:t xml:space="preserve"> Committee for Key Planning Issues and sent to the district level. </w:t>
            </w:r>
            <w:r w:rsidR="00961EA0">
              <w:rPr>
                <w:rFonts w:cstheme="minorHAnsi"/>
                <w:b/>
                <w:bCs/>
              </w:rPr>
              <w:t xml:space="preserve">The goal is to complete a new protection format for </w:t>
            </w:r>
            <w:r w:rsidR="00DD1F5A">
              <w:rPr>
                <w:rFonts w:cstheme="minorHAnsi"/>
                <w:b/>
                <w:bCs/>
              </w:rPr>
              <w:t>preservation</w:t>
            </w:r>
            <w:r w:rsidR="00961EA0">
              <w:rPr>
                <w:rFonts w:cstheme="minorHAnsi"/>
                <w:b/>
                <w:bCs/>
              </w:rPr>
              <w:t xml:space="preserve"> areas within the next two years. </w:t>
            </w:r>
          </w:p>
        </w:tc>
        <w:tc>
          <w:tcPr>
            <w:tcW w:w="2123" w:type="dxa"/>
            <w:tcBorders>
              <w:top w:val="single" w:sz="24" w:space="0" w:color="FFFFFF"/>
              <w:left w:val="single" w:sz="8" w:space="0" w:color="FFFFFF"/>
              <w:bottom w:val="single" w:sz="24" w:space="0" w:color="FFFFFF"/>
              <w:right w:val="single" w:sz="8" w:space="0" w:color="FFFFFF"/>
            </w:tcBorders>
            <w:shd w:val="clear" w:color="auto" w:fill="858585" w:themeFill="accent2" w:themeFillShade="BF"/>
            <w:tcMar>
              <w:top w:w="66" w:type="dxa"/>
              <w:left w:w="132" w:type="dxa"/>
              <w:bottom w:w="66" w:type="dxa"/>
              <w:right w:w="132" w:type="dxa"/>
            </w:tcMar>
          </w:tcPr>
          <w:p w14:paraId="55B436B2" w14:textId="290A402F" w:rsidR="00FB6C03" w:rsidRDefault="00727C19" w:rsidP="004832F8">
            <w:pPr>
              <w:pStyle w:val="ListParagraph"/>
              <w:numPr>
                <w:ilvl w:val="0"/>
                <w:numId w:val="9"/>
              </w:numPr>
              <w:spacing w:line="240" w:lineRule="auto"/>
              <w:ind w:left="291" w:right="9" w:hanging="284"/>
              <w:rPr>
                <w:rFonts w:cstheme="minorHAnsi"/>
                <w:b/>
                <w:bCs/>
              </w:rPr>
            </w:pPr>
            <w:r>
              <w:rPr>
                <w:rFonts w:cstheme="minorHAnsi"/>
                <w:b/>
                <w:bCs/>
              </w:rPr>
              <w:t>Protection of bottlenecks on a national level</w:t>
            </w:r>
          </w:p>
        </w:tc>
      </w:tr>
      <w:tr w:rsidR="00FB6C03" w:rsidRPr="00ED0775" w14:paraId="47965C04" w14:textId="77777777" w:rsidTr="00FB6C03">
        <w:trPr>
          <w:trHeight w:val="721"/>
        </w:trPr>
        <w:tc>
          <w:tcPr>
            <w:tcW w:w="7058"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76E22301" w14:textId="48016C3D" w:rsidR="00FB6C03" w:rsidRPr="00432BEE" w:rsidRDefault="00A849A8" w:rsidP="005A18D2">
            <w:pPr>
              <w:spacing w:line="240" w:lineRule="auto"/>
              <w:rPr>
                <w:rFonts w:cstheme="minorHAnsi"/>
                <w:b/>
                <w:bCs/>
              </w:rPr>
            </w:pPr>
            <w:r>
              <w:rPr>
                <w:rFonts w:cstheme="minorHAnsi"/>
              </w:rPr>
              <w:t xml:space="preserve">Mapping the ecological </w:t>
            </w:r>
            <w:r w:rsidR="00432BEE">
              <w:rPr>
                <w:rFonts w:cstheme="minorHAnsi"/>
              </w:rPr>
              <w:t xml:space="preserve">corridors in the West Bank and promoting their </w:t>
            </w:r>
            <w:r w:rsidR="005A18D2">
              <w:rPr>
                <w:rFonts w:cstheme="minorHAnsi"/>
              </w:rPr>
              <w:t xml:space="preserve">incorporation </w:t>
            </w:r>
            <w:r w:rsidR="00432BEE">
              <w:rPr>
                <w:rFonts w:cstheme="minorHAnsi"/>
              </w:rPr>
              <w:t xml:space="preserve">in the appropriate planning frameworks. </w:t>
            </w:r>
            <w:r w:rsidR="005A18D2">
              <w:rPr>
                <w:rFonts w:cstheme="minorHAnsi"/>
                <w:b/>
                <w:bCs/>
              </w:rPr>
              <w:t xml:space="preserve">The goal is to map </w:t>
            </w:r>
            <w:r w:rsidR="00432BEE">
              <w:rPr>
                <w:rFonts w:cstheme="minorHAnsi"/>
                <w:b/>
                <w:bCs/>
              </w:rPr>
              <w:t xml:space="preserve">the corridors within a year. </w:t>
            </w:r>
          </w:p>
        </w:tc>
        <w:tc>
          <w:tcPr>
            <w:tcW w:w="2123" w:type="dxa"/>
            <w:tcBorders>
              <w:top w:val="single" w:sz="24" w:space="0" w:color="FFFFFF"/>
              <w:left w:val="single" w:sz="8" w:space="0" w:color="FFFFFF"/>
              <w:bottom w:val="single" w:sz="24" w:space="0" w:color="FFFFFF"/>
              <w:right w:val="single" w:sz="8" w:space="0" w:color="FFFFFF"/>
            </w:tcBorders>
            <w:shd w:val="clear" w:color="auto" w:fill="858585" w:themeFill="accent2" w:themeFillShade="BF"/>
            <w:tcMar>
              <w:top w:w="66" w:type="dxa"/>
              <w:left w:w="132" w:type="dxa"/>
              <w:bottom w:w="66" w:type="dxa"/>
              <w:right w:w="132" w:type="dxa"/>
            </w:tcMar>
          </w:tcPr>
          <w:p w14:paraId="5C65C729" w14:textId="0C4E29DE" w:rsidR="00FB6C03" w:rsidRDefault="00A849A8" w:rsidP="004832F8">
            <w:pPr>
              <w:pStyle w:val="ListParagraph"/>
              <w:numPr>
                <w:ilvl w:val="0"/>
                <w:numId w:val="9"/>
              </w:numPr>
              <w:spacing w:line="240" w:lineRule="auto"/>
              <w:ind w:left="291" w:right="9" w:hanging="284"/>
              <w:rPr>
                <w:rFonts w:cstheme="minorHAnsi"/>
                <w:b/>
                <w:bCs/>
              </w:rPr>
            </w:pPr>
            <w:r>
              <w:rPr>
                <w:rFonts w:cstheme="minorHAnsi"/>
                <w:b/>
                <w:bCs/>
              </w:rPr>
              <w:t xml:space="preserve">Promotion </w:t>
            </w:r>
            <w:bookmarkStart w:id="5" w:name="_GoBack"/>
            <w:bookmarkEnd w:id="5"/>
            <w:r>
              <w:rPr>
                <w:rFonts w:cstheme="minorHAnsi"/>
                <w:b/>
                <w:bCs/>
              </w:rPr>
              <w:t>of corridors in the West Bank</w:t>
            </w:r>
          </w:p>
        </w:tc>
      </w:tr>
    </w:tbl>
    <w:p w14:paraId="56489FC3" w14:textId="77777777" w:rsidR="00DB072C" w:rsidRDefault="00DB072C" w:rsidP="00DB072C">
      <w:pPr>
        <w:rPr>
          <w:rFonts w:cstheme="minorHAnsi"/>
          <w:b/>
          <w:bCs/>
          <w:sz w:val="28"/>
          <w:szCs w:val="28"/>
        </w:rPr>
      </w:pPr>
    </w:p>
    <w:p w14:paraId="5D6970C1" w14:textId="47694FB7" w:rsidR="00875F92" w:rsidRDefault="00875F92" w:rsidP="00BB7D2D">
      <w:pPr>
        <w:jc w:val="center"/>
        <w:rPr>
          <w:rFonts w:cstheme="minorHAnsi"/>
          <w:b/>
          <w:bCs/>
          <w:sz w:val="36"/>
          <w:szCs w:val="36"/>
          <w:rtl/>
        </w:rPr>
      </w:pPr>
      <w:bookmarkStart w:id="6" w:name="_Toc61326035"/>
    </w:p>
    <w:p w14:paraId="06CD9934" w14:textId="77777777" w:rsidR="00875F92" w:rsidRPr="00875F92" w:rsidRDefault="00875F92" w:rsidP="00875F92">
      <w:pPr>
        <w:bidi/>
        <w:jc w:val="both"/>
        <w:rPr>
          <w:rtl/>
        </w:rPr>
      </w:pPr>
    </w:p>
    <w:p w14:paraId="187B07D5" w14:textId="77777777" w:rsidR="00875F92" w:rsidRDefault="00875F92">
      <w:pPr>
        <w:rPr>
          <w:rFonts w:eastAsiaTheme="majorEastAsia" w:cstheme="minorHAnsi"/>
          <w:b/>
          <w:bCs/>
          <w:sz w:val="28"/>
          <w:szCs w:val="28"/>
          <w:rtl/>
        </w:rPr>
      </w:pPr>
      <w:r>
        <w:rPr>
          <w:rFonts w:cstheme="minorHAnsi"/>
          <w:b/>
          <w:bCs/>
          <w:sz w:val="28"/>
          <w:szCs w:val="28"/>
          <w:rtl/>
        </w:rPr>
        <w:br w:type="page"/>
      </w:r>
    </w:p>
    <w:p w14:paraId="154E55AB" w14:textId="79A22CBC" w:rsidR="006E4C64" w:rsidRDefault="00480A6F" w:rsidP="00445928">
      <w:pPr>
        <w:pStyle w:val="Heading2"/>
        <w:rPr>
          <w:rFonts w:asciiTheme="minorHAnsi" w:hAnsiTheme="minorHAnsi" w:cstheme="minorHAnsi"/>
          <w:b/>
          <w:bCs/>
          <w:color w:val="auto"/>
          <w:sz w:val="36"/>
          <w:szCs w:val="36"/>
          <w:lang w:val="en-CA"/>
        </w:rPr>
      </w:pPr>
      <w:bookmarkStart w:id="7" w:name="_Toc61326037"/>
      <w:r>
        <w:rPr>
          <w:rFonts w:asciiTheme="minorHAnsi" w:hAnsiTheme="minorHAnsi" w:cstheme="minorHAnsi"/>
          <w:b/>
          <w:bCs/>
          <w:color w:val="auto"/>
          <w:sz w:val="36"/>
          <w:szCs w:val="36"/>
          <w:lang w:val="en-CA"/>
        </w:rPr>
        <w:lastRenderedPageBreak/>
        <w:t>Impeding Destructive Development</w:t>
      </w:r>
    </w:p>
    <w:p w14:paraId="7BD488D4" w14:textId="13508577" w:rsidR="00445928" w:rsidRDefault="00445928" w:rsidP="00445928">
      <w:pPr>
        <w:rPr>
          <w:lang w:val="en-CA"/>
        </w:rPr>
      </w:pPr>
      <w:r>
        <w:rPr>
          <w:b/>
          <w:bCs/>
          <w:lang w:val="en-CA"/>
        </w:rPr>
        <w:t>Background</w:t>
      </w:r>
    </w:p>
    <w:p w14:paraId="131CE027" w14:textId="1E2D2C62" w:rsidR="00445928" w:rsidRDefault="00445928" w:rsidP="00445928">
      <w:pPr>
        <w:rPr>
          <w:lang w:val="en-CA"/>
        </w:rPr>
      </w:pPr>
      <w:r>
        <w:rPr>
          <w:lang w:val="en-CA"/>
        </w:rPr>
        <w:t xml:space="preserve">Open areas are all areas that are not built up, within </w:t>
      </w:r>
      <w:r w:rsidR="00480A6F">
        <w:rPr>
          <w:lang w:val="en-CA"/>
        </w:rPr>
        <w:t xml:space="preserve">developed areas </w:t>
      </w:r>
      <w:r>
        <w:rPr>
          <w:lang w:val="en-CA"/>
        </w:rPr>
        <w:t>and outside of them. They have significant natural value, including landscapes</w:t>
      </w:r>
      <w:r w:rsidR="00D551E9">
        <w:rPr>
          <w:lang w:val="en-CA"/>
        </w:rPr>
        <w:t xml:space="preserve"> </w:t>
      </w:r>
      <w:r w:rsidR="00DD1F5A">
        <w:rPr>
          <w:lang w:val="en-CA"/>
        </w:rPr>
        <w:t xml:space="preserve">and </w:t>
      </w:r>
      <w:r>
        <w:rPr>
          <w:lang w:val="en-CA"/>
        </w:rPr>
        <w:t>agricultural and national heritage sites</w:t>
      </w:r>
      <w:r w:rsidR="00D551E9">
        <w:rPr>
          <w:lang w:val="en-CA"/>
        </w:rPr>
        <w:t>. Many uses and functions fall under this wide definition, including</w:t>
      </w:r>
      <w:r w:rsidR="00DD1F5A">
        <w:rPr>
          <w:lang w:val="en-CA"/>
        </w:rPr>
        <w:t xml:space="preserve"> </w:t>
      </w:r>
      <w:r w:rsidR="00D551E9">
        <w:rPr>
          <w:lang w:val="en-CA"/>
        </w:rPr>
        <w:t>nature preserves, national parks, forests, agricultural areas, parks</w:t>
      </w:r>
      <w:r w:rsidR="00F55E46">
        <w:rPr>
          <w:lang w:val="en-CA"/>
        </w:rPr>
        <w:t xml:space="preserve">, </w:t>
      </w:r>
      <w:r w:rsidR="00485FAE">
        <w:rPr>
          <w:lang w:val="en-CA"/>
        </w:rPr>
        <w:t>recreational</w:t>
      </w:r>
      <w:r w:rsidR="00D551E9">
        <w:rPr>
          <w:lang w:val="en-CA"/>
        </w:rPr>
        <w:t xml:space="preserve"> sites,</w:t>
      </w:r>
      <w:r w:rsidR="00270063">
        <w:rPr>
          <w:lang w:val="en-CA"/>
        </w:rPr>
        <w:t xml:space="preserve"> whole</w:t>
      </w:r>
      <w:r w:rsidR="00D551E9">
        <w:rPr>
          <w:lang w:val="en-CA"/>
        </w:rPr>
        <w:t xml:space="preserve"> landscape</w:t>
      </w:r>
      <w:r w:rsidR="00270063">
        <w:rPr>
          <w:lang w:val="en-CA"/>
        </w:rPr>
        <w:t>s</w:t>
      </w:r>
      <w:r w:rsidR="00D551E9">
        <w:rPr>
          <w:lang w:val="en-CA"/>
        </w:rPr>
        <w:t>, heritage sites and architectural ruins, riverbeds, springs, and beaches. Israel is blessed with a variety of landscapes, sites,</w:t>
      </w:r>
      <w:r w:rsidR="00DD1F5A">
        <w:rPr>
          <w:lang w:val="en-CA"/>
        </w:rPr>
        <w:t xml:space="preserve"> and</w:t>
      </w:r>
      <w:r w:rsidR="00D551E9">
        <w:rPr>
          <w:lang w:val="en-CA"/>
        </w:rPr>
        <w:t xml:space="preserve"> animal and plant species. It is known as one of the most biological</w:t>
      </w:r>
      <w:r w:rsidR="00DD1F5A">
        <w:rPr>
          <w:lang w:val="en-CA"/>
        </w:rPr>
        <w:t xml:space="preserve">ly </w:t>
      </w:r>
      <w:r w:rsidR="00D551E9">
        <w:rPr>
          <w:lang w:val="en-CA"/>
        </w:rPr>
        <w:t xml:space="preserve">diverse places in the world. </w:t>
      </w:r>
      <w:r w:rsidR="00EA090C">
        <w:rPr>
          <w:lang w:val="en-CA"/>
        </w:rPr>
        <w:t xml:space="preserve">Its open spaces contain habitats and </w:t>
      </w:r>
      <w:proofErr w:type="gramStart"/>
      <w:r w:rsidR="00617FDB">
        <w:rPr>
          <w:lang w:val="en-CA"/>
        </w:rPr>
        <w:t>ecosystem</w:t>
      </w:r>
      <w:r w:rsidR="00EA090C">
        <w:rPr>
          <w:lang w:val="en-CA"/>
        </w:rPr>
        <w:t>s which</w:t>
      </w:r>
      <w:proofErr w:type="gramEnd"/>
      <w:r w:rsidR="00EA090C">
        <w:rPr>
          <w:lang w:val="en-CA"/>
        </w:rPr>
        <w:t xml:space="preserve"> provide people with a variety of free services (services of these </w:t>
      </w:r>
      <w:r w:rsidR="00617FDB">
        <w:rPr>
          <w:lang w:val="en-CA"/>
        </w:rPr>
        <w:t>ecosystem</w:t>
      </w:r>
      <w:r w:rsidR="00EA090C">
        <w:rPr>
          <w:lang w:val="en-CA"/>
        </w:rPr>
        <w:t xml:space="preserve">s) that are necessary for human survival. </w:t>
      </w:r>
    </w:p>
    <w:p w14:paraId="2473F233" w14:textId="3454D70E" w:rsidR="00F76A2C" w:rsidRDefault="00F76A2C" w:rsidP="00BF7A77">
      <w:pPr>
        <w:rPr>
          <w:lang w:val="en-CA"/>
        </w:rPr>
      </w:pPr>
      <w:r>
        <w:rPr>
          <w:lang w:val="en-CA"/>
        </w:rPr>
        <w:t>Israel is a small country, with a</w:t>
      </w:r>
      <w:r w:rsidR="00270063">
        <w:rPr>
          <w:lang w:val="en-CA"/>
        </w:rPr>
        <w:t>n increasing</w:t>
      </w:r>
      <w:r>
        <w:rPr>
          <w:lang w:val="en-CA"/>
        </w:rPr>
        <w:t xml:space="preserve"> population and an economy with accelerated growth. </w:t>
      </w:r>
      <w:r w:rsidR="00650530">
        <w:rPr>
          <w:lang w:val="en-CA"/>
        </w:rPr>
        <w:t xml:space="preserve">Israel suffers from </w:t>
      </w:r>
      <w:r w:rsidR="00270063">
        <w:rPr>
          <w:lang w:val="en-CA"/>
        </w:rPr>
        <w:t xml:space="preserve">rapid </w:t>
      </w:r>
      <w:r w:rsidR="00650530">
        <w:rPr>
          <w:lang w:val="en-CA"/>
        </w:rPr>
        <w:t xml:space="preserve">development and construction, at the expense of these open areas. </w:t>
      </w:r>
      <w:r w:rsidR="00DE2E75">
        <w:rPr>
          <w:lang w:val="en-CA"/>
        </w:rPr>
        <w:t xml:space="preserve">The continuity of open areas in Israel has shrunk in recent years, as some areas are cut off by infrastructure projects, new development projects, and population growth. The need for </w:t>
      </w:r>
      <w:r w:rsidR="00485FAE">
        <w:rPr>
          <w:lang w:val="en-CA"/>
        </w:rPr>
        <w:t>recreational</w:t>
      </w:r>
      <w:r w:rsidR="00DE2E75">
        <w:rPr>
          <w:lang w:val="en-CA"/>
        </w:rPr>
        <w:t xml:space="preserve"> sites </w:t>
      </w:r>
      <w:r w:rsidR="00270063">
        <w:rPr>
          <w:lang w:val="en-CA"/>
        </w:rPr>
        <w:t xml:space="preserve">creates additional </w:t>
      </w:r>
      <w:r w:rsidR="00DE2E75">
        <w:rPr>
          <w:lang w:val="en-CA"/>
        </w:rPr>
        <w:t xml:space="preserve">pressure and </w:t>
      </w:r>
      <w:r w:rsidR="00480A6F">
        <w:rPr>
          <w:lang w:val="en-CA"/>
        </w:rPr>
        <w:t>further crowds</w:t>
      </w:r>
      <w:r w:rsidR="00DE2E75">
        <w:rPr>
          <w:lang w:val="en-CA"/>
        </w:rPr>
        <w:t xml:space="preserve"> the</w:t>
      </w:r>
      <w:r w:rsidR="00480A6F">
        <w:rPr>
          <w:lang w:val="en-CA"/>
        </w:rPr>
        <w:t xml:space="preserve"> remaining</w:t>
      </w:r>
      <w:r w:rsidR="00DE2E75">
        <w:rPr>
          <w:lang w:val="en-CA"/>
        </w:rPr>
        <w:t xml:space="preserve"> open areas. </w:t>
      </w:r>
    </w:p>
    <w:p w14:paraId="706E9D62" w14:textId="5CB461C5" w:rsidR="00E07EE5" w:rsidRDefault="00E07EE5" w:rsidP="00445928">
      <w:pPr>
        <w:rPr>
          <w:lang w:val="en-CA"/>
        </w:rPr>
      </w:pPr>
      <w:r w:rsidRPr="00E07EE5">
        <w:rPr>
          <w:b/>
          <w:bCs/>
          <w:lang w:val="en-CA"/>
        </w:rPr>
        <w:t>Vision</w:t>
      </w:r>
    </w:p>
    <w:p w14:paraId="0F17997D" w14:textId="4D9ED554" w:rsidR="00E07EE5" w:rsidRDefault="00E07EE5" w:rsidP="00445928">
      <w:pPr>
        <w:rPr>
          <w:lang w:val="en-CA"/>
        </w:rPr>
      </w:pPr>
      <w:proofErr w:type="gramStart"/>
      <w:r>
        <w:rPr>
          <w:lang w:val="en-CA"/>
        </w:rPr>
        <w:t>A clear policy for the State of Israel regarding the protection of open spaces.</w:t>
      </w:r>
      <w:proofErr w:type="gramEnd"/>
      <w:r>
        <w:rPr>
          <w:lang w:val="en-CA"/>
        </w:rPr>
        <w:t xml:space="preserve"> </w:t>
      </w:r>
      <w:proofErr w:type="gramStart"/>
      <w:r>
        <w:rPr>
          <w:lang w:val="en-CA"/>
        </w:rPr>
        <w:t>Successful implementation of sustainable development.</w:t>
      </w:r>
      <w:proofErr w:type="gramEnd"/>
    </w:p>
    <w:p w14:paraId="616ADA45" w14:textId="654FE5AA" w:rsidR="00BC4D07" w:rsidRDefault="00BC4D07" w:rsidP="00445928">
      <w:pPr>
        <w:rPr>
          <w:lang w:val="en-CA"/>
        </w:rPr>
      </w:pPr>
      <w:r>
        <w:rPr>
          <w:b/>
          <w:bCs/>
          <w:lang w:val="en-CA"/>
        </w:rPr>
        <w:t>Goals</w:t>
      </w:r>
    </w:p>
    <w:p w14:paraId="452A89FE" w14:textId="48CE3230" w:rsidR="00BC4D07" w:rsidRDefault="00BC4D07" w:rsidP="004832F8">
      <w:pPr>
        <w:pStyle w:val="ListParagraph"/>
        <w:numPr>
          <w:ilvl w:val="0"/>
          <w:numId w:val="10"/>
        </w:numPr>
        <w:rPr>
          <w:lang w:val="en-CA"/>
        </w:rPr>
      </w:pPr>
      <w:r>
        <w:rPr>
          <w:lang w:val="en-CA"/>
        </w:rPr>
        <w:t xml:space="preserve">Strengthening the protection of open spaces in National </w:t>
      </w:r>
      <w:r w:rsidR="003A36A7">
        <w:rPr>
          <w:lang w:val="en-CA"/>
        </w:rPr>
        <w:t xml:space="preserve">Outline </w:t>
      </w:r>
      <w:r>
        <w:rPr>
          <w:lang w:val="en-CA"/>
        </w:rPr>
        <w:t>Plan No. 1 (TAMA 1)</w:t>
      </w:r>
    </w:p>
    <w:p w14:paraId="1A7ACD0C" w14:textId="1E2F9233" w:rsidR="00BC4D07" w:rsidRDefault="00BC4D07" w:rsidP="004832F8">
      <w:pPr>
        <w:pStyle w:val="ListParagraph"/>
        <w:numPr>
          <w:ilvl w:val="0"/>
          <w:numId w:val="10"/>
        </w:numPr>
        <w:rPr>
          <w:lang w:val="en-CA"/>
        </w:rPr>
      </w:pPr>
      <w:r>
        <w:rPr>
          <w:lang w:val="en-CA"/>
        </w:rPr>
        <w:t xml:space="preserve">Cancellation of </w:t>
      </w:r>
      <w:r w:rsidR="00270063">
        <w:rPr>
          <w:lang w:val="en-CA"/>
        </w:rPr>
        <w:t>p</w:t>
      </w:r>
      <w:r>
        <w:rPr>
          <w:lang w:val="en-CA"/>
        </w:rPr>
        <w:t xml:space="preserve">lanning </w:t>
      </w:r>
      <w:r w:rsidR="00270063">
        <w:rPr>
          <w:lang w:val="en-CA"/>
        </w:rPr>
        <w:t>c</w:t>
      </w:r>
      <w:r>
        <w:rPr>
          <w:lang w:val="en-CA"/>
        </w:rPr>
        <w:t>ommittees for Preferred Housing Areas and the return of planning to the district level</w:t>
      </w:r>
    </w:p>
    <w:p w14:paraId="252FCF28" w14:textId="22087304" w:rsidR="00BC4D07" w:rsidRDefault="00BC4D07" w:rsidP="004832F8">
      <w:pPr>
        <w:pStyle w:val="ListParagraph"/>
        <w:numPr>
          <w:ilvl w:val="0"/>
          <w:numId w:val="10"/>
        </w:numPr>
        <w:rPr>
          <w:lang w:val="en-CA"/>
        </w:rPr>
      </w:pPr>
      <w:r>
        <w:rPr>
          <w:lang w:val="en-CA"/>
        </w:rPr>
        <w:t xml:space="preserve">Stopping initiatives to create new </w:t>
      </w:r>
      <w:r w:rsidR="00270063">
        <w:rPr>
          <w:lang w:val="en-CA"/>
        </w:rPr>
        <w:t>developed areas</w:t>
      </w:r>
    </w:p>
    <w:p w14:paraId="08834573" w14:textId="3F9C2462" w:rsidR="00BC4D07" w:rsidRDefault="00BC4D07" w:rsidP="004832F8">
      <w:pPr>
        <w:pStyle w:val="ListParagraph"/>
        <w:numPr>
          <w:ilvl w:val="0"/>
          <w:numId w:val="10"/>
        </w:numPr>
        <w:rPr>
          <w:lang w:val="en-CA"/>
        </w:rPr>
      </w:pPr>
      <w:r>
        <w:rPr>
          <w:lang w:val="en-CA"/>
        </w:rPr>
        <w:t xml:space="preserve">Promotion of a national housing plan </w:t>
      </w:r>
      <w:r w:rsidR="00D44194">
        <w:rPr>
          <w:lang w:val="en-CA"/>
        </w:rPr>
        <w:t>directed towards areas that are not sensitive to development</w:t>
      </w:r>
    </w:p>
    <w:p w14:paraId="3A05FD58" w14:textId="77777777" w:rsidR="00AE19AD" w:rsidRDefault="00AE19AD" w:rsidP="00387813">
      <w:pPr>
        <w:rPr>
          <w:b/>
          <w:bCs/>
          <w:sz w:val="28"/>
          <w:szCs w:val="28"/>
        </w:rPr>
      </w:pPr>
    </w:p>
    <w:p w14:paraId="68922BE1" w14:textId="4C660BA6" w:rsidR="00CC682C" w:rsidRDefault="00270063" w:rsidP="00CC682C">
      <w:pPr>
        <w:rPr>
          <w:b/>
          <w:bCs/>
          <w:sz w:val="28"/>
          <w:szCs w:val="28"/>
        </w:rPr>
      </w:pPr>
      <w:r>
        <w:rPr>
          <w:b/>
          <w:bCs/>
          <w:sz w:val="28"/>
          <w:szCs w:val="28"/>
        </w:rPr>
        <w:t xml:space="preserve">Examining </w:t>
      </w:r>
      <w:r w:rsidR="00FC0DBB">
        <w:rPr>
          <w:b/>
          <w:bCs/>
          <w:sz w:val="28"/>
          <w:szCs w:val="28"/>
        </w:rPr>
        <w:t>Progress on Objectives</w:t>
      </w:r>
      <w:r w:rsidR="00387813" w:rsidRPr="008D341F">
        <w:rPr>
          <w:b/>
          <w:bCs/>
          <w:sz w:val="28"/>
          <w:szCs w:val="28"/>
        </w:rPr>
        <w:t xml:space="preserve"> in 2018-2020</w:t>
      </w:r>
      <w:bookmarkEnd w:id="7"/>
    </w:p>
    <w:tbl>
      <w:tblPr>
        <w:bidiVisual/>
        <w:tblW w:w="8280" w:type="dxa"/>
        <w:tblInd w:w="144" w:type="dxa"/>
        <w:tblCellMar>
          <w:left w:w="0" w:type="dxa"/>
          <w:right w:w="0" w:type="dxa"/>
        </w:tblCellMar>
        <w:tblLook w:val="0420" w:firstRow="1" w:lastRow="0" w:firstColumn="0" w:lastColumn="0" w:noHBand="0" w:noVBand="1"/>
      </w:tblPr>
      <w:tblGrid>
        <w:gridCol w:w="2520"/>
        <w:gridCol w:w="5760"/>
      </w:tblGrid>
      <w:tr w:rsidR="00CC682C" w:rsidRPr="006B61C1" w14:paraId="09DC8548" w14:textId="77777777" w:rsidTr="007F788F">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4AAA4BDA" w14:textId="77777777" w:rsidR="00CC682C" w:rsidRPr="006B61C1" w:rsidRDefault="00CC682C" w:rsidP="00CC682C">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022CC05E" w14:textId="77777777" w:rsidR="00CC682C" w:rsidRPr="006B61C1" w:rsidRDefault="00CC682C" w:rsidP="00CC682C">
            <w:pPr>
              <w:tabs>
                <w:tab w:val="left" w:pos="2880"/>
              </w:tabs>
              <w:ind w:right="36"/>
              <w:jc w:val="center"/>
              <w:rPr>
                <w:rFonts w:cstheme="minorHAnsi"/>
                <w:b/>
                <w:bCs/>
                <w:sz w:val="24"/>
                <w:szCs w:val="24"/>
                <w:rtl/>
              </w:rPr>
            </w:pPr>
            <w:r w:rsidRPr="000F7879">
              <w:rPr>
                <w:rFonts w:cstheme="minorHAnsi"/>
                <w:b/>
                <w:bCs/>
                <w:sz w:val="28"/>
                <w:szCs w:val="24"/>
              </w:rPr>
              <w:t>Goals</w:t>
            </w:r>
          </w:p>
        </w:tc>
      </w:tr>
      <w:tr w:rsidR="00CC682C" w:rsidRPr="00DB072C" w14:paraId="0E7AC5DB" w14:textId="77777777" w:rsidTr="007F788F">
        <w:trPr>
          <w:trHeight w:hRule="exact" w:val="915"/>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6BF1D84C" w14:textId="77777777" w:rsidR="00CC682C" w:rsidRDefault="00CC682C" w:rsidP="00CC682C">
            <w:pPr>
              <w:jc w:val="center"/>
              <w:rPr>
                <w:rFonts w:cstheme="minorHAnsi"/>
              </w:rPr>
            </w:pPr>
          </w:p>
          <w:p w14:paraId="3803D4D6" w14:textId="01D9B148" w:rsidR="00CC682C" w:rsidRPr="00DB072C" w:rsidRDefault="00667ED3" w:rsidP="00CC682C">
            <w:pPr>
              <w:jc w:val="center"/>
              <w:rPr>
                <w:rFonts w:cstheme="minorHAnsi"/>
                <w:rtl/>
              </w:rPr>
            </w:pPr>
            <w:r>
              <w:rPr>
                <w:noProof/>
                <w:lang w:bidi="ar-SA"/>
              </w:rPr>
              <mc:AlternateContent>
                <mc:Choice Requires="wps">
                  <w:drawing>
                    <wp:anchor distT="0" distB="0" distL="114300" distR="114300" simplePos="0" relativeHeight="251781120" behindDoc="0" locked="0" layoutInCell="1" allowOverlap="1" wp14:anchorId="103095E2" wp14:editId="400834F8">
                      <wp:simplePos x="0" y="0"/>
                      <wp:positionH relativeFrom="margin">
                        <wp:align>center</wp:align>
                      </wp:positionH>
                      <wp:positionV relativeFrom="paragraph">
                        <wp:posOffset>-7854315</wp:posOffset>
                      </wp:positionV>
                      <wp:extent cx="361328" cy="316526"/>
                      <wp:effectExtent l="25400" t="25400" r="19685" b="13970"/>
                      <wp:wrapThrough wrapText="bothSides">
                        <wp:wrapPolygon edited="0">
                          <wp:start x="6074" y="-1735"/>
                          <wp:lineTo x="-1518" y="0"/>
                          <wp:lineTo x="-1518" y="12145"/>
                          <wp:lineTo x="1518" y="20819"/>
                          <wp:lineTo x="19740" y="20819"/>
                          <wp:lineTo x="21258" y="12145"/>
                          <wp:lineTo x="21258" y="6940"/>
                          <wp:lineTo x="15185" y="-1735"/>
                          <wp:lineTo x="6074" y="-1735"/>
                        </wp:wrapPolygon>
                      </wp:wrapThrough>
                      <wp:docPr id="224" name="חץ למעלה 30"/>
                      <wp:cNvGraphicFramePr/>
                      <a:graphic xmlns:a="http://schemas.openxmlformats.org/drawingml/2006/main">
                        <a:graphicData uri="http://schemas.microsoft.com/office/word/2010/wordprocessingShape">
                          <wps:wsp>
                            <wps:cNvSpPr/>
                            <wps:spPr>
                              <a:xfrm>
                                <a:off x="0" y="0"/>
                                <a:ext cx="361328" cy="316526"/>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30" o:spid="_x0000_s1026" type="#_x0000_t68" style="position:absolute;margin-left:0;margin-top:-618.4pt;width:28.45pt;height:24.9pt;z-index:2517811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2EEB77FE" w14:textId="1772BFB2" w:rsidR="000078E5" w:rsidRPr="007F788F" w:rsidRDefault="000078E5" w:rsidP="007F788F">
            <w:pPr>
              <w:rPr>
                <w:lang w:val="en-CA"/>
              </w:rPr>
            </w:pPr>
            <w:r w:rsidRPr="00403C97">
              <w:rPr>
                <w:lang w:val="en-CA"/>
              </w:rPr>
              <w:t xml:space="preserve">Strengthening the protection of open spaces in National </w:t>
            </w:r>
            <w:r w:rsidR="003A36A7">
              <w:rPr>
                <w:lang w:val="en-CA"/>
              </w:rPr>
              <w:t>Outline</w:t>
            </w:r>
            <w:r w:rsidRPr="00403C97">
              <w:rPr>
                <w:lang w:val="en-CA"/>
              </w:rPr>
              <w:t xml:space="preserve"> Plan No. 1 (TAMA 1)</w:t>
            </w:r>
          </w:p>
          <w:p w14:paraId="1CFC19E9" w14:textId="77777777" w:rsidR="00CC682C" w:rsidRPr="00DB072C" w:rsidRDefault="00CC682C" w:rsidP="00CC682C">
            <w:pPr>
              <w:rPr>
                <w:rFonts w:cstheme="minorHAnsi"/>
                <w:rtl/>
              </w:rPr>
            </w:pPr>
          </w:p>
        </w:tc>
      </w:tr>
      <w:tr w:rsidR="00CC682C" w:rsidRPr="00DB072C" w14:paraId="499645E6" w14:textId="77777777" w:rsidTr="007F788F">
        <w:trPr>
          <w:trHeight w:val="777"/>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17051D9B" w14:textId="372C7B75" w:rsidR="00CC682C" w:rsidRDefault="00667ED3" w:rsidP="00CC682C">
            <w:pPr>
              <w:rPr>
                <w:rFonts w:cstheme="minorHAnsi"/>
              </w:rPr>
            </w:pPr>
            <w:r>
              <w:rPr>
                <w:noProof/>
                <w:lang w:bidi="ar-SA"/>
              </w:rPr>
              <mc:AlternateContent>
                <mc:Choice Requires="wps">
                  <w:drawing>
                    <wp:anchor distT="0" distB="0" distL="114300" distR="114300" simplePos="0" relativeHeight="251787264" behindDoc="0" locked="0" layoutInCell="1" allowOverlap="1" wp14:anchorId="491AAA55" wp14:editId="65612615">
                      <wp:simplePos x="0" y="0"/>
                      <wp:positionH relativeFrom="margin">
                        <wp:align>center</wp:align>
                      </wp:positionH>
                      <wp:positionV relativeFrom="paragraph">
                        <wp:posOffset>-8163878</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27"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642.8pt;width:29.2pt;height:24.3pt;rotation:3500847fd;z-index:251787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47D3E84A" w14:textId="77777777" w:rsidR="00667ED3" w:rsidRPr="007F788F" w:rsidRDefault="00667ED3" w:rsidP="007F788F">
            <w:pPr>
              <w:rPr>
                <w:lang w:val="en-CA"/>
              </w:rPr>
            </w:pPr>
            <w:r w:rsidRPr="00403C97">
              <w:rPr>
                <w:lang w:val="en-CA"/>
              </w:rPr>
              <w:t>Cancellation of p</w:t>
            </w:r>
            <w:r w:rsidRPr="007F788F">
              <w:rPr>
                <w:lang w:val="en-CA"/>
              </w:rPr>
              <w:t>lanning committees for Preferred Housing Areas and the return of planning to the district level</w:t>
            </w:r>
          </w:p>
          <w:p w14:paraId="3A4D7BE1" w14:textId="7CE0B866" w:rsidR="00CC682C" w:rsidRDefault="00CC682C" w:rsidP="00CC682C">
            <w:pPr>
              <w:spacing w:after="0" w:line="240" w:lineRule="auto"/>
            </w:pPr>
          </w:p>
        </w:tc>
      </w:tr>
      <w:tr w:rsidR="00CC682C" w:rsidRPr="00DB072C" w14:paraId="3CB65CE3" w14:textId="77777777" w:rsidTr="007F788F">
        <w:trPr>
          <w:trHeight w:val="480"/>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25045642" w14:textId="540F1C9C" w:rsidR="000078E5" w:rsidRDefault="00667ED3" w:rsidP="00CC682C">
            <w:pPr>
              <w:rPr>
                <w:rFonts w:cstheme="minorHAnsi"/>
              </w:rPr>
            </w:pPr>
            <w:r>
              <w:rPr>
                <w:noProof/>
                <w:lang w:bidi="ar-SA"/>
              </w:rPr>
              <w:lastRenderedPageBreak/>
              <mc:AlternateContent>
                <mc:Choice Requires="wps">
                  <w:drawing>
                    <wp:anchor distT="0" distB="0" distL="114300" distR="114300" simplePos="0" relativeHeight="251783168" behindDoc="0" locked="0" layoutInCell="1" allowOverlap="1" wp14:anchorId="4C700184" wp14:editId="39FDFD33">
                      <wp:simplePos x="0" y="0"/>
                      <wp:positionH relativeFrom="margin">
                        <wp:align>center</wp:align>
                      </wp:positionH>
                      <wp:positionV relativeFrom="paragraph">
                        <wp:posOffset>-998220</wp:posOffset>
                      </wp:positionV>
                      <wp:extent cx="361328" cy="316526"/>
                      <wp:effectExtent l="25400" t="25400" r="19685" b="13970"/>
                      <wp:wrapThrough wrapText="bothSides">
                        <wp:wrapPolygon edited="0">
                          <wp:start x="6074" y="-1735"/>
                          <wp:lineTo x="-1518" y="0"/>
                          <wp:lineTo x="-1518" y="12145"/>
                          <wp:lineTo x="1518" y="20819"/>
                          <wp:lineTo x="19740" y="20819"/>
                          <wp:lineTo x="21258" y="12145"/>
                          <wp:lineTo x="21258" y="6940"/>
                          <wp:lineTo x="15185" y="-1735"/>
                          <wp:lineTo x="6074" y="-1735"/>
                        </wp:wrapPolygon>
                      </wp:wrapThrough>
                      <wp:docPr id="225" name="חץ למעלה 30"/>
                      <wp:cNvGraphicFramePr/>
                      <a:graphic xmlns:a="http://schemas.openxmlformats.org/drawingml/2006/main">
                        <a:graphicData uri="http://schemas.microsoft.com/office/word/2010/wordprocessingShape">
                          <wps:wsp>
                            <wps:cNvSpPr/>
                            <wps:spPr>
                              <a:xfrm>
                                <a:off x="0" y="0"/>
                                <a:ext cx="361328" cy="316526"/>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30" o:spid="_x0000_s1026" type="#_x0000_t68" style="position:absolute;margin-left:0;margin-top:-78.55pt;width:28.45pt;height:24.9pt;z-index:251783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" adj="10800" fillcolor="gray [3207]" strokecolor="#6e6e6e [1604]" strokeweight="1pt">
                      <w10:wrap type="through" anchorx="margin"/>
                    </v:shape>
                  </w:pict>
                </mc:Fallback>
              </mc:AlternateContent>
            </w:r>
            <w:r w:rsidR="00CC682C">
              <w:rPr>
                <w:rFonts w:cstheme="minorHAnsi"/>
              </w:rPr>
              <w:t xml:space="preserve"> </w: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6981DCCC" w14:textId="77777777" w:rsidR="00667ED3" w:rsidRPr="00403C97" w:rsidRDefault="00667ED3" w:rsidP="007F788F">
            <w:pPr>
              <w:rPr>
                <w:lang w:val="en-CA"/>
              </w:rPr>
            </w:pPr>
            <w:r w:rsidRPr="00403C97">
              <w:rPr>
                <w:lang w:val="en-CA"/>
              </w:rPr>
              <w:t>Stopping initiatives to create new developed areas</w:t>
            </w:r>
          </w:p>
          <w:p w14:paraId="326DE351" w14:textId="62C97ABD" w:rsidR="00CC682C" w:rsidRPr="000F7879" w:rsidRDefault="00CC682C" w:rsidP="00CC682C">
            <w:pPr>
              <w:spacing w:after="0" w:line="240" w:lineRule="auto"/>
              <w:rPr>
                <w:rFonts w:cstheme="minorHAnsi"/>
                <w:bCs/>
                <w:lang w:val="en-CA"/>
              </w:rPr>
            </w:pPr>
          </w:p>
        </w:tc>
      </w:tr>
      <w:tr w:rsidR="000078E5" w:rsidRPr="00DB072C" w14:paraId="03ADFC80" w14:textId="77777777" w:rsidTr="007F788F">
        <w:trPr>
          <w:trHeight w:val="831"/>
        </w:trPr>
        <w:tc>
          <w:tcPr>
            <w:tcW w:w="2520" w:type="dxa"/>
            <w:tcBorders>
              <w:top w:val="single" w:sz="24" w:space="0" w:color="FFFFFF"/>
              <w:left w:val="single" w:sz="8" w:space="0" w:color="FFFFFF"/>
              <w:bottom w:val="single" w:sz="8" w:space="0" w:color="FFFFFF"/>
              <w:right w:val="single" w:sz="8" w:space="0" w:color="FFFFFF"/>
            </w:tcBorders>
            <w:shd w:val="clear" w:color="auto" w:fill="DFE6F3"/>
            <w:tcMar>
              <w:top w:w="72" w:type="dxa"/>
              <w:left w:w="144" w:type="dxa"/>
              <w:bottom w:w="72" w:type="dxa"/>
              <w:right w:w="144" w:type="dxa"/>
            </w:tcMar>
          </w:tcPr>
          <w:p w14:paraId="65435301" w14:textId="1FB26B2E" w:rsidR="000078E5" w:rsidRDefault="00667ED3" w:rsidP="00CC682C">
            <w:pPr>
              <w:rPr>
                <w:noProof/>
                <w:lang w:bidi="ar-SA"/>
              </w:rPr>
            </w:pPr>
            <w:r>
              <w:rPr>
                <w:noProof/>
                <w:lang w:bidi="ar-SA"/>
              </w:rPr>
              <mc:AlternateContent>
                <mc:Choice Requires="wps">
                  <w:drawing>
                    <wp:anchor distT="0" distB="0" distL="114300" distR="114300" simplePos="0" relativeHeight="251785216" behindDoc="0" locked="0" layoutInCell="1" allowOverlap="1" wp14:anchorId="1AC685BA" wp14:editId="23F87AFC">
                      <wp:simplePos x="0" y="0"/>
                      <wp:positionH relativeFrom="margin">
                        <wp:align>center</wp:align>
                      </wp:positionH>
                      <wp:positionV relativeFrom="paragraph">
                        <wp:posOffset>-1583690</wp:posOffset>
                      </wp:positionV>
                      <wp:extent cx="361328" cy="316526"/>
                      <wp:effectExtent l="25400" t="25400" r="19685" b="13970"/>
                      <wp:wrapThrough wrapText="bothSides">
                        <wp:wrapPolygon edited="0">
                          <wp:start x="6074" y="-1735"/>
                          <wp:lineTo x="-1518" y="0"/>
                          <wp:lineTo x="-1518" y="12145"/>
                          <wp:lineTo x="1518" y="20819"/>
                          <wp:lineTo x="19740" y="20819"/>
                          <wp:lineTo x="21258" y="12145"/>
                          <wp:lineTo x="21258" y="6940"/>
                          <wp:lineTo x="15185" y="-1735"/>
                          <wp:lineTo x="6074" y="-1735"/>
                        </wp:wrapPolygon>
                      </wp:wrapThrough>
                      <wp:docPr id="226" name="חץ למעלה 30"/>
                      <wp:cNvGraphicFramePr/>
                      <a:graphic xmlns:a="http://schemas.openxmlformats.org/drawingml/2006/main">
                        <a:graphicData uri="http://schemas.microsoft.com/office/word/2010/wordprocessingShape">
                          <wps:wsp>
                            <wps:cNvSpPr/>
                            <wps:spPr>
                              <a:xfrm>
                                <a:off x="0" y="0"/>
                                <a:ext cx="361328" cy="316526"/>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30" o:spid="_x0000_s1026" type="#_x0000_t68" style="position:absolute;margin-left:0;margin-top:-124.65pt;width:28.45pt;height:24.9pt;z-index:251785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8" w:space="0" w:color="FFFFFF"/>
              <w:right w:val="single" w:sz="8" w:space="0" w:color="FFFFFF"/>
            </w:tcBorders>
            <w:shd w:val="clear" w:color="auto" w:fill="DFE6F3"/>
            <w:tcMar>
              <w:top w:w="72" w:type="dxa"/>
              <w:left w:w="144" w:type="dxa"/>
              <w:bottom w:w="72" w:type="dxa"/>
              <w:right w:w="144" w:type="dxa"/>
            </w:tcMar>
          </w:tcPr>
          <w:p w14:paraId="62D44027" w14:textId="66769E57" w:rsidR="000078E5" w:rsidRPr="00C06EDC" w:rsidRDefault="00667ED3" w:rsidP="007F788F">
            <w:pPr>
              <w:rPr>
                <w:rFonts w:cstheme="minorHAnsi"/>
                <w:bCs/>
                <w:lang w:val="en-CA"/>
              </w:rPr>
            </w:pPr>
            <w:r w:rsidRPr="00403C97">
              <w:rPr>
                <w:lang w:val="en-CA"/>
              </w:rPr>
              <w:t>Promotion of a national housing plan directed towards areas that are not sensitive to development</w:t>
            </w:r>
          </w:p>
        </w:tc>
      </w:tr>
    </w:tbl>
    <w:p w14:paraId="2F30B8D2" w14:textId="6FA56F35" w:rsidR="00EA57B1" w:rsidRPr="00387813" w:rsidRDefault="00EA57B1" w:rsidP="00387813">
      <w:pPr>
        <w:rPr>
          <w:rtl/>
          <w:lang w:val="en-CA"/>
        </w:rPr>
      </w:pPr>
    </w:p>
    <w:tbl>
      <w:tblPr>
        <w:tblpPr w:leftFromText="180" w:rightFromText="180" w:vertAnchor="text" w:horzAnchor="margin" w:tblpY="532"/>
        <w:bidiVisual/>
        <w:tblW w:w="9214" w:type="dxa"/>
        <w:tblCellMar>
          <w:left w:w="0" w:type="dxa"/>
          <w:right w:w="0" w:type="dxa"/>
        </w:tblCellMar>
        <w:tblLook w:val="0420" w:firstRow="1" w:lastRow="0" w:firstColumn="0" w:lastColumn="0" w:noHBand="0" w:noVBand="1"/>
      </w:tblPr>
      <w:tblGrid>
        <w:gridCol w:w="4537"/>
        <w:gridCol w:w="4677"/>
      </w:tblGrid>
      <w:tr w:rsidR="00A90F7C" w:rsidRPr="00910662" w14:paraId="6D0D43C3"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4FF3A65C" w14:textId="77777777" w:rsidR="00A90F7C" w:rsidRPr="006B61C1" w:rsidRDefault="00A90F7C" w:rsidP="00A90F7C">
            <w:pPr>
              <w:rPr>
                <w:rFonts w:cstheme="minorHAnsi"/>
                <w:b/>
                <w:bCs/>
                <w:sz w:val="24"/>
                <w:szCs w:val="24"/>
              </w:rPr>
            </w:pPr>
            <w:r>
              <w:rPr>
                <w:rFonts w:eastAsiaTheme="majorEastAsia" w:cstheme="minorHAnsi"/>
                <w:b/>
                <w:bCs/>
                <w:sz w:val="28"/>
                <w:szCs w:val="28"/>
              </w:rPr>
              <w:t>Should this continue to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514206D7" w14:textId="77777777" w:rsidR="00A90F7C" w:rsidRPr="006B61C1" w:rsidRDefault="00A90F7C" w:rsidP="00A90F7C">
            <w:pPr>
              <w:rPr>
                <w:rFonts w:cstheme="minorHAnsi"/>
                <w:b/>
                <w:bCs/>
                <w:sz w:val="24"/>
                <w:szCs w:val="24"/>
                <w:rtl/>
              </w:rPr>
            </w:pPr>
            <w:r>
              <w:rPr>
                <w:rFonts w:eastAsiaTheme="majorEastAsia" w:cstheme="minorHAnsi"/>
                <w:b/>
                <w:bCs/>
                <w:sz w:val="28"/>
                <w:szCs w:val="28"/>
              </w:rPr>
              <w:t>Key Insights Regarding Success / Lack of Success</w:t>
            </w:r>
          </w:p>
        </w:tc>
      </w:tr>
      <w:tr w:rsidR="00A90F7C" w:rsidRPr="00910662" w14:paraId="0611658B"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C5D3E8"/>
            <w:tcMar>
              <w:top w:w="72" w:type="dxa"/>
              <w:left w:w="144" w:type="dxa"/>
              <w:bottom w:w="72" w:type="dxa"/>
              <w:right w:w="144" w:type="dxa"/>
            </w:tcMar>
            <w:hideMark/>
          </w:tcPr>
          <w:p w14:paraId="30ED91FE" w14:textId="050260C4" w:rsidR="00A90F7C" w:rsidRPr="005224CE" w:rsidRDefault="00A90F7C" w:rsidP="00480A6F">
            <w:pPr>
              <w:rPr>
                <w:rFonts w:cstheme="minorHAnsi"/>
                <w:rtl/>
              </w:rPr>
            </w:pPr>
            <w:r>
              <w:rPr>
                <w:rFonts w:cstheme="minorHAnsi"/>
              </w:rPr>
              <w:t xml:space="preserve">However, these kinds of plans appear </w:t>
            </w:r>
            <w:r w:rsidR="00480A6F">
              <w:rPr>
                <w:rFonts w:cstheme="minorHAnsi"/>
              </w:rPr>
              <w:t>continuously</w:t>
            </w:r>
            <w:r>
              <w:rPr>
                <w:rFonts w:cstheme="minorHAnsi"/>
              </w:rPr>
              <w:t xml:space="preserve">, and we need to </w:t>
            </w:r>
            <w:r w:rsidR="00480A6F">
              <w:rPr>
                <w:rFonts w:cstheme="minorHAnsi"/>
              </w:rPr>
              <w:t>stay alert</w:t>
            </w:r>
            <w:r>
              <w:rPr>
                <w:rFonts w:cstheme="minorHAnsi"/>
              </w:rPr>
              <w:t xml:space="preserve">. This is a long-term goal </w:t>
            </w:r>
            <w:r w:rsidR="00480A6F">
              <w:rPr>
                <w:rFonts w:cstheme="minorHAnsi"/>
              </w:rPr>
              <w:t>and</w:t>
            </w:r>
            <w:r>
              <w:rPr>
                <w:rFonts w:cstheme="minorHAnsi"/>
              </w:rPr>
              <w:t xml:space="preserve"> part of our ongoing work.</w:t>
            </w:r>
            <w:r w:rsidRPr="005224CE">
              <w:rPr>
                <w:rFonts w:cstheme="minorHAnsi"/>
              </w:rPr>
              <w:t xml:space="preserve"> </w:t>
            </w:r>
          </w:p>
        </w:tc>
        <w:tc>
          <w:tcPr>
            <w:tcW w:w="4677" w:type="dxa"/>
            <w:tcBorders>
              <w:top w:val="single" w:sz="24" w:space="0" w:color="FFFFFF"/>
              <w:left w:val="single" w:sz="8" w:space="0" w:color="FFFFFF"/>
              <w:bottom w:val="single" w:sz="8" w:space="0" w:color="FFFFFF"/>
              <w:right w:val="single" w:sz="8" w:space="0" w:color="FFFFFF"/>
            </w:tcBorders>
            <w:shd w:val="clear" w:color="auto" w:fill="C5D3E8"/>
            <w:tcMar>
              <w:top w:w="72" w:type="dxa"/>
              <w:left w:w="144" w:type="dxa"/>
              <w:bottom w:w="72" w:type="dxa"/>
              <w:right w:w="144" w:type="dxa"/>
            </w:tcMar>
            <w:hideMark/>
          </w:tcPr>
          <w:p w14:paraId="25068462" w14:textId="3CF9D0F7" w:rsidR="00A90F7C" w:rsidRPr="005224CE" w:rsidRDefault="006971F2" w:rsidP="00403C97">
            <w:pPr>
              <w:rPr>
                <w:rFonts w:cstheme="minorHAnsi"/>
                <w:rtl/>
              </w:rPr>
            </w:pPr>
            <w:r>
              <w:rPr>
                <w:rFonts w:cstheme="minorHAnsi"/>
              </w:rPr>
              <w:t>T</w:t>
            </w:r>
            <w:r w:rsidR="00A90F7C">
              <w:rPr>
                <w:rFonts w:cstheme="minorHAnsi"/>
              </w:rPr>
              <w:t xml:space="preserve">he planning system </w:t>
            </w:r>
            <w:r>
              <w:rPr>
                <w:rFonts w:cstheme="minorHAnsi"/>
              </w:rPr>
              <w:t xml:space="preserve">as a whole has </w:t>
            </w:r>
            <w:r w:rsidR="00A90F7C">
              <w:rPr>
                <w:rFonts w:cstheme="minorHAnsi"/>
              </w:rPr>
              <w:t xml:space="preserve">shifted, and we have encountered fewer </w:t>
            </w:r>
            <w:r>
              <w:rPr>
                <w:rFonts w:cstheme="minorHAnsi"/>
              </w:rPr>
              <w:t>plans that would be destructive</w:t>
            </w:r>
            <w:r w:rsidR="00480A6F">
              <w:rPr>
                <w:rFonts w:cstheme="minorHAnsi"/>
              </w:rPr>
              <w:t>.</w:t>
            </w:r>
            <w:r w:rsidR="00A90F7C" w:rsidRPr="005224CE">
              <w:rPr>
                <w:rFonts w:cstheme="minorHAnsi"/>
              </w:rPr>
              <w:t xml:space="preserve"> </w:t>
            </w:r>
          </w:p>
        </w:tc>
      </w:tr>
    </w:tbl>
    <w:p w14:paraId="5A47D03E" w14:textId="77777777" w:rsidR="00A90F7C" w:rsidRDefault="006422D8" w:rsidP="00A90F7C">
      <w:pPr>
        <w:rPr>
          <w:rFonts w:cstheme="minorHAnsi"/>
          <w:b/>
          <w:bCs/>
          <w:sz w:val="28"/>
          <w:szCs w:val="28"/>
        </w:rPr>
      </w:pPr>
      <w:r>
        <w:rPr>
          <w:rFonts w:cstheme="minorHAnsi"/>
          <w:b/>
          <w:bCs/>
          <w:sz w:val="28"/>
          <w:szCs w:val="28"/>
        </w:rPr>
        <w:t>Key Insights and Future Predictions</w:t>
      </w:r>
    </w:p>
    <w:p w14:paraId="0463AF89" w14:textId="77777777" w:rsidR="00AE19AD" w:rsidRDefault="00AE19AD" w:rsidP="00A90F7C">
      <w:pPr>
        <w:rPr>
          <w:rFonts w:cstheme="minorHAnsi"/>
          <w:b/>
          <w:bCs/>
          <w:sz w:val="36"/>
          <w:szCs w:val="36"/>
        </w:rPr>
      </w:pPr>
    </w:p>
    <w:p w14:paraId="5B7755B2" w14:textId="32900620" w:rsidR="002D441D" w:rsidRPr="00A90F7C" w:rsidRDefault="002D441D" w:rsidP="00A90F7C">
      <w:pPr>
        <w:rPr>
          <w:rFonts w:cstheme="minorHAnsi"/>
          <w:b/>
          <w:bCs/>
          <w:sz w:val="28"/>
          <w:szCs w:val="28"/>
        </w:rPr>
      </w:pPr>
      <w:r>
        <w:rPr>
          <w:rFonts w:cstheme="minorHAnsi"/>
          <w:b/>
          <w:bCs/>
          <w:sz w:val="36"/>
          <w:szCs w:val="36"/>
        </w:rPr>
        <w:t>Sustainable Planning</w:t>
      </w:r>
    </w:p>
    <w:p w14:paraId="4885B3FA" w14:textId="356C8D0F" w:rsidR="007012EA" w:rsidRPr="00B54032" w:rsidRDefault="00BB40C2" w:rsidP="00B54032">
      <w:pPr>
        <w:rPr>
          <w:rFonts w:cstheme="minorHAnsi"/>
          <w:b/>
          <w:bCs/>
          <w:sz w:val="28"/>
          <w:szCs w:val="28"/>
        </w:rPr>
      </w:pPr>
      <w:r w:rsidRPr="00BB7D2D">
        <w:rPr>
          <w:rFonts w:cstheme="minorHAnsi"/>
          <w:b/>
          <w:bCs/>
          <w:sz w:val="28"/>
          <w:szCs w:val="28"/>
          <w:highlight w:val="yellow"/>
        </w:rPr>
        <w:t>2021-2023 Goals</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5229"/>
        <w:gridCol w:w="3952"/>
      </w:tblGrid>
      <w:tr w:rsidR="00BB40C2" w:rsidRPr="009253D3" w14:paraId="3394EFFD" w14:textId="77777777" w:rsidTr="00B54032">
        <w:trPr>
          <w:trHeight w:val="409"/>
        </w:trPr>
        <w:tc>
          <w:tcPr>
            <w:tcW w:w="5229"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54311395" w14:textId="77777777" w:rsidR="00BB40C2" w:rsidRPr="009253D3" w:rsidRDefault="00BB40C2" w:rsidP="00240143">
            <w:pPr>
              <w:bidi/>
              <w:spacing w:line="240" w:lineRule="auto"/>
              <w:jc w:val="center"/>
              <w:rPr>
                <w:rFonts w:cstheme="minorHAnsi"/>
                <w:sz w:val="28"/>
                <w:szCs w:val="28"/>
              </w:rPr>
            </w:pPr>
            <w:r>
              <w:rPr>
                <w:rFonts w:cstheme="minorHAnsi"/>
                <w:b/>
                <w:bCs/>
                <w:sz w:val="28"/>
                <w:szCs w:val="28"/>
              </w:rPr>
              <w:t>Targets</w:t>
            </w:r>
          </w:p>
        </w:tc>
        <w:tc>
          <w:tcPr>
            <w:tcW w:w="3952"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79C91E1B" w14:textId="77777777" w:rsidR="00BB40C2" w:rsidRPr="009253D3" w:rsidRDefault="00BB40C2" w:rsidP="00240143">
            <w:pPr>
              <w:bidi/>
              <w:spacing w:line="240" w:lineRule="auto"/>
              <w:jc w:val="center"/>
              <w:rPr>
                <w:rFonts w:cstheme="minorHAnsi"/>
                <w:sz w:val="28"/>
                <w:szCs w:val="28"/>
                <w:rtl/>
              </w:rPr>
            </w:pPr>
            <w:r>
              <w:rPr>
                <w:rFonts w:cstheme="minorHAnsi"/>
                <w:b/>
                <w:bCs/>
                <w:sz w:val="28"/>
                <w:szCs w:val="28"/>
              </w:rPr>
              <w:t>Goals</w:t>
            </w:r>
          </w:p>
        </w:tc>
      </w:tr>
      <w:tr w:rsidR="00BB40C2" w:rsidRPr="00ED0775" w14:paraId="7894D855" w14:textId="77777777" w:rsidTr="007F788F">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C4D7BE"/>
            <w:tcMar>
              <w:top w:w="66" w:type="dxa"/>
              <w:left w:w="132" w:type="dxa"/>
              <w:bottom w:w="66" w:type="dxa"/>
              <w:right w:w="132" w:type="dxa"/>
            </w:tcMar>
            <w:hideMark/>
          </w:tcPr>
          <w:p w14:paraId="73C79240" w14:textId="56D258D0" w:rsidR="00BB40C2" w:rsidRPr="002D1837" w:rsidRDefault="002D1837" w:rsidP="00BB40C2">
            <w:pPr>
              <w:spacing w:line="240" w:lineRule="auto"/>
              <w:rPr>
                <w:rFonts w:cstheme="minorHAnsi"/>
                <w:rtl/>
              </w:rPr>
            </w:pPr>
            <w:r>
              <w:rPr>
                <w:rFonts w:cstheme="minorHAnsi"/>
              </w:rPr>
              <w:t xml:space="preserve">The overall goal is the cancellation of this committee. An alternative goal </w:t>
            </w:r>
            <w:r w:rsidR="00AE19AD">
              <w:rPr>
                <w:rFonts w:cstheme="minorHAnsi"/>
              </w:rPr>
              <w:t xml:space="preserve">is </w:t>
            </w:r>
            <w:r>
              <w:rPr>
                <w:rFonts w:cstheme="minorHAnsi"/>
              </w:rPr>
              <w:t xml:space="preserve">shrinking its authority to urban renewal and the </w:t>
            </w:r>
            <w:proofErr w:type="spellStart"/>
            <w:r>
              <w:rPr>
                <w:rFonts w:cstheme="minorHAnsi"/>
              </w:rPr>
              <w:t>Haredi</w:t>
            </w:r>
            <w:proofErr w:type="spellEnd"/>
            <w:r>
              <w:rPr>
                <w:rFonts w:cstheme="minorHAnsi"/>
              </w:rPr>
              <w:t xml:space="preserve"> and Arab sectors.</w:t>
            </w:r>
          </w:p>
        </w:tc>
        <w:tc>
          <w:tcPr>
            <w:tcW w:w="3952" w:type="dxa"/>
            <w:tcBorders>
              <w:top w:val="single" w:sz="24" w:space="0" w:color="FFFFFF"/>
              <w:left w:val="single" w:sz="8" w:space="0" w:color="FFFFFF"/>
              <w:bottom w:val="single" w:sz="24" w:space="0" w:color="FFFFFF"/>
              <w:right w:val="single" w:sz="8" w:space="0" w:color="FFFFFF"/>
            </w:tcBorders>
            <w:shd w:val="clear" w:color="auto" w:fill="C4D7BE"/>
            <w:tcMar>
              <w:top w:w="66" w:type="dxa"/>
              <w:left w:w="132" w:type="dxa"/>
              <w:bottom w:w="66" w:type="dxa"/>
              <w:right w:w="132" w:type="dxa"/>
            </w:tcMar>
            <w:hideMark/>
          </w:tcPr>
          <w:p w14:paraId="4A429D2E" w14:textId="3F5B20B9" w:rsidR="00BB40C2" w:rsidRPr="00BB40C2" w:rsidRDefault="00BB40C2" w:rsidP="00240143">
            <w:pPr>
              <w:spacing w:line="240" w:lineRule="auto"/>
              <w:ind w:right="9"/>
              <w:rPr>
                <w:rFonts w:cstheme="minorHAnsi"/>
                <w:rtl/>
              </w:rPr>
            </w:pPr>
            <w:r w:rsidRPr="00BB40C2">
              <w:rPr>
                <w:rFonts w:cstheme="minorHAnsi"/>
              </w:rPr>
              <w:t xml:space="preserve">Cancellation of </w:t>
            </w:r>
            <w:r>
              <w:rPr>
                <w:rFonts w:cstheme="minorHAnsi"/>
              </w:rPr>
              <w:t>the National Planning and Construction Committee for Preferred Housing Areas</w:t>
            </w:r>
          </w:p>
        </w:tc>
      </w:tr>
      <w:tr w:rsidR="00BB40C2" w:rsidRPr="00ED0775" w14:paraId="64FE3684" w14:textId="77777777" w:rsidTr="007F788F">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DBE3D8"/>
            <w:tcMar>
              <w:top w:w="66" w:type="dxa"/>
              <w:left w:w="132" w:type="dxa"/>
              <w:bottom w:w="66" w:type="dxa"/>
              <w:right w:w="132" w:type="dxa"/>
            </w:tcMar>
          </w:tcPr>
          <w:p w14:paraId="013C20EE" w14:textId="5EA60F88" w:rsidR="00BB40C2" w:rsidRDefault="00F81D6A" w:rsidP="007F788F">
            <w:pPr>
              <w:spacing w:line="240" w:lineRule="auto"/>
              <w:rPr>
                <w:rFonts w:cstheme="minorHAnsi"/>
                <w:rtl/>
              </w:rPr>
            </w:pPr>
            <w:r>
              <w:rPr>
                <w:rFonts w:cstheme="minorHAnsi"/>
              </w:rPr>
              <w:t xml:space="preserve">Moderating conflicts between key areas </w:t>
            </w:r>
            <w:r w:rsidR="00B8012C">
              <w:rPr>
                <w:rFonts w:cstheme="minorHAnsi"/>
              </w:rPr>
              <w:t xml:space="preserve">and development needs </w:t>
            </w:r>
            <w:r>
              <w:rPr>
                <w:rFonts w:cstheme="minorHAnsi"/>
              </w:rPr>
              <w:t>through the Strategic Plan for Open Spaces</w:t>
            </w:r>
            <w:r w:rsidR="00B8012C">
              <w:rPr>
                <w:rFonts w:cstheme="minorHAnsi"/>
              </w:rPr>
              <w:t>.</w:t>
            </w:r>
          </w:p>
        </w:tc>
        <w:tc>
          <w:tcPr>
            <w:tcW w:w="3952" w:type="dxa"/>
            <w:tcBorders>
              <w:top w:val="single" w:sz="24" w:space="0" w:color="FFFFFF"/>
              <w:left w:val="single" w:sz="8" w:space="0" w:color="FFFFFF"/>
              <w:bottom w:val="single" w:sz="24" w:space="0" w:color="FFFFFF"/>
              <w:right w:val="single" w:sz="8" w:space="0" w:color="FFFFFF"/>
            </w:tcBorders>
            <w:shd w:val="clear" w:color="auto" w:fill="DBE3D8"/>
            <w:tcMar>
              <w:top w:w="66" w:type="dxa"/>
              <w:left w:w="132" w:type="dxa"/>
              <w:bottom w:w="66" w:type="dxa"/>
              <w:right w:w="132" w:type="dxa"/>
            </w:tcMar>
          </w:tcPr>
          <w:p w14:paraId="7AC7FB3C" w14:textId="19AEC37C" w:rsidR="00BB40C2" w:rsidRPr="00694F54" w:rsidRDefault="001C3FD1" w:rsidP="00694F54">
            <w:pPr>
              <w:spacing w:line="240" w:lineRule="auto"/>
              <w:ind w:right="9"/>
              <w:rPr>
                <w:rFonts w:cstheme="minorHAnsi"/>
              </w:rPr>
            </w:pPr>
            <w:r>
              <w:rPr>
                <w:rFonts w:cstheme="minorHAnsi"/>
              </w:rPr>
              <w:t>Minimizing</w:t>
            </w:r>
            <w:r w:rsidR="00694F54">
              <w:rPr>
                <w:rFonts w:cstheme="minorHAnsi"/>
              </w:rPr>
              <w:t xml:space="preserve"> the </w:t>
            </w:r>
            <w:r>
              <w:rPr>
                <w:rFonts w:cstheme="minorHAnsi"/>
              </w:rPr>
              <w:t>destruction of key areas in long-term planning</w:t>
            </w:r>
          </w:p>
        </w:tc>
      </w:tr>
      <w:tr w:rsidR="00BB40C2" w:rsidRPr="00ED0775" w14:paraId="72839983" w14:textId="77777777" w:rsidTr="007F788F">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C4D7BE"/>
            <w:tcMar>
              <w:top w:w="66" w:type="dxa"/>
              <w:left w:w="132" w:type="dxa"/>
              <w:bottom w:w="66" w:type="dxa"/>
              <w:right w:w="132" w:type="dxa"/>
            </w:tcMar>
          </w:tcPr>
          <w:p w14:paraId="077E45CA" w14:textId="23AECACC" w:rsidR="00BB40C2" w:rsidRPr="00CE6421" w:rsidRDefault="00CE6421" w:rsidP="007F788F">
            <w:pPr>
              <w:spacing w:line="240" w:lineRule="auto"/>
              <w:rPr>
                <w:rFonts w:cstheme="minorHAnsi"/>
              </w:rPr>
            </w:pPr>
            <w:r>
              <w:rPr>
                <w:rFonts w:cstheme="minorHAnsi"/>
              </w:rPr>
              <w:t xml:space="preserve">Removal of </w:t>
            </w:r>
            <w:proofErr w:type="gramStart"/>
            <w:r>
              <w:rPr>
                <w:rFonts w:cstheme="minorHAnsi"/>
              </w:rPr>
              <w:t xml:space="preserve">problematic </w:t>
            </w:r>
            <w:commentRangeStart w:id="8"/>
            <w:r w:rsidR="00B8012C">
              <w:rPr>
                <w:rFonts w:cstheme="minorHAnsi"/>
              </w:rPr>
              <w:t>?</w:t>
            </w:r>
            <w:proofErr w:type="gramEnd"/>
            <w:r w:rsidR="00B8012C">
              <w:rPr>
                <w:rFonts w:cstheme="minorHAnsi"/>
              </w:rPr>
              <w:t>?</w:t>
            </w:r>
            <w:commentRangeEnd w:id="8"/>
            <w:r w:rsidR="00B8012C">
              <w:rPr>
                <w:rStyle w:val="CommentReference"/>
              </w:rPr>
              <w:commentReference w:id="8"/>
            </w:r>
            <w:r w:rsidR="00B8012C">
              <w:rPr>
                <w:rFonts w:cstheme="minorHAnsi"/>
              </w:rPr>
              <w:t xml:space="preserve"> </w:t>
            </w:r>
            <w:proofErr w:type="gramStart"/>
            <w:r>
              <w:rPr>
                <w:rFonts w:cstheme="minorHAnsi"/>
              </w:rPr>
              <w:t>in</w:t>
            </w:r>
            <w:proofErr w:type="gramEnd"/>
            <w:r>
              <w:rPr>
                <w:rFonts w:cstheme="minorHAnsi"/>
              </w:rPr>
              <w:t xml:space="preserve"> the Strategic Plan for Housing and Employment</w:t>
            </w:r>
            <w:r w:rsidR="00B8012C">
              <w:rPr>
                <w:rFonts w:cstheme="minorHAnsi"/>
              </w:rPr>
              <w:t>.</w:t>
            </w:r>
          </w:p>
        </w:tc>
        <w:tc>
          <w:tcPr>
            <w:tcW w:w="3952" w:type="dxa"/>
            <w:tcBorders>
              <w:top w:val="single" w:sz="24" w:space="0" w:color="FFFFFF"/>
              <w:left w:val="single" w:sz="8" w:space="0" w:color="FFFFFF"/>
              <w:bottom w:val="single" w:sz="24" w:space="0" w:color="FFFFFF"/>
              <w:right w:val="single" w:sz="8" w:space="0" w:color="FFFFFF"/>
            </w:tcBorders>
            <w:shd w:val="clear" w:color="auto" w:fill="C4D7BE"/>
            <w:tcMar>
              <w:top w:w="66" w:type="dxa"/>
              <w:left w:w="132" w:type="dxa"/>
              <w:bottom w:w="66" w:type="dxa"/>
              <w:right w:w="132" w:type="dxa"/>
            </w:tcMar>
          </w:tcPr>
          <w:p w14:paraId="12481613" w14:textId="0CE065F8" w:rsidR="00BB40C2" w:rsidRPr="00F81D6A" w:rsidRDefault="00F81D6A" w:rsidP="00F81D6A">
            <w:pPr>
              <w:spacing w:line="240" w:lineRule="auto"/>
              <w:ind w:right="9"/>
              <w:rPr>
                <w:rFonts w:cstheme="minorHAnsi"/>
              </w:rPr>
            </w:pPr>
            <w:r>
              <w:rPr>
                <w:rFonts w:cstheme="minorHAnsi"/>
              </w:rPr>
              <w:t>Minimizing the destruction of key areas in strategic plans for housing and employment</w:t>
            </w:r>
          </w:p>
        </w:tc>
      </w:tr>
      <w:tr w:rsidR="00BB40C2" w:rsidRPr="00ED0775" w14:paraId="0B050075" w14:textId="77777777" w:rsidTr="007F788F">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DBE3D8"/>
            <w:tcMar>
              <w:top w:w="66" w:type="dxa"/>
              <w:left w:w="132" w:type="dxa"/>
              <w:bottom w:w="66" w:type="dxa"/>
              <w:right w:w="132" w:type="dxa"/>
            </w:tcMar>
          </w:tcPr>
          <w:p w14:paraId="3DA522C9" w14:textId="36CC70B8" w:rsidR="00BB40C2" w:rsidRPr="00186A71" w:rsidRDefault="00186A71" w:rsidP="007F788F">
            <w:pPr>
              <w:spacing w:line="240" w:lineRule="auto"/>
              <w:rPr>
                <w:rFonts w:cstheme="minorHAnsi"/>
              </w:rPr>
            </w:pPr>
            <w:r>
              <w:rPr>
                <w:rFonts w:cstheme="minorHAnsi"/>
              </w:rPr>
              <w:t>A report that examines the gap between planning and execution by providing examples, and proposing solutions to shrink this gap</w:t>
            </w:r>
            <w:r w:rsidR="00B8012C">
              <w:rPr>
                <w:rFonts w:cstheme="minorHAnsi"/>
              </w:rPr>
              <w:t>.</w:t>
            </w:r>
            <w:r>
              <w:rPr>
                <w:rFonts w:cstheme="minorHAnsi"/>
              </w:rPr>
              <w:t xml:space="preserve"> </w:t>
            </w:r>
            <w:r w:rsidR="00B8012C">
              <w:rPr>
                <w:rFonts w:cstheme="minorHAnsi"/>
              </w:rPr>
              <w:t>This is budget-dependent, and</w:t>
            </w:r>
            <w:r>
              <w:rPr>
                <w:rFonts w:cstheme="minorHAnsi"/>
              </w:rPr>
              <w:t xml:space="preserve"> </w:t>
            </w:r>
            <w:r w:rsidR="00B8012C">
              <w:rPr>
                <w:rFonts w:cstheme="minorHAnsi"/>
              </w:rPr>
              <w:t>a</w:t>
            </w:r>
            <w:r>
              <w:rPr>
                <w:rFonts w:cstheme="minorHAnsi"/>
              </w:rPr>
              <w:t xml:space="preserve">n effort will be made to pool funds with the Nature and </w:t>
            </w:r>
            <w:r>
              <w:rPr>
                <w:rFonts w:cstheme="minorHAnsi"/>
              </w:rPr>
              <w:lastRenderedPageBreak/>
              <w:t xml:space="preserve">Parks Authority and the </w:t>
            </w:r>
            <w:r w:rsidR="008A13A9">
              <w:rPr>
                <w:rFonts w:cstheme="minorHAnsi"/>
              </w:rPr>
              <w:t>Environmental</w:t>
            </w:r>
            <w:r>
              <w:rPr>
                <w:rFonts w:cstheme="minorHAnsi"/>
              </w:rPr>
              <w:t xml:space="preserve"> Protection Ministry</w:t>
            </w:r>
            <w:r w:rsidR="00B8012C">
              <w:rPr>
                <w:rFonts w:cstheme="minorHAnsi"/>
              </w:rPr>
              <w:t>.</w:t>
            </w:r>
          </w:p>
        </w:tc>
        <w:tc>
          <w:tcPr>
            <w:tcW w:w="3952" w:type="dxa"/>
            <w:tcBorders>
              <w:top w:val="single" w:sz="24" w:space="0" w:color="FFFFFF"/>
              <w:left w:val="single" w:sz="8" w:space="0" w:color="FFFFFF"/>
              <w:bottom w:val="single" w:sz="24" w:space="0" w:color="FFFFFF"/>
              <w:right w:val="single" w:sz="8" w:space="0" w:color="FFFFFF"/>
            </w:tcBorders>
            <w:shd w:val="clear" w:color="auto" w:fill="DBE3D8"/>
            <w:tcMar>
              <w:top w:w="66" w:type="dxa"/>
              <w:left w:w="132" w:type="dxa"/>
              <w:bottom w:w="66" w:type="dxa"/>
              <w:right w:w="132" w:type="dxa"/>
            </w:tcMar>
          </w:tcPr>
          <w:p w14:paraId="03345DF4" w14:textId="7E12373E" w:rsidR="00BB40C2" w:rsidRPr="00186A71" w:rsidRDefault="00186A71" w:rsidP="007F788F">
            <w:pPr>
              <w:spacing w:line="240" w:lineRule="auto"/>
              <w:ind w:right="9"/>
              <w:rPr>
                <w:rFonts w:cstheme="minorHAnsi"/>
              </w:rPr>
            </w:pPr>
            <w:r>
              <w:rPr>
                <w:rFonts w:cstheme="minorHAnsi"/>
              </w:rPr>
              <w:lastRenderedPageBreak/>
              <w:t xml:space="preserve">Shrinking the gap between planning and </w:t>
            </w:r>
            <w:r w:rsidR="00B8012C">
              <w:rPr>
                <w:rFonts w:cstheme="minorHAnsi"/>
              </w:rPr>
              <w:t xml:space="preserve">implementation </w:t>
            </w:r>
            <w:r>
              <w:rPr>
                <w:rFonts w:cstheme="minorHAnsi"/>
              </w:rPr>
              <w:t xml:space="preserve">by highlighting the supervision </w:t>
            </w:r>
            <w:r w:rsidR="00B8012C">
              <w:rPr>
                <w:rFonts w:cstheme="minorHAnsi"/>
              </w:rPr>
              <w:t>of plan implementation</w:t>
            </w:r>
          </w:p>
        </w:tc>
      </w:tr>
      <w:tr w:rsidR="00BB40C2" w:rsidRPr="00ED0775" w14:paraId="0D511735" w14:textId="77777777" w:rsidTr="007F788F">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C4D7BE"/>
            <w:tcMar>
              <w:top w:w="66" w:type="dxa"/>
              <w:left w:w="132" w:type="dxa"/>
              <w:bottom w:w="66" w:type="dxa"/>
              <w:right w:w="132" w:type="dxa"/>
            </w:tcMar>
          </w:tcPr>
          <w:p w14:paraId="59EF3F6D" w14:textId="62F60270" w:rsidR="00BB40C2" w:rsidRPr="008A13A9" w:rsidRDefault="008A13A9" w:rsidP="007F788F">
            <w:pPr>
              <w:spacing w:line="240" w:lineRule="auto"/>
              <w:rPr>
                <w:rFonts w:cstheme="minorHAnsi"/>
              </w:rPr>
            </w:pPr>
            <w:r w:rsidRPr="008A13A9">
              <w:rPr>
                <w:rFonts w:cstheme="minorHAnsi"/>
              </w:rPr>
              <w:lastRenderedPageBreak/>
              <w:t>Presentation of a holistic approach that prefers public transportation, which will serve as the basis for expert opinions regarding plans for new highways</w:t>
            </w:r>
            <w:r w:rsidR="00B8012C">
              <w:rPr>
                <w:rFonts w:cstheme="minorHAnsi"/>
              </w:rPr>
              <w:t>.</w:t>
            </w:r>
            <w:r w:rsidRPr="008A13A9">
              <w:rPr>
                <w:rFonts w:cstheme="minorHAnsi"/>
              </w:rPr>
              <w:t xml:space="preserve"> </w:t>
            </w:r>
            <w:r w:rsidR="00D255AE">
              <w:rPr>
                <w:rFonts w:cstheme="minorHAnsi"/>
              </w:rPr>
              <w:t>This is conditional upon the budget</w:t>
            </w:r>
            <w:r w:rsidRPr="008A13A9">
              <w:rPr>
                <w:rFonts w:cstheme="minorHAnsi"/>
              </w:rPr>
              <w:t xml:space="preserve"> for transportation consulting</w:t>
            </w:r>
            <w:r w:rsidR="00D255AE">
              <w:rPr>
                <w:rFonts w:cstheme="minorHAnsi"/>
              </w:rPr>
              <w:t>, and</w:t>
            </w:r>
            <w:r w:rsidRPr="008A13A9">
              <w:rPr>
                <w:rFonts w:cstheme="minorHAnsi"/>
              </w:rPr>
              <w:t xml:space="preserve"> a request for funding will be submitted</w:t>
            </w:r>
            <w:r w:rsidR="00D255AE">
              <w:rPr>
                <w:rFonts w:cstheme="minorHAnsi"/>
              </w:rPr>
              <w:t>.</w:t>
            </w:r>
          </w:p>
        </w:tc>
        <w:tc>
          <w:tcPr>
            <w:tcW w:w="3952" w:type="dxa"/>
            <w:tcBorders>
              <w:top w:val="single" w:sz="24" w:space="0" w:color="FFFFFF"/>
              <w:left w:val="single" w:sz="8" w:space="0" w:color="FFFFFF"/>
              <w:bottom w:val="single" w:sz="24" w:space="0" w:color="FFFFFF"/>
              <w:right w:val="single" w:sz="8" w:space="0" w:color="FFFFFF"/>
            </w:tcBorders>
            <w:shd w:val="clear" w:color="auto" w:fill="C4D7BE"/>
            <w:tcMar>
              <w:top w:w="66" w:type="dxa"/>
              <w:left w:w="132" w:type="dxa"/>
              <w:bottom w:w="66" w:type="dxa"/>
              <w:right w:w="132" w:type="dxa"/>
            </w:tcMar>
          </w:tcPr>
          <w:p w14:paraId="4A612EE6" w14:textId="7A54B7DD" w:rsidR="00BB40C2" w:rsidRPr="008A13A9" w:rsidRDefault="008A13A9" w:rsidP="00186A71">
            <w:pPr>
              <w:spacing w:line="240" w:lineRule="auto"/>
              <w:ind w:right="9"/>
              <w:rPr>
                <w:rFonts w:cstheme="minorHAnsi"/>
              </w:rPr>
            </w:pPr>
            <w:r>
              <w:rPr>
                <w:rFonts w:cstheme="minorHAnsi"/>
              </w:rPr>
              <w:t>Blocking the trend of new roads and infrastructure for private cars</w:t>
            </w:r>
          </w:p>
        </w:tc>
      </w:tr>
      <w:tr w:rsidR="00BB40C2" w:rsidRPr="00ED0775" w14:paraId="72AE635B" w14:textId="77777777" w:rsidTr="007F788F">
        <w:trPr>
          <w:trHeight w:val="721"/>
        </w:trPr>
        <w:tc>
          <w:tcPr>
            <w:tcW w:w="5229" w:type="dxa"/>
            <w:tcBorders>
              <w:top w:val="single" w:sz="24" w:space="0" w:color="FFFFFF"/>
              <w:left w:val="single" w:sz="8" w:space="0" w:color="FFFFFF"/>
              <w:bottom w:val="single" w:sz="8" w:space="0" w:color="FFFFFF"/>
              <w:right w:val="single" w:sz="8" w:space="0" w:color="FFFFFF"/>
            </w:tcBorders>
            <w:shd w:val="clear" w:color="auto" w:fill="DBE3D8"/>
            <w:tcMar>
              <w:top w:w="66" w:type="dxa"/>
              <w:left w:w="132" w:type="dxa"/>
              <w:bottom w:w="66" w:type="dxa"/>
              <w:right w:w="132" w:type="dxa"/>
            </w:tcMar>
          </w:tcPr>
          <w:p w14:paraId="5BAF3FB7" w14:textId="57FE6021" w:rsidR="00BB40C2" w:rsidRDefault="00B22738" w:rsidP="00240143">
            <w:pPr>
              <w:spacing w:line="240" w:lineRule="auto"/>
              <w:rPr>
                <w:rFonts w:cstheme="minorHAnsi"/>
                <w:lang w:val="en-CA"/>
              </w:rPr>
            </w:pPr>
            <w:commentRangeStart w:id="9"/>
            <w:r>
              <w:rPr>
                <w:rFonts w:cstheme="minorHAnsi"/>
              </w:rPr>
              <w:t>Preventi</w:t>
            </w:r>
            <w:r w:rsidR="000A1EE8">
              <w:rPr>
                <w:rFonts w:cstheme="minorHAnsi"/>
              </w:rPr>
              <w:t xml:space="preserve">ng violation of the </w:t>
            </w:r>
            <w:r>
              <w:rPr>
                <w:rFonts w:cstheme="minorHAnsi"/>
              </w:rPr>
              <w:t>policies that</w:t>
            </w:r>
            <w:r>
              <w:rPr>
                <w:rFonts w:cstheme="minorHAnsi"/>
                <w:lang w:val="en-CA"/>
              </w:rPr>
              <w:t xml:space="preserve"> were outlined at the national committee</w:t>
            </w:r>
            <w:r w:rsidR="000A1EE8">
              <w:rPr>
                <w:rFonts w:cstheme="minorHAnsi"/>
                <w:lang w:val="en-CA"/>
              </w:rPr>
              <w:t>, for</w:t>
            </w:r>
            <w:r>
              <w:rPr>
                <w:rFonts w:cstheme="minorHAnsi"/>
                <w:lang w:val="en-CA"/>
              </w:rPr>
              <w:t xml:space="preserve"> reach</w:t>
            </w:r>
            <w:r w:rsidR="000A1EE8">
              <w:rPr>
                <w:rFonts w:cstheme="minorHAnsi"/>
                <w:lang w:val="en-CA"/>
              </w:rPr>
              <w:t>ing</w:t>
            </w:r>
            <w:r>
              <w:rPr>
                <w:rFonts w:cstheme="minorHAnsi"/>
                <w:lang w:val="en-CA"/>
              </w:rPr>
              <w:t xml:space="preserve"> 30% renewable energy</w:t>
            </w:r>
            <w:r w:rsidR="00D255AE">
              <w:rPr>
                <w:rFonts w:cstheme="minorHAnsi"/>
                <w:lang w:val="en-CA"/>
              </w:rPr>
              <w:t>.</w:t>
            </w:r>
            <w:commentRangeEnd w:id="9"/>
            <w:r w:rsidR="000A1EE8">
              <w:rPr>
                <w:rStyle w:val="CommentReference"/>
              </w:rPr>
              <w:commentReference w:id="9"/>
            </w:r>
          </w:p>
          <w:p w14:paraId="7AF40412" w14:textId="38C0EB71" w:rsidR="00B22738" w:rsidRPr="00B22738" w:rsidRDefault="00391721" w:rsidP="00240143">
            <w:pPr>
              <w:spacing w:line="240" w:lineRule="auto"/>
              <w:rPr>
                <w:rFonts w:cstheme="minorHAnsi"/>
                <w:lang w:val="en-CA"/>
              </w:rPr>
            </w:pPr>
            <w:r>
              <w:rPr>
                <w:rFonts w:cstheme="minorHAnsi"/>
                <w:lang w:val="en-CA"/>
              </w:rPr>
              <w:t>Preparation of an expert opinion that will allow formation and advancement of polices relating to solar energy facilities that integrate agricultural use (agro-voltage)</w:t>
            </w:r>
            <w:r w:rsidR="00D255AE">
              <w:rPr>
                <w:rFonts w:cstheme="minorHAnsi"/>
                <w:lang w:val="en-CA"/>
              </w:rPr>
              <w:t xml:space="preserve">. This is </w:t>
            </w:r>
            <w:r>
              <w:rPr>
                <w:rFonts w:cstheme="minorHAnsi"/>
                <w:lang w:val="en-CA"/>
              </w:rPr>
              <w:t xml:space="preserve">dependent </w:t>
            </w:r>
            <w:r w:rsidR="00D255AE">
              <w:rPr>
                <w:rFonts w:cstheme="minorHAnsi"/>
                <w:lang w:val="en-CA"/>
              </w:rPr>
              <w:t>on the</w:t>
            </w:r>
            <w:r>
              <w:rPr>
                <w:rFonts w:cstheme="minorHAnsi"/>
                <w:lang w:val="en-CA"/>
              </w:rPr>
              <w:t xml:space="preserve"> budget</w:t>
            </w:r>
            <w:r w:rsidR="00D255AE">
              <w:rPr>
                <w:rFonts w:cstheme="minorHAnsi"/>
                <w:lang w:val="en-CA"/>
              </w:rPr>
              <w:t xml:space="preserve">, and </w:t>
            </w:r>
            <w:r>
              <w:rPr>
                <w:rFonts w:cstheme="minorHAnsi"/>
                <w:lang w:val="en-CA"/>
              </w:rPr>
              <w:t>possibilities for funding from the Environmental Protection Ministry will be examined</w:t>
            </w:r>
            <w:r w:rsidR="00D255AE">
              <w:rPr>
                <w:rFonts w:cstheme="minorHAnsi"/>
                <w:lang w:val="en-CA"/>
              </w:rPr>
              <w:t>.</w:t>
            </w:r>
          </w:p>
        </w:tc>
        <w:tc>
          <w:tcPr>
            <w:tcW w:w="3952" w:type="dxa"/>
            <w:tcBorders>
              <w:top w:val="single" w:sz="24" w:space="0" w:color="FFFFFF"/>
              <w:left w:val="single" w:sz="8" w:space="0" w:color="FFFFFF"/>
              <w:bottom w:val="single" w:sz="8" w:space="0" w:color="FFFFFF"/>
              <w:right w:val="single" w:sz="8" w:space="0" w:color="FFFFFF"/>
            </w:tcBorders>
            <w:shd w:val="clear" w:color="auto" w:fill="DBE3D8"/>
            <w:tcMar>
              <w:top w:w="66" w:type="dxa"/>
              <w:left w:w="132" w:type="dxa"/>
              <w:bottom w:w="66" w:type="dxa"/>
              <w:right w:w="132" w:type="dxa"/>
            </w:tcMar>
          </w:tcPr>
          <w:p w14:paraId="7E4D331A" w14:textId="5C1528A3" w:rsidR="00BB40C2" w:rsidRPr="008A13A9" w:rsidRDefault="008A13A9" w:rsidP="007F788F">
            <w:pPr>
              <w:spacing w:line="240" w:lineRule="auto"/>
              <w:ind w:right="9"/>
              <w:rPr>
                <w:rFonts w:cstheme="minorHAnsi"/>
              </w:rPr>
            </w:pPr>
            <w:r>
              <w:rPr>
                <w:rFonts w:cstheme="minorHAnsi"/>
              </w:rPr>
              <w:t>Promotion of policies that encourage renewable energy</w:t>
            </w:r>
            <w:r w:rsidR="00D255AE">
              <w:rPr>
                <w:rFonts w:cstheme="minorHAnsi"/>
              </w:rPr>
              <w:t xml:space="preserve"> use</w:t>
            </w:r>
            <w:r>
              <w:rPr>
                <w:rFonts w:cstheme="minorHAnsi"/>
              </w:rPr>
              <w:t xml:space="preserve">, that are not at the </w:t>
            </w:r>
            <w:r w:rsidR="00B22738">
              <w:rPr>
                <w:rFonts w:cstheme="minorHAnsi"/>
              </w:rPr>
              <w:t>expense</w:t>
            </w:r>
            <w:r>
              <w:rPr>
                <w:rFonts w:cstheme="minorHAnsi"/>
              </w:rPr>
              <w:t xml:space="preserve"> of natural areas</w:t>
            </w:r>
          </w:p>
        </w:tc>
      </w:tr>
    </w:tbl>
    <w:p w14:paraId="4C564AD9" w14:textId="77777777" w:rsidR="00EA57B1" w:rsidRDefault="00EA57B1" w:rsidP="002D3780">
      <w:pPr>
        <w:rPr>
          <w:rFonts w:eastAsiaTheme="majorEastAsia" w:cstheme="minorHAnsi"/>
          <w:b/>
          <w:bCs/>
          <w:sz w:val="28"/>
          <w:szCs w:val="28"/>
          <w:rtl/>
        </w:rPr>
      </w:pPr>
      <w:r>
        <w:rPr>
          <w:rFonts w:cstheme="minorHAnsi"/>
          <w:b/>
          <w:bCs/>
          <w:sz w:val="28"/>
          <w:szCs w:val="28"/>
          <w:rtl/>
        </w:rPr>
        <w:br w:type="page"/>
      </w:r>
    </w:p>
    <w:p w14:paraId="68C56C84" w14:textId="32C4E635" w:rsidR="002D3780" w:rsidRDefault="00393C7C" w:rsidP="00251418">
      <w:pPr>
        <w:pStyle w:val="Heading2"/>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Rehabilitation</w:t>
      </w:r>
      <w:r w:rsidR="002D3780">
        <w:rPr>
          <w:rFonts w:asciiTheme="minorHAnsi" w:hAnsiTheme="minorHAnsi" w:cstheme="minorHAnsi"/>
          <w:b/>
          <w:bCs/>
          <w:color w:val="auto"/>
          <w:sz w:val="32"/>
          <w:szCs w:val="32"/>
        </w:rPr>
        <w:t xml:space="preserve"> of </w:t>
      </w:r>
      <w:r w:rsidR="000A1EE8">
        <w:rPr>
          <w:rFonts w:asciiTheme="minorHAnsi" w:hAnsiTheme="minorHAnsi" w:cstheme="minorHAnsi"/>
          <w:b/>
          <w:bCs/>
          <w:color w:val="auto"/>
          <w:sz w:val="32"/>
          <w:szCs w:val="32"/>
        </w:rPr>
        <w:t>Streams</w:t>
      </w:r>
    </w:p>
    <w:p w14:paraId="7406A520" w14:textId="77777777" w:rsidR="005F4D9D" w:rsidRDefault="002D5541" w:rsidP="005F4D9D">
      <w:pPr>
        <w:rPr>
          <w:b/>
          <w:bCs/>
        </w:rPr>
      </w:pPr>
      <w:r w:rsidRPr="00EE34F3">
        <w:rPr>
          <w:b/>
          <w:bCs/>
        </w:rPr>
        <w:t>Background</w:t>
      </w:r>
      <w:bookmarkEnd w:id="6"/>
    </w:p>
    <w:p w14:paraId="678CA7C9" w14:textId="2D2047F9" w:rsidR="00B442D8" w:rsidRDefault="000A1EE8" w:rsidP="005F4D9D">
      <w:pPr>
        <w:rPr>
          <w:rFonts w:cstheme="minorHAnsi"/>
          <w:b/>
          <w:bCs/>
          <w:lang w:val="en-CA"/>
        </w:rPr>
      </w:pPr>
      <w:r>
        <w:rPr>
          <w:rFonts w:cstheme="minorHAnsi"/>
        </w:rPr>
        <w:t xml:space="preserve">Streams </w:t>
      </w:r>
      <w:r w:rsidR="004C4E6E">
        <w:rPr>
          <w:rFonts w:cstheme="minorHAnsi"/>
        </w:rPr>
        <w:t>and health</w:t>
      </w:r>
      <w:r>
        <w:rPr>
          <w:rFonts w:cstheme="minorHAnsi"/>
        </w:rPr>
        <w:t>y wetland</w:t>
      </w:r>
      <w:r w:rsidR="004C4E6E">
        <w:rPr>
          <w:rFonts w:cstheme="minorHAnsi"/>
        </w:rPr>
        <w:t xml:space="preserve"> habitats are necessary for nature reserves, because they provide important ecological services, such as the </w:t>
      </w:r>
      <w:r w:rsidR="00B442D8">
        <w:rPr>
          <w:rFonts w:cstheme="minorHAnsi"/>
        </w:rPr>
        <w:t>management of flooding</w:t>
      </w:r>
      <w:r w:rsidR="00B442D8">
        <w:rPr>
          <w:rFonts w:cstheme="minorHAnsi"/>
          <w:lang w:val="en-CA"/>
        </w:rPr>
        <w:t xml:space="preserve"> and run-off in water basins, </w:t>
      </w:r>
      <w:r w:rsidR="005260EC">
        <w:rPr>
          <w:rFonts w:cstheme="minorHAnsi"/>
          <w:lang w:val="en-CA"/>
        </w:rPr>
        <w:t xml:space="preserve">water </w:t>
      </w:r>
      <w:r w:rsidR="00B442D8">
        <w:rPr>
          <w:rFonts w:cstheme="minorHAnsi"/>
          <w:lang w:val="en-CA"/>
        </w:rPr>
        <w:t xml:space="preserve">filtration </w:t>
      </w:r>
      <w:r w:rsidR="005260EC">
        <w:rPr>
          <w:rFonts w:cstheme="minorHAnsi"/>
          <w:lang w:val="en-CA"/>
        </w:rPr>
        <w:t>to remove</w:t>
      </w:r>
      <w:r w:rsidR="00B442D8">
        <w:rPr>
          <w:rFonts w:cstheme="minorHAnsi"/>
          <w:lang w:val="en-CA"/>
        </w:rPr>
        <w:t xml:space="preserve"> </w:t>
      </w:r>
      <w:r w:rsidR="005260EC">
        <w:rPr>
          <w:rFonts w:cstheme="minorHAnsi"/>
          <w:lang w:val="en-CA"/>
        </w:rPr>
        <w:t>sediment</w:t>
      </w:r>
      <w:r w:rsidR="00B442D8">
        <w:rPr>
          <w:rFonts w:cstheme="minorHAnsi"/>
          <w:lang w:val="en-CA"/>
        </w:rPr>
        <w:t xml:space="preserve"> and organic pollutants, and the protection of unique biodiversity</w:t>
      </w:r>
      <w:r w:rsidR="00883E45">
        <w:rPr>
          <w:rFonts w:cstheme="minorHAnsi"/>
          <w:lang w:val="en-CA"/>
        </w:rPr>
        <w:t xml:space="preserve">. Additionally, </w:t>
      </w:r>
      <w:r>
        <w:rPr>
          <w:rFonts w:cstheme="minorHAnsi"/>
          <w:lang w:val="en-CA"/>
        </w:rPr>
        <w:t xml:space="preserve">streams </w:t>
      </w:r>
      <w:r w:rsidR="00883E45">
        <w:rPr>
          <w:rFonts w:cstheme="minorHAnsi"/>
          <w:lang w:val="en-CA"/>
        </w:rPr>
        <w:t>are important for nature</w:t>
      </w:r>
      <w:r w:rsidR="00E6285F">
        <w:rPr>
          <w:rFonts w:cstheme="minorHAnsi"/>
          <w:lang w:val="en-CA"/>
        </w:rPr>
        <w:t xml:space="preserve"> conservation</w:t>
      </w:r>
      <w:r w:rsidR="00883E45">
        <w:rPr>
          <w:rFonts w:cstheme="minorHAnsi"/>
          <w:lang w:val="en-CA"/>
        </w:rPr>
        <w:t xml:space="preserve">, because they serve as corridors that contribute to ecological continuity and the biodiversity of natural systems. They also serve as </w:t>
      </w:r>
      <w:r w:rsidR="003A5D23">
        <w:rPr>
          <w:rFonts w:cstheme="minorHAnsi"/>
          <w:lang w:val="en-CA"/>
        </w:rPr>
        <w:t xml:space="preserve">excellent </w:t>
      </w:r>
      <w:r w:rsidR="00B43682">
        <w:rPr>
          <w:rFonts w:cstheme="minorHAnsi"/>
          <w:lang w:val="en-CA"/>
        </w:rPr>
        <w:t>recreational</w:t>
      </w:r>
      <w:r w:rsidR="00883E45">
        <w:rPr>
          <w:rFonts w:cstheme="minorHAnsi"/>
          <w:lang w:val="en-CA"/>
        </w:rPr>
        <w:t xml:space="preserve"> </w:t>
      </w:r>
      <w:r w:rsidR="009C2160">
        <w:rPr>
          <w:rFonts w:cstheme="minorHAnsi"/>
          <w:lang w:val="en-CA"/>
        </w:rPr>
        <w:t xml:space="preserve">sites, in </w:t>
      </w:r>
      <w:r w:rsidR="001A1275">
        <w:rPr>
          <w:rFonts w:cstheme="minorHAnsi"/>
          <w:lang w:val="en-CA"/>
        </w:rPr>
        <w:t xml:space="preserve">both </w:t>
      </w:r>
      <w:r w:rsidR="009C2160">
        <w:rPr>
          <w:rFonts w:cstheme="minorHAnsi"/>
          <w:lang w:val="en-CA"/>
        </w:rPr>
        <w:t xml:space="preserve">agricultural and urban areas. </w:t>
      </w:r>
      <w:r w:rsidR="000716D4">
        <w:rPr>
          <w:rFonts w:cstheme="minorHAnsi"/>
          <w:b/>
          <w:bCs/>
          <w:lang w:val="en-CA"/>
        </w:rPr>
        <w:t xml:space="preserve">Despite their great importance to human survival, </w:t>
      </w:r>
      <w:r>
        <w:rPr>
          <w:rFonts w:cstheme="minorHAnsi"/>
          <w:b/>
          <w:bCs/>
          <w:lang w:val="en-CA"/>
        </w:rPr>
        <w:t>streams</w:t>
      </w:r>
      <w:r w:rsidR="000716D4">
        <w:rPr>
          <w:rFonts w:cstheme="minorHAnsi"/>
          <w:b/>
          <w:bCs/>
          <w:lang w:val="en-CA"/>
        </w:rPr>
        <w:t xml:space="preserve">, </w:t>
      </w:r>
      <w:r w:rsidR="00617440">
        <w:rPr>
          <w:rFonts w:cstheme="minorHAnsi"/>
          <w:b/>
          <w:bCs/>
          <w:lang w:val="en-CA"/>
        </w:rPr>
        <w:t>moist</w:t>
      </w:r>
      <w:r>
        <w:rPr>
          <w:rFonts w:cstheme="minorHAnsi"/>
          <w:b/>
          <w:bCs/>
          <w:lang w:val="en-CA"/>
        </w:rPr>
        <w:t xml:space="preserve"> </w:t>
      </w:r>
      <w:r w:rsidR="000716D4">
        <w:rPr>
          <w:rFonts w:cstheme="minorHAnsi"/>
          <w:b/>
          <w:bCs/>
          <w:lang w:val="en-CA"/>
        </w:rPr>
        <w:t>habitats</w:t>
      </w:r>
      <w:r>
        <w:rPr>
          <w:rFonts w:cstheme="minorHAnsi"/>
          <w:b/>
          <w:bCs/>
          <w:lang w:val="en-CA"/>
        </w:rPr>
        <w:t>,</w:t>
      </w:r>
      <w:r w:rsidR="000716D4">
        <w:rPr>
          <w:rFonts w:cstheme="minorHAnsi"/>
          <w:b/>
          <w:bCs/>
          <w:lang w:val="en-CA"/>
        </w:rPr>
        <w:t xml:space="preserve"> and springs have been several damaged by agricultural and urban development.  </w:t>
      </w:r>
    </w:p>
    <w:p w14:paraId="391BE9E4" w14:textId="4A75F260" w:rsidR="00373D8A" w:rsidRDefault="00373D8A" w:rsidP="005F4D9D">
      <w:pPr>
        <w:rPr>
          <w:rFonts w:cstheme="minorHAnsi"/>
          <w:b/>
          <w:bCs/>
          <w:lang w:val="en-CA"/>
        </w:rPr>
      </w:pPr>
      <w:r>
        <w:rPr>
          <w:rFonts w:cstheme="minorHAnsi"/>
          <w:b/>
          <w:bCs/>
          <w:lang w:val="en-CA"/>
        </w:rPr>
        <w:t xml:space="preserve">Three key factors damage </w:t>
      </w:r>
      <w:r w:rsidR="002020D6">
        <w:rPr>
          <w:rFonts w:cstheme="minorHAnsi"/>
          <w:b/>
          <w:bCs/>
          <w:lang w:val="en-CA"/>
        </w:rPr>
        <w:t>streams</w:t>
      </w:r>
      <w:r>
        <w:rPr>
          <w:rFonts w:cstheme="minorHAnsi"/>
          <w:b/>
          <w:bCs/>
          <w:lang w:val="en-CA"/>
        </w:rPr>
        <w:t>:</w:t>
      </w:r>
    </w:p>
    <w:p w14:paraId="367F17DF" w14:textId="18F7981C" w:rsidR="00373D8A" w:rsidRPr="00373D8A" w:rsidRDefault="00373D8A" w:rsidP="004832F8">
      <w:pPr>
        <w:pStyle w:val="ListParagraph"/>
        <w:numPr>
          <w:ilvl w:val="0"/>
          <w:numId w:val="11"/>
        </w:numPr>
        <w:rPr>
          <w:rFonts w:cstheme="minorHAnsi"/>
          <w:b/>
          <w:bCs/>
          <w:lang w:val="en-CA"/>
        </w:rPr>
      </w:pPr>
      <w:r>
        <w:rPr>
          <w:rFonts w:cstheme="minorHAnsi"/>
          <w:b/>
          <w:bCs/>
          <w:lang w:val="en-CA"/>
        </w:rPr>
        <w:t>Drought:</w:t>
      </w:r>
      <w:r>
        <w:rPr>
          <w:rFonts w:cstheme="minorHAnsi"/>
          <w:lang w:val="en-CA"/>
        </w:rPr>
        <w:t xml:space="preserve"> Most springs in Israel are designated for agricultural use and their water does not flow in </w:t>
      </w:r>
      <w:r w:rsidR="005260EC">
        <w:rPr>
          <w:rFonts w:cstheme="minorHAnsi"/>
          <w:lang w:val="en-CA"/>
        </w:rPr>
        <w:t>rivers</w:t>
      </w:r>
      <w:r>
        <w:rPr>
          <w:rFonts w:cstheme="minorHAnsi"/>
          <w:lang w:val="en-CA"/>
        </w:rPr>
        <w:t>.</w:t>
      </w:r>
    </w:p>
    <w:p w14:paraId="49A032B8" w14:textId="5DA9F15E" w:rsidR="00373D8A" w:rsidRPr="00BF258C" w:rsidRDefault="00373D8A" w:rsidP="004832F8">
      <w:pPr>
        <w:pStyle w:val="ListParagraph"/>
        <w:numPr>
          <w:ilvl w:val="0"/>
          <w:numId w:val="11"/>
        </w:numPr>
        <w:rPr>
          <w:rFonts w:cstheme="minorHAnsi"/>
          <w:b/>
          <w:bCs/>
          <w:lang w:val="en-CA"/>
        </w:rPr>
      </w:pPr>
      <w:r>
        <w:rPr>
          <w:rFonts w:cstheme="minorHAnsi"/>
          <w:b/>
          <w:bCs/>
          <w:lang w:val="en-CA"/>
        </w:rPr>
        <w:t>Pollution:</w:t>
      </w:r>
      <w:r>
        <w:rPr>
          <w:rFonts w:cstheme="minorHAnsi"/>
          <w:lang w:val="en-CA"/>
        </w:rPr>
        <w:t xml:space="preserve"> All </w:t>
      </w:r>
      <w:proofErr w:type="gramStart"/>
      <w:r w:rsidR="003405A2">
        <w:rPr>
          <w:rFonts w:cstheme="minorHAnsi"/>
          <w:lang w:val="en-CA"/>
        </w:rPr>
        <w:t>river</w:t>
      </w:r>
      <w:r>
        <w:rPr>
          <w:rFonts w:cstheme="minorHAnsi"/>
          <w:lang w:val="en-CA"/>
        </w:rPr>
        <w:t>s</w:t>
      </w:r>
      <w:proofErr w:type="gramEnd"/>
      <w:r>
        <w:rPr>
          <w:rFonts w:cstheme="minorHAnsi"/>
          <w:lang w:val="en-CA"/>
        </w:rPr>
        <w:t xml:space="preserve"> in agricultural areas suffer from run-off (especially the </w:t>
      </w:r>
      <w:r w:rsidR="002020D6">
        <w:rPr>
          <w:rFonts w:cstheme="minorHAnsi"/>
          <w:lang w:val="en-CA"/>
        </w:rPr>
        <w:t>streams</w:t>
      </w:r>
      <w:r>
        <w:rPr>
          <w:rFonts w:cstheme="minorHAnsi"/>
          <w:lang w:val="en-CA"/>
        </w:rPr>
        <w:t xml:space="preserve"> in the coastal plain and the valleys). </w:t>
      </w:r>
    </w:p>
    <w:p w14:paraId="7191EAE9" w14:textId="1A44C64A" w:rsidR="00BF258C" w:rsidRPr="007B2ECE" w:rsidRDefault="002020D6" w:rsidP="004832F8">
      <w:pPr>
        <w:pStyle w:val="ListParagraph"/>
        <w:numPr>
          <w:ilvl w:val="0"/>
          <w:numId w:val="11"/>
        </w:numPr>
        <w:rPr>
          <w:rFonts w:cstheme="minorHAnsi"/>
          <w:b/>
          <w:bCs/>
          <w:lang w:val="en-CA"/>
        </w:rPr>
      </w:pPr>
      <w:r>
        <w:rPr>
          <w:rFonts w:cstheme="minorHAnsi"/>
          <w:b/>
          <w:bCs/>
          <w:lang w:val="en-CA"/>
        </w:rPr>
        <w:t xml:space="preserve">Engineering </w:t>
      </w:r>
      <w:r w:rsidR="00BF258C">
        <w:rPr>
          <w:rFonts w:cstheme="minorHAnsi"/>
          <w:b/>
          <w:bCs/>
          <w:lang w:val="en-CA"/>
        </w:rPr>
        <w:t xml:space="preserve">of </w:t>
      </w:r>
      <w:r>
        <w:rPr>
          <w:rFonts w:cstheme="minorHAnsi"/>
          <w:b/>
          <w:bCs/>
          <w:lang w:val="en-CA"/>
        </w:rPr>
        <w:t xml:space="preserve">streams </w:t>
      </w:r>
      <w:r w:rsidR="00BF258C">
        <w:rPr>
          <w:rFonts w:cstheme="minorHAnsi"/>
          <w:b/>
          <w:bCs/>
          <w:lang w:val="en-CA"/>
        </w:rPr>
        <w:t>and their transformation into drainage channels:</w:t>
      </w:r>
      <w:r w:rsidR="00BF258C">
        <w:rPr>
          <w:rFonts w:cstheme="minorHAnsi"/>
          <w:lang w:val="en-CA"/>
        </w:rPr>
        <w:t xml:space="preserve"> </w:t>
      </w:r>
      <w:r>
        <w:rPr>
          <w:rFonts w:cstheme="minorHAnsi"/>
          <w:lang w:val="en-CA"/>
        </w:rPr>
        <w:t>A</w:t>
      </w:r>
      <w:r w:rsidR="00BF258C">
        <w:rPr>
          <w:rFonts w:cstheme="minorHAnsi"/>
          <w:lang w:val="en-CA"/>
        </w:rPr>
        <w:t xml:space="preserve">ll </w:t>
      </w:r>
      <w:proofErr w:type="gramStart"/>
      <w:r w:rsidR="003405A2">
        <w:rPr>
          <w:rFonts w:cstheme="minorHAnsi"/>
          <w:lang w:val="en-CA"/>
        </w:rPr>
        <w:t>rivers</w:t>
      </w:r>
      <w:proofErr w:type="gramEnd"/>
      <w:r w:rsidR="00BF258C">
        <w:rPr>
          <w:rFonts w:cstheme="minorHAnsi"/>
          <w:lang w:val="en-CA"/>
        </w:rPr>
        <w:t xml:space="preserve"> in agricultural areas have been </w:t>
      </w:r>
      <w:r>
        <w:rPr>
          <w:rFonts w:cstheme="minorHAnsi"/>
          <w:lang w:val="en-CA"/>
        </w:rPr>
        <w:t xml:space="preserve">realigned </w:t>
      </w:r>
      <w:r w:rsidR="00BF258C">
        <w:rPr>
          <w:rFonts w:cstheme="minorHAnsi"/>
          <w:lang w:val="en-CA"/>
        </w:rPr>
        <w:t xml:space="preserve">and </w:t>
      </w:r>
      <w:r>
        <w:rPr>
          <w:rFonts w:cstheme="minorHAnsi"/>
          <w:lang w:val="en-CA"/>
        </w:rPr>
        <w:t>rerouted</w:t>
      </w:r>
      <w:r w:rsidR="00BF258C">
        <w:rPr>
          <w:rFonts w:cstheme="minorHAnsi"/>
          <w:lang w:val="en-CA"/>
        </w:rPr>
        <w:t>, in order to straighten the</w:t>
      </w:r>
      <w:r>
        <w:rPr>
          <w:rFonts w:cstheme="minorHAnsi"/>
          <w:lang w:val="en-CA"/>
        </w:rPr>
        <w:t>ir</w:t>
      </w:r>
      <w:r w:rsidR="00BF258C">
        <w:rPr>
          <w:rFonts w:cstheme="minorHAnsi"/>
          <w:lang w:val="en-CA"/>
        </w:rPr>
        <w:t xml:space="preserve"> paths, to create agricultural fields on their banks, and </w:t>
      </w:r>
      <w:r>
        <w:rPr>
          <w:rFonts w:cstheme="minorHAnsi"/>
          <w:lang w:val="en-CA"/>
        </w:rPr>
        <w:t xml:space="preserve">to </w:t>
      </w:r>
      <w:r w:rsidR="00BF258C">
        <w:rPr>
          <w:rFonts w:cstheme="minorHAnsi"/>
          <w:lang w:val="en-CA"/>
        </w:rPr>
        <w:t xml:space="preserve">transform the </w:t>
      </w:r>
      <w:r>
        <w:rPr>
          <w:rFonts w:cstheme="minorHAnsi"/>
          <w:lang w:val="en-CA"/>
        </w:rPr>
        <w:t xml:space="preserve">streams </w:t>
      </w:r>
      <w:r w:rsidR="00BF258C">
        <w:rPr>
          <w:rFonts w:cstheme="minorHAnsi"/>
          <w:lang w:val="en-CA"/>
        </w:rPr>
        <w:t xml:space="preserve">into drainage channels. This has damaged the functioning of the </w:t>
      </w:r>
      <w:r w:rsidR="00617FDB">
        <w:rPr>
          <w:rFonts w:cstheme="minorHAnsi"/>
          <w:lang w:val="en-CA"/>
        </w:rPr>
        <w:t>ecosystem</w:t>
      </w:r>
      <w:r w:rsidR="00BF258C">
        <w:rPr>
          <w:rFonts w:cstheme="minorHAnsi"/>
          <w:lang w:val="en-CA"/>
        </w:rPr>
        <w:t xml:space="preserve">s and biodiversity in the </w:t>
      </w:r>
      <w:r w:rsidR="00617440">
        <w:rPr>
          <w:rFonts w:cstheme="minorHAnsi"/>
          <w:lang w:val="en-CA"/>
        </w:rPr>
        <w:t>moist</w:t>
      </w:r>
      <w:r>
        <w:rPr>
          <w:rFonts w:cstheme="minorHAnsi"/>
          <w:lang w:val="en-CA"/>
        </w:rPr>
        <w:t xml:space="preserve"> </w:t>
      </w:r>
      <w:r w:rsidR="00BF258C">
        <w:rPr>
          <w:rFonts w:cstheme="minorHAnsi"/>
          <w:lang w:val="en-CA"/>
        </w:rPr>
        <w:t>habitats around them (</w:t>
      </w:r>
      <w:r>
        <w:rPr>
          <w:rFonts w:cstheme="minorHAnsi"/>
          <w:lang w:val="en-CA"/>
        </w:rPr>
        <w:t xml:space="preserve">streams </w:t>
      </w:r>
      <w:r w:rsidR="00BF258C">
        <w:rPr>
          <w:rFonts w:cstheme="minorHAnsi"/>
          <w:lang w:val="en-CA"/>
        </w:rPr>
        <w:t xml:space="preserve">in the coastal plain and the valleys). </w:t>
      </w:r>
    </w:p>
    <w:p w14:paraId="7EC2CDA7" w14:textId="5FC84CE4" w:rsidR="007B2ECE" w:rsidRDefault="00722960" w:rsidP="007B2ECE">
      <w:pPr>
        <w:ind w:left="360"/>
        <w:rPr>
          <w:rFonts w:cstheme="minorHAnsi"/>
          <w:lang w:val="en-CA"/>
        </w:rPr>
      </w:pPr>
      <w:r>
        <w:rPr>
          <w:rFonts w:cstheme="minorHAnsi"/>
          <w:lang w:val="en-CA"/>
        </w:rPr>
        <w:t>E</w:t>
      </w:r>
      <w:r w:rsidR="007B2ECE">
        <w:rPr>
          <w:rFonts w:cstheme="minorHAnsi"/>
          <w:lang w:val="en-CA"/>
        </w:rPr>
        <w:t>co-</w:t>
      </w:r>
      <w:r w:rsidR="00784FF4">
        <w:rPr>
          <w:rFonts w:cstheme="minorHAnsi"/>
          <w:lang w:val="en-CA"/>
        </w:rPr>
        <w:t>hydrological</w:t>
      </w:r>
      <w:r w:rsidR="007B2ECE">
        <w:rPr>
          <w:rFonts w:cstheme="minorHAnsi"/>
          <w:lang w:val="en-CA"/>
        </w:rPr>
        <w:t xml:space="preserve"> rehabilitation emphasizes ecological aspects (</w:t>
      </w:r>
      <w:r w:rsidR="00B96BBA">
        <w:rPr>
          <w:rFonts w:cstheme="minorHAnsi"/>
          <w:lang w:val="en-CA"/>
        </w:rPr>
        <w:t>such as</w:t>
      </w:r>
      <w:r w:rsidR="007B2ECE">
        <w:rPr>
          <w:rFonts w:cstheme="minorHAnsi"/>
          <w:lang w:val="en-CA"/>
        </w:rPr>
        <w:t xml:space="preserve"> the structure of the </w:t>
      </w:r>
      <w:r w:rsidR="003405A2">
        <w:rPr>
          <w:rFonts w:cstheme="minorHAnsi"/>
          <w:lang w:val="en-CA"/>
        </w:rPr>
        <w:t>river</w:t>
      </w:r>
      <w:r w:rsidR="002020D6">
        <w:rPr>
          <w:rFonts w:cstheme="minorHAnsi"/>
          <w:lang w:val="en-CA"/>
        </w:rPr>
        <w:t xml:space="preserve"> </w:t>
      </w:r>
      <w:r w:rsidR="00784FF4">
        <w:rPr>
          <w:rFonts w:cstheme="minorHAnsi"/>
          <w:lang w:val="en-CA"/>
        </w:rPr>
        <w:t>channel</w:t>
      </w:r>
      <w:r w:rsidR="002020D6">
        <w:rPr>
          <w:rFonts w:cstheme="minorHAnsi"/>
          <w:lang w:val="en-CA"/>
        </w:rPr>
        <w:t xml:space="preserve">, the </w:t>
      </w:r>
      <w:r w:rsidR="00784FF4">
        <w:rPr>
          <w:rFonts w:cstheme="minorHAnsi"/>
          <w:lang w:val="en-CA"/>
        </w:rPr>
        <w:t xml:space="preserve">width of the channel and slope of its banks, the path of its turns, </w:t>
      </w:r>
      <w:r w:rsidR="002020D6">
        <w:rPr>
          <w:rFonts w:cstheme="minorHAnsi"/>
          <w:lang w:val="en-CA"/>
        </w:rPr>
        <w:t xml:space="preserve">streambed </w:t>
      </w:r>
      <w:r w:rsidR="00784FF4">
        <w:rPr>
          <w:rFonts w:cstheme="minorHAnsi"/>
          <w:lang w:val="en-CA"/>
        </w:rPr>
        <w:t xml:space="preserve">vegetation) and hydrological aspects (the amount of water that flows in the </w:t>
      </w:r>
      <w:r w:rsidR="002020D6">
        <w:rPr>
          <w:rFonts w:cstheme="minorHAnsi"/>
          <w:lang w:val="en-CA"/>
        </w:rPr>
        <w:t>stream</w:t>
      </w:r>
      <w:r w:rsidR="00784FF4">
        <w:rPr>
          <w:rFonts w:cstheme="minorHAnsi"/>
          <w:lang w:val="en-CA"/>
        </w:rPr>
        <w:t xml:space="preserve">, </w:t>
      </w:r>
      <w:r w:rsidR="003A5D23">
        <w:rPr>
          <w:rFonts w:cstheme="minorHAnsi"/>
          <w:lang w:val="en-CA"/>
        </w:rPr>
        <w:t xml:space="preserve">the </w:t>
      </w:r>
      <w:r w:rsidR="00784FF4">
        <w:rPr>
          <w:rFonts w:cstheme="minorHAnsi"/>
          <w:lang w:val="en-CA"/>
        </w:rPr>
        <w:t>water source, water quality, tim</w:t>
      </w:r>
      <w:r w:rsidR="002020D6">
        <w:rPr>
          <w:rFonts w:cstheme="minorHAnsi"/>
          <w:lang w:val="en-CA"/>
        </w:rPr>
        <w:t>ing</w:t>
      </w:r>
      <w:r w:rsidR="00784FF4">
        <w:rPr>
          <w:rFonts w:cstheme="minorHAnsi"/>
          <w:lang w:val="en-CA"/>
        </w:rPr>
        <w:t xml:space="preserve"> of water flow, etc.)</w:t>
      </w:r>
      <w:r w:rsidR="002020D6">
        <w:rPr>
          <w:rFonts w:cstheme="minorHAnsi"/>
          <w:lang w:val="en-CA"/>
        </w:rPr>
        <w:t>.</w:t>
      </w:r>
    </w:p>
    <w:p w14:paraId="781627A3" w14:textId="7739B2EE" w:rsidR="00C90B64" w:rsidRDefault="00C90B64" w:rsidP="007B2ECE">
      <w:pPr>
        <w:ind w:left="360"/>
        <w:rPr>
          <w:rFonts w:cstheme="minorHAnsi"/>
          <w:b/>
          <w:bCs/>
          <w:lang w:val="en-CA"/>
        </w:rPr>
      </w:pPr>
      <w:r w:rsidRPr="00722960">
        <w:rPr>
          <w:rFonts w:cstheme="minorHAnsi"/>
          <w:b/>
          <w:bCs/>
          <w:lang w:val="en-CA"/>
        </w:rPr>
        <w:t>Vision</w:t>
      </w:r>
    </w:p>
    <w:p w14:paraId="7B924CDE" w14:textId="2DB484C9" w:rsidR="00722960" w:rsidRDefault="00722960" w:rsidP="007B2ECE">
      <w:pPr>
        <w:ind w:left="360"/>
        <w:rPr>
          <w:rFonts w:cstheme="minorHAnsi"/>
          <w:lang w:val="en-CA"/>
        </w:rPr>
      </w:pPr>
      <w:r>
        <w:rPr>
          <w:rFonts w:cstheme="minorHAnsi"/>
          <w:lang w:val="en-CA"/>
        </w:rPr>
        <w:t>Central</w:t>
      </w:r>
      <w:r w:rsidR="003A5D23">
        <w:rPr>
          <w:rFonts w:cstheme="minorHAnsi"/>
          <w:lang w:val="en-CA"/>
        </w:rPr>
        <w:t xml:space="preserve"> </w:t>
      </w:r>
      <w:r w:rsidR="003405A2">
        <w:rPr>
          <w:rFonts w:cstheme="minorHAnsi"/>
          <w:lang w:val="en-CA"/>
        </w:rPr>
        <w:t>river</w:t>
      </w:r>
      <w:r w:rsidR="003A5D23">
        <w:rPr>
          <w:rFonts w:cstheme="minorHAnsi"/>
          <w:lang w:val="en-CA"/>
        </w:rPr>
        <w:t>s</w:t>
      </w:r>
      <w:r>
        <w:rPr>
          <w:rFonts w:cstheme="minorHAnsi"/>
          <w:lang w:val="en-CA"/>
        </w:rPr>
        <w:t xml:space="preserve"> will be rehabilitated, pollutants will be removed, and the original natural water flow will return (as possible). </w:t>
      </w:r>
      <w:r w:rsidR="00A76F45">
        <w:rPr>
          <w:rFonts w:cstheme="minorHAnsi"/>
          <w:lang w:val="en-CA"/>
        </w:rPr>
        <w:t xml:space="preserve">They will function as healthy, stable, diverse </w:t>
      </w:r>
      <w:proofErr w:type="gramStart"/>
      <w:r w:rsidR="00617FDB">
        <w:rPr>
          <w:rFonts w:cstheme="minorHAnsi"/>
          <w:lang w:val="en-CA"/>
        </w:rPr>
        <w:t>ecosystem</w:t>
      </w:r>
      <w:r w:rsidR="00A76F45">
        <w:rPr>
          <w:rFonts w:cstheme="minorHAnsi"/>
          <w:lang w:val="en-CA"/>
        </w:rPr>
        <w:t>s, that</w:t>
      </w:r>
      <w:proofErr w:type="gramEnd"/>
      <w:r w:rsidR="00A76F45">
        <w:rPr>
          <w:rFonts w:cstheme="minorHAnsi"/>
          <w:lang w:val="en-CA"/>
        </w:rPr>
        <w:t xml:space="preserve"> provide necessary ecological services, as well as </w:t>
      </w:r>
      <w:r w:rsidR="003A5D23">
        <w:rPr>
          <w:rFonts w:cstheme="minorHAnsi"/>
          <w:lang w:val="en-CA"/>
        </w:rPr>
        <w:t xml:space="preserve">high </w:t>
      </w:r>
      <w:r w:rsidR="00A76F45">
        <w:rPr>
          <w:rFonts w:cstheme="minorHAnsi"/>
          <w:lang w:val="en-CA"/>
        </w:rPr>
        <w:t xml:space="preserve">quality </w:t>
      </w:r>
      <w:r w:rsidR="00B43682">
        <w:rPr>
          <w:rFonts w:cstheme="minorHAnsi"/>
          <w:lang w:val="en-CA"/>
        </w:rPr>
        <w:t>recreational</w:t>
      </w:r>
      <w:r w:rsidR="00A76F45">
        <w:rPr>
          <w:rFonts w:cstheme="minorHAnsi"/>
          <w:lang w:val="en-CA"/>
        </w:rPr>
        <w:t xml:space="preserve"> sites for the Israeli public. </w:t>
      </w:r>
    </w:p>
    <w:p w14:paraId="14FC7630" w14:textId="0779E4B3" w:rsidR="00C76B4C" w:rsidRDefault="00C76B4C" w:rsidP="007B2ECE">
      <w:pPr>
        <w:ind w:left="360"/>
        <w:rPr>
          <w:rFonts w:cstheme="minorHAnsi"/>
          <w:lang w:val="en-CA"/>
        </w:rPr>
      </w:pPr>
      <w:r>
        <w:rPr>
          <w:rFonts w:cstheme="minorHAnsi"/>
          <w:b/>
          <w:bCs/>
          <w:lang w:val="en-CA"/>
        </w:rPr>
        <w:t>Goals</w:t>
      </w:r>
    </w:p>
    <w:p w14:paraId="6A4765D1" w14:textId="06A7980F" w:rsidR="00C76B4C" w:rsidRDefault="00C76B4C" w:rsidP="007B2ECE">
      <w:pPr>
        <w:ind w:left="360"/>
        <w:rPr>
          <w:rFonts w:cstheme="minorHAnsi"/>
          <w:lang w:val="en-CA"/>
        </w:rPr>
      </w:pPr>
      <w:r>
        <w:rPr>
          <w:rFonts w:cstheme="minorHAnsi"/>
          <w:b/>
          <w:bCs/>
          <w:lang w:val="en-CA"/>
        </w:rPr>
        <w:t xml:space="preserve">Regarding the </w:t>
      </w:r>
      <w:r w:rsidR="003405A2">
        <w:rPr>
          <w:rFonts w:cstheme="minorHAnsi"/>
          <w:b/>
          <w:bCs/>
          <w:lang w:val="en-CA"/>
        </w:rPr>
        <w:t xml:space="preserve">restoration </w:t>
      </w:r>
      <w:r>
        <w:rPr>
          <w:rFonts w:cstheme="minorHAnsi"/>
          <w:b/>
          <w:bCs/>
          <w:lang w:val="en-CA"/>
        </w:rPr>
        <w:t>of water flow in the rivers</w:t>
      </w:r>
    </w:p>
    <w:p w14:paraId="3AABC602" w14:textId="66813184" w:rsidR="00C76B4C" w:rsidRDefault="00C36592" w:rsidP="004832F8">
      <w:pPr>
        <w:pStyle w:val="ListParagraph"/>
        <w:numPr>
          <w:ilvl w:val="0"/>
          <w:numId w:val="12"/>
        </w:numPr>
        <w:rPr>
          <w:rFonts w:cstheme="minorHAnsi"/>
          <w:lang w:val="en-CA"/>
        </w:rPr>
      </w:pPr>
      <w:r>
        <w:rPr>
          <w:rFonts w:cstheme="minorHAnsi"/>
          <w:lang w:val="en-CA"/>
        </w:rPr>
        <w:t xml:space="preserve">A conceptual shift </w:t>
      </w:r>
      <w:r w:rsidR="00D14D5A">
        <w:rPr>
          <w:rFonts w:cstheme="minorHAnsi"/>
          <w:lang w:val="en-CA"/>
        </w:rPr>
        <w:t>away from</w:t>
      </w:r>
      <w:r>
        <w:rPr>
          <w:rFonts w:cstheme="minorHAnsi"/>
          <w:lang w:val="en-CA"/>
        </w:rPr>
        <w:t xml:space="preserve"> allocating water to nature (nature as a consumer)</w:t>
      </w:r>
      <w:r w:rsidR="003A5D23">
        <w:rPr>
          <w:rFonts w:cstheme="minorHAnsi"/>
          <w:lang w:val="en-CA"/>
        </w:rPr>
        <w:t>,</w:t>
      </w:r>
      <w:r>
        <w:rPr>
          <w:rFonts w:cstheme="minorHAnsi"/>
          <w:lang w:val="en-CA"/>
        </w:rPr>
        <w:t xml:space="preserve"> to releasing the springs and restoring natural water flow.</w:t>
      </w:r>
    </w:p>
    <w:p w14:paraId="228100DD" w14:textId="1993D6FC" w:rsidR="00B04794" w:rsidRDefault="00B04794" w:rsidP="004832F8">
      <w:pPr>
        <w:pStyle w:val="ListParagraph"/>
        <w:numPr>
          <w:ilvl w:val="0"/>
          <w:numId w:val="12"/>
        </w:numPr>
        <w:rPr>
          <w:rFonts w:cstheme="minorHAnsi"/>
          <w:lang w:val="en-CA"/>
        </w:rPr>
      </w:pPr>
      <w:r>
        <w:rPr>
          <w:rFonts w:cstheme="minorHAnsi"/>
          <w:lang w:val="en-CA"/>
        </w:rPr>
        <w:t xml:space="preserve">The Water Authority will take responsibility for the restoration of the water flow in </w:t>
      </w:r>
      <w:r w:rsidR="003A5D23">
        <w:rPr>
          <w:rFonts w:cstheme="minorHAnsi"/>
          <w:lang w:val="en-CA"/>
        </w:rPr>
        <w:t>streams</w:t>
      </w:r>
      <w:r>
        <w:rPr>
          <w:rFonts w:cstheme="minorHAnsi"/>
          <w:lang w:val="en-CA"/>
        </w:rPr>
        <w:t xml:space="preserve"> (including funding and implement</w:t>
      </w:r>
      <w:r w:rsidR="003A5D23">
        <w:rPr>
          <w:rFonts w:cstheme="minorHAnsi"/>
          <w:lang w:val="en-CA"/>
        </w:rPr>
        <w:t>ing</w:t>
      </w:r>
      <w:r>
        <w:rPr>
          <w:rFonts w:cstheme="minorHAnsi"/>
          <w:lang w:val="en-CA"/>
        </w:rPr>
        <w:t xml:space="preserve"> Water Plans for the </w:t>
      </w:r>
      <w:r w:rsidR="003A5D23">
        <w:rPr>
          <w:rFonts w:cstheme="minorHAnsi"/>
          <w:lang w:val="en-CA"/>
        </w:rPr>
        <w:t xml:space="preserve">streams </w:t>
      </w:r>
      <w:r>
        <w:rPr>
          <w:rFonts w:cstheme="minorHAnsi"/>
          <w:lang w:val="en-CA"/>
        </w:rPr>
        <w:t xml:space="preserve">and </w:t>
      </w:r>
      <w:r w:rsidR="003A5D23">
        <w:rPr>
          <w:rFonts w:cstheme="minorHAnsi"/>
          <w:lang w:val="en-CA"/>
        </w:rPr>
        <w:t xml:space="preserve">implementing </w:t>
      </w:r>
      <w:r>
        <w:rPr>
          <w:rFonts w:cstheme="minorHAnsi"/>
          <w:lang w:val="en-CA"/>
        </w:rPr>
        <w:t>a Master Water Plan for Nature</w:t>
      </w:r>
      <w:r w:rsidR="008A36CC">
        <w:rPr>
          <w:rFonts w:cstheme="minorHAnsi"/>
          <w:lang w:val="en-CA"/>
        </w:rPr>
        <w:t>).</w:t>
      </w:r>
    </w:p>
    <w:p w14:paraId="7D6BB217" w14:textId="57AB4714" w:rsidR="008A36CC" w:rsidRDefault="008A36CC" w:rsidP="004832F8">
      <w:pPr>
        <w:pStyle w:val="ListParagraph"/>
        <w:numPr>
          <w:ilvl w:val="0"/>
          <w:numId w:val="12"/>
        </w:numPr>
        <w:rPr>
          <w:rFonts w:cstheme="minorHAnsi"/>
          <w:lang w:val="en-CA"/>
        </w:rPr>
      </w:pPr>
      <w:r>
        <w:rPr>
          <w:rFonts w:cstheme="minorHAnsi"/>
          <w:lang w:val="en-CA"/>
        </w:rPr>
        <w:t>Releasing the springs at the Jordan River</w:t>
      </w:r>
      <w:r w:rsidR="00B96BBA">
        <w:rPr>
          <w:rFonts w:cstheme="minorHAnsi"/>
          <w:lang w:val="en-CA"/>
        </w:rPr>
        <w:t xml:space="preserve"> headwaters</w:t>
      </w:r>
      <w:r>
        <w:rPr>
          <w:rFonts w:cstheme="minorHAnsi"/>
          <w:lang w:val="en-CA"/>
        </w:rPr>
        <w:t xml:space="preserve"> (above the </w:t>
      </w:r>
      <w:proofErr w:type="spellStart"/>
      <w:r>
        <w:rPr>
          <w:rFonts w:cstheme="minorHAnsi"/>
          <w:lang w:val="en-CA"/>
        </w:rPr>
        <w:t>Kinneret</w:t>
      </w:r>
      <w:proofErr w:type="spellEnd"/>
      <w:r>
        <w:rPr>
          <w:rFonts w:cstheme="minorHAnsi"/>
          <w:lang w:val="en-CA"/>
        </w:rPr>
        <w:t xml:space="preserve">), and advancing real change in the management of natural water resources in the basin. </w:t>
      </w:r>
    </w:p>
    <w:p w14:paraId="7310E926" w14:textId="0F2A4C3D" w:rsidR="008A36CC" w:rsidRDefault="008A36CC" w:rsidP="004832F8">
      <w:pPr>
        <w:pStyle w:val="ListParagraph"/>
        <w:numPr>
          <w:ilvl w:val="0"/>
          <w:numId w:val="12"/>
        </w:numPr>
        <w:rPr>
          <w:rFonts w:cstheme="minorHAnsi"/>
          <w:lang w:val="en-CA"/>
        </w:rPr>
      </w:pPr>
      <w:r>
        <w:rPr>
          <w:rFonts w:cstheme="minorHAnsi"/>
          <w:lang w:val="en-CA"/>
        </w:rPr>
        <w:t xml:space="preserve">Releasing the springs in </w:t>
      </w:r>
      <w:proofErr w:type="spellStart"/>
      <w:r>
        <w:rPr>
          <w:rFonts w:cstheme="minorHAnsi"/>
          <w:lang w:val="en-CA"/>
        </w:rPr>
        <w:t>Emek</w:t>
      </w:r>
      <w:proofErr w:type="spellEnd"/>
      <w:r>
        <w:rPr>
          <w:rFonts w:cstheme="minorHAnsi"/>
          <w:lang w:val="en-CA"/>
        </w:rPr>
        <w:t xml:space="preserve"> </w:t>
      </w:r>
      <w:proofErr w:type="spellStart"/>
      <w:r>
        <w:rPr>
          <w:rFonts w:cstheme="minorHAnsi"/>
          <w:lang w:val="en-CA"/>
        </w:rPr>
        <w:t>HaMa’ayanot</w:t>
      </w:r>
      <w:proofErr w:type="spellEnd"/>
      <w:r w:rsidR="00B96BBA">
        <w:rPr>
          <w:rFonts w:cstheme="minorHAnsi"/>
          <w:lang w:val="en-CA"/>
        </w:rPr>
        <w:t xml:space="preserve"> and</w:t>
      </w:r>
      <w:r>
        <w:rPr>
          <w:rFonts w:cstheme="minorHAnsi"/>
          <w:lang w:val="en-CA"/>
        </w:rPr>
        <w:t xml:space="preserve"> rehabilitating the springs in the Lower Ga</w:t>
      </w:r>
      <w:r w:rsidR="00EA31CF">
        <w:rPr>
          <w:rFonts w:cstheme="minorHAnsi"/>
          <w:lang w:val="en-CA"/>
        </w:rPr>
        <w:t xml:space="preserve">lilee. </w:t>
      </w:r>
    </w:p>
    <w:p w14:paraId="6274AE8B" w14:textId="0946FB0F" w:rsidR="00EA31CF" w:rsidRDefault="00DB0264" w:rsidP="004832F8">
      <w:pPr>
        <w:pStyle w:val="ListParagraph"/>
        <w:numPr>
          <w:ilvl w:val="0"/>
          <w:numId w:val="12"/>
        </w:numPr>
        <w:rPr>
          <w:rFonts w:cstheme="minorHAnsi"/>
          <w:lang w:val="en-CA"/>
        </w:rPr>
      </w:pPr>
      <w:r>
        <w:rPr>
          <w:rFonts w:cstheme="minorHAnsi"/>
          <w:lang w:val="en-CA"/>
        </w:rPr>
        <w:lastRenderedPageBreak/>
        <w:t>Strengthening</w:t>
      </w:r>
      <w:r w:rsidR="00EA31CF">
        <w:rPr>
          <w:rFonts w:cstheme="minorHAnsi"/>
          <w:lang w:val="en-CA"/>
        </w:rPr>
        <w:t xml:space="preserve"> the public aspects of water resource</w:t>
      </w:r>
      <w:r w:rsidR="00CA520F">
        <w:rPr>
          <w:rFonts w:cstheme="minorHAnsi"/>
          <w:lang w:val="en-CA"/>
        </w:rPr>
        <w:t xml:space="preserve"> management</w:t>
      </w:r>
      <w:r w:rsidR="00EA31CF">
        <w:rPr>
          <w:rFonts w:cstheme="minorHAnsi"/>
          <w:lang w:val="en-CA"/>
        </w:rPr>
        <w:t xml:space="preserve">: creation of a </w:t>
      </w:r>
      <w:r w:rsidR="00CA520F">
        <w:rPr>
          <w:rFonts w:cstheme="minorHAnsi"/>
          <w:lang w:val="en-CA"/>
        </w:rPr>
        <w:t xml:space="preserve">regulatory </w:t>
      </w:r>
      <w:r w:rsidR="00EA31CF">
        <w:rPr>
          <w:rFonts w:cstheme="minorHAnsi"/>
          <w:lang w:val="en-CA"/>
        </w:rPr>
        <w:t>public water committee</w:t>
      </w:r>
      <w:r w:rsidR="00CA520F">
        <w:rPr>
          <w:rFonts w:cstheme="minorHAnsi"/>
          <w:lang w:val="en-CA"/>
        </w:rPr>
        <w:t xml:space="preserve"> and </w:t>
      </w:r>
      <w:r w:rsidR="003047F4">
        <w:rPr>
          <w:rFonts w:cstheme="minorHAnsi"/>
          <w:lang w:val="en-CA"/>
        </w:rPr>
        <w:t xml:space="preserve">strengthening public engagement mechanisms in the water sector. </w:t>
      </w:r>
    </w:p>
    <w:p w14:paraId="66FE26BB" w14:textId="69063AC5" w:rsidR="00E546BB" w:rsidRDefault="00E546BB" w:rsidP="00FC0DBB">
      <w:pPr>
        <w:ind w:firstLine="360"/>
        <w:rPr>
          <w:rFonts w:cstheme="minorHAnsi"/>
          <w:lang w:val="en-CA"/>
        </w:rPr>
      </w:pPr>
      <w:r w:rsidRPr="00DB0264">
        <w:rPr>
          <w:rFonts w:cstheme="minorHAnsi"/>
          <w:b/>
          <w:bCs/>
          <w:lang w:val="en-CA"/>
        </w:rPr>
        <w:t>Regarding the (eco-hydrological) rehabilitation of riverbed areas</w:t>
      </w:r>
    </w:p>
    <w:p w14:paraId="322360A4" w14:textId="6C4E83B6" w:rsidR="00DB0264" w:rsidRDefault="00DB0264" w:rsidP="004832F8">
      <w:pPr>
        <w:pStyle w:val="ListParagraph"/>
        <w:numPr>
          <w:ilvl w:val="0"/>
          <w:numId w:val="13"/>
        </w:numPr>
        <w:rPr>
          <w:rFonts w:cstheme="minorHAnsi"/>
          <w:lang w:val="en-CA"/>
        </w:rPr>
      </w:pPr>
      <w:r>
        <w:rPr>
          <w:rFonts w:cstheme="minorHAnsi"/>
          <w:lang w:val="en-CA"/>
        </w:rPr>
        <w:t xml:space="preserve">A conceptual shift away from the paradigm of draining and </w:t>
      </w:r>
      <w:r w:rsidR="001936E0">
        <w:rPr>
          <w:rFonts w:cstheme="minorHAnsi"/>
          <w:lang w:val="en-CA"/>
        </w:rPr>
        <w:t>routing streams,</w:t>
      </w:r>
      <w:r>
        <w:rPr>
          <w:rFonts w:cstheme="minorHAnsi"/>
          <w:lang w:val="en-CA"/>
        </w:rPr>
        <w:t xml:space="preserve"> to a paradigm of eco-hydrological rehabilitation of </w:t>
      </w:r>
      <w:r w:rsidR="00FC0DBB">
        <w:rPr>
          <w:rFonts w:cstheme="minorHAnsi"/>
          <w:lang w:val="en-CA"/>
        </w:rPr>
        <w:t>streams</w:t>
      </w:r>
      <w:r>
        <w:rPr>
          <w:rFonts w:cstheme="minorHAnsi"/>
          <w:lang w:val="en-CA"/>
        </w:rPr>
        <w:t>.</w:t>
      </w:r>
    </w:p>
    <w:p w14:paraId="765494E8" w14:textId="322030B2" w:rsidR="00DB0264" w:rsidRDefault="003405A2" w:rsidP="004832F8">
      <w:pPr>
        <w:pStyle w:val="ListParagraph"/>
        <w:numPr>
          <w:ilvl w:val="0"/>
          <w:numId w:val="13"/>
        </w:numPr>
        <w:rPr>
          <w:rFonts w:cstheme="minorHAnsi"/>
          <w:lang w:val="en-CA"/>
        </w:rPr>
      </w:pPr>
      <w:r>
        <w:rPr>
          <w:rFonts w:cstheme="minorHAnsi"/>
          <w:lang w:val="en-CA"/>
        </w:rPr>
        <w:t xml:space="preserve">Bolstering </w:t>
      </w:r>
      <w:r w:rsidR="00DB0264">
        <w:rPr>
          <w:rFonts w:cstheme="minorHAnsi"/>
          <w:lang w:val="en-CA"/>
        </w:rPr>
        <w:t xml:space="preserve">environmental considerations in </w:t>
      </w:r>
      <w:r>
        <w:rPr>
          <w:rFonts w:cstheme="minorHAnsi"/>
          <w:lang w:val="en-CA"/>
        </w:rPr>
        <w:t xml:space="preserve">regulatory </w:t>
      </w:r>
      <w:r w:rsidR="00DB0264">
        <w:rPr>
          <w:rFonts w:cstheme="minorHAnsi"/>
          <w:lang w:val="en-CA"/>
        </w:rPr>
        <w:t xml:space="preserve">activity regarding drainage and </w:t>
      </w:r>
      <w:r>
        <w:rPr>
          <w:rFonts w:cstheme="minorHAnsi"/>
          <w:lang w:val="en-CA"/>
        </w:rPr>
        <w:t>river</w:t>
      </w:r>
      <w:r w:rsidR="00FC0DBB">
        <w:rPr>
          <w:rFonts w:cstheme="minorHAnsi"/>
          <w:lang w:val="en-CA"/>
        </w:rPr>
        <w:t>s</w:t>
      </w:r>
      <w:r w:rsidR="00DB0264">
        <w:rPr>
          <w:rFonts w:cstheme="minorHAnsi"/>
          <w:lang w:val="en-CA"/>
        </w:rPr>
        <w:t xml:space="preserve">. Transforming state authorities into significant actors in (sustainable) management of water and land resources, and biodiversity in </w:t>
      </w:r>
      <w:r w:rsidR="00FC0DBB">
        <w:rPr>
          <w:rFonts w:cstheme="minorHAnsi"/>
          <w:lang w:val="en-CA"/>
        </w:rPr>
        <w:t>river</w:t>
      </w:r>
      <w:r w:rsidR="00DB0264">
        <w:rPr>
          <w:rFonts w:cstheme="minorHAnsi"/>
          <w:lang w:val="en-CA"/>
        </w:rPr>
        <w:t xml:space="preserve"> basins</w:t>
      </w:r>
      <w:r w:rsidR="00FC0DBB">
        <w:rPr>
          <w:rFonts w:cstheme="minorHAnsi"/>
          <w:lang w:val="en-CA"/>
        </w:rPr>
        <w:t>,</w:t>
      </w:r>
      <w:r w:rsidR="00DB0264">
        <w:rPr>
          <w:rFonts w:cstheme="minorHAnsi"/>
          <w:lang w:val="en-CA"/>
        </w:rPr>
        <w:t xml:space="preserve"> for the benefit of </w:t>
      </w:r>
      <w:r w:rsidR="00FC0DBB">
        <w:rPr>
          <w:rFonts w:cstheme="minorHAnsi"/>
          <w:lang w:val="en-CA"/>
        </w:rPr>
        <w:t>restoration</w:t>
      </w:r>
      <w:r w:rsidR="00DB0264">
        <w:rPr>
          <w:rFonts w:cstheme="minorHAnsi"/>
          <w:lang w:val="en-CA"/>
        </w:rPr>
        <w:t xml:space="preserve">. </w:t>
      </w:r>
    </w:p>
    <w:p w14:paraId="64874235" w14:textId="197B4586" w:rsidR="00CC2DDE" w:rsidRDefault="00CC2DDE" w:rsidP="004832F8">
      <w:pPr>
        <w:pStyle w:val="ListParagraph"/>
        <w:numPr>
          <w:ilvl w:val="0"/>
          <w:numId w:val="13"/>
        </w:numPr>
        <w:rPr>
          <w:rFonts w:cstheme="minorHAnsi"/>
          <w:lang w:val="en-CA"/>
        </w:rPr>
      </w:pPr>
      <w:r>
        <w:rPr>
          <w:rFonts w:cstheme="minorHAnsi"/>
          <w:lang w:val="en-CA"/>
        </w:rPr>
        <w:t xml:space="preserve">Returning responsibility for rehabilitation of </w:t>
      </w:r>
      <w:r w:rsidR="00FC0DBB">
        <w:rPr>
          <w:rFonts w:cstheme="minorHAnsi"/>
          <w:lang w:val="en-CA"/>
        </w:rPr>
        <w:t>streams</w:t>
      </w:r>
      <w:r>
        <w:rPr>
          <w:rFonts w:cstheme="minorHAnsi"/>
          <w:lang w:val="en-CA"/>
        </w:rPr>
        <w:t xml:space="preserve"> to the Environmental Protection Ministry through the </w:t>
      </w:r>
      <w:r w:rsidR="003405A2">
        <w:rPr>
          <w:rFonts w:cstheme="minorHAnsi"/>
          <w:lang w:val="en-CA"/>
        </w:rPr>
        <w:t>Rivers</w:t>
      </w:r>
      <w:r w:rsidR="00FC0DBB">
        <w:rPr>
          <w:rFonts w:cstheme="minorHAnsi"/>
          <w:lang w:val="en-CA"/>
        </w:rPr>
        <w:t xml:space="preserve"> </w:t>
      </w:r>
      <w:r>
        <w:rPr>
          <w:rFonts w:cstheme="minorHAnsi"/>
          <w:lang w:val="en-CA"/>
        </w:rPr>
        <w:t>Law</w:t>
      </w:r>
      <w:r w:rsidR="00FC0DBB">
        <w:rPr>
          <w:rFonts w:cstheme="minorHAnsi"/>
          <w:lang w:val="en-CA"/>
        </w:rPr>
        <w:t>.</w:t>
      </w:r>
    </w:p>
    <w:p w14:paraId="72FEB33E" w14:textId="53CA152A" w:rsidR="00131EC4" w:rsidRDefault="00CC2DDE" w:rsidP="004832F8">
      <w:pPr>
        <w:pStyle w:val="ListParagraph"/>
        <w:numPr>
          <w:ilvl w:val="0"/>
          <w:numId w:val="13"/>
        </w:numPr>
        <w:rPr>
          <w:rFonts w:cstheme="minorHAnsi"/>
          <w:lang w:val="en-CA"/>
        </w:rPr>
      </w:pPr>
      <w:r>
        <w:rPr>
          <w:rFonts w:cstheme="minorHAnsi"/>
          <w:lang w:val="en-CA"/>
        </w:rPr>
        <w:t xml:space="preserve">Quick advancement and funding of solutions to prevent pollution of </w:t>
      </w:r>
      <w:r w:rsidR="00FC0DBB">
        <w:rPr>
          <w:rFonts w:cstheme="minorHAnsi"/>
          <w:lang w:val="en-CA"/>
        </w:rPr>
        <w:t>streams in</w:t>
      </w:r>
      <w:r>
        <w:rPr>
          <w:rFonts w:cstheme="minorHAnsi"/>
          <w:lang w:val="en-CA"/>
        </w:rPr>
        <w:t xml:space="preserve"> routine and emergency</w:t>
      </w:r>
      <w:r w:rsidR="00FC0DBB">
        <w:rPr>
          <w:rFonts w:cstheme="minorHAnsi"/>
          <w:lang w:val="en-CA"/>
        </w:rPr>
        <w:t xml:space="preserve"> situations</w:t>
      </w:r>
      <w:r>
        <w:rPr>
          <w:rFonts w:cstheme="minorHAnsi"/>
          <w:lang w:val="en-CA"/>
        </w:rPr>
        <w:t xml:space="preserve">. </w:t>
      </w:r>
    </w:p>
    <w:p w14:paraId="63825AFB" w14:textId="0953021D" w:rsidR="00131EC4" w:rsidRDefault="00131EC4" w:rsidP="00131EC4">
      <w:pPr>
        <w:ind w:left="360"/>
        <w:rPr>
          <w:b/>
          <w:bCs/>
          <w:sz w:val="28"/>
          <w:szCs w:val="28"/>
        </w:rPr>
      </w:pPr>
      <w:r w:rsidRPr="008D341F">
        <w:rPr>
          <w:b/>
          <w:bCs/>
          <w:sz w:val="28"/>
          <w:szCs w:val="28"/>
        </w:rPr>
        <w:t>Examin</w:t>
      </w:r>
      <w:r w:rsidR="00FC0DBB">
        <w:rPr>
          <w:b/>
          <w:bCs/>
          <w:sz w:val="28"/>
          <w:szCs w:val="28"/>
        </w:rPr>
        <w:t xml:space="preserve">ing Progress on Objectives </w:t>
      </w:r>
      <w:r w:rsidRPr="008D341F">
        <w:rPr>
          <w:b/>
          <w:bCs/>
          <w:sz w:val="28"/>
          <w:szCs w:val="28"/>
        </w:rPr>
        <w:t>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512BAD" w:rsidRPr="006B61C1" w14:paraId="3F3DCF14" w14:textId="77777777" w:rsidTr="00512BAD">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2D48891A" w14:textId="77777777" w:rsidR="00512BAD" w:rsidRPr="006B61C1" w:rsidRDefault="00512BAD" w:rsidP="00512BAD">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52C08868" w14:textId="77777777" w:rsidR="00512BAD" w:rsidRPr="006B61C1" w:rsidRDefault="00512BAD" w:rsidP="00512BAD">
            <w:pPr>
              <w:tabs>
                <w:tab w:val="left" w:pos="2880"/>
              </w:tabs>
              <w:ind w:right="36"/>
              <w:jc w:val="center"/>
              <w:rPr>
                <w:rFonts w:cstheme="minorHAnsi"/>
                <w:b/>
                <w:bCs/>
                <w:sz w:val="24"/>
                <w:szCs w:val="24"/>
                <w:rtl/>
              </w:rPr>
            </w:pPr>
            <w:r w:rsidRPr="000F7879">
              <w:rPr>
                <w:rFonts w:cstheme="minorHAnsi"/>
                <w:b/>
                <w:bCs/>
                <w:sz w:val="28"/>
                <w:szCs w:val="24"/>
              </w:rPr>
              <w:t>Goals</w:t>
            </w:r>
          </w:p>
        </w:tc>
      </w:tr>
      <w:tr w:rsidR="00512BAD" w:rsidRPr="00DB072C" w14:paraId="037D8BE0" w14:textId="77777777" w:rsidTr="007F788F">
        <w:trPr>
          <w:trHeight w:hRule="exact" w:val="1225"/>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413E0F2D" w14:textId="77777777" w:rsidR="00512BAD" w:rsidRDefault="00512BAD" w:rsidP="00512BAD">
            <w:pPr>
              <w:jc w:val="center"/>
              <w:rPr>
                <w:rFonts w:cstheme="minorHAnsi"/>
              </w:rPr>
            </w:pPr>
          </w:p>
          <w:p w14:paraId="04D9142F" w14:textId="77777777" w:rsidR="00512BAD" w:rsidRPr="00DB072C" w:rsidRDefault="00512BAD" w:rsidP="00512BAD">
            <w:pPr>
              <w:jc w:val="center"/>
              <w:rPr>
                <w:rFonts w:cstheme="minorHAnsi"/>
                <w:rtl/>
              </w:rPr>
            </w:pPr>
            <w:r>
              <w:rPr>
                <w:noProof/>
                <w:lang w:bidi="ar-SA"/>
              </w:rPr>
              <mc:AlternateContent>
                <mc:Choice Requires="wps">
                  <w:drawing>
                    <wp:anchor distT="0" distB="0" distL="114300" distR="114300" simplePos="0" relativeHeight="251790336" behindDoc="0" locked="0" layoutInCell="1" allowOverlap="1" wp14:anchorId="43B2019B" wp14:editId="1EF4830F">
                      <wp:simplePos x="0" y="0"/>
                      <wp:positionH relativeFrom="margin">
                        <wp:align>center</wp:align>
                      </wp:positionH>
                      <wp:positionV relativeFrom="paragraph">
                        <wp:posOffset>-5273358</wp:posOffset>
                      </wp:positionV>
                      <wp:extent cx="348565" cy="330975"/>
                      <wp:effectExtent l="33972" t="0" r="0" b="41592"/>
                      <wp:wrapThrough wrapText="bothSides">
                        <wp:wrapPolygon edited="0">
                          <wp:start x="-4050" y="12112"/>
                          <wp:lineTo x="-3919" y="14453"/>
                          <wp:lineTo x="7862" y="25473"/>
                          <wp:lineTo x="13492" y="26301"/>
                          <wp:lineTo x="19779" y="18866"/>
                          <wp:lineTo x="22661" y="10465"/>
                          <wp:lineTo x="8523" y="-2759"/>
                          <wp:lineTo x="1189" y="5916"/>
                          <wp:lineTo x="-4050" y="12112"/>
                        </wp:wrapPolygon>
                      </wp:wrapThrough>
                      <wp:docPr id="233" name="חץ למעלה 7"/>
                      <wp:cNvGraphicFramePr/>
                      <a:graphic xmlns:a="http://schemas.openxmlformats.org/drawingml/2006/main">
                        <a:graphicData uri="http://schemas.microsoft.com/office/word/2010/wordprocessingShape">
                          <wps:wsp>
                            <wps:cNvSpPr/>
                            <wps:spPr>
                              <a:xfrm rot="2901214">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7" o:spid="_x0000_s1026" type="#_x0000_t68" style="position:absolute;margin-left:0;margin-top:-415.2pt;width:27.45pt;height:26.05pt;rotation:3168899fd;z-index:251790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16E7F298" w14:textId="77777777" w:rsidR="00512BAD" w:rsidRDefault="00512BAD" w:rsidP="00512BAD">
            <w:pPr>
              <w:rPr>
                <w:rFonts w:cstheme="minorHAnsi"/>
                <w:lang w:val="en-CA"/>
              </w:rPr>
            </w:pPr>
            <w:r w:rsidRPr="009579B5">
              <w:rPr>
                <w:rFonts w:cstheme="minorHAnsi"/>
                <w:lang w:val="en-CA"/>
              </w:rPr>
              <w:t>A conceptual shift away from the paradigm of draining and routing streams, to a paradigm of eco-hydrological rehabilitation of streams.</w:t>
            </w:r>
          </w:p>
          <w:p w14:paraId="542E8701" w14:textId="77777777" w:rsidR="00512BAD" w:rsidRPr="009579B5" w:rsidRDefault="00512BAD" w:rsidP="00512BAD">
            <w:pPr>
              <w:rPr>
                <w:rFonts w:cstheme="minorHAnsi"/>
                <w:lang w:val="en-CA"/>
              </w:rPr>
            </w:pPr>
          </w:p>
          <w:p w14:paraId="5B526871" w14:textId="77777777" w:rsidR="00512BAD" w:rsidRPr="00DB072C" w:rsidRDefault="00512BAD" w:rsidP="00512BAD">
            <w:pPr>
              <w:rPr>
                <w:rFonts w:cstheme="minorHAnsi"/>
                <w:rtl/>
              </w:rPr>
            </w:pPr>
          </w:p>
        </w:tc>
      </w:tr>
      <w:tr w:rsidR="00512BAD" w:rsidRPr="00DB072C" w14:paraId="318B0E1F" w14:textId="77777777" w:rsidTr="00512BAD">
        <w:trPr>
          <w:trHeight w:val="777"/>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026BB52B" w14:textId="77777777" w:rsidR="00512BAD" w:rsidRDefault="00512BAD" w:rsidP="00512BAD">
            <w:pPr>
              <w:jc w:val="center"/>
              <w:rPr>
                <w:rFonts w:cstheme="minorHAnsi"/>
              </w:rPr>
            </w:pPr>
            <w:r>
              <w:rPr>
                <w:noProof/>
                <w:lang w:bidi="ar-SA"/>
              </w:rPr>
              <mc:AlternateContent>
                <mc:Choice Requires="wps">
                  <w:drawing>
                    <wp:anchor distT="0" distB="0" distL="114300" distR="114300" simplePos="0" relativeHeight="251789312" behindDoc="0" locked="0" layoutInCell="1" allowOverlap="1" wp14:anchorId="25549192" wp14:editId="38614D94">
                      <wp:simplePos x="0" y="0"/>
                      <wp:positionH relativeFrom="margin">
                        <wp:align>center</wp:align>
                      </wp:positionH>
                      <wp:positionV relativeFrom="paragraph">
                        <wp:posOffset>-8163878</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30"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642.8pt;width:29.2pt;height:24.3pt;rotation:3500847fd;z-index:251789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3FC63278" w14:textId="10E6B02E" w:rsidR="00512BAD" w:rsidRPr="007F788F" w:rsidRDefault="003405A2" w:rsidP="007F788F">
            <w:pPr>
              <w:rPr>
                <w:rFonts w:cstheme="minorHAnsi"/>
                <w:lang w:val="en-CA"/>
              </w:rPr>
            </w:pPr>
            <w:r>
              <w:rPr>
                <w:rFonts w:cstheme="minorHAnsi"/>
                <w:lang w:val="en-CA"/>
              </w:rPr>
              <w:t>Bolstering</w:t>
            </w:r>
            <w:r w:rsidR="00512BAD" w:rsidRPr="009579B5">
              <w:rPr>
                <w:rFonts w:cstheme="minorHAnsi"/>
                <w:lang w:val="en-CA"/>
              </w:rPr>
              <w:t xml:space="preserve"> environmental considerations in </w:t>
            </w:r>
            <w:r>
              <w:rPr>
                <w:rFonts w:cstheme="minorHAnsi"/>
                <w:lang w:val="en-CA"/>
              </w:rPr>
              <w:t>regulatory</w:t>
            </w:r>
            <w:r w:rsidR="00512BAD" w:rsidRPr="009579B5">
              <w:rPr>
                <w:rFonts w:cstheme="minorHAnsi"/>
                <w:lang w:val="en-CA"/>
              </w:rPr>
              <w:t xml:space="preserve"> activity regarding drainage and streams. </w:t>
            </w:r>
          </w:p>
        </w:tc>
      </w:tr>
      <w:tr w:rsidR="00512BAD" w:rsidRPr="00DB072C" w14:paraId="201965A5" w14:textId="77777777" w:rsidTr="00512BAD">
        <w:trPr>
          <w:trHeight w:val="480"/>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3EA97DA6" w14:textId="77777777" w:rsidR="00512BAD" w:rsidRDefault="00512BAD" w:rsidP="00512BAD">
            <w:pPr>
              <w:jc w:val="center"/>
              <w:rPr>
                <w:rFonts w:cstheme="minorHAnsi"/>
              </w:rPr>
            </w:pPr>
            <w:r>
              <w:rPr>
                <w:noProof/>
              </w:rPr>
              <mc:AlternateContent>
                <mc:Choice Requires="wps">
                  <w:drawing>
                    <wp:anchor distT="0" distB="0" distL="114300" distR="114300" simplePos="0" relativeHeight="251791360" behindDoc="0" locked="0" layoutInCell="1" allowOverlap="1" wp14:anchorId="07EA01CF" wp14:editId="375409E9">
                      <wp:simplePos x="0" y="0"/>
                      <wp:positionH relativeFrom="margin">
                        <wp:align>center</wp:align>
                      </wp:positionH>
                      <wp:positionV relativeFrom="paragraph">
                        <wp:posOffset>-7855903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34" name="חץ למעלה 9"/>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9" o:spid="_x0000_s1026" type="#_x0000_t68" style="position:absolute;margin-left:0;margin-top:-618.55pt;width:27.45pt;height:26.05pt;rotation:90;z-index:251791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285D5883" w14:textId="7D01820A" w:rsidR="00512BAD" w:rsidRPr="007F788F" w:rsidRDefault="00512BAD" w:rsidP="007F788F">
            <w:pPr>
              <w:rPr>
                <w:rFonts w:cstheme="minorHAnsi"/>
                <w:lang w:val="en-CA"/>
              </w:rPr>
            </w:pPr>
            <w:r w:rsidRPr="009579B5">
              <w:rPr>
                <w:rFonts w:cstheme="minorHAnsi"/>
                <w:lang w:val="en-CA"/>
              </w:rPr>
              <w:t xml:space="preserve">Returning responsibility for rehabilitation of streams to the Environmental Protection Ministry through the </w:t>
            </w:r>
            <w:r w:rsidR="003405A2">
              <w:rPr>
                <w:rFonts w:cstheme="minorHAnsi"/>
                <w:lang w:val="en-CA"/>
              </w:rPr>
              <w:t>River</w:t>
            </w:r>
            <w:r w:rsidRPr="009579B5">
              <w:rPr>
                <w:rFonts w:cstheme="minorHAnsi"/>
                <w:lang w:val="en-CA"/>
              </w:rPr>
              <w:t>s Law.</w:t>
            </w:r>
          </w:p>
        </w:tc>
      </w:tr>
      <w:tr w:rsidR="00512BAD" w:rsidRPr="00DB072C" w14:paraId="45AAC771" w14:textId="77777777" w:rsidTr="00512BAD">
        <w:trPr>
          <w:trHeight w:val="831"/>
        </w:trPr>
        <w:tc>
          <w:tcPr>
            <w:tcW w:w="2520" w:type="dxa"/>
            <w:tcBorders>
              <w:top w:val="single" w:sz="24" w:space="0" w:color="FFFFFF"/>
              <w:left w:val="single" w:sz="8" w:space="0" w:color="FFFFFF"/>
              <w:bottom w:val="single" w:sz="8" w:space="0" w:color="FFFFFF"/>
              <w:right w:val="single" w:sz="8" w:space="0" w:color="FFFFFF"/>
            </w:tcBorders>
            <w:shd w:val="clear" w:color="auto" w:fill="DFE6F3"/>
            <w:tcMar>
              <w:top w:w="72" w:type="dxa"/>
              <w:left w:w="144" w:type="dxa"/>
              <w:bottom w:w="72" w:type="dxa"/>
              <w:right w:w="144" w:type="dxa"/>
            </w:tcMar>
          </w:tcPr>
          <w:p w14:paraId="095D2C6F" w14:textId="77777777" w:rsidR="00512BAD" w:rsidRDefault="00512BAD" w:rsidP="00512BAD">
            <w:pPr>
              <w:jc w:val="center"/>
              <w:rPr>
                <w:noProof/>
                <w:lang w:bidi="ar-SA"/>
              </w:rPr>
            </w:pPr>
            <w:r>
              <w:rPr>
                <w:noProof/>
              </w:rPr>
              <mc:AlternateContent>
                <mc:Choice Requires="wps">
                  <w:drawing>
                    <wp:anchor distT="0" distB="0" distL="114300" distR="114300" simplePos="0" relativeHeight="251792384" behindDoc="0" locked="0" layoutInCell="1" allowOverlap="1" wp14:anchorId="2E0D13D3" wp14:editId="46BE59DF">
                      <wp:simplePos x="0" y="0"/>
                      <wp:positionH relativeFrom="margin">
                        <wp:align>center</wp:align>
                      </wp:positionH>
                      <wp:positionV relativeFrom="paragraph">
                        <wp:posOffset>-8441373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35"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664.65pt;width:27.45pt;height:26.05pt;rotation:90;z-index:251792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8" w:space="0" w:color="FFFFFF"/>
              <w:right w:val="single" w:sz="8" w:space="0" w:color="FFFFFF"/>
            </w:tcBorders>
            <w:shd w:val="clear" w:color="auto" w:fill="DFE6F3"/>
            <w:tcMar>
              <w:top w:w="72" w:type="dxa"/>
              <w:left w:w="144" w:type="dxa"/>
              <w:bottom w:w="72" w:type="dxa"/>
              <w:right w:w="144" w:type="dxa"/>
            </w:tcMar>
          </w:tcPr>
          <w:p w14:paraId="567E485C" w14:textId="1E9FFFC1" w:rsidR="00512BAD" w:rsidRPr="00C06EDC" w:rsidRDefault="00512BAD" w:rsidP="00512BAD">
            <w:pPr>
              <w:rPr>
                <w:rFonts w:cstheme="minorHAnsi"/>
                <w:bCs/>
                <w:lang w:val="en-CA"/>
              </w:rPr>
            </w:pPr>
            <w:r>
              <w:rPr>
                <w:rFonts w:cstheme="minorHAnsi"/>
                <w:lang w:val="en-CA"/>
              </w:rPr>
              <w:t>Quick advancement and funding of solutions to prevent pollution of streams in routine and emergency situations</w:t>
            </w:r>
            <w:r w:rsidR="00D70172">
              <w:rPr>
                <w:rFonts w:cstheme="minorHAnsi"/>
                <w:lang w:val="en-CA"/>
              </w:rPr>
              <w:t>.</w:t>
            </w:r>
          </w:p>
        </w:tc>
      </w:tr>
    </w:tbl>
    <w:p w14:paraId="71146029" w14:textId="6AB8B3E9" w:rsidR="00131EC4" w:rsidRDefault="00512BAD" w:rsidP="00131EC4">
      <w:pPr>
        <w:ind w:left="360"/>
        <w:rPr>
          <w:b/>
          <w:bCs/>
          <w:sz w:val="28"/>
          <w:szCs w:val="28"/>
        </w:rPr>
      </w:pPr>
      <w:r w:rsidRPr="00BA56D1" w:rsidDel="00512BAD">
        <w:rPr>
          <w:rFonts w:eastAsiaTheme="majorEastAsia" w:cstheme="minorHAnsi"/>
          <w:b/>
          <w:bCs/>
          <w:noProof/>
          <w:sz w:val="28"/>
          <w:szCs w:val="28"/>
          <w:lang w:bidi="ar-SA"/>
        </w:rPr>
        <w:t xml:space="preserve"> </w:t>
      </w:r>
      <w:r w:rsidR="00B1530F">
        <w:rPr>
          <w:b/>
          <w:bCs/>
          <w:sz w:val="28"/>
          <w:szCs w:val="28"/>
        </w:rPr>
        <w:t>Rehabilitation</w:t>
      </w:r>
      <w:r w:rsidR="00131EC4">
        <w:rPr>
          <w:b/>
          <w:bCs/>
          <w:sz w:val="28"/>
          <w:szCs w:val="28"/>
        </w:rPr>
        <w:t xml:space="preserve"> of </w:t>
      </w:r>
      <w:r w:rsidR="003405A2">
        <w:rPr>
          <w:b/>
          <w:bCs/>
          <w:sz w:val="28"/>
          <w:szCs w:val="28"/>
        </w:rPr>
        <w:t>Rivers</w:t>
      </w:r>
    </w:p>
    <w:p w14:paraId="62303940" w14:textId="77777777" w:rsidR="00FC0DBB" w:rsidRDefault="00FC0DBB" w:rsidP="00131EC4">
      <w:pPr>
        <w:ind w:left="360"/>
        <w:rPr>
          <w:b/>
          <w:bCs/>
          <w:sz w:val="28"/>
          <w:szCs w:val="28"/>
        </w:rPr>
      </w:pPr>
    </w:p>
    <w:p w14:paraId="6F113765" w14:textId="77777777" w:rsidR="00FC0DBB" w:rsidRDefault="00FC0DBB" w:rsidP="00131EC4">
      <w:pPr>
        <w:ind w:left="360"/>
        <w:rPr>
          <w:b/>
          <w:bCs/>
          <w:sz w:val="28"/>
          <w:szCs w:val="28"/>
        </w:rPr>
      </w:pPr>
    </w:p>
    <w:p w14:paraId="7C967486" w14:textId="77777777" w:rsidR="00FC0DBB" w:rsidRDefault="00FC0DBB" w:rsidP="00131EC4">
      <w:pPr>
        <w:ind w:left="360"/>
        <w:rPr>
          <w:b/>
          <w:bCs/>
          <w:sz w:val="28"/>
          <w:szCs w:val="28"/>
        </w:rPr>
      </w:pPr>
    </w:p>
    <w:p w14:paraId="3554BA84" w14:textId="77777777" w:rsidR="00FC0DBB" w:rsidRDefault="00FC0DBB" w:rsidP="00131EC4">
      <w:pPr>
        <w:ind w:left="360"/>
        <w:rPr>
          <w:b/>
          <w:bCs/>
          <w:sz w:val="28"/>
          <w:szCs w:val="28"/>
        </w:rPr>
      </w:pPr>
    </w:p>
    <w:p w14:paraId="0E8417EC" w14:textId="77777777" w:rsidR="00FC0DBB" w:rsidRDefault="00FC0DBB" w:rsidP="00131EC4">
      <w:pPr>
        <w:ind w:left="360"/>
        <w:rPr>
          <w:b/>
          <w:bCs/>
          <w:sz w:val="28"/>
          <w:szCs w:val="28"/>
        </w:rPr>
      </w:pPr>
    </w:p>
    <w:p w14:paraId="7F8BE81E" w14:textId="77777777" w:rsidR="00FC0DBB" w:rsidRDefault="00FC0DBB" w:rsidP="00131EC4">
      <w:pPr>
        <w:ind w:left="360"/>
        <w:rPr>
          <w:b/>
          <w:bCs/>
          <w:sz w:val="28"/>
          <w:szCs w:val="28"/>
        </w:rPr>
      </w:pPr>
    </w:p>
    <w:p w14:paraId="2B533A79" w14:textId="7FD642E7" w:rsidR="00445B0E" w:rsidRDefault="00445B0E" w:rsidP="00131EC4">
      <w:pPr>
        <w:ind w:left="360"/>
        <w:rPr>
          <w:b/>
          <w:bCs/>
          <w:sz w:val="28"/>
          <w:szCs w:val="28"/>
        </w:rPr>
      </w:pPr>
    </w:p>
    <w:p w14:paraId="4766A47C" w14:textId="5ECC009A" w:rsidR="00445B0E" w:rsidRDefault="00445B0E" w:rsidP="00131EC4">
      <w:pPr>
        <w:ind w:left="360"/>
        <w:rPr>
          <w:b/>
          <w:bCs/>
          <w:sz w:val="28"/>
          <w:szCs w:val="28"/>
        </w:rPr>
      </w:pPr>
    </w:p>
    <w:p w14:paraId="5267B256" w14:textId="6F315FF6" w:rsidR="00445B0E" w:rsidRDefault="00445B0E" w:rsidP="00131EC4">
      <w:pPr>
        <w:ind w:left="360"/>
        <w:rPr>
          <w:b/>
          <w:bCs/>
          <w:sz w:val="28"/>
          <w:szCs w:val="28"/>
        </w:rPr>
      </w:pPr>
    </w:p>
    <w:p w14:paraId="543B4E96" w14:textId="53C5D657" w:rsidR="00445B0E" w:rsidRDefault="00445B0E" w:rsidP="00131EC4">
      <w:pPr>
        <w:ind w:left="360"/>
        <w:rPr>
          <w:b/>
          <w:bCs/>
          <w:sz w:val="28"/>
          <w:szCs w:val="28"/>
        </w:rPr>
      </w:pPr>
    </w:p>
    <w:p w14:paraId="53ACC39E" w14:textId="25D967AF" w:rsidR="00445B0E" w:rsidRDefault="00445B0E" w:rsidP="00131EC4">
      <w:pPr>
        <w:ind w:left="360"/>
        <w:rPr>
          <w:b/>
          <w:bCs/>
          <w:sz w:val="28"/>
          <w:szCs w:val="28"/>
        </w:rPr>
      </w:pPr>
    </w:p>
    <w:p w14:paraId="206B628B" w14:textId="0BBDD668" w:rsidR="00445B0E" w:rsidRPr="00131EC4" w:rsidRDefault="00445B0E" w:rsidP="00131EC4">
      <w:pPr>
        <w:ind w:left="360"/>
        <w:rPr>
          <w:rFonts w:cstheme="minorHAnsi"/>
          <w:rtl/>
          <w:lang w:val="en-CA"/>
        </w:rPr>
      </w:pPr>
    </w:p>
    <w:p w14:paraId="1F01F2F4" w14:textId="250ACC00" w:rsidR="00BA56D1" w:rsidRPr="00BA56D1" w:rsidRDefault="00BA56D1" w:rsidP="00B1530F">
      <w:pPr>
        <w:rPr>
          <w:rFonts w:eastAsiaTheme="majorEastAsia" w:cstheme="minorHAnsi"/>
          <w:b/>
          <w:bCs/>
          <w:sz w:val="28"/>
          <w:szCs w:val="28"/>
          <w:rtl/>
        </w:rPr>
      </w:pPr>
    </w:p>
    <w:p w14:paraId="355CBA54" w14:textId="4ADAD1A1" w:rsidR="00512BAD" w:rsidRDefault="00512BAD" w:rsidP="00B1530F">
      <w:pPr>
        <w:spacing w:line="240" w:lineRule="auto"/>
        <w:rPr>
          <w:rFonts w:cstheme="minorHAnsi"/>
          <w:b/>
          <w:bCs/>
          <w:sz w:val="28"/>
          <w:szCs w:val="28"/>
        </w:rPr>
      </w:pPr>
    </w:p>
    <w:p w14:paraId="1BE6AC01" w14:textId="77777777" w:rsidR="00CE5714" w:rsidRDefault="00CE5714" w:rsidP="00B1530F">
      <w:pPr>
        <w:spacing w:line="240" w:lineRule="auto"/>
        <w:rPr>
          <w:rFonts w:cstheme="minorHAnsi"/>
          <w:b/>
          <w:bCs/>
          <w:sz w:val="28"/>
          <w:szCs w:val="28"/>
        </w:rPr>
      </w:pPr>
    </w:p>
    <w:p w14:paraId="7B6150AA" w14:textId="5F6093B3" w:rsidR="00CE5714" w:rsidRDefault="00CE5714" w:rsidP="00B1530F">
      <w:pPr>
        <w:spacing w:line="240" w:lineRule="auto"/>
        <w:rPr>
          <w:rFonts w:cstheme="minorHAnsi"/>
          <w:b/>
          <w:bCs/>
          <w:sz w:val="28"/>
          <w:szCs w:val="28"/>
        </w:rPr>
      </w:pPr>
      <w:r>
        <w:rPr>
          <w:rFonts w:cstheme="minorHAnsi"/>
          <w:b/>
          <w:bCs/>
          <w:sz w:val="28"/>
          <w:szCs w:val="28"/>
        </w:rPr>
        <w:t>Flow Restoration</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512BAD" w:rsidRPr="006B61C1" w14:paraId="08A81056" w14:textId="77777777" w:rsidTr="00512BAD">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7B43ACA0" w14:textId="77777777" w:rsidR="00512BAD" w:rsidRPr="006B61C1" w:rsidRDefault="00512BAD" w:rsidP="00512BAD">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6E4282FD" w14:textId="77777777" w:rsidR="00512BAD" w:rsidRPr="006B61C1" w:rsidRDefault="00512BAD" w:rsidP="00512BAD">
            <w:pPr>
              <w:tabs>
                <w:tab w:val="left" w:pos="2880"/>
              </w:tabs>
              <w:ind w:right="36"/>
              <w:jc w:val="center"/>
              <w:rPr>
                <w:rFonts w:cstheme="minorHAnsi"/>
                <w:b/>
                <w:bCs/>
                <w:sz w:val="24"/>
                <w:szCs w:val="24"/>
                <w:rtl/>
              </w:rPr>
            </w:pPr>
            <w:r w:rsidRPr="000F7879">
              <w:rPr>
                <w:rFonts w:cstheme="minorHAnsi"/>
                <w:b/>
                <w:bCs/>
                <w:sz w:val="28"/>
                <w:szCs w:val="24"/>
              </w:rPr>
              <w:t>Goals</w:t>
            </w:r>
          </w:p>
        </w:tc>
      </w:tr>
      <w:tr w:rsidR="00F76449" w:rsidRPr="00DB072C" w14:paraId="5BA73935" w14:textId="77777777" w:rsidTr="00512BAD">
        <w:trPr>
          <w:trHeight w:hRule="exact" w:val="1225"/>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3287606D" w14:textId="77777777" w:rsidR="00F76449" w:rsidRDefault="00F76449" w:rsidP="00512BAD">
            <w:pPr>
              <w:jc w:val="center"/>
              <w:rPr>
                <w:rFonts w:cstheme="minorHAnsi"/>
              </w:rPr>
            </w:pPr>
          </w:p>
          <w:p w14:paraId="0E8AFD62" w14:textId="77777777" w:rsidR="00F76449" w:rsidRPr="00DB072C" w:rsidRDefault="00F76449" w:rsidP="00512BAD">
            <w:pPr>
              <w:jc w:val="center"/>
              <w:rPr>
                <w:rFonts w:cstheme="minorHAnsi"/>
                <w:rtl/>
              </w:rPr>
            </w:pPr>
            <w:r>
              <w:rPr>
                <w:noProof/>
                <w:lang w:bidi="ar-SA"/>
              </w:rPr>
              <mc:AlternateContent>
                <mc:Choice Requires="wps">
                  <w:drawing>
                    <wp:anchor distT="0" distB="0" distL="114300" distR="114300" simplePos="0" relativeHeight="251804672" behindDoc="0" locked="0" layoutInCell="1" allowOverlap="1" wp14:anchorId="741FAF6B" wp14:editId="7E99A403">
                      <wp:simplePos x="0" y="0"/>
                      <wp:positionH relativeFrom="margin">
                        <wp:align>center</wp:align>
                      </wp:positionH>
                      <wp:positionV relativeFrom="paragraph">
                        <wp:posOffset>-5273358</wp:posOffset>
                      </wp:positionV>
                      <wp:extent cx="348565" cy="330975"/>
                      <wp:effectExtent l="33972" t="0" r="0" b="41592"/>
                      <wp:wrapThrough wrapText="bothSides">
                        <wp:wrapPolygon edited="0">
                          <wp:start x="-4050" y="12112"/>
                          <wp:lineTo x="-3919" y="14453"/>
                          <wp:lineTo x="7862" y="25473"/>
                          <wp:lineTo x="13492" y="26301"/>
                          <wp:lineTo x="19779" y="18866"/>
                          <wp:lineTo x="22661" y="10465"/>
                          <wp:lineTo x="8523" y="-2759"/>
                          <wp:lineTo x="1189" y="5916"/>
                          <wp:lineTo x="-4050" y="12112"/>
                        </wp:wrapPolygon>
                      </wp:wrapThrough>
                      <wp:docPr id="236" name="חץ למעלה 7"/>
                      <wp:cNvGraphicFramePr/>
                      <a:graphic xmlns:a="http://schemas.openxmlformats.org/drawingml/2006/main">
                        <a:graphicData uri="http://schemas.microsoft.com/office/word/2010/wordprocessingShape">
                          <wps:wsp>
                            <wps:cNvSpPr/>
                            <wps:spPr>
                              <a:xfrm rot="2901214">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7" o:spid="_x0000_s1026" type="#_x0000_t68" style="position:absolute;margin-left:0;margin-top:-415.2pt;width:27.45pt;height:26.05pt;rotation:3168899fd;z-index:251804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216C87EC" w14:textId="1A96EFF7" w:rsidR="00F76449" w:rsidRPr="00DB072C" w:rsidRDefault="00F76449" w:rsidP="00512BAD">
            <w:pPr>
              <w:rPr>
                <w:rFonts w:cstheme="minorHAnsi"/>
                <w:rtl/>
              </w:rPr>
            </w:pPr>
            <w:r w:rsidRPr="007D3062">
              <w:rPr>
                <w:rFonts w:cstheme="minorHAnsi"/>
                <w:lang w:val="en-CA"/>
              </w:rPr>
              <w:t>A conceptual shift away from allocating water to nature (nature as a consumer), to releasing the springs and restoring natural water flow.</w:t>
            </w:r>
          </w:p>
        </w:tc>
      </w:tr>
      <w:tr w:rsidR="00F76449" w:rsidRPr="00DB072C" w14:paraId="735A371F" w14:textId="77777777" w:rsidTr="00512BAD">
        <w:trPr>
          <w:trHeight w:val="777"/>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394A833E" w14:textId="77777777" w:rsidR="00F76449" w:rsidRDefault="00F76449" w:rsidP="00512BAD">
            <w:pPr>
              <w:jc w:val="center"/>
              <w:rPr>
                <w:rFonts w:cstheme="minorHAnsi"/>
              </w:rPr>
            </w:pPr>
            <w:r>
              <w:rPr>
                <w:noProof/>
                <w:lang w:bidi="ar-SA"/>
              </w:rPr>
              <mc:AlternateContent>
                <mc:Choice Requires="wps">
                  <w:drawing>
                    <wp:anchor distT="0" distB="0" distL="114300" distR="114300" simplePos="0" relativeHeight="251803648" behindDoc="0" locked="0" layoutInCell="1" allowOverlap="1" wp14:anchorId="673608F0" wp14:editId="1F01D726">
                      <wp:simplePos x="0" y="0"/>
                      <wp:positionH relativeFrom="margin">
                        <wp:align>center</wp:align>
                      </wp:positionH>
                      <wp:positionV relativeFrom="paragraph">
                        <wp:posOffset>-8163878</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37"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642.8pt;width:29.2pt;height:24.3pt;rotation:3500847fd;z-index:251803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7A99A4F5" w14:textId="0B36E9D2" w:rsidR="00F76449" w:rsidRPr="000F7879" w:rsidRDefault="00F76449" w:rsidP="007F788F">
            <w:pPr>
              <w:rPr>
                <w:rFonts w:cstheme="minorHAnsi"/>
                <w:lang w:val="en-CA"/>
              </w:rPr>
            </w:pPr>
            <w:r w:rsidRPr="007D3062">
              <w:rPr>
                <w:rFonts w:cstheme="minorHAnsi"/>
                <w:lang w:val="en-CA"/>
              </w:rPr>
              <w:t>The Water Authority will take respons</w:t>
            </w:r>
            <w:r w:rsidR="002214C0">
              <w:rPr>
                <w:rFonts w:cstheme="minorHAnsi"/>
                <w:lang w:val="en-CA"/>
              </w:rPr>
              <w:t xml:space="preserve">ibility for the restoration of the </w:t>
            </w:r>
            <w:proofErr w:type="spellStart"/>
            <w:r w:rsidR="002214C0">
              <w:rPr>
                <w:rFonts w:cstheme="minorHAnsi"/>
                <w:lang w:val="en-CA"/>
              </w:rPr>
              <w:t>streamflow</w:t>
            </w:r>
            <w:proofErr w:type="spellEnd"/>
          </w:p>
        </w:tc>
      </w:tr>
      <w:tr w:rsidR="00F76449" w:rsidRPr="00DB072C" w14:paraId="14C66F0F" w14:textId="77777777" w:rsidTr="00512BAD">
        <w:trPr>
          <w:trHeight w:val="480"/>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6701A4A8" w14:textId="06CC34F7" w:rsidR="00F76449" w:rsidRDefault="00F76449" w:rsidP="00512BAD">
            <w:pPr>
              <w:jc w:val="center"/>
              <w:rPr>
                <w:rFonts w:cstheme="minorHAnsi"/>
              </w:rPr>
            </w:pPr>
            <w:r>
              <w:rPr>
                <w:noProof/>
                <w:lang w:bidi="ar-SA"/>
              </w:rPr>
              <mc:AlternateContent>
                <mc:Choice Requires="wps">
                  <w:drawing>
                    <wp:anchor distT="0" distB="0" distL="114300" distR="114300" simplePos="0" relativeHeight="251806720" behindDoc="0" locked="0" layoutInCell="1" allowOverlap="1" wp14:anchorId="63188F71" wp14:editId="1EC52D59">
                      <wp:simplePos x="0" y="0"/>
                      <wp:positionH relativeFrom="margin">
                        <wp:align>center</wp:align>
                      </wp:positionH>
                      <wp:positionV relativeFrom="paragraph">
                        <wp:posOffset>-439103</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40"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34.55pt;width:29.2pt;height:24.3pt;rotation:3500847fd;z-index:251806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&#1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4516BFBC" w14:textId="6B575C5E" w:rsidR="00F76449" w:rsidRPr="000F7879" w:rsidRDefault="00F76449" w:rsidP="00512BAD">
            <w:pPr>
              <w:rPr>
                <w:rFonts w:cstheme="minorHAnsi"/>
                <w:lang w:val="en-CA"/>
              </w:rPr>
            </w:pPr>
            <w:r w:rsidRPr="007D3062">
              <w:rPr>
                <w:rFonts w:cstheme="minorHAnsi"/>
                <w:lang w:val="en-CA"/>
              </w:rPr>
              <w:t xml:space="preserve">Releasing the springs at the Jordan River headwaters (above the </w:t>
            </w:r>
            <w:proofErr w:type="spellStart"/>
            <w:r w:rsidRPr="007D3062">
              <w:rPr>
                <w:rFonts w:cstheme="minorHAnsi"/>
                <w:lang w:val="en-CA"/>
              </w:rPr>
              <w:t>Kinneret</w:t>
            </w:r>
            <w:proofErr w:type="spellEnd"/>
            <w:r w:rsidRPr="007D3062">
              <w:rPr>
                <w:rFonts w:cstheme="minorHAnsi"/>
                <w:lang w:val="en-CA"/>
              </w:rPr>
              <w:t xml:space="preserve">), and advancing real change in the management of natural water resources in the basin. </w:t>
            </w:r>
          </w:p>
        </w:tc>
      </w:tr>
      <w:tr w:rsidR="00F76449" w:rsidRPr="00DB072C" w14:paraId="1096614E" w14:textId="77777777" w:rsidTr="007F788F">
        <w:trPr>
          <w:trHeight w:val="831"/>
        </w:trPr>
        <w:tc>
          <w:tcPr>
            <w:tcW w:w="252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1B9F4B2C" w14:textId="77777777" w:rsidR="00F76449" w:rsidRDefault="00F76449" w:rsidP="00512BAD">
            <w:pPr>
              <w:jc w:val="center"/>
              <w:rPr>
                <w:noProof/>
                <w:lang w:bidi="ar-SA"/>
              </w:rPr>
            </w:pPr>
            <w:r>
              <w:rPr>
                <w:noProof/>
              </w:rPr>
              <mc:AlternateContent>
                <mc:Choice Requires="wps">
                  <w:drawing>
                    <wp:anchor distT="0" distB="0" distL="114300" distR="114300" simplePos="0" relativeHeight="251805696" behindDoc="0" locked="0" layoutInCell="1" allowOverlap="1" wp14:anchorId="4C5E4240" wp14:editId="572060BF">
                      <wp:simplePos x="0" y="0"/>
                      <wp:positionH relativeFrom="margin">
                        <wp:align>center</wp:align>
                      </wp:positionH>
                      <wp:positionV relativeFrom="paragraph">
                        <wp:posOffset>-8441373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39"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664.65pt;width:27.45pt;height:26.05pt;rotation:90;z-index:251805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49139DB7" w14:textId="027EEB5D" w:rsidR="00F76449" w:rsidRPr="00C06EDC" w:rsidRDefault="00F76449" w:rsidP="00512BAD">
            <w:pPr>
              <w:rPr>
                <w:rFonts w:cstheme="minorHAnsi"/>
                <w:bCs/>
                <w:lang w:val="en-CA"/>
              </w:rPr>
            </w:pPr>
            <w:r w:rsidRPr="007D3062">
              <w:rPr>
                <w:rFonts w:cstheme="minorHAnsi"/>
                <w:lang w:val="en-CA"/>
              </w:rPr>
              <w:t xml:space="preserve">Releasing the springs in </w:t>
            </w:r>
            <w:proofErr w:type="spellStart"/>
            <w:r w:rsidRPr="007D3062">
              <w:rPr>
                <w:rFonts w:cstheme="minorHAnsi"/>
                <w:lang w:val="en-CA"/>
              </w:rPr>
              <w:t>Emek</w:t>
            </w:r>
            <w:proofErr w:type="spellEnd"/>
            <w:r w:rsidRPr="007D3062">
              <w:rPr>
                <w:rFonts w:cstheme="minorHAnsi"/>
                <w:lang w:val="en-CA"/>
              </w:rPr>
              <w:t xml:space="preserve"> </w:t>
            </w:r>
            <w:proofErr w:type="spellStart"/>
            <w:r w:rsidRPr="007D3062">
              <w:rPr>
                <w:rFonts w:cstheme="minorHAnsi"/>
                <w:lang w:val="en-CA"/>
              </w:rPr>
              <w:t>HaMa’ayanot</w:t>
            </w:r>
            <w:proofErr w:type="spellEnd"/>
            <w:r w:rsidRPr="007D3062">
              <w:rPr>
                <w:rFonts w:cstheme="minorHAnsi"/>
                <w:lang w:val="en-CA"/>
              </w:rPr>
              <w:t xml:space="preserve"> and rehabilitating the springs in the Lower Galilee. </w:t>
            </w:r>
          </w:p>
        </w:tc>
      </w:tr>
      <w:tr w:rsidR="00F76449" w:rsidRPr="00DB072C" w14:paraId="0410DCEC" w14:textId="77777777" w:rsidTr="007F788F">
        <w:trPr>
          <w:trHeight w:val="831"/>
        </w:trPr>
        <w:tc>
          <w:tcPr>
            <w:tcW w:w="252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34E9E4AB" w14:textId="3D96E078" w:rsidR="00F76449" w:rsidRDefault="00F76449" w:rsidP="00512BAD">
            <w:pPr>
              <w:jc w:val="center"/>
              <w:rPr>
                <w:noProof/>
              </w:rPr>
            </w:pPr>
            <w:r>
              <w:rPr>
                <w:noProof/>
              </w:rPr>
              <mc:AlternateContent>
                <mc:Choice Requires="wps">
                  <w:drawing>
                    <wp:anchor distT="0" distB="0" distL="114300" distR="114300" simplePos="0" relativeHeight="251807744" behindDoc="0" locked="0" layoutInCell="1" allowOverlap="1" wp14:anchorId="602E3342" wp14:editId="5337887B">
                      <wp:simplePos x="0" y="0"/>
                      <wp:positionH relativeFrom="margin">
                        <wp:align>center</wp:align>
                      </wp:positionH>
                      <wp:positionV relativeFrom="paragraph">
                        <wp:posOffset>-479743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41"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37.75pt;width:27.45pt;height:26.05pt;rotation:90;z-index:2518077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0BF65468" w14:textId="5A18064E" w:rsidR="00F76449" w:rsidRDefault="00F76449" w:rsidP="00512BAD">
            <w:pPr>
              <w:rPr>
                <w:rFonts w:cstheme="minorHAnsi"/>
                <w:lang w:val="en-CA"/>
              </w:rPr>
            </w:pPr>
            <w:r w:rsidRPr="007D3062">
              <w:rPr>
                <w:rFonts w:cstheme="minorHAnsi"/>
                <w:lang w:val="en-CA"/>
              </w:rPr>
              <w:t xml:space="preserve">Strengthening the public aspects of water resource management: creation of a regulatory public water committee and strengthening public engagement mechanisms in the water sector. </w:t>
            </w:r>
          </w:p>
        </w:tc>
      </w:tr>
    </w:tbl>
    <w:p w14:paraId="5985C0D6" w14:textId="77777777" w:rsidR="00512BAD" w:rsidRDefault="00512BAD" w:rsidP="00B1530F">
      <w:pPr>
        <w:spacing w:line="240" w:lineRule="auto"/>
        <w:rPr>
          <w:rFonts w:cstheme="minorHAnsi"/>
          <w:b/>
          <w:bCs/>
          <w:sz w:val="28"/>
          <w:szCs w:val="28"/>
        </w:rPr>
      </w:pPr>
    </w:p>
    <w:p w14:paraId="28D24AF7" w14:textId="47A8DB1D" w:rsidR="00BA56D1" w:rsidRDefault="00BA56D1" w:rsidP="00B1530F">
      <w:pPr>
        <w:spacing w:line="240" w:lineRule="auto"/>
        <w:rPr>
          <w:rFonts w:cstheme="minorHAnsi"/>
          <w:b/>
          <w:bCs/>
          <w:sz w:val="28"/>
          <w:szCs w:val="28"/>
          <w:rtl/>
        </w:rPr>
      </w:pPr>
    </w:p>
    <w:p w14:paraId="2692B4C8" w14:textId="0A1A6735" w:rsidR="00BA56D1" w:rsidRDefault="00BA56D1" w:rsidP="00BA56D1">
      <w:pPr>
        <w:bidi/>
        <w:spacing w:line="240" w:lineRule="auto"/>
        <w:rPr>
          <w:rFonts w:cstheme="minorHAnsi"/>
          <w:b/>
          <w:bCs/>
          <w:sz w:val="28"/>
          <w:szCs w:val="28"/>
          <w:rtl/>
        </w:rPr>
      </w:pPr>
    </w:p>
    <w:p w14:paraId="102C74E1" w14:textId="77777777" w:rsidR="00512BAD" w:rsidRDefault="00512BAD" w:rsidP="00A90F7C">
      <w:pPr>
        <w:rPr>
          <w:rFonts w:cstheme="minorHAnsi"/>
          <w:b/>
          <w:bCs/>
          <w:sz w:val="28"/>
          <w:szCs w:val="28"/>
        </w:rPr>
      </w:pPr>
    </w:p>
    <w:p w14:paraId="148C8806" w14:textId="77777777" w:rsidR="00512BAD" w:rsidRDefault="00512BAD" w:rsidP="00A90F7C">
      <w:pPr>
        <w:rPr>
          <w:rFonts w:cstheme="minorHAnsi"/>
          <w:b/>
          <w:bCs/>
          <w:sz w:val="28"/>
          <w:szCs w:val="28"/>
        </w:rPr>
      </w:pPr>
    </w:p>
    <w:p w14:paraId="6E4B0F11" w14:textId="77777777" w:rsidR="00512BAD" w:rsidRDefault="00512BAD" w:rsidP="00A90F7C">
      <w:pPr>
        <w:rPr>
          <w:rFonts w:cstheme="minorHAnsi"/>
          <w:b/>
          <w:bCs/>
          <w:sz w:val="28"/>
          <w:szCs w:val="28"/>
        </w:rPr>
      </w:pPr>
    </w:p>
    <w:p w14:paraId="02667533" w14:textId="77777777" w:rsidR="00F76449" w:rsidRDefault="00F76449" w:rsidP="00A90F7C">
      <w:pPr>
        <w:rPr>
          <w:rFonts w:cstheme="minorHAnsi"/>
          <w:b/>
          <w:bCs/>
          <w:sz w:val="28"/>
          <w:szCs w:val="28"/>
        </w:rPr>
      </w:pPr>
    </w:p>
    <w:p w14:paraId="2FAAE8E4" w14:textId="77777777" w:rsidR="00F76449" w:rsidRDefault="00F76449" w:rsidP="00A90F7C">
      <w:pPr>
        <w:rPr>
          <w:rFonts w:cstheme="minorHAnsi"/>
          <w:b/>
          <w:bCs/>
          <w:sz w:val="28"/>
          <w:szCs w:val="28"/>
        </w:rPr>
      </w:pPr>
    </w:p>
    <w:p w14:paraId="2DDF8C3B" w14:textId="77777777" w:rsidR="00F76449" w:rsidRDefault="00F76449" w:rsidP="00A90F7C">
      <w:pPr>
        <w:rPr>
          <w:rFonts w:cstheme="minorHAnsi"/>
          <w:b/>
          <w:bCs/>
          <w:sz w:val="28"/>
          <w:szCs w:val="28"/>
        </w:rPr>
      </w:pPr>
    </w:p>
    <w:p w14:paraId="74137F68" w14:textId="77777777" w:rsidR="00F76449" w:rsidRDefault="00F76449" w:rsidP="00A90F7C">
      <w:pPr>
        <w:rPr>
          <w:rFonts w:cstheme="minorHAnsi"/>
          <w:b/>
          <w:bCs/>
          <w:sz w:val="28"/>
          <w:szCs w:val="28"/>
        </w:rPr>
      </w:pPr>
    </w:p>
    <w:p w14:paraId="2B0BC007" w14:textId="77777777" w:rsidR="00F76449" w:rsidRDefault="00F76449" w:rsidP="00A90F7C">
      <w:pPr>
        <w:rPr>
          <w:rFonts w:cstheme="minorHAnsi"/>
          <w:b/>
          <w:bCs/>
          <w:sz w:val="28"/>
          <w:szCs w:val="28"/>
        </w:rPr>
      </w:pPr>
    </w:p>
    <w:p w14:paraId="2684AEE1" w14:textId="77777777" w:rsidR="00F76449" w:rsidRDefault="00F76449" w:rsidP="00A90F7C">
      <w:pPr>
        <w:rPr>
          <w:rFonts w:cstheme="minorHAnsi"/>
          <w:b/>
          <w:bCs/>
          <w:sz w:val="28"/>
          <w:szCs w:val="28"/>
        </w:rPr>
      </w:pPr>
    </w:p>
    <w:p w14:paraId="4B35AA48" w14:textId="77777777" w:rsidR="00F76449" w:rsidRDefault="00F76449" w:rsidP="00A90F7C">
      <w:pPr>
        <w:rPr>
          <w:rFonts w:cstheme="minorHAnsi"/>
          <w:b/>
          <w:bCs/>
          <w:sz w:val="28"/>
          <w:szCs w:val="28"/>
        </w:rPr>
      </w:pPr>
    </w:p>
    <w:p w14:paraId="64D25D01" w14:textId="77777777" w:rsidR="00F76449" w:rsidRDefault="00F76449" w:rsidP="00A90F7C">
      <w:pPr>
        <w:rPr>
          <w:rFonts w:cstheme="minorHAnsi"/>
          <w:b/>
          <w:bCs/>
          <w:sz w:val="28"/>
          <w:szCs w:val="28"/>
        </w:rPr>
      </w:pPr>
    </w:p>
    <w:p w14:paraId="2230A623" w14:textId="77777777" w:rsidR="00F76449" w:rsidRDefault="00F76449" w:rsidP="00A90F7C">
      <w:pPr>
        <w:rPr>
          <w:rFonts w:cstheme="minorHAnsi"/>
          <w:b/>
          <w:bCs/>
          <w:sz w:val="28"/>
          <w:szCs w:val="28"/>
        </w:rPr>
      </w:pPr>
    </w:p>
    <w:p w14:paraId="3F625120" w14:textId="77777777" w:rsidR="00F76449" w:rsidRDefault="00F76449" w:rsidP="00A90F7C">
      <w:pPr>
        <w:rPr>
          <w:rFonts w:cstheme="minorHAnsi"/>
          <w:b/>
          <w:bCs/>
          <w:sz w:val="28"/>
          <w:szCs w:val="28"/>
        </w:rPr>
      </w:pPr>
    </w:p>
    <w:p w14:paraId="40917059" w14:textId="77777777" w:rsidR="00A90F7C" w:rsidRDefault="00F54A5D" w:rsidP="00A90F7C">
      <w:pPr>
        <w:rPr>
          <w:rFonts w:cstheme="minorHAnsi"/>
          <w:b/>
          <w:bCs/>
          <w:sz w:val="28"/>
          <w:szCs w:val="28"/>
        </w:rPr>
      </w:pPr>
      <w:r>
        <w:rPr>
          <w:rFonts w:cstheme="minorHAnsi"/>
          <w:b/>
          <w:bCs/>
          <w:sz w:val="28"/>
          <w:szCs w:val="28"/>
        </w:rPr>
        <w:t>Key Insights and Future Predictions</w:t>
      </w:r>
    </w:p>
    <w:p w14:paraId="7A5E4F3B" w14:textId="33EAC845" w:rsidR="000E707A" w:rsidRPr="00A90F7C" w:rsidRDefault="000E707A" w:rsidP="00A90F7C">
      <w:pPr>
        <w:rPr>
          <w:rFonts w:cstheme="minorHAnsi"/>
          <w:b/>
          <w:bCs/>
          <w:sz w:val="28"/>
          <w:szCs w:val="28"/>
          <w:rtl/>
        </w:rPr>
      </w:pPr>
      <w:r>
        <w:rPr>
          <w:b/>
          <w:bCs/>
          <w:sz w:val="28"/>
          <w:szCs w:val="28"/>
        </w:rPr>
        <w:t>Rehabilitation of Rivers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0E707A" w:rsidRPr="00910662" w14:paraId="7245990A"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0F129355" w14:textId="253A04F1" w:rsidR="000E707A" w:rsidRPr="006B61C1" w:rsidRDefault="000E707A"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56AAD1F5" w14:textId="77777777" w:rsidR="000E707A" w:rsidRPr="006B61C1" w:rsidRDefault="000E707A" w:rsidP="00240143">
            <w:pPr>
              <w:rPr>
                <w:rFonts w:cstheme="minorHAnsi"/>
                <w:b/>
                <w:bCs/>
                <w:sz w:val="24"/>
                <w:szCs w:val="24"/>
                <w:rtl/>
              </w:rPr>
            </w:pPr>
            <w:r>
              <w:rPr>
                <w:rFonts w:eastAsiaTheme="majorEastAsia" w:cstheme="minorHAnsi"/>
                <w:b/>
                <w:bCs/>
                <w:sz w:val="28"/>
                <w:szCs w:val="28"/>
              </w:rPr>
              <w:t>Key Insights Regarding Success / Lack of Success</w:t>
            </w:r>
          </w:p>
        </w:tc>
      </w:tr>
      <w:tr w:rsidR="000E707A" w:rsidRPr="00910662" w14:paraId="621A0A5E"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C5D3E8"/>
            <w:tcMar>
              <w:top w:w="72" w:type="dxa"/>
              <w:left w:w="144" w:type="dxa"/>
              <w:bottom w:w="72" w:type="dxa"/>
              <w:right w:w="144" w:type="dxa"/>
            </w:tcMar>
            <w:hideMark/>
          </w:tcPr>
          <w:p w14:paraId="730D0A31" w14:textId="5111C5A6" w:rsidR="000E707A" w:rsidRPr="005224CE" w:rsidRDefault="000E707A" w:rsidP="007F788F">
            <w:pPr>
              <w:rPr>
                <w:rFonts w:cstheme="minorHAnsi"/>
                <w:rtl/>
              </w:rPr>
            </w:pPr>
            <w:r>
              <w:rPr>
                <w:rFonts w:cstheme="minorHAnsi"/>
              </w:rPr>
              <w:t xml:space="preserve">Definitely, </w:t>
            </w:r>
            <w:r w:rsidR="00C27053">
              <w:rPr>
                <w:rFonts w:cstheme="minorHAnsi"/>
              </w:rPr>
              <w:t>depending on the current objectives.</w:t>
            </w:r>
          </w:p>
        </w:tc>
        <w:tc>
          <w:tcPr>
            <w:tcW w:w="4677" w:type="dxa"/>
            <w:tcBorders>
              <w:top w:val="single" w:sz="24" w:space="0" w:color="FFFFFF"/>
              <w:left w:val="single" w:sz="8" w:space="0" w:color="FFFFFF"/>
              <w:bottom w:val="single" w:sz="8" w:space="0" w:color="FFFFFF"/>
              <w:right w:val="single" w:sz="8" w:space="0" w:color="FFFFFF"/>
            </w:tcBorders>
            <w:shd w:val="clear" w:color="auto" w:fill="C5D3E8"/>
            <w:tcMar>
              <w:top w:w="72" w:type="dxa"/>
              <w:left w:w="144" w:type="dxa"/>
              <w:bottom w:w="72" w:type="dxa"/>
              <w:right w:w="144" w:type="dxa"/>
            </w:tcMar>
            <w:hideMark/>
          </w:tcPr>
          <w:p w14:paraId="564CF9DA" w14:textId="27B38646" w:rsidR="000E707A" w:rsidRPr="005224CE" w:rsidRDefault="000E707A" w:rsidP="007F788F">
            <w:pPr>
              <w:rPr>
                <w:rFonts w:cstheme="minorHAnsi"/>
                <w:rtl/>
              </w:rPr>
            </w:pPr>
            <w:r>
              <w:rPr>
                <w:rFonts w:cstheme="minorHAnsi"/>
              </w:rPr>
              <w:t xml:space="preserve">Over the years, the project goals have been </w:t>
            </w:r>
            <w:r w:rsidR="00C27053">
              <w:rPr>
                <w:rFonts w:cstheme="minorHAnsi"/>
              </w:rPr>
              <w:t>modified and refined,</w:t>
            </w:r>
            <w:r>
              <w:rPr>
                <w:rFonts w:cstheme="minorHAnsi"/>
              </w:rPr>
              <w:t xml:space="preserve"> </w:t>
            </w:r>
            <w:r w:rsidR="00C27053">
              <w:rPr>
                <w:rFonts w:cstheme="minorHAnsi"/>
              </w:rPr>
              <w:t>along</w:t>
            </w:r>
            <w:r>
              <w:rPr>
                <w:rFonts w:cstheme="minorHAnsi"/>
              </w:rPr>
              <w:t xml:space="preserve"> with the </w:t>
            </w:r>
            <w:commentRangeStart w:id="10"/>
            <w:r>
              <w:rPr>
                <w:rFonts w:cstheme="minorHAnsi"/>
              </w:rPr>
              <w:t>foundation</w:t>
            </w:r>
            <w:commentRangeEnd w:id="10"/>
            <w:r w:rsidR="00C27053">
              <w:rPr>
                <w:rStyle w:val="CommentReference"/>
              </w:rPr>
              <w:commentReference w:id="10"/>
            </w:r>
            <w:r>
              <w:rPr>
                <w:rFonts w:cstheme="minorHAnsi"/>
              </w:rPr>
              <w:t xml:space="preserve"> supporting them. A team has been created</w:t>
            </w:r>
            <w:r w:rsidR="00FC0DBB">
              <w:rPr>
                <w:rFonts w:cstheme="minorHAnsi"/>
              </w:rPr>
              <w:t xml:space="preserve"> and</w:t>
            </w:r>
            <w:r>
              <w:rPr>
                <w:rFonts w:cstheme="minorHAnsi"/>
              </w:rPr>
              <w:t xml:space="preserve"> began work this year</w:t>
            </w:r>
            <w:r w:rsidR="00FC0DBB">
              <w:rPr>
                <w:rFonts w:cstheme="minorHAnsi"/>
              </w:rPr>
              <w:t>.</w:t>
            </w:r>
          </w:p>
        </w:tc>
      </w:tr>
    </w:tbl>
    <w:p w14:paraId="19333B71" w14:textId="77777777" w:rsidR="00C27053" w:rsidRDefault="00C27053" w:rsidP="00F66ED6">
      <w:pPr>
        <w:rPr>
          <w:rFonts w:eastAsiaTheme="majorEastAsia" w:cstheme="minorHAnsi"/>
          <w:b/>
          <w:bCs/>
          <w:sz w:val="28"/>
          <w:szCs w:val="28"/>
        </w:rPr>
      </w:pPr>
    </w:p>
    <w:p w14:paraId="0B39E3B0" w14:textId="2D32F8D5" w:rsidR="007012EA" w:rsidRPr="00F66ED6" w:rsidRDefault="00C27053" w:rsidP="00F66ED6">
      <w:pPr>
        <w:rPr>
          <w:rFonts w:eastAsiaTheme="majorEastAsia" w:cstheme="minorHAnsi"/>
          <w:b/>
          <w:bCs/>
          <w:sz w:val="28"/>
          <w:szCs w:val="28"/>
        </w:rPr>
      </w:pPr>
      <w:r>
        <w:rPr>
          <w:rFonts w:eastAsiaTheme="majorEastAsia" w:cstheme="minorHAnsi"/>
          <w:b/>
          <w:bCs/>
          <w:sz w:val="28"/>
          <w:szCs w:val="28"/>
        </w:rPr>
        <w:t>Flow Restoration</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DF363C" w:rsidRPr="00910662" w14:paraId="5F3466DA"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745CBEAF" w14:textId="77777777" w:rsidR="00DF363C" w:rsidRPr="006B61C1" w:rsidRDefault="00DF363C"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250C2D59" w14:textId="77777777" w:rsidR="00DF363C" w:rsidRPr="006B61C1" w:rsidRDefault="00DF363C" w:rsidP="00240143">
            <w:pPr>
              <w:rPr>
                <w:rFonts w:cstheme="minorHAnsi"/>
                <w:b/>
                <w:bCs/>
                <w:sz w:val="24"/>
                <w:szCs w:val="24"/>
                <w:rtl/>
              </w:rPr>
            </w:pPr>
            <w:r>
              <w:rPr>
                <w:rFonts w:eastAsiaTheme="majorEastAsia" w:cstheme="minorHAnsi"/>
                <w:b/>
                <w:bCs/>
                <w:sz w:val="28"/>
                <w:szCs w:val="28"/>
              </w:rPr>
              <w:t>Key Insights Regarding Success / Lack of Success</w:t>
            </w:r>
          </w:p>
        </w:tc>
      </w:tr>
      <w:tr w:rsidR="00DF363C" w:rsidRPr="00910662" w14:paraId="761ACCAA"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C8D5EB"/>
            <w:tcMar>
              <w:top w:w="72" w:type="dxa"/>
              <w:left w:w="144" w:type="dxa"/>
              <w:bottom w:w="72" w:type="dxa"/>
              <w:right w:w="144" w:type="dxa"/>
            </w:tcMar>
            <w:hideMark/>
          </w:tcPr>
          <w:p w14:paraId="785AA9E2" w14:textId="1780CF36" w:rsidR="00DF363C" w:rsidRPr="005224CE" w:rsidRDefault="00DF363C" w:rsidP="007F788F">
            <w:pPr>
              <w:rPr>
                <w:rFonts w:cstheme="minorHAnsi"/>
                <w:rtl/>
              </w:rPr>
            </w:pPr>
            <w:r>
              <w:rPr>
                <w:rFonts w:cstheme="minorHAnsi"/>
              </w:rPr>
              <w:t xml:space="preserve">Definitely, </w:t>
            </w:r>
            <w:r w:rsidR="00DE0BC0">
              <w:rPr>
                <w:rFonts w:cstheme="minorHAnsi"/>
              </w:rPr>
              <w:t>depending on the current objectives.</w:t>
            </w:r>
          </w:p>
        </w:tc>
        <w:tc>
          <w:tcPr>
            <w:tcW w:w="4677" w:type="dxa"/>
            <w:tcBorders>
              <w:top w:val="single" w:sz="24" w:space="0" w:color="FFFFFF"/>
              <w:left w:val="single" w:sz="8" w:space="0" w:color="FFFFFF"/>
              <w:bottom w:val="single" w:sz="8" w:space="0" w:color="FFFFFF"/>
              <w:right w:val="single" w:sz="8" w:space="0" w:color="FFFFFF"/>
            </w:tcBorders>
            <w:shd w:val="clear" w:color="auto" w:fill="C8D5EB"/>
            <w:tcMar>
              <w:top w:w="72" w:type="dxa"/>
              <w:left w:w="144" w:type="dxa"/>
              <w:bottom w:w="72" w:type="dxa"/>
              <w:right w:w="144" w:type="dxa"/>
            </w:tcMar>
            <w:hideMark/>
          </w:tcPr>
          <w:p w14:paraId="49344A7F" w14:textId="04EEB7C8" w:rsidR="00DF363C" w:rsidRPr="005224CE" w:rsidRDefault="00DE0BC0" w:rsidP="007F788F">
            <w:pPr>
              <w:rPr>
                <w:rFonts w:cstheme="minorHAnsi"/>
                <w:rtl/>
              </w:rPr>
            </w:pPr>
            <w:r>
              <w:rPr>
                <w:rFonts w:cstheme="minorHAnsi"/>
              </w:rPr>
              <w:t>Responsibilities for this goal were</w:t>
            </w:r>
            <w:r w:rsidR="00396BEB">
              <w:rPr>
                <w:rFonts w:cstheme="minorHAnsi"/>
              </w:rPr>
              <w:t xml:space="preserve"> divided </w:t>
            </w:r>
            <w:r>
              <w:rPr>
                <w:rFonts w:cstheme="minorHAnsi"/>
              </w:rPr>
              <w:t xml:space="preserve">among </w:t>
            </w:r>
            <w:r w:rsidR="00396BEB">
              <w:rPr>
                <w:rFonts w:cstheme="minorHAnsi"/>
              </w:rPr>
              <w:t xml:space="preserve">many areas, with limited staff. Therefore, several of the </w:t>
            </w:r>
            <w:r>
              <w:rPr>
                <w:rFonts w:cstheme="minorHAnsi"/>
              </w:rPr>
              <w:t xml:space="preserve">targets </w:t>
            </w:r>
            <w:r w:rsidR="00396BEB">
              <w:rPr>
                <w:rFonts w:cstheme="minorHAnsi"/>
              </w:rPr>
              <w:t xml:space="preserve">were not successfully met. </w:t>
            </w:r>
            <w:r w:rsidR="00F66ED6">
              <w:rPr>
                <w:rFonts w:cstheme="minorHAnsi"/>
              </w:rPr>
              <w:t>Over the past years, the goals were updated and a working group was formed</w:t>
            </w:r>
            <w:r>
              <w:rPr>
                <w:rFonts w:cstheme="minorHAnsi"/>
              </w:rPr>
              <w:t>.</w:t>
            </w:r>
          </w:p>
        </w:tc>
      </w:tr>
    </w:tbl>
    <w:p w14:paraId="1E4C68CA" w14:textId="77777777" w:rsidR="00DF363C" w:rsidRPr="007012EA" w:rsidRDefault="00DF363C" w:rsidP="00DF363C">
      <w:pPr>
        <w:bidi/>
        <w:rPr>
          <w:rtl/>
        </w:rPr>
      </w:pPr>
    </w:p>
    <w:p w14:paraId="781C2F37" w14:textId="77777777" w:rsidR="00A90F7C" w:rsidRDefault="00A90F7C" w:rsidP="00FA7BEB">
      <w:pPr>
        <w:pStyle w:val="Heading2"/>
        <w:rPr>
          <w:rFonts w:asciiTheme="minorHAnsi" w:hAnsiTheme="minorHAnsi" w:cstheme="minorHAnsi"/>
          <w:b/>
          <w:bCs/>
          <w:color w:val="auto"/>
          <w:sz w:val="36"/>
          <w:szCs w:val="36"/>
        </w:rPr>
      </w:pPr>
    </w:p>
    <w:p w14:paraId="46E087A4" w14:textId="550D1F6A" w:rsidR="003D3A6E" w:rsidRPr="00875F92" w:rsidRDefault="00FA7BEB" w:rsidP="00FA7BEB">
      <w:pPr>
        <w:pStyle w:val="Heading2"/>
        <w:rPr>
          <w:rFonts w:asciiTheme="minorHAnsi" w:hAnsiTheme="minorHAnsi" w:cstheme="minorHAnsi"/>
          <w:b/>
          <w:bCs/>
          <w:color w:val="auto"/>
          <w:sz w:val="36"/>
          <w:szCs w:val="36"/>
          <w:rtl/>
        </w:rPr>
      </w:pPr>
      <w:r>
        <w:rPr>
          <w:rFonts w:asciiTheme="minorHAnsi" w:hAnsiTheme="minorHAnsi" w:cstheme="minorHAnsi"/>
          <w:b/>
          <w:bCs/>
          <w:color w:val="auto"/>
          <w:sz w:val="36"/>
          <w:szCs w:val="36"/>
        </w:rPr>
        <w:t>Rehabilitation of Rivers</w:t>
      </w:r>
    </w:p>
    <w:p w14:paraId="0DAD8065" w14:textId="4C052F4B" w:rsidR="00C64011" w:rsidRPr="00445B0E" w:rsidRDefault="00FA7BEB" w:rsidP="00445B0E">
      <w:pPr>
        <w:rPr>
          <w:rFonts w:cstheme="minorHAnsi"/>
          <w:b/>
          <w:bCs/>
          <w:sz w:val="28"/>
          <w:szCs w:val="28"/>
          <w:rtl/>
        </w:rPr>
      </w:pPr>
      <w:r w:rsidRPr="00BB7D2D">
        <w:rPr>
          <w:rFonts w:cstheme="minorHAnsi"/>
          <w:b/>
          <w:bCs/>
          <w:sz w:val="28"/>
          <w:szCs w:val="28"/>
          <w:highlight w:val="yellow"/>
        </w:rPr>
        <w:t>2021-2023 Goals</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5229"/>
        <w:gridCol w:w="3952"/>
      </w:tblGrid>
      <w:tr w:rsidR="00C64011" w:rsidRPr="009253D3" w14:paraId="6011BEF5" w14:textId="77777777" w:rsidTr="00240143">
        <w:trPr>
          <w:trHeight w:val="409"/>
        </w:trPr>
        <w:tc>
          <w:tcPr>
            <w:tcW w:w="5229"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542352A5" w14:textId="77777777" w:rsidR="00C64011" w:rsidRPr="009253D3" w:rsidRDefault="00C64011" w:rsidP="00240143">
            <w:pPr>
              <w:bidi/>
              <w:spacing w:line="240" w:lineRule="auto"/>
              <w:jc w:val="center"/>
              <w:rPr>
                <w:rFonts w:cstheme="minorHAnsi"/>
                <w:sz w:val="28"/>
                <w:szCs w:val="28"/>
              </w:rPr>
            </w:pPr>
            <w:r>
              <w:rPr>
                <w:rFonts w:cstheme="minorHAnsi"/>
                <w:b/>
                <w:bCs/>
                <w:sz w:val="28"/>
                <w:szCs w:val="28"/>
              </w:rPr>
              <w:t>Targets</w:t>
            </w:r>
          </w:p>
        </w:tc>
        <w:tc>
          <w:tcPr>
            <w:tcW w:w="3952"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6A2672DF" w14:textId="77777777" w:rsidR="00C64011" w:rsidRPr="009253D3" w:rsidRDefault="00C64011" w:rsidP="00240143">
            <w:pPr>
              <w:bidi/>
              <w:spacing w:line="240" w:lineRule="auto"/>
              <w:jc w:val="center"/>
              <w:rPr>
                <w:rFonts w:cstheme="minorHAnsi"/>
                <w:sz w:val="28"/>
                <w:szCs w:val="28"/>
                <w:rtl/>
              </w:rPr>
            </w:pPr>
            <w:r>
              <w:rPr>
                <w:rFonts w:cstheme="minorHAnsi"/>
                <w:b/>
                <w:bCs/>
                <w:sz w:val="28"/>
                <w:szCs w:val="28"/>
              </w:rPr>
              <w:t>Goals</w:t>
            </w:r>
          </w:p>
        </w:tc>
      </w:tr>
      <w:tr w:rsidR="00C64011" w:rsidRPr="00ED0775" w14:paraId="21E55174"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hideMark/>
          </w:tcPr>
          <w:p w14:paraId="0C52AC66" w14:textId="77777777" w:rsidR="00C64011" w:rsidRDefault="00BC6BC3" w:rsidP="004832F8">
            <w:pPr>
              <w:pStyle w:val="ListParagraph"/>
              <w:numPr>
                <w:ilvl w:val="0"/>
                <w:numId w:val="14"/>
              </w:numPr>
              <w:spacing w:line="240" w:lineRule="auto"/>
              <w:rPr>
                <w:rFonts w:cstheme="minorHAnsi"/>
              </w:rPr>
            </w:pPr>
            <w:r>
              <w:rPr>
                <w:rFonts w:cstheme="minorHAnsi"/>
              </w:rPr>
              <w:t xml:space="preserve">Changing the Drainage Law </w:t>
            </w:r>
          </w:p>
          <w:p w14:paraId="41374AB9" w14:textId="737B0257" w:rsidR="00EF0D01" w:rsidRDefault="00EF0D01" w:rsidP="004832F8">
            <w:pPr>
              <w:pStyle w:val="ListParagraph"/>
              <w:numPr>
                <w:ilvl w:val="0"/>
                <w:numId w:val="14"/>
              </w:numPr>
              <w:spacing w:line="240" w:lineRule="auto"/>
              <w:rPr>
                <w:rFonts w:cstheme="minorHAnsi"/>
              </w:rPr>
            </w:pPr>
            <w:r>
              <w:rPr>
                <w:rFonts w:cstheme="minorHAnsi"/>
              </w:rPr>
              <w:t>Expanding the responsibilities of the Drainage Authorities as part of the Rivers and Springs Law</w:t>
            </w:r>
          </w:p>
          <w:p w14:paraId="6FB64B09" w14:textId="555F0830" w:rsidR="00EF0D01" w:rsidRDefault="00EF0D01" w:rsidP="004832F8">
            <w:pPr>
              <w:pStyle w:val="ListParagraph"/>
              <w:numPr>
                <w:ilvl w:val="0"/>
                <w:numId w:val="14"/>
              </w:numPr>
              <w:spacing w:line="240" w:lineRule="auto"/>
              <w:rPr>
                <w:rFonts w:cstheme="minorHAnsi"/>
              </w:rPr>
            </w:pPr>
            <w:r>
              <w:rPr>
                <w:rFonts w:cstheme="minorHAnsi"/>
              </w:rPr>
              <w:t xml:space="preserve">Raising awareness among policymakers through public pressure – Carnival </w:t>
            </w:r>
            <w:r w:rsidR="00DE0BC0">
              <w:rPr>
                <w:rFonts w:cstheme="minorHAnsi"/>
              </w:rPr>
              <w:t xml:space="preserve">at </w:t>
            </w:r>
            <w:r>
              <w:rPr>
                <w:rFonts w:cstheme="minorHAnsi"/>
              </w:rPr>
              <w:t xml:space="preserve">the </w:t>
            </w:r>
            <w:r w:rsidR="00DE0BC0">
              <w:rPr>
                <w:rFonts w:cstheme="minorHAnsi"/>
              </w:rPr>
              <w:t>Stream</w:t>
            </w:r>
            <w:r>
              <w:rPr>
                <w:rFonts w:cstheme="minorHAnsi"/>
              </w:rPr>
              <w:t>, various activities</w:t>
            </w:r>
            <w:r w:rsidR="00DE0BC0">
              <w:rPr>
                <w:rFonts w:cstheme="minorHAnsi"/>
              </w:rPr>
              <w:t xml:space="preserve"> with streams</w:t>
            </w:r>
          </w:p>
          <w:p w14:paraId="23D7B710" w14:textId="39CA0FE6" w:rsidR="00EF0D01" w:rsidRPr="00BC6BC3" w:rsidRDefault="00EF0D01" w:rsidP="004832F8">
            <w:pPr>
              <w:pStyle w:val="ListParagraph"/>
              <w:numPr>
                <w:ilvl w:val="0"/>
                <w:numId w:val="14"/>
              </w:numPr>
              <w:spacing w:line="240" w:lineRule="auto"/>
              <w:rPr>
                <w:rFonts w:cstheme="minorHAnsi"/>
                <w:rtl/>
              </w:rPr>
            </w:pPr>
            <w:r>
              <w:rPr>
                <w:rFonts w:cstheme="minorHAnsi"/>
              </w:rPr>
              <w:t xml:space="preserve">Reviving the Rivers Lobby and promoting </w:t>
            </w:r>
            <w:r>
              <w:rPr>
                <w:rFonts w:cstheme="minorHAnsi"/>
              </w:rPr>
              <w:lastRenderedPageBreak/>
              <w:t>the issue in Knesset</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hideMark/>
          </w:tcPr>
          <w:p w14:paraId="2596B688" w14:textId="2776DB9F" w:rsidR="00C64011" w:rsidRPr="00BB40C2" w:rsidRDefault="00C64011" w:rsidP="007F788F">
            <w:pPr>
              <w:spacing w:line="240" w:lineRule="auto"/>
              <w:ind w:right="9"/>
              <w:rPr>
                <w:rFonts w:cstheme="minorHAnsi"/>
                <w:rtl/>
              </w:rPr>
            </w:pPr>
            <w:r>
              <w:rPr>
                <w:rFonts w:cstheme="minorHAnsi"/>
              </w:rPr>
              <w:lastRenderedPageBreak/>
              <w:t>Conceptual change:</w:t>
            </w:r>
            <w:r w:rsidR="001F623D">
              <w:rPr>
                <w:rFonts w:cstheme="minorHAnsi"/>
              </w:rPr>
              <w:t xml:space="preserve"> </w:t>
            </w:r>
            <w:r w:rsidR="001F623D">
              <w:rPr>
                <w:rFonts w:cstheme="minorHAnsi"/>
                <w:lang w:val="en-CA"/>
              </w:rPr>
              <w:t xml:space="preserve">from a paradigm of draining and </w:t>
            </w:r>
            <w:r w:rsidR="00DE0BC0">
              <w:rPr>
                <w:rFonts w:cstheme="minorHAnsi"/>
                <w:lang w:val="en-CA"/>
              </w:rPr>
              <w:t>routin</w:t>
            </w:r>
            <w:r w:rsidR="001F623D">
              <w:rPr>
                <w:rFonts w:cstheme="minorHAnsi"/>
                <w:lang w:val="en-CA"/>
              </w:rPr>
              <w:t>g rivers</w:t>
            </w:r>
            <w:r w:rsidR="00DE0BC0">
              <w:rPr>
                <w:rFonts w:cstheme="minorHAnsi"/>
                <w:lang w:val="en-CA"/>
              </w:rPr>
              <w:t>,</w:t>
            </w:r>
            <w:r w:rsidR="001F623D">
              <w:rPr>
                <w:rFonts w:cstheme="minorHAnsi"/>
                <w:lang w:val="en-CA"/>
              </w:rPr>
              <w:t xml:space="preserve"> to a paradigm of eco-hydrological rehabilitation of rive</w:t>
            </w:r>
            <w:r w:rsidR="00DE0BC0">
              <w:rPr>
                <w:rFonts w:cstheme="minorHAnsi"/>
                <w:lang w:val="en-CA"/>
              </w:rPr>
              <w:t>r</w:t>
            </w:r>
            <w:r w:rsidR="001F623D">
              <w:rPr>
                <w:rFonts w:cstheme="minorHAnsi"/>
                <w:lang w:val="en-CA"/>
              </w:rPr>
              <w:t>s</w:t>
            </w:r>
          </w:p>
        </w:tc>
      </w:tr>
      <w:tr w:rsidR="00C64011" w:rsidRPr="00ED0775" w14:paraId="594D9CD1"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57C9F6DD" w14:textId="15D42800" w:rsidR="00C64011" w:rsidRDefault="008A0FD4" w:rsidP="004832F8">
            <w:pPr>
              <w:pStyle w:val="ListParagraph"/>
              <w:numPr>
                <w:ilvl w:val="0"/>
                <w:numId w:val="15"/>
              </w:numPr>
              <w:spacing w:line="240" w:lineRule="auto"/>
              <w:rPr>
                <w:rFonts w:cstheme="minorHAnsi"/>
              </w:rPr>
            </w:pPr>
            <w:r>
              <w:rPr>
                <w:rFonts w:cstheme="minorHAnsi"/>
              </w:rPr>
              <w:lastRenderedPageBreak/>
              <w:t xml:space="preserve">Field trips and workshops regarding the challenges in the water basin, and the need to provide natural solutions for </w:t>
            </w:r>
            <w:r w:rsidR="000D213D">
              <w:rPr>
                <w:rFonts w:cstheme="minorHAnsi"/>
              </w:rPr>
              <w:t>streams</w:t>
            </w:r>
          </w:p>
          <w:p w14:paraId="7572A501" w14:textId="6F315000" w:rsidR="008A0FD4" w:rsidRPr="00EF0D01" w:rsidRDefault="008A0FD4" w:rsidP="007F788F">
            <w:pPr>
              <w:pStyle w:val="ListParagraph"/>
              <w:numPr>
                <w:ilvl w:val="0"/>
                <w:numId w:val="15"/>
              </w:numPr>
              <w:spacing w:line="240" w:lineRule="auto"/>
              <w:rPr>
                <w:rFonts w:cstheme="minorHAnsi"/>
                <w:rtl/>
              </w:rPr>
            </w:pPr>
            <w:r>
              <w:rPr>
                <w:rFonts w:cstheme="minorHAnsi"/>
              </w:rPr>
              <w:t xml:space="preserve">Enlisting coordinators for public engagement and </w:t>
            </w:r>
            <w:r w:rsidR="000D213D">
              <w:rPr>
                <w:rFonts w:cstheme="minorHAnsi"/>
              </w:rPr>
              <w:t xml:space="preserve">river </w:t>
            </w:r>
            <w:r>
              <w:rPr>
                <w:rFonts w:cstheme="minorHAnsi"/>
              </w:rPr>
              <w:t xml:space="preserve">rehabilitation </w:t>
            </w:r>
            <w:r w:rsidR="000D213D">
              <w:rPr>
                <w:rFonts w:cstheme="minorHAnsi"/>
              </w:rPr>
              <w:t xml:space="preserve">for </w:t>
            </w:r>
            <w:r>
              <w:rPr>
                <w:rFonts w:cstheme="minorHAnsi"/>
              </w:rPr>
              <w:t>drainage authorities</w:t>
            </w:r>
            <w:r w:rsidR="000D213D">
              <w:rPr>
                <w:rFonts w:cstheme="minorHAnsi"/>
              </w:rPr>
              <w:t xml:space="preserve"> in need</w:t>
            </w:r>
            <w:r>
              <w:rPr>
                <w:rFonts w:cstheme="minorHAnsi"/>
              </w:rPr>
              <w:t xml:space="preserve"> </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A311DB6" w14:textId="6DA0BB40" w:rsidR="00C64011" w:rsidRPr="00694F54" w:rsidRDefault="00EF0D01" w:rsidP="007F788F">
            <w:pPr>
              <w:spacing w:line="240" w:lineRule="auto"/>
              <w:ind w:right="9"/>
              <w:rPr>
                <w:rFonts w:cstheme="minorHAnsi"/>
              </w:rPr>
            </w:pPr>
            <w:r>
              <w:rPr>
                <w:rFonts w:cstheme="minorHAnsi"/>
              </w:rPr>
              <w:t xml:space="preserve">Strengthening environmental </w:t>
            </w:r>
            <w:r w:rsidR="000D213D">
              <w:rPr>
                <w:rFonts w:cstheme="minorHAnsi"/>
              </w:rPr>
              <w:t xml:space="preserve">actions </w:t>
            </w:r>
            <w:r>
              <w:rPr>
                <w:rFonts w:cstheme="minorHAnsi"/>
              </w:rPr>
              <w:t xml:space="preserve">and public </w:t>
            </w:r>
            <w:r w:rsidR="000D213D">
              <w:rPr>
                <w:rFonts w:cstheme="minorHAnsi"/>
              </w:rPr>
              <w:t>engagement of</w:t>
            </w:r>
            <w:r>
              <w:rPr>
                <w:rFonts w:cstheme="minorHAnsi"/>
              </w:rPr>
              <w:t xml:space="preserve"> the Drainage and Riverbeds Authorities </w:t>
            </w:r>
          </w:p>
        </w:tc>
      </w:tr>
      <w:tr w:rsidR="00C64011" w:rsidRPr="00ED0775" w14:paraId="68552F89"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3EFA3F5B" w14:textId="77777777" w:rsidR="00C64011" w:rsidRDefault="008A0FD4" w:rsidP="00240143">
            <w:pPr>
              <w:spacing w:line="240" w:lineRule="auto"/>
              <w:rPr>
                <w:rFonts w:cstheme="minorHAnsi"/>
              </w:rPr>
            </w:pPr>
            <w:r>
              <w:rPr>
                <w:rFonts w:cstheme="minorHAnsi"/>
              </w:rPr>
              <w:t>Advancing this idea on all planning levels</w:t>
            </w:r>
          </w:p>
          <w:p w14:paraId="270532B2" w14:textId="0A199A47" w:rsidR="008A0FD4" w:rsidRDefault="008A0FD4" w:rsidP="004832F8">
            <w:pPr>
              <w:pStyle w:val="ListParagraph"/>
              <w:numPr>
                <w:ilvl w:val="0"/>
                <w:numId w:val="16"/>
              </w:numPr>
              <w:spacing w:line="240" w:lineRule="auto"/>
              <w:rPr>
                <w:rFonts w:cstheme="minorHAnsi"/>
              </w:rPr>
            </w:pPr>
            <w:r>
              <w:rPr>
                <w:rFonts w:cstheme="minorHAnsi"/>
              </w:rPr>
              <w:t>In</w:t>
            </w:r>
            <w:r w:rsidR="00E33803">
              <w:rPr>
                <w:rFonts w:cstheme="minorHAnsi"/>
              </w:rPr>
              <w:t>corporation</w:t>
            </w:r>
            <w:r>
              <w:rPr>
                <w:rFonts w:cstheme="minorHAnsi"/>
              </w:rPr>
              <w:t xml:space="preserve"> in </w:t>
            </w:r>
            <w:r w:rsidR="003A36A7">
              <w:rPr>
                <w:rFonts w:cstheme="minorHAnsi"/>
              </w:rPr>
              <w:t xml:space="preserve">National Outline Plan </w:t>
            </w:r>
            <w:r>
              <w:rPr>
                <w:rFonts w:cstheme="minorHAnsi"/>
              </w:rPr>
              <w:t>47/N</w:t>
            </w:r>
          </w:p>
          <w:p w14:paraId="38682BDF" w14:textId="1340497F" w:rsidR="008A0FD4" w:rsidRDefault="008A0FD4" w:rsidP="004832F8">
            <w:pPr>
              <w:pStyle w:val="ListParagraph"/>
              <w:numPr>
                <w:ilvl w:val="0"/>
                <w:numId w:val="16"/>
              </w:numPr>
              <w:spacing w:line="240" w:lineRule="auto"/>
              <w:rPr>
                <w:rFonts w:cstheme="minorHAnsi"/>
              </w:rPr>
            </w:pPr>
            <w:r>
              <w:rPr>
                <w:rFonts w:cstheme="minorHAnsi"/>
              </w:rPr>
              <w:t xml:space="preserve">Advancing a change to </w:t>
            </w:r>
            <w:r w:rsidR="003A36A7">
              <w:rPr>
                <w:rFonts w:cstheme="minorHAnsi"/>
              </w:rPr>
              <w:t xml:space="preserve">National Outline Plan </w:t>
            </w:r>
            <w:r>
              <w:rPr>
                <w:rFonts w:cstheme="minorHAnsi"/>
              </w:rPr>
              <w:t>1</w:t>
            </w:r>
          </w:p>
          <w:p w14:paraId="5A720BCD" w14:textId="24504D5A" w:rsidR="008A0FD4" w:rsidRDefault="008A0FD4" w:rsidP="004832F8">
            <w:pPr>
              <w:pStyle w:val="ListParagraph"/>
              <w:numPr>
                <w:ilvl w:val="0"/>
                <w:numId w:val="16"/>
              </w:numPr>
              <w:spacing w:line="240" w:lineRule="auto"/>
              <w:rPr>
                <w:rFonts w:cstheme="minorHAnsi"/>
              </w:rPr>
            </w:pPr>
            <w:r>
              <w:rPr>
                <w:rFonts w:cstheme="minorHAnsi"/>
              </w:rPr>
              <w:t xml:space="preserve">Promoting this idea in new National </w:t>
            </w:r>
            <w:r w:rsidR="00E33803">
              <w:rPr>
                <w:rFonts w:cstheme="minorHAnsi"/>
              </w:rPr>
              <w:t xml:space="preserve">Outline </w:t>
            </w:r>
            <w:r>
              <w:rPr>
                <w:rFonts w:cstheme="minorHAnsi"/>
              </w:rPr>
              <w:t>Plans relating to water basins</w:t>
            </w:r>
          </w:p>
          <w:p w14:paraId="14720D20" w14:textId="77777777" w:rsidR="008A0FD4" w:rsidRDefault="008A0FD4" w:rsidP="004832F8">
            <w:pPr>
              <w:pStyle w:val="ListParagraph"/>
              <w:numPr>
                <w:ilvl w:val="0"/>
                <w:numId w:val="16"/>
              </w:numPr>
              <w:spacing w:line="240" w:lineRule="auto"/>
              <w:rPr>
                <w:rFonts w:cstheme="minorHAnsi"/>
              </w:rPr>
            </w:pPr>
            <w:r>
              <w:rPr>
                <w:rFonts w:cstheme="minorHAnsi"/>
              </w:rPr>
              <w:t>Integration in comprehensive plans</w:t>
            </w:r>
          </w:p>
          <w:p w14:paraId="1185E5A1" w14:textId="1970828F" w:rsidR="008A0FD4" w:rsidRPr="008A0FD4" w:rsidRDefault="00E33803" w:rsidP="007F788F">
            <w:pPr>
              <w:pStyle w:val="ListParagraph"/>
              <w:numPr>
                <w:ilvl w:val="0"/>
                <w:numId w:val="16"/>
              </w:numPr>
              <w:spacing w:line="240" w:lineRule="auto"/>
              <w:rPr>
                <w:rFonts w:cstheme="minorHAnsi"/>
              </w:rPr>
            </w:pPr>
            <w:r>
              <w:rPr>
                <w:rFonts w:cstheme="minorHAnsi"/>
              </w:rPr>
              <w:t>Implementation at</w:t>
            </w:r>
            <w:r w:rsidR="008A0FD4">
              <w:rPr>
                <w:rFonts w:cstheme="minorHAnsi"/>
              </w:rPr>
              <w:t xml:space="preserve"> drainage facilities and </w:t>
            </w:r>
            <w:r>
              <w:rPr>
                <w:rFonts w:cstheme="minorHAnsi"/>
              </w:rPr>
              <w:t xml:space="preserve">inclusion in </w:t>
            </w:r>
            <w:r w:rsidR="008A0FD4">
              <w:rPr>
                <w:rFonts w:cstheme="minorHAnsi"/>
              </w:rPr>
              <w:t>detailed plans</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58C713F3" w14:textId="10C73E9B" w:rsidR="00C64011" w:rsidRPr="00F81D6A" w:rsidRDefault="008A0FD4" w:rsidP="007F788F">
            <w:pPr>
              <w:spacing w:line="240" w:lineRule="auto"/>
              <w:ind w:right="9"/>
              <w:rPr>
                <w:rFonts w:cstheme="minorHAnsi"/>
              </w:rPr>
            </w:pPr>
            <w:r>
              <w:rPr>
                <w:rFonts w:cstheme="minorHAnsi"/>
              </w:rPr>
              <w:t xml:space="preserve">Promoting detailed planning and guidance principles that require the protection and </w:t>
            </w:r>
            <w:r w:rsidR="00445B0E">
              <w:rPr>
                <w:rFonts w:cstheme="minorHAnsi"/>
              </w:rPr>
              <w:t>rehabilitation</w:t>
            </w:r>
            <w:r>
              <w:rPr>
                <w:rFonts w:cstheme="minorHAnsi"/>
              </w:rPr>
              <w:t xml:space="preserve"> of rivers on a national, district, and local </w:t>
            </w:r>
            <w:r w:rsidR="00445B0E">
              <w:rPr>
                <w:rFonts w:cstheme="minorHAnsi"/>
              </w:rPr>
              <w:t>level</w:t>
            </w:r>
            <w:r>
              <w:rPr>
                <w:rFonts w:cstheme="minorHAnsi"/>
              </w:rPr>
              <w:t xml:space="preserve"> – a new conceptual framework of </w:t>
            </w:r>
            <w:r w:rsidR="000D213D">
              <w:rPr>
                <w:rFonts w:cstheme="minorHAnsi"/>
              </w:rPr>
              <w:t xml:space="preserve">river </w:t>
            </w:r>
            <w:r>
              <w:rPr>
                <w:rFonts w:cstheme="minorHAnsi"/>
              </w:rPr>
              <w:t>environments (like the beach environment)</w:t>
            </w:r>
          </w:p>
        </w:tc>
      </w:tr>
      <w:tr w:rsidR="00C64011" w:rsidRPr="00ED0775" w14:paraId="1DD6FF27"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48531556" w14:textId="558181D6" w:rsidR="00C64011" w:rsidRPr="008A0FD4" w:rsidRDefault="008A0FD4" w:rsidP="004832F8">
            <w:pPr>
              <w:pStyle w:val="ListParagraph"/>
              <w:numPr>
                <w:ilvl w:val="0"/>
                <w:numId w:val="17"/>
              </w:numPr>
              <w:spacing w:line="240" w:lineRule="auto"/>
              <w:rPr>
                <w:rFonts w:cstheme="minorHAnsi"/>
              </w:rPr>
            </w:pPr>
            <w:r>
              <w:rPr>
                <w:rFonts w:cstheme="minorHAnsi"/>
              </w:rPr>
              <w:t xml:space="preserve">An expert economic opinion </w:t>
            </w:r>
            <w:r>
              <w:rPr>
                <w:rFonts w:cstheme="minorHAnsi"/>
                <w:lang w:val="en-CA"/>
              </w:rPr>
              <w:t>on taxing runoff in</w:t>
            </w:r>
            <w:r w:rsidR="00E33803">
              <w:rPr>
                <w:rFonts w:cstheme="minorHAnsi"/>
                <w:lang w:val="en-CA"/>
              </w:rPr>
              <w:t>to</w:t>
            </w:r>
            <w:r>
              <w:rPr>
                <w:rFonts w:cstheme="minorHAnsi"/>
                <w:lang w:val="en-CA"/>
              </w:rPr>
              <w:t xml:space="preserve"> the river</w:t>
            </w:r>
            <w:r w:rsidR="00E33803">
              <w:rPr>
                <w:rFonts w:cstheme="minorHAnsi"/>
                <w:lang w:val="en-CA"/>
              </w:rPr>
              <w:t>s</w:t>
            </w:r>
          </w:p>
          <w:p w14:paraId="0EAA23F3" w14:textId="77777777" w:rsidR="008A0FD4" w:rsidRDefault="008A0FD4" w:rsidP="004832F8">
            <w:pPr>
              <w:pStyle w:val="ListParagraph"/>
              <w:numPr>
                <w:ilvl w:val="0"/>
                <w:numId w:val="17"/>
              </w:numPr>
              <w:spacing w:line="240" w:lineRule="auto"/>
              <w:rPr>
                <w:rFonts w:cstheme="minorHAnsi"/>
              </w:rPr>
            </w:pPr>
            <w:r>
              <w:rPr>
                <w:rFonts w:cstheme="minorHAnsi"/>
              </w:rPr>
              <w:t>An expert legal opinion on the required change in the approval process</w:t>
            </w:r>
          </w:p>
          <w:p w14:paraId="270D87F1" w14:textId="4BA29F0F" w:rsidR="008A0FD4" w:rsidRPr="008A0FD4" w:rsidRDefault="008A0FD4" w:rsidP="004832F8">
            <w:pPr>
              <w:pStyle w:val="ListParagraph"/>
              <w:numPr>
                <w:ilvl w:val="0"/>
                <w:numId w:val="17"/>
              </w:numPr>
              <w:spacing w:line="240" w:lineRule="auto"/>
              <w:rPr>
                <w:rFonts w:cstheme="minorHAnsi"/>
              </w:rPr>
            </w:pPr>
            <w:r>
              <w:rPr>
                <w:rFonts w:cstheme="minorHAnsi"/>
              </w:rPr>
              <w:t>An expert ecological opinion on the damages caused by the runoff of brackish water and sewage into riverbeds</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18769F52" w14:textId="224D78CC" w:rsidR="008A0FD4" w:rsidRPr="008A0FD4" w:rsidRDefault="008A0FD4" w:rsidP="008A0FD4">
            <w:pPr>
              <w:rPr>
                <w:rFonts w:cstheme="minorHAnsi"/>
                <w:lang w:val="en-CA"/>
              </w:rPr>
            </w:pPr>
            <w:r w:rsidRPr="008A0FD4">
              <w:rPr>
                <w:rFonts w:cstheme="minorHAnsi"/>
                <w:lang w:val="en-CA"/>
              </w:rPr>
              <w:t>Quick advancement and funding of solutions to prevent pollution of rivers</w:t>
            </w:r>
            <w:r w:rsidR="00E33803">
              <w:rPr>
                <w:rFonts w:cstheme="minorHAnsi"/>
                <w:lang w:val="en-CA"/>
              </w:rPr>
              <w:t>, in both</w:t>
            </w:r>
            <w:r w:rsidRPr="008A0FD4">
              <w:rPr>
                <w:rFonts w:cstheme="minorHAnsi"/>
                <w:lang w:val="en-CA"/>
              </w:rPr>
              <w:t xml:space="preserve"> routine and emergency</w:t>
            </w:r>
            <w:r w:rsidR="00E33803">
              <w:rPr>
                <w:rFonts w:cstheme="minorHAnsi"/>
                <w:lang w:val="en-CA"/>
              </w:rPr>
              <w:t xml:space="preserve"> situations</w:t>
            </w:r>
            <w:r w:rsidRPr="008A0FD4">
              <w:rPr>
                <w:rFonts w:cstheme="minorHAnsi"/>
                <w:lang w:val="en-CA"/>
              </w:rPr>
              <w:t xml:space="preserve">. </w:t>
            </w:r>
          </w:p>
          <w:p w14:paraId="4D24F4FA" w14:textId="0F966A3F" w:rsidR="00C64011" w:rsidRPr="00186A71" w:rsidRDefault="00C64011" w:rsidP="00240143">
            <w:pPr>
              <w:spacing w:line="240" w:lineRule="auto"/>
              <w:ind w:right="9"/>
              <w:rPr>
                <w:rFonts w:cstheme="minorHAnsi"/>
              </w:rPr>
            </w:pPr>
          </w:p>
        </w:tc>
      </w:tr>
      <w:tr w:rsidR="00445B0E" w:rsidRPr="00ED0775" w14:paraId="3B8AE74A" w14:textId="77777777" w:rsidTr="00240143">
        <w:trPr>
          <w:trHeight w:val="357"/>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5C0736F6" w14:textId="0F33ED47" w:rsidR="00445B0E" w:rsidRPr="008A13A9" w:rsidRDefault="00445B0E" w:rsidP="007F788F">
            <w:pPr>
              <w:spacing w:line="240" w:lineRule="auto"/>
              <w:rPr>
                <w:rFonts w:cstheme="minorHAnsi"/>
              </w:rPr>
            </w:pPr>
            <w:r>
              <w:rPr>
                <w:rFonts w:cstheme="minorHAnsi"/>
              </w:rPr>
              <w:t xml:space="preserve">Improving water flow in coastal </w:t>
            </w:r>
            <w:r w:rsidR="00E33803">
              <w:rPr>
                <w:rFonts w:cstheme="minorHAnsi"/>
              </w:rPr>
              <w:t xml:space="preserve">streams </w:t>
            </w:r>
            <w:r>
              <w:rPr>
                <w:rFonts w:cstheme="minorHAnsi"/>
              </w:rPr>
              <w:t>by implementing a government decision to return water flow to seven rivers, and ad</w:t>
            </w:r>
            <w:r w:rsidR="006514E2">
              <w:rPr>
                <w:rFonts w:cstheme="minorHAnsi"/>
              </w:rPr>
              <w:t>vance funded water plans to release spring water.</w:t>
            </w:r>
          </w:p>
        </w:tc>
        <w:tc>
          <w:tcPr>
            <w:tcW w:w="3952" w:type="dxa"/>
            <w:vMerge w:val="restart"/>
            <w:tcBorders>
              <w:top w:val="single" w:sz="24" w:space="0" w:color="FFFFFF"/>
              <w:left w:val="single" w:sz="8" w:space="0" w:color="FFFFFF"/>
              <w:right w:val="single" w:sz="8" w:space="0" w:color="FFFFFF"/>
            </w:tcBorders>
            <w:shd w:val="clear" w:color="auto" w:fill="DDDDDD" w:themeFill="accent1"/>
            <w:tcMar>
              <w:top w:w="66" w:type="dxa"/>
              <w:left w:w="132" w:type="dxa"/>
              <w:bottom w:w="66" w:type="dxa"/>
              <w:right w:w="132" w:type="dxa"/>
            </w:tcMar>
          </w:tcPr>
          <w:p w14:paraId="1BD45343" w14:textId="04BADBE7" w:rsidR="00445B0E" w:rsidRPr="008A13A9" w:rsidRDefault="00445B0E" w:rsidP="007F788F">
            <w:pPr>
              <w:spacing w:line="240" w:lineRule="auto"/>
              <w:ind w:right="9"/>
              <w:rPr>
                <w:rFonts w:cstheme="minorHAnsi"/>
              </w:rPr>
            </w:pPr>
            <w:r>
              <w:rPr>
                <w:rFonts w:cstheme="minorHAnsi"/>
              </w:rPr>
              <w:t xml:space="preserve">Restoration of natural water flow in rivers and springs, and protection of </w:t>
            </w:r>
            <w:r w:rsidR="00E33803">
              <w:rPr>
                <w:rFonts w:cstheme="minorHAnsi"/>
              </w:rPr>
              <w:t>wetlands</w:t>
            </w:r>
          </w:p>
        </w:tc>
      </w:tr>
      <w:tr w:rsidR="00445B0E" w:rsidRPr="00ED0775" w14:paraId="12C9446A" w14:textId="77777777" w:rsidTr="00445B0E">
        <w:trPr>
          <w:trHeight w:val="150"/>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01A9D2C4" w14:textId="4AAAD905" w:rsidR="00445B0E" w:rsidRPr="008A13A9" w:rsidRDefault="006514E2" w:rsidP="007F788F">
            <w:pPr>
              <w:spacing w:line="240" w:lineRule="auto"/>
              <w:rPr>
                <w:rFonts w:cstheme="minorHAnsi"/>
              </w:rPr>
            </w:pPr>
            <w:r>
              <w:rPr>
                <w:rFonts w:cstheme="minorHAnsi"/>
              </w:rPr>
              <w:t>Connect</w:t>
            </w:r>
            <w:r w:rsidR="00BC38D1">
              <w:rPr>
                <w:rFonts w:cstheme="minorHAnsi"/>
              </w:rPr>
              <w:t>ing</w:t>
            </w:r>
            <w:r>
              <w:rPr>
                <w:rFonts w:cstheme="minorHAnsi"/>
              </w:rPr>
              <w:t xml:space="preserve"> separated regions through an </w:t>
            </w:r>
            <w:r w:rsidR="00BC38D1">
              <w:rPr>
                <w:rFonts w:cstheme="minorHAnsi"/>
              </w:rPr>
              <w:t xml:space="preserve">exchange </w:t>
            </w:r>
            <w:r>
              <w:rPr>
                <w:rFonts w:cstheme="minorHAnsi"/>
              </w:rPr>
              <w:t>that will improve</w:t>
            </w:r>
            <w:r w:rsidR="00317246">
              <w:rPr>
                <w:rFonts w:cstheme="minorHAnsi"/>
              </w:rPr>
              <w:t xml:space="preserve"> </w:t>
            </w:r>
            <w:r>
              <w:rPr>
                <w:rFonts w:cstheme="minorHAnsi"/>
              </w:rPr>
              <w:t xml:space="preserve">nature and </w:t>
            </w:r>
            <w:r w:rsidR="00617FDB">
              <w:rPr>
                <w:rFonts w:cstheme="minorHAnsi"/>
              </w:rPr>
              <w:t>ecosystem</w:t>
            </w:r>
            <w:r>
              <w:rPr>
                <w:rFonts w:cstheme="minorHAnsi"/>
              </w:rPr>
              <w:t xml:space="preserve">s in rivers and springs. Selection of an </w:t>
            </w:r>
            <w:r w:rsidR="00BC38D1">
              <w:rPr>
                <w:rFonts w:cstheme="minorHAnsi"/>
              </w:rPr>
              <w:t xml:space="preserve">option </w:t>
            </w:r>
            <w:r>
              <w:rPr>
                <w:rFonts w:cstheme="minorHAnsi"/>
              </w:rPr>
              <w:t xml:space="preserve">to directly connect the area above the </w:t>
            </w:r>
            <w:proofErr w:type="spellStart"/>
            <w:r>
              <w:rPr>
                <w:rFonts w:cstheme="minorHAnsi"/>
              </w:rPr>
              <w:t>Kinneret</w:t>
            </w:r>
            <w:proofErr w:type="spellEnd"/>
            <w:r>
              <w:rPr>
                <w:rFonts w:cstheme="minorHAnsi"/>
              </w:rPr>
              <w:t xml:space="preserve">, instead of an </w:t>
            </w:r>
            <w:r w:rsidR="00BC38D1">
              <w:rPr>
                <w:rFonts w:cstheme="minorHAnsi"/>
              </w:rPr>
              <w:t xml:space="preserve">option </w:t>
            </w:r>
            <w:r>
              <w:rPr>
                <w:rFonts w:cstheme="minorHAnsi"/>
              </w:rPr>
              <w:t xml:space="preserve">that will do so through the </w:t>
            </w:r>
            <w:proofErr w:type="spellStart"/>
            <w:r>
              <w:rPr>
                <w:rFonts w:cstheme="minorHAnsi"/>
              </w:rPr>
              <w:t>Kinneret</w:t>
            </w:r>
            <w:proofErr w:type="spellEnd"/>
            <w:r>
              <w:rPr>
                <w:rFonts w:cstheme="minorHAnsi"/>
              </w:rPr>
              <w:t>.</w:t>
            </w:r>
          </w:p>
        </w:tc>
        <w:tc>
          <w:tcPr>
            <w:tcW w:w="3952" w:type="dxa"/>
            <w:vMerge/>
            <w:tcBorders>
              <w:left w:val="single" w:sz="8" w:space="0" w:color="FFFFFF"/>
              <w:right w:val="single" w:sz="8" w:space="0" w:color="FFFFFF"/>
            </w:tcBorders>
            <w:shd w:val="clear" w:color="auto" w:fill="DDDDDD" w:themeFill="accent1"/>
            <w:tcMar>
              <w:top w:w="66" w:type="dxa"/>
              <w:left w:w="132" w:type="dxa"/>
              <w:bottom w:w="66" w:type="dxa"/>
              <w:right w:w="132" w:type="dxa"/>
            </w:tcMar>
          </w:tcPr>
          <w:p w14:paraId="6B07515D" w14:textId="77777777" w:rsidR="00445B0E" w:rsidRDefault="00445B0E" w:rsidP="00240143">
            <w:pPr>
              <w:spacing w:line="240" w:lineRule="auto"/>
              <w:ind w:right="9"/>
              <w:rPr>
                <w:rFonts w:cstheme="minorHAnsi"/>
              </w:rPr>
            </w:pPr>
          </w:p>
        </w:tc>
      </w:tr>
      <w:tr w:rsidR="00445B0E" w:rsidRPr="00ED0775" w14:paraId="2C3831E6" w14:textId="77777777" w:rsidTr="00240143">
        <w:trPr>
          <w:trHeight w:val="149"/>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42015948" w14:textId="1754716E" w:rsidR="00445B0E" w:rsidRPr="008A13A9" w:rsidRDefault="006514E2" w:rsidP="00240143">
            <w:pPr>
              <w:spacing w:line="240" w:lineRule="auto"/>
              <w:rPr>
                <w:rFonts w:cstheme="minorHAnsi"/>
              </w:rPr>
            </w:pPr>
            <w:r>
              <w:rPr>
                <w:rFonts w:cstheme="minorHAnsi"/>
              </w:rPr>
              <w:t>Removal of blockages in riverbeds</w:t>
            </w:r>
            <w:r w:rsidR="00BC38D1">
              <w:rPr>
                <w:rFonts w:cstheme="minorHAnsi"/>
              </w:rPr>
              <w:t xml:space="preserve">, that is, </w:t>
            </w:r>
            <w:r>
              <w:rPr>
                <w:rFonts w:cstheme="minorHAnsi"/>
              </w:rPr>
              <w:t xml:space="preserve">dams and reservoirs. </w:t>
            </w:r>
            <w:r w:rsidR="00317246">
              <w:rPr>
                <w:rFonts w:cstheme="minorHAnsi"/>
              </w:rPr>
              <w:t>Prevention</w:t>
            </w:r>
            <w:r>
              <w:rPr>
                <w:rFonts w:cstheme="minorHAnsi"/>
              </w:rPr>
              <w:t xml:space="preserve"> of destructive reservoirs and support of reservoirs that do not damage natural water flow</w:t>
            </w:r>
            <w:r w:rsidR="00BC38D1">
              <w:rPr>
                <w:rFonts w:cstheme="minorHAnsi"/>
              </w:rPr>
              <w:t>.</w:t>
            </w:r>
          </w:p>
        </w:tc>
        <w:tc>
          <w:tcPr>
            <w:tcW w:w="3952" w:type="dxa"/>
            <w:vMerge/>
            <w:tcBorders>
              <w:left w:val="single" w:sz="8" w:space="0" w:color="FFFFFF"/>
              <w:right w:val="single" w:sz="8" w:space="0" w:color="FFFFFF"/>
            </w:tcBorders>
            <w:shd w:val="clear" w:color="auto" w:fill="DDDDDD" w:themeFill="accent1"/>
            <w:tcMar>
              <w:top w:w="66" w:type="dxa"/>
              <w:left w:w="132" w:type="dxa"/>
              <w:bottom w:w="66" w:type="dxa"/>
              <w:right w:w="132" w:type="dxa"/>
            </w:tcMar>
          </w:tcPr>
          <w:p w14:paraId="48CAEECE" w14:textId="77777777" w:rsidR="00445B0E" w:rsidRDefault="00445B0E" w:rsidP="00240143">
            <w:pPr>
              <w:spacing w:line="240" w:lineRule="auto"/>
              <w:ind w:right="9"/>
              <w:rPr>
                <w:rFonts w:cstheme="minorHAnsi"/>
              </w:rPr>
            </w:pPr>
          </w:p>
        </w:tc>
      </w:tr>
      <w:tr w:rsidR="00445B0E" w:rsidRPr="00ED0775" w14:paraId="10240F17" w14:textId="77777777" w:rsidTr="00240143">
        <w:trPr>
          <w:trHeight w:val="356"/>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4E525D9D" w14:textId="4456C4BC" w:rsidR="00445B0E" w:rsidRPr="008A13A9" w:rsidRDefault="006514E2" w:rsidP="007F788F">
            <w:pPr>
              <w:spacing w:line="240" w:lineRule="auto"/>
              <w:rPr>
                <w:rFonts w:cstheme="minorHAnsi"/>
              </w:rPr>
            </w:pPr>
            <w:r>
              <w:rPr>
                <w:rFonts w:cstheme="minorHAnsi"/>
              </w:rPr>
              <w:t xml:space="preserve">An </w:t>
            </w:r>
            <w:r w:rsidR="00E33803">
              <w:rPr>
                <w:rFonts w:cstheme="minorHAnsi"/>
              </w:rPr>
              <w:t>action plan</w:t>
            </w:r>
            <w:r>
              <w:rPr>
                <w:rFonts w:cstheme="minorHAnsi"/>
              </w:rPr>
              <w:t xml:space="preserve"> to protect water habitats, </w:t>
            </w:r>
            <w:r w:rsidR="005910C8">
              <w:rPr>
                <w:rFonts w:cstheme="minorHAnsi"/>
              </w:rPr>
              <w:t>due to</w:t>
            </w:r>
            <w:r>
              <w:rPr>
                <w:rFonts w:cstheme="minorHAnsi"/>
              </w:rPr>
              <w:t xml:space="preserve"> </w:t>
            </w:r>
            <w:r>
              <w:rPr>
                <w:rFonts w:cstheme="minorHAnsi"/>
              </w:rPr>
              <w:lastRenderedPageBreak/>
              <w:t>climate ch</w:t>
            </w:r>
            <w:r w:rsidR="00317246">
              <w:rPr>
                <w:rFonts w:cstheme="minorHAnsi"/>
              </w:rPr>
              <w:t>a</w:t>
            </w:r>
            <w:r>
              <w:rPr>
                <w:rFonts w:cstheme="minorHAnsi"/>
              </w:rPr>
              <w:t xml:space="preserve">nge in Israel. </w:t>
            </w:r>
          </w:p>
        </w:tc>
        <w:tc>
          <w:tcPr>
            <w:tcW w:w="3952" w:type="dxa"/>
            <w:vMerge/>
            <w:tcBorders>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8DE3856" w14:textId="77777777" w:rsidR="00445B0E" w:rsidRDefault="00445B0E" w:rsidP="00240143">
            <w:pPr>
              <w:spacing w:line="240" w:lineRule="auto"/>
              <w:ind w:right="9"/>
              <w:rPr>
                <w:rFonts w:cstheme="minorHAnsi"/>
              </w:rPr>
            </w:pPr>
          </w:p>
        </w:tc>
      </w:tr>
    </w:tbl>
    <w:p w14:paraId="2E3F6844" w14:textId="77777777" w:rsidR="00E33803" w:rsidRDefault="00E33803" w:rsidP="007F788F"/>
    <w:p w14:paraId="518FB339" w14:textId="77777777" w:rsidR="00E33803" w:rsidRDefault="00E33803" w:rsidP="007F788F"/>
    <w:p w14:paraId="21AF5779" w14:textId="77777777" w:rsidR="00F93DB6" w:rsidRDefault="00F93DB6" w:rsidP="007F788F"/>
    <w:p w14:paraId="5EBB8C74" w14:textId="77777777" w:rsidR="00F93DB6" w:rsidRDefault="00F93DB6" w:rsidP="007F788F"/>
    <w:p w14:paraId="5C0833A0" w14:textId="77777777" w:rsidR="00F93DB6" w:rsidRDefault="00F93DB6" w:rsidP="007F788F"/>
    <w:p w14:paraId="41B17A22" w14:textId="77777777" w:rsidR="00F93DB6" w:rsidRDefault="00F93DB6" w:rsidP="007F788F"/>
    <w:p w14:paraId="50A7519A" w14:textId="77777777" w:rsidR="00F93DB6" w:rsidRPr="007F788F" w:rsidRDefault="00F93DB6" w:rsidP="007F788F">
      <w:pPr>
        <w:rPr>
          <w:rtl/>
        </w:rPr>
      </w:pPr>
    </w:p>
    <w:p w14:paraId="513B41AE" w14:textId="77777777" w:rsidR="00C17549" w:rsidRPr="007F788F" w:rsidRDefault="00C17549" w:rsidP="007F788F">
      <w:bookmarkStart w:id="11" w:name="_Toc61326036"/>
    </w:p>
    <w:p w14:paraId="5466B1E5" w14:textId="7DE7FEC3" w:rsidR="005910C8" w:rsidRDefault="005910C8" w:rsidP="005910C8">
      <w:pPr>
        <w:pStyle w:val="Heading2"/>
        <w:rPr>
          <w:rFonts w:asciiTheme="minorHAnsi" w:hAnsiTheme="minorHAnsi" w:cstheme="minorHAnsi"/>
          <w:b/>
          <w:bCs/>
          <w:color w:val="auto"/>
          <w:sz w:val="32"/>
          <w:szCs w:val="32"/>
        </w:rPr>
      </w:pPr>
      <w:r>
        <w:rPr>
          <w:rFonts w:asciiTheme="minorHAnsi" w:hAnsiTheme="minorHAnsi" w:cstheme="minorHAnsi"/>
          <w:b/>
          <w:bCs/>
          <w:color w:val="auto"/>
          <w:sz w:val="32"/>
          <w:szCs w:val="32"/>
        </w:rPr>
        <w:t>Protection of Marine Environments</w:t>
      </w:r>
    </w:p>
    <w:p w14:paraId="48258BC8" w14:textId="163EC27B" w:rsidR="005910C8" w:rsidRDefault="005910C8" w:rsidP="005910C8">
      <w:pPr>
        <w:rPr>
          <w:b/>
          <w:bCs/>
        </w:rPr>
      </w:pPr>
      <w:r w:rsidRPr="005910C8">
        <w:rPr>
          <w:b/>
          <w:bCs/>
        </w:rPr>
        <w:t>Background</w:t>
      </w:r>
    </w:p>
    <w:p w14:paraId="00B7AB60" w14:textId="4FC63C62" w:rsidR="005910C8" w:rsidRDefault="005910C8" w:rsidP="005910C8">
      <w:r>
        <w:t>Despite the large size of Israel’s marine area (about 26,000 km</w:t>
      </w:r>
      <w:r>
        <w:rPr>
          <w:vertAlign w:val="superscript"/>
        </w:rPr>
        <w:t>2</w:t>
      </w:r>
      <w:r>
        <w:t xml:space="preserve">), it receives limited attention. Much is hidden when it comes to marine nature, but we know that it contains magical, fascinating, and fragile nature: turtles, wandering schools of blue snapper tuna, predatory fish, colorful sponges, and a rich variety of </w:t>
      </w:r>
      <w:r w:rsidR="00D576B6">
        <w:t xml:space="preserve">reef </w:t>
      </w:r>
      <w:r>
        <w:t xml:space="preserve">formations. </w:t>
      </w:r>
    </w:p>
    <w:p w14:paraId="46263117" w14:textId="7DFE3137" w:rsidR="005910C8" w:rsidRDefault="005910C8" w:rsidP="005910C8">
      <w:r>
        <w:t xml:space="preserve">The health of the </w:t>
      </w:r>
      <w:r w:rsidR="00617FDB">
        <w:t>Mediterranean</w:t>
      </w:r>
      <w:r>
        <w:t xml:space="preserve"> Sea is critical for our existence: most of our drinking water comes from the Mediterranean Sea, as well as our food (fishing), cooling </w:t>
      </w:r>
      <w:r w:rsidR="00D576B6">
        <w:t xml:space="preserve">for critical </w:t>
      </w:r>
      <w:r>
        <w:t xml:space="preserve">infrastructure (electricity), </w:t>
      </w:r>
      <w:r w:rsidR="00D576B6">
        <w:t xml:space="preserve">and </w:t>
      </w:r>
      <w:r>
        <w:t>import</w:t>
      </w:r>
      <w:r w:rsidR="00D576B6">
        <w:t>s. The sea also generates</w:t>
      </w:r>
      <w:r>
        <w:t xml:space="preserve"> oxygen</w:t>
      </w:r>
      <w:r w:rsidR="00D576B6">
        <w:t xml:space="preserve"> and moderates</w:t>
      </w:r>
      <w:r>
        <w:t xml:space="preserve"> climate change through carbon fixation.</w:t>
      </w:r>
    </w:p>
    <w:p w14:paraId="34392FAA" w14:textId="79CF39CB" w:rsidR="005910C8" w:rsidRDefault="005910C8" w:rsidP="005910C8">
      <w:r>
        <w:t xml:space="preserve">We have limited ability to </w:t>
      </w:r>
      <w:r w:rsidR="00970270">
        <w:t xml:space="preserve">address </w:t>
      </w:r>
      <w:r>
        <w:t xml:space="preserve">some of the threats to the </w:t>
      </w:r>
      <w:r w:rsidR="00617FDB">
        <w:t>Mediterranean</w:t>
      </w:r>
      <w:r>
        <w:t xml:space="preserve"> Sea (climate change and biological invasion through the Suez Canal). However</w:t>
      </w:r>
      <w:r w:rsidR="00970270">
        <w:t>,</w:t>
      </w:r>
      <w:r>
        <w:t xml:space="preserve"> there are dangers that we can prevent and minimize: overfishing, destructive infrastructure</w:t>
      </w:r>
      <w:r w:rsidR="00970270">
        <w:t xml:space="preserve"> development</w:t>
      </w:r>
      <w:r>
        <w:t xml:space="preserve">, </w:t>
      </w:r>
      <w:r w:rsidR="00970270">
        <w:t xml:space="preserve">the </w:t>
      </w:r>
      <w:r>
        <w:t xml:space="preserve">release of dangerous materials </w:t>
      </w:r>
      <w:r w:rsidR="00970270">
        <w:t>during</w:t>
      </w:r>
      <w:r>
        <w:t xml:space="preserve"> energy drilling, sound and light pollution, and damage to sand</w:t>
      </w:r>
      <w:r w:rsidR="00970270">
        <w:t xml:space="preserve"> transport</w:t>
      </w:r>
      <w:r>
        <w:t xml:space="preserve">. </w:t>
      </w:r>
    </w:p>
    <w:p w14:paraId="4BF18241" w14:textId="60691B3A" w:rsidR="005910C8" w:rsidRDefault="005910C8" w:rsidP="005910C8">
      <w:r>
        <w:t xml:space="preserve">One of the ways to protect the marine environment is by promoting sustainable fishing, which </w:t>
      </w:r>
      <w:r w:rsidR="00970270">
        <w:t>considers</w:t>
      </w:r>
      <w:r>
        <w:t xml:space="preserve"> fish a resource </w:t>
      </w:r>
      <w:r w:rsidR="00970270">
        <w:t>to</w:t>
      </w:r>
      <w:r>
        <w:t xml:space="preserve"> be protected for future generations. In order to practice sustainable fishing, there must be surveys </w:t>
      </w:r>
      <w:r w:rsidR="00970270">
        <w:t>to examine</w:t>
      </w:r>
      <w:r>
        <w:t xml:space="preserve"> the state of the fish population, to gather data on fishing </w:t>
      </w:r>
      <w:r w:rsidR="00970270">
        <w:t>quantities</w:t>
      </w:r>
      <w:r>
        <w:t xml:space="preserve">, and </w:t>
      </w:r>
      <w:r w:rsidR="008A1EB8">
        <w:t xml:space="preserve">to examine </w:t>
      </w:r>
      <w:r w:rsidR="00970270">
        <w:t>how</w:t>
      </w:r>
      <w:r>
        <w:t xml:space="preserve"> fishing fleets make gather their </w:t>
      </w:r>
      <w:r w:rsidR="00970270">
        <w:t>catch</w:t>
      </w:r>
      <w:r>
        <w:t xml:space="preserve">. These data allow us to estimate the fish stock left in the sea, and </w:t>
      </w:r>
      <w:r w:rsidR="008A1EB8">
        <w:t>inform</w:t>
      </w:r>
      <w:r w:rsidR="002E2165">
        <w:t xml:space="preserve"> decisions regarding an endangered resource. </w:t>
      </w:r>
    </w:p>
    <w:p w14:paraId="31A638A6" w14:textId="4C3DF9D5" w:rsidR="002E2165" w:rsidRDefault="002E2165" w:rsidP="002E2165">
      <w:r>
        <w:t>An additional way</w:t>
      </w:r>
      <w:r w:rsidR="008A1EB8">
        <w:t xml:space="preserve"> to protect the marine environment</w:t>
      </w:r>
      <w:r>
        <w:t xml:space="preserve"> is to promote the Sea Regions Law, which will define the sea regions close to Israel’s coast and </w:t>
      </w:r>
      <w:r w:rsidR="008A1EB8">
        <w:t xml:space="preserve">establish </w:t>
      </w:r>
      <w:r>
        <w:t xml:space="preserve">the rights, obligations, and </w:t>
      </w:r>
      <w:r w:rsidR="008A1EB8">
        <w:t xml:space="preserve">powers </w:t>
      </w:r>
      <w:r>
        <w:t xml:space="preserve">of the State of Israel, in law. The law is meant to apply Israeli law to Israel’s economic waters, where gas and oil drilling </w:t>
      </w:r>
      <w:r w:rsidR="008A1EB8">
        <w:t>occurs</w:t>
      </w:r>
      <w:r>
        <w:t xml:space="preserve">, as well as to add </w:t>
      </w:r>
      <w:r w:rsidR="008A1EB8">
        <w:t>capabilities</w:t>
      </w:r>
      <w:r>
        <w:t xml:space="preserve"> to the Energy and National Infrastructures Ministry. </w:t>
      </w:r>
      <w:bookmarkEnd w:id="11"/>
    </w:p>
    <w:p w14:paraId="05AB1900" w14:textId="19F004A6" w:rsidR="002E2165" w:rsidRDefault="002E2165" w:rsidP="002E2165">
      <w:r>
        <w:rPr>
          <w:b/>
          <w:bCs/>
        </w:rPr>
        <w:t>Vision</w:t>
      </w:r>
    </w:p>
    <w:p w14:paraId="27EF07B5" w14:textId="40E38580" w:rsidR="002E2165" w:rsidRDefault="002E2165" w:rsidP="002E2165">
      <w:r>
        <w:t xml:space="preserve">The Mediterranean Sea thrives and functions as a healthy </w:t>
      </w:r>
      <w:r w:rsidR="00617FDB">
        <w:t>ecosystem</w:t>
      </w:r>
      <w:r>
        <w:t>, providing infrastructure for rich biodiversity</w:t>
      </w:r>
      <w:r w:rsidR="008A1EB8">
        <w:t>, is</w:t>
      </w:r>
      <w:r>
        <w:t xml:space="preserve"> </w:t>
      </w:r>
      <w:r w:rsidR="008A1EB8">
        <w:t>resilient to</w:t>
      </w:r>
      <w:r>
        <w:t xml:space="preserve"> climate change, contains a stable population of local </w:t>
      </w:r>
      <w:r w:rsidR="00617FDB">
        <w:t>species</w:t>
      </w:r>
      <w:r w:rsidR="008A1EB8">
        <w:t>,</w:t>
      </w:r>
      <w:r>
        <w:t xml:space="preserve"> and provides necessary </w:t>
      </w:r>
      <w:r w:rsidR="00617FDB">
        <w:t>ecosystem</w:t>
      </w:r>
      <w:r>
        <w:t xml:space="preserve"> services for the human population. The </w:t>
      </w:r>
      <w:r w:rsidR="008A1EB8">
        <w:t xml:space="preserve">nation </w:t>
      </w:r>
      <w:r>
        <w:t xml:space="preserve">treats the </w:t>
      </w:r>
      <w:r w:rsidR="00617FDB">
        <w:t>Mediterranean</w:t>
      </w:r>
      <w:r>
        <w:t xml:space="preserve"> Sea as a natural resource, and manages it in order to protect it as a healthy ecosystem</w:t>
      </w:r>
      <w:r w:rsidR="00617FDB">
        <w:t xml:space="preserve">: in </w:t>
      </w:r>
      <w:r w:rsidR="00A90F7C">
        <w:t>legislation</w:t>
      </w:r>
      <w:r w:rsidR="00617FDB">
        <w:t xml:space="preserve">, regional planning, research and monitoring, environmental management of </w:t>
      </w:r>
      <w:r w:rsidR="00A90F7C">
        <w:t>reserves</w:t>
      </w:r>
      <w:r w:rsidR="00617FDB">
        <w:t xml:space="preserve">, sustainable fishing, and secure infrastructure. The public recognizes the importance of the sea its natural value, and actively participates in protecting it and motivating policymakers to effectively manage it. </w:t>
      </w:r>
    </w:p>
    <w:p w14:paraId="31FC210A" w14:textId="0634D946" w:rsidR="00617FDB" w:rsidRDefault="00617FDB" w:rsidP="002E2165">
      <w:pPr>
        <w:rPr>
          <w:lang w:val="en-CA"/>
        </w:rPr>
      </w:pPr>
      <w:r>
        <w:rPr>
          <w:b/>
          <w:bCs/>
          <w:lang w:val="en-CA"/>
        </w:rPr>
        <w:t>Goals</w:t>
      </w:r>
    </w:p>
    <w:p w14:paraId="347FF86B" w14:textId="319E099A" w:rsidR="00617FDB" w:rsidRDefault="008A1EB8" w:rsidP="004832F8">
      <w:pPr>
        <w:pStyle w:val="ListParagraph"/>
        <w:numPr>
          <w:ilvl w:val="0"/>
          <w:numId w:val="18"/>
        </w:numPr>
        <w:rPr>
          <w:lang w:val="en-CA"/>
        </w:rPr>
      </w:pPr>
      <w:r>
        <w:rPr>
          <w:lang w:val="en-CA"/>
        </w:rPr>
        <w:t>Establishment</w:t>
      </w:r>
      <w:r w:rsidR="00617FDB">
        <w:rPr>
          <w:lang w:val="en-CA"/>
        </w:rPr>
        <w:t xml:space="preserve">, management, and </w:t>
      </w:r>
      <w:r w:rsidR="00D76F2C">
        <w:rPr>
          <w:lang w:val="en-CA"/>
        </w:rPr>
        <w:t xml:space="preserve">regulation </w:t>
      </w:r>
      <w:r w:rsidR="00617FDB">
        <w:rPr>
          <w:lang w:val="en-CA"/>
        </w:rPr>
        <w:t>of marine nature reserve areas, as No</w:t>
      </w:r>
      <w:r w:rsidR="00D76F2C">
        <w:rPr>
          <w:lang w:val="en-CA"/>
        </w:rPr>
        <w:t>-</w:t>
      </w:r>
      <w:r w:rsidR="00617FDB">
        <w:rPr>
          <w:lang w:val="en-CA"/>
        </w:rPr>
        <w:t>Take Zone</w:t>
      </w:r>
      <w:r w:rsidR="00D76F2C">
        <w:rPr>
          <w:lang w:val="en-CA"/>
        </w:rPr>
        <w:t>s</w:t>
      </w:r>
      <w:r w:rsidR="00617FDB">
        <w:rPr>
          <w:lang w:val="en-CA"/>
        </w:rPr>
        <w:t xml:space="preserve"> (areas where there are limits on human activity, in order to protect the resources of </w:t>
      </w:r>
      <w:r w:rsidR="00617FDB">
        <w:rPr>
          <w:lang w:val="en-CA"/>
        </w:rPr>
        <w:lastRenderedPageBreak/>
        <w:t xml:space="preserve">the area), </w:t>
      </w:r>
      <w:r w:rsidR="00D76F2C">
        <w:rPr>
          <w:lang w:val="en-CA"/>
        </w:rPr>
        <w:t>to include</w:t>
      </w:r>
      <w:r w:rsidR="00617FDB">
        <w:rPr>
          <w:lang w:val="en-CA"/>
        </w:rPr>
        <w:t xml:space="preserve"> at least 20% of Israel’s marine area (territorial waters + reserves in economic waters)</w:t>
      </w:r>
      <w:r w:rsidR="00AD01AB">
        <w:rPr>
          <w:lang w:val="en-CA"/>
        </w:rPr>
        <w:t>.</w:t>
      </w:r>
    </w:p>
    <w:p w14:paraId="5D5D1CA8" w14:textId="16E31557" w:rsidR="00617FDB" w:rsidRDefault="009D17CB" w:rsidP="004832F8">
      <w:pPr>
        <w:pStyle w:val="ListParagraph"/>
        <w:numPr>
          <w:ilvl w:val="0"/>
          <w:numId w:val="18"/>
        </w:numPr>
        <w:rPr>
          <w:lang w:val="en-CA"/>
        </w:rPr>
      </w:pPr>
      <w:r>
        <w:rPr>
          <w:lang w:val="en-CA"/>
        </w:rPr>
        <w:t>Strictly e</w:t>
      </w:r>
      <w:r w:rsidR="00617FDB">
        <w:rPr>
          <w:lang w:val="en-CA"/>
        </w:rPr>
        <w:t>nforced sustainable fishing (by the Nature and Parks Authority)</w:t>
      </w:r>
      <w:r>
        <w:rPr>
          <w:lang w:val="en-CA"/>
        </w:rPr>
        <w:t xml:space="preserve">. </w:t>
      </w:r>
      <w:r w:rsidR="00617FDB">
        <w:rPr>
          <w:lang w:val="en-CA"/>
        </w:rPr>
        <w:t>Creation of a fishing culture that</w:t>
      </w:r>
      <w:r w:rsidR="00D76F2C">
        <w:rPr>
          <w:lang w:val="en-CA"/>
        </w:rPr>
        <w:t xml:space="preserve"> abides</w:t>
      </w:r>
      <w:r w:rsidR="00617FDB">
        <w:rPr>
          <w:lang w:val="en-CA"/>
        </w:rPr>
        <w:t xml:space="preserve"> with the law and respects the sea, including endangered species.</w:t>
      </w:r>
    </w:p>
    <w:p w14:paraId="5324792A" w14:textId="4F9EDF01" w:rsidR="00617FDB" w:rsidRDefault="00617FDB" w:rsidP="004832F8">
      <w:pPr>
        <w:pStyle w:val="ListParagraph"/>
        <w:numPr>
          <w:ilvl w:val="0"/>
          <w:numId w:val="18"/>
        </w:numPr>
        <w:rPr>
          <w:lang w:val="en-CA"/>
        </w:rPr>
      </w:pPr>
      <w:r>
        <w:rPr>
          <w:lang w:val="en-CA"/>
        </w:rPr>
        <w:t xml:space="preserve">Regulation of regional planning </w:t>
      </w:r>
      <w:r w:rsidR="00AD01AB">
        <w:rPr>
          <w:lang w:val="en-CA"/>
        </w:rPr>
        <w:t xml:space="preserve">to establish </w:t>
      </w:r>
      <w:r>
        <w:rPr>
          <w:lang w:val="en-CA"/>
        </w:rPr>
        <w:t>environmental principles in</w:t>
      </w:r>
      <w:r w:rsidR="00AD01AB">
        <w:rPr>
          <w:lang w:val="en-CA"/>
        </w:rPr>
        <w:t xml:space="preserve"> </w:t>
      </w:r>
      <w:r>
        <w:rPr>
          <w:lang w:val="en-CA"/>
        </w:rPr>
        <w:t>marine area</w:t>
      </w:r>
      <w:r w:rsidR="00AD01AB">
        <w:rPr>
          <w:lang w:val="en-CA"/>
        </w:rPr>
        <w:t>s,</w:t>
      </w:r>
      <w:r>
        <w:rPr>
          <w:lang w:val="en-CA"/>
        </w:rPr>
        <w:t xml:space="preserve"> </w:t>
      </w:r>
      <w:r w:rsidR="00AD01AB">
        <w:rPr>
          <w:lang w:val="en-CA"/>
        </w:rPr>
        <w:t>within a</w:t>
      </w:r>
      <w:r>
        <w:rPr>
          <w:lang w:val="en-CA"/>
        </w:rPr>
        <w:t xml:space="preserve"> </w:t>
      </w:r>
      <w:r w:rsidR="00AD01AB">
        <w:rPr>
          <w:lang w:val="en-CA"/>
        </w:rPr>
        <w:t xml:space="preserve">legal </w:t>
      </w:r>
      <w:r>
        <w:rPr>
          <w:lang w:val="en-CA"/>
        </w:rPr>
        <w:t>framework</w:t>
      </w:r>
      <w:r w:rsidR="00AD01AB">
        <w:rPr>
          <w:lang w:val="en-CA"/>
        </w:rPr>
        <w:t>.</w:t>
      </w:r>
    </w:p>
    <w:p w14:paraId="24E96D67" w14:textId="0E3BBBE6" w:rsidR="00617FDB" w:rsidRDefault="00487785" w:rsidP="004832F8">
      <w:pPr>
        <w:pStyle w:val="ListParagraph"/>
        <w:numPr>
          <w:ilvl w:val="0"/>
          <w:numId w:val="18"/>
        </w:numPr>
        <w:rPr>
          <w:lang w:val="en-CA"/>
        </w:rPr>
      </w:pPr>
      <w:r>
        <w:rPr>
          <w:lang w:val="en-CA"/>
        </w:rPr>
        <w:t xml:space="preserve">Passing the Sea Regions Law, which </w:t>
      </w:r>
      <w:r w:rsidR="00AD01AB">
        <w:rPr>
          <w:lang w:val="en-CA"/>
        </w:rPr>
        <w:t xml:space="preserve">provides </w:t>
      </w:r>
      <w:r>
        <w:rPr>
          <w:lang w:val="en-CA"/>
        </w:rPr>
        <w:t>appropriate environmental, planning, and public infrastructure to manage the economic waters, including imp</w:t>
      </w:r>
      <w:r w:rsidR="00AD01AB">
        <w:rPr>
          <w:lang w:val="en-CA"/>
        </w:rPr>
        <w:t>lementation</w:t>
      </w:r>
      <w:r>
        <w:rPr>
          <w:lang w:val="en-CA"/>
        </w:rPr>
        <w:t xml:space="preserve"> of environmental and public audit mechanisms for gas and oil drilling</w:t>
      </w:r>
      <w:r w:rsidR="00AD01AB">
        <w:rPr>
          <w:lang w:val="en-CA"/>
        </w:rPr>
        <w:t>.</w:t>
      </w:r>
    </w:p>
    <w:p w14:paraId="6A6A1235" w14:textId="2258CCAE" w:rsidR="00487785" w:rsidRPr="00617FDB" w:rsidRDefault="00AD01AB" w:rsidP="004832F8">
      <w:pPr>
        <w:pStyle w:val="ListParagraph"/>
        <w:numPr>
          <w:ilvl w:val="0"/>
          <w:numId w:val="18"/>
        </w:numPr>
        <w:rPr>
          <w:lang w:val="en-CA"/>
        </w:rPr>
      </w:pPr>
      <w:r>
        <w:rPr>
          <w:lang w:val="en-CA"/>
        </w:rPr>
        <w:t xml:space="preserve">Involving </w:t>
      </w:r>
      <w:r w:rsidR="00487785">
        <w:rPr>
          <w:lang w:val="en-CA"/>
        </w:rPr>
        <w:t>policy makers, relevant communities, and the</w:t>
      </w:r>
      <w:r w:rsidR="00F44F1D">
        <w:rPr>
          <w:lang w:val="en-CA"/>
        </w:rPr>
        <w:t xml:space="preserve"> general</w:t>
      </w:r>
      <w:r w:rsidR="00487785">
        <w:rPr>
          <w:lang w:val="en-CA"/>
        </w:rPr>
        <w:t xml:space="preserve"> public to engage with </w:t>
      </w:r>
      <w:r>
        <w:rPr>
          <w:lang w:val="en-CA"/>
        </w:rPr>
        <w:t>marine protection</w:t>
      </w:r>
      <w:r w:rsidR="00487785">
        <w:rPr>
          <w:lang w:val="en-CA"/>
        </w:rPr>
        <w:t xml:space="preserve">. </w:t>
      </w:r>
    </w:p>
    <w:p w14:paraId="54D0273D" w14:textId="77777777" w:rsidR="00245CEE" w:rsidRDefault="00245CEE" w:rsidP="00D2259E">
      <w:pPr>
        <w:bidi/>
        <w:spacing w:line="240" w:lineRule="auto"/>
        <w:rPr>
          <w:rFonts w:cstheme="minorHAnsi"/>
          <w:rtl/>
        </w:rPr>
      </w:pPr>
    </w:p>
    <w:p w14:paraId="72244076" w14:textId="51581999" w:rsidR="00487785" w:rsidRDefault="00487785" w:rsidP="007F788F">
      <w:pPr>
        <w:rPr>
          <w:b/>
          <w:bCs/>
          <w:sz w:val="28"/>
          <w:szCs w:val="28"/>
        </w:rPr>
      </w:pPr>
      <w:r w:rsidRPr="008D341F">
        <w:rPr>
          <w:b/>
          <w:bCs/>
          <w:sz w:val="28"/>
          <w:szCs w:val="28"/>
        </w:rPr>
        <w:t>Examin</w:t>
      </w:r>
      <w:r w:rsidR="00AD01AB">
        <w:rPr>
          <w:b/>
          <w:bCs/>
          <w:sz w:val="28"/>
          <w:szCs w:val="28"/>
        </w:rPr>
        <w:t>ing</w:t>
      </w:r>
      <w:r w:rsidRPr="008D341F">
        <w:rPr>
          <w:b/>
          <w:bCs/>
          <w:sz w:val="28"/>
          <w:szCs w:val="28"/>
        </w:rPr>
        <w:t xml:space="preserve"> of </w:t>
      </w:r>
      <w:r w:rsidR="00AD01AB">
        <w:rPr>
          <w:b/>
          <w:bCs/>
          <w:sz w:val="28"/>
          <w:szCs w:val="28"/>
        </w:rPr>
        <w:t>Progress on Objectives</w:t>
      </w:r>
      <w:r w:rsidRPr="008D341F">
        <w:rPr>
          <w:b/>
          <w:bCs/>
          <w:sz w:val="28"/>
          <w:szCs w:val="28"/>
        </w:rPr>
        <w:t xml:space="preserve"> 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4366B94E" w14:textId="77777777" w:rsidTr="00AD01AB">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24E22E8D"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1420A500"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9C1926" w:rsidRPr="00DB072C" w14:paraId="62378CE1" w14:textId="77777777" w:rsidTr="00AD01AB">
        <w:trPr>
          <w:trHeight w:hRule="exact" w:val="1225"/>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56DFCA0A" w14:textId="77777777" w:rsidR="009C1926" w:rsidRDefault="009C1926" w:rsidP="00AD01AB">
            <w:pPr>
              <w:jc w:val="center"/>
              <w:rPr>
                <w:rFonts w:cstheme="minorHAnsi"/>
              </w:rPr>
            </w:pPr>
          </w:p>
          <w:p w14:paraId="6256C044" w14:textId="12506864" w:rsidR="009C1926" w:rsidRPr="00DB072C" w:rsidRDefault="009C1926" w:rsidP="00AD01AB">
            <w:pPr>
              <w:jc w:val="center"/>
              <w:rPr>
                <w:rFonts w:cstheme="minorHAnsi"/>
                <w:rtl/>
              </w:rPr>
            </w:pPr>
            <w:r>
              <w:rPr>
                <w:noProof/>
                <w:lang w:bidi="ar-SA"/>
              </w:rPr>
              <mc:AlternateContent>
                <mc:Choice Requires="wps">
                  <w:drawing>
                    <wp:anchor distT="0" distB="0" distL="114300" distR="114300" simplePos="0" relativeHeight="251860992" behindDoc="0" locked="0" layoutInCell="1" allowOverlap="1" wp14:anchorId="31C17422" wp14:editId="35BEA79A">
                      <wp:simplePos x="0" y="0"/>
                      <wp:positionH relativeFrom="margin">
                        <wp:align>center</wp:align>
                      </wp:positionH>
                      <wp:positionV relativeFrom="paragraph">
                        <wp:posOffset>-2489200</wp:posOffset>
                      </wp:positionV>
                      <wp:extent cx="364059" cy="291361"/>
                      <wp:effectExtent l="25400" t="25400" r="42545" b="13970"/>
                      <wp:wrapThrough wrapText="bothSides">
                        <wp:wrapPolygon edited="0">
                          <wp:start x="6031" y="-1886"/>
                          <wp:lineTo x="-1508" y="0"/>
                          <wp:lineTo x="-1508" y="11319"/>
                          <wp:lineTo x="1508" y="20751"/>
                          <wp:lineTo x="19602" y="20751"/>
                          <wp:lineTo x="22618" y="11319"/>
                          <wp:lineTo x="21110" y="7546"/>
                          <wp:lineTo x="15079" y="-1886"/>
                          <wp:lineTo x="6031" y="-1886"/>
                        </wp:wrapPolygon>
                      </wp:wrapThrough>
                      <wp:docPr id="292" name="חץ למעלה 24"/>
                      <wp:cNvGraphicFramePr/>
                      <a:graphic xmlns:a="http://schemas.openxmlformats.org/drawingml/2006/main">
                        <a:graphicData uri="http://schemas.microsoft.com/office/word/2010/wordprocessingShape">
                          <wps:wsp>
                            <wps:cNvSpPr/>
                            <wps:spPr>
                              <a:xfrm>
                                <a:off x="0" y="0"/>
                                <a:ext cx="364059" cy="291361"/>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24" o:spid="_x0000_s1026" type="#_x0000_t68" style="position:absolute;margin-left:0;margin-top:-195.95pt;width:28.65pt;height:22.95pt;z-index:2518609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351ADA5A" w14:textId="364BD5D9" w:rsidR="009C1926" w:rsidRPr="00DB072C" w:rsidRDefault="009C1926" w:rsidP="007F788F">
            <w:pPr>
              <w:rPr>
                <w:rFonts w:cstheme="minorHAnsi"/>
                <w:rtl/>
              </w:rPr>
            </w:pPr>
            <w:r w:rsidRPr="00E47A3F">
              <w:rPr>
                <w:lang w:val="en-CA"/>
              </w:rPr>
              <w:t>Establishment, management, and regulation of marine nature reserve areas, as No-Take Zones, to include at least 20% of Israel’s marine area (territorial waters + reserves in economic waters).</w:t>
            </w:r>
          </w:p>
        </w:tc>
      </w:tr>
      <w:tr w:rsidR="009C1926" w:rsidRPr="00DB072C" w14:paraId="58231A09" w14:textId="77777777" w:rsidTr="00AD01AB">
        <w:trPr>
          <w:trHeight w:val="777"/>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082479F2" w14:textId="77777777" w:rsidR="009C1926" w:rsidRDefault="009C1926" w:rsidP="00AD01AB">
            <w:pPr>
              <w:jc w:val="center"/>
              <w:rPr>
                <w:rFonts w:cstheme="minorHAnsi"/>
              </w:rPr>
            </w:pPr>
            <w:r>
              <w:rPr>
                <w:noProof/>
                <w:lang w:bidi="ar-SA"/>
              </w:rPr>
              <mc:AlternateContent>
                <mc:Choice Requires="wps">
                  <w:drawing>
                    <wp:anchor distT="0" distB="0" distL="114300" distR="114300" simplePos="0" relativeHeight="251858944" behindDoc="0" locked="0" layoutInCell="1" allowOverlap="1" wp14:anchorId="4F4D410D" wp14:editId="61C56D3B">
                      <wp:simplePos x="0" y="0"/>
                      <wp:positionH relativeFrom="margin">
                        <wp:align>center</wp:align>
                      </wp:positionH>
                      <wp:positionV relativeFrom="paragraph">
                        <wp:posOffset>-8163878</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53"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642.8pt;width:29.2pt;height:24.3pt;rotation:3500847fd;z-index:2518589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7A66E318" w14:textId="3B4D8A1A" w:rsidR="009C1926" w:rsidRPr="000F7879" w:rsidRDefault="009C1926" w:rsidP="007F788F">
            <w:pPr>
              <w:rPr>
                <w:rFonts w:cstheme="minorHAnsi"/>
                <w:lang w:val="en-CA"/>
              </w:rPr>
            </w:pPr>
            <w:r w:rsidRPr="00E47A3F">
              <w:rPr>
                <w:lang w:val="en-CA"/>
              </w:rPr>
              <w:t>Strictly enforced sustainable fishing. Creation of a fishing culture that abides with the law and respects the sea, including endangered species.</w:t>
            </w:r>
          </w:p>
        </w:tc>
      </w:tr>
      <w:tr w:rsidR="009C1926" w:rsidRPr="00DB072C" w14:paraId="3C9C0A5D" w14:textId="77777777" w:rsidTr="00AD01AB">
        <w:trPr>
          <w:trHeight w:val="480"/>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55AAB119" w14:textId="1870FD67" w:rsidR="009C1926" w:rsidRDefault="009C1926" w:rsidP="00AD01AB">
            <w:pPr>
              <w:jc w:val="center"/>
              <w:rPr>
                <w:rFonts w:cstheme="minorHAnsi"/>
              </w:rPr>
            </w:pPr>
            <w:r>
              <w:rPr>
                <w:noProof/>
                <w:lang w:bidi="ar-SA"/>
              </w:rPr>
              <mc:AlternateContent>
                <mc:Choice Requires="wps">
                  <w:drawing>
                    <wp:anchor distT="0" distB="0" distL="114300" distR="114300" simplePos="0" relativeHeight="251862016" behindDoc="0" locked="0" layoutInCell="1" allowOverlap="1" wp14:anchorId="41B61D47" wp14:editId="236DA866">
                      <wp:simplePos x="0" y="0"/>
                      <wp:positionH relativeFrom="margin">
                        <wp:align>center</wp:align>
                      </wp:positionH>
                      <wp:positionV relativeFrom="paragraph">
                        <wp:posOffset>-3649980</wp:posOffset>
                      </wp:positionV>
                      <wp:extent cx="364059" cy="291361"/>
                      <wp:effectExtent l="25400" t="25400" r="42545" b="13970"/>
                      <wp:wrapThrough wrapText="bothSides">
                        <wp:wrapPolygon edited="0">
                          <wp:start x="6031" y="-1886"/>
                          <wp:lineTo x="-1508" y="0"/>
                          <wp:lineTo x="-1508" y="11319"/>
                          <wp:lineTo x="1508" y="20751"/>
                          <wp:lineTo x="19602" y="20751"/>
                          <wp:lineTo x="22618" y="11319"/>
                          <wp:lineTo x="21110" y="7546"/>
                          <wp:lineTo x="15079" y="-1886"/>
                          <wp:lineTo x="6031" y="-1886"/>
                        </wp:wrapPolygon>
                      </wp:wrapThrough>
                      <wp:docPr id="293" name="חץ למעלה 24"/>
                      <wp:cNvGraphicFramePr/>
                      <a:graphic xmlns:a="http://schemas.openxmlformats.org/drawingml/2006/main">
                        <a:graphicData uri="http://schemas.microsoft.com/office/word/2010/wordprocessingShape">
                          <wps:wsp>
                            <wps:cNvSpPr/>
                            <wps:spPr>
                              <a:xfrm>
                                <a:off x="0" y="0"/>
                                <a:ext cx="364059" cy="291361"/>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24" o:spid="_x0000_s1026" type="#_x0000_t68" style="position:absolute;margin-left:0;margin-top:-287.35pt;width:28.65pt;height:22.95pt;z-index:251862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1058E028" w14:textId="3068C63D" w:rsidR="009C1926" w:rsidRPr="000F7879" w:rsidRDefault="009C1926" w:rsidP="00AD01AB">
            <w:pPr>
              <w:rPr>
                <w:rFonts w:cstheme="minorHAnsi"/>
                <w:lang w:val="en-CA"/>
              </w:rPr>
            </w:pPr>
            <w:r w:rsidRPr="00E47A3F">
              <w:rPr>
                <w:lang w:val="en-CA"/>
              </w:rPr>
              <w:t>Regulation of regional planning to establish environmental principles in marine areas, within a legal framework.</w:t>
            </w:r>
          </w:p>
        </w:tc>
      </w:tr>
      <w:tr w:rsidR="009C1926" w:rsidRPr="00DB072C" w14:paraId="128930F6" w14:textId="77777777" w:rsidTr="00AD01AB">
        <w:trPr>
          <w:trHeight w:val="831"/>
        </w:trPr>
        <w:tc>
          <w:tcPr>
            <w:tcW w:w="252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49467597" w14:textId="77777777" w:rsidR="009C1926" w:rsidRDefault="009C1926" w:rsidP="00AD01AB">
            <w:pPr>
              <w:jc w:val="center"/>
              <w:rPr>
                <w:noProof/>
                <w:lang w:bidi="ar-SA"/>
              </w:rPr>
            </w:pPr>
            <w:r>
              <w:rPr>
                <w:noProof/>
              </w:rPr>
              <mc:AlternateContent>
                <mc:Choice Requires="wps">
                  <w:drawing>
                    <wp:anchor distT="0" distB="0" distL="114300" distR="114300" simplePos="0" relativeHeight="251859968" behindDoc="0" locked="0" layoutInCell="1" allowOverlap="1" wp14:anchorId="5CCC257F" wp14:editId="1EC76616">
                      <wp:simplePos x="0" y="0"/>
                      <wp:positionH relativeFrom="margin">
                        <wp:align>center</wp:align>
                      </wp:positionH>
                      <wp:positionV relativeFrom="paragraph">
                        <wp:posOffset>-8441373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55"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664.65pt;width:27.45pt;height:26.05pt;rotation:90;z-index:2518599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2F19F999" w14:textId="360EC76E" w:rsidR="009C1926" w:rsidRPr="00C06EDC" w:rsidRDefault="009C1926" w:rsidP="007F788F">
            <w:pPr>
              <w:rPr>
                <w:rFonts w:cstheme="minorHAnsi"/>
                <w:bCs/>
                <w:lang w:val="en-CA"/>
              </w:rPr>
            </w:pPr>
            <w:r w:rsidRPr="00E47A3F">
              <w:rPr>
                <w:lang w:val="en-CA"/>
              </w:rPr>
              <w:t>Passing the Sea Regions Law, which provides appropriate environmental, planning, and public infrastructure to manage the economic waters</w:t>
            </w:r>
          </w:p>
        </w:tc>
      </w:tr>
      <w:tr w:rsidR="009C1926" w:rsidRPr="00DB072C" w14:paraId="4E77DAB0" w14:textId="77777777" w:rsidTr="00AD01AB">
        <w:trPr>
          <w:trHeight w:val="831"/>
        </w:trPr>
        <w:tc>
          <w:tcPr>
            <w:tcW w:w="252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342800B2" w14:textId="05C6967A" w:rsidR="009C1926" w:rsidRDefault="009C1926" w:rsidP="00AD01AB">
            <w:pPr>
              <w:jc w:val="center"/>
              <w:rPr>
                <w:noProof/>
              </w:rPr>
            </w:pPr>
            <w:r>
              <w:rPr>
                <w:noProof/>
                <w:lang w:bidi="ar-SA"/>
              </w:rPr>
              <mc:AlternateContent>
                <mc:Choice Requires="wps">
                  <w:drawing>
                    <wp:anchor distT="0" distB="0" distL="114300" distR="114300" simplePos="0" relativeHeight="251863040" behindDoc="0" locked="0" layoutInCell="1" allowOverlap="1" wp14:anchorId="2E8768B7" wp14:editId="0ACFBF99">
                      <wp:simplePos x="0" y="0"/>
                      <wp:positionH relativeFrom="margin">
                        <wp:align>center</wp:align>
                      </wp:positionH>
                      <wp:positionV relativeFrom="paragraph">
                        <wp:posOffset>-1879283</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94"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147.95pt;width:29.2pt;height:24.3pt;rotation:3500847fd;z-index:2518630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7DAF7065" w14:textId="3BDAED35" w:rsidR="009C1926" w:rsidRDefault="009C1926" w:rsidP="007F788F">
            <w:pPr>
              <w:rPr>
                <w:rFonts w:cstheme="minorHAnsi"/>
                <w:lang w:val="en-CA"/>
              </w:rPr>
            </w:pPr>
            <w:r w:rsidRPr="00E47A3F">
              <w:rPr>
                <w:lang w:val="en-CA"/>
              </w:rPr>
              <w:t xml:space="preserve">Involving policy makers, relevant communities, and the </w:t>
            </w:r>
            <w:r w:rsidR="00F44F1D">
              <w:rPr>
                <w:lang w:val="en-CA"/>
              </w:rPr>
              <w:t xml:space="preserve">general </w:t>
            </w:r>
            <w:r w:rsidRPr="00E47A3F">
              <w:rPr>
                <w:lang w:val="en-CA"/>
              </w:rPr>
              <w:t xml:space="preserve">public to engage with marine protection. </w:t>
            </w:r>
          </w:p>
        </w:tc>
      </w:tr>
    </w:tbl>
    <w:p w14:paraId="767B8FDE" w14:textId="77777777" w:rsidR="00AD01AB" w:rsidRDefault="00AD01AB" w:rsidP="007F788F">
      <w:pPr>
        <w:rPr>
          <w:b/>
          <w:bCs/>
          <w:sz w:val="28"/>
          <w:szCs w:val="28"/>
        </w:rPr>
      </w:pPr>
    </w:p>
    <w:p w14:paraId="6895FA88" w14:textId="77777777" w:rsidR="00AD01AB" w:rsidRDefault="00AD01AB" w:rsidP="007F788F">
      <w:pPr>
        <w:rPr>
          <w:b/>
          <w:bCs/>
          <w:sz w:val="28"/>
          <w:szCs w:val="28"/>
        </w:rPr>
      </w:pPr>
    </w:p>
    <w:p w14:paraId="5CB91077" w14:textId="77777777" w:rsidR="00AD01AB" w:rsidRDefault="00AD01AB" w:rsidP="007F788F">
      <w:pPr>
        <w:rPr>
          <w:b/>
          <w:bCs/>
          <w:sz w:val="28"/>
          <w:szCs w:val="28"/>
        </w:rPr>
      </w:pPr>
    </w:p>
    <w:p w14:paraId="42B995FF" w14:textId="77777777" w:rsidR="00AD01AB" w:rsidRDefault="00AD01AB" w:rsidP="007F788F">
      <w:pPr>
        <w:rPr>
          <w:b/>
          <w:bCs/>
          <w:sz w:val="28"/>
          <w:szCs w:val="28"/>
        </w:rPr>
      </w:pPr>
    </w:p>
    <w:p w14:paraId="64BC3FA3" w14:textId="77777777" w:rsidR="00AD01AB" w:rsidRDefault="00AD01AB" w:rsidP="007F788F">
      <w:pPr>
        <w:rPr>
          <w:b/>
          <w:bCs/>
          <w:sz w:val="28"/>
          <w:szCs w:val="28"/>
        </w:rPr>
      </w:pPr>
    </w:p>
    <w:p w14:paraId="198CD977" w14:textId="77777777" w:rsidR="00AD01AB" w:rsidRDefault="00AD01AB" w:rsidP="007F788F">
      <w:pPr>
        <w:rPr>
          <w:b/>
          <w:bCs/>
          <w:sz w:val="28"/>
          <w:szCs w:val="28"/>
        </w:rPr>
      </w:pPr>
    </w:p>
    <w:p w14:paraId="4B7F5E88" w14:textId="77777777" w:rsidR="00AD01AB" w:rsidRDefault="00AD01AB" w:rsidP="007F788F">
      <w:pPr>
        <w:rPr>
          <w:b/>
          <w:bCs/>
          <w:sz w:val="28"/>
          <w:szCs w:val="28"/>
        </w:rPr>
      </w:pPr>
    </w:p>
    <w:p w14:paraId="705A5900" w14:textId="77777777" w:rsidR="00AD01AB" w:rsidRDefault="00AD01AB" w:rsidP="007F788F">
      <w:pPr>
        <w:rPr>
          <w:b/>
          <w:bCs/>
          <w:sz w:val="28"/>
          <w:szCs w:val="28"/>
        </w:rPr>
      </w:pPr>
    </w:p>
    <w:p w14:paraId="55154DC9" w14:textId="77777777" w:rsidR="00AD01AB" w:rsidRDefault="00AD01AB" w:rsidP="007F788F">
      <w:pPr>
        <w:rPr>
          <w:b/>
          <w:bCs/>
          <w:sz w:val="28"/>
          <w:szCs w:val="28"/>
        </w:rPr>
      </w:pPr>
    </w:p>
    <w:p w14:paraId="2D55EA5E" w14:textId="77777777" w:rsidR="00AD01AB" w:rsidRDefault="00AD01AB" w:rsidP="007F788F">
      <w:pPr>
        <w:rPr>
          <w:b/>
          <w:bCs/>
          <w:sz w:val="28"/>
          <w:szCs w:val="28"/>
        </w:rPr>
      </w:pPr>
    </w:p>
    <w:p w14:paraId="540CE387" w14:textId="77777777" w:rsidR="00AD01AB" w:rsidRDefault="00AD01AB" w:rsidP="007F788F">
      <w:pPr>
        <w:rPr>
          <w:b/>
          <w:bCs/>
          <w:sz w:val="28"/>
          <w:szCs w:val="28"/>
        </w:rPr>
      </w:pPr>
    </w:p>
    <w:p w14:paraId="0D81818C" w14:textId="77777777" w:rsidR="00AD01AB" w:rsidRDefault="00AD01AB" w:rsidP="007F788F">
      <w:pPr>
        <w:rPr>
          <w:b/>
          <w:bCs/>
          <w:sz w:val="28"/>
          <w:szCs w:val="28"/>
        </w:rPr>
      </w:pPr>
    </w:p>
    <w:p w14:paraId="3C53809F" w14:textId="77777777" w:rsidR="00AD01AB" w:rsidRDefault="00AD01AB" w:rsidP="007F788F">
      <w:pPr>
        <w:rPr>
          <w:b/>
          <w:bCs/>
          <w:sz w:val="28"/>
          <w:szCs w:val="28"/>
        </w:rPr>
      </w:pPr>
    </w:p>
    <w:p w14:paraId="6A7A2668" w14:textId="77777777" w:rsidR="00AD01AB" w:rsidRDefault="00AD01AB" w:rsidP="007F788F">
      <w:pPr>
        <w:rPr>
          <w:b/>
          <w:bCs/>
          <w:sz w:val="28"/>
          <w:szCs w:val="28"/>
        </w:rPr>
      </w:pPr>
    </w:p>
    <w:p w14:paraId="20D3AEC4" w14:textId="7DE1F73A" w:rsidR="000D43AC" w:rsidRDefault="000D43AC" w:rsidP="000D43AC">
      <w:pPr>
        <w:bidi/>
        <w:spacing w:line="240" w:lineRule="auto"/>
        <w:rPr>
          <w:rFonts w:cstheme="minorHAnsi"/>
          <w:b/>
          <w:bCs/>
          <w:sz w:val="28"/>
          <w:szCs w:val="28"/>
          <w:rtl/>
        </w:rPr>
      </w:pPr>
    </w:p>
    <w:p w14:paraId="69538793" w14:textId="77777777" w:rsidR="00C17549" w:rsidRDefault="00C17549" w:rsidP="000D43AC">
      <w:pPr>
        <w:bidi/>
        <w:spacing w:line="240" w:lineRule="auto"/>
        <w:rPr>
          <w:rFonts w:cstheme="minorHAnsi"/>
          <w:b/>
          <w:bCs/>
          <w:sz w:val="28"/>
          <w:szCs w:val="28"/>
          <w:rtl/>
        </w:rPr>
      </w:pPr>
    </w:p>
    <w:p w14:paraId="44850AAA" w14:textId="77777777" w:rsidR="00C17549" w:rsidRDefault="00C17549" w:rsidP="000D43AC">
      <w:pPr>
        <w:bidi/>
        <w:spacing w:line="240" w:lineRule="auto"/>
        <w:rPr>
          <w:rFonts w:cstheme="minorHAnsi"/>
          <w:b/>
          <w:bCs/>
          <w:sz w:val="28"/>
          <w:szCs w:val="28"/>
          <w:rtl/>
        </w:rPr>
      </w:pPr>
    </w:p>
    <w:p w14:paraId="3EF6E3B0" w14:textId="77777777" w:rsidR="00C17549" w:rsidRDefault="00C17549" w:rsidP="000D43AC">
      <w:pPr>
        <w:bidi/>
        <w:spacing w:line="240" w:lineRule="auto"/>
        <w:rPr>
          <w:rFonts w:cstheme="minorHAnsi"/>
          <w:b/>
          <w:bCs/>
          <w:sz w:val="28"/>
          <w:szCs w:val="28"/>
          <w:rtl/>
        </w:rPr>
      </w:pPr>
    </w:p>
    <w:p w14:paraId="2089BF2A" w14:textId="77777777" w:rsidR="00C17549" w:rsidRDefault="00C17549" w:rsidP="000D43AC">
      <w:pPr>
        <w:bidi/>
        <w:spacing w:line="240" w:lineRule="auto"/>
        <w:rPr>
          <w:rFonts w:cstheme="minorHAnsi"/>
          <w:b/>
          <w:bCs/>
          <w:sz w:val="28"/>
          <w:szCs w:val="28"/>
          <w:rtl/>
        </w:rPr>
      </w:pPr>
    </w:p>
    <w:p w14:paraId="5F777B22" w14:textId="77777777" w:rsidR="00C17549" w:rsidRPr="000D43AC" w:rsidRDefault="00C17549" w:rsidP="000D43AC">
      <w:pPr>
        <w:bidi/>
        <w:spacing w:line="240" w:lineRule="auto"/>
        <w:rPr>
          <w:rFonts w:cstheme="minorHAnsi"/>
          <w:b/>
          <w:bCs/>
          <w:sz w:val="28"/>
          <w:szCs w:val="28"/>
          <w:rtl/>
        </w:rPr>
      </w:pPr>
    </w:p>
    <w:p w14:paraId="53AA3473" w14:textId="2B3486AB" w:rsidR="003D3A6E" w:rsidRDefault="00487785" w:rsidP="00A90F7C">
      <w:pPr>
        <w:rPr>
          <w:rFonts w:cstheme="minorHAnsi"/>
          <w:b/>
          <w:bCs/>
          <w:sz w:val="28"/>
          <w:szCs w:val="28"/>
        </w:rPr>
      </w:pPr>
      <w:r>
        <w:rPr>
          <w:rFonts w:cstheme="minorHAnsi"/>
          <w:b/>
          <w:bCs/>
          <w:sz w:val="28"/>
          <w:szCs w:val="28"/>
        </w:rPr>
        <w:t>Key Insights and Future Predictions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487785" w:rsidRPr="00910662" w14:paraId="61A7651E"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43648EB0" w14:textId="77777777" w:rsidR="00487785" w:rsidRPr="006B61C1" w:rsidRDefault="00487785"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03C2C25F" w14:textId="77777777" w:rsidR="00487785" w:rsidRPr="006B61C1" w:rsidRDefault="00487785" w:rsidP="00240143">
            <w:pPr>
              <w:rPr>
                <w:rFonts w:cstheme="minorHAnsi"/>
                <w:b/>
                <w:bCs/>
                <w:sz w:val="24"/>
                <w:szCs w:val="24"/>
                <w:rtl/>
              </w:rPr>
            </w:pPr>
            <w:r>
              <w:rPr>
                <w:rFonts w:eastAsiaTheme="majorEastAsia" w:cstheme="minorHAnsi"/>
                <w:b/>
                <w:bCs/>
                <w:sz w:val="28"/>
                <w:szCs w:val="28"/>
              </w:rPr>
              <w:t>Key Insights Regarding Success / Lack of Success</w:t>
            </w:r>
          </w:p>
        </w:tc>
      </w:tr>
      <w:tr w:rsidR="00487785" w:rsidRPr="00910662" w14:paraId="6A66985C"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6DDF08FC" w14:textId="58CACFF0" w:rsidR="00487785" w:rsidRPr="005224CE" w:rsidRDefault="00487785" w:rsidP="007F788F">
            <w:pPr>
              <w:rPr>
                <w:rFonts w:cstheme="minorHAnsi"/>
                <w:rtl/>
              </w:rPr>
            </w:pPr>
            <w:r>
              <w:rPr>
                <w:rFonts w:cstheme="minorHAnsi"/>
              </w:rPr>
              <w:t xml:space="preserve">Definitely, </w:t>
            </w:r>
            <w:r w:rsidR="009C1926">
              <w:rPr>
                <w:rFonts w:cstheme="minorHAnsi"/>
              </w:rPr>
              <w:t>depending on the current objectives</w:t>
            </w:r>
          </w:p>
        </w:tc>
        <w:tc>
          <w:tcPr>
            <w:tcW w:w="467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2068AAA1" w14:textId="1D8E7165" w:rsidR="00487785" w:rsidRPr="005224CE" w:rsidRDefault="00487785" w:rsidP="007F788F">
            <w:pPr>
              <w:rPr>
                <w:rFonts w:cstheme="minorHAnsi"/>
                <w:rtl/>
              </w:rPr>
            </w:pPr>
            <w:r>
              <w:rPr>
                <w:rFonts w:cstheme="minorHAnsi"/>
              </w:rPr>
              <w:t>Success</w:t>
            </w:r>
            <w:r w:rsidR="009C1926">
              <w:rPr>
                <w:rFonts w:cstheme="minorHAnsi"/>
              </w:rPr>
              <w:t xml:space="preserve"> requires</w:t>
            </w:r>
            <w:r>
              <w:rPr>
                <w:rFonts w:cstheme="minorHAnsi"/>
              </w:rPr>
              <w:t xml:space="preserve"> leadership, focus, </w:t>
            </w:r>
            <w:r w:rsidR="009C1926">
              <w:rPr>
                <w:rFonts w:cstheme="minorHAnsi"/>
              </w:rPr>
              <w:t xml:space="preserve">and a </w:t>
            </w:r>
            <w:r>
              <w:rPr>
                <w:rFonts w:cstheme="minorHAnsi"/>
              </w:rPr>
              <w:t xml:space="preserve">budget. </w:t>
            </w:r>
            <w:r w:rsidR="009C1926">
              <w:rPr>
                <w:rFonts w:cstheme="minorHAnsi"/>
              </w:rPr>
              <w:t>There was an e</w:t>
            </w:r>
            <w:r>
              <w:rPr>
                <w:rFonts w:cstheme="minorHAnsi"/>
              </w:rPr>
              <w:t xml:space="preserve">ffective lobby </w:t>
            </w:r>
            <w:r w:rsidR="009C1926">
              <w:rPr>
                <w:rFonts w:cstheme="minorHAnsi"/>
              </w:rPr>
              <w:t>to assist</w:t>
            </w:r>
            <w:r>
              <w:rPr>
                <w:rFonts w:cstheme="minorHAnsi"/>
              </w:rPr>
              <w:t xml:space="preserve"> public pressure, </w:t>
            </w:r>
            <w:r w:rsidR="009C1926">
              <w:rPr>
                <w:rFonts w:cstheme="minorHAnsi"/>
              </w:rPr>
              <w:t xml:space="preserve">as well as </w:t>
            </w:r>
            <w:r>
              <w:rPr>
                <w:rFonts w:cstheme="minorHAnsi"/>
              </w:rPr>
              <w:t>organized</w:t>
            </w:r>
            <w:r w:rsidR="009C1926">
              <w:rPr>
                <w:rFonts w:cstheme="minorHAnsi"/>
              </w:rPr>
              <w:t xml:space="preserve">, </w:t>
            </w:r>
            <w:r>
              <w:rPr>
                <w:rFonts w:cstheme="minorHAnsi"/>
              </w:rPr>
              <w:t xml:space="preserve">scientifically backed </w:t>
            </w:r>
            <w:r w:rsidR="009C1926">
              <w:rPr>
                <w:rFonts w:cstheme="minorHAnsi"/>
              </w:rPr>
              <w:t>work by the staff.</w:t>
            </w:r>
          </w:p>
        </w:tc>
      </w:tr>
    </w:tbl>
    <w:p w14:paraId="03508756" w14:textId="77777777" w:rsidR="00487785" w:rsidRPr="00487785" w:rsidRDefault="00487785" w:rsidP="00487785">
      <w:pPr>
        <w:bidi/>
        <w:rPr>
          <w:rtl/>
        </w:rPr>
      </w:pPr>
    </w:p>
    <w:p w14:paraId="57C696F5" w14:textId="77777777" w:rsidR="00487785" w:rsidRDefault="00487785" w:rsidP="00487785">
      <w:pPr>
        <w:pStyle w:val="Heading2"/>
        <w:rPr>
          <w:rFonts w:asciiTheme="minorHAnsi" w:hAnsiTheme="minorHAnsi" w:cstheme="minorHAnsi"/>
          <w:b/>
          <w:bCs/>
          <w:color w:val="auto"/>
          <w:sz w:val="32"/>
          <w:szCs w:val="32"/>
        </w:rPr>
      </w:pPr>
      <w:r>
        <w:rPr>
          <w:rFonts w:asciiTheme="minorHAnsi" w:hAnsiTheme="minorHAnsi" w:cstheme="minorHAnsi"/>
          <w:b/>
          <w:bCs/>
          <w:color w:val="auto"/>
          <w:sz w:val="32"/>
          <w:szCs w:val="32"/>
        </w:rPr>
        <w:t>Protection of Marine Environments</w:t>
      </w:r>
    </w:p>
    <w:p w14:paraId="77706CB9" w14:textId="0F31A31B" w:rsidR="00487785" w:rsidRPr="00FA00D5" w:rsidRDefault="00487785" w:rsidP="00FA00D5">
      <w:pPr>
        <w:rPr>
          <w:rFonts w:cstheme="minorHAnsi"/>
          <w:b/>
          <w:bCs/>
          <w:sz w:val="28"/>
          <w:szCs w:val="28"/>
        </w:rPr>
      </w:pPr>
      <w:r w:rsidRPr="00BB7D2D">
        <w:rPr>
          <w:rFonts w:cstheme="minorHAnsi"/>
          <w:b/>
          <w:bCs/>
          <w:sz w:val="28"/>
          <w:szCs w:val="28"/>
          <w:highlight w:val="yellow"/>
        </w:rPr>
        <w:t>2021-2023 Goals</w:t>
      </w:r>
      <w:r>
        <w:t xml:space="preserve"> </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5622"/>
        <w:gridCol w:w="3559"/>
      </w:tblGrid>
      <w:tr w:rsidR="00C17549" w:rsidRPr="009253D3" w14:paraId="511506C8" w14:textId="77777777" w:rsidTr="007F788F">
        <w:trPr>
          <w:trHeight w:val="409"/>
        </w:trPr>
        <w:tc>
          <w:tcPr>
            <w:tcW w:w="5622"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65B2775C" w14:textId="77777777" w:rsidR="00487785" w:rsidRPr="009253D3" w:rsidRDefault="00487785" w:rsidP="00240143">
            <w:pPr>
              <w:bidi/>
              <w:spacing w:line="240" w:lineRule="auto"/>
              <w:jc w:val="center"/>
              <w:rPr>
                <w:rFonts w:cstheme="minorHAnsi"/>
                <w:sz w:val="28"/>
                <w:szCs w:val="28"/>
              </w:rPr>
            </w:pPr>
            <w:r>
              <w:rPr>
                <w:rFonts w:cstheme="minorHAnsi"/>
                <w:b/>
                <w:bCs/>
                <w:sz w:val="28"/>
                <w:szCs w:val="28"/>
              </w:rPr>
              <w:t>Targets</w:t>
            </w:r>
          </w:p>
        </w:tc>
        <w:tc>
          <w:tcPr>
            <w:tcW w:w="3559"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0A9A0095" w14:textId="77777777" w:rsidR="00487785" w:rsidRPr="009253D3" w:rsidRDefault="00487785" w:rsidP="00240143">
            <w:pPr>
              <w:bidi/>
              <w:spacing w:line="240" w:lineRule="auto"/>
              <w:jc w:val="center"/>
              <w:rPr>
                <w:rFonts w:cstheme="minorHAnsi"/>
                <w:sz w:val="28"/>
                <w:szCs w:val="28"/>
                <w:rtl/>
              </w:rPr>
            </w:pPr>
            <w:r>
              <w:rPr>
                <w:rFonts w:cstheme="minorHAnsi"/>
                <w:b/>
                <w:bCs/>
                <w:sz w:val="28"/>
                <w:szCs w:val="28"/>
              </w:rPr>
              <w:t>Goals</w:t>
            </w:r>
          </w:p>
        </w:tc>
      </w:tr>
      <w:tr w:rsidR="00C17549" w:rsidRPr="00ED0775" w14:paraId="48F7DE93" w14:textId="77777777" w:rsidTr="007F788F">
        <w:trPr>
          <w:trHeight w:val="721"/>
        </w:trPr>
        <w:tc>
          <w:tcPr>
            <w:tcW w:w="5622"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hideMark/>
          </w:tcPr>
          <w:p w14:paraId="4885A042" w14:textId="437F970F" w:rsidR="00487785" w:rsidRPr="00487785" w:rsidRDefault="00FA1D4E" w:rsidP="00487785">
            <w:pPr>
              <w:rPr>
                <w:rtl/>
                <w:lang w:val="en-CA"/>
              </w:rPr>
            </w:pPr>
            <w:r>
              <w:rPr>
                <w:lang w:val="en-CA"/>
              </w:rPr>
              <w:t>To include</w:t>
            </w:r>
            <w:r w:rsidR="00487785" w:rsidRPr="00487785">
              <w:rPr>
                <w:lang w:val="en-CA"/>
              </w:rPr>
              <w:t xml:space="preserve"> at least 20% of Israel’s marine area (territorial waters + </w:t>
            </w:r>
            <w:r w:rsidR="00487785">
              <w:rPr>
                <w:lang w:val="en-CA"/>
              </w:rPr>
              <w:t xml:space="preserve">10% </w:t>
            </w:r>
            <w:r w:rsidR="00487785" w:rsidRPr="00487785">
              <w:rPr>
                <w:lang w:val="en-CA"/>
              </w:rPr>
              <w:t>reserve</w:t>
            </w:r>
            <w:r>
              <w:rPr>
                <w:lang w:val="en-CA"/>
              </w:rPr>
              <w:t>d</w:t>
            </w:r>
            <w:r w:rsidR="00487785" w:rsidRPr="00487785">
              <w:rPr>
                <w:lang w:val="en-CA"/>
              </w:rPr>
              <w:t xml:space="preserve"> in economic waters)</w:t>
            </w:r>
            <w:r>
              <w:rPr>
                <w:lang w:val="en-CA"/>
              </w:rPr>
              <w:t>.</w:t>
            </w:r>
          </w:p>
        </w:tc>
        <w:tc>
          <w:tcPr>
            <w:tcW w:w="3559"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hideMark/>
          </w:tcPr>
          <w:p w14:paraId="4961D366" w14:textId="4CA4B0AD" w:rsidR="00487785" w:rsidRPr="00BB40C2" w:rsidRDefault="009C1926" w:rsidP="007F788F">
            <w:pPr>
              <w:spacing w:line="240" w:lineRule="auto"/>
              <w:ind w:right="9"/>
              <w:rPr>
                <w:rFonts w:cstheme="minorHAnsi"/>
                <w:rtl/>
              </w:rPr>
            </w:pPr>
            <w:r>
              <w:rPr>
                <w:lang w:val="en-CA"/>
              </w:rPr>
              <w:t>Establishment</w:t>
            </w:r>
            <w:r w:rsidR="00487785">
              <w:rPr>
                <w:lang w:val="en-CA"/>
              </w:rPr>
              <w:t xml:space="preserve">, management, and </w:t>
            </w:r>
            <w:r>
              <w:rPr>
                <w:lang w:val="en-CA"/>
              </w:rPr>
              <w:t xml:space="preserve">regulation </w:t>
            </w:r>
            <w:r w:rsidR="00487785">
              <w:rPr>
                <w:lang w:val="en-CA"/>
              </w:rPr>
              <w:t>of marine nature reserve areas, as N</w:t>
            </w:r>
            <w:r>
              <w:rPr>
                <w:lang w:val="en-CA"/>
              </w:rPr>
              <w:t>o-</w:t>
            </w:r>
            <w:r w:rsidR="00487785">
              <w:rPr>
                <w:lang w:val="en-CA"/>
              </w:rPr>
              <w:t>Take Zone</w:t>
            </w:r>
            <w:r>
              <w:rPr>
                <w:lang w:val="en-CA"/>
              </w:rPr>
              <w:t>s</w:t>
            </w:r>
          </w:p>
        </w:tc>
      </w:tr>
      <w:tr w:rsidR="00C17549" w:rsidRPr="00ED0775" w14:paraId="31637780" w14:textId="77777777" w:rsidTr="007F788F">
        <w:trPr>
          <w:trHeight w:val="721"/>
        </w:trPr>
        <w:tc>
          <w:tcPr>
            <w:tcW w:w="5622"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0F354C80" w14:textId="1A001B92" w:rsidR="00487785" w:rsidRPr="009D17CB" w:rsidRDefault="00487785" w:rsidP="007F788F">
            <w:pPr>
              <w:rPr>
                <w:rtl/>
                <w:lang w:val="en-CA"/>
              </w:rPr>
            </w:pPr>
            <w:r>
              <w:rPr>
                <w:lang w:val="en-CA"/>
              </w:rPr>
              <w:t xml:space="preserve">Passing the Sea Regions Law, </w:t>
            </w:r>
            <w:r w:rsidRPr="00487785">
              <w:rPr>
                <w:lang w:val="en-CA"/>
              </w:rPr>
              <w:t xml:space="preserve">which </w:t>
            </w:r>
            <w:r w:rsidR="00FA1D4E">
              <w:rPr>
                <w:lang w:val="en-CA"/>
              </w:rPr>
              <w:t xml:space="preserve">provides </w:t>
            </w:r>
            <w:r w:rsidRPr="00487785">
              <w:rPr>
                <w:lang w:val="en-CA"/>
              </w:rPr>
              <w:t>appropriate environmental, planning, and public infrastructure to manage the economic waters, including imp</w:t>
            </w:r>
            <w:r w:rsidR="00FA1D4E">
              <w:rPr>
                <w:lang w:val="en-CA"/>
              </w:rPr>
              <w:t>lementation</w:t>
            </w:r>
            <w:r w:rsidRPr="00487785">
              <w:rPr>
                <w:lang w:val="en-CA"/>
              </w:rPr>
              <w:t xml:space="preserve"> of environmental and public audit mechanisms for gas and oil drilling</w:t>
            </w:r>
            <w:r>
              <w:rPr>
                <w:lang w:val="en-CA"/>
              </w:rPr>
              <w:t xml:space="preserve">, fishing, and infrastructure for nature </w:t>
            </w:r>
            <w:r>
              <w:rPr>
                <w:lang w:val="en-CA"/>
              </w:rPr>
              <w:lastRenderedPageBreak/>
              <w:t>reserve</w:t>
            </w:r>
            <w:r w:rsidR="00FA1D4E">
              <w:rPr>
                <w:lang w:val="en-CA"/>
              </w:rPr>
              <w:t>s.</w:t>
            </w:r>
          </w:p>
        </w:tc>
        <w:tc>
          <w:tcPr>
            <w:tcW w:w="3559"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0AC48D0A" w14:textId="24530FC8" w:rsidR="00487785" w:rsidRPr="00694F54" w:rsidRDefault="00487785" w:rsidP="00240143">
            <w:pPr>
              <w:spacing w:line="240" w:lineRule="auto"/>
              <w:ind w:right="9"/>
              <w:rPr>
                <w:rFonts w:cstheme="minorHAnsi"/>
              </w:rPr>
            </w:pPr>
            <w:r>
              <w:rPr>
                <w:rFonts w:cstheme="minorHAnsi"/>
              </w:rPr>
              <w:lastRenderedPageBreak/>
              <w:t>Sea Regions Law</w:t>
            </w:r>
          </w:p>
        </w:tc>
      </w:tr>
      <w:tr w:rsidR="00C17549" w:rsidRPr="00ED0775" w14:paraId="51ADD34E" w14:textId="77777777" w:rsidTr="007F788F">
        <w:trPr>
          <w:trHeight w:val="721"/>
        </w:trPr>
        <w:tc>
          <w:tcPr>
            <w:tcW w:w="5622"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553D6E75" w14:textId="112E6D7C" w:rsidR="00487785" w:rsidRPr="009D17CB" w:rsidRDefault="009D17CB" w:rsidP="007F788F">
            <w:pPr>
              <w:rPr>
                <w:lang w:val="en-CA"/>
              </w:rPr>
            </w:pPr>
            <w:r w:rsidRPr="009D17CB">
              <w:rPr>
                <w:lang w:val="en-CA"/>
              </w:rPr>
              <w:t xml:space="preserve">Strictly enforced sustainable fishing (by the Nature and Parks Authority). Creation of a fishing culture that </w:t>
            </w:r>
            <w:r w:rsidR="002A2315">
              <w:rPr>
                <w:lang w:val="en-CA"/>
              </w:rPr>
              <w:t>abides with</w:t>
            </w:r>
            <w:r w:rsidRPr="009D17CB">
              <w:rPr>
                <w:lang w:val="en-CA"/>
              </w:rPr>
              <w:t xml:space="preserve"> the law and respects the sea, including endangered species.</w:t>
            </w:r>
          </w:p>
        </w:tc>
        <w:tc>
          <w:tcPr>
            <w:tcW w:w="3559"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30C35C04" w14:textId="7973D64B" w:rsidR="00487785" w:rsidRPr="00F81D6A" w:rsidRDefault="009D17CB" w:rsidP="00240143">
            <w:pPr>
              <w:spacing w:line="240" w:lineRule="auto"/>
              <w:ind w:right="9"/>
              <w:rPr>
                <w:rFonts w:cstheme="minorHAnsi"/>
              </w:rPr>
            </w:pPr>
            <w:r>
              <w:rPr>
                <w:rFonts w:cstheme="minorHAnsi"/>
              </w:rPr>
              <w:t>Sustainable Fishing</w:t>
            </w:r>
          </w:p>
        </w:tc>
      </w:tr>
      <w:tr w:rsidR="00C17549" w:rsidRPr="00ED0775" w14:paraId="4439ADDB" w14:textId="77777777" w:rsidTr="007F788F">
        <w:trPr>
          <w:trHeight w:val="721"/>
        </w:trPr>
        <w:tc>
          <w:tcPr>
            <w:tcW w:w="5622"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44240F9F" w14:textId="30CA26F9" w:rsidR="00487785" w:rsidRPr="009D17CB" w:rsidRDefault="009D17CB" w:rsidP="007F788F">
            <w:pPr>
              <w:spacing w:line="240" w:lineRule="auto"/>
              <w:rPr>
                <w:rFonts w:cstheme="minorHAnsi"/>
              </w:rPr>
            </w:pPr>
            <w:r>
              <w:rPr>
                <w:rFonts w:cstheme="minorHAnsi"/>
              </w:rPr>
              <w:t xml:space="preserve">Regulating regional planning that </w:t>
            </w:r>
            <w:r w:rsidR="002A2315">
              <w:rPr>
                <w:rFonts w:cstheme="minorHAnsi"/>
              </w:rPr>
              <w:t xml:space="preserve">establishes </w:t>
            </w:r>
            <w:r>
              <w:rPr>
                <w:rFonts w:cstheme="minorHAnsi"/>
              </w:rPr>
              <w:t xml:space="preserve">environmental principles in the marine region, in a </w:t>
            </w:r>
            <w:r w:rsidR="002A2315">
              <w:rPr>
                <w:rFonts w:cstheme="minorHAnsi"/>
              </w:rPr>
              <w:t xml:space="preserve">legal </w:t>
            </w:r>
            <w:r>
              <w:rPr>
                <w:rFonts w:cstheme="minorHAnsi"/>
              </w:rPr>
              <w:t xml:space="preserve">framework, and implements guidelines for protecting nature </w:t>
            </w:r>
            <w:r w:rsidR="00FA00D5">
              <w:rPr>
                <w:rFonts w:cstheme="minorHAnsi"/>
              </w:rPr>
              <w:t>from development initiatives in the sea</w:t>
            </w:r>
            <w:r w:rsidR="002A2315">
              <w:rPr>
                <w:rFonts w:cstheme="minorHAnsi"/>
              </w:rPr>
              <w:t>.</w:t>
            </w:r>
          </w:p>
        </w:tc>
        <w:tc>
          <w:tcPr>
            <w:tcW w:w="3559"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3B5EF069" w14:textId="4A91B768" w:rsidR="00487785" w:rsidRPr="00186A71" w:rsidRDefault="009D17CB" w:rsidP="009D17CB">
            <w:pPr>
              <w:rPr>
                <w:rFonts w:cstheme="minorHAnsi"/>
              </w:rPr>
            </w:pPr>
            <w:r>
              <w:rPr>
                <w:rFonts w:cstheme="minorHAnsi"/>
              </w:rPr>
              <w:t>Regulating regional planning</w:t>
            </w:r>
          </w:p>
        </w:tc>
      </w:tr>
      <w:tr w:rsidR="00C17549" w:rsidRPr="00ED0775" w14:paraId="26B2184F" w14:textId="77777777" w:rsidTr="007F788F">
        <w:trPr>
          <w:trHeight w:val="357"/>
        </w:trPr>
        <w:tc>
          <w:tcPr>
            <w:tcW w:w="5622"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73CF8FDC" w14:textId="1B3BC8C4" w:rsidR="00487785" w:rsidRPr="00FA00D5" w:rsidRDefault="002A2315" w:rsidP="007F788F">
            <w:pPr>
              <w:rPr>
                <w:lang w:val="en-CA"/>
              </w:rPr>
            </w:pPr>
            <w:r>
              <w:rPr>
                <w:lang w:val="en-CA"/>
              </w:rPr>
              <w:t>Involving</w:t>
            </w:r>
            <w:r w:rsidRPr="00FA00D5">
              <w:rPr>
                <w:lang w:val="en-CA"/>
              </w:rPr>
              <w:t xml:space="preserve"> </w:t>
            </w:r>
            <w:r w:rsidR="00FA00D5" w:rsidRPr="00FA00D5">
              <w:rPr>
                <w:lang w:val="en-CA"/>
              </w:rPr>
              <w:t xml:space="preserve">policy makers, relevant communities, and the </w:t>
            </w:r>
            <w:r w:rsidR="00F44F1D">
              <w:rPr>
                <w:lang w:val="en-CA"/>
              </w:rPr>
              <w:t xml:space="preserve">general </w:t>
            </w:r>
            <w:r w:rsidR="00FA00D5" w:rsidRPr="00FA00D5">
              <w:rPr>
                <w:lang w:val="en-CA"/>
              </w:rPr>
              <w:t xml:space="preserve">public to </w:t>
            </w:r>
            <w:r>
              <w:rPr>
                <w:lang w:val="en-CA"/>
              </w:rPr>
              <w:t>participate in</w:t>
            </w:r>
            <w:r w:rsidR="00FA00D5" w:rsidRPr="00FA00D5">
              <w:rPr>
                <w:lang w:val="en-CA"/>
              </w:rPr>
              <w:t xml:space="preserve"> protecting the sea</w:t>
            </w:r>
            <w:r w:rsidR="00FA00D5">
              <w:rPr>
                <w:lang w:val="en-CA"/>
              </w:rPr>
              <w:t>, through real-time reporting of damage, activism, and engagement on social media</w:t>
            </w:r>
            <w:r>
              <w:rPr>
                <w:lang w:val="en-CA"/>
              </w:rPr>
              <w:t>.</w:t>
            </w:r>
          </w:p>
        </w:tc>
        <w:tc>
          <w:tcPr>
            <w:tcW w:w="3559" w:type="dxa"/>
            <w:tcBorders>
              <w:top w:val="single" w:sz="24" w:space="0" w:color="FFFFFF"/>
              <w:left w:val="single" w:sz="8" w:space="0" w:color="FFFFFF"/>
              <w:right w:val="single" w:sz="8" w:space="0" w:color="FFFFFF"/>
            </w:tcBorders>
            <w:shd w:val="clear" w:color="auto" w:fill="DDDDDD" w:themeFill="accent1"/>
            <w:tcMar>
              <w:top w:w="66" w:type="dxa"/>
              <w:left w:w="132" w:type="dxa"/>
              <w:bottom w:w="66" w:type="dxa"/>
              <w:right w:w="132" w:type="dxa"/>
            </w:tcMar>
          </w:tcPr>
          <w:p w14:paraId="7CCEDAF0" w14:textId="7898EA01" w:rsidR="00487785" w:rsidRPr="008A13A9" w:rsidRDefault="009C1926" w:rsidP="007F788F">
            <w:pPr>
              <w:spacing w:line="240" w:lineRule="auto"/>
              <w:ind w:right="9"/>
              <w:rPr>
                <w:rFonts w:cstheme="minorHAnsi"/>
              </w:rPr>
            </w:pPr>
            <w:r>
              <w:rPr>
                <w:rFonts w:cstheme="minorHAnsi"/>
              </w:rPr>
              <w:t xml:space="preserve">Involving </w:t>
            </w:r>
            <w:r w:rsidR="00FA00D5">
              <w:rPr>
                <w:rFonts w:cstheme="minorHAnsi"/>
              </w:rPr>
              <w:t xml:space="preserve">policy makers </w:t>
            </w:r>
            <w:r>
              <w:rPr>
                <w:rFonts w:cstheme="minorHAnsi"/>
              </w:rPr>
              <w:t xml:space="preserve">with </w:t>
            </w:r>
            <w:r w:rsidR="00FA00D5">
              <w:rPr>
                <w:rFonts w:cstheme="minorHAnsi"/>
              </w:rPr>
              <w:t>the public</w:t>
            </w:r>
          </w:p>
        </w:tc>
      </w:tr>
    </w:tbl>
    <w:p w14:paraId="5C3D686A" w14:textId="03C3C608" w:rsidR="00FA00D5" w:rsidRPr="00FA00D5" w:rsidRDefault="00FA00D5" w:rsidP="00FA00D5">
      <w:pPr>
        <w:pStyle w:val="Heading2"/>
        <w:rPr>
          <w:rFonts w:asciiTheme="minorHAnsi" w:hAnsiTheme="minorHAnsi" w:cstheme="minorHAnsi"/>
          <w:b/>
          <w:bCs/>
          <w:color w:val="auto"/>
          <w:sz w:val="32"/>
          <w:szCs w:val="32"/>
        </w:rPr>
      </w:pPr>
      <w:bookmarkStart w:id="12" w:name="_Toc61326043"/>
      <w:r>
        <w:rPr>
          <w:rFonts w:asciiTheme="minorHAnsi" w:hAnsiTheme="minorHAnsi" w:cstheme="minorHAnsi"/>
          <w:b/>
          <w:bCs/>
          <w:color w:val="auto"/>
          <w:sz w:val="32"/>
          <w:szCs w:val="32"/>
        </w:rPr>
        <w:t>Urban</w:t>
      </w:r>
      <w:r w:rsidRPr="00FA00D5">
        <w:rPr>
          <w:rFonts w:asciiTheme="minorHAnsi" w:hAnsiTheme="minorHAnsi" w:cstheme="minorHAnsi"/>
          <w:b/>
          <w:bCs/>
          <w:color w:val="auto"/>
          <w:sz w:val="32"/>
          <w:szCs w:val="32"/>
        </w:rPr>
        <w:t xml:space="preserve"> Nature</w:t>
      </w:r>
    </w:p>
    <w:p w14:paraId="69C4AF98" w14:textId="500DB2B8" w:rsidR="00FA00D5" w:rsidRDefault="00FA00D5" w:rsidP="00FA00D5">
      <w:pPr>
        <w:rPr>
          <w:rFonts w:eastAsiaTheme="majorEastAsia" w:cstheme="minorHAnsi"/>
          <w:b/>
          <w:bCs/>
          <w:sz w:val="32"/>
          <w:szCs w:val="32"/>
        </w:rPr>
      </w:pPr>
      <w:r w:rsidRPr="00FA00D5">
        <w:rPr>
          <w:b/>
          <w:bCs/>
        </w:rPr>
        <w:t>Background</w:t>
      </w:r>
      <w:bookmarkEnd w:id="12"/>
    </w:p>
    <w:p w14:paraId="388E2119" w14:textId="412DA5CB" w:rsidR="00FA00D5" w:rsidRDefault="00FF53CB" w:rsidP="00FA00D5">
      <w:pPr>
        <w:rPr>
          <w:rFonts w:eastAsiaTheme="majorEastAsia" w:cstheme="minorHAnsi"/>
        </w:rPr>
      </w:pPr>
      <w:r>
        <w:rPr>
          <w:rFonts w:eastAsiaTheme="majorEastAsia" w:cstheme="minorHAnsi"/>
        </w:rPr>
        <w:t>Because</w:t>
      </w:r>
      <w:r w:rsidR="00FA00D5">
        <w:rPr>
          <w:rFonts w:eastAsiaTheme="majorEastAsia" w:cstheme="minorHAnsi"/>
        </w:rPr>
        <w:t xml:space="preserve"> 90% of Israel’s residents are concentrated in cities, urban nature areas have great importance. Beyond their low costs of maintenance, natural areas in cities help moderate environmental damage, shape the character of the city, and of course, </w:t>
      </w:r>
      <w:r>
        <w:rPr>
          <w:rFonts w:eastAsiaTheme="majorEastAsia" w:cstheme="minorHAnsi"/>
        </w:rPr>
        <w:t>provide</w:t>
      </w:r>
      <w:r w:rsidR="00FA00D5">
        <w:rPr>
          <w:rFonts w:eastAsiaTheme="majorEastAsia" w:cstheme="minorHAnsi"/>
        </w:rPr>
        <w:t xml:space="preserve"> educational</w:t>
      </w:r>
      <w:r>
        <w:rPr>
          <w:rFonts w:eastAsiaTheme="majorEastAsia" w:cstheme="minorHAnsi"/>
        </w:rPr>
        <w:t xml:space="preserve"> and recreational</w:t>
      </w:r>
      <w:r w:rsidR="00FA00D5">
        <w:rPr>
          <w:rFonts w:eastAsiaTheme="majorEastAsia" w:cstheme="minorHAnsi"/>
        </w:rPr>
        <w:t xml:space="preserve"> activities for city residents. </w:t>
      </w:r>
    </w:p>
    <w:p w14:paraId="5C086FBC" w14:textId="6A4C41DF" w:rsidR="00FA00D5" w:rsidRDefault="00FA00D5" w:rsidP="00FA00D5">
      <w:pPr>
        <w:rPr>
          <w:rFonts w:eastAsiaTheme="majorEastAsia" w:cstheme="minorHAnsi"/>
        </w:rPr>
      </w:pPr>
      <w:r>
        <w:rPr>
          <w:rFonts w:eastAsiaTheme="majorEastAsia" w:cstheme="minorHAnsi"/>
        </w:rPr>
        <w:t xml:space="preserve">Urban nature sites, </w:t>
      </w:r>
      <w:r w:rsidR="00F44F1D">
        <w:rPr>
          <w:rFonts w:eastAsiaTheme="majorEastAsia" w:cstheme="minorHAnsi"/>
        </w:rPr>
        <w:t>aside from preserving</w:t>
      </w:r>
      <w:r>
        <w:rPr>
          <w:rFonts w:eastAsiaTheme="majorEastAsia" w:cstheme="minorHAnsi"/>
        </w:rPr>
        <w:t xml:space="preserve"> natural resources, are meant to create a space for the </w:t>
      </w:r>
      <w:r w:rsidR="00F44F1D">
        <w:rPr>
          <w:rFonts w:eastAsiaTheme="majorEastAsia" w:cstheme="minorHAnsi"/>
        </w:rPr>
        <w:t xml:space="preserve">general </w:t>
      </w:r>
      <w:r>
        <w:rPr>
          <w:rFonts w:eastAsiaTheme="majorEastAsia" w:cstheme="minorHAnsi"/>
        </w:rPr>
        <w:t xml:space="preserve">public to encounter unique natural resources </w:t>
      </w:r>
      <w:r w:rsidR="00F93DB6">
        <w:rPr>
          <w:rFonts w:eastAsiaTheme="majorEastAsia" w:cstheme="minorHAnsi"/>
        </w:rPr>
        <w:t>that are nearby, low-cost, and accessible</w:t>
      </w:r>
      <w:r>
        <w:rPr>
          <w:rFonts w:eastAsiaTheme="majorEastAsia" w:cstheme="minorHAnsi"/>
        </w:rPr>
        <w:t xml:space="preserve">. Urban nature sites </w:t>
      </w:r>
      <w:r w:rsidR="00F93DB6">
        <w:rPr>
          <w:rFonts w:eastAsiaTheme="majorEastAsia" w:cstheme="minorHAnsi"/>
        </w:rPr>
        <w:t>engage the public in many ways</w:t>
      </w:r>
      <w:r>
        <w:rPr>
          <w:rFonts w:eastAsiaTheme="majorEastAsia" w:cstheme="minorHAnsi"/>
        </w:rPr>
        <w:t>: involvement in research, educational activit</w:t>
      </w:r>
      <w:r w:rsidR="00F93DB6">
        <w:rPr>
          <w:rFonts w:eastAsiaTheme="majorEastAsia" w:cstheme="minorHAnsi"/>
        </w:rPr>
        <w:t>ies</w:t>
      </w:r>
      <w:r>
        <w:rPr>
          <w:rFonts w:eastAsiaTheme="majorEastAsia" w:cstheme="minorHAnsi"/>
        </w:rPr>
        <w:t xml:space="preserve">, </w:t>
      </w:r>
      <w:r w:rsidR="00F93DB6">
        <w:rPr>
          <w:rFonts w:eastAsiaTheme="majorEastAsia" w:cstheme="minorHAnsi"/>
        </w:rPr>
        <w:t>recreational</w:t>
      </w:r>
      <w:r>
        <w:rPr>
          <w:rFonts w:eastAsiaTheme="majorEastAsia" w:cstheme="minorHAnsi"/>
        </w:rPr>
        <w:t xml:space="preserve"> activity, and even maintenance of the site itself. </w:t>
      </w:r>
    </w:p>
    <w:p w14:paraId="5D603FF5" w14:textId="6FED83E8" w:rsidR="00FA00D5" w:rsidRDefault="00FA00D5" w:rsidP="00FA00D5">
      <w:pPr>
        <w:rPr>
          <w:rFonts w:eastAsiaTheme="majorEastAsia" w:cstheme="minorHAnsi"/>
        </w:rPr>
      </w:pPr>
      <w:r>
        <w:rPr>
          <w:rFonts w:eastAsiaTheme="majorEastAsia" w:cstheme="minorHAnsi"/>
          <w:b/>
          <w:bCs/>
        </w:rPr>
        <w:t>Vision</w:t>
      </w:r>
    </w:p>
    <w:p w14:paraId="05EA5019" w14:textId="3D7749B3" w:rsidR="00FA00D5" w:rsidRDefault="00FA00D5" w:rsidP="00FA00D5">
      <w:pPr>
        <w:rPr>
          <w:rFonts w:eastAsiaTheme="majorEastAsia" w:cstheme="minorHAnsi"/>
        </w:rPr>
      </w:pPr>
      <w:r>
        <w:rPr>
          <w:rFonts w:eastAsiaTheme="majorEastAsia" w:cstheme="minorHAnsi"/>
        </w:rPr>
        <w:t xml:space="preserve">All cities in Israel have performed urban nature surveys, which are implemented as part of </w:t>
      </w:r>
      <w:r w:rsidR="00F93DB6">
        <w:rPr>
          <w:rFonts w:eastAsiaTheme="majorEastAsia" w:cstheme="minorHAnsi"/>
        </w:rPr>
        <w:t xml:space="preserve">each </w:t>
      </w:r>
      <w:r>
        <w:rPr>
          <w:rFonts w:eastAsiaTheme="majorEastAsia" w:cstheme="minorHAnsi"/>
        </w:rPr>
        <w:t xml:space="preserve">city’s master plan. Urban nature sites are </w:t>
      </w:r>
      <w:r w:rsidR="00F93DB6">
        <w:rPr>
          <w:rFonts w:eastAsiaTheme="majorEastAsia" w:cstheme="minorHAnsi"/>
        </w:rPr>
        <w:t>established by law</w:t>
      </w:r>
      <w:r>
        <w:rPr>
          <w:rFonts w:eastAsiaTheme="majorEastAsia" w:cstheme="minorHAnsi"/>
        </w:rPr>
        <w:t xml:space="preserve">, managed by urban ecologists, and maintained through community engagement. </w:t>
      </w:r>
    </w:p>
    <w:p w14:paraId="6808DFC2" w14:textId="4CD75572" w:rsidR="00FA00D5" w:rsidRDefault="00FA00D5" w:rsidP="00FA00D5">
      <w:pPr>
        <w:rPr>
          <w:rFonts w:eastAsiaTheme="majorEastAsia" w:cstheme="minorHAnsi"/>
          <w:b/>
          <w:bCs/>
        </w:rPr>
      </w:pPr>
      <w:r w:rsidRPr="00FA00D5">
        <w:rPr>
          <w:rFonts w:eastAsiaTheme="majorEastAsia" w:cstheme="minorHAnsi"/>
          <w:b/>
          <w:bCs/>
        </w:rPr>
        <w:t>Goals</w:t>
      </w:r>
    </w:p>
    <w:p w14:paraId="7BF5CB3B" w14:textId="2CA9DD45" w:rsidR="00FA00D5" w:rsidRPr="00FA00D5" w:rsidRDefault="00FA00D5" w:rsidP="004832F8">
      <w:pPr>
        <w:pStyle w:val="ListParagraph"/>
        <w:numPr>
          <w:ilvl w:val="0"/>
          <w:numId w:val="19"/>
        </w:numPr>
        <w:rPr>
          <w:rFonts w:eastAsiaTheme="majorEastAsia" w:cstheme="minorHAnsi"/>
          <w:b/>
          <w:bCs/>
        </w:rPr>
      </w:pPr>
      <w:r>
        <w:rPr>
          <w:rFonts w:eastAsiaTheme="majorEastAsia" w:cstheme="minorHAnsi"/>
        </w:rPr>
        <w:t>Integration of urban nature surveys in policy papers and urban master plans</w:t>
      </w:r>
    </w:p>
    <w:p w14:paraId="0B9A7DCE" w14:textId="26090AB2" w:rsidR="00FA00D5" w:rsidRPr="00FA00D5" w:rsidRDefault="00F93DB6" w:rsidP="004832F8">
      <w:pPr>
        <w:pStyle w:val="ListParagraph"/>
        <w:numPr>
          <w:ilvl w:val="0"/>
          <w:numId w:val="19"/>
        </w:numPr>
        <w:rPr>
          <w:rFonts w:eastAsiaTheme="majorEastAsia" w:cstheme="minorHAnsi"/>
          <w:b/>
          <w:bCs/>
        </w:rPr>
      </w:pPr>
      <w:r>
        <w:rPr>
          <w:rFonts w:eastAsiaTheme="majorEastAsia" w:cstheme="minorHAnsi"/>
        </w:rPr>
        <w:t xml:space="preserve">Establishment </w:t>
      </w:r>
      <w:r w:rsidR="00FA00D5">
        <w:rPr>
          <w:rFonts w:eastAsiaTheme="majorEastAsia" w:cstheme="minorHAnsi"/>
        </w:rPr>
        <w:t>of urban nature sites in cities, and management by urban ecologist</w:t>
      </w:r>
      <w:r>
        <w:rPr>
          <w:rFonts w:eastAsiaTheme="majorEastAsia" w:cstheme="minorHAnsi"/>
        </w:rPr>
        <w:t>s</w:t>
      </w:r>
    </w:p>
    <w:p w14:paraId="3EC4E936" w14:textId="43EC0669" w:rsidR="00FA00D5" w:rsidRPr="00FA00D5" w:rsidRDefault="00FA00D5" w:rsidP="004832F8">
      <w:pPr>
        <w:pStyle w:val="ListParagraph"/>
        <w:numPr>
          <w:ilvl w:val="0"/>
          <w:numId w:val="19"/>
        </w:numPr>
        <w:rPr>
          <w:rFonts w:eastAsiaTheme="majorEastAsia" w:cstheme="minorHAnsi"/>
          <w:b/>
          <w:bCs/>
          <w:rtl/>
        </w:rPr>
      </w:pPr>
      <w:r>
        <w:rPr>
          <w:rFonts w:eastAsiaTheme="majorEastAsia" w:cstheme="minorHAnsi"/>
        </w:rPr>
        <w:t xml:space="preserve">Raising </w:t>
      </w:r>
      <w:r w:rsidR="00F93DB6">
        <w:rPr>
          <w:rFonts w:eastAsiaTheme="majorEastAsia" w:cstheme="minorHAnsi"/>
        </w:rPr>
        <w:t>awareness about the</w:t>
      </w:r>
      <w:r>
        <w:rPr>
          <w:rFonts w:eastAsiaTheme="majorEastAsia" w:cstheme="minorHAnsi"/>
        </w:rPr>
        <w:t xml:space="preserve"> importance of protecting urban nature, in the eyes of the public and policymakers</w:t>
      </w:r>
    </w:p>
    <w:p w14:paraId="2E6ECBE1" w14:textId="77777777" w:rsidR="009253D3" w:rsidRDefault="009253D3" w:rsidP="00EA57B1">
      <w:pPr>
        <w:bidi/>
        <w:spacing w:line="240" w:lineRule="auto"/>
        <w:rPr>
          <w:rFonts w:eastAsiaTheme="majorEastAsia" w:cstheme="minorHAnsi"/>
          <w:b/>
          <w:bCs/>
          <w:sz w:val="28"/>
          <w:szCs w:val="28"/>
          <w:rtl/>
        </w:rPr>
      </w:pPr>
    </w:p>
    <w:p w14:paraId="654A0E9E" w14:textId="50BEC961" w:rsidR="00FA00D5" w:rsidRDefault="00FA00D5" w:rsidP="00FA00D5">
      <w:pPr>
        <w:ind w:left="360"/>
        <w:rPr>
          <w:b/>
          <w:bCs/>
          <w:sz w:val="28"/>
          <w:szCs w:val="28"/>
        </w:rPr>
      </w:pPr>
      <w:r w:rsidRPr="008D341F">
        <w:rPr>
          <w:b/>
          <w:bCs/>
          <w:sz w:val="28"/>
          <w:szCs w:val="28"/>
        </w:rPr>
        <w:t>Examin</w:t>
      </w:r>
      <w:r w:rsidR="00F93DB6">
        <w:rPr>
          <w:b/>
          <w:bCs/>
          <w:sz w:val="28"/>
          <w:szCs w:val="28"/>
        </w:rPr>
        <w:t xml:space="preserve">ing Progress on Objectives </w:t>
      </w:r>
      <w:r w:rsidRPr="008D341F">
        <w:rPr>
          <w:b/>
          <w:bCs/>
          <w:sz w:val="28"/>
          <w:szCs w:val="28"/>
        </w:rPr>
        <w:t>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36429704" w14:textId="77777777" w:rsidTr="007F788F">
        <w:trPr>
          <w:trHeight w:val="44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16CA7F64"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7185D4D3"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AD01AB" w:rsidRPr="00DB072C" w14:paraId="7928C464" w14:textId="77777777" w:rsidTr="007F788F">
        <w:trPr>
          <w:trHeight w:hRule="exact" w:val="866"/>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33A851BD" w14:textId="77777777" w:rsidR="00AD01AB" w:rsidRDefault="00AD01AB" w:rsidP="00AD01AB">
            <w:pPr>
              <w:jc w:val="center"/>
              <w:rPr>
                <w:rFonts w:cstheme="minorHAnsi"/>
              </w:rPr>
            </w:pPr>
          </w:p>
          <w:p w14:paraId="5B549EF8" w14:textId="424062E8" w:rsidR="00AD01AB" w:rsidRPr="00DB072C" w:rsidRDefault="00F93DB6" w:rsidP="00AD01AB">
            <w:pPr>
              <w:jc w:val="center"/>
              <w:rPr>
                <w:rFonts w:cstheme="minorHAnsi"/>
                <w:rtl/>
              </w:rPr>
            </w:pPr>
            <w:r>
              <w:rPr>
                <w:noProof/>
                <w:lang w:bidi="ar-SA"/>
              </w:rPr>
              <mc:AlternateContent>
                <mc:Choice Requires="wps">
                  <w:drawing>
                    <wp:anchor distT="0" distB="0" distL="114300" distR="114300" simplePos="0" relativeHeight="251865088" behindDoc="0" locked="0" layoutInCell="1" allowOverlap="1" wp14:anchorId="04BC1027" wp14:editId="5204A4C7">
                      <wp:simplePos x="0" y="0"/>
                      <wp:positionH relativeFrom="margin">
                        <wp:align>center</wp:align>
                      </wp:positionH>
                      <wp:positionV relativeFrom="paragraph">
                        <wp:posOffset>-5730240</wp:posOffset>
                      </wp:positionV>
                      <wp:extent cx="366010" cy="304837"/>
                      <wp:effectExtent l="25400" t="25400" r="15240" b="25400"/>
                      <wp:wrapThrough wrapText="bothSides">
                        <wp:wrapPolygon edited="0">
                          <wp:start x="6000" y="-1800"/>
                          <wp:lineTo x="-1500" y="0"/>
                          <wp:lineTo x="-1500" y="12600"/>
                          <wp:lineTo x="1500" y="21600"/>
                          <wp:lineTo x="19500" y="21600"/>
                          <wp:lineTo x="21000" y="12600"/>
                          <wp:lineTo x="21000" y="7200"/>
                          <wp:lineTo x="15000" y="-1800"/>
                          <wp:lineTo x="6000" y="-1800"/>
                        </wp:wrapPolygon>
                      </wp:wrapThrough>
                      <wp:docPr id="295" name="חץ למעלה 63"/>
                      <wp:cNvGraphicFramePr/>
                      <a:graphic xmlns:a="http://schemas.openxmlformats.org/drawingml/2006/main">
                        <a:graphicData uri="http://schemas.microsoft.com/office/word/2010/wordprocessingShape">
                          <wps:wsp>
                            <wps:cNvSpPr/>
                            <wps:spPr>
                              <a:xfrm>
                                <a:off x="0" y="0"/>
                                <a:ext cx="366010" cy="304837"/>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63" o:spid="_x0000_s1026" type="#_x0000_t68" style="position:absolute;margin-left:0;margin-top:-451.15pt;width:28.8pt;height:24pt;z-index:2518650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58636BBB" w14:textId="392E7E1F" w:rsidR="00AD01AB" w:rsidRPr="00DB072C" w:rsidRDefault="00F93DB6" w:rsidP="007F788F">
            <w:pPr>
              <w:rPr>
                <w:rFonts w:cstheme="minorHAnsi"/>
                <w:rtl/>
              </w:rPr>
            </w:pPr>
            <w:r w:rsidRPr="007F788F">
              <w:rPr>
                <w:rFonts w:eastAsiaTheme="majorEastAsia" w:cstheme="minorHAnsi"/>
              </w:rPr>
              <w:t>Integration of urban nature surveys in policy papers and urban master plans</w:t>
            </w:r>
          </w:p>
        </w:tc>
      </w:tr>
      <w:tr w:rsidR="00AD01AB" w:rsidRPr="00DB072C" w14:paraId="0594048D" w14:textId="77777777" w:rsidTr="007F788F">
        <w:trPr>
          <w:trHeight w:val="665"/>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2C0319E7" w14:textId="47A94600" w:rsidR="00AD01AB" w:rsidRDefault="00F93DB6" w:rsidP="00AD01AB">
            <w:pPr>
              <w:jc w:val="center"/>
              <w:rPr>
                <w:rFonts w:cstheme="minorHAnsi"/>
              </w:rPr>
            </w:pPr>
            <w:r>
              <w:rPr>
                <w:noProof/>
                <w:lang w:bidi="ar-SA"/>
              </w:rPr>
              <mc:AlternateContent>
                <mc:Choice Requires="wps">
                  <w:drawing>
                    <wp:anchor distT="0" distB="0" distL="114300" distR="114300" simplePos="0" relativeHeight="251867136" behindDoc="0" locked="0" layoutInCell="1" allowOverlap="1" wp14:anchorId="7185EF07" wp14:editId="4E8814B3">
                      <wp:simplePos x="0" y="0"/>
                      <wp:positionH relativeFrom="margin">
                        <wp:align>center</wp:align>
                      </wp:positionH>
                      <wp:positionV relativeFrom="paragraph">
                        <wp:posOffset>-6268085</wp:posOffset>
                      </wp:positionV>
                      <wp:extent cx="366010" cy="304837"/>
                      <wp:effectExtent l="25400" t="25400" r="15240" b="25400"/>
                      <wp:wrapThrough wrapText="bothSides">
                        <wp:wrapPolygon edited="0">
                          <wp:start x="6000" y="-1800"/>
                          <wp:lineTo x="-1500" y="0"/>
                          <wp:lineTo x="-1500" y="12600"/>
                          <wp:lineTo x="1500" y="21600"/>
                          <wp:lineTo x="19500" y="21600"/>
                          <wp:lineTo x="21000" y="12600"/>
                          <wp:lineTo x="21000" y="7200"/>
                          <wp:lineTo x="15000" y="-1800"/>
                          <wp:lineTo x="6000" y="-1800"/>
                        </wp:wrapPolygon>
                      </wp:wrapThrough>
                      <wp:docPr id="296" name="חץ למעלה 63"/>
                      <wp:cNvGraphicFramePr/>
                      <a:graphic xmlns:a="http://schemas.openxmlformats.org/drawingml/2006/main">
                        <a:graphicData uri="http://schemas.microsoft.com/office/word/2010/wordprocessingShape">
                          <wps:wsp>
                            <wps:cNvSpPr/>
                            <wps:spPr>
                              <a:xfrm>
                                <a:off x="0" y="0"/>
                                <a:ext cx="366010" cy="304837"/>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63" o:spid="_x0000_s1026" type="#_x0000_t68" style="position:absolute;margin-left:0;margin-top:-493.5pt;width:28.8pt;height:24pt;z-index:2518671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0E058A36" w14:textId="4D72F6FA" w:rsidR="00AD01AB" w:rsidRPr="000F7879" w:rsidRDefault="00F93DB6" w:rsidP="007F788F">
            <w:pPr>
              <w:rPr>
                <w:rFonts w:cstheme="minorHAnsi"/>
                <w:lang w:val="en-CA"/>
              </w:rPr>
            </w:pPr>
            <w:r w:rsidRPr="007F788F">
              <w:rPr>
                <w:rFonts w:eastAsiaTheme="majorEastAsia" w:cstheme="minorHAnsi"/>
              </w:rPr>
              <w:t>Establishment of urban nature sites in cities, and management by urban ecologists</w:t>
            </w:r>
          </w:p>
        </w:tc>
      </w:tr>
      <w:tr w:rsidR="00AD01AB" w:rsidRPr="00DB072C" w14:paraId="1661AC8A" w14:textId="77777777" w:rsidTr="00AD01AB">
        <w:trPr>
          <w:trHeight w:val="480"/>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1A7F3AEA" w14:textId="4E79A78A" w:rsidR="00AD01AB" w:rsidRDefault="00F93DB6" w:rsidP="00AD01AB">
            <w:pPr>
              <w:jc w:val="center"/>
              <w:rPr>
                <w:rFonts w:cstheme="minorHAnsi"/>
              </w:rPr>
            </w:pPr>
            <w:r>
              <w:rPr>
                <w:noProof/>
                <w:lang w:bidi="ar-SA"/>
              </w:rPr>
              <mc:AlternateContent>
                <mc:Choice Requires="wps">
                  <w:drawing>
                    <wp:anchor distT="0" distB="0" distL="114300" distR="114300" simplePos="0" relativeHeight="251869184" behindDoc="0" locked="0" layoutInCell="1" allowOverlap="1" wp14:anchorId="13E8D5D9" wp14:editId="0A5D0665">
                      <wp:simplePos x="0" y="0"/>
                      <wp:positionH relativeFrom="margin">
                        <wp:align>center</wp:align>
                      </wp:positionH>
                      <wp:positionV relativeFrom="paragraph">
                        <wp:posOffset>-6891020</wp:posOffset>
                      </wp:positionV>
                      <wp:extent cx="366010" cy="304837"/>
                      <wp:effectExtent l="25400" t="25400" r="15240" b="25400"/>
                      <wp:wrapThrough wrapText="bothSides">
                        <wp:wrapPolygon edited="0">
                          <wp:start x="6000" y="-1800"/>
                          <wp:lineTo x="-1500" y="0"/>
                          <wp:lineTo x="-1500" y="12600"/>
                          <wp:lineTo x="1500" y="21600"/>
                          <wp:lineTo x="19500" y="21600"/>
                          <wp:lineTo x="21000" y="12600"/>
                          <wp:lineTo x="21000" y="7200"/>
                          <wp:lineTo x="15000" y="-1800"/>
                          <wp:lineTo x="6000" y="-1800"/>
                        </wp:wrapPolygon>
                      </wp:wrapThrough>
                      <wp:docPr id="297" name="חץ למעלה 63"/>
                      <wp:cNvGraphicFramePr/>
                      <a:graphic xmlns:a="http://schemas.openxmlformats.org/drawingml/2006/main">
                        <a:graphicData uri="http://schemas.microsoft.com/office/word/2010/wordprocessingShape">
                          <wps:wsp>
                            <wps:cNvSpPr/>
                            <wps:spPr>
                              <a:xfrm>
                                <a:off x="0" y="0"/>
                                <a:ext cx="366010" cy="304837"/>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63" o:spid="_x0000_s1026" type="#_x0000_t68" style="position:absolute;margin-left:0;margin-top:-542.55pt;width:28.8pt;height:24pt;z-index:2518691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1E03E47F" w14:textId="2C1D475B" w:rsidR="00AD01AB" w:rsidRPr="000F7879" w:rsidRDefault="00F93DB6" w:rsidP="007F788F">
            <w:pPr>
              <w:rPr>
                <w:rFonts w:cstheme="minorHAnsi"/>
                <w:lang w:val="en-CA"/>
              </w:rPr>
            </w:pPr>
            <w:r w:rsidRPr="007F788F">
              <w:rPr>
                <w:rFonts w:eastAsiaTheme="majorEastAsia" w:cstheme="minorHAnsi"/>
              </w:rPr>
              <w:t>Raising awareness about the importance of protecting urban nature, in the eyes of the public and policymakers</w:t>
            </w:r>
          </w:p>
        </w:tc>
      </w:tr>
    </w:tbl>
    <w:p w14:paraId="0DF70E31" w14:textId="77777777" w:rsidR="00AD01AB" w:rsidRDefault="00AD01AB" w:rsidP="007F788F">
      <w:pPr>
        <w:rPr>
          <w:b/>
          <w:bCs/>
          <w:sz w:val="28"/>
          <w:szCs w:val="28"/>
        </w:rPr>
      </w:pPr>
    </w:p>
    <w:p w14:paraId="59E829E4" w14:textId="77777777" w:rsidR="00AD01AB" w:rsidRDefault="00AD01AB" w:rsidP="00FA00D5">
      <w:pPr>
        <w:ind w:left="360"/>
        <w:rPr>
          <w:b/>
          <w:bCs/>
          <w:sz w:val="28"/>
          <w:szCs w:val="28"/>
        </w:rPr>
      </w:pPr>
    </w:p>
    <w:p w14:paraId="3A9C0398" w14:textId="77777777" w:rsidR="00AD01AB" w:rsidRDefault="00AD01AB" w:rsidP="00FA00D5">
      <w:pPr>
        <w:ind w:left="360"/>
        <w:rPr>
          <w:b/>
          <w:bCs/>
          <w:sz w:val="28"/>
          <w:szCs w:val="28"/>
        </w:rPr>
      </w:pPr>
    </w:p>
    <w:p w14:paraId="0E42AA0D" w14:textId="77777777" w:rsidR="00AD01AB" w:rsidRDefault="00AD01AB" w:rsidP="00FA00D5">
      <w:pPr>
        <w:ind w:left="360"/>
        <w:rPr>
          <w:b/>
          <w:bCs/>
          <w:sz w:val="28"/>
          <w:szCs w:val="28"/>
        </w:rPr>
      </w:pPr>
    </w:p>
    <w:p w14:paraId="2E82614E" w14:textId="77777777" w:rsidR="00AD01AB" w:rsidRDefault="00AD01AB" w:rsidP="00FA00D5">
      <w:pPr>
        <w:ind w:left="360"/>
        <w:rPr>
          <w:b/>
          <w:bCs/>
          <w:sz w:val="28"/>
          <w:szCs w:val="28"/>
        </w:rPr>
      </w:pPr>
    </w:p>
    <w:p w14:paraId="5ADBCA19" w14:textId="77777777" w:rsidR="00AD01AB" w:rsidRDefault="00AD01AB" w:rsidP="00FA00D5">
      <w:pPr>
        <w:ind w:left="360"/>
        <w:rPr>
          <w:b/>
          <w:bCs/>
          <w:sz w:val="28"/>
          <w:szCs w:val="28"/>
        </w:rPr>
      </w:pPr>
    </w:p>
    <w:p w14:paraId="3CE4F5FA" w14:textId="77777777" w:rsidR="00AD01AB" w:rsidRDefault="00AD01AB" w:rsidP="00FA00D5">
      <w:pPr>
        <w:ind w:left="360"/>
        <w:rPr>
          <w:b/>
          <w:bCs/>
          <w:sz w:val="28"/>
          <w:szCs w:val="28"/>
        </w:rPr>
      </w:pPr>
    </w:p>
    <w:p w14:paraId="7E65F478" w14:textId="77777777" w:rsidR="00F93DB6" w:rsidRDefault="00F93DB6" w:rsidP="00FA00D5">
      <w:pPr>
        <w:ind w:left="360"/>
        <w:rPr>
          <w:b/>
          <w:bCs/>
          <w:sz w:val="28"/>
          <w:szCs w:val="28"/>
          <w:rtl/>
        </w:rPr>
      </w:pPr>
    </w:p>
    <w:p w14:paraId="2860966F" w14:textId="77777777" w:rsidR="00F93DB6" w:rsidRDefault="00F93DB6" w:rsidP="00FA00D5">
      <w:pPr>
        <w:ind w:left="360"/>
        <w:rPr>
          <w:b/>
          <w:bCs/>
          <w:sz w:val="28"/>
          <w:szCs w:val="28"/>
          <w:rtl/>
        </w:rPr>
      </w:pPr>
    </w:p>
    <w:p w14:paraId="1C77D719" w14:textId="77777777" w:rsidR="00F93DB6" w:rsidRDefault="00F93DB6" w:rsidP="00FA00D5">
      <w:pPr>
        <w:ind w:left="360"/>
        <w:rPr>
          <w:b/>
          <w:bCs/>
          <w:sz w:val="28"/>
          <w:szCs w:val="28"/>
        </w:rPr>
      </w:pPr>
    </w:p>
    <w:p w14:paraId="1AEE89C0" w14:textId="32E1F9B1" w:rsidR="00EA57B1" w:rsidRDefault="00F93DB6" w:rsidP="007F788F">
      <w:pPr>
        <w:rPr>
          <w:rFonts w:eastAsiaTheme="majorEastAsia" w:cstheme="minorHAnsi"/>
          <w:b/>
          <w:bCs/>
          <w:sz w:val="28"/>
          <w:szCs w:val="28"/>
          <w:rtl/>
        </w:rPr>
      </w:pPr>
      <w:r>
        <w:rPr>
          <w:rFonts w:cstheme="minorHAnsi"/>
          <w:b/>
          <w:bCs/>
          <w:sz w:val="28"/>
          <w:szCs w:val="28"/>
        </w:rPr>
        <w:t>Key Insights and Future Predictions</w:t>
      </w:r>
    </w:p>
    <w:tbl>
      <w:tblPr>
        <w:tblpPr w:leftFromText="180" w:rightFromText="180" w:vertAnchor="text" w:horzAnchor="margin" w:tblpY="489"/>
        <w:bidiVisual/>
        <w:tblW w:w="9214" w:type="dxa"/>
        <w:tblCellMar>
          <w:left w:w="0" w:type="dxa"/>
          <w:right w:w="0" w:type="dxa"/>
        </w:tblCellMar>
        <w:tblLook w:val="0420" w:firstRow="1" w:lastRow="0" w:firstColumn="0" w:lastColumn="0" w:noHBand="0" w:noVBand="1"/>
      </w:tblPr>
      <w:tblGrid>
        <w:gridCol w:w="4537"/>
        <w:gridCol w:w="4677"/>
      </w:tblGrid>
      <w:tr w:rsidR="00A90F7C" w:rsidRPr="00910662" w14:paraId="1327C716" w14:textId="77777777" w:rsidTr="00A90F7C">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429BFD1" w14:textId="77777777" w:rsidR="00A90F7C" w:rsidRPr="006B61C1" w:rsidRDefault="00A90F7C" w:rsidP="00A90F7C">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00B0A147" w14:textId="77777777" w:rsidR="00A90F7C" w:rsidRPr="006B61C1" w:rsidRDefault="00A90F7C" w:rsidP="00A90F7C">
            <w:pPr>
              <w:rPr>
                <w:rFonts w:cstheme="minorHAnsi"/>
                <w:b/>
                <w:bCs/>
                <w:sz w:val="24"/>
                <w:szCs w:val="24"/>
                <w:rtl/>
              </w:rPr>
            </w:pPr>
            <w:r>
              <w:rPr>
                <w:rFonts w:eastAsiaTheme="majorEastAsia" w:cstheme="minorHAnsi"/>
                <w:b/>
                <w:bCs/>
                <w:sz w:val="28"/>
                <w:szCs w:val="28"/>
              </w:rPr>
              <w:t>Key Insights Regarding Success / Lack of Success</w:t>
            </w:r>
          </w:p>
        </w:tc>
      </w:tr>
      <w:tr w:rsidR="00A90F7C" w:rsidRPr="00910662" w14:paraId="41EB6186" w14:textId="77777777" w:rsidTr="00A90F7C">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80D437F" w14:textId="4098FD34" w:rsidR="00A90F7C" w:rsidRPr="005224CE" w:rsidRDefault="00A90F7C" w:rsidP="00A90F7C">
            <w:pPr>
              <w:rPr>
                <w:rFonts w:cstheme="minorHAnsi"/>
                <w:rtl/>
              </w:rPr>
            </w:pPr>
            <w:r>
              <w:rPr>
                <w:rFonts w:cstheme="minorHAnsi"/>
              </w:rPr>
              <w:t>Yes, while updating the goals</w:t>
            </w:r>
            <w:r w:rsidR="00A70B38">
              <w:rPr>
                <w:rFonts w:cstheme="minorHAnsi"/>
              </w:rPr>
              <w:t>.</w:t>
            </w:r>
          </w:p>
        </w:tc>
        <w:tc>
          <w:tcPr>
            <w:tcW w:w="467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FE366CC" w14:textId="5EFE81F7" w:rsidR="00A90F7C" w:rsidRPr="005224CE" w:rsidRDefault="00A90F7C" w:rsidP="007F788F">
            <w:pPr>
              <w:rPr>
                <w:rFonts w:cstheme="minorHAnsi"/>
                <w:rtl/>
              </w:rPr>
            </w:pPr>
            <w:commentRangeStart w:id="13"/>
            <w:r>
              <w:rPr>
                <w:rFonts w:cstheme="minorHAnsi"/>
              </w:rPr>
              <w:t xml:space="preserve">Cooperation with the Environmental Protection Ministry to publish an Open Call for 2020-2022, </w:t>
            </w:r>
            <w:r w:rsidR="00A70B38">
              <w:rPr>
                <w:rFonts w:cstheme="minorHAnsi"/>
              </w:rPr>
              <w:t xml:space="preserve">to enact </w:t>
            </w:r>
            <w:r>
              <w:rPr>
                <w:rFonts w:cstheme="minorHAnsi"/>
              </w:rPr>
              <w:t>surveys and policies and expand the circle of authorities dealing with this issue</w:t>
            </w:r>
            <w:r w:rsidR="00A70B38">
              <w:rPr>
                <w:rFonts w:cstheme="minorHAnsi"/>
              </w:rPr>
              <w:t>.</w:t>
            </w:r>
            <w:commentRangeEnd w:id="13"/>
            <w:r w:rsidR="00A70B38">
              <w:rPr>
                <w:rStyle w:val="CommentReference"/>
              </w:rPr>
              <w:commentReference w:id="13"/>
            </w:r>
          </w:p>
        </w:tc>
      </w:tr>
    </w:tbl>
    <w:p w14:paraId="7F9B27DF" w14:textId="2AD0A73B" w:rsidR="00EA57B1" w:rsidRPr="00875F92" w:rsidRDefault="00E00F10" w:rsidP="00E00F10">
      <w:pPr>
        <w:pStyle w:val="Heading2"/>
        <w:rPr>
          <w:rFonts w:asciiTheme="minorHAnsi" w:hAnsiTheme="minorHAnsi" w:cstheme="minorHAnsi"/>
          <w:b/>
          <w:bCs/>
          <w:color w:val="auto"/>
          <w:sz w:val="36"/>
          <w:szCs w:val="36"/>
          <w:rtl/>
        </w:rPr>
      </w:pPr>
      <w:r>
        <w:rPr>
          <w:rFonts w:asciiTheme="minorHAnsi" w:hAnsiTheme="minorHAnsi" w:cstheme="minorHAnsi"/>
          <w:b/>
          <w:bCs/>
          <w:color w:val="auto"/>
          <w:sz w:val="36"/>
          <w:szCs w:val="36"/>
        </w:rPr>
        <w:t>Urban Nature</w:t>
      </w:r>
    </w:p>
    <w:p w14:paraId="31287A03" w14:textId="77777777" w:rsidR="00FA00D5" w:rsidRPr="00FA00D5" w:rsidRDefault="00FA00D5" w:rsidP="00FA00D5">
      <w:pPr>
        <w:rPr>
          <w:rFonts w:cstheme="minorHAnsi"/>
          <w:b/>
          <w:bCs/>
          <w:sz w:val="28"/>
          <w:szCs w:val="28"/>
        </w:rPr>
      </w:pPr>
      <w:r w:rsidRPr="00BB7D2D">
        <w:rPr>
          <w:rFonts w:cstheme="minorHAnsi"/>
          <w:b/>
          <w:bCs/>
          <w:sz w:val="28"/>
          <w:szCs w:val="28"/>
          <w:highlight w:val="yellow"/>
        </w:rPr>
        <w:t>2021-2023 Goals</w:t>
      </w:r>
      <w:r>
        <w:t xml:space="preserve"> </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5229"/>
        <w:gridCol w:w="3952"/>
      </w:tblGrid>
      <w:tr w:rsidR="00E00F10" w:rsidRPr="009253D3" w14:paraId="279AC69B" w14:textId="77777777" w:rsidTr="00240143">
        <w:trPr>
          <w:trHeight w:val="409"/>
        </w:trPr>
        <w:tc>
          <w:tcPr>
            <w:tcW w:w="5229"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1883DB7F" w14:textId="77777777" w:rsidR="00E00F10" w:rsidRPr="009253D3" w:rsidRDefault="00E00F10" w:rsidP="00240143">
            <w:pPr>
              <w:bidi/>
              <w:spacing w:line="240" w:lineRule="auto"/>
              <w:jc w:val="center"/>
              <w:rPr>
                <w:rFonts w:cstheme="minorHAnsi"/>
                <w:sz w:val="28"/>
                <w:szCs w:val="28"/>
              </w:rPr>
            </w:pPr>
            <w:bookmarkStart w:id="14" w:name="_Toc61326044"/>
            <w:r>
              <w:rPr>
                <w:rFonts w:cstheme="minorHAnsi"/>
                <w:b/>
                <w:bCs/>
                <w:sz w:val="28"/>
                <w:szCs w:val="28"/>
              </w:rPr>
              <w:t>Targets</w:t>
            </w:r>
          </w:p>
        </w:tc>
        <w:tc>
          <w:tcPr>
            <w:tcW w:w="3952"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158843B9" w14:textId="77777777" w:rsidR="00E00F10" w:rsidRPr="009253D3" w:rsidRDefault="00E00F10" w:rsidP="00240143">
            <w:pPr>
              <w:bidi/>
              <w:spacing w:line="240" w:lineRule="auto"/>
              <w:jc w:val="center"/>
              <w:rPr>
                <w:rFonts w:cstheme="minorHAnsi"/>
                <w:sz w:val="28"/>
                <w:szCs w:val="28"/>
                <w:rtl/>
              </w:rPr>
            </w:pPr>
            <w:r>
              <w:rPr>
                <w:rFonts w:cstheme="minorHAnsi"/>
                <w:b/>
                <w:bCs/>
                <w:sz w:val="28"/>
                <w:szCs w:val="28"/>
              </w:rPr>
              <w:t>Goals</w:t>
            </w:r>
          </w:p>
        </w:tc>
      </w:tr>
      <w:tr w:rsidR="00E00F10" w:rsidRPr="00ED0775" w14:paraId="02F0FDEE"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hideMark/>
          </w:tcPr>
          <w:p w14:paraId="6047B293" w14:textId="77777777" w:rsidR="00E00F10" w:rsidRDefault="00474FEC" w:rsidP="004832F8">
            <w:pPr>
              <w:pStyle w:val="ListParagraph"/>
              <w:numPr>
                <w:ilvl w:val="0"/>
                <w:numId w:val="20"/>
              </w:numPr>
              <w:ind w:left="311" w:hanging="284"/>
              <w:rPr>
                <w:lang w:val="en-CA"/>
              </w:rPr>
            </w:pPr>
            <w:r>
              <w:rPr>
                <w:lang w:val="en-CA"/>
              </w:rPr>
              <w:t>Implementation of field methods in the organization</w:t>
            </w:r>
          </w:p>
          <w:p w14:paraId="7D2BB0C9" w14:textId="64CCCCC6" w:rsidR="00474FEC" w:rsidRDefault="00474FEC" w:rsidP="004832F8">
            <w:pPr>
              <w:pStyle w:val="ListParagraph"/>
              <w:numPr>
                <w:ilvl w:val="0"/>
                <w:numId w:val="20"/>
              </w:numPr>
              <w:ind w:left="311" w:hanging="284"/>
              <w:rPr>
                <w:lang w:val="en-CA"/>
              </w:rPr>
            </w:pPr>
            <w:r>
              <w:rPr>
                <w:lang w:val="en-CA"/>
              </w:rPr>
              <w:t>Promoting the</w:t>
            </w:r>
            <w:r w:rsidR="00A70B38">
              <w:rPr>
                <w:lang w:val="en-CA"/>
              </w:rPr>
              <w:t xml:space="preserve"> topic</w:t>
            </w:r>
            <w:r>
              <w:rPr>
                <w:lang w:val="en-CA"/>
              </w:rPr>
              <w:t xml:space="preserve"> in government ministries</w:t>
            </w:r>
          </w:p>
          <w:p w14:paraId="596FA8FA" w14:textId="1FD8C549" w:rsidR="00474FEC" w:rsidRDefault="00474FEC" w:rsidP="004832F8">
            <w:pPr>
              <w:pStyle w:val="ListParagraph"/>
              <w:numPr>
                <w:ilvl w:val="0"/>
                <w:numId w:val="20"/>
              </w:numPr>
              <w:ind w:left="311" w:hanging="284"/>
              <w:rPr>
                <w:lang w:val="en-CA"/>
              </w:rPr>
            </w:pPr>
            <w:r>
              <w:rPr>
                <w:lang w:val="en-CA"/>
              </w:rPr>
              <w:t xml:space="preserve">Fundraising </w:t>
            </w:r>
            <w:r w:rsidR="00A70B38">
              <w:rPr>
                <w:lang w:val="en-CA"/>
              </w:rPr>
              <w:t>for the issue</w:t>
            </w:r>
          </w:p>
          <w:p w14:paraId="77C1FD33" w14:textId="76F84EE1" w:rsidR="00474FEC" w:rsidRPr="00474FEC" w:rsidRDefault="00474FEC" w:rsidP="004832F8">
            <w:pPr>
              <w:pStyle w:val="ListParagraph"/>
              <w:numPr>
                <w:ilvl w:val="0"/>
                <w:numId w:val="20"/>
              </w:numPr>
              <w:ind w:left="311" w:hanging="284"/>
              <w:rPr>
                <w:rtl/>
                <w:lang w:val="en-CA"/>
              </w:rPr>
            </w:pPr>
            <w:r>
              <w:rPr>
                <w:lang w:val="en-CA"/>
              </w:rPr>
              <w:t xml:space="preserve">PR in traditional and social media </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hideMark/>
          </w:tcPr>
          <w:p w14:paraId="681B8603" w14:textId="5A1556F0" w:rsidR="00E00F10" w:rsidRPr="00BB40C2" w:rsidRDefault="00474FEC" w:rsidP="007F788F">
            <w:pPr>
              <w:spacing w:line="240" w:lineRule="auto"/>
              <w:ind w:right="9"/>
              <w:rPr>
                <w:rFonts w:cstheme="minorHAnsi"/>
                <w:rtl/>
              </w:rPr>
            </w:pPr>
            <w:r>
              <w:rPr>
                <w:lang w:val="en-CA"/>
              </w:rPr>
              <w:t xml:space="preserve">Integrating the urban environment </w:t>
            </w:r>
            <w:r w:rsidR="00A70B38">
              <w:rPr>
                <w:lang w:val="en-CA"/>
              </w:rPr>
              <w:t xml:space="preserve">within </w:t>
            </w:r>
            <w:r>
              <w:rPr>
                <w:lang w:val="en-CA"/>
              </w:rPr>
              <w:t>nature</w:t>
            </w:r>
            <w:r w:rsidR="00A70B38">
              <w:rPr>
                <w:lang w:val="en-CA"/>
              </w:rPr>
              <w:t xml:space="preserve"> conservation</w:t>
            </w:r>
            <w:r>
              <w:rPr>
                <w:lang w:val="en-CA"/>
              </w:rPr>
              <w:t xml:space="preserve"> in Israel</w:t>
            </w:r>
          </w:p>
        </w:tc>
      </w:tr>
      <w:tr w:rsidR="00E00F10" w:rsidRPr="00ED0775" w14:paraId="2702B15D"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724A48F5" w14:textId="7FB511B8" w:rsidR="00E00F10" w:rsidRPr="00474FEC" w:rsidRDefault="00A70B38" w:rsidP="004832F8">
            <w:pPr>
              <w:pStyle w:val="ListParagraph"/>
              <w:numPr>
                <w:ilvl w:val="0"/>
                <w:numId w:val="21"/>
              </w:numPr>
              <w:ind w:left="311" w:hanging="311"/>
              <w:rPr>
                <w:rtl/>
                <w:lang w:val="en-CA"/>
              </w:rPr>
            </w:pPr>
            <w:r>
              <w:rPr>
                <w:lang w:val="en-CA"/>
              </w:rPr>
              <w:t xml:space="preserve">Creating </w:t>
            </w:r>
            <w:r w:rsidR="00474FEC">
              <w:rPr>
                <w:lang w:val="en-CA"/>
              </w:rPr>
              <w:t>contracts and conducting surveys of urban nature</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26DDD35F" w14:textId="6CE9A900" w:rsidR="00E00F10" w:rsidRPr="00694F54" w:rsidRDefault="00474FEC" w:rsidP="00240143">
            <w:pPr>
              <w:spacing w:line="240" w:lineRule="auto"/>
              <w:ind w:right="9"/>
              <w:rPr>
                <w:rFonts w:cstheme="minorHAnsi"/>
              </w:rPr>
            </w:pPr>
            <w:r>
              <w:rPr>
                <w:rFonts w:cstheme="minorHAnsi"/>
              </w:rPr>
              <w:t>Creation of a national data center for urban natural infrastructure</w:t>
            </w:r>
          </w:p>
        </w:tc>
      </w:tr>
      <w:tr w:rsidR="00E00F10" w:rsidRPr="00ED0775" w14:paraId="76A51DEA"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214CF7AC" w14:textId="22356896" w:rsidR="00E00F10" w:rsidRDefault="00474FEC" w:rsidP="004832F8">
            <w:pPr>
              <w:pStyle w:val="ListParagraph"/>
              <w:numPr>
                <w:ilvl w:val="0"/>
                <w:numId w:val="21"/>
              </w:numPr>
              <w:ind w:left="311" w:hanging="311"/>
              <w:rPr>
                <w:lang w:val="en-CA"/>
              </w:rPr>
            </w:pPr>
            <w:r>
              <w:rPr>
                <w:lang w:val="en-CA"/>
              </w:rPr>
              <w:t>Defini</w:t>
            </w:r>
            <w:r w:rsidR="00E6285F">
              <w:rPr>
                <w:lang w:val="en-CA"/>
              </w:rPr>
              <w:t xml:space="preserve">ng </w:t>
            </w:r>
            <w:r>
              <w:rPr>
                <w:lang w:val="en-CA"/>
              </w:rPr>
              <w:t xml:space="preserve">the concept of urban nature in </w:t>
            </w:r>
            <w:r w:rsidR="00A357AC">
              <w:rPr>
                <w:lang w:val="en-CA"/>
              </w:rPr>
              <w:t>National Outline Plans</w:t>
            </w:r>
          </w:p>
          <w:p w14:paraId="6F730DEB" w14:textId="77777777" w:rsidR="00474FEC" w:rsidRDefault="00474FEC" w:rsidP="004832F8">
            <w:pPr>
              <w:pStyle w:val="ListParagraph"/>
              <w:numPr>
                <w:ilvl w:val="0"/>
                <w:numId w:val="21"/>
              </w:numPr>
              <w:ind w:left="311" w:hanging="311"/>
              <w:rPr>
                <w:lang w:val="en-CA"/>
              </w:rPr>
            </w:pPr>
            <w:r>
              <w:rPr>
                <w:lang w:val="en-CA"/>
              </w:rPr>
              <w:t>Integration of urban nature in comprehensive plans</w:t>
            </w:r>
          </w:p>
          <w:p w14:paraId="2D5B0C10" w14:textId="75FA05C6" w:rsidR="00474FEC" w:rsidRPr="00474FEC" w:rsidRDefault="00474FEC" w:rsidP="004832F8">
            <w:pPr>
              <w:pStyle w:val="ListParagraph"/>
              <w:numPr>
                <w:ilvl w:val="0"/>
                <w:numId w:val="21"/>
              </w:numPr>
              <w:ind w:left="311" w:hanging="311"/>
              <w:rPr>
                <w:lang w:val="en-CA"/>
              </w:rPr>
            </w:pPr>
            <w:r>
              <w:rPr>
                <w:lang w:val="en-CA"/>
              </w:rPr>
              <w:t xml:space="preserve">Urban nature </w:t>
            </w:r>
            <w:r w:rsidR="00A357AC">
              <w:rPr>
                <w:lang w:val="en-CA"/>
              </w:rPr>
              <w:t>listed as</w:t>
            </w:r>
            <w:r>
              <w:rPr>
                <w:lang w:val="en-CA"/>
              </w:rPr>
              <w:t xml:space="preserve"> one of the outcomes of the Strategic Plan for Open Spaces</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18EA7C09" w14:textId="13BC817B" w:rsidR="00E00F10" w:rsidRPr="00F81D6A" w:rsidRDefault="00A70B38" w:rsidP="00240143">
            <w:pPr>
              <w:spacing w:line="240" w:lineRule="auto"/>
              <w:ind w:right="9"/>
              <w:rPr>
                <w:rFonts w:cstheme="minorHAnsi"/>
              </w:rPr>
            </w:pPr>
            <w:r>
              <w:rPr>
                <w:rFonts w:cstheme="minorHAnsi"/>
              </w:rPr>
              <w:t>Legal and regulatory</w:t>
            </w:r>
            <w:r w:rsidR="00474FEC">
              <w:rPr>
                <w:rFonts w:cstheme="minorHAnsi"/>
              </w:rPr>
              <w:t xml:space="preserve"> integration of the subject of urban nature</w:t>
            </w:r>
          </w:p>
        </w:tc>
      </w:tr>
      <w:tr w:rsidR="00E00F10" w:rsidRPr="00ED0775" w14:paraId="5FBD6D31"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5DF5D25F" w14:textId="41C00B99" w:rsidR="00E00F10" w:rsidRDefault="00474FEC" w:rsidP="004832F8">
            <w:pPr>
              <w:pStyle w:val="ListParagraph"/>
              <w:numPr>
                <w:ilvl w:val="0"/>
                <w:numId w:val="22"/>
              </w:numPr>
              <w:spacing w:line="240" w:lineRule="auto"/>
              <w:ind w:left="311" w:hanging="284"/>
              <w:rPr>
                <w:rFonts w:cstheme="minorHAnsi"/>
              </w:rPr>
            </w:pPr>
            <w:r>
              <w:rPr>
                <w:rFonts w:cstheme="minorHAnsi"/>
              </w:rPr>
              <w:t xml:space="preserve">Implementation of data collection at all levels of </w:t>
            </w:r>
            <w:r w:rsidR="00A357AC">
              <w:rPr>
                <w:rFonts w:cstheme="minorHAnsi"/>
              </w:rPr>
              <w:t xml:space="preserve">urban </w:t>
            </w:r>
            <w:r>
              <w:rPr>
                <w:rFonts w:cstheme="minorHAnsi"/>
              </w:rPr>
              <w:t>planning and management in Israel</w:t>
            </w:r>
          </w:p>
          <w:p w14:paraId="37798023" w14:textId="6334D2EA" w:rsidR="00474FEC" w:rsidRPr="00474FEC" w:rsidRDefault="00474FEC" w:rsidP="007F788F">
            <w:pPr>
              <w:pStyle w:val="ListParagraph"/>
              <w:numPr>
                <w:ilvl w:val="0"/>
                <w:numId w:val="22"/>
              </w:numPr>
              <w:spacing w:line="240" w:lineRule="auto"/>
              <w:ind w:left="311" w:hanging="284"/>
              <w:rPr>
                <w:rFonts w:cstheme="minorHAnsi"/>
              </w:rPr>
            </w:pPr>
            <w:r>
              <w:rPr>
                <w:rFonts w:cstheme="minorHAnsi"/>
              </w:rPr>
              <w:t xml:space="preserve">Training </w:t>
            </w:r>
            <w:r w:rsidR="00E6285F">
              <w:rPr>
                <w:rFonts w:cstheme="minorHAnsi"/>
              </w:rPr>
              <w:t xml:space="preserve">relevant </w:t>
            </w:r>
            <w:r>
              <w:rPr>
                <w:rFonts w:cstheme="minorHAnsi"/>
              </w:rPr>
              <w:t>staff in government ministries and municipalities</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B35885E" w14:textId="2A4628E2" w:rsidR="00E00F10" w:rsidRPr="00186A71" w:rsidRDefault="00474FEC" w:rsidP="00240143">
            <w:pPr>
              <w:rPr>
                <w:rFonts w:cstheme="minorHAnsi"/>
              </w:rPr>
            </w:pPr>
            <w:r>
              <w:rPr>
                <w:rFonts w:cstheme="minorHAnsi"/>
              </w:rPr>
              <w:t>Promoting sustainable planning and management of natural infrastructure in cities</w:t>
            </w:r>
          </w:p>
        </w:tc>
      </w:tr>
      <w:tr w:rsidR="00E00F10" w:rsidRPr="00ED0775" w14:paraId="288144ED" w14:textId="77777777" w:rsidTr="00474FEC">
        <w:trPr>
          <w:trHeight w:val="357"/>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1EBFFE33" w14:textId="77777777" w:rsidR="00E00F10" w:rsidRDefault="00474FEC" w:rsidP="004832F8">
            <w:pPr>
              <w:pStyle w:val="ListParagraph"/>
              <w:numPr>
                <w:ilvl w:val="0"/>
                <w:numId w:val="23"/>
              </w:numPr>
              <w:ind w:left="311" w:hanging="284"/>
              <w:rPr>
                <w:lang w:val="en-CA"/>
              </w:rPr>
            </w:pPr>
            <w:r>
              <w:rPr>
                <w:lang w:val="en-CA"/>
              </w:rPr>
              <w:t>Creation of urban nature sites</w:t>
            </w:r>
          </w:p>
          <w:p w14:paraId="5E5D9DC9" w14:textId="77777777" w:rsidR="00474FEC" w:rsidRDefault="00474FEC" w:rsidP="004832F8">
            <w:pPr>
              <w:pStyle w:val="ListParagraph"/>
              <w:numPr>
                <w:ilvl w:val="0"/>
                <w:numId w:val="23"/>
              </w:numPr>
              <w:ind w:left="311" w:hanging="284"/>
              <w:rPr>
                <w:lang w:val="en-CA"/>
              </w:rPr>
            </w:pPr>
            <w:r>
              <w:rPr>
                <w:lang w:val="en-CA"/>
              </w:rPr>
              <w:t>Guiding planning</w:t>
            </w:r>
          </w:p>
          <w:p w14:paraId="0112D1FD" w14:textId="4C28AF3E" w:rsidR="00474FEC" w:rsidRPr="00474FEC" w:rsidRDefault="004776F5" w:rsidP="004832F8">
            <w:pPr>
              <w:pStyle w:val="ListParagraph"/>
              <w:numPr>
                <w:ilvl w:val="0"/>
                <w:numId w:val="23"/>
              </w:numPr>
              <w:ind w:left="311" w:hanging="284"/>
              <w:rPr>
                <w:lang w:val="en-CA"/>
              </w:rPr>
            </w:pPr>
            <w:r>
              <w:rPr>
                <w:lang w:val="en-CA"/>
              </w:rPr>
              <w:t>Operation</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A0E7A93" w14:textId="7C8C4122" w:rsidR="00E00F10" w:rsidRPr="008A13A9" w:rsidRDefault="00E6285F" w:rsidP="00240143">
            <w:pPr>
              <w:spacing w:line="240" w:lineRule="auto"/>
              <w:ind w:right="9"/>
              <w:rPr>
                <w:rFonts w:cstheme="minorHAnsi"/>
              </w:rPr>
            </w:pPr>
            <w:r>
              <w:rPr>
                <w:rFonts w:cstheme="minorHAnsi"/>
              </w:rPr>
              <w:t xml:space="preserve">Promoting the establishment </w:t>
            </w:r>
            <w:r w:rsidR="00474FEC">
              <w:rPr>
                <w:rFonts w:cstheme="minorHAnsi"/>
              </w:rPr>
              <w:t>of urban nature sites</w:t>
            </w:r>
          </w:p>
        </w:tc>
      </w:tr>
      <w:bookmarkEnd w:id="14"/>
    </w:tbl>
    <w:p w14:paraId="01CED397" w14:textId="77777777" w:rsidR="00B16917" w:rsidRDefault="00B16917" w:rsidP="00E76D4E">
      <w:pPr>
        <w:pStyle w:val="Heading2"/>
        <w:rPr>
          <w:rFonts w:asciiTheme="minorHAnsi" w:hAnsiTheme="minorHAnsi" w:cstheme="minorHAnsi"/>
          <w:b/>
          <w:bCs/>
          <w:color w:val="auto"/>
          <w:sz w:val="36"/>
          <w:szCs w:val="36"/>
        </w:rPr>
      </w:pPr>
    </w:p>
    <w:p w14:paraId="6DBBCD0A" w14:textId="7698025F" w:rsidR="00EA57B1" w:rsidRDefault="00BC2971" w:rsidP="00E76D4E">
      <w:pPr>
        <w:pStyle w:val="Heading2"/>
        <w:rPr>
          <w:rFonts w:asciiTheme="minorHAnsi" w:hAnsiTheme="minorHAnsi" w:cstheme="minorHAnsi"/>
          <w:b/>
          <w:bCs/>
          <w:color w:val="auto"/>
          <w:sz w:val="28"/>
          <w:szCs w:val="28"/>
        </w:rPr>
      </w:pPr>
      <w:r w:rsidRPr="00A90F7C">
        <w:rPr>
          <w:rFonts w:asciiTheme="minorHAnsi" w:hAnsiTheme="minorHAnsi" w:cstheme="minorHAnsi"/>
          <w:b/>
          <w:bCs/>
          <w:color w:val="auto"/>
          <w:sz w:val="36"/>
          <w:szCs w:val="36"/>
        </w:rPr>
        <w:t>Birds</w:t>
      </w:r>
    </w:p>
    <w:p w14:paraId="28673E2B" w14:textId="0F336318" w:rsidR="00E76D4E" w:rsidRDefault="00E76D4E" w:rsidP="00E76D4E">
      <w:pPr>
        <w:rPr>
          <w:b/>
          <w:bCs/>
        </w:rPr>
      </w:pPr>
      <w:r w:rsidRPr="00E76D4E">
        <w:rPr>
          <w:b/>
          <w:bCs/>
        </w:rPr>
        <w:t>Background</w:t>
      </w:r>
    </w:p>
    <w:p w14:paraId="416D4A2A" w14:textId="644B1D49" w:rsidR="00E76D4E" w:rsidRDefault="00E76D4E" w:rsidP="00E76D4E">
      <w:pPr>
        <w:rPr>
          <w:lang w:val="en-CA"/>
        </w:rPr>
      </w:pPr>
      <w:r>
        <w:lastRenderedPageBreak/>
        <w:t xml:space="preserve">Israel has one of the richest collections of bird species </w:t>
      </w:r>
      <w:r w:rsidR="00E15301">
        <w:rPr>
          <w:lang w:val="en-CA"/>
        </w:rPr>
        <w:t xml:space="preserve">relative to its area, with more than 530 different species of birds here during various seasons. According to the most recent </w:t>
      </w:r>
      <w:r w:rsidR="00A64CA6">
        <w:rPr>
          <w:lang w:val="en-CA"/>
        </w:rPr>
        <w:t>R</w:t>
      </w:r>
      <w:r w:rsidR="00E15301">
        <w:rPr>
          <w:lang w:val="en-CA"/>
        </w:rPr>
        <w:t xml:space="preserve">ed </w:t>
      </w:r>
      <w:r w:rsidR="00A64CA6">
        <w:rPr>
          <w:lang w:val="en-CA"/>
        </w:rPr>
        <w:t>B</w:t>
      </w:r>
      <w:r w:rsidR="00E15301">
        <w:rPr>
          <w:lang w:val="en-CA"/>
        </w:rPr>
        <w:t xml:space="preserve">ook findings, 65 species of birds are </w:t>
      </w:r>
      <w:r w:rsidR="00A64CA6">
        <w:rPr>
          <w:lang w:val="en-CA"/>
        </w:rPr>
        <w:t xml:space="preserve">seriously </w:t>
      </w:r>
      <w:r w:rsidR="00E15301">
        <w:rPr>
          <w:lang w:val="en-CA"/>
        </w:rPr>
        <w:t>endangered</w:t>
      </w:r>
      <w:r w:rsidR="00A64CA6">
        <w:rPr>
          <w:lang w:val="en-CA"/>
        </w:rPr>
        <w:t xml:space="preserve"> at present</w:t>
      </w:r>
      <w:r w:rsidR="00E15301">
        <w:rPr>
          <w:lang w:val="en-CA"/>
        </w:rPr>
        <w:t xml:space="preserve">, in contrast to only 38 </w:t>
      </w:r>
      <w:r w:rsidR="00A64CA6">
        <w:rPr>
          <w:lang w:val="en-CA"/>
        </w:rPr>
        <w:t xml:space="preserve">such </w:t>
      </w:r>
      <w:r w:rsidR="00E15301">
        <w:rPr>
          <w:lang w:val="en-CA"/>
        </w:rPr>
        <w:t xml:space="preserve">species in 2002. This is caused by </w:t>
      </w:r>
      <w:r w:rsidR="00A90F7C">
        <w:rPr>
          <w:lang w:val="en-CA"/>
        </w:rPr>
        <w:t>c</w:t>
      </w:r>
      <w:r w:rsidR="00E15301">
        <w:rPr>
          <w:lang w:val="en-CA"/>
        </w:rPr>
        <w:t xml:space="preserve">hanges </w:t>
      </w:r>
      <w:r w:rsidR="00A64CA6">
        <w:rPr>
          <w:lang w:val="en-CA"/>
        </w:rPr>
        <w:t xml:space="preserve">to </w:t>
      </w:r>
      <w:r w:rsidR="00E15301">
        <w:rPr>
          <w:lang w:val="en-CA"/>
        </w:rPr>
        <w:t>and destruction of natural habitats, poison</w:t>
      </w:r>
      <w:r w:rsidR="00A64CA6">
        <w:rPr>
          <w:lang w:val="en-CA"/>
        </w:rPr>
        <w:t>ing</w:t>
      </w:r>
      <w:r w:rsidR="00E15301">
        <w:rPr>
          <w:lang w:val="en-CA"/>
        </w:rPr>
        <w:t>, electrification, hunting, damage from agricultural nets, invasive species</w:t>
      </w:r>
      <w:r w:rsidR="00A64CA6">
        <w:rPr>
          <w:lang w:val="en-CA"/>
        </w:rPr>
        <w:t>,</w:t>
      </w:r>
      <w:r w:rsidR="00E15301">
        <w:rPr>
          <w:lang w:val="en-CA"/>
        </w:rPr>
        <w:t xml:space="preserve"> and more. </w:t>
      </w:r>
    </w:p>
    <w:p w14:paraId="676DFAE9" w14:textId="31860490" w:rsidR="00E15301" w:rsidRDefault="00E15301" w:rsidP="00E76D4E">
      <w:pPr>
        <w:rPr>
          <w:lang w:val="en-CA"/>
        </w:rPr>
      </w:pPr>
      <w:r>
        <w:rPr>
          <w:b/>
          <w:bCs/>
          <w:lang w:val="en-CA"/>
        </w:rPr>
        <w:t>Vision</w:t>
      </w:r>
    </w:p>
    <w:p w14:paraId="7D69D5A3" w14:textId="7A4EEA19" w:rsidR="00E15301" w:rsidRDefault="008842E4" w:rsidP="00E76D4E">
      <w:pPr>
        <w:rPr>
          <w:lang w:val="en-CA"/>
        </w:rPr>
      </w:pPr>
      <w:proofErr w:type="gramStart"/>
      <w:r>
        <w:rPr>
          <w:lang w:val="en-CA"/>
        </w:rPr>
        <w:t xml:space="preserve">Improvement </w:t>
      </w:r>
      <w:r w:rsidR="00E15301">
        <w:rPr>
          <w:lang w:val="en-CA"/>
        </w:rPr>
        <w:t>in the state of birds in Israel, with an emphasis on the protection of endangered species and functional and contiguous ecosystems.</w:t>
      </w:r>
      <w:proofErr w:type="gramEnd"/>
      <w:r w:rsidR="00E15301">
        <w:rPr>
          <w:lang w:val="en-CA"/>
        </w:rPr>
        <w:t xml:space="preserve"> </w:t>
      </w:r>
    </w:p>
    <w:p w14:paraId="4077C016" w14:textId="0B7E830D" w:rsidR="008842E4" w:rsidRDefault="008842E4" w:rsidP="00E76D4E">
      <w:pPr>
        <w:rPr>
          <w:lang w:val="en-CA"/>
        </w:rPr>
      </w:pPr>
      <w:r>
        <w:rPr>
          <w:b/>
          <w:bCs/>
          <w:lang w:val="en-CA"/>
        </w:rPr>
        <w:t>Goals</w:t>
      </w:r>
    </w:p>
    <w:p w14:paraId="0F76320A" w14:textId="75A50D65" w:rsidR="008842E4" w:rsidRDefault="008842E4" w:rsidP="004832F8">
      <w:pPr>
        <w:pStyle w:val="ListParagraph"/>
        <w:numPr>
          <w:ilvl w:val="0"/>
          <w:numId w:val="24"/>
        </w:numPr>
        <w:rPr>
          <w:lang w:val="en-CA"/>
        </w:rPr>
      </w:pPr>
      <w:r>
        <w:rPr>
          <w:lang w:val="en-CA"/>
        </w:rPr>
        <w:t xml:space="preserve">Improvement in the state of birds in Israel, with an emphasis on </w:t>
      </w:r>
      <w:r w:rsidR="006A64F8">
        <w:rPr>
          <w:lang w:val="en-CA"/>
        </w:rPr>
        <w:t>endangered</w:t>
      </w:r>
      <w:r>
        <w:rPr>
          <w:lang w:val="en-CA"/>
        </w:rPr>
        <w:t xml:space="preserve"> species</w:t>
      </w:r>
    </w:p>
    <w:p w14:paraId="68C76806" w14:textId="23F3A3D4" w:rsidR="00EA57B1" w:rsidRPr="006A64F8" w:rsidRDefault="008842E4" w:rsidP="004832F8">
      <w:pPr>
        <w:pStyle w:val="ListParagraph"/>
        <w:numPr>
          <w:ilvl w:val="0"/>
          <w:numId w:val="24"/>
        </w:numPr>
        <w:rPr>
          <w:rtl/>
          <w:lang w:val="en-CA"/>
        </w:rPr>
      </w:pPr>
      <w:r>
        <w:rPr>
          <w:lang w:val="en-CA"/>
        </w:rPr>
        <w:t xml:space="preserve">Protection of functional and </w:t>
      </w:r>
      <w:r w:rsidR="006A64F8">
        <w:rPr>
          <w:lang w:val="en-CA"/>
        </w:rPr>
        <w:t>contiguous</w:t>
      </w:r>
      <w:r>
        <w:rPr>
          <w:lang w:val="en-CA"/>
        </w:rPr>
        <w:t xml:space="preserve"> ecosystems</w:t>
      </w:r>
    </w:p>
    <w:p w14:paraId="46FE3241" w14:textId="30AF67D1" w:rsidR="006A64F8" w:rsidRDefault="00A64CA6" w:rsidP="006A64F8">
      <w:pPr>
        <w:ind w:left="360"/>
        <w:rPr>
          <w:b/>
          <w:bCs/>
          <w:sz w:val="28"/>
          <w:szCs w:val="28"/>
        </w:rPr>
      </w:pPr>
      <w:r>
        <w:rPr>
          <w:b/>
          <w:bCs/>
          <w:sz w:val="28"/>
          <w:szCs w:val="28"/>
        </w:rPr>
        <w:t>Examining Progress on Objectives</w:t>
      </w:r>
      <w:r w:rsidR="006A64F8" w:rsidRPr="008D341F">
        <w:rPr>
          <w:b/>
          <w:bCs/>
          <w:sz w:val="28"/>
          <w:szCs w:val="28"/>
        </w:rPr>
        <w:t xml:space="preserve"> 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3DE2F63F" w14:textId="77777777" w:rsidTr="00AD01AB">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5FC425A9"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02E59DCA"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AD01AB" w:rsidRPr="00DB072C" w14:paraId="00F6ED8D" w14:textId="77777777" w:rsidTr="007F788F">
        <w:trPr>
          <w:trHeight w:hRule="exact" w:val="883"/>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470D9AA4" w14:textId="77777777" w:rsidR="00AD01AB" w:rsidRDefault="00AD01AB" w:rsidP="00AD01AB">
            <w:pPr>
              <w:jc w:val="center"/>
              <w:rPr>
                <w:rFonts w:cstheme="minorHAnsi"/>
              </w:rPr>
            </w:pPr>
          </w:p>
          <w:p w14:paraId="6FF2688E" w14:textId="77777777" w:rsidR="00AD01AB" w:rsidRPr="00DB072C" w:rsidRDefault="00AD01AB" w:rsidP="00AD01AB">
            <w:pPr>
              <w:jc w:val="center"/>
              <w:rPr>
                <w:rFonts w:cstheme="minorHAnsi"/>
                <w:rtl/>
              </w:rPr>
            </w:pPr>
            <w:r>
              <w:rPr>
                <w:noProof/>
                <w:lang w:bidi="ar-SA"/>
              </w:rPr>
              <mc:AlternateContent>
                <mc:Choice Requires="wps">
                  <w:drawing>
                    <wp:anchor distT="0" distB="0" distL="114300" distR="114300" simplePos="0" relativeHeight="251823104" behindDoc="0" locked="0" layoutInCell="1" allowOverlap="1" wp14:anchorId="5ECCD42D" wp14:editId="72F4A626">
                      <wp:simplePos x="0" y="0"/>
                      <wp:positionH relativeFrom="margin">
                        <wp:align>center</wp:align>
                      </wp:positionH>
                      <wp:positionV relativeFrom="paragraph">
                        <wp:posOffset>-5273358</wp:posOffset>
                      </wp:positionV>
                      <wp:extent cx="348565" cy="330975"/>
                      <wp:effectExtent l="33972" t="0" r="0" b="41592"/>
                      <wp:wrapThrough wrapText="bothSides">
                        <wp:wrapPolygon edited="0">
                          <wp:start x="-4050" y="12112"/>
                          <wp:lineTo x="-3919" y="14453"/>
                          <wp:lineTo x="7862" y="25473"/>
                          <wp:lineTo x="13492" y="26301"/>
                          <wp:lineTo x="19779" y="18866"/>
                          <wp:lineTo x="22661" y="10465"/>
                          <wp:lineTo x="8523" y="-2759"/>
                          <wp:lineTo x="1189" y="5916"/>
                          <wp:lineTo x="-4050" y="12112"/>
                        </wp:wrapPolygon>
                      </wp:wrapThrough>
                      <wp:docPr id="267" name="חץ למעלה 7"/>
                      <wp:cNvGraphicFramePr/>
                      <a:graphic xmlns:a="http://schemas.openxmlformats.org/drawingml/2006/main">
                        <a:graphicData uri="http://schemas.microsoft.com/office/word/2010/wordprocessingShape">
                          <wps:wsp>
                            <wps:cNvSpPr/>
                            <wps:spPr>
                              <a:xfrm rot="2901214">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7" o:spid="_x0000_s1026" type="#_x0000_t68" style="position:absolute;margin-left:0;margin-top:-415.2pt;width:27.45pt;height:26.05pt;rotation:3168899fd;z-index:251823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62B9E3B0" w14:textId="77777777" w:rsidR="00A64CA6" w:rsidRPr="007F788F" w:rsidRDefault="00A64CA6" w:rsidP="007F788F">
            <w:pPr>
              <w:rPr>
                <w:lang w:val="en-CA"/>
              </w:rPr>
            </w:pPr>
            <w:r w:rsidRPr="007F788F">
              <w:rPr>
                <w:lang w:val="en-CA"/>
              </w:rPr>
              <w:t>Improvement in the state of birds in Israel, with an emphasis on endangered species</w:t>
            </w:r>
          </w:p>
          <w:p w14:paraId="41A20DC4" w14:textId="16C2D843" w:rsidR="00AD01AB" w:rsidRPr="007F788F" w:rsidRDefault="00AD01AB" w:rsidP="007F788F">
            <w:pPr>
              <w:rPr>
                <w:rFonts w:cstheme="minorHAnsi"/>
                <w:rtl/>
              </w:rPr>
            </w:pPr>
          </w:p>
        </w:tc>
      </w:tr>
      <w:tr w:rsidR="00AD01AB" w:rsidRPr="00DB072C" w14:paraId="0546CD28" w14:textId="77777777" w:rsidTr="007F788F">
        <w:trPr>
          <w:trHeight w:val="466"/>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1C03E96E" w14:textId="77777777" w:rsidR="00AD01AB" w:rsidRDefault="00AD01AB" w:rsidP="00AD01AB">
            <w:pPr>
              <w:jc w:val="center"/>
              <w:rPr>
                <w:rFonts w:cstheme="minorHAnsi"/>
              </w:rPr>
            </w:pPr>
            <w:r>
              <w:rPr>
                <w:noProof/>
                <w:lang w:bidi="ar-SA"/>
              </w:rPr>
              <mc:AlternateContent>
                <mc:Choice Requires="wps">
                  <w:drawing>
                    <wp:anchor distT="0" distB="0" distL="114300" distR="114300" simplePos="0" relativeHeight="251822080" behindDoc="0" locked="0" layoutInCell="1" allowOverlap="1" wp14:anchorId="2E96FDE9" wp14:editId="7197A217">
                      <wp:simplePos x="0" y="0"/>
                      <wp:positionH relativeFrom="margin">
                        <wp:align>center</wp:align>
                      </wp:positionH>
                      <wp:positionV relativeFrom="paragraph">
                        <wp:posOffset>-8163878</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68"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642.8pt;width:29.2pt;height:24.3pt;rotation:3500847fd;z-index:251822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5D1EE512" w14:textId="35070C8B" w:rsidR="00AD01AB" w:rsidRPr="000F7879" w:rsidRDefault="00A64CA6" w:rsidP="007F788F">
            <w:pPr>
              <w:rPr>
                <w:rFonts w:cstheme="minorHAnsi"/>
                <w:lang w:val="en-CA"/>
              </w:rPr>
            </w:pPr>
            <w:r w:rsidRPr="007F788F">
              <w:rPr>
                <w:lang w:val="en-CA"/>
              </w:rPr>
              <w:t>Protection of functional and contiguous ecosystems</w:t>
            </w:r>
          </w:p>
        </w:tc>
      </w:tr>
    </w:tbl>
    <w:p w14:paraId="29466C79" w14:textId="77777777" w:rsidR="00AD01AB" w:rsidRDefault="00AD01AB" w:rsidP="007F788F">
      <w:pPr>
        <w:rPr>
          <w:b/>
          <w:bCs/>
          <w:sz w:val="28"/>
          <w:szCs w:val="28"/>
        </w:rPr>
      </w:pPr>
    </w:p>
    <w:p w14:paraId="2DC0F720" w14:textId="77777777" w:rsidR="00AD01AB" w:rsidRDefault="00AD01AB" w:rsidP="006A64F8">
      <w:pPr>
        <w:ind w:left="360"/>
        <w:rPr>
          <w:b/>
          <w:bCs/>
          <w:sz w:val="28"/>
          <w:szCs w:val="28"/>
        </w:rPr>
      </w:pPr>
    </w:p>
    <w:p w14:paraId="5ED54C3B" w14:textId="77777777" w:rsidR="00AD01AB" w:rsidRDefault="00AD01AB" w:rsidP="006A64F8">
      <w:pPr>
        <w:ind w:left="360"/>
        <w:rPr>
          <w:b/>
          <w:bCs/>
          <w:sz w:val="28"/>
          <w:szCs w:val="28"/>
        </w:rPr>
      </w:pPr>
    </w:p>
    <w:p w14:paraId="37DA69D2" w14:textId="77777777" w:rsidR="00AD01AB" w:rsidRDefault="00AD01AB" w:rsidP="006A64F8">
      <w:pPr>
        <w:ind w:left="360"/>
        <w:rPr>
          <w:b/>
          <w:bCs/>
          <w:sz w:val="28"/>
          <w:szCs w:val="28"/>
        </w:rPr>
      </w:pPr>
    </w:p>
    <w:p w14:paraId="511A76D4" w14:textId="77777777" w:rsidR="00AD01AB" w:rsidRDefault="00AD01AB" w:rsidP="006A64F8">
      <w:pPr>
        <w:ind w:left="360"/>
        <w:rPr>
          <w:b/>
          <w:bCs/>
          <w:sz w:val="28"/>
          <w:szCs w:val="28"/>
        </w:rPr>
      </w:pPr>
    </w:p>
    <w:p w14:paraId="7F4D7F2D" w14:textId="77777777" w:rsidR="00AD01AB" w:rsidRDefault="00AD01AB" w:rsidP="006A64F8">
      <w:pPr>
        <w:ind w:left="360"/>
        <w:rPr>
          <w:b/>
          <w:bCs/>
          <w:sz w:val="28"/>
          <w:szCs w:val="28"/>
        </w:rPr>
      </w:pPr>
    </w:p>
    <w:p w14:paraId="31752924" w14:textId="77777777" w:rsidR="0040203D" w:rsidRDefault="0040203D" w:rsidP="00EA57B1">
      <w:pPr>
        <w:bidi/>
        <w:spacing w:line="240" w:lineRule="auto"/>
        <w:rPr>
          <w:rFonts w:cstheme="minorHAnsi"/>
          <w:b/>
          <w:bCs/>
          <w:sz w:val="28"/>
          <w:szCs w:val="28"/>
          <w:rtl/>
        </w:rPr>
      </w:pPr>
    </w:p>
    <w:p w14:paraId="319BD1B5" w14:textId="479B6BE1" w:rsidR="00BB17AE" w:rsidRPr="008152EA" w:rsidRDefault="006A64F8" w:rsidP="008152EA">
      <w:pPr>
        <w:rPr>
          <w:rFonts w:cstheme="minorHAnsi"/>
          <w:b/>
          <w:bCs/>
          <w:sz w:val="28"/>
          <w:szCs w:val="28"/>
          <w:rtl/>
        </w:rPr>
      </w:pPr>
      <w:r>
        <w:rPr>
          <w:rFonts w:cstheme="minorHAnsi"/>
          <w:b/>
          <w:bCs/>
          <w:sz w:val="28"/>
          <w:szCs w:val="28"/>
        </w:rPr>
        <w:t>Key Insights and Future Predictions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BB17AE" w:rsidRPr="00910662" w14:paraId="24D54BC5"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41C8EA4D" w14:textId="77777777" w:rsidR="00BB17AE" w:rsidRPr="006B61C1" w:rsidRDefault="00BB17AE"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53D1707D" w14:textId="77777777" w:rsidR="00BB17AE" w:rsidRPr="006B61C1" w:rsidRDefault="00BB17AE" w:rsidP="00240143">
            <w:pPr>
              <w:rPr>
                <w:rFonts w:cstheme="minorHAnsi"/>
                <w:b/>
                <w:bCs/>
                <w:sz w:val="24"/>
                <w:szCs w:val="24"/>
                <w:rtl/>
              </w:rPr>
            </w:pPr>
            <w:r>
              <w:rPr>
                <w:rFonts w:eastAsiaTheme="majorEastAsia" w:cstheme="minorHAnsi"/>
                <w:b/>
                <w:bCs/>
                <w:sz w:val="28"/>
                <w:szCs w:val="28"/>
              </w:rPr>
              <w:t>Key Insights Regarding Success / Lack of Success</w:t>
            </w:r>
          </w:p>
        </w:tc>
      </w:tr>
      <w:tr w:rsidR="00BB17AE" w:rsidRPr="00910662" w14:paraId="5F20D77D"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25C88EAC" w14:textId="68C2CFF5" w:rsidR="00BB17AE" w:rsidRPr="005224CE" w:rsidRDefault="00BB17AE" w:rsidP="007F788F">
            <w:pPr>
              <w:rPr>
                <w:rFonts w:cstheme="minorHAnsi"/>
                <w:rtl/>
              </w:rPr>
            </w:pPr>
            <w:r>
              <w:rPr>
                <w:rFonts w:cstheme="minorHAnsi"/>
              </w:rPr>
              <w:t xml:space="preserve">Definitely, according to the current </w:t>
            </w:r>
            <w:r w:rsidR="00A64CA6">
              <w:rPr>
                <w:rFonts w:cstheme="minorHAnsi"/>
              </w:rPr>
              <w:t>objectives</w:t>
            </w:r>
            <w:r>
              <w:rPr>
                <w:rFonts w:cstheme="minorHAnsi"/>
              </w:rPr>
              <w:t xml:space="preserve">, and </w:t>
            </w:r>
            <w:r w:rsidR="00A64CA6">
              <w:rPr>
                <w:rFonts w:cstheme="minorHAnsi"/>
              </w:rPr>
              <w:t>while expanding to include all</w:t>
            </w:r>
            <w:r>
              <w:rPr>
                <w:rFonts w:cstheme="minorHAnsi"/>
              </w:rPr>
              <w:t xml:space="preserve"> wild animals</w:t>
            </w:r>
            <w:r w:rsidR="00A64CA6">
              <w:rPr>
                <w:rFonts w:cstheme="minorHAnsi"/>
              </w:rPr>
              <w:t>.</w:t>
            </w:r>
          </w:p>
        </w:tc>
        <w:tc>
          <w:tcPr>
            <w:tcW w:w="467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1A16289D" w14:textId="6091B662" w:rsidR="00BB17AE" w:rsidRPr="005224CE" w:rsidRDefault="00BB17AE" w:rsidP="007F788F">
            <w:pPr>
              <w:rPr>
                <w:rFonts w:cstheme="minorHAnsi"/>
                <w:rtl/>
              </w:rPr>
            </w:pPr>
            <w:r>
              <w:rPr>
                <w:rFonts w:cstheme="minorHAnsi"/>
              </w:rPr>
              <w:t xml:space="preserve">A large team is committed to this. </w:t>
            </w:r>
            <w:r w:rsidR="00A64CA6">
              <w:rPr>
                <w:rFonts w:cstheme="minorHAnsi"/>
              </w:rPr>
              <w:t>There is space to set goals that go beyond bird protection</w:t>
            </w:r>
            <w:r>
              <w:rPr>
                <w:rFonts w:cstheme="minorHAnsi"/>
              </w:rPr>
              <w:t xml:space="preserve">, </w:t>
            </w:r>
            <w:r w:rsidR="00A64CA6">
              <w:rPr>
                <w:rFonts w:cstheme="minorHAnsi"/>
              </w:rPr>
              <w:t>even while focusing on that.</w:t>
            </w:r>
          </w:p>
        </w:tc>
      </w:tr>
    </w:tbl>
    <w:p w14:paraId="51637CA6" w14:textId="06BD9222" w:rsidR="009253D3" w:rsidRDefault="009253D3">
      <w:pPr>
        <w:rPr>
          <w:rFonts w:eastAsiaTheme="majorEastAsia" w:cstheme="minorHAnsi"/>
          <w:b/>
          <w:bCs/>
          <w:sz w:val="32"/>
          <w:szCs w:val="32"/>
          <w:rtl/>
        </w:rPr>
      </w:pPr>
    </w:p>
    <w:p w14:paraId="70B1BC1A" w14:textId="5EA55B1B" w:rsidR="00EA57B1" w:rsidRPr="003D3A6E" w:rsidRDefault="006A64F8" w:rsidP="006A64F8">
      <w:pPr>
        <w:pStyle w:val="Heading2"/>
        <w:bidi/>
        <w:jc w:val="right"/>
        <w:rPr>
          <w:rFonts w:asciiTheme="minorHAnsi" w:hAnsiTheme="minorHAnsi" w:cstheme="minorHAnsi"/>
          <w:b/>
          <w:bCs/>
          <w:color w:val="auto"/>
          <w:sz w:val="32"/>
          <w:szCs w:val="32"/>
          <w:rtl/>
        </w:rPr>
      </w:pPr>
      <w:r>
        <w:rPr>
          <w:rFonts w:asciiTheme="minorHAnsi" w:hAnsiTheme="minorHAnsi" w:cstheme="minorHAnsi"/>
          <w:b/>
          <w:bCs/>
          <w:color w:val="auto"/>
          <w:sz w:val="32"/>
          <w:szCs w:val="32"/>
        </w:rPr>
        <w:t>Wild Animals and Birds</w:t>
      </w:r>
    </w:p>
    <w:p w14:paraId="7D751199" w14:textId="77777777" w:rsidR="006A64F8" w:rsidRPr="00FA00D5" w:rsidRDefault="006A64F8" w:rsidP="006A64F8">
      <w:pPr>
        <w:rPr>
          <w:rFonts w:cstheme="minorHAnsi"/>
          <w:b/>
          <w:bCs/>
          <w:sz w:val="28"/>
          <w:szCs w:val="28"/>
        </w:rPr>
      </w:pPr>
      <w:r w:rsidRPr="00BB7D2D">
        <w:rPr>
          <w:rFonts w:cstheme="minorHAnsi"/>
          <w:b/>
          <w:bCs/>
          <w:sz w:val="28"/>
          <w:szCs w:val="28"/>
          <w:highlight w:val="yellow"/>
        </w:rPr>
        <w:t>2021-2023 Goals</w:t>
      </w:r>
      <w:r>
        <w:t xml:space="preserve"> </w:t>
      </w:r>
    </w:p>
    <w:tbl>
      <w:tblPr>
        <w:tblpPr w:leftFromText="180" w:rightFromText="180" w:vertAnchor="text" w:horzAnchor="margin" w:tblpY="210"/>
        <w:bidiVisual/>
        <w:tblW w:w="9181" w:type="dxa"/>
        <w:tblCellMar>
          <w:left w:w="0" w:type="dxa"/>
          <w:right w:w="0" w:type="dxa"/>
        </w:tblCellMar>
        <w:tblLook w:val="04A0" w:firstRow="1" w:lastRow="0" w:firstColumn="1" w:lastColumn="0" w:noHBand="0" w:noVBand="1"/>
      </w:tblPr>
      <w:tblGrid>
        <w:gridCol w:w="5229"/>
        <w:gridCol w:w="3952"/>
      </w:tblGrid>
      <w:tr w:rsidR="008152EA" w:rsidRPr="009253D3" w14:paraId="1AE84B72" w14:textId="77777777" w:rsidTr="00240143">
        <w:trPr>
          <w:trHeight w:val="409"/>
        </w:trPr>
        <w:tc>
          <w:tcPr>
            <w:tcW w:w="5229"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274864A3" w14:textId="1EDD107A" w:rsidR="00BC2971" w:rsidRDefault="00BC2971" w:rsidP="00240143">
            <w:pPr>
              <w:bidi/>
              <w:spacing w:line="240" w:lineRule="auto"/>
              <w:jc w:val="center"/>
              <w:rPr>
                <w:rFonts w:cstheme="minorHAnsi"/>
                <w:b/>
                <w:bCs/>
                <w:sz w:val="28"/>
                <w:szCs w:val="28"/>
              </w:rPr>
            </w:pPr>
          </w:p>
          <w:p w14:paraId="2F839507" w14:textId="510EBA3F" w:rsidR="008152EA" w:rsidRPr="009253D3" w:rsidRDefault="008152EA" w:rsidP="00BC2971">
            <w:pPr>
              <w:bidi/>
              <w:spacing w:line="240" w:lineRule="auto"/>
              <w:jc w:val="center"/>
              <w:rPr>
                <w:rFonts w:cstheme="minorHAnsi"/>
                <w:sz w:val="28"/>
                <w:szCs w:val="28"/>
              </w:rPr>
            </w:pPr>
            <w:r>
              <w:rPr>
                <w:rFonts w:cstheme="minorHAnsi"/>
                <w:b/>
                <w:bCs/>
                <w:sz w:val="28"/>
                <w:szCs w:val="28"/>
              </w:rPr>
              <w:t>Target</w:t>
            </w:r>
            <w:r w:rsidR="00BA4DE9">
              <w:rPr>
                <w:rFonts w:cstheme="minorHAnsi"/>
                <w:b/>
                <w:bCs/>
                <w:sz w:val="28"/>
                <w:szCs w:val="28"/>
              </w:rPr>
              <w:t>s</w:t>
            </w:r>
          </w:p>
        </w:tc>
        <w:tc>
          <w:tcPr>
            <w:tcW w:w="3952"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65F8F553" w14:textId="58F56AD1" w:rsidR="008152EA" w:rsidRPr="009253D3" w:rsidRDefault="008152EA" w:rsidP="00240143">
            <w:pPr>
              <w:bidi/>
              <w:spacing w:line="240" w:lineRule="auto"/>
              <w:jc w:val="center"/>
              <w:rPr>
                <w:rFonts w:cstheme="minorHAnsi"/>
                <w:sz w:val="28"/>
                <w:szCs w:val="28"/>
                <w:rtl/>
              </w:rPr>
            </w:pPr>
            <w:r>
              <w:rPr>
                <w:rFonts w:cstheme="minorHAnsi"/>
                <w:b/>
                <w:bCs/>
                <w:sz w:val="28"/>
                <w:szCs w:val="28"/>
              </w:rPr>
              <w:t>Goals</w:t>
            </w:r>
          </w:p>
        </w:tc>
      </w:tr>
      <w:tr w:rsidR="008152EA" w:rsidRPr="00ED0775" w14:paraId="26700FC3"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hideMark/>
          </w:tcPr>
          <w:p w14:paraId="64AAC66D" w14:textId="1CA80C0E" w:rsidR="008152EA" w:rsidRPr="00474FEC" w:rsidRDefault="007B0597" w:rsidP="007F788F">
            <w:pPr>
              <w:pStyle w:val="ListParagraph"/>
              <w:numPr>
                <w:ilvl w:val="0"/>
                <w:numId w:val="20"/>
              </w:numPr>
              <w:ind w:left="311" w:hanging="284"/>
              <w:rPr>
                <w:rtl/>
                <w:lang w:val="en-CA"/>
              </w:rPr>
            </w:pPr>
            <w:r>
              <w:rPr>
                <w:lang w:val="en-CA"/>
              </w:rPr>
              <w:t xml:space="preserve">Transitioning 2000-2500 </w:t>
            </w:r>
            <w:proofErr w:type="spellStart"/>
            <w:r>
              <w:rPr>
                <w:lang w:val="en-CA"/>
              </w:rPr>
              <w:t>dunam</w:t>
            </w:r>
            <w:proofErr w:type="spellEnd"/>
            <w:r>
              <w:rPr>
                <w:lang w:val="en-CA"/>
              </w:rPr>
              <w:t xml:space="preserve"> of fish ponds to </w:t>
            </w:r>
            <w:proofErr w:type="spellStart"/>
            <w:r>
              <w:rPr>
                <w:lang w:val="en-CA"/>
              </w:rPr>
              <w:t>Mota’s</w:t>
            </w:r>
            <w:proofErr w:type="spellEnd"/>
            <w:r>
              <w:rPr>
                <w:lang w:val="en-CA"/>
              </w:rPr>
              <w:t xml:space="preserve"> management, to protect moist habitats and connect them to riverbed systems</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hideMark/>
          </w:tcPr>
          <w:p w14:paraId="068B3B56" w14:textId="5393DD9C" w:rsidR="008152EA" w:rsidRPr="00BB40C2" w:rsidRDefault="008152EA" w:rsidP="00240143">
            <w:pPr>
              <w:spacing w:line="240" w:lineRule="auto"/>
              <w:ind w:right="9"/>
              <w:rPr>
                <w:rFonts w:cstheme="minorHAnsi"/>
                <w:rtl/>
              </w:rPr>
            </w:pPr>
            <w:r>
              <w:rPr>
                <w:lang w:val="en-CA"/>
              </w:rPr>
              <w:t xml:space="preserve">Increasing the protection of water reservoirs, fish ponds, and artificial water sources that sustain a variety of birds </w:t>
            </w:r>
          </w:p>
        </w:tc>
      </w:tr>
      <w:tr w:rsidR="008152EA" w:rsidRPr="00ED0775" w14:paraId="2B6F135E"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4A0975A8" w14:textId="77777777" w:rsidR="008152EA" w:rsidRDefault="00BC2971" w:rsidP="004832F8">
            <w:pPr>
              <w:pStyle w:val="ListParagraph"/>
              <w:numPr>
                <w:ilvl w:val="0"/>
                <w:numId w:val="21"/>
              </w:numPr>
              <w:ind w:left="311" w:hanging="311"/>
              <w:rPr>
                <w:lang w:val="en-CA"/>
              </w:rPr>
            </w:pPr>
            <w:r>
              <w:rPr>
                <w:lang w:val="en-CA"/>
              </w:rPr>
              <w:t>Focused surveys, funded by the Nature and Parks Authority, Open Spaces Fund, other foundations.</w:t>
            </w:r>
          </w:p>
          <w:p w14:paraId="3350C045" w14:textId="0D4D4428" w:rsidR="00BC2971" w:rsidRDefault="00BC2971" w:rsidP="004832F8">
            <w:pPr>
              <w:pStyle w:val="ListParagraph"/>
              <w:numPr>
                <w:ilvl w:val="0"/>
                <w:numId w:val="21"/>
              </w:numPr>
              <w:ind w:left="311" w:hanging="311"/>
              <w:rPr>
                <w:lang w:val="en-CA"/>
              </w:rPr>
            </w:pPr>
            <w:r>
              <w:rPr>
                <w:lang w:val="en-CA"/>
              </w:rPr>
              <w:t>Se</w:t>
            </w:r>
            <w:r w:rsidR="00A978F9">
              <w:rPr>
                <w:lang w:val="en-CA"/>
              </w:rPr>
              <w:t>t</w:t>
            </w:r>
            <w:r>
              <w:rPr>
                <w:lang w:val="en-CA"/>
              </w:rPr>
              <w:t>t</w:t>
            </w:r>
            <w:r w:rsidR="00A978F9">
              <w:rPr>
                <w:lang w:val="en-CA"/>
              </w:rPr>
              <w:t>ing</w:t>
            </w:r>
            <w:r>
              <w:rPr>
                <w:lang w:val="en-CA"/>
              </w:rPr>
              <w:t xml:space="preserve"> defined </w:t>
            </w:r>
            <w:proofErr w:type="spellStart"/>
            <w:r w:rsidR="004A481A">
              <w:rPr>
                <w:lang w:val="en-CA"/>
              </w:rPr>
              <w:t>birdwatching</w:t>
            </w:r>
            <w:proofErr w:type="spellEnd"/>
            <w:r w:rsidR="004A481A">
              <w:rPr>
                <w:lang w:val="en-CA"/>
              </w:rPr>
              <w:t xml:space="preserve"> </w:t>
            </w:r>
            <w:r>
              <w:rPr>
                <w:lang w:val="en-CA"/>
              </w:rPr>
              <w:t xml:space="preserve">protocols in the </w:t>
            </w:r>
            <w:r w:rsidR="00A978F9">
              <w:rPr>
                <w:lang w:val="en-CA"/>
              </w:rPr>
              <w:t xml:space="preserve">designated </w:t>
            </w:r>
            <w:proofErr w:type="spellStart"/>
            <w:r>
              <w:rPr>
                <w:lang w:val="en-CA"/>
              </w:rPr>
              <w:t>eBird</w:t>
            </w:r>
            <w:proofErr w:type="spellEnd"/>
            <w:r>
              <w:rPr>
                <w:lang w:val="en-CA"/>
              </w:rPr>
              <w:t xml:space="preserve"> protocol</w:t>
            </w:r>
            <w:r w:rsidR="00A978F9">
              <w:rPr>
                <w:lang w:val="en-CA"/>
              </w:rPr>
              <w:t xml:space="preserve"> prepared for this purpose</w:t>
            </w:r>
          </w:p>
          <w:p w14:paraId="34196430" w14:textId="683C6BB3" w:rsidR="00BC2971" w:rsidRPr="00474FEC" w:rsidRDefault="00BC2971" w:rsidP="004832F8">
            <w:pPr>
              <w:pStyle w:val="ListParagraph"/>
              <w:numPr>
                <w:ilvl w:val="0"/>
                <w:numId w:val="21"/>
              </w:numPr>
              <w:ind w:left="311" w:hanging="311"/>
              <w:rPr>
                <w:rtl/>
                <w:lang w:val="en-CA"/>
              </w:rPr>
            </w:pPr>
            <w:r>
              <w:rPr>
                <w:lang w:val="en-CA"/>
              </w:rPr>
              <w:t>Focused field surveys</w:t>
            </w:r>
            <w:r w:rsidR="004A481A">
              <w:rPr>
                <w:lang w:val="en-CA"/>
              </w:rPr>
              <w:t xml:space="preserve"> of </w:t>
            </w:r>
            <w:r>
              <w:rPr>
                <w:lang w:val="en-CA"/>
              </w:rPr>
              <w:t>habitat areas, with the assistance of volunteers and the Bird Team</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D254FB1" w14:textId="69A8489E" w:rsidR="008152EA" w:rsidRPr="00694F54" w:rsidRDefault="007B0597" w:rsidP="007F788F">
            <w:pPr>
              <w:spacing w:line="240" w:lineRule="auto"/>
              <w:ind w:right="9"/>
              <w:rPr>
                <w:rFonts w:cstheme="minorHAnsi"/>
              </w:rPr>
            </w:pPr>
            <w:r>
              <w:rPr>
                <w:rFonts w:cstheme="minorHAnsi"/>
              </w:rPr>
              <w:t>New nesting atlas – prepar</w:t>
            </w:r>
            <w:r w:rsidR="00A978F9">
              <w:rPr>
                <w:rFonts w:cstheme="minorHAnsi"/>
              </w:rPr>
              <w:t>ing</w:t>
            </w:r>
            <w:r>
              <w:rPr>
                <w:rFonts w:cstheme="minorHAnsi"/>
              </w:rPr>
              <w:t xml:space="preserve"> maps of nests for all nesting bird species in Israel</w:t>
            </w:r>
            <w:r w:rsidR="00A978F9">
              <w:rPr>
                <w:rFonts w:cstheme="minorHAnsi"/>
              </w:rPr>
              <w:t>.</w:t>
            </w:r>
            <w:r>
              <w:rPr>
                <w:rFonts w:cstheme="minorHAnsi"/>
              </w:rPr>
              <w:t xml:space="preserve"> </w:t>
            </w:r>
            <w:r w:rsidR="00A978F9">
              <w:rPr>
                <w:rFonts w:cstheme="minorHAnsi"/>
              </w:rPr>
              <w:t>These</w:t>
            </w:r>
            <w:r>
              <w:rPr>
                <w:rFonts w:cstheme="minorHAnsi"/>
              </w:rPr>
              <w:t xml:space="preserve"> data layers </w:t>
            </w:r>
            <w:r w:rsidR="00A978F9">
              <w:rPr>
                <w:rFonts w:cstheme="minorHAnsi"/>
              </w:rPr>
              <w:t xml:space="preserve">will be used by </w:t>
            </w:r>
            <w:r>
              <w:rPr>
                <w:rFonts w:cstheme="minorHAnsi"/>
              </w:rPr>
              <w:t xml:space="preserve">SPNI </w:t>
            </w:r>
            <w:r w:rsidR="00A978F9">
              <w:rPr>
                <w:rFonts w:cstheme="minorHAnsi"/>
              </w:rPr>
              <w:t>in</w:t>
            </w:r>
            <w:r w:rsidR="00BC2971">
              <w:rPr>
                <w:rFonts w:cstheme="minorHAnsi"/>
              </w:rPr>
              <w:t xml:space="preserve"> </w:t>
            </w:r>
            <w:r w:rsidR="00A978F9">
              <w:rPr>
                <w:rFonts w:cstheme="minorHAnsi"/>
              </w:rPr>
              <w:t xml:space="preserve">the next </w:t>
            </w:r>
            <w:r w:rsidR="00BC2971">
              <w:rPr>
                <w:rFonts w:cstheme="minorHAnsi"/>
              </w:rPr>
              <w:t xml:space="preserve">version of the </w:t>
            </w:r>
            <w:r w:rsidR="00A978F9">
              <w:rPr>
                <w:rFonts w:cstheme="minorHAnsi"/>
              </w:rPr>
              <w:t>R</w:t>
            </w:r>
            <w:r w:rsidR="00BC2971">
              <w:rPr>
                <w:rFonts w:cstheme="minorHAnsi"/>
              </w:rPr>
              <w:t xml:space="preserve">ed </w:t>
            </w:r>
            <w:r w:rsidR="00A978F9">
              <w:rPr>
                <w:rFonts w:cstheme="minorHAnsi"/>
              </w:rPr>
              <w:t>B</w:t>
            </w:r>
            <w:r w:rsidR="00BC2971">
              <w:rPr>
                <w:rFonts w:cstheme="minorHAnsi"/>
              </w:rPr>
              <w:t xml:space="preserve">ook and </w:t>
            </w:r>
            <w:r w:rsidR="00A978F9">
              <w:rPr>
                <w:rFonts w:cstheme="minorHAnsi"/>
              </w:rPr>
              <w:t xml:space="preserve">in conservation </w:t>
            </w:r>
            <w:r w:rsidR="00BC2971">
              <w:rPr>
                <w:rFonts w:cstheme="minorHAnsi"/>
              </w:rPr>
              <w:t xml:space="preserve">plans </w:t>
            </w:r>
            <w:r w:rsidR="00A978F9">
              <w:rPr>
                <w:rFonts w:cstheme="minorHAnsi"/>
              </w:rPr>
              <w:t xml:space="preserve">for </w:t>
            </w:r>
            <w:r w:rsidR="00BC2971">
              <w:rPr>
                <w:rFonts w:cstheme="minorHAnsi"/>
              </w:rPr>
              <w:t>endangered species</w:t>
            </w:r>
          </w:p>
        </w:tc>
      </w:tr>
      <w:tr w:rsidR="008152EA" w:rsidRPr="00ED0775" w14:paraId="24E9E634"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5F46BD5C" w14:textId="739CAA8C" w:rsidR="008152EA" w:rsidRDefault="00BC2971" w:rsidP="004832F8">
            <w:pPr>
              <w:pStyle w:val="ListParagraph"/>
              <w:numPr>
                <w:ilvl w:val="0"/>
                <w:numId w:val="21"/>
              </w:numPr>
              <w:ind w:left="311" w:hanging="311"/>
              <w:rPr>
                <w:lang w:val="en-CA"/>
              </w:rPr>
            </w:pPr>
            <w:r>
              <w:rPr>
                <w:lang w:val="en-CA"/>
              </w:rPr>
              <w:t>Changing the Wild</w:t>
            </w:r>
            <w:r w:rsidR="004A481A">
              <w:rPr>
                <w:lang w:val="en-CA"/>
              </w:rPr>
              <w:t>life</w:t>
            </w:r>
            <w:r>
              <w:rPr>
                <w:lang w:val="en-CA"/>
              </w:rPr>
              <w:t xml:space="preserve"> Law (prohibiting hunting for sport and increasing </w:t>
            </w:r>
            <w:r w:rsidR="004A481A">
              <w:rPr>
                <w:lang w:val="en-CA"/>
              </w:rPr>
              <w:t>penalties</w:t>
            </w:r>
            <w:r>
              <w:rPr>
                <w:lang w:val="en-CA"/>
              </w:rPr>
              <w:t>)</w:t>
            </w:r>
          </w:p>
          <w:p w14:paraId="76DDABE9" w14:textId="5C47B199" w:rsidR="008152EA" w:rsidRPr="00474FEC" w:rsidRDefault="00BC2971" w:rsidP="007F788F">
            <w:pPr>
              <w:pStyle w:val="ListParagraph"/>
              <w:numPr>
                <w:ilvl w:val="0"/>
                <w:numId w:val="21"/>
              </w:numPr>
              <w:ind w:left="311" w:hanging="311"/>
              <w:rPr>
                <w:lang w:val="en-CA"/>
              </w:rPr>
            </w:pPr>
            <w:r>
              <w:rPr>
                <w:lang w:val="en-CA"/>
              </w:rPr>
              <w:t xml:space="preserve">Poisoning Law – increasing supervision, enforcement, and </w:t>
            </w:r>
            <w:r w:rsidR="004A481A">
              <w:rPr>
                <w:lang w:val="en-CA"/>
              </w:rPr>
              <w:t>penalties</w:t>
            </w:r>
            <w:r>
              <w:rPr>
                <w:lang w:val="en-CA"/>
              </w:rPr>
              <w:t xml:space="preserve"> </w:t>
            </w:r>
            <w:r w:rsidR="00E252F5">
              <w:rPr>
                <w:lang w:val="en-CA"/>
              </w:rPr>
              <w:t xml:space="preserve">for </w:t>
            </w:r>
            <w:r>
              <w:rPr>
                <w:lang w:val="en-CA"/>
              </w:rPr>
              <w:t>poisoning</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3118F132" w14:textId="4575146C" w:rsidR="008152EA" w:rsidRPr="00F81D6A" w:rsidRDefault="00BC2971" w:rsidP="007F788F">
            <w:pPr>
              <w:spacing w:line="240" w:lineRule="auto"/>
              <w:ind w:right="9"/>
              <w:rPr>
                <w:rFonts w:cstheme="minorHAnsi"/>
              </w:rPr>
            </w:pPr>
            <w:r>
              <w:rPr>
                <w:rFonts w:cstheme="minorHAnsi"/>
              </w:rPr>
              <w:t xml:space="preserve">Strengthening legislation to protect </w:t>
            </w:r>
            <w:r w:rsidR="004A481A">
              <w:rPr>
                <w:rFonts w:cstheme="minorHAnsi"/>
              </w:rPr>
              <w:t>wildlife</w:t>
            </w:r>
          </w:p>
        </w:tc>
      </w:tr>
      <w:tr w:rsidR="008152EA" w:rsidRPr="00ED0775" w14:paraId="0119216C" w14:textId="77777777" w:rsidTr="00240143">
        <w:trPr>
          <w:trHeight w:val="721"/>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1C98A4B7" w14:textId="379D44E8" w:rsidR="008152EA" w:rsidRDefault="00BC2971" w:rsidP="004832F8">
            <w:pPr>
              <w:pStyle w:val="ListParagraph"/>
              <w:numPr>
                <w:ilvl w:val="0"/>
                <w:numId w:val="22"/>
              </w:numPr>
              <w:spacing w:line="240" w:lineRule="auto"/>
              <w:ind w:left="311" w:hanging="284"/>
              <w:rPr>
                <w:rFonts w:cstheme="minorHAnsi"/>
              </w:rPr>
            </w:pPr>
            <w:r>
              <w:rPr>
                <w:rFonts w:cstheme="minorHAnsi"/>
              </w:rPr>
              <w:t xml:space="preserve">Strengthening and integrating partnerships between the Mammals Center and the </w:t>
            </w:r>
            <w:r w:rsidR="006272E3">
              <w:rPr>
                <w:rFonts w:cstheme="minorHAnsi"/>
              </w:rPr>
              <w:t xml:space="preserve">Ornithological </w:t>
            </w:r>
            <w:r>
              <w:rPr>
                <w:rFonts w:cstheme="minorHAnsi"/>
              </w:rPr>
              <w:t>Center</w:t>
            </w:r>
          </w:p>
          <w:p w14:paraId="44B0B5E9" w14:textId="323B11FA" w:rsidR="00BC2971" w:rsidRPr="00474FEC" w:rsidRDefault="00BC2971" w:rsidP="004832F8">
            <w:pPr>
              <w:pStyle w:val="ListParagraph"/>
              <w:numPr>
                <w:ilvl w:val="0"/>
                <w:numId w:val="22"/>
              </w:numPr>
              <w:spacing w:line="240" w:lineRule="auto"/>
              <w:ind w:left="311" w:hanging="284"/>
              <w:rPr>
                <w:rFonts w:cstheme="minorHAnsi"/>
              </w:rPr>
            </w:pPr>
            <w:r>
              <w:rPr>
                <w:rFonts w:cstheme="minorHAnsi"/>
              </w:rPr>
              <w:t xml:space="preserve">Ongoing and effective activity of the </w:t>
            </w:r>
            <w:proofErr w:type="spellStart"/>
            <w:r>
              <w:rPr>
                <w:rFonts w:cstheme="minorHAnsi"/>
              </w:rPr>
              <w:t>Ecologia</w:t>
            </w:r>
            <w:proofErr w:type="spellEnd"/>
            <w:r>
              <w:rPr>
                <w:rFonts w:cstheme="minorHAnsi"/>
              </w:rPr>
              <w:t xml:space="preserve"> Forum as a leading professional body in the field</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A3F7FDD" w14:textId="276951AC" w:rsidR="008152EA" w:rsidRPr="00186A71" w:rsidRDefault="00BC2971" w:rsidP="007F788F">
            <w:pPr>
              <w:rPr>
                <w:rFonts w:cstheme="minorHAnsi"/>
              </w:rPr>
            </w:pPr>
            <w:r>
              <w:rPr>
                <w:rFonts w:cstheme="minorHAnsi"/>
              </w:rPr>
              <w:t xml:space="preserve">Significant strengthening of the Mammals Center as a joint unit with the </w:t>
            </w:r>
            <w:r w:rsidR="006272E3">
              <w:rPr>
                <w:rFonts w:cstheme="minorHAnsi"/>
              </w:rPr>
              <w:t>Ornithological Center</w:t>
            </w:r>
            <w:r>
              <w:rPr>
                <w:rFonts w:cstheme="minorHAnsi"/>
              </w:rPr>
              <w:t>, or as an adjusted and shared work interface</w:t>
            </w:r>
          </w:p>
        </w:tc>
      </w:tr>
      <w:tr w:rsidR="008152EA" w:rsidRPr="00ED0775" w14:paraId="0AE8CF0C" w14:textId="77777777" w:rsidTr="00240143">
        <w:trPr>
          <w:trHeight w:val="357"/>
        </w:trPr>
        <w:tc>
          <w:tcPr>
            <w:tcW w:w="5229" w:type="dxa"/>
            <w:tcBorders>
              <w:top w:val="single" w:sz="24" w:space="0" w:color="FFFFFF"/>
              <w:left w:val="single" w:sz="8" w:space="0" w:color="FFFFFF"/>
              <w:bottom w:val="single" w:sz="24" w:space="0" w:color="FFFFFF"/>
              <w:right w:val="single" w:sz="8" w:space="0" w:color="FFFFFF"/>
            </w:tcBorders>
            <w:shd w:val="clear" w:color="auto" w:fill="E0E0E0" w:themeFill="accent2" w:themeFillTint="66"/>
            <w:tcMar>
              <w:top w:w="66" w:type="dxa"/>
              <w:left w:w="132" w:type="dxa"/>
              <w:bottom w:w="66" w:type="dxa"/>
              <w:right w:w="132" w:type="dxa"/>
            </w:tcMar>
          </w:tcPr>
          <w:p w14:paraId="69461FB8" w14:textId="6DCC2B4F" w:rsidR="008152EA" w:rsidRPr="00474FEC" w:rsidRDefault="00BC2971" w:rsidP="004832F8">
            <w:pPr>
              <w:pStyle w:val="ListParagraph"/>
              <w:numPr>
                <w:ilvl w:val="0"/>
                <w:numId w:val="23"/>
              </w:numPr>
              <w:ind w:left="311" w:hanging="284"/>
              <w:rPr>
                <w:lang w:val="en-CA"/>
              </w:rPr>
            </w:pPr>
            <w:r>
              <w:rPr>
                <w:lang w:val="en-CA"/>
              </w:rPr>
              <w:t>Complete implementation of government decision to create regional bird centers</w:t>
            </w:r>
          </w:p>
        </w:tc>
        <w:tc>
          <w:tcPr>
            <w:tcW w:w="3952" w:type="dxa"/>
            <w:tcBorders>
              <w:top w:val="single" w:sz="24" w:space="0" w:color="FFFFFF"/>
              <w:left w:val="single" w:sz="8" w:space="0" w:color="FFFFFF"/>
              <w:bottom w:val="single" w:sz="24" w:space="0" w:color="FFFFFF"/>
              <w:right w:val="single" w:sz="8" w:space="0" w:color="FFFFFF"/>
            </w:tcBorders>
            <w:shd w:val="clear" w:color="auto" w:fill="DDDDDD" w:themeFill="accent1"/>
            <w:tcMar>
              <w:top w:w="66" w:type="dxa"/>
              <w:left w:w="132" w:type="dxa"/>
              <w:bottom w:w="66" w:type="dxa"/>
              <w:right w:w="132" w:type="dxa"/>
            </w:tcMar>
          </w:tcPr>
          <w:p w14:paraId="423BCB08" w14:textId="63BA71AE" w:rsidR="008152EA" w:rsidRPr="008A13A9" w:rsidRDefault="00BC2971" w:rsidP="00240143">
            <w:pPr>
              <w:spacing w:line="240" w:lineRule="auto"/>
              <w:ind w:right="9"/>
              <w:rPr>
                <w:rFonts w:cstheme="minorHAnsi"/>
              </w:rPr>
            </w:pPr>
            <w:r>
              <w:rPr>
                <w:rFonts w:cstheme="minorHAnsi"/>
              </w:rPr>
              <w:t>Completion of regional bird centers</w:t>
            </w:r>
          </w:p>
        </w:tc>
      </w:tr>
    </w:tbl>
    <w:p w14:paraId="02F2F856" w14:textId="77777777" w:rsidR="00EA57B1" w:rsidRPr="00C0197A" w:rsidRDefault="00EA57B1" w:rsidP="00EA57B1">
      <w:pPr>
        <w:bidi/>
      </w:pPr>
    </w:p>
    <w:p w14:paraId="3E2DB889" w14:textId="77777777" w:rsidR="004D5CA7" w:rsidRDefault="004F47E6" w:rsidP="004F47E6">
      <w:pPr>
        <w:jc w:val="right"/>
        <w:rPr>
          <w:rFonts w:cstheme="minorHAnsi"/>
          <w:b/>
          <w:bCs/>
          <w:sz w:val="28"/>
          <w:szCs w:val="28"/>
          <w:rtl/>
        </w:rPr>
      </w:pPr>
      <w:bookmarkStart w:id="15" w:name="_Toc61326041"/>
      <w:bookmarkStart w:id="16" w:name="_Toc61326038"/>
      <w:r>
        <w:rPr>
          <w:rFonts w:cstheme="minorHAnsi"/>
          <w:b/>
          <w:bCs/>
          <w:sz w:val="28"/>
          <w:szCs w:val="28"/>
          <w:rtl/>
        </w:rPr>
        <w:br w:type="page"/>
      </w:r>
    </w:p>
    <w:p w14:paraId="6DE96246" w14:textId="254E02C9" w:rsidR="00456EC2" w:rsidRDefault="00456EC2" w:rsidP="00456EC2">
      <w:pPr>
        <w:rPr>
          <w:rFonts w:eastAsiaTheme="majorEastAsia" w:cstheme="minorHAnsi"/>
          <w:b/>
          <w:bCs/>
          <w:sz w:val="56"/>
          <w:szCs w:val="56"/>
        </w:rPr>
      </w:pPr>
      <w:r>
        <w:rPr>
          <w:rFonts w:eastAsiaTheme="majorEastAsia" w:cstheme="minorHAnsi"/>
          <w:b/>
          <w:bCs/>
          <w:sz w:val="56"/>
          <w:szCs w:val="56"/>
        </w:rPr>
        <w:lastRenderedPageBreak/>
        <w:t>New Work Plan Goals for 2021-2023</w:t>
      </w:r>
    </w:p>
    <w:p w14:paraId="392B60EA" w14:textId="0E6F01B6" w:rsidR="00456EC2" w:rsidRDefault="00E75C38" w:rsidP="00456EC2">
      <w:pPr>
        <w:rPr>
          <w:rFonts w:cstheme="minorHAnsi"/>
          <w:b/>
          <w:bCs/>
          <w:sz w:val="36"/>
          <w:szCs w:val="36"/>
        </w:rPr>
      </w:pPr>
      <w:r>
        <w:rPr>
          <w:rFonts w:eastAsiaTheme="majorEastAsia" w:cstheme="minorHAnsi"/>
          <w:b/>
          <w:bCs/>
          <w:sz w:val="56"/>
          <w:szCs w:val="56"/>
        </w:rPr>
        <w:br w:type="page"/>
      </w:r>
      <w:r w:rsidR="00456EC2">
        <w:rPr>
          <w:rFonts w:cstheme="minorHAnsi"/>
          <w:b/>
          <w:bCs/>
          <w:sz w:val="36"/>
          <w:szCs w:val="36"/>
        </w:rPr>
        <w:t>Climate Change</w:t>
      </w:r>
    </w:p>
    <w:p w14:paraId="2FF1892C" w14:textId="6FBE574F" w:rsidR="00456EC2" w:rsidRDefault="00456EC2" w:rsidP="00456EC2">
      <w:pPr>
        <w:rPr>
          <w:rFonts w:cstheme="minorHAnsi"/>
          <w:b/>
          <w:bCs/>
        </w:rPr>
      </w:pPr>
      <w:r>
        <w:rPr>
          <w:rFonts w:cstheme="minorHAnsi"/>
          <w:b/>
          <w:bCs/>
        </w:rPr>
        <w:t>Background</w:t>
      </w:r>
    </w:p>
    <w:p w14:paraId="74286CBB" w14:textId="4853D74D" w:rsidR="00456EC2" w:rsidRDefault="00456EC2" w:rsidP="00456EC2">
      <w:pPr>
        <w:rPr>
          <w:rFonts w:cstheme="minorHAnsi"/>
        </w:rPr>
      </w:pPr>
      <w:r>
        <w:rPr>
          <w:rFonts w:cstheme="minorHAnsi"/>
        </w:rPr>
        <w:t>Last year</w:t>
      </w:r>
      <w:r w:rsidR="006272E3">
        <w:rPr>
          <w:rFonts w:cstheme="minorHAnsi"/>
        </w:rPr>
        <w:t>,</w:t>
      </w:r>
      <w:r>
        <w:rPr>
          <w:rFonts w:cstheme="minorHAnsi"/>
        </w:rPr>
        <w:t xml:space="preserve"> the organization decided to define this subject as a central and cross-organizational goal. The department has begun to focus its activity </w:t>
      </w:r>
      <w:r w:rsidR="006272E3">
        <w:rPr>
          <w:rFonts w:cstheme="minorHAnsi"/>
        </w:rPr>
        <w:t xml:space="preserve">on the topic, </w:t>
      </w:r>
      <w:r>
        <w:rPr>
          <w:rFonts w:cstheme="minorHAnsi"/>
        </w:rPr>
        <w:t>while connecting it to the ecological crisis</w:t>
      </w:r>
      <w:r w:rsidR="006272E3">
        <w:rPr>
          <w:rFonts w:cstheme="minorHAnsi"/>
        </w:rPr>
        <w:t>, and</w:t>
      </w:r>
      <w:r>
        <w:rPr>
          <w:rFonts w:cstheme="minorHAnsi"/>
        </w:rPr>
        <w:t xml:space="preserve"> intends to create </w:t>
      </w:r>
      <w:proofErr w:type="gramStart"/>
      <w:r>
        <w:rPr>
          <w:rFonts w:cstheme="minorHAnsi"/>
        </w:rPr>
        <w:t>nature based</w:t>
      </w:r>
      <w:proofErr w:type="gramEnd"/>
      <w:r>
        <w:rPr>
          <w:rFonts w:cstheme="minorHAnsi"/>
        </w:rPr>
        <w:t xml:space="preserve"> solutions. </w:t>
      </w:r>
      <w:r w:rsidR="00210460">
        <w:rPr>
          <w:rFonts w:cstheme="minorHAnsi"/>
        </w:rPr>
        <w:t xml:space="preserve">This goal must be </w:t>
      </w:r>
      <w:r w:rsidR="006272E3">
        <w:rPr>
          <w:rFonts w:cstheme="minorHAnsi"/>
        </w:rPr>
        <w:t>further defined</w:t>
      </w:r>
      <w:r w:rsidR="00210460">
        <w:rPr>
          <w:rFonts w:cstheme="minorHAnsi"/>
        </w:rPr>
        <w:t xml:space="preserve">, </w:t>
      </w:r>
      <w:r w:rsidR="00A31794">
        <w:rPr>
          <w:rFonts w:cstheme="minorHAnsi"/>
        </w:rPr>
        <w:t xml:space="preserve">after which </w:t>
      </w:r>
      <w:r w:rsidR="00210460">
        <w:rPr>
          <w:rFonts w:cstheme="minorHAnsi"/>
        </w:rPr>
        <w:t xml:space="preserve">it will serve as the basis for an organizational work plan </w:t>
      </w:r>
      <w:r w:rsidR="00A31794">
        <w:rPr>
          <w:rFonts w:cstheme="minorHAnsi"/>
        </w:rPr>
        <w:t>for implementation</w:t>
      </w:r>
      <w:r w:rsidR="00210460">
        <w:rPr>
          <w:rFonts w:cstheme="minorHAnsi"/>
        </w:rPr>
        <w:t xml:space="preserve">. </w:t>
      </w:r>
    </w:p>
    <w:p w14:paraId="567670D3" w14:textId="1FF0A46E" w:rsidR="00210460" w:rsidRDefault="00210460" w:rsidP="00456EC2">
      <w:pPr>
        <w:rPr>
          <w:rFonts w:cstheme="minorHAnsi"/>
        </w:rPr>
      </w:pPr>
      <w:r>
        <w:rPr>
          <w:rFonts w:cstheme="minorHAnsi"/>
          <w:b/>
          <w:bCs/>
        </w:rPr>
        <w:t>Vision</w:t>
      </w:r>
    </w:p>
    <w:p w14:paraId="6DE0D4D1" w14:textId="4863936C" w:rsidR="00210460" w:rsidRDefault="00210460" w:rsidP="00456EC2">
      <w:pPr>
        <w:rPr>
          <w:rFonts w:cstheme="minorHAnsi"/>
        </w:rPr>
      </w:pPr>
      <w:r>
        <w:rPr>
          <w:rFonts w:cstheme="minorHAnsi"/>
        </w:rPr>
        <w:t xml:space="preserve">Creation of </w:t>
      </w:r>
      <w:proofErr w:type="gramStart"/>
      <w:r>
        <w:rPr>
          <w:rFonts w:cstheme="minorHAnsi"/>
        </w:rPr>
        <w:t>a</w:t>
      </w:r>
      <w:proofErr w:type="gramEnd"/>
      <w:r>
        <w:rPr>
          <w:rFonts w:cstheme="minorHAnsi"/>
        </w:rPr>
        <w:t xml:space="preserve"> updated climate policy in Israel, with an emphasis on nature </w:t>
      </w:r>
      <w:r w:rsidR="00A31794">
        <w:rPr>
          <w:rFonts w:cstheme="minorHAnsi"/>
        </w:rPr>
        <w:t>conservation</w:t>
      </w:r>
      <w:r>
        <w:rPr>
          <w:rFonts w:cstheme="minorHAnsi"/>
        </w:rPr>
        <w:t xml:space="preserve">, </w:t>
      </w:r>
      <w:r w:rsidR="00A31794">
        <w:rPr>
          <w:rFonts w:cstheme="minorHAnsi"/>
        </w:rPr>
        <w:t xml:space="preserve">damage </w:t>
      </w:r>
      <w:r>
        <w:rPr>
          <w:rFonts w:cstheme="minorHAnsi"/>
        </w:rPr>
        <w:t>prevention, and nature</w:t>
      </w:r>
      <w:r w:rsidR="00A31794">
        <w:rPr>
          <w:rFonts w:cstheme="minorHAnsi"/>
        </w:rPr>
        <w:t>-</w:t>
      </w:r>
      <w:r>
        <w:rPr>
          <w:rFonts w:cstheme="minorHAnsi"/>
        </w:rPr>
        <w:t xml:space="preserve">based solutions to meet the challenges of climate change. </w:t>
      </w:r>
    </w:p>
    <w:p w14:paraId="301231CC" w14:textId="2518AEC0" w:rsidR="00210460" w:rsidRPr="00210460" w:rsidRDefault="00210460" w:rsidP="00456EC2">
      <w:pPr>
        <w:rPr>
          <w:rFonts w:cstheme="minorHAnsi"/>
          <w:rtl/>
        </w:rPr>
      </w:pPr>
      <w:r>
        <w:rPr>
          <w:rFonts w:cstheme="minorHAnsi"/>
          <w:b/>
          <w:bCs/>
        </w:rPr>
        <w:t>Goals</w:t>
      </w:r>
    </w:p>
    <w:p w14:paraId="653088EE" w14:textId="2F1B6715" w:rsidR="00210460" w:rsidRDefault="00210460" w:rsidP="004832F8">
      <w:pPr>
        <w:pStyle w:val="ListParagraph"/>
        <w:numPr>
          <w:ilvl w:val="0"/>
          <w:numId w:val="23"/>
        </w:numPr>
        <w:rPr>
          <w:rFonts w:cstheme="minorHAnsi"/>
        </w:rPr>
      </w:pPr>
      <w:r>
        <w:rPr>
          <w:rFonts w:cstheme="minorHAnsi"/>
        </w:rPr>
        <w:t xml:space="preserve">Gathering scientific information on the climate change </w:t>
      </w:r>
      <w:r w:rsidR="00A31794">
        <w:rPr>
          <w:rFonts w:cstheme="minorHAnsi"/>
        </w:rPr>
        <w:t xml:space="preserve">impact </w:t>
      </w:r>
      <w:r>
        <w:rPr>
          <w:rFonts w:cstheme="minorHAnsi"/>
        </w:rPr>
        <w:t>on ecosystems in Israel, and what is needed to protect them from a warming planet</w:t>
      </w:r>
      <w:r w:rsidR="00A31794">
        <w:rPr>
          <w:rFonts w:cstheme="minorHAnsi"/>
        </w:rPr>
        <w:t>.</w:t>
      </w:r>
    </w:p>
    <w:p w14:paraId="2F2C5A9E" w14:textId="7DE43ED1" w:rsidR="00210460" w:rsidRDefault="00210460" w:rsidP="004832F8">
      <w:pPr>
        <w:pStyle w:val="ListParagraph"/>
        <w:numPr>
          <w:ilvl w:val="0"/>
          <w:numId w:val="23"/>
        </w:numPr>
        <w:rPr>
          <w:rFonts w:cstheme="minorHAnsi"/>
        </w:rPr>
      </w:pPr>
      <w:r>
        <w:rPr>
          <w:rFonts w:cstheme="minorHAnsi"/>
        </w:rPr>
        <w:t>Transforming this information into policies to protect nature in a warming planet</w:t>
      </w:r>
      <w:r w:rsidR="00A31794">
        <w:rPr>
          <w:rFonts w:cstheme="minorHAnsi"/>
        </w:rPr>
        <w:t>.</w:t>
      </w:r>
    </w:p>
    <w:p w14:paraId="35602E2A" w14:textId="77D9E99E" w:rsidR="00210460" w:rsidRDefault="00210460" w:rsidP="004832F8">
      <w:pPr>
        <w:pStyle w:val="ListParagraph"/>
        <w:numPr>
          <w:ilvl w:val="0"/>
          <w:numId w:val="23"/>
        </w:numPr>
        <w:rPr>
          <w:rFonts w:cstheme="minorHAnsi"/>
        </w:rPr>
      </w:pPr>
      <w:r>
        <w:rPr>
          <w:rFonts w:cstheme="minorHAnsi"/>
        </w:rPr>
        <w:t>Examining polices with economic and legal tools</w:t>
      </w:r>
      <w:r w:rsidR="00A31794">
        <w:rPr>
          <w:rFonts w:cstheme="minorHAnsi"/>
        </w:rPr>
        <w:t>.</w:t>
      </w:r>
    </w:p>
    <w:p w14:paraId="38426B8D" w14:textId="494E6A18" w:rsidR="00210460" w:rsidRDefault="00210460" w:rsidP="004832F8">
      <w:pPr>
        <w:pStyle w:val="ListParagraph"/>
        <w:numPr>
          <w:ilvl w:val="0"/>
          <w:numId w:val="23"/>
        </w:numPr>
        <w:rPr>
          <w:rFonts w:cstheme="minorHAnsi"/>
        </w:rPr>
      </w:pPr>
      <w:r>
        <w:rPr>
          <w:rFonts w:cstheme="minorHAnsi"/>
        </w:rPr>
        <w:t>Promoting climate policies that support nature in Israel</w:t>
      </w:r>
      <w:r w:rsidR="00A31794">
        <w:rPr>
          <w:rFonts w:cstheme="minorHAnsi"/>
        </w:rPr>
        <w:t>,</w:t>
      </w:r>
      <w:r>
        <w:rPr>
          <w:rFonts w:cstheme="minorHAnsi"/>
        </w:rPr>
        <w:t xml:space="preserve"> including legislation, </w:t>
      </w:r>
      <w:r w:rsidR="009D60BC">
        <w:rPr>
          <w:rFonts w:cstheme="minorHAnsi"/>
        </w:rPr>
        <w:t>institutional</w:t>
      </w:r>
      <w:r>
        <w:rPr>
          <w:rFonts w:cstheme="minorHAnsi"/>
        </w:rPr>
        <w:t xml:space="preserve"> </w:t>
      </w:r>
      <w:r w:rsidR="009D60BC">
        <w:rPr>
          <w:rFonts w:cstheme="minorHAnsi"/>
        </w:rPr>
        <w:t>mechanisms</w:t>
      </w:r>
      <w:r>
        <w:rPr>
          <w:rFonts w:cstheme="minorHAnsi"/>
        </w:rPr>
        <w:t xml:space="preserve">, </w:t>
      </w:r>
      <w:proofErr w:type="gramStart"/>
      <w:r>
        <w:rPr>
          <w:rFonts w:cstheme="minorHAnsi"/>
        </w:rPr>
        <w:t>planning</w:t>
      </w:r>
      <w:proofErr w:type="gramEnd"/>
      <w:r w:rsidR="00A31794">
        <w:rPr>
          <w:rFonts w:cstheme="minorHAnsi"/>
        </w:rPr>
        <w:t>,</w:t>
      </w:r>
      <w:r>
        <w:rPr>
          <w:rFonts w:cstheme="minorHAnsi"/>
        </w:rPr>
        <w:t xml:space="preserve"> and additional tools. </w:t>
      </w:r>
    </w:p>
    <w:p w14:paraId="2B03B95B" w14:textId="3CB55791" w:rsidR="0073308F" w:rsidRPr="00B16917" w:rsidRDefault="00210460" w:rsidP="00B16917">
      <w:pPr>
        <w:pStyle w:val="ListParagraph"/>
        <w:numPr>
          <w:ilvl w:val="0"/>
          <w:numId w:val="23"/>
        </w:numPr>
        <w:rPr>
          <w:rFonts w:cstheme="minorHAnsi"/>
          <w:rtl/>
        </w:rPr>
      </w:pPr>
      <w:r>
        <w:rPr>
          <w:rFonts w:cstheme="minorHAnsi"/>
        </w:rPr>
        <w:t>Preventi</w:t>
      </w:r>
      <w:r w:rsidR="00A31794">
        <w:rPr>
          <w:rFonts w:cstheme="minorHAnsi"/>
        </w:rPr>
        <w:t>ng</w:t>
      </w:r>
      <w:r>
        <w:rPr>
          <w:rFonts w:cstheme="minorHAnsi"/>
        </w:rPr>
        <w:t xml:space="preserve"> engineer</w:t>
      </w:r>
      <w:r w:rsidR="009A0759">
        <w:rPr>
          <w:rFonts w:cstheme="minorHAnsi"/>
        </w:rPr>
        <w:t>ed</w:t>
      </w:r>
      <w:r>
        <w:rPr>
          <w:rFonts w:cstheme="minorHAnsi"/>
        </w:rPr>
        <w:t xml:space="preserve"> solutions that </w:t>
      </w:r>
      <w:r w:rsidR="009A0759">
        <w:rPr>
          <w:rFonts w:cstheme="minorHAnsi"/>
        </w:rPr>
        <w:t xml:space="preserve">harm </w:t>
      </w:r>
      <w:r>
        <w:rPr>
          <w:rFonts w:cstheme="minorHAnsi"/>
        </w:rPr>
        <w:t>nature</w:t>
      </w:r>
      <w:r w:rsidR="00E442AE">
        <w:rPr>
          <w:rFonts w:cstheme="minorHAnsi"/>
        </w:rPr>
        <w:t xml:space="preserve"> in attempting to address</w:t>
      </w:r>
      <w:r>
        <w:rPr>
          <w:rFonts w:cstheme="minorHAnsi"/>
        </w:rPr>
        <w:t xml:space="preserve"> climate change</w:t>
      </w:r>
      <w:r w:rsidR="00E442AE">
        <w:rPr>
          <w:rFonts w:cstheme="minorHAnsi"/>
        </w:rPr>
        <w:t xml:space="preserve"> impacts</w:t>
      </w:r>
      <w:r>
        <w:rPr>
          <w:rFonts w:cstheme="minorHAnsi"/>
        </w:rPr>
        <w:t xml:space="preserve">. </w:t>
      </w:r>
    </w:p>
    <w:p w14:paraId="6EDD9912" w14:textId="77777777" w:rsidR="00F6116E" w:rsidRDefault="00F6116E" w:rsidP="00210460">
      <w:pPr>
        <w:rPr>
          <w:rFonts w:eastAsiaTheme="majorEastAsia" w:cstheme="minorHAnsi"/>
          <w:b/>
          <w:bCs/>
          <w:sz w:val="36"/>
          <w:szCs w:val="36"/>
        </w:rPr>
      </w:pPr>
    </w:p>
    <w:p w14:paraId="4646298C" w14:textId="77777777" w:rsidR="00F6116E" w:rsidRDefault="00F6116E" w:rsidP="00210460">
      <w:pPr>
        <w:rPr>
          <w:rFonts w:eastAsiaTheme="majorEastAsia" w:cstheme="minorHAnsi"/>
          <w:b/>
          <w:bCs/>
          <w:sz w:val="36"/>
          <w:szCs w:val="36"/>
        </w:rPr>
      </w:pPr>
    </w:p>
    <w:p w14:paraId="0CB4A9D1" w14:textId="77777777" w:rsidR="00F6116E" w:rsidRDefault="00F6116E" w:rsidP="00210460">
      <w:pPr>
        <w:rPr>
          <w:rFonts w:eastAsiaTheme="majorEastAsia" w:cstheme="minorHAnsi"/>
          <w:b/>
          <w:bCs/>
          <w:sz w:val="36"/>
          <w:szCs w:val="36"/>
        </w:rPr>
      </w:pPr>
    </w:p>
    <w:p w14:paraId="09E3751F" w14:textId="77777777" w:rsidR="00F6116E" w:rsidRDefault="00F6116E" w:rsidP="00210460">
      <w:pPr>
        <w:rPr>
          <w:rFonts w:eastAsiaTheme="majorEastAsia" w:cstheme="minorHAnsi"/>
          <w:b/>
          <w:bCs/>
          <w:sz w:val="36"/>
          <w:szCs w:val="36"/>
        </w:rPr>
      </w:pPr>
    </w:p>
    <w:p w14:paraId="7610D098" w14:textId="77777777" w:rsidR="00F6116E" w:rsidRDefault="00F6116E" w:rsidP="00210460">
      <w:pPr>
        <w:rPr>
          <w:rFonts w:eastAsiaTheme="majorEastAsia" w:cstheme="minorHAnsi"/>
          <w:b/>
          <w:bCs/>
          <w:sz w:val="36"/>
          <w:szCs w:val="36"/>
        </w:rPr>
      </w:pPr>
    </w:p>
    <w:p w14:paraId="7E1F491B" w14:textId="77777777" w:rsidR="00F6116E" w:rsidRDefault="00F6116E" w:rsidP="00210460">
      <w:pPr>
        <w:rPr>
          <w:rFonts w:eastAsiaTheme="majorEastAsia" w:cstheme="minorHAnsi"/>
          <w:b/>
          <w:bCs/>
          <w:sz w:val="36"/>
          <w:szCs w:val="36"/>
        </w:rPr>
      </w:pPr>
    </w:p>
    <w:p w14:paraId="1144949C" w14:textId="77777777" w:rsidR="00F6116E" w:rsidRDefault="00F6116E" w:rsidP="00210460">
      <w:pPr>
        <w:rPr>
          <w:rFonts w:eastAsiaTheme="majorEastAsia" w:cstheme="minorHAnsi"/>
          <w:b/>
          <w:bCs/>
          <w:sz w:val="36"/>
          <w:szCs w:val="36"/>
        </w:rPr>
      </w:pPr>
    </w:p>
    <w:p w14:paraId="0F05EBA2" w14:textId="77777777" w:rsidR="00F6116E" w:rsidRDefault="00F6116E" w:rsidP="00210460">
      <w:pPr>
        <w:rPr>
          <w:rFonts w:eastAsiaTheme="majorEastAsia" w:cstheme="minorHAnsi"/>
          <w:b/>
          <w:bCs/>
          <w:sz w:val="36"/>
          <w:szCs w:val="36"/>
        </w:rPr>
      </w:pPr>
    </w:p>
    <w:p w14:paraId="712D59D9" w14:textId="77777777" w:rsidR="00F6116E" w:rsidRDefault="00F6116E" w:rsidP="00210460">
      <w:pPr>
        <w:rPr>
          <w:rFonts w:eastAsiaTheme="majorEastAsia" w:cstheme="minorHAnsi"/>
          <w:b/>
          <w:bCs/>
          <w:sz w:val="36"/>
          <w:szCs w:val="36"/>
        </w:rPr>
      </w:pPr>
    </w:p>
    <w:p w14:paraId="73DCDC48" w14:textId="77777777" w:rsidR="00F6116E" w:rsidRDefault="00F6116E" w:rsidP="00210460">
      <w:pPr>
        <w:rPr>
          <w:rFonts w:eastAsiaTheme="majorEastAsia" w:cstheme="minorHAnsi"/>
          <w:b/>
          <w:bCs/>
          <w:sz w:val="36"/>
          <w:szCs w:val="36"/>
        </w:rPr>
      </w:pPr>
    </w:p>
    <w:p w14:paraId="2FE23EE7" w14:textId="0CEB90A3" w:rsidR="00210460" w:rsidRDefault="00A31794" w:rsidP="00210460">
      <w:pPr>
        <w:rPr>
          <w:rFonts w:eastAsiaTheme="majorEastAsia" w:cstheme="minorHAnsi"/>
          <w:b/>
          <w:bCs/>
          <w:sz w:val="36"/>
          <w:szCs w:val="36"/>
        </w:rPr>
      </w:pPr>
      <w:r>
        <w:rPr>
          <w:rFonts w:eastAsiaTheme="majorEastAsia" w:cstheme="minorHAnsi"/>
          <w:b/>
          <w:bCs/>
          <w:sz w:val="36"/>
          <w:szCs w:val="36"/>
        </w:rPr>
        <w:t>Waste Reduction</w:t>
      </w:r>
      <w:r w:rsidR="00210460">
        <w:rPr>
          <w:rFonts w:eastAsiaTheme="majorEastAsia" w:cstheme="minorHAnsi"/>
          <w:b/>
          <w:bCs/>
          <w:sz w:val="36"/>
          <w:szCs w:val="36"/>
        </w:rPr>
        <w:t xml:space="preserve"> and Sanitation </w:t>
      </w:r>
      <w:r w:rsidR="00210460" w:rsidRPr="00210460">
        <w:rPr>
          <w:rFonts w:eastAsiaTheme="majorEastAsia" w:cstheme="minorHAnsi"/>
          <w:sz w:val="36"/>
          <w:szCs w:val="36"/>
        </w:rPr>
        <w:t>(Budget</w:t>
      </w:r>
      <w:r w:rsidR="00E46ECC">
        <w:rPr>
          <w:rFonts w:eastAsiaTheme="majorEastAsia" w:cstheme="minorHAnsi"/>
          <w:sz w:val="36"/>
          <w:szCs w:val="36"/>
        </w:rPr>
        <w:t>-Dependent</w:t>
      </w:r>
      <w:r w:rsidR="00210460" w:rsidRPr="00210460">
        <w:rPr>
          <w:rFonts w:eastAsiaTheme="majorEastAsia" w:cstheme="minorHAnsi"/>
          <w:sz w:val="36"/>
          <w:szCs w:val="36"/>
        </w:rPr>
        <w:t>)</w:t>
      </w:r>
    </w:p>
    <w:p w14:paraId="1C5C8BE9" w14:textId="49E2A7B4" w:rsidR="00210460" w:rsidRDefault="00210460" w:rsidP="00210460">
      <w:pPr>
        <w:rPr>
          <w:rFonts w:eastAsiaTheme="majorEastAsia" w:cstheme="minorHAnsi"/>
        </w:rPr>
      </w:pPr>
      <w:r>
        <w:rPr>
          <w:rFonts w:eastAsiaTheme="majorEastAsia" w:cstheme="minorHAnsi"/>
          <w:b/>
          <w:bCs/>
        </w:rPr>
        <w:t>Background</w:t>
      </w:r>
    </w:p>
    <w:p w14:paraId="1748777D" w14:textId="6370F22D" w:rsidR="00210460" w:rsidRDefault="00210460" w:rsidP="00210460">
      <w:pPr>
        <w:rPr>
          <w:rFonts w:eastAsiaTheme="majorEastAsia" w:cstheme="minorHAnsi"/>
        </w:rPr>
      </w:pPr>
      <w:r>
        <w:rPr>
          <w:rFonts w:eastAsiaTheme="majorEastAsia" w:cstheme="minorHAnsi"/>
        </w:rPr>
        <w:t>Last year</w:t>
      </w:r>
      <w:r w:rsidR="00A31794">
        <w:rPr>
          <w:rFonts w:eastAsiaTheme="majorEastAsia" w:cstheme="minorHAnsi"/>
        </w:rPr>
        <w:t>,</w:t>
      </w:r>
      <w:r>
        <w:rPr>
          <w:rFonts w:eastAsiaTheme="majorEastAsia" w:cstheme="minorHAnsi"/>
        </w:rPr>
        <w:t xml:space="preserve"> the organization began to deal with </w:t>
      </w:r>
      <w:r w:rsidR="00A31794">
        <w:rPr>
          <w:rFonts w:eastAsiaTheme="majorEastAsia" w:cstheme="minorHAnsi"/>
        </w:rPr>
        <w:t>waste reduction in public spaces</w:t>
      </w:r>
      <w:r w:rsidR="00A90F7C">
        <w:rPr>
          <w:rFonts w:eastAsiaTheme="majorEastAsia" w:cstheme="minorHAnsi"/>
        </w:rPr>
        <w:t xml:space="preserve">, </w:t>
      </w:r>
      <w:r w:rsidR="00A31794">
        <w:rPr>
          <w:rFonts w:eastAsiaTheme="majorEastAsia" w:cstheme="minorHAnsi"/>
        </w:rPr>
        <w:t xml:space="preserve">with the </w:t>
      </w:r>
      <w:r w:rsidR="00A90F7C">
        <w:rPr>
          <w:rFonts w:eastAsiaTheme="majorEastAsia" w:cstheme="minorHAnsi"/>
        </w:rPr>
        <w:t>understanding</w:t>
      </w:r>
      <w:r>
        <w:rPr>
          <w:rFonts w:eastAsiaTheme="majorEastAsia" w:cstheme="minorHAnsi"/>
        </w:rPr>
        <w:t xml:space="preserve"> that this issue expresses the relationship between people</w:t>
      </w:r>
      <w:r w:rsidR="00A31794">
        <w:rPr>
          <w:rFonts w:eastAsiaTheme="majorEastAsia" w:cstheme="minorHAnsi"/>
        </w:rPr>
        <w:t xml:space="preserve">, </w:t>
      </w:r>
      <w:r>
        <w:rPr>
          <w:rFonts w:eastAsiaTheme="majorEastAsia" w:cstheme="minorHAnsi"/>
        </w:rPr>
        <w:t>nature</w:t>
      </w:r>
      <w:r w:rsidR="00A31794">
        <w:rPr>
          <w:rFonts w:eastAsiaTheme="majorEastAsia" w:cstheme="minorHAnsi"/>
        </w:rPr>
        <w:t xml:space="preserve">, and </w:t>
      </w:r>
      <w:r>
        <w:rPr>
          <w:rFonts w:eastAsiaTheme="majorEastAsia" w:cstheme="minorHAnsi"/>
        </w:rPr>
        <w:t>open space</w:t>
      </w:r>
      <w:r w:rsidR="00A31794">
        <w:rPr>
          <w:rFonts w:eastAsiaTheme="majorEastAsia" w:cstheme="minorHAnsi"/>
        </w:rPr>
        <w:t>s</w:t>
      </w:r>
      <w:r>
        <w:rPr>
          <w:rFonts w:eastAsiaTheme="majorEastAsia" w:cstheme="minorHAnsi"/>
        </w:rPr>
        <w:t>. Waste (mostly organic) thrown in</w:t>
      </w:r>
      <w:r w:rsidR="00A31794">
        <w:rPr>
          <w:rFonts w:eastAsiaTheme="majorEastAsia" w:cstheme="minorHAnsi"/>
        </w:rPr>
        <w:t>to</w:t>
      </w:r>
      <w:r>
        <w:rPr>
          <w:rFonts w:eastAsiaTheme="majorEastAsia" w:cstheme="minorHAnsi"/>
        </w:rPr>
        <w:t xml:space="preserve"> nature </w:t>
      </w:r>
      <w:r w:rsidR="00A31794">
        <w:rPr>
          <w:rFonts w:eastAsiaTheme="majorEastAsia" w:cstheme="minorHAnsi"/>
        </w:rPr>
        <w:t>can harm wildlife</w:t>
      </w:r>
      <w:r>
        <w:rPr>
          <w:rFonts w:eastAsiaTheme="majorEastAsia" w:cstheme="minorHAnsi"/>
        </w:rPr>
        <w:t xml:space="preserve">. </w:t>
      </w:r>
      <w:r w:rsidR="00A31794">
        <w:rPr>
          <w:rFonts w:eastAsiaTheme="majorEastAsia" w:cstheme="minorHAnsi"/>
        </w:rPr>
        <w:t>Our actions were</w:t>
      </w:r>
      <w:r>
        <w:rPr>
          <w:rFonts w:eastAsiaTheme="majorEastAsia" w:cstheme="minorHAnsi"/>
        </w:rPr>
        <w:t xml:space="preserve"> led by the Education Department. It is proposed that the organization raise funds to </w:t>
      </w:r>
      <w:r w:rsidR="00A31794">
        <w:rPr>
          <w:rFonts w:eastAsiaTheme="majorEastAsia" w:cstheme="minorHAnsi"/>
        </w:rPr>
        <w:t>consistently engage</w:t>
      </w:r>
      <w:r>
        <w:rPr>
          <w:rFonts w:eastAsiaTheme="majorEastAsia" w:cstheme="minorHAnsi"/>
        </w:rPr>
        <w:t xml:space="preserve"> in additional fields </w:t>
      </w:r>
      <w:r w:rsidR="00A31794">
        <w:rPr>
          <w:rFonts w:eastAsiaTheme="majorEastAsia" w:cstheme="minorHAnsi"/>
        </w:rPr>
        <w:t>that affect</w:t>
      </w:r>
      <w:r>
        <w:rPr>
          <w:rFonts w:eastAsiaTheme="majorEastAsia" w:cstheme="minorHAnsi"/>
        </w:rPr>
        <w:t xml:space="preserve"> nature </w:t>
      </w:r>
      <w:r w:rsidR="00A31794">
        <w:rPr>
          <w:rFonts w:eastAsiaTheme="majorEastAsia" w:cstheme="minorHAnsi"/>
        </w:rPr>
        <w:t xml:space="preserve">conservation </w:t>
      </w:r>
      <w:r>
        <w:rPr>
          <w:rFonts w:eastAsiaTheme="majorEastAsia" w:cstheme="minorHAnsi"/>
        </w:rPr>
        <w:t xml:space="preserve">in open areas. </w:t>
      </w:r>
    </w:p>
    <w:p w14:paraId="28ED252B" w14:textId="67D25EED" w:rsidR="00210460" w:rsidRDefault="00210460" w:rsidP="00210460">
      <w:pPr>
        <w:rPr>
          <w:rFonts w:eastAsiaTheme="majorEastAsia" w:cstheme="minorHAnsi"/>
        </w:rPr>
      </w:pPr>
      <w:r>
        <w:rPr>
          <w:rFonts w:eastAsiaTheme="majorEastAsia" w:cstheme="minorHAnsi"/>
          <w:b/>
          <w:bCs/>
        </w:rPr>
        <w:t>Vision</w:t>
      </w:r>
    </w:p>
    <w:p w14:paraId="0C9099E5" w14:textId="44A49010" w:rsidR="00210460" w:rsidRDefault="00A31794" w:rsidP="00210460">
      <w:pPr>
        <w:rPr>
          <w:rFonts w:eastAsiaTheme="majorEastAsia" w:cstheme="minorHAnsi"/>
        </w:rPr>
      </w:pPr>
      <w:r>
        <w:rPr>
          <w:rFonts w:eastAsiaTheme="majorEastAsia" w:cstheme="minorHAnsi"/>
        </w:rPr>
        <w:t>P</w:t>
      </w:r>
      <w:r w:rsidR="00210460">
        <w:rPr>
          <w:rFonts w:eastAsiaTheme="majorEastAsia" w:cstheme="minorHAnsi"/>
        </w:rPr>
        <w:t>ublic s</w:t>
      </w:r>
      <w:r>
        <w:rPr>
          <w:rFonts w:eastAsiaTheme="majorEastAsia" w:cstheme="minorHAnsi"/>
        </w:rPr>
        <w:t>paces</w:t>
      </w:r>
      <w:r w:rsidR="00210460">
        <w:rPr>
          <w:rFonts w:eastAsiaTheme="majorEastAsia" w:cstheme="minorHAnsi"/>
        </w:rPr>
        <w:t xml:space="preserve"> and open areas in Israel are clean and free of waste</w:t>
      </w:r>
      <w:r>
        <w:rPr>
          <w:rFonts w:eastAsiaTheme="majorEastAsia" w:cstheme="minorHAnsi"/>
        </w:rPr>
        <w:t>,</w:t>
      </w:r>
      <w:r w:rsidR="00210460">
        <w:rPr>
          <w:rFonts w:eastAsiaTheme="majorEastAsia" w:cstheme="minorHAnsi"/>
        </w:rPr>
        <w:t xml:space="preserve"> as a result of social change: the public no longer </w:t>
      </w:r>
      <w:r>
        <w:rPr>
          <w:rFonts w:eastAsiaTheme="majorEastAsia" w:cstheme="minorHAnsi"/>
        </w:rPr>
        <w:t>litters</w:t>
      </w:r>
      <w:r w:rsidR="00210460">
        <w:rPr>
          <w:rFonts w:eastAsiaTheme="majorEastAsia" w:cstheme="minorHAnsi"/>
        </w:rPr>
        <w:t xml:space="preserve"> in open areas. There is a regulatory, infrastructur</w:t>
      </w:r>
      <w:r>
        <w:rPr>
          <w:rFonts w:eastAsiaTheme="majorEastAsia" w:cstheme="minorHAnsi"/>
        </w:rPr>
        <w:t>al</w:t>
      </w:r>
      <w:r w:rsidR="00210460">
        <w:rPr>
          <w:rFonts w:eastAsiaTheme="majorEastAsia" w:cstheme="minorHAnsi"/>
        </w:rPr>
        <w:t xml:space="preserve">, and </w:t>
      </w:r>
      <w:r w:rsidR="00A90F7C">
        <w:rPr>
          <w:rFonts w:eastAsiaTheme="majorEastAsia" w:cstheme="minorHAnsi"/>
        </w:rPr>
        <w:t>enforcement</w:t>
      </w:r>
      <w:r w:rsidR="00210460">
        <w:rPr>
          <w:rFonts w:eastAsiaTheme="majorEastAsia" w:cstheme="minorHAnsi"/>
        </w:rPr>
        <w:t xml:space="preserve"> framework for all types of waste in public places. </w:t>
      </w:r>
    </w:p>
    <w:p w14:paraId="51EB06F3" w14:textId="453775B6" w:rsidR="00210460" w:rsidRDefault="00210460" w:rsidP="00210460">
      <w:pPr>
        <w:rPr>
          <w:rFonts w:eastAsiaTheme="majorEastAsia" w:cstheme="minorHAnsi"/>
          <w:b/>
          <w:bCs/>
        </w:rPr>
      </w:pPr>
      <w:r>
        <w:rPr>
          <w:rFonts w:eastAsiaTheme="majorEastAsia" w:cstheme="minorHAnsi"/>
          <w:b/>
          <w:bCs/>
        </w:rPr>
        <w:t>Goals</w:t>
      </w:r>
    </w:p>
    <w:p w14:paraId="7BABA0A7" w14:textId="78377C77" w:rsidR="00210460" w:rsidRDefault="00210460" w:rsidP="004832F8">
      <w:pPr>
        <w:pStyle w:val="ListParagraph"/>
        <w:numPr>
          <w:ilvl w:val="0"/>
          <w:numId w:val="25"/>
        </w:numPr>
        <w:rPr>
          <w:rFonts w:eastAsiaTheme="majorEastAsia" w:cstheme="minorHAnsi"/>
        </w:rPr>
      </w:pPr>
      <w:r>
        <w:rPr>
          <w:rFonts w:eastAsiaTheme="majorEastAsia" w:cstheme="minorHAnsi"/>
        </w:rPr>
        <w:t xml:space="preserve">Promoting proposed legislation to increase </w:t>
      </w:r>
      <w:r w:rsidR="00CF1C8C">
        <w:rPr>
          <w:rFonts w:eastAsiaTheme="majorEastAsia" w:cstheme="minorHAnsi"/>
        </w:rPr>
        <w:t xml:space="preserve">penalties </w:t>
      </w:r>
      <w:r>
        <w:rPr>
          <w:rFonts w:eastAsiaTheme="majorEastAsia" w:cstheme="minorHAnsi"/>
        </w:rPr>
        <w:t>and enforcement</w:t>
      </w:r>
    </w:p>
    <w:p w14:paraId="1B5C34C5" w14:textId="68B1BE22" w:rsidR="00210460" w:rsidRDefault="00CF1C8C" w:rsidP="004832F8">
      <w:pPr>
        <w:pStyle w:val="ListParagraph"/>
        <w:numPr>
          <w:ilvl w:val="0"/>
          <w:numId w:val="25"/>
        </w:numPr>
        <w:rPr>
          <w:rFonts w:eastAsiaTheme="majorEastAsia" w:cstheme="minorHAnsi"/>
        </w:rPr>
      </w:pPr>
      <w:r>
        <w:rPr>
          <w:rFonts w:eastAsiaTheme="majorEastAsia" w:cstheme="minorHAnsi"/>
        </w:rPr>
        <w:t xml:space="preserve">Implementing </w:t>
      </w:r>
      <w:r w:rsidR="00210460">
        <w:rPr>
          <w:rFonts w:eastAsiaTheme="majorEastAsia" w:cstheme="minorHAnsi"/>
        </w:rPr>
        <w:t>a pilot with at least one local authority or with a regional authority, like the Drainage Authority</w:t>
      </w:r>
    </w:p>
    <w:p w14:paraId="28D04C84" w14:textId="05D80DB3" w:rsidR="00210460" w:rsidRDefault="0081690C" w:rsidP="004832F8">
      <w:pPr>
        <w:pStyle w:val="ListParagraph"/>
        <w:numPr>
          <w:ilvl w:val="0"/>
          <w:numId w:val="25"/>
        </w:numPr>
        <w:rPr>
          <w:rFonts w:eastAsiaTheme="majorEastAsia" w:cstheme="minorHAnsi"/>
        </w:rPr>
      </w:pPr>
      <w:r>
        <w:rPr>
          <w:rFonts w:eastAsiaTheme="majorEastAsia" w:cstheme="minorHAnsi"/>
        </w:rPr>
        <w:t>Improvement</w:t>
      </w:r>
      <w:r w:rsidR="00210460">
        <w:rPr>
          <w:rFonts w:eastAsiaTheme="majorEastAsia" w:cstheme="minorHAnsi"/>
        </w:rPr>
        <w:t xml:space="preserve"> of sanitation on IDF bases through the Nature Protection Army</w:t>
      </w:r>
    </w:p>
    <w:p w14:paraId="71119BAD" w14:textId="4C923C5B" w:rsidR="00210460" w:rsidRDefault="0081690C" w:rsidP="004832F8">
      <w:pPr>
        <w:pStyle w:val="ListParagraph"/>
        <w:numPr>
          <w:ilvl w:val="0"/>
          <w:numId w:val="25"/>
        </w:numPr>
        <w:rPr>
          <w:rFonts w:eastAsiaTheme="majorEastAsia" w:cstheme="minorHAnsi"/>
        </w:rPr>
      </w:pPr>
      <w:r>
        <w:rPr>
          <w:rFonts w:eastAsiaTheme="majorEastAsia" w:cstheme="minorHAnsi"/>
        </w:rPr>
        <w:t>Improvement</w:t>
      </w:r>
      <w:r w:rsidR="00210460">
        <w:rPr>
          <w:rFonts w:eastAsiaTheme="majorEastAsia" w:cstheme="minorHAnsi"/>
        </w:rPr>
        <w:t xml:space="preserve"> of sanitation in open spaces</w:t>
      </w:r>
      <w:r w:rsidR="00CF1C8C">
        <w:rPr>
          <w:rFonts w:eastAsiaTheme="majorEastAsia" w:cstheme="minorHAnsi"/>
        </w:rPr>
        <w:t>,</w:t>
      </w:r>
      <w:r w:rsidR="00210460">
        <w:rPr>
          <w:rFonts w:eastAsiaTheme="majorEastAsia" w:cstheme="minorHAnsi"/>
        </w:rPr>
        <w:t xml:space="preserve"> beyond trash cans</w:t>
      </w:r>
    </w:p>
    <w:p w14:paraId="28A3624F" w14:textId="6F73189A" w:rsidR="004F47E6" w:rsidRPr="0081690C" w:rsidRDefault="00210460" w:rsidP="004832F8">
      <w:pPr>
        <w:pStyle w:val="ListParagraph"/>
        <w:numPr>
          <w:ilvl w:val="0"/>
          <w:numId w:val="25"/>
        </w:numPr>
        <w:rPr>
          <w:rFonts w:eastAsiaTheme="majorEastAsia" w:cstheme="minorHAnsi"/>
        </w:rPr>
      </w:pPr>
      <w:r>
        <w:rPr>
          <w:rFonts w:eastAsiaTheme="majorEastAsia" w:cstheme="minorHAnsi"/>
        </w:rPr>
        <w:lastRenderedPageBreak/>
        <w:t>Addressing construction waste that is left in open spaces</w:t>
      </w:r>
      <w:r w:rsidR="00CF1C8C">
        <w:rPr>
          <w:rFonts w:eastAsiaTheme="majorEastAsia" w:cstheme="minorHAnsi"/>
        </w:rPr>
        <w:t xml:space="preserve"> and</w:t>
      </w:r>
      <w:r>
        <w:rPr>
          <w:rFonts w:eastAsiaTheme="majorEastAsia" w:cstheme="minorHAnsi"/>
        </w:rPr>
        <w:t xml:space="preserve"> prepar</w:t>
      </w:r>
      <w:r w:rsidR="00CF1C8C">
        <w:rPr>
          <w:rFonts w:eastAsiaTheme="majorEastAsia" w:cstheme="minorHAnsi"/>
        </w:rPr>
        <w:t>ing</w:t>
      </w:r>
      <w:r>
        <w:rPr>
          <w:rFonts w:eastAsiaTheme="majorEastAsia" w:cstheme="minorHAnsi"/>
        </w:rPr>
        <w:t xml:space="preserve"> a report together with other organizations. </w:t>
      </w:r>
    </w:p>
    <w:bookmarkEnd w:id="15"/>
    <w:p w14:paraId="11DBBE92" w14:textId="77777777" w:rsidR="0081690C" w:rsidRDefault="00EA57B1" w:rsidP="00AA192E">
      <w:pPr>
        <w:jc w:val="center"/>
        <w:rPr>
          <w:rFonts w:cstheme="minorHAnsi"/>
        </w:rPr>
      </w:pPr>
      <w:r>
        <w:rPr>
          <w:rFonts w:cstheme="minorHAnsi"/>
          <w:rtl/>
        </w:rPr>
        <w:br w:type="page"/>
      </w:r>
    </w:p>
    <w:p w14:paraId="1E0BADE2" w14:textId="314A8170" w:rsidR="0081690C" w:rsidRDefault="00A31794" w:rsidP="00AA192E">
      <w:pPr>
        <w:jc w:val="center"/>
        <w:rPr>
          <w:rFonts w:eastAsiaTheme="majorEastAsia" w:cstheme="minorHAnsi"/>
          <w:b/>
          <w:bCs/>
          <w:sz w:val="56"/>
          <w:szCs w:val="56"/>
        </w:rPr>
      </w:pPr>
      <w:r>
        <w:rPr>
          <w:rFonts w:eastAsiaTheme="majorEastAsia" w:cstheme="minorHAnsi"/>
          <w:b/>
          <w:bCs/>
          <w:sz w:val="56"/>
          <w:szCs w:val="56"/>
        </w:rPr>
        <w:lastRenderedPageBreak/>
        <w:t xml:space="preserve">Topics </w:t>
      </w:r>
      <w:r w:rsidR="0081690C">
        <w:rPr>
          <w:rFonts w:eastAsiaTheme="majorEastAsia" w:cstheme="minorHAnsi"/>
          <w:b/>
          <w:bCs/>
          <w:sz w:val="56"/>
          <w:szCs w:val="56"/>
        </w:rPr>
        <w:t>and Goals from 2018-202</w:t>
      </w:r>
      <w:r>
        <w:rPr>
          <w:rFonts w:eastAsiaTheme="majorEastAsia" w:cstheme="minorHAnsi"/>
          <w:b/>
          <w:bCs/>
          <w:sz w:val="56"/>
          <w:szCs w:val="56"/>
        </w:rPr>
        <w:t>0</w:t>
      </w:r>
      <w:r w:rsidR="0081690C">
        <w:rPr>
          <w:rFonts w:eastAsiaTheme="majorEastAsia" w:cstheme="minorHAnsi"/>
          <w:b/>
          <w:bCs/>
          <w:sz w:val="56"/>
          <w:szCs w:val="56"/>
        </w:rPr>
        <w:t xml:space="preserve"> not included in the 2021-2023 Work Plan </w:t>
      </w:r>
    </w:p>
    <w:p w14:paraId="76A517F3" w14:textId="77777777" w:rsidR="00B16917" w:rsidRDefault="00B16917" w:rsidP="00C0747F">
      <w:pPr>
        <w:pStyle w:val="Heading2"/>
        <w:rPr>
          <w:rFonts w:asciiTheme="minorHAnsi" w:hAnsiTheme="minorHAnsi" w:cstheme="minorHAnsi"/>
          <w:b/>
          <w:bCs/>
          <w:color w:val="auto"/>
          <w:sz w:val="28"/>
          <w:szCs w:val="28"/>
        </w:rPr>
      </w:pPr>
    </w:p>
    <w:p w14:paraId="05A22343" w14:textId="77777777" w:rsidR="00B16917" w:rsidRDefault="00B16917" w:rsidP="00C0747F">
      <w:pPr>
        <w:pStyle w:val="Heading2"/>
        <w:rPr>
          <w:rFonts w:asciiTheme="minorHAnsi" w:hAnsiTheme="minorHAnsi" w:cstheme="minorHAnsi"/>
          <w:b/>
          <w:bCs/>
          <w:color w:val="auto"/>
          <w:sz w:val="28"/>
          <w:szCs w:val="28"/>
        </w:rPr>
      </w:pPr>
    </w:p>
    <w:p w14:paraId="113C551B" w14:textId="77777777" w:rsidR="00B16917" w:rsidRDefault="00B16917" w:rsidP="00C0747F">
      <w:pPr>
        <w:pStyle w:val="Heading2"/>
        <w:rPr>
          <w:rFonts w:asciiTheme="minorHAnsi" w:hAnsiTheme="minorHAnsi" w:cstheme="minorHAnsi"/>
          <w:b/>
          <w:bCs/>
          <w:color w:val="auto"/>
          <w:sz w:val="28"/>
          <w:szCs w:val="28"/>
        </w:rPr>
      </w:pPr>
    </w:p>
    <w:p w14:paraId="6E4198AD" w14:textId="77777777" w:rsidR="00B16917" w:rsidRDefault="00B16917" w:rsidP="00C0747F">
      <w:pPr>
        <w:pStyle w:val="Heading2"/>
        <w:rPr>
          <w:rFonts w:asciiTheme="minorHAnsi" w:hAnsiTheme="minorHAnsi" w:cstheme="minorHAnsi"/>
          <w:b/>
          <w:bCs/>
          <w:color w:val="auto"/>
          <w:sz w:val="28"/>
          <w:szCs w:val="28"/>
        </w:rPr>
      </w:pPr>
    </w:p>
    <w:p w14:paraId="2341F644" w14:textId="77777777" w:rsidR="00B16917" w:rsidRDefault="00B16917" w:rsidP="00C0747F">
      <w:pPr>
        <w:pStyle w:val="Heading2"/>
        <w:rPr>
          <w:rFonts w:asciiTheme="minorHAnsi" w:hAnsiTheme="minorHAnsi" w:cstheme="minorHAnsi"/>
          <w:b/>
          <w:bCs/>
          <w:color w:val="auto"/>
          <w:sz w:val="28"/>
          <w:szCs w:val="28"/>
        </w:rPr>
      </w:pPr>
    </w:p>
    <w:p w14:paraId="46AFAD56" w14:textId="77777777" w:rsidR="00B16917" w:rsidRDefault="00B16917" w:rsidP="00C0747F">
      <w:pPr>
        <w:pStyle w:val="Heading2"/>
        <w:rPr>
          <w:rFonts w:asciiTheme="minorHAnsi" w:hAnsiTheme="minorHAnsi" w:cstheme="minorHAnsi"/>
          <w:b/>
          <w:bCs/>
          <w:color w:val="auto"/>
          <w:sz w:val="28"/>
          <w:szCs w:val="28"/>
        </w:rPr>
      </w:pPr>
    </w:p>
    <w:p w14:paraId="0A6A5D74" w14:textId="77777777" w:rsidR="00B16917" w:rsidRDefault="00B16917" w:rsidP="00C0747F">
      <w:pPr>
        <w:pStyle w:val="Heading2"/>
        <w:rPr>
          <w:rFonts w:asciiTheme="minorHAnsi" w:hAnsiTheme="minorHAnsi" w:cstheme="minorHAnsi"/>
          <w:b/>
          <w:bCs/>
          <w:color w:val="auto"/>
          <w:sz w:val="28"/>
          <w:szCs w:val="28"/>
        </w:rPr>
      </w:pPr>
    </w:p>
    <w:p w14:paraId="01F4D53D" w14:textId="77777777" w:rsidR="00B16917" w:rsidRDefault="00B16917" w:rsidP="00C0747F">
      <w:pPr>
        <w:pStyle w:val="Heading2"/>
        <w:rPr>
          <w:rFonts w:asciiTheme="minorHAnsi" w:hAnsiTheme="minorHAnsi" w:cstheme="minorHAnsi"/>
          <w:b/>
          <w:bCs/>
          <w:color w:val="auto"/>
          <w:sz w:val="28"/>
          <w:szCs w:val="28"/>
        </w:rPr>
      </w:pPr>
    </w:p>
    <w:p w14:paraId="67DEDB57" w14:textId="77777777" w:rsidR="00B16917" w:rsidRDefault="00B16917" w:rsidP="00C0747F">
      <w:pPr>
        <w:pStyle w:val="Heading2"/>
        <w:rPr>
          <w:rFonts w:asciiTheme="minorHAnsi" w:hAnsiTheme="minorHAnsi" w:cstheme="minorHAnsi"/>
          <w:b/>
          <w:bCs/>
          <w:color w:val="auto"/>
          <w:sz w:val="28"/>
          <w:szCs w:val="28"/>
        </w:rPr>
      </w:pPr>
    </w:p>
    <w:p w14:paraId="49F0E245" w14:textId="77777777" w:rsidR="00B16917" w:rsidRDefault="00B16917" w:rsidP="00C0747F">
      <w:pPr>
        <w:pStyle w:val="Heading2"/>
        <w:rPr>
          <w:rFonts w:asciiTheme="minorHAnsi" w:hAnsiTheme="minorHAnsi" w:cstheme="minorHAnsi"/>
          <w:b/>
          <w:bCs/>
          <w:color w:val="auto"/>
          <w:sz w:val="28"/>
          <w:szCs w:val="28"/>
        </w:rPr>
      </w:pPr>
    </w:p>
    <w:p w14:paraId="674CF13A" w14:textId="77777777" w:rsidR="00B16917" w:rsidRDefault="00B16917" w:rsidP="00C0747F">
      <w:pPr>
        <w:pStyle w:val="Heading2"/>
        <w:rPr>
          <w:rFonts w:asciiTheme="minorHAnsi" w:hAnsiTheme="minorHAnsi" w:cstheme="minorHAnsi"/>
          <w:b/>
          <w:bCs/>
          <w:color w:val="auto"/>
          <w:sz w:val="28"/>
          <w:szCs w:val="28"/>
        </w:rPr>
      </w:pPr>
    </w:p>
    <w:p w14:paraId="5F253CAC" w14:textId="77777777" w:rsidR="00B16917" w:rsidRDefault="00B16917" w:rsidP="00C0747F">
      <w:pPr>
        <w:pStyle w:val="Heading2"/>
        <w:rPr>
          <w:rFonts w:asciiTheme="minorHAnsi" w:hAnsiTheme="minorHAnsi" w:cstheme="minorHAnsi"/>
          <w:b/>
          <w:bCs/>
          <w:color w:val="auto"/>
          <w:sz w:val="28"/>
          <w:szCs w:val="28"/>
        </w:rPr>
      </w:pPr>
    </w:p>
    <w:p w14:paraId="2E5A44EC" w14:textId="77777777" w:rsidR="00B16917" w:rsidRDefault="00B16917" w:rsidP="00C0747F">
      <w:pPr>
        <w:pStyle w:val="Heading2"/>
        <w:rPr>
          <w:rFonts w:asciiTheme="minorHAnsi" w:hAnsiTheme="minorHAnsi" w:cstheme="minorHAnsi"/>
          <w:b/>
          <w:bCs/>
          <w:color w:val="auto"/>
          <w:sz w:val="28"/>
          <w:szCs w:val="28"/>
        </w:rPr>
      </w:pPr>
    </w:p>
    <w:p w14:paraId="674C0A70" w14:textId="77777777" w:rsidR="00B16917" w:rsidRDefault="00B16917" w:rsidP="00C0747F">
      <w:pPr>
        <w:pStyle w:val="Heading2"/>
        <w:rPr>
          <w:rFonts w:asciiTheme="minorHAnsi" w:hAnsiTheme="minorHAnsi" w:cstheme="minorHAnsi"/>
          <w:b/>
          <w:bCs/>
          <w:color w:val="auto"/>
          <w:sz w:val="28"/>
          <w:szCs w:val="28"/>
        </w:rPr>
      </w:pPr>
    </w:p>
    <w:p w14:paraId="106B30AF" w14:textId="77777777" w:rsidR="00B16917" w:rsidRDefault="00B16917" w:rsidP="00C0747F">
      <w:pPr>
        <w:pStyle w:val="Heading2"/>
        <w:rPr>
          <w:rFonts w:asciiTheme="minorHAnsi" w:hAnsiTheme="minorHAnsi" w:cstheme="minorHAnsi"/>
          <w:b/>
          <w:bCs/>
          <w:color w:val="auto"/>
          <w:sz w:val="28"/>
          <w:szCs w:val="28"/>
        </w:rPr>
      </w:pPr>
    </w:p>
    <w:p w14:paraId="1416A320" w14:textId="77777777" w:rsidR="00B16917" w:rsidRDefault="00B16917" w:rsidP="00C0747F">
      <w:pPr>
        <w:pStyle w:val="Heading2"/>
        <w:rPr>
          <w:rFonts w:asciiTheme="minorHAnsi" w:hAnsiTheme="minorHAnsi" w:cstheme="minorHAnsi"/>
          <w:b/>
          <w:bCs/>
          <w:color w:val="auto"/>
          <w:sz w:val="28"/>
          <w:szCs w:val="28"/>
        </w:rPr>
      </w:pPr>
    </w:p>
    <w:p w14:paraId="35909915" w14:textId="77777777" w:rsidR="00B16917" w:rsidRPr="00B16917" w:rsidRDefault="00B16917" w:rsidP="00B16917"/>
    <w:p w14:paraId="7534DD33" w14:textId="77777777" w:rsidR="00B16917" w:rsidRDefault="00B16917" w:rsidP="00C0747F">
      <w:pPr>
        <w:pStyle w:val="Heading2"/>
        <w:rPr>
          <w:rFonts w:asciiTheme="minorHAnsi" w:hAnsiTheme="minorHAnsi" w:cstheme="minorHAnsi"/>
          <w:b/>
          <w:bCs/>
          <w:color w:val="auto"/>
          <w:sz w:val="28"/>
          <w:szCs w:val="28"/>
        </w:rPr>
      </w:pPr>
    </w:p>
    <w:p w14:paraId="7396A613" w14:textId="77777777" w:rsidR="00B16917" w:rsidRDefault="00B16917" w:rsidP="00C0747F">
      <w:pPr>
        <w:pStyle w:val="Heading2"/>
        <w:rPr>
          <w:rFonts w:asciiTheme="minorHAnsi" w:hAnsiTheme="minorHAnsi" w:cstheme="minorHAnsi"/>
          <w:b/>
          <w:bCs/>
          <w:color w:val="auto"/>
          <w:sz w:val="28"/>
          <w:szCs w:val="28"/>
        </w:rPr>
      </w:pPr>
    </w:p>
    <w:p w14:paraId="1A3312C6" w14:textId="77777777" w:rsidR="00B16917" w:rsidRDefault="00B16917" w:rsidP="00C0747F">
      <w:pPr>
        <w:pStyle w:val="Heading2"/>
        <w:rPr>
          <w:rFonts w:asciiTheme="minorHAnsi" w:hAnsiTheme="minorHAnsi" w:cstheme="minorHAnsi"/>
          <w:b/>
          <w:bCs/>
          <w:color w:val="auto"/>
          <w:sz w:val="28"/>
          <w:szCs w:val="28"/>
        </w:rPr>
      </w:pPr>
    </w:p>
    <w:p w14:paraId="78AA84B1" w14:textId="77777777" w:rsidR="00B16917" w:rsidRDefault="00B16917" w:rsidP="00C0747F">
      <w:pPr>
        <w:pStyle w:val="Heading2"/>
        <w:rPr>
          <w:rFonts w:asciiTheme="minorHAnsi" w:hAnsiTheme="minorHAnsi" w:cstheme="minorHAnsi"/>
          <w:b/>
          <w:bCs/>
          <w:color w:val="auto"/>
          <w:sz w:val="28"/>
          <w:szCs w:val="28"/>
        </w:rPr>
      </w:pPr>
    </w:p>
    <w:p w14:paraId="7114D6DF" w14:textId="77777777" w:rsidR="00B16917" w:rsidRDefault="00B16917" w:rsidP="00C0747F">
      <w:pPr>
        <w:pStyle w:val="Heading2"/>
        <w:rPr>
          <w:rFonts w:asciiTheme="minorHAnsi" w:hAnsiTheme="minorHAnsi" w:cstheme="minorHAnsi"/>
          <w:b/>
          <w:bCs/>
          <w:color w:val="auto"/>
          <w:sz w:val="28"/>
          <w:szCs w:val="28"/>
        </w:rPr>
      </w:pPr>
    </w:p>
    <w:p w14:paraId="30318290" w14:textId="77777777" w:rsidR="00B16917" w:rsidRDefault="00B16917" w:rsidP="00C0747F">
      <w:pPr>
        <w:pStyle w:val="Heading2"/>
        <w:rPr>
          <w:rFonts w:asciiTheme="minorHAnsi" w:hAnsiTheme="minorHAnsi" w:cstheme="minorHAnsi"/>
          <w:b/>
          <w:bCs/>
          <w:color w:val="auto"/>
          <w:sz w:val="28"/>
          <w:szCs w:val="28"/>
        </w:rPr>
      </w:pPr>
    </w:p>
    <w:p w14:paraId="7576C9B0" w14:textId="77777777" w:rsidR="00B16917" w:rsidRDefault="00B16917" w:rsidP="00C0747F">
      <w:pPr>
        <w:pStyle w:val="Heading2"/>
        <w:rPr>
          <w:rFonts w:asciiTheme="minorHAnsi" w:hAnsiTheme="minorHAnsi" w:cstheme="minorHAnsi"/>
          <w:b/>
          <w:bCs/>
          <w:color w:val="auto"/>
          <w:sz w:val="28"/>
          <w:szCs w:val="28"/>
        </w:rPr>
      </w:pPr>
    </w:p>
    <w:p w14:paraId="61EC2DB9" w14:textId="77777777" w:rsidR="008D2BD1" w:rsidRDefault="008D2BD1" w:rsidP="007F788F"/>
    <w:p w14:paraId="3CA2FA82" w14:textId="77777777" w:rsidR="008D2BD1" w:rsidRDefault="008D2BD1" w:rsidP="007F788F"/>
    <w:p w14:paraId="53712112" w14:textId="77777777" w:rsidR="008D2BD1" w:rsidRPr="007F788F" w:rsidRDefault="008D2BD1" w:rsidP="007F788F"/>
    <w:p w14:paraId="4193B08C" w14:textId="32812940" w:rsidR="00181DD2" w:rsidRDefault="00181DD2" w:rsidP="00C0747F">
      <w:pPr>
        <w:pStyle w:val="Heading2"/>
        <w:rPr>
          <w:rFonts w:asciiTheme="minorHAnsi" w:hAnsiTheme="minorHAnsi" w:cstheme="minorHAnsi"/>
          <w:b/>
          <w:bCs/>
          <w:color w:val="auto"/>
          <w:sz w:val="28"/>
          <w:szCs w:val="28"/>
        </w:rPr>
      </w:pPr>
      <w:r w:rsidRPr="00B062EB">
        <w:rPr>
          <w:rFonts w:asciiTheme="minorHAnsi" w:hAnsiTheme="minorHAnsi" w:cstheme="minorHAnsi"/>
          <w:b/>
          <w:bCs/>
          <w:color w:val="auto"/>
          <w:sz w:val="28"/>
          <w:szCs w:val="28"/>
        </w:rPr>
        <w:t>Hot Spot</w:t>
      </w:r>
      <w:r w:rsidR="005A2B0F">
        <w:rPr>
          <w:rFonts w:asciiTheme="minorHAnsi" w:hAnsiTheme="minorHAnsi" w:cstheme="minorHAnsi"/>
          <w:b/>
          <w:bCs/>
          <w:color w:val="auto"/>
          <w:sz w:val="28"/>
          <w:szCs w:val="28"/>
        </w:rPr>
        <w:t>s</w:t>
      </w:r>
      <w:r w:rsidR="00C0747F">
        <w:rPr>
          <w:rFonts w:asciiTheme="minorHAnsi" w:hAnsiTheme="minorHAnsi" w:cstheme="minorHAnsi"/>
          <w:b/>
          <w:bCs/>
          <w:color w:val="auto"/>
          <w:sz w:val="28"/>
          <w:szCs w:val="28"/>
        </w:rPr>
        <w:t xml:space="preserve"> – </w:t>
      </w:r>
      <w:r w:rsidR="00E442AE">
        <w:rPr>
          <w:rFonts w:asciiTheme="minorHAnsi" w:hAnsiTheme="minorHAnsi" w:cstheme="minorHAnsi"/>
          <w:b/>
          <w:bCs/>
          <w:color w:val="auto"/>
          <w:sz w:val="28"/>
          <w:szCs w:val="28"/>
        </w:rPr>
        <w:t>Critical</w:t>
      </w:r>
      <w:r w:rsidR="00C0747F">
        <w:rPr>
          <w:rFonts w:asciiTheme="minorHAnsi" w:hAnsiTheme="minorHAnsi" w:cstheme="minorHAnsi"/>
          <w:b/>
          <w:bCs/>
          <w:color w:val="auto"/>
          <w:sz w:val="28"/>
          <w:szCs w:val="28"/>
        </w:rPr>
        <w:t xml:space="preserve"> Sites </w:t>
      </w:r>
      <w:r w:rsidR="00E442AE">
        <w:rPr>
          <w:rFonts w:asciiTheme="minorHAnsi" w:hAnsiTheme="minorHAnsi" w:cstheme="minorHAnsi"/>
          <w:b/>
          <w:bCs/>
          <w:color w:val="auto"/>
          <w:sz w:val="28"/>
          <w:szCs w:val="28"/>
        </w:rPr>
        <w:t>for</w:t>
      </w:r>
      <w:r w:rsidR="00C0747F">
        <w:rPr>
          <w:rFonts w:asciiTheme="minorHAnsi" w:hAnsiTheme="minorHAnsi" w:cstheme="minorHAnsi"/>
          <w:b/>
          <w:bCs/>
          <w:color w:val="auto"/>
          <w:sz w:val="28"/>
          <w:szCs w:val="28"/>
        </w:rPr>
        <w:t xml:space="preserve"> Biodiversity</w:t>
      </w:r>
      <w:bookmarkEnd w:id="16"/>
      <w:r w:rsidR="00E442AE">
        <w:rPr>
          <w:rFonts w:asciiTheme="minorHAnsi" w:hAnsiTheme="minorHAnsi" w:cstheme="minorHAnsi"/>
          <w:b/>
          <w:bCs/>
          <w:color w:val="auto"/>
          <w:sz w:val="28"/>
          <w:szCs w:val="28"/>
        </w:rPr>
        <w:t xml:space="preserve"> Conservation</w:t>
      </w:r>
    </w:p>
    <w:p w14:paraId="535A6B98" w14:textId="7E8BB5D7" w:rsidR="00C0747F" w:rsidRDefault="00C0747F" w:rsidP="00C0747F">
      <w:pPr>
        <w:rPr>
          <w:b/>
          <w:bCs/>
        </w:rPr>
      </w:pPr>
      <w:r w:rsidRPr="00C0747F">
        <w:rPr>
          <w:b/>
          <w:bCs/>
        </w:rPr>
        <w:t>Background</w:t>
      </w:r>
    </w:p>
    <w:p w14:paraId="50CBE2E7" w14:textId="1019B50E" w:rsidR="00C0747F" w:rsidRDefault="005A2B0F" w:rsidP="00C0747F">
      <w:r>
        <w:lastRenderedPageBreak/>
        <w:t>To</w:t>
      </w:r>
      <w:r w:rsidR="00C0747F">
        <w:t xml:space="preserve"> </w:t>
      </w:r>
      <w:r>
        <w:t xml:space="preserve">conserve </w:t>
      </w:r>
      <w:r w:rsidR="00C0747F">
        <w:t>biodiversity</w:t>
      </w:r>
      <w:r>
        <w:t>, it is essential to p</w:t>
      </w:r>
      <w:r w:rsidR="00E442AE">
        <w:t>reserve</w:t>
      </w:r>
      <w:r w:rsidR="00C0747F">
        <w:t xml:space="preserve"> sites and habitats that are not</w:t>
      </w:r>
      <w:r>
        <w:t xml:space="preserve"> already</w:t>
      </w:r>
      <w:r w:rsidR="00C0747F">
        <w:t xml:space="preserve"> protected. </w:t>
      </w:r>
      <w:r>
        <w:t xml:space="preserve">Conservation </w:t>
      </w:r>
      <w:r w:rsidR="00C0747F">
        <w:t xml:space="preserve">is critical to maintain biodiversity and </w:t>
      </w:r>
      <w:r w:rsidR="00E442AE">
        <w:t xml:space="preserve">the </w:t>
      </w:r>
      <w:r w:rsidR="00C0747F">
        <w:t xml:space="preserve">system services that they provide for the health and welfare of the public. These are usually small sites, </w:t>
      </w:r>
      <w:r>
        <w:t xml:space="preserve">ranging in size from </w:t>
      </w:r>
      <w:r w:rsidR="00C0747F">
        <w:t xml:space="preserve">a couple to a hundred </w:t>
      </w:r>
      <w:proofErr w:type="spellStart"/>
      <w:r w:rsidR="00C0747F">
        <w:t>dunam</w:t>
      </w:r>
      <w:proofErr w:type="spellEnd"/>
      <w:r w:rsidR="00C0747F">
        <w:t xml:space="preserve">, </w:t>
      </w:r>
      <w:r>
        <w:t xml:space="preserve">and are critical </w:t>
      </w:r>
      <w:r w:rsidR="00C0747F">
        <w:t xml:space="preserve">for the protection of Israel’s biodiversity. The </w:t>
      </w:r>
      <w:proofErr w:type="spellStart"/>
      <w:r w:rsidR="00C0747F">
        <w:t>Deshe</w:t>
      </w:r>
      <w:proofErr w:type="spellEnd"/>
      <w:r w:rsidR="00C0747F">
        <w:t xml:space="preserve"> Institute is leading this work to identify, map, and classify these sites, as well as describe the threats facing them. This work is the basis for dealing with </w:t>
      </w:r>
      <w:r>
        <w:t>hot spots</w:t>
      </w:r>
      <w:r w:rsidR="00C0747F">
        <w:t>.</w:t>
      </w:r>
    </w:p>
    <w:p w14:paraId="0897E43E" w14:textId="4CA08198" w:rsidR="00C0747F" w:rsidRDefault="00C0747F" w:rsidP="00C0747F">
      <w:r>
        <w:rPr>
          <w:b/>
          <w:bCs/>
        </w:rPr>
        <w:t>Vision</w:t>
      </w:r>
    </w:p>
    <w:p w14:paraId="449893B6" w14:textId="69FA66F9" w:rsidR="00C0747F" w:rsidRDefault="005A2B0F" w:rsidP="00C0747F">
      <w:r>
        <w:t>Hot spots</w:t>
      </w:r>
      <w:r w:rsidR="00C0747F">
        <w:t xml:space="preserve"> for biodiversity </w:t>
      </w:r>
      <w:r>
        <w:t xml:space="preserve">conservation </w:t>
      </w:r>
      <w:r w:rsidR="00C0747F">
        <w:t xml:space="preserve">are protected </w:t>
      </w:r>
      <w:r>
        <w:t>by law</w:t>
      </w:r>
      <w:r w:rsidR="00C0747F">
        <w:t xml:space="preserve"> or through public recognition</w:t>
      </w:r>
    </w:p>
    <w:p w14:paraId="79CE61C7" w14:textId="14F31A68" w:rsidR="00C0747F" w:rsidRDefault="00C0747F" w:rsidP="00C0747F">
      <w:r>
        <w:rPr>
          <w:b/>
          <w:bCs/>
        </w:rPr>
        <w:t>Goals</w:t>
      </w:r>
    </w:p>
    <w:p w14:paraId="4D48D0D6" w14:textId="1C2AA523" w:rsidR="00C0747F" w:rsidRDefault="00C0747F" w:rsidP="004832F8">
      <w:pPr>
        <w:pStyle w:val="ListParagraph"/>
        <w:numPr>
          <w:ilvl w:val="0"/>
          <w:numId w:val="26"/>
        </w:numPr>
      </w:pPr>
      <w:r>
        <w:t>Increase</w:t>
      </w:r>
      <w:r w:rsidR="005A2B0F">
        <w:t xml:space="preserve">d legal </w:t>
      </w:r>
      <w:r>
        <w:t xml:space="preserve">protection of </w:t>
      </w:r>
      <w:r w:rsidR="005A2B0F">
        <w:t>hot spots</w:t>
      </w:r>
      <w:r>
        <w:t xml:space="preserve"> for biodiversity</w:t>
      </w:r>
    </w:p>
    <w:p w14:paraId="1A74DFE5" w14:textId="501671DC" w:rsidR="00C0747F" w:rsidRDefault="00C0747F" w:rsidP="004832F8">
      <w:pPr>
        <w:pStyle w:val="ListParagraph"/>
        <w:numPr>
          <w:ilvl w:val="0"/>
          <w:numId w:val="26"/>
        </w:numPr>
      </w:pPr>
      <w:r>
        <w:t>Increase</w:t>
      </w:r>
      <w:r w:rsidR="005A2B0F">
        <w:t>d</w:t>
      </w:r>
      <w:r>
        <w:t xml:space="preserve"> protection of biodiversity </w:t>
      </w:r>
      <w:r w:rsidR="005A2B0F">
        <w:t xml:space="preserve">hot spots </w:t>
      </w:r>
      <w:r>
        <w:t xml:space="preserve">by the public </w:t>
      </w:r>
    </w:p>
    <w:p w14:paraId="444DC102" w14:textId="3D80CDCC" w:rsidR="00925D45" w:rsidRPr="009D60BC" w:rsidRDefault="00C0747F" w:rsidP="004832F8">
      <w:pPr>
        <w:pStyle w:val="ListParagraph"/>
        <w:numPr>
          <w:ilvl w:val="0"/>
          <w:numId w:val="26"/>
        </w:numPr>
        <w:rPr>
          <w:rtl/>
        </w:rPr>
      </w:pPr>
      <w:r>
        <w:t>Improve</w:t>
      </w:r>
      <w:r w:rsidR="005A2B0F">
        <w:t xml:space="preserve">d </w:t>
      </w:r>
      <w:r>
        <w:t xml:space="preserve">management of these sites, </w:t>
      </w:r>
      <w:r w:rsidR="005A2B0F">
        <w:t>leading</w:t>
      </w:r>
      <w:r>
        <w:t xml:space="preserve"> to improvement</w:t>
      </w:r>
      <w:r w:rsidR="005A2B0F">
        <w:t>s</w:t>
      </w:r>
      <w:r>
        <w:t xml:space="preserve"> endangered </w:t>
      </w:r>
      <w:r w:rsidR="00A90F7C">
        <w:t>species</w:t>
      </w:r>
      <w:r w:rsidR="005A2B0F">
        <w:t xml:space="preserve"> status’</w:t>
      </w:r>
    </w:p>
    <w:p w14:paraId="2938B13F" w14:textId="1163D97D" w:rsidR="009D60BC" w:rsidRDefault="005A2B0F" w:rsidP="009D60BC">
      <w:pPr>
        <w:rPr>
          <w:b/>
          <w:bCs/>
          <w:sz w:val="28"/>
          <w:szCs w:val="28"/>
        </w:rPr>
      </w:pPr>
      <w:r>
        <w:rPr>
          <w:b/>
          <w:bCs/>
          <w:sz w:val="28"/>
          <w:szCs w:val="28"/>
        </w:rPr>
        <w:t>Examining Progress on Objectives</w:t>
      </w:r>
      <w:r w:rsidR="009D60BC" w:rsidRPr="009D60BC">
        <w:rPr>
          <w:b/>
          <w:bCs/>
          <w:sz w:val="28"/>
          <w:szCs w:val="28"/>
        </w:rPr>
        <w:t xml:space="preserve"> 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6D987D54" w14:textId="77777777" w:rsidTr="00AD01AB">
        <w:trPr>
          <w:trHeight w:val="124"/>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67B86707"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28555B33"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AD01AB" w:rsidRPr="00DB072C" w14:paraId="1B0C817A" w14:textId="77777777" w:rsidTr="007F788F">
        <w:trPr>
          <w:trHeight w:hRule="exact" w:val="798"/>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0E0CFC80" w14:textId="77777777" w:rsidR="00AD01AB" w:rsidRDefault="00AD01AB" w:rsidP="00AD01AB">
            <w:pPr>
              <w:jc w:val="center"/>
              <w:rPr>
                <w:rFonts w:cstheme="minorHAnsi"/>
              </w:rPr>
            </w:pPr>
          </w:p>
          <w:p w14:paraId="233F6D14" w14:textId="3E9B43BD" w:rsidR="00AD01AB" w:rsidRPr="00DB072C" w:rsidRDefault="00AD01AB" w:rsidP="00AD01AB">
            <w:pPr>
              <w:jc w:val="center"/>
              <w:rPr>
                <w:rFonts w:cstheme="minorHAnsi"/>
                <w:rtl/>
              </w:rPr>
            </w:pP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02EDBEC0" w14:textId="77777777" w:rsidR="005A2B0F" w:rsidRDefault="005A2B0F" w:rsidP="007F788F">
            <w:r>
              <w:t>Increased legal protection of hot spots for biodiversity</w:t>
            </w:r>
          </w:p>
          <w:p w14:paraId="5348630B" w14:textId="65826D65" w:rsidR="00AD01AB" w:rsidRPr="00DB072C" w:rsidRDefault="00AD01AB" w:rsidP="00AD01AB">
            <w:pPr>
              <w:rPr>
                <w:rFonts w:cstheme="minorHAnsi"/>
                <w:rtl/>
              </w:rPr>
            </w:pPr>
          </w:p>
        </w:tc>
      </w:tr>
      <w:tr w:rsidR="00AD01AB" w:rsidRPr="00DB072C" w14:paraId="0F66966C" w14:textId="77777777" w:rsidTr="007F788F">
        <w:trPr>
          <w:trHeight w:val="552"/>
        </w:trPr>
        <w:tc>
          <w:tcPr>
            <w:tcW w:w="252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3E53E20B" w14:textId="77777777" w:rsidR="00AD01AB" w:rsidRDefault="00AD01AB" w:rsidP="00AD01AB">
            <w:pPr>
              <w:jc w:val="center"/>
              <w:rPr>
                <w:noProof/>
                <w:lang w:bidi="ar-SA"/>
              </w:rPr>
            </w:pPr>
            <w:r>
              <w:rPr>
                <w:noProof/>
              </w:rPr>
              <mc:AlternateContent>
                <mc:Choice Requires="wps">
                  <w:drawing>
                    <wp:anchor distT="0" distB="0" distL="114300" distR="114300" simplePos="0" relativeHeight="251830272" behindDoc="0" locked="0" layoutInCell="1" allowOverlap="1" wp14:anchorId="2C7EF01C" wp14:editId="1CCE1D71">
                      <wp:simplePos x="0" y="0"/>
                      <wp:positionH relativeFrom="margin">
                        <wp:align>center</wp:align>
                      </wp:positionH>
                      <wp:positionV relativeFrom="paragraph">
                        <wp:posOffset>-8441373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75"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664.65pt;width:27.45pt;height:26.05pt;rotation:90;z-index:2518302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33138874" w14:textId="6DBF46A0" w:rsidR="00AD01AB" w:rsidRPr="00C06EDC" w:rsidRDefault="005A2B0F" w:rsidP="007F788F">
            <w:pPr>
              <w:rPr>
                <w:rFonts w:cstheme="minorHAnsi"/>
                <w:bCs/>
                <w:lang w:val="en-CA"/>
              </w:rPr>
            </w:pPr>
            <w:r>
              <w:t xml:space="preserve">Increased protection of biodiversity hot spots by the public </w:t>
            </w:r>
          </w:p>
        </w:tc>
      </w:tr>
      <w:tr w:rsidR="00AD01AB" w:rsidRPr="00DB072C" w14:paraId="6A36D2CD" w14:textId="77777777" w:rsidTr="007F788F">
        <w:trPr>
          <w:trHeight w:val="795"/>
        </w:trPr>
        <w:tc>
          <w:tcPr>
            <w:tcW w:w="252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6DA55D43" w14:textId="77777777" w:rsidR="00AD01AB" w:rsidRDefault="00AD01AB" w:rsidP="00AD01AB">
            <w:pPr>
              <w:jc w:val="center"/>
              <w:rPr>
                <w:noProof/>
              </w:rPr>
            </w:pPr>
            <w:r>
              <w:rPr>
                <w:noProof/>
              </w:rPr>
              <mc:AlternateContent>
                <mc:Choice Requires="wps">
                  <w:drawing>
                    <wp:anchor distT="0" distB="0" distL="114300" distR="114300" simplePos="0" relativeHeight="251832320" behindDoc="0" locked="0" layoutInCell="1" allowOverlap="1" wp14:anchorId="2A4C4587" wp14:editId="4B141ED7">
                      <wp:simplePos x="0" y="0"/>
                      <wp:positionH relativeFrom="margin">
                        <wp:align>center</wp:align>
                      </wp:positionH>
                      <wp:positionV relativeFrom="paragraph">
                        <wp:posOffset>-479743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76"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37.75pt;width:27.45pt;height:26.05pt;rotation:90;z-index:2518323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7BF7BDBC" w14:textId="0F71FC6C" w:rsidR="00AD01AB" w:rsidRDefault="005A2B0F" w:rsidP="007F788F">
            <w:pPr>
              <w:rPr>
                <w:rFonts w:cstheme="minorHAnsi"/>
                <w:lang w:val="en-CA"/>
              </w:rPr>
            </w:pPr>
            <w:r>
              <w:t>Improved management of these sites, leading to improvements endangered species status’</w:t>
            </w:r>
          </w:p>
        </w:tc>
      </w:tr>
    </w:tbl>
    <w:p w14:paraId="13688615" w14:textId="77777777" w:rsidR="00AD01AB" w:rsidRDefault="00AD01AB" w:rsidP="009D60BC">
      <w:pPr>
        <w:rPr>
          <w:b/>
          <w:bCs/>
          <w:sz w:val="28"/>
          <w:szCs w:val="28"/>
        </w:rPr>
      </w:pPr>
    </w:p>
    <w:p w14:paraId="2BEC8E99" w14:textId="77777777" w:rsidR="00AD01AB" w:rsidRDefault="00AD01AB" w:rsidP="009D60BC">
      <w:pPr>
        <w:rPr>
          <w:b/>
          <w:bCs/>
          <w:sz w:val="28"/>
          <w:szCs w:val="28"/>
        </w:rPr>
      </w:pPr>
    </w:p>
    <w:p w14:paraId="2D275B8D" w14:textId="7E6C8EC2" w:rsidR="00AD01AB" w:rsidRDefault="005A2B0F" w:rsidP="009D60BC">
      <w:pPr>
        <w:rPr>
          <w:b/>
          <w:bCs/>
          <w:sz w:val="28"/>
          <w:szCs w:val="28"/>
        </w:rPr>
      </w:pPr>
      <w:r>
        <w:rPr>
          <w:noProof/>
        </w:rPr>
        <mc:AlternateContent>
          <mc:Choice Requires="wps">
            <w:drawing>
              <wp:anchor distT="0" distB="0" distL="114300" distR="114300" simplePos="0" relativeHeight="251871232" behindDoc="0" locked="0" layoutInCell="1" allowOverlap="1" wp14:anchorId="374F04A0" wp14:editId="25ADA84E">
                <wp:simplePos x="0" y="0"/>
                <wp:positionH relativeFrom="margin">
                  <wp:posOffset>4448810</wp:posOffset>
                </wp:positionH>
                <wp:positionV relativeFrom="paragraph">
                  <wp:posOffset>314325</wp:posOffset>
                </wp:positionV>
                <wp:extent cx="347980" cy="33083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302" name="חץ למעלה 10"/>
                <wp:cNvGraphicFramePr/>
                <a:graphic xmlns:a="http://schemas.openxmlformats.org/drawingml/2006/main">
                  <a:graphicData uri="http://schemas.microsoft.com/office/word/2010/wordprocessingShape">
                    <wps:wsp>
                      <wps:cNvSpPr/>
                      <wps:spPr>
                        <a:xfrm rot="5400000">
                          <a:off x="0" y="0"/>
                          <a:ext cx="347980" cy="33083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350.3pt;margin-top:24.75pt;width:27.4pt;height:26.05pt;rotation:90;z-index:251871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" adj="10800" fillcolor="gray [3207]" strokecolor="#6e6e6e [1604]" strokeweight="1pt">
                <w10:wrap type="through" anchorx="margin"/>
              </v:shape>
            </w:pict>
          </mc:Fallback>
        </mc:AlternateContent>
      </w:r>
    </w:p>
    <w:p w14:paraId="59EFED23" w14:textId="5EF1D45B" w:rsidR="00AD01AB" w:rsidRDefault="00AD01AB" w:rsidP="009D60BC">
      <w:pPr>
        <w:rPr>
          <w:b/>
          <w:bCs/>
          <w:sz w:val="28"/>
          <w:szCs w:val="28"/>
        </w:rPr>
      </w:pPr>
    </w:p>
    <w:p w14:paraId="64694B67" w14:textId="77777777" w:rsidR="00AD01AB" w:rsidRDefault="00AD01AB" w:rsidP="009D60BC">
      <w:pPr>
        <w:rPr>
          <w:b/>
          <w:bCs/>
          <w:sz w:val="28"/>
          <w:szCs w:val="28"/>
        </w:rPr>
      </w:pPr>
    </w:p>
    <w:p w14:paraId="367E99A4" w14:textId="77777777" w:rsidR="00AD01AB" w:rsidRDefault="00AD01AB" w:rsidP="009D60BC">
      <w:pPr>
        <w:rPr>
          <w:b/>
          <w:bCs/>
          <w:sz w:val="28"/>
          <w:szCs w:val="28"/>
        </w:rPr>
      </w:pPr>
    </w:p>
    <w:p w14:paraId="31D8FFA5" w14:textId="77777777" w:rsidR="00AD01AB" w:rsidRDefault="00AD01AB" w:rsidP="009D60BC">
      <w:pPr>
        <w:rPr>
          <w:b/>
          <w:bCs/>
          <w:sz w:val="28"/>
          <w:szCs w:val="28"/>
        </w:rPr>
      </w:pPr>
    </w:p>
    <w:p w14:paraId="1CF91651" w14:textId="77777777" w:rsidR="00957C26" w:rsidRDefault="00957C26" w:rsidP="00957C26">
      <w:pPr>
        <w:rPr>
          <w:rFonts w:cstheme="minorHAnsi"/>
          <w:b/>
          <w:bCs/>
          <w:sz w:val="28"/>
          <w:szCs w:val="28"/>
        </w:rPr>
      </w:pPr>
    </w:p>
    <w:p w14:paraId="331CA455" w14:textId="77777777" w:rsidR="00957C26" w:rsidRDefault="00957C26" w:rsidP="00957C26">
      <w:pPr>
        <w:rPr>
          <w:rFonts w:cstheme="minorHAnsi"/>
          <w:b/>
          <w:bCs/>
          <w:sz w:val="28"/>
          <w:szCs w:val="28"/>
        </w:rPr>
      </w:pPr>
    </w:p>
    <w:p w14:paraId="502E6DE7" w14:textId="77777777" w:rsidR="002D39D2" w:rsidRDefault="002D39D2" w:rsidP="00957C26">
      <w:pPr>
        <w:rPr>
          <w:rFonts w:cstheme="minorHAnsi"/>
          <w:b/>
          <w:bCs/>
          <w:sz w:val="28"/>
          <w:szCs w:val="28"/>
        </w:rPr>
      </w:pPr>
    </w:p>
    <w:p w14:paraId="203B128F" w14:textId="77777777" w:rsidR="002D39D2" w:rsidRDefault="002D39D2" w:rsidP="00957C26">
      <w:pPr>
        <w:rPr>
          <w:rFonts w:cstheme="minorHAnsi"/>
          <w:b/>
          <w:bCs/>
          <w:sz w:val="28"/>
          <w:szCs w:val="28"/>
        </w:rPr>
      </w:pPr>
    </w:p>
    <w:p w14:paraId="1543B10C" w14:textId="77777777" w:rsidR="002D39D2" w:rsidRDefault="002D39D2" w:rsidP="00957C26">
      <w:pPr>
        <w:rPr>
          <w:rFonts w:cstheme="minorHAnsi"/>
          <w:b/>
          <w:bCs/>
          <w:sz w:val="28"/>
          <w:szCs w:val="28"/>
        </w:rPr>
      </w:pPr>
    </w:p>
    <w:p w14:paraId="60EBDC92" w14:textId="77777777" w:rsidR="002D39D2" w:rsidRDefault="002D39D2" w:rsidP="00957C26">
      <w:pPr>
        <w:rPr>
          <w:rFonts w:cstheme="minorHAnsi"/>
          <w:b/>
          <w:bCs/>
          <w:sz w:val="28"/>
          <w:szCs w:val="28"/>
        </w:rPr>
      </w:pPr>
    </w:p>
    <w:p w14:paraId="5379A441" w14:textId="77777777" w:rsidR="002D39D2" w:rsidRDefault="002D39D2" w:rsidP="00957C26">
      <w:pPr>
        <w:rPr>
          <w:rFonts w:cstheme="minorHAnsi"/>
          <w:b/>
          <w:bCs/>
          <w:sz w:val="28"/>
          <w:szCs w:val="28"/>
        </w:rPr>
      </w:pPr>
    </w:p>
    <w:p w14:paraId="17B6804A" w14:textId="1AD9DDBF" w:rsidR="003D3A6E" w:rsidRPr="000D43AC" w:rsidRDefault="009D60BC" w:rsidP="00957C26">
      <w:pPr>
        <w:rPr>
          <w:rFonts w:cstheme="minorHAnsi"/>
          <w:b/>
          <w:bCs/>
          <w:sz w:val="28"/>
          <w:szCs w:val="28"/>
          <w:rtl/>
        </w:rPr>
      </w:pPr>
      <w:r>
        <w:rPr>
          <w:rFonts w:cstheme="minorHAnsi"/>
          <w:b/>
          <w:bCs/>
          <w:sz w:val="28"/>
          <w:szCs w:val="28"/>
        </w:rPr>
        <w:t>Key Insights and Future Predictions</w:t>
      </w:r>
    </w:p>
    <w:p w14:paraId="13B403A8" w14:textId="77777777" w:rsidR="009D60BC" w:rsidRDefault="00941B6D" w:rsidP="00D2259E">
      <w:pPr>
        <w:pStyle w:val="Heading2"/>
        <w:bidi/>
        <w:rPr>
          <w:rStyle w:val="FootnoteReference"/>
          <w:rFonts w:cstheme="minorHAnsi"/>
          <w:rtl/>
        </w:rPr>
      </w:pPr>
      <w:r>
        <w:rPr>
          <w:rFonts w:cstheme="minorHAnsi" w:hint="cs"/>
          <w:vertAlign w:val="superscript"/>
          <w:rtl/>
        </w:rPr>
        <w:t>1</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9D60BC" w:rsidRPr="00910662" w14:paraId="2A18C141"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7BFCF807" w14:textId="77777777" w:rsidR="009D60BC" w:rsidRPr="006B61C1" w:rsidRDefault="009D60BC"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32C426FF" w14:textId="77777777" w:rsidR="009D60BC" w:rsidRPr="006B61C1" w:rsidRDefault="009D60BC" w:rsidP="00240143">
            <w:pPr>
              <w:rPr>
                <w:rFonts w:cstheme="minorHAnsi"/>
                <w:b/>
                <w:bCs/>
                <w:sz w:val="24"/>
                <w:szCs w:val="24"/>
                <w:rtl/>
              </w:rPr>
            </w:pPr>
            <w:r>
              <w:rPr>
                <w:rFonts w:eastAsiaTheme="majorEastAsia" w:cstheme="minorHAnsi"/>
                <w:b/>
                <w:bCs/>
                <w:sz w:val="28"/>
                <w:szCs w:val="28"/>
              </w:rPr>
              <w:t>Key Insights Regarding Success / Lack of Success</w:t>
            </w:r>
          </w:p>
        </w:tc>
      </w:tr>
      <w:tr w:rsidR="009D60BC" w:rsidRPr="00910662" w14:paraId="26C4B4E8"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12BAB26F" w14:textId="0F2780F0" w:rsidR="009D60BC" w:rsidRPr="005224CE" w:rsidRDefault="009D60BC" w:rsidP="007F788F">
            <w:pPr>
              <w:rPr>
                <w:rFonts w:cstheme="minorHAnsi"/>
                <w:rtl/>
              </w:rPr>
            </w:pPr>
            <w:r>
              <w:rPr>
                <w:rFonts w:cstheme="minorHAnsi"/>
              </w:rPr>
              <w:t xml:space="preserve">This goal was changed to the protection of sites with ecological significance (Hot </w:t>
            </w:r>
            <w:r w:rsidR="002D39D2">
              <w:rPr>
                <w:rFonts w:cstheme="minorHAnsi"/>
              </w:rPr>
              <w:t>Spo</w:t>
            </w:r>
            <w:r>
              <w:rPr>
                <w:rFonts w:cstheme="minorHAnsi"/>
              </w:rPr>
              <w:t>t</w:t>
            </w:r>
            <w:r w:rsidR="002D39D2">
              <w:rPr>
                <w:rFonts w:cstheme="minorHAnsi"/>
              </w:rPr>
              <w:t>s</w:t>
            </w:r>
            <w:r>
              <w:rPr>
                <w:rFonts w:cstheme="minorHAnsi"/>
              </w:rPr>
              <w:t xml:space="preserve">, moist habitats, springs, etc.), that </w:t>
            </w:r>
            <w:r w:rsidR="002D39D2">
              <w:rPr>
                <w:rFonts w:cstheme="minorHAnsi"/>
              </w:rPr>
              <w:t>are not suitable to be a</w:t>
            </w:r>
            <w:r>
              <w:rPr>
                <w:rFonts w:cstheme="minorHAnsi"/>
              </w:rPr>
              <w:t xml:space="preserve"> nature preserve or national park, and could be </w:t>
            </w:r>
            <w:r w:rsidR="002D39D2">
              <w:rPr>
                <w:rFonts w:cstheme="minorHAnsi"/>
              </w:rPr>
              <w:lastRenderedPageBreak/>
              <w:t xml:space="preserve">advanced </w:t>
            </w:r>
            <w:r>
              <w:rPr>
                <w:rFonts w:cstheme="minorHAnsi"/>
              </w:rPr>
              <w:t>through the Strategic Plan for Open Spaces</w:t>
            </w:r>
          </w:p>
        </w:tc>
        <w:tc>
          <w:tcPr>
            <w:tcW w:w="467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1F5BFB4E" w14:textId="798A2CD5" w:rsidR="009D60BC" w:rsidRPr="005224CE" w:rsidRDefault="009D60BC" w:rsidP="00240143">
            <w:pPr>
              <w:rPr>
                <w:rFonts w:cstheme="minorHAnsi"/>
                <w:rtl/>
              </w:rPr>
            </w:pPr>
            <w:r>
              <w:rPr>
                <w:rFonts w:cstheme="minorHAnsi"/>
              </w:rPr>
              <w:lastRenderedPageBreak/>
              <w:t>Lack of success</w:t>
            </w:r>
            <w:r w:rsidR="002D39D2">
              <w:rPr>
                <w:rFonts w:cstheme="minorHAnsi"/>
              </w:rPr>
              <w:t>, due to l</w:t>
            </w:r>
            <w:r>
              <w:rPr>
                <w:rFonts w:cstheme="minorHAnsi"/>
              </w:rPr>
              <w:t>ack of leadership or appropriate platform to promote this issue</w:t>
            </w:r>
          </w:p>
        </w:tc>
      </w:tr>
    </w:tbl>
    <w:p w14:paraId="700D41AC" w14:textId="0FFD845F" w:rsidR="00957C26" w:rsidRDefault="00941B6D" w:rsidP="00957C26">
      <w:pPr>
        <w:pStyle w:val="Heading2"/>
        <w:bidi/>
        <w:rPr>
          <w:rFonts w:asciiTheme="minorHAnsi" w:hAnsiTheme="minorHAnsi" w:cstheme="minorHAnsi"/>
        </w:rPr>
      </w:pPr>
      <w:r>
        <w:rPr>
          <w:rStyle w:val="FootnoteReference"/>
          <w:rFonts w:cstheme="minorHAnsi"/>
          <w:rtl/>
        </w:rPr>
        <w:lastRenderedPageBreak/>
        <w:footnoteReference w:id="3"/>
      </w:r>
      <w:r w:rsidR="0037471C" w:rsidRPr="00B062EB">
        <w:rPr>
          <w:rFonts w:asciiTheme="minorHAnsi" w:hAnsiTheme="minorHAnsi" w:cstheme="minorHAnsi"/>
          <w:rtl/>
        </w:rPr>
        <w:br w:type="page"/>
      </w:r>
      <w:bookmarkStart w:id="17" w:name="_Toc61326039"/>
    </w:p>
    <w:bookmarkEnd w:id="17"/>
    <w:p w14:paraId="7A5E959D" w14:textId="0F4EA320" w:rsidR="008E0275" w:rsidRPr="008E0275" w:rsidRDefault="008E0275" w:rsidP="008E0275">
      <w:pPr>
        <w:pStyle w:val="Heading2"/>
        <w:rPr>
          <w:rFonts w:asciiTheme="minorHAnsi" w:hAnsiTheme="minorHAnsi" w:cstheme="minorHAnsi"/>
          <w:b/>
          <w:bCs/>
          <w:color w:val="auto"/>
          <w:sz w:val="28"/>
          <w:szCs w:val="28"/>
          <w:rtl/>
        </w:rPr>
      </w:pPr>
      <w:r>
        <w:rPr>
          <w:rFonts w:asciiTheme="minorHAnsi" w:hAnsiTheme="minorHAnsi" w:cstheme="minorHAnsi"/>
          <w:b/>
          <w:bCs/>
          <w:color w:val="auto"/>
          <w:sz w:val="28"/>
          <w:szCs w:val="28"/>
        </w:rPr>
        <w:lastRenderedPageBreak/>
        <w:t>Sustainable Energy</w:t>
      </w:r>
    </w:p>
    <w:p w14:paraId="4008A3FA" w14:textId="268792C0" w:rsidR="008E0275" w:rsidRDefault="008E0275" w:rsidP="008E0275">
      <w:pPr>
        <w:spacing w:line="240" w:lineRule="auto"/>
        <w:rPr>
          <w:rFonts w:cstheme="minorHAnsi"/>
          <w:b/>
          <w:bCs/>
        </w:rPr>
      </w:pPr>
      <w:r>
        <w:rPr>
          <w:rFonts w:cstheme="minorHAnsi"/>
          <w:b/>
          <w:bCs/>
        </w:rPr>
        <w:t>Background</w:t>
      </w:r>
    </w:p>
    <w:p w14:paraId="3A159CED" w14:textId="4D9CFD07" w:rsidR="008E0275" w:rsidRDefault="007952BA" w:rsidP="008E0275">
      <w:pPr>
        <w:spacing w:line="240" w:lineRule="auto"/>
        <w:rPr>
          <w:rFonts w:cstheme="minorHAnsi"/>
          <w:lang w:val="en-CA"/>
        </w:rPr>
      </w:pPr>
      <w:r>
        <w:rPr>
          <w:rFonts w:cstheme="minorHAnsi"/>
        </w:rPr>
        <w:t>In Israel today, there are many</w:t>
      </w:r>
      <w:r w:rsidR="00EA5E27">
        <w:rPr>
          <w:rFonts w:cstheme="minorHAnsi"/>
        </w:rPr>
        <w:t xml:space="preserve"> development </w:t>
      </w:r>
      <w:r w:rsidR="00A90F7C">
        <w:rPr>
          <w:rFonts w:cstheme="minorHAnsi"/>
        </w:rPr>
        <w:t>initiatives</w:t>
      </w:r>
      <w:r w:rsidR="00EA5E27">
        <w:rPr>
          <w:rFonts w:cstheme="minorHAnsi"/>
        </w:rPr>
        <w:t xml:space="preserve"> in the energy sector</w:t>
      </w:r>
      <w:r>
        <w:rPr>
          <w:rFonts w:cstheme="minorHAnsi"/>
        </w:rPr>
        <w:t>. The</w:t>
      </w:r>
      <w:r w:rsidR="00BA4DE9">
        <w:rPr>
          <w:rFonts w:cstheme="minorHAnsi"/>
        </w:rPr>
        <w:t xml:space="preserve">se include </w:t>
      </w:r>
      <w:r>
        <w:rPr>
          <w:rFonts w:cstheme="minorHAnsi"/>
        </w:rPr>
        <w:t>creat</w:t>
      </w:r>
      <w:r w:rsidR="00BA4DE9">
        <w:rPr>
          <w:rFonts w:cstheme="minorHAnsi"/>
        </w:rPr>
        <w:t>ing</w:t>
      </w:r>
      <w:r>
        <w:rPr>
          <w:rFonts w:cstheme="minorHAnsi"/>
        </w:rPr>
        <w:t xml:space="preserve"> energy pumping stations, attempts to produce oil from </w:t>
      </w:r>
      <w:r>
        <w:rPr>
          <w:rFonts w:cstheme="minorHAnsi"/>
          <w:lang w:val="en-CA"/>
        </w:rPr>
        <w:t>shale, wind turbines, solar energy, extract</w:t>
      </w:r>
      <w:r w:rsidR="00BA4DE9">
        <w:rPr>
          <w:rFonts w:cstheme="minorHAnsi"/>
          <w:lang w:val="en-CA"/>
        </w:rPr>
        <w:t>ing</w:t>
      </w:r>
      <w:r>
        <w:rPr>
          <w:rFonts w:cstheme="minorHAnsi"/>
          <w:lang w:val="en-CA"/>
        </w:rPr>
        <w:t xml:space="preserve"> natural gas from marine reservoirs</w:t>
      </w:r>
      <w:r w:rsidR="00EA5E27">
        <w:rPr>
          <w:rFonts w:cstheme="minorHAnsi"/>
          <w:lang w:val="en-CA"/>
        </w:rPr>
        <w:t>,</w:t>
      </w:r>
      <w:r>
        <w:rPr>
          <w:rFonts w:cstheme="minorHAnsi"/>
          <w:lang w:val="en-CA"/>
        </w:rPr>
        <w:t xml:space="preserve"> and more. </w:t>
      </w:r>
    </w:p>
    <w:p w14:paraId="66DB1FD7" w14:textId="70D6FD27" w:rsidR="007952BA" w:rsidRDefault="007952BA" w:rsidP="008E0275">
      <w:pPr>
        <w:spacing w:line="240" w:lineRule="auto"/>
        <w:rPr>
          <w:rFonts w:cstheme="minorHAnsi"/>
          <w:lang w:val="en-CA"/>
        </w:rPr>
      </w:pPr>
      <w:r>
        <w:rPr>
          <w:rFonts w:cstheme="minorHAnsi"/>
          <w:lang w:val="en-CA"/>
        </w:rPr>
        <w:t xml:space="preserve">These initiatives are advanced </w:t>
      </w:r>
      <w:r w:rsidR="00C967B2">
        <w:rPr>
          <w:rFonts w:cstheme="minorHAnsi"/>
          <w:lang w:val="en-CA"/>
        </w:rPr>
        <w:t xml:space="preserve">on an </w:t>
      </w:r>
      <w:r>
        <w:rPr>
          <w:rFonts w:cstheme="minorHAnsi"/>
          <w:lang w:val="en-CA"/>
        </w:rPr>
        <w:t>ad-hoc</w:t>
      </w:r>
      <w:r w:rsidR="00C967B2">
        <w:rPr>
          <w:rFonts w:cstheme="minorHAnsi"/>
          <w:lang w:val="en-CA"/>
        </w:rPr>
        <w:t xml:space="preserve"> basis</w:t>
      </w:r>
      <w:r>
        <w:rPr>
          <w:rFonts w:cstheme="minorHAnsi"/>
          <w:lang w:val="en-CA"/>
        </w:rPr>
        <w:t xml:space="preserve">, without a comprehensive approach. As a </w:t>
      </w:r>
      <w:r w:rsidR="00A90F7C">
        <w:rPr>
          <w:rFonts w:cstheme="minorHAnsi"/>
          <w:lang w:val="en-CA"/>
        </w:rPr>
        <w:t>result</w:t>
      </w:r>
      <w:r>
        <w:rPr>
          <w:rFonts w:cstheme="minorHAnsi"/>
          <w:lang w:val="en-CA"/>
        </w:rPr>
        <w:t xml:space="preserve">, there is an urgent need to create a national policy for the energy sector. </w:t>
      </w:r>
    </w:p>
    <w:p w14:paraId="24C7FD79" w14:textId="4535B223" w:rsidR="007952BA" w:rsidRDefault="007952BA" w:rsidP="008E0275">
      <w:pPr>
        <w:spacing w:line="240" w:lineRule="auto"/>
        <w:rPr>
          <w:rFonts w:cstheme="minorHAnsi"/>
          <w:lang w:val="en-CA"/>
        </w:rPr>
      </w:pPr>
      <w:r>
        <w:rPr>
          <w:rFonts w:cstheme="minorHAnsi"/>
          <w:lang w:val="en-CA"/>
        </w:rPr>
        <w:t>Encouraging conservation and energy efficiency, and transition</w:t>
      </w:r>
      <w:r w:rsidR="001F6BA9">
        <w:rPr>
          <w:rFonts w:cstheme="minorHAnsi"/>
          <w:lang w:val="en-CA"/>
        </w:rPr>
        <w:t>ing</w:t>
      </w:r>
      <w:r>
        <w:rPr>
          <w:rFonts w:cstheme="minorHAnsi"/>
          <w:lang w:val="en-CA"/>
        </w:rPr>
        <w:t xml:space="preserve"> to an energy sector based on natural gas and renewable energy</w:t>
      </w:r>
      <w:r w:rsidR="001F6BA9">
        <w:rPr>
          <w:rFonts w:cstheme="minorHAnsi"/>
          <w:lang w:val="en-CA"/>
        </w:rPr>
        <w:t>,</w:t>
      </w:r>
      <w:r>
        <w:rPr>
          <w:rFonts w:cstheme="minorHAnsi"/>
          <w:lang w:val="en-CA"/>
        </w:rPr>
        <w:t xml:space="preserve"> are central foundations for Israel’s energy policy. World experience shows that </w:t>
      </w:r>
      <w:r w:rsidR="00A90F7C">
        <w:rPr>
          <w:rFonts w:cstheme="minorHAnsi"/>
          <w:lang w:val="en-CA"/>
        </w:rPr>
        <w:t>investment</w:t>
      </w:r>
      <w:r>
        <w:rPr>
          <w:rFonts w:cstheme="minorHAnsi"/>
          <w:lang w:val="en-CA"/>
        </w:rPr>
        <w:t xml:space="preserve"> in conservation and </w:t>
      </w:r>
      <w:r w:rsidR="00A90F7C">
        <w:rPr>
          <w:rFonts w:cstheme="minorHAnsi"/>
          <w:lang w:val="en-CA"/>
        </w:rPr>
        <w:t>intelligent</w:t>
      </w:r>
      <w:r>
        <w:rPr>
          <w:rFonts w:cstheme="minorHAnsi"/>
          <w:lang w:val="en-CA"/>
        </w:rPr>
        <w:t xml:space="preserve"> consumption of electricity is more effective than investment in new </w:t>
      </w:r>
      <w:r w:rsidR="00E442AE">
        <w:rPr>
          <w:rFonts w:cstheme="minorHAnsi"/>
          <w:lang w:val="en-CA"/>
        </w:rPr>
        <w:t xml:space="preserve">energy </w:t>
      </w:r>
      <w:r w:rsidR="001F6BA9">
        <w:rPr>
          <w:rFonts w:cstheme="minorHAnsi"/>
          <w:lang w:val="en-CA"/>
        </w:rPr>
        <w:t xml:space="preserve">production </w:t>
      </w:r>
      <w:r>
        <w:rPr>
          <w:rFonts w:cstheme="minorHAnsi"/>
          <w:lang w:val="en-CA"/>
        </w:rPr>
        <w:t xml:space="preserve">methods. In addition to solving </w:t>
      </w:r>
      <w:r w:rsidR="00BA4DE9">
        <w:rPr>
          <w:rFonts w:cstheme="minorHAnsi"/>
          <w:lang w:val="en-CA"/>
        </w:rPr>
        <w:t>critical power shortages</w:t>
      </w:r>
      <w:r>
        <w:rPr>
          <w:rFonts w:cstheme="minorHAnsi"/>
          <w:lang w:val="en-CA"/>
        </w:rPr>
        <w:t xml:space="preserve">, energy efficiency has many additional benefits, such as </w:t>
      </w:r>
      <w:r w:rsidR="00BA4DE9">
        <w:rPr>
          <w:rFonts w:cstheme="minorHAnsi"/>
          <w:lang w:val="en-CA"/>
        </w:rPr>
        <w:t xml:space="preserve">reduced </w:t>
      </w:r>
      <w:r>
        <w:rPr>
          <w:rFonts w:cstheme="minorHAnsi"/>
          <w:lang w:val="en-CA"/>
        </w:rPr>
        <w:t>air pollution and greenhouse gas</w:t>
      </w:r>
      <w:r w:rsidR="001F6BA9">
        <w:rPr>
          <w:rFonts w:cstheme="minorHAnsi"/>
          <w:lang w:val="en-CA"/>
        </w:rPr>
        <w:t xml:space="preserve"> emissions</w:t>
      </w:r>
      <w:r>
        <w:rPr>
          <w:rFonts w:cstheme="minorHAnsi"/>
          <w:lang w:val="en-CA"/>
        </w:rPr>
        <w:t xml:space="preserve">, lower dependency on imported energy sources, preservation of open areas, </w:t>
      </w:r>
      <w:r w:rsidR="001F6BA9">
        <w:rPr>
          <w:rFonts w:cstheme="minorHAnsi"/>
          <w:lang w:val="en-CA"/>
        </w:rPr>
        <w:t xml:space="preserve">and </w:t>
      </w:r>
      <w:r>
        <w:rPr>
          <w:rFonts w:cstheme="minorHAnsi"/>
          <w:lang w:val="en-CA"/>
        </w:rPr>
        <w:t xml:space="preserve">more. </w:t>
      </w:r>
    </w:p>
    <w:p w14:paraId="70C4FC34" w14:textId="5FC5E854" w:rsidR="007952BA" w:rsidRDefault="007952BA" w:rsidP="008E0275">
      <w:pPr>
        <w:spacing w:line="240" w:lineRule="auto"/>
        <w:rPr>
          <w:rFonts w:cstheme="minorHAnsi"/>
          <w:lang w:val="en-CA"/>
        </w:rPr>
      </w:pPr>
      <w:r>
        <w:rPr>
          <w:rFonts w:cstheme="minorHAnsi"/>
          <w:b/>
          <w:bCs/>
          <w:lang w:val="en-CA"/>
        </w:rPr>
        <w:t>Vision</w:t>
      </w:r>
    </w:p>
    <w:p w14:paraId="466EBCC6" w14:textId="6BB4BDCA" w:rsidR="007952BA" w:rsidRDefault="007952BA" w:rsidP="008E0275">
      <w:pPr>
        <w:spacing w:line="240" w:lineRule="auto"/>
        <w:rPr>
          <w:rFonts w:cstheme="minorHAnsi"/>
          <w:lang w:val="en-CA"/>
        </w:rPr>
      </w:pPr>
      <w:r>
        <w:rPr>
          <w:rFonts w:cstheme="minorHAnsi"/>
          <w:lang w:val="en-CA"/>
        </w:rPr>
        <w:t xml:space="preserve">SPNI </w:t>
      </w:r>
      <w:r w:rsidR="00BA4DE9">
        <w:rPr>
          <w:rFonts w:cstheme="minorHAnsi"/>
          <w:lang w:val="en-CA"/>
        </w:rPr>
        <w:t>helps</w:t>
      </w:r>
      <w:r>
        <w:rPr>
          <w:rFonts w:cstheme="minorHAnsi"/>
          <w:lang w:val="en-CA"/>
        </w:rPr>
        <w:t xml:space="preserve"> promot</w:t>
      </w:r>
      <w:r w:rsidR="00BA4DE9">
        <w:rPr>
          <w:rFonts w:cstheme="minorHAnsi"/>
          <w:lang w:val="en-CA"/>
        </w:rPr>
        <w:t>e</w:t>
      </w:r>
      <w:r>
        <w:rPr>
          <w:rFonts w:cstheme="minorHAnsi"/>
          <w:lang w:val="en-CA"/>
        </w:rPr>
        <w:t xml:space="preserve"> a mixture of renewable </w:t>
      </w:r>
      <w:r w:rsidR="00A90F7C">
        <w:rPr>
          <w:rFonts w:cstheme="minorHAnsi"/>
          <w:lang w:val="en-CA"/>
        </w:rPr>
        <w:t>energy</w:t>
      </w:r>
      <w:r>
        <w:rPr>
          <w:rFonts w:cstheme="minorHAnsi"/>
          <w:lang w:val="en-CA"/>
        </w:rPr>
        <w:t xml:space="preserve"> sources, based on roof solar panels</w:t>
      </w:r>
      <w:r w:rsidR="00BA4DE9">
        <w:rPr>
          <w:rFonts w:cstheme="minorHAnsi"/>
          <w:lang w:val="en-CA"/>
        </w:rPr>
        <w:t>.</w:t>
      </w:r>
      <w:r>
        <w:rPr>
          <w:rFonts w:cstheme="minorHAnsi"/>
          <w:lang w:val="en-CA"/>
        </w:rPr>
        <w:t xml:space="preserve"> </w:t>
      </w:r>
    </w:p>
    <w:p w14:paraId="022E02D7" w14:textId="0D05B743" w:rsidR="007952BA" w:rsidRDefault="007952BA" w:rsidP="008E0275">
      <w:pPr>
        <w:spacing w:line="240" w:lineRule="auto"/>
        <w:rPr>
          <w:rFonts w:cstheme="minorHAnsi"/>
          <w:lang w:val="en-CA"/>
        </w:rPr>
      </w:pPr>
      <w:r>
        <w:rPr>
          <w:rFonts w:cstheme="minorHAnsi"/>
          <w:b/>
          <w:bCs/>
          <w:lang w:val="en-CA"/>
        </w:rPr>
        <w:t>Goals</w:t>
      </w:r>
    </w:p>
    <w:p w14:paraId="2F543DD6" w14:textId="34B0F6FB" w:rsidR="007952BA" w:rsidRDefault="007952BA" w:rsidP="004832F8">
      <w:pPr>
        <w:pStyle w:val="ListParagraph"/>
        <w:numPr>
          <w:ilvl w:val="0"/>
          <w:numId w:val="27"/>
        </w:numPr>
        <w:spacing w:line="240" w:lineRule="auto"/>
        <w:rPr>
          <w:rFonts w:cstheme="minorHAnsi"/>
          <w:lang w:val="en-CA"/>
        </w:rPr>
      </w:pPr>
      <w:r>
        <w:rPr>
          <w:rFonts w:cstheme="minorHAnsi"/>
          <w:lang w:val="en-CA"/>
        </w:rPr>
        <w:t>Promoting solar energy on roofs</w:t>
      </w:r>
    </w:p>
    <w:p w14:paraId="03FFC5D1" w14:textId="64B0FA1B" w:rsidR="007952BA" w:rsidRDefault="007952BA" w:rsidP="004832F8">
      <w:pPr>
        <w:pStyle w:val="ListParagraph"/>
        <w:numPr>
          <w:ilvl w:val="0"/>
          <w:numId w:val="27"/>
        </w:numPr>
        <w:spacing w:line="240" w:lineRule="auto"/>
        <w:rPr>
          <w:rFonts w:cstheme="minorHAnsi"/>
          <w:lang w:val="en-CA"/>
        </w:rPr>
      </w:pPr>
      <w:r>
        <w:rPr>
          <w:rFonts w:cstheme="minorHAnsi"/>
          <w:lang w:val="en-CA"/>
        </w:rPr>
        <w:t>Preventing increase</w:t>
      </w:r>
      <w:r w:rsidR="00BA4DE9">
        <w:rPr>
          <w:rFonts w:cstheme="minorHAnsi"/>
          <w:lang w:val="en-CA"/>
        </w:rPr>
        <w:t>d use of</w:t>
      </w:r>
      <w:r>
        <w:rPr>
          <w:rFonts w:cstheme="minorHAnsi"/>
          <w:lang w:val="en-CA"/>
        </w:rPr>
        <w:t xml:space="preserve"> wind energy</w:t>
      </w:r>
      <w:r w:rsidR="001F6BA9">
        <w:rPr>
          <w:rFonts w:cstheme="minorHAnsi"/>
          <w:lang w:val="en-CA"/>
        </w:rPr>
        <w:t xml:space="preserve"> </w:t>
      </w:r>
    </w:p>
    <w:p w14:paraId="0A5051F1" w14:textId="00675209" w:rsidR="007952BA" w:rsidRDefault="007952BA" w:rsidP="004832F8">
      <w:pPr>
        <w:pStyle w:val="ListParagraph"/>
        <w:numPr>
          <w:ilvl w:val="0"/>
          <w:numId w:val="27"/>
        </w:numPr>
        <w:spacing w:line="240" w:lineRule="auto"/>
        <w:rPr>
          <w:rFonts w:cstheme="minorHAnsi"/>
          <w:lang w:val="en-CA"/>
        </w:rPr>
      </w:pPr>
      <w:r>
        <w:rPr>
          <w:rFonts w:cstheme="minorHAnsi"/>
          <w:lang w:val="en-CA"/>
        </w:rPr>
        <w:t xml:space="preserve">Sustainable </w:t>
      </w:r>
      <w:r w:rsidR="00BA4DE9">
        <w:rPr>
          <w:rFonts w:cstheme="minorHAnsi"/>
          <w:lang w:val="en-CA"/>
        </w:rPr>
        <w:t xml:space="preserve">electricity </w:t>
      </w:r>
      <w:r>
        <w:rPr>
          <w:rFonts w:cstheme="minorHAnsi"/>
          <w:lang w:val="en-CA"/>
        </w:rPr>
        <w:t xml:space="preserve">production through natural gas </w:t>
      </w:r>
    </w:p>
    <w:p w14:paraId="28CDFAAC" w14:textId="16C2CD88" w:rsidR="007952BA" w:rsidRDefault="00BA4DE9" w:rsidP="007952BA">
      <w:pPr>
        <w:spacing w:line="240" w:lineRule="auto"/>
        <w:rPr>
          <w:b/>
          <w:bCs/>
          <w:sz w:val="28"/>
          <w:szCs w:val="28"/>
        </w:rPr>
      </w:pPr>
      <w:r>
        <w:rPr>
          <w:b/>
          <w:bCs/>
          <w:sz w:val="28"/>
          <w:szCs w:val="28"/>
        </w:rPr>
        <w:t>Examining Progress on Objectives</w:t>
      </w:r>
      <w:r w:rsidR="007952BA" w:rsidRPr="007952BA">
        <w:rPr>
          <w:b/>
          <w:bCs/>
          <w:sz w:val="28"/>
          <w:szCs w:val="28"/>
        </w:rPr>
        <w:t xml:space="preserve"> 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41FBEF25" w14:textId="77777777" w:rsidTr="007F788F">
        <w:trPr>
          <w:trHeight w:hRule="exact" w:val="576"/>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663737AC"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6F5F9C4B"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AD01AB" w:rsidRPr="00DB072C" w14:paraId="04DD2A94" w14:textId="77777777" w:rsidTr="007F788F">
        <w:trPr>
          <w:trHeight w:hRule="exact" w:val="576"/>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791228B1" w14:textId="77777777" w:rsidR="00AD01AB" w:rsidRDefault="00AD01AB" w:rsidP="00AD01AB">
            <w:pPr>
              <w:jc w:val="center"/>
              <w:rPr>
                <w:rFonts w:cstheme="minorHAnsi"/>
              </w:rPr>
            </w:pPr>
          </w:p>
          <w:p w14:paraId="48B00EBA" w14:textId="4A539EF8" w:rsidR="00AD01AB" w:rsidRPr="00DB072C" w:rsidRDefault="00BA4DE9" w:rsidP="00AD01AB">
            <w:pPr>
              <w:jc w:val="center"/>
              <w:rPr>
                <w:rFonts w:cstheme="minorHAnsi"/>
                <w:rtl/>
              </w:rPr>
            </w:pPr>
            <w:r>
              <w:rPr>
                <w:noProof/>
                <w:lang w:bidi="ar-SA"/>
              </w:rPr>
              <mc:AlternateContent>
                <mc:Choice Requires="wps">
                  <w:drawing>
                    <wp:anchor distT="0" distB="0" distL="114300" distR="114300" simplePos="0" relativeHeight="251873280" behindDoc="0" locked="0" layoutInCell="1" allowOverlap="1" wp14:anchorId="44DF6775" wp14:editId="3090FDF0">
                      <wp:simplePos x="0" y="0"/>
                      <wp:positionH relativeFrom="margin">
                        <wp:align>center</wp:align>
                      </wp:positionH>
                      <wp:positionV relativeFrom="paragraph">
                        <wp:posOffset>-6610985</wp:posOffset>
                      </wp:positionV>
                      <wp:extent cx="372254" cy="241699"/>
                      <wp:effectExtent l="50800" t="25400" r="34290" b="38100"/>
                      <wp:wrapThrough wrapText="bothSides">
                        <wp:wrapPolygon edited="0">
                          <wp:start x="5898" y="-2274"/>
                          <wp:lineTo x="-2949" y="0"/>
                          <wp:lineTo x="-2949" y="13642"/>
                          <wp:lineTo x="1474" y="22737"/>
                          <wp:lineTo x="20642" y="22737"/>
                          <wp:lineTo x="22116" y="20463"/>
                          <wp:lineTo x="20642" y="6821"/>
                          <wp:lineTo x="16218" y="-2274"/>
                          <wp:lineTo x="5898" y="-2274"/>
                        </wp:wrapPolygon>
                      </wp:wrapThrough>
                      <wp:docPr id="303" name="חץ למעלה 48"/>
                      <wp:cNvGraphicFramePr/>
                      <a:graphic xmlns:a="http://schemas.openxmlformats.org/drawingml/2006/main">
                        <a:graphicData uri="http://schemas.microsoft.com/office/word/2010/wordprocessingShape">
                          <wps:wsp>
                            <wps:cNvSpPr/>
                            <wps:spPr>
                              <a:xfrm>
                                <a:off x="0" y="0"/>
                                <a:ext cx="372254" cy="241699"/>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8" o:spid="_x0000_s1026" type="#_x0000_t68" style="position:absolute;margin-left:0;margin-top:-520.5pt;width:29.3pt;height:19.05pt;z-index:2518732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2531DC4D" w14:textId="5FAA4B9C" w:rsidR="00AD01AB" w:rsidRPr="00DB072C" w:rsidRDefault="00BA4DE9" w:rsidP="007F788F">
            <w:pPr>
              <w:spacing w:line="240" w:lineRule="auto"/>
              <w:rPr>
                <w:rFonts w:cstheme="minorHAnsi"/>
                <w:rtl/>
              </w:rPr>
            </w:pPr>
            <w:r w:rsidRPr="007F788F">
              <w:rPr>
                <w:rFonts w:cstheme="minorHAnsi"/>
                <w:lang w:val="en-CA"/>
              </w:rPr>
              <w:t>Promoting solar energy on roofs</w:t>
            </w:r>
          </w:p>
        </w:tc>
      </w:tr>
      <w:tr w:rsidR="00AD01AB" w:rsidRPr="00DB072C" w14:paraId="762295E2" w14:textId="77777777" w:rsidTr="007F788F">
        <w:trPr>
          <w:trHeight w:hRule="exact" w:val="576"/>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33B71083" w14:textId="232387C0" w:rsidR="00AD01AB" w:rsidRDefault="00BA4DE9" w:rsidP="00AD01AB">
            <w:pPr>
              <w:jc w:val="center"/>
              <w:rPr>
                <w:rFonts w:cstheme="minorHAnsi"/>
              </w:rPr>
            </w:pPr>
            <w:r>
              <w:rPr>
                <w:noProof/>
                <w:lang w:bidi="ar-SA"/>
              </w:rPr>
              <mc:AlternateContent>
                <mc:Choice Requires="wps">
                  <w:drawing>
                    <wp:anchor distT="0" distB="0" distL="114300" distR="114300" simplePos="0" relativeHeight="251875328" behindDoc="0" locked="0" layoutInCell="1" allowOverlap="1" wp14:anchorId="06CFAAA7" wp14:editId="3EBFF2B5">
                      <wp:simplePos x="0" y="0"/>
                      <wp:positionH relativeFrom="margin">
                        <wp:align>center</wp:align>
                      </wp:positionH>
                      <wp:positionV relativeFrom="paragraph">
                        <wp:posOffset>-7148830</wp:posOffset>
                      </wp:positionV>
                      <wp:extent cx="372254" cy="241699"/>
                      <wp:effectExtent l="50800" t="25400" r="34290" b="38100"/>
                      <wp:wrapThrough wrapText="bothSides">
                        <wp:wrapPolygon edited="0">
                          <wp:start x="5898" y="-2274"/>
                          <wp:lineTo x="-2949" y="0"/>
                          <wp:lineTo x="-2949" y="13642"/>
                          <wp:lineTo x="1474" y="22737"/>
                          <wp:lineTo x="20642" y="22737"/>
                          <wp:lineTo x="22116" y="20463"/>
                          <wp:lineTo x="20642" y="6821"/>
                          <wp:lineTo x="16218" y="-2274"/>
                          <wp:lineTo x="5898" y="-2274"/>
                        </wp:wrapPolygon>
                      </wp:wrapThrough>
                      <wp:docPr id="304" name="חץ למעלה 48"/>
                      <wp:cNvGraphicFramePr/>
                      <a:graphic xmlns:a="http://schemas.openxmlformats.org/drawingml/2006/main">
                        <a:graphicData uri="http://schemas.microsoft.com/office/word/2010/wordprocessingShape">
                          <wps:wsp>
                            <wps:cNvSpPr/>
                            <wps:spPr>
                              <a:xfrm>
                                <a:off x="0" y="0"/>
                                <a:ext cx="372254" cy="241699"/>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8" o:spid="_x0000_s1026" type="#_x0000_t68" style="position:absolute;margin-left:0;margin-top:-562.85pt;width:29.3pt;height:19.05pt;z-index:2518753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11013388" w14:textId="2D6442F5" w:rsidR="00AD01AB" w:rsidRPr="000F7879" w:rsidRDefault="00BA4DE9" w:rsidP="007F788F">
            <w:pPr>
              <w:spacing w:line="240" w:lineRule="auto"/>
              <w:rPr>
                <w:rFonts w:cstheme="minorHAnsi"/>
                <w:lang w:val="en-CA"/>
              </w:rPr>
            </w:pPr>
            <w:r w:rsidRPr="007F788F">
              <w:rPr>
                <w:rFonts w:cstheme="minorHAnsi"/>
                <w:lang w:val="en-CA"/>
              </w:rPr>
              <w:t xml:space="preserve">Preventing increased use of wind energy </w:t>
            </w:r>
          </w:p>
        </w:tc>
      </w:tr>
      <w:tr w:rsidR="00AD01AB" w:rsidRPr="00DB072C" w14:paraId="3A158689" w14:textId="77777777" w:rsidTr="007F788F">
        <w:trPr>
          <w:trHeight w:hRule="exact" w:val="576"/>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27DD091F" w14:textId="77777777" w:rsidR="00AD01AB" w:rsidRDefault="00AD01AB" w:rsidP="00AD01AB">
            <w:pPr>
              <w:jc w:val="center"/>
              <w:rPr>
                <w:rFonts w:cstheme="minorHAnsi"/>
              </w:rPr>
            </w:pPr>
            <w:r>
              <w:rPr>
                <w:noProof/>
                <w:lang w:bidi="ar-SA"/>
              </w:rPr>
              <mc:AlternateContent>
                <mc:Choice Requires="wps">
                  <w:drawing>
                    <wp:anchor distT="0" distB="0" distL="114300" distR="114300" simplePos="0" relativeHeight="251837440" behindDoc="0" locked="0" layoutInCell="1" allowOverlap="1" wp14:anchorId="07611E4A" wp14:editId="33D3C231">
                      <wp:simplePos x="0" y="0"/>
                      <wp:positionH relativeFrom="margin">
                        <wp:align>center</wp:align>
                      </wp:positionH>
                      <wp:positionV relativeFrom="paragraph">
                        <wp:posOffset>-439103</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79"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34.55pt;width:29.2pt;height:24.3pt;rotation:3500847fd;z-index:2518374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65B3B437" w14:textId="3B6E0FC2" w:rsidR="00AD01AB" w:rsidRPr="000F7879" w:rsidRDefault="00BA4DE9" w:rsidP="007F788F">
            <w:pPr>
              <w:spacing w:line="240" w:lineRule="auto"/>
              <w:rPr>
                <w:rFonts w:cstheme="minorHAnsi"/>
                <w:lang w:val="en-CA"/>
              </w:rPr>
            </w:pPr>
            <w:r w:rsidRPr="007F788F">
              <w:rPr>
                <w:rFonts w:cstheme="minorHAnsi"/>
                <w:lang w:val="en-CA"/>
              </w:rPr>
              <w:t xml:space="preserve">Sustainable electricity production through natural gas </w:t>
            </w:r>
          </w:p>
        </w:tc>
      </w:tr>
    </w:tbl>
    <w:p w14:paraId="5DEFECEE" w14:textId="77777777" w:rsidR="00AD01AB" w:rsidRDefault="00AD01AB" w:rsidP="007952BA">
      <w:pPr>
        <w:spacing w:line="240" w:lineRule="auto"/>
        <w:rPr>
          <w:b/>
          <w:bCs/>
          <w:sz w:val="28"/>
          <w:szCs w:val="28"/>
        </w:rPr>
      </w:pPr>
    </w:p>
    <w:p w14:paraId="58614398" w14:textId="77777777" w:rsidR="00AD01AB" w:rsidRDefault="00AD01AB" w:rsidP="007952BA">
      <w:pPr>
        <w:spacing w:line="240" w:lineRule="auto"/>
        <w:rPr>
          <w:b/>
          <w:bCs/>
          <w:sz w:val="28"/>
          <w:szCs w:val="28"/>
        </w:rPr>
      </w:pPr>
    </w:p>
    <w:p w14:paraId="266B15F5" w14:textId="77777777" w:rsidR="00AD01AB" w:rsidRDefault="00AD01AB" w:rsidP="007952BA">
      <w:pPr>
        <w:spacing w:line="240" w:lineRule="auto"/>
        <w:rPr>
          <w:b/>
          <w:bCs/>
          <w:sz w:val="28"/>
          <w:szCs w:val="28"/>
        </w:rPr>
      </w:pPr>
    </w:p>
    <w:p w14:paraId="75361584" w14:textId="77777777" w:rsidR="00AD01AB" w:rsidRDefault="00AD01AB" w:rsidP="007952BA">
      <w:pPr>
        <w:spacing w:line="240" w:lineRule="auto"/>
        <w:rPr>
          <w:b/>
          <w:bCs/>
          <w:sz w:val="28"/>
          <w:szCs w:val="28"/>
        </w:rPr>
      </w:pPr>
    </w:p>
    <w:p w14:paraId="36E46E07" w14:textId="77777777" w:rsidR="00AD01AB" w:rsidRDefault="00AD01AB" w:rsidP="007952BA">
      <w:pPr>
        <w:spacing w:line="240" w:lineRule="auto"/>
        <w:rPr>
          <w:b/>
          <w:bCs/>
          <w:sz w:val="28"/>
          <w:szCs w:val="28"/>
        </w:rPr>
      </w:pPr>
    </w:p>
    <w:p w14:paraId="745DCCCB" w14:textId="77777777" w:rsidR="00AD01AB" w:rsidRDefault="00AD01AB" w:rsidP="007952BA">
      <w:pPr>
        <w:spacing w:line="240" w:lineRule="auto"/>
        <w:rPr>
          <w:b/>
          <w:bCs/>
          <w:sz w:val="28"/>
          <w:szCs w:val="28"/>
        </w:rPr>
      </w:pPr>
    </w:p>
    <w:p w14:paraId="4D86882C" w14:textId="77777777" w:rsidR="00AD01AB" w:rsidRDefault="00AD01AB" w:rsidP="007952BA">
      <w:pPr>
        <w:spacing w:line="240" w:lineRule="auto"/>
        <w:rPr>
          <w:b/>
          <w:bCs/>
          <w:sz w:val="28"/>
          <w:szCs w:val="28"/>
        </w:rPr>
      </w:pPr>
    </w:p>
    <w:p w14:paraId="3D22E6B6" w14:textId="77777777" w:rsidR="00AD01AB" w:rsidRDefault="00AD01AB" w:rsidP="007952BA">
      <w:pPr>
        <w:spacing w:line="240" w:lineRule="auto"/>
        <w:rPr>
          <w:b/>
          <w:bCs/>
          <w:sz w:val="28"/>
          <w:szCs w:val="28"/>
        </w:rPr>
      </w:pPr>
    </w:p>
    <w:p w14:paraId="7EF9AF14" w14:textId="77777777" w:rsidR="00AD01AB" w:rsidRDefault="00AD01AB" w:rsidP="007952BA">
      <w:pPr>
        <w:spacing w:line="240" w:lineRule="auto"/>
        <w:rPr>
          <w:b/>
          <w:bCs/>
          <w:sz w:val="28"/>
          <w:szCs w:val="28"/>
        </w:rPr>
      </w:pPr>
    </w:p>
    <w:p w14:paraId="4BBE7FBC" w14:textId="77777777" w:rsidR="00AD01AB" w:rsidRDefault="00AD01AB" w:rsidP="007952BA">
      <w:pPr>
        <w:spacing w:line="240" w:lineRule="auto"/>
        <w:rPr>
          <w:rFonts w:cstheme="minorHAnsi"/>
          <w:lang w:val="en-CA"/>
        </w:rPr>
      </w:pPr>
    </w:p>
    <w:p w14:paraId="6E6F8037" w14:textId="77777777" w:rsidR="00BA4DE9" w:rsidRPr="007952BA" w:rsidRDefault="00BA4DE9" w:rsidP="007952BA">
      <w:pPr>
        <w:spacing w:line="240" w:lineRule="auto"/>
        <w:rPr>
          <w:rFonts w:cstheme="minorHAnsi"/>
          <w:lang w:val="en-CA"/>
        </w:rPr>
      </w:pPr>
    </w:p>
    <w:p w14:paraId="105765E8" w14:textId="085F4F96" w:rsidR="003D3A6E" w:rsidRDefault="003D3A6E" w:rsidP="000D43AC">
      <w:pPr>
        <w:bidi/>
        <w:spacing w:line="240" w:lineRule="auto"/>
        <w:rPr>
          <w:rFonts w:eastAsiaTheme="majorEastAsia" w:cstheme="minorHAnsi"/>
          <w:b/>
          <w:bCs/>
          <w:sz w:val="28"/>
          <w:szCs w:val="28"/>
          <w:rtl/>
        </w:rPr>
      </w:pPr>
    </w:p>
    <w:p w14:paraId="55A5962F" w14:textId="4742BF0E" w:rsidR="003D3A6E" w:rsidRPr="00892CF3" w:rsidRDefault="007952BA" w:rsidP="007952BA">
      <w:pPr>
        <w:rPr>
          <w:rFonts w:cstheme="minorHAnsi"/>
          <w:b/>
          <w:bCs/>
          <w:sz w:val="28"/>
          <w:szCs w:val="28"/>
          <w:rtl/>
        </w:rPr>
      </w:pPr>
      <w:r>
        <w:rPr>
          <w:rFonts w:cstheme="minorHAnsi"/>
          <w:b/>
          <w:bCs/>
          <w:sz w:val="28"/>
          <w:szCs w:val="28"/>
        </w:rPr>
        <w:t>Key Insights and Future Predictions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7952BA" w:rsidRPr="00910662" w14:paraId="2DA2F4B3" w14:textId="77777777" w:rsidTr="007F788F">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79FAE715" w14:textId="77777777" w:rsidR="007952BA" w:rsidRPr="006B61C1" w:rsidRDefault="007952BA" w:rsidP="00240143">
            <w:pPr>
              <w:rPr>
                <w:rFonts w:cstheme="minorHAnsi"/>
                <w:b/>
                <w:bCs/>
                <w:sz w:val="24"/>
                <w:szCs w:val="24"/>
              </w:rPr>
            </w:pPr>
            <w:bookmarkStart w:id="18" w:name="_Toc61326040"/>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297FF9E8" w14:textId="77777777" w:rsidR="007952BA" w:rsidRPr="006B61C1" w:rsidRDefault="007952BA" w:rsidP="00240143">
            <w:pPr>
              <w:rPr>
                <w:rFonts w:cstheme="minorHAnsi"/>
                <w:b/>
                <w:bCs/>
                <w:sz w:val="24"/>
                <w:szCs w:val="24"/>
                <w:rtl/>
              </w:rPr>
            </w:pPr>
            <w:r>
              <w:rPr>
                <w:rFonts w:eastAsiaTheme="majorEastAsia" w:cstheme="minorHAnsi"/>
                <w:b/>
                <w:bCs/>
                <w:sz w:val="28"/>
                <w:szCs w:val="28"/>
              </w:rPr>
              <w:t>Key Insights Regarding Success / Lack of Success</w:t>
            </w:r>
          </w:p>
        </w:tc>
      </w:tr>
      <w:tr w:rsidR="007952BA" w:rsidRPr="00910662" w14:paraId="1CD2A0E3" w14:textId="77777777" w:rsidTr="007F788F">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5F925270" w14:textId="4B7CD341" w:rsidR="007952BA" w:rsidRPr="005224CE" w:rsidRDefault="007952BA" w:rsidP="007F788F">
            <w:pPr>
              <w:rPr>
                <w:rFonts w:cstheme="minorHAnsi"/>
                <w:rtl/>
              </w:rPr>
            </w:pPr>
            <w:r>
              <w:rPr>
                <w:rFonts w:cstheme="minorHAnsi"/>
              </w:rPr>
              <w:t xml:space="preserve">The central goals have been achieved. However, it </w:t>
            </w:r>
            <w:r w:rsidR="00BA4DE9">
              <w:rPr>
                <w:rFonts w:cstheme="minorHAnsi"/>
              </w:rPr>
              <w:t>is</w:t>
            </w:r>
            <w:r>
              <w:rPr>
                <w:rFonts w:cstheme="minorHAnsi"/>
              </w:rPr>
              <w:t xml:space="preserve"> estimated that the tension between various renewable energy sources will only increase in years to come. As the subject arises</w:t>
            </w:r>
            <w:r w:rsidR="00BA4DE9">
              <w:rPr>
                <w:rFonts w:cstheme="minorHAnsi"/>
              </w:rPr>
              <w:t>,</w:t>
            </w:r>
            <w:r>
              <w:rPr>
                <w:rFonts w:cstheme="minorHAnsi"/>
              </w:rPr>
              <w:t xml:space="preserve"> it will be addressed as part of the ongoing planning process.</w:t>
            </w:r>
          </w:p>
        </w:tc>
        <w:tc>
          <w:tcPr>
            <w:tcW w:w="467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0B71839C" w14:textId="0F971425" w:rsidR="007952BA" w:rsidRPr="005224CE" w:rsidRDefault="007952BA" w:rsidP="00240143">
            <w:pPr>
              <w:rPr>
                <w:rFonts w:cstheme="minorHAnsi"/>
                <w:rtl/>
              </w:rPr>
            </w:pPr>
            <w:proofErr w:type="gramStart"/>
            <w:r>
              <w:rPr>
                <w:rFonts w:cstheme="minorHAnsi"/>
              </w:rPr>
              <w:t>SPNI’s approach has been adopted by policymakers, including the Planning Administration</w:t>
            </w:r>
            <w:proofErr w:type="gramEnd"/>
            <w:r w:rsidR="00BA4DE9">
              <w:rPr>
                <w:rFonts w:cstheme="minorHAnsi"/>
              </w:rPr>
              <w:t>.</w:t>
            </w:r>
          </w:p>
        </w:tc>
      </w:tr>
    </w:tbl>
    <w:p w14:paraId="4C7F59EC" w14:textId="77777777" w:rsidR="00AA192E" w:rsidRDefault="00AA192E">
      <w:pPr>
        <w:rPr>
          <w:rFonts w:eastAsiaTheme="majorEastAsia" w:cstheme="minorHAnsi"/>
          <w:b/>
          <w:bCs/>
          <w:sz w:val="28"/>
          <w:szCs w:val="28"/>
          <w:rtl/>
        </w:rPr>
      </w:pPr>
      <w:r>
        <w:rPr>
          <w:rFonts w:cstheme="minorHAnsi"/>
          <w:b/>
          <w:bCs/>
          <w:sz w:val="28"/>
          <w:szCs w:val="28"/>
          <w:rtl/>
        </w:rPr>
        <w:br w:type="page"/>
      </w:r>
    </w:p>
    <w:bookmarkEnd w:id="18"/>
    <w:p w14:paraId="4CA98C33" w14:textId="29AA959A" w:rsidR="00181DD2" w:rsidRDefault="00BA4DE9" w:rsidP="007952BA">
      <w:pPr>
        <w:pStyle w:val="Heading2"/>
        <w:rPr>
          <w:rFonts w:asciiTheme="minorHAnsi" w:hAnsiTheme="minorHAnsi" w:cstheme="minorHAnsi"/>
          <w:b/>
          <w:bCs/>
          <w:color w:val="auto"/>
          <w:sz w:val="28"/>
          <w:szCs w:val="28"/>
        </w:rPr>
      </w:pPr>
      <w:r>
        <w:rPr>
          <w:rFonts w:asciiTheme="minorHAnsi" w:hAnsiTheme="minorHAnsi" w:cstheme="minorHAnsi"/>
          <w:b/>
          <w:bCs/>
          <w:color w:val="auto"/>
          <w:sz w:val="28"/>
          <w:szCs w:val="28"/>
        </w:rPr>
        <w:t>Establishing</w:t>
      </w:r>
      <w:r w:rsidR="007952BA">
        <w:rPr>
          <w:rFonts w:asciiTheme="minorHAnsi" w:hAnsiTheme="minorHAnsi" w:cstheme="minorHAnsi"/>
          <w:b/>
          <w:bCs/>
          <w:color w:val="auto"/>
          <w:sz w:val="28"/>
          <w:szCs w:val="28"/>
        </w:rPr>
        <w:t xml:space="preserve"> Reserves</w:t>
      </w:r>
    </w:p>
    <w:p w14:paraId="62BF6FE4" w14:textId="5DD2C8C7" w:rsidR="004D3507" w:rsidRDefault="004D3507" w:rsidP="004D3507">
      <w:r w:rsidRPr="004D3507">
        <w:rPr>
          <w:b/>
          <w:bCs/>
        </w:rPr>
        <w:t>Background</w:t>
      </w:r>
    </w:p>
    <w:p w14:paraId="7A6D636A" w14:textId="1C2326F4" w:rsidR="004D3507" w:rsidRDefault="004D3507" w:rsidP="004D3507">
      <w:r>
        <w:t xml:space="preserve">Nature reserves that are </w:t>
      </w:r>
      <w:r w:rsidR="00FD5253">
        <w:t>established by law</w:t>
      </w:r>
      <w:r>
        <w:t xml:space="preserve"> are the most eff</w:t>
      </w:r>
      <w:r w:rsidR="00FD5253">
        <w:t>ective</w:t>
      </w:r>
      <w:r>
        <w:t xml:space="preserve"> instrument to protect open spaces and ecosystems. The Nature and Parks Authority has </w:t>
      </w:r>
      <w:r w:rsidR="00A90F7C">
        <w:t>responsibility</w:t>
      </w:r>
      <w:r>
        <w:t xml:space="preserve"> for the nature reserves, and they are supervised and </w:t>
      </w:r>
      <w:r w:rsidR="00A90F7C">
        <w:t>managed</w:t>
      </w:r>
      <w:r>
        <w:t xml:space="preserve"> by ecologists and rangers. Alongside its enforcement</w:t>
      </w:r>
      <w:r w:rsidR="00FD5253">
        <w:t xml:space="preserve"> capabilities</w:t>
      </w:r>
      <w:r>
        <w:t xml:space="preserve">, the Nature and Parks Authority has </w:t>
      </w:r>
      <w:r w:rsidR="00FD5253">
        <w:t xml:space="preserve">capacity </w:t>
      </w:r>
      <w:r>
        <w:t xml:space="preserve">to effectively manage these areas. The process of declaring a nature reserve is </w:t>
      </w:r>
      <w:r w:rsidR="00FD5253">
        <w:t>lengthy</w:t>
      </w:r>
      <w:r>
        <w:t xml:space="preserve">, with many steps, such as </w:t>
      </w:r>
      <w:r w:rsidR="00FD5253">
        <w:t xml:space="preserve">obtaining </w:t>
      </w:r>
      <w:r>
        <w:t xml:space="preserve">approval </w:t>
      </w:r>
      <w:r w:rsidR="00FD5253">
        <w:t xml:space="preserve">from </w:t>
      </w:r>
      <w:r>
        <w:t xml:space="preserve">the Defense Minister or the Antiquities Authority, </w:t>
      </w:r>
      <w:r w:rsidR="00BB2500">
        <w:t>coordinat</w:t>
      </w:r>
      <w:r w:rsidR="00FD5253">
        <w:t>ing</w:t>
      </w:r>
      <w:r>
        <w:t xml:space="preserve"> with local authorities, and more. An approved reserve is a space whose purpose has been approved, but has not yet finished the </w:t>
      </w:r>
      <w:r w:rsidR="00BB2500">
        <w:t>declaration</w:t>
      </w:r>
      <w:r>
        <w:t xml:space="preserve"> process.</w:t>
      </w:r>
    </w:p>
    <w:p w14:paraId="368F87CC" w14:textId="1068AE45" w:rsidR="004D3507" w:rsidRDefault="004D3507" w:rsidP="004D3507">
      <w:r>
        <w:rPr>
          <w:b/>
          <w:bCs/>
        </w:rPr>
        <w:t>Vision</w:t>
      </w:r>
    </w:p>
    <w:p w14:paraId="1AF23D8C" w14:textId="33FD34CF" w:rsidR="004D3507" w:rsidRDefault="004D3507" w:rsidP="004D3507">
      <w:r>
        <w:t xml:space="preserve">Approved nature reserves will be expanded and </w:t>
      </w:r>
      <w:r w:rsidR="00FD5253">
        <w:t>formalized</w:t>
      </w:r>
      <w:r>
        <w:t>, in order to</w:t>
      </w:r>
      <w:r w:rsidR="00FD5253">
        <w:t xml:space="preserve"> legally</w:t>
      </w:r>
      <w:r>
        <w:t xml:space="preserve"> protect their open spaces, ecological corridors</w:t>
      </w:r>
      <w:r w:rsidR="00FD5253">
        <w:t>,</w:t>
      </w:r>
      <w:r>
        <w:t xml:space="preserve"> and threatened ecosystems</w:t>
      </w:r>
      <w:r w:rsidR="00FD5253">
        <w:t>.</w:t>
      </w:r>
    </w:p>
    <w:p w14:paraId="215563DA" w14:textId="3637A864" w:rsidR="004D3507" w:rsidRDefault="004D3507" w:rsidP="004D3507">
      <w:r>
        <w:rPr>
          <w:b/>
          <w:bCs/>
        </w:rPr>
        <w:t>Goals</w:t>
      </w:r>
    </w:p>
    <w:p w14:paraId="1043D4E1" w14:textId="5F049E2A" w:rsidR="004D3507" w:rsidRDefault="00BB2500" w:rsidP="004832F8">
      <w:pPr>
        <w:pStyle w:val="ListParagraph"/>
        <w:numPr>
          <w:ilvl w:val="0"/>
          <w:numId w:val="28"/>
        </w:numPr>
      </w:pPr>
      <w:r>
        <w:t>Advancing</w:t>
      </w:r>
      <w:r w:rsidR="004D3507">
        <w:t xml:space="preserve"> the </w:t>
      </w:r>
      <w:r>
        <w:t>declaration</w:t>
      </w:r>
      <w:r w:rsidR="004D3507">
        <w:t xml:space="preserve"> of planned</w:t>
      </w:r>
      <w:r w:rsidR="00FD5253">
        <w:t>,</w:t>
      </w:r>
      <w:r w:rsidR="004D3507">
        <w:t xml:space="preserve"> approved nature reserves</w:t>
      </w:r>
    </w:p>
    <w:p w14:paraId="57BAF687" w14:textId="2FFB3A85" w:rsidR="004D3507" w:rsidRDefault="004D3507" w:rsidP="004832F8">
      <w:pPr>
        <w:pStyle w:val="ListParagraph"/>
        <w:numPr>
          <w:ilvl w:val="0"/>
          <w:numId w:val="28"/>
        </w:numPr>
      </w:pPr>
      <w:r>
        <w:t>Expanding existing nature reserves</w:t>
      </w:r>
    </w:p>
    <w:p w14:paraId="59334104" w14:textId="63917A10" w:rsidR="003D3A6E" w:rsidRPr="004D3507" w:rsidRDefault="00BB2500" w:rsidP="004832F8">
      <w:pPr>
        <w:pStyle w:val="ListParagraph"/>
        <w:numPr>
          <w:ilvl w:val="0"/>
          <w:numId w:val="28"/>
        </w:numPr>
        <w:rPr>
          <w:rtl/>
        </w:rPr>
      </w:pPr>
      <w:r>
        <w:t>Identify</w:t>
      </w:r>
      <w:r w:rsidR="00FD5253">
        <w:t>ing</w:t>
      </w:r>
      <w:r w:rsidR="004D3507">
        <w:t xml:space="preserve"> new spaces that could be nature </w:t>
      </w:r>
      <w:r>
        <w:t>resources</w:t>
      </w:r>
      <w:r w:rsidR="004D3507">
        <w:t>, and beginning the planning and approval process</w:t>
      </w:r>
    </w:p>
    <w:p w14:paraId="5773FDFC" w14:textId="489CD2F0" w:rsidR="00AD01AB" w:rsidRDefault="00FD5253" w:rsidP="004D3507">
      <w:pPr>
        <w:spacing w:line="240" w:lineRule="auto"/>
        <w:rPr>
          <w:b/>
          <w:bCs/>
          <w:sz w:val="28"/>
          <w:szCs w:val="28"/>
        </w:rPr>
      </w:pPr>
      <w:r>
        <w:rPr>
          <w:b/>
          <w:bCs/>
          <w:sz w:val="28"/>
          <w:szCs w:val="28"/>
        </w:rPr>
        <w:t>Examining Progress on Objectives</w:t>
      </w:r>
      <w:r w:rsidR="004D3507" w:rsidRPr="007952BA">
        <w:rPr>
          <w:b/>
          <w:bCs/>
          <w:sz w:val="28"/>
          <w:szCs w:val="28"/>
        </w:rPr>
        <w:t xml:space="preserve"> 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6481682F" w14:textId="77777777" w:rsidTr="007F788F">
        <w:trPr>
          <w:trHeight w:hRule="exact" w:val="576"/>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1EE5F37A"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76BA4F4E"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AD01AB" w:rsidRPr="00DB072C" w14:paraId="01839185" w14:textId="77777777" w:rsidTr="007F788F">
        <w:trPr>
          <w:trHeight w:hRule="exact" w:val="931"/>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5386AEDC" w14:textId="77777777" w:rsidR="00AD01AB" w:rsidRDefault="00AD01AB" w:rsidP="00AD01AB">
            <w:pPr>
              <w:jc w:val="center"/>
              <w:rPr>
                <w:rFonts w:cstheme="minorHAnsi"/>
              </w:rPr>
            </w:pPr>
          </w:p>
          <w:p w14:paraId="70EF1B51" w14:textId="43551375" w:rsidR="00AD01AB" w:rsidRPr="00DB072C" w:rsidRDefault="00FD5253" w:rsidP="00AD01AB">
            <w:pPr>
              <w:jc w:val="center"/>
              <w:rPr>
                <w:rFonts w:cstheme="minorHAnsi"/>
                <w:rtl/>
              </w:rPr>
            </w:pPr>
            <w:r>
              <w:rPr>
                <w:noProof/>
                <w:lang w:bidi="ar-SA"/>
              </w:rPr>
              <mc:AlternateContent>
                <mc:Choice Requires="wps">
                  <w:drawing>
                    <wp:anchor distT="0" distB="0" distL="114300" distR="114300" simplePos="0" relativeHeight="251877376" behindDoc="0" locked="0" layoutInCell="1" allowOverlap="1" wp14:anchorId="73BDB980" wp14:editId="0E8390FA">
                      <wp:simplePos x="0" y="0"/>
                      <wp:positionH relativeFrom="margin">
                        <wp:align>center</wp:align>
                      </wp:positionH>
                      <wp:positionV relativeFrom="paragraph">
                        <wp:posOffset>-6282690</wp:posOffset>
                      </wp:positionV>
                      <wp:extent cx="368742" cy="263403"/>
                      <wp:effectExtent l="50800" t="25400" r="38100" b="16510"/>
                      <wp:wrapThrough wrapText="bothSides">
                        <wp:wrapPolygon edited="0">
                          <wp:start x="5959" y="-2087"/>
                          <wp:lineTo x="-2979" y="0"/>
                          <wp:lineTo x="-2979" y="12522"/>
                          <wp:lineTo x="1490" y="20870"/>
                          <wp:lineTo x="20855" y="20870"/>
                          <wp:lineTo x="22345" y="18783"/>
                          <wp:lineTo x="20855" y="6261"/>
                          <wp:lineTo x="16386" y="-2087"/>
                          <wp:lineTo x="5959" y="-2087"/>
                        </wp:wrapPolygon>
                      </wp:wrapThrough>
                      <wp:docPr id="305" name="חץ למעלה 53"/>
                      <wp:cNvGraphicFramePr/>
                      <a:graphic xmlns:a="http://schemas.openxmlformats.org/drawingml/2006/main">
                        <a:graphicData uri="http://schemas.microsoft.com/office/word/2010/wordprocessingShape">
                          <wps:wsp>
                            <wps:cNvSpPr/>
                            <wps:spPr>
                              <a:xfrm>
                                <a:off x="0" y="0"/>
                                <a:ext cx="368742" cy="26340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53" o:spid="_x0000_s1026" type="#_x0000_t68" style="position:absolute;margin-left:0;margin-top:-494.65pt;width:29.05pt;height:20.75pt;z-index:2518773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hideMark/>
          </w:tcPr>
          <w:p w14:paraId="4DDC151D" w14:textId="77777777" w:rsidR="00FD5253" w:rsidRDefault="00FD5253" w:rsidP="007F788F">
            <w:r>
              <w:t>Advancing the declaration of planned, approved nature reserves</w:t>
            </w:r>
          </w:p>
          <w:p w14:paraId="1FF7D3C3" w14:textId="540C2969" w:rsidR="00AD01AB" w:rsidRPr="00DB072C" w:rsidRDefault="00AD01AB" w:rsidP="00AD01AB">
            <w:pPr>
              <w:rPr>
                <w:rFonts w:cstheme="minorHAnsi"/>
                <w:rtl/>
              </w:rPr>
            </w:pPr>
          </w:p>
        </w:tc>
      </w:tr>
      <w:tr w:rsidR="00AD01AB" w:rsidRPr="00DB072C" w14:paraId="1171EAD2" w14:textId="77777777" w:rsidTr="007F788F">
        <w:trPr>
          <w:trHeight w:hRule="exact" w:val="576"/>
        </w:trPr>
        <w:tc>
          <w:tcPr>
            <w:tcW w:w="252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2F725F34" w14:textId="77777777" w:rsidR="00AD01AB" w:rsidRDefault="00AD01AB" w:rsidP="00AD01AB">
            <w:pPr>
              <w:jc w:val="center"/>
              <w:rPr>
                <w:rFonts w:cstheme="minorHAnsi"/>
              </w:rPr>
            </w:pPr>
            <w:r>
              <w:rPr>
                <w:noProof/>
                <w:lang w:bidi="ar-SA"/>
              </w:rPr>
              <mc:AlternateContent>
                <mc:Choice Requires="wps">
                  <w:drawing>
                    <wp:anchor distT="0" distB="0" distL="114300" distR="114300" simplePos="0" relativeHeight="251840512" behindDoc="0" locked="0" layoutInCell="1" allowOverlap="1" wp14:anchorId="75A3A9AD" wp14:editId="22B15426">
                      <wp:simplePos x="0" y="0"/>
                      <wp:positionH relativeFrom="margin">
                        <wp:align>center</wp:align>
                      </wp:positionH>
                      <wp:positionV relativeFrom="paragraph">
                        <wp:posOffset>-8163878</wp:posOffset>
                      </wp:positionV>
                      <wp:extent cx="370930" cy="308333"/>
                      <wp:effectExtent l="56832" t="0" r="0" b="16192"/>
                      <wp:wrapThrough wrapText="bothSides">
                        <wp:wrapPolygon edited="0">
                          <wp:start x="-4027" y="13745"/>
                          <wp:lineTo x="1032" y="20484"/>
                          <wp:lineTo x="5784" y="24730"/>
                          <wp:lineTo x="14369" y="25747"/>
                          <wp:lineTo x="17896" y="20025"/>
                          <wp:lineTo x="20810" y="9319"/>
                          <wp:lineTo x="6554" y="-3421"/>
                          <wp:lineTo x="382" y="6592"/>
                          <wp:lineTo x="-4027" y="13745"/>
                        </wp:wrapPolygon>
                      </wp:wrapThrough>
                      <wp:docPr id="283" name="חץ למעלה 40"/>
                      <wp:cNvGraphicFramePr/>
                      <a:graphic xmlns:a="http://schemas.openxmlformats.org/drawingml/2006/main">
                        <a:graphicData uri="http://schemas.microsoft.com/office/word/2010/wordprocessingShape">
                          <wps:wsp>
                            <wps:cNvSpPr/>
                            <wps:spPr>
                              <a:xfrm rot="3205121">
                                <a:off x="0" y="0"/>
                                <a:ext cx="370930" cy="30833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40" o:spid="_x0000_s1026" type="#_x0000_t68" style="position:absolute;margin-left:0;margin-top:-642.8pt;width:29.2pt;height:24.3pt;rotation:3500847fd;z-index:2518405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E5EBF5"/>
            <w:tcMar>
              <w:top w:w="72" w:type="dxa"/>
              <w:left w:w="144" w:type="dxa"/>
              <w:bottom w:w="72" w:type="dxa"/>
              <w:right w:w="144" w:type="dxa"/>
            </w:tcMar>
          </w:tcPr>
          <w:p w14:paraId="05396BDF" w14:textId="77777777" w:rsidR="00FD5253" w:rsidRDefault="00FD5253" w:rsidP="007F788F">
            <w:r>
              <w:t>Expanding existing nature reserves</w:t>
            </w:r>
          </w:p>
          <w:p w14:paraId="51BB1719" w14:textId="459A3825" w:rsidR="00AD01AB" w:rsidRPr="000F7879" w:rsidRDefault="00AD01AB" w:rsidP="00AD01AB">
            <w:pPr>
              <w:rPr>
                <w:rFonts w:cstheme="minorHAnsi"/>
                <w:lang w:val="en-CA"/>
              </w:rPr>
            </w:pPr>
          </w:p>
        </w:tc>
      </w:tr>
      <w:tr w:rsidR="00AD01AB" w:rsidRPr="00DB072C" w14:paraId="47A019A1" w14:textId="77777777" w:rsidTr="007F788F">
        <w:trPr>
          <w:trHeight w:hRule="exact" w:val="985"/>
        </w:trPr>
        <w:tc>
          <w:tcPr>
            <w:tcW w:w="252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5A4A3615" w14:textId="4868B916" w:rsidR="00AD01AB" w:rsidRDefault="00FD5253" w:rsidP="00AD01AB">
            <w:pPr>
              <w:jc w:val="center"/>
              <w:rPr>
                <w:rFonts w:cstheme="minorHAnsi"/>
              </w:rPr>
            </w:pPr>
            <w:r>
              <w:rPr>
                <w:noProof/>
                <w:lang w:bidi="ar-SA"/>
              </w:rPr>
              <mc:AlternateContent>
                <mc:Choice Requires="wps">
                  <w:drawing>
                    <wp:anchor distT="0" distB="0" distL="114300" distR="114300" simplePos="0" relativeHeight="251879424" behindDoc="0" locked="0" layoutInCell="1" allowOverlap="1" wp14:anchorId="73B13388" wp14:editId="0A5CF850">
                      <wp:simplePos x="0" y="0"/>
                      <wp:positionH relativeFrom="margin">
                        <wp:align>center</wp:align>
                      </wp:positionH>
                      <wp:positionV relativeFrom="paragraph">
                        <wp:posOffset>-7520940</wp:posOffset>
                      </wp:positionV>
                      <wp:extent cx="368742" cy="263403"/>
                      <wp:effectExtent l="50800" t="25400" r="38100" b="16510"/>
                      <wp:wrapThrough wrapText="bothSides">
                        <wp:wrapPolygon edited="0">
                          <wp:start x="5959" y="-2087"/>
                          <wp:lineTo x="-2979" y="0"/>
                          <wp:lineTo x="-2979" y="12522"/>
                          <wp:lineTo x="1490" y="20870"/>
                          <wp:lineTo x="20855" y="20870"/>
                          <wp:lineTo x="22345" y="18783"/>
                          <wp:lineTo x="20855" y="6261"/>
                          <wp:lineTo x="16386" y="-2087"/>
                          <wp:lineTo x="5959" y="-2087"/>
                        </wp:wrapPolygon>
                      </wp:wrapThrough>
                      <wp:docPr id="306" name="חץ למעלה 53"/>
                      <wp:cNvGraphicFramePr/>
                      <a:graphic xmlns:a="http://schemas.openxmlformats.org/drawingml/2006/main">
                        <a:graphicData uri="http://schemas.microsoft.com/office/word/2010/wordprocessingShape">
                          <wps:wsp>
                            <wps:cNvSpPr/>
                            <wps:spPr>
                              <a:xfrm>
                                <a:off x="0" y="0"/>
                                <a:ext cx="368742" cy="263403"/>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53" o:spid="_x0000_s1026" type="#_x0000_t68" style="position:absolute;margin-left:0;margin-top:-592.15pt;width:29.05pt;height:20.75pt;z-index:2518794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C1D0E2"/>
            <w:tcMar>
              <w:top w:w="72" w:type="dxa"/>
              <w:left w:w="144" w:type="dxa"/>
              <w:bottom w:w="72" w:type="dxa"/>
              <w:right w:w="144" w:type="dxa"/>
            </w:tcMar>
          </w:tcPr>
          <w:p w14:paraId="05D71D84" w14:textId="77777777" w:rsidR="00FD5253" w:rsidRPr="004D3507" w:rsidRDefault="00FD5253" w:rsidP="007F788F">
            <w:pPr>
              <w:rPr>
                <w:rtl/>
              </w:rPr>
            </w:pPr>
            <w:r>
              <w:t>Identifying new spaces that could be nature resources, and beginning the planning and approval process</w:t>
            </w:r>
          </w:p>
          <w:p w14:paraId="6C099B84" w14:textId="05202888" w:rsidR="00AD01AB" w:rsidRPr="000F7879" w:rsidRDefault="00AD01AB" w:rsidP="00AD01AB">
            <w:pPr>
              <w:rPr>
                <w:rFonts w:cstheme="minorHAnsi"/>
                <w:lang w:val="en-CA"/>
              </w:rPr>
            </w:pPr>
          </w:p>
        </w:tc>
      </w:tr>
    </w:tbl>
    <w:p w14:paraId="17E385DD" w14:textId="77777777" w:rsidR="00AD01AB" w:rsidRDefault="00AD01AB" w:rsidP="004D3507">
      <w:pPr>
        <w:spacing w:line="240" w:lineRule="auto"/>
        <w:rPr>
          <w:b/>
          <w:bCs/>
          <w:sz w:val="28"/>
          <w:szCs w:val="28"/>
        </w:rPr>
      </w:pPr>
    </w:p>
    <w:p w14:paraId="0E93368C" w14:textId="77777777" w:rsidR="00AD01AB" w:rsidRDefault="00AD01AB" w:rsidP="004D3507">
      <w:pPr>
        <w:spacing w:line="240" w:lineRule="auto"/>
        <w:rPr>
          <w:b/>
          <w:bCs/>
          <w:sz w:val="28"/>
          <w:szCs w:val="28"/>
        </w:rPr>
      </w:pPr>
    </w:p>
    <w:p w14:paraId="40A0425F" w14:textId="77777777" w:rsidR="00AD01AB" w:rsidRDefault="00AD01AB" w:rsidP="004D3507">
      <w:pPr>
        <w:spacing w:line="240" w:lineRule="auto"/>
        <w:rPr>
          <w:b/>
          <w:bCs/>
          <w:sz w:val="28"/>
          <w:szCs w:val="28"/>
        </w:rPr>
      </w:pPr>
    </w:p>
    <w:p w14:paraId="5F1F021D" w14:textId="77777777" w:rsidR="00AD01AB" w:rsidRDefault="00AD01AB" w:rsidP="004D3507">
      <w:pPr>
        <w:spacing w:line="240" w:lineRule="auto"/>
        <w:rPr>
          <w:b/>
          <w:bCs/>
          <w:sz w:val="28"/>
          <w:szCs w:val="28"/>
        </w:rPr>
      </w:pPr>
    </w:p>
    <w:p w14:paraId="43A0F6F0" w14:textId="77777777" w:rsidR="00AD01AB" w:rsidRDefault="00AD01AB" w:rsidP="004D3507">
      <w:pPr>
        <w:spacing w:line="240" w:lineRule="auto"/>
        <w:rPr>
          <w:b/>
          <w:bCs/>
          <w:sz w:val="28"/>
          <w:szCs w:val="28"/>
        </w:rPr>
      </w:pPr>
    </w:p>
    <w:p w14:paraId="112E3E51" w14:textId="77777777" w:rsidR="00AD01AB" w:rsidRDefault="00AD01AB" w:rsidP="004D3507">
      <w:pPr>
        <w:spacing w:line="240" w:lineRule="auto"/>
        <w:rPr>
          <w:b/>
          <w:bCs/>
          <w:sz w:val="28"/>
          <w:szCs w:val="28"/>
        </w:rPr>
      </w:pPr>
    </w:p>
    <w:p w14:paraId="361956D5" w14:textId="77777777" w:rsidR="00AD01AB" w:rsidRDefault="00AD01AB" w:rsidP="004D3507">
      <w:pPr>
        <w:spacing w:line="240" w:lineRule="auto"/>
        <w:rPr>
          <w:b/>
          <w:bCs/>
          <w:sz w:val="28"/>
          <w:szCs w:val="28"/>
        </w:rPr>
      </w:pPr>
    </w:p>
    <w:p w14:paraId="05250612" w14:textId="77777777" w:rsidR="00AD01AB" w:rsidRDefault="00AD01AB" w:rsidP="004D3507">
      <w:pPr>
        <w:spacing w:line="240" w:lineRule="auto"/>
        <w:rPr>
          <w:b/>
          <w:bCs/>
          <w:sz w:val="28"/>
          <w:szCs w:val="28"/>
        </w:rPr>
      </w:pPr>
    </w:p>
    <w:p w14:paraId="78668819" w14:textId="77777777" w:rsidR="00AD01AB" w:rsidRDefault="00AD01AB" w:rsidP="004D3507">
      <w:pPr>
        <w:spacing w:line="240" w:lineRule="auto"/>
        <w:rPr>
          <w:b/>
          <w:bCs/>
          <w:sz w:val="28"/>
          <w:szCs w:val="28"/>
        </w:rPr>
      </w:pPr>
    </w:p>
    <w:p w14:paraId="394D6F61" w14:textId="77777777" w:rsidR="00DE5D86" w:rsidRDefault="00DE5D86" w:rsidP="004D3507">
      <w:pPr>
        <w:spacing w:line="240" w:lineRule="auto"/>
        <w:rPr>
          <w:b/>
          <w:bCs/>
          <w:sz w:val="28"/>
          <w:szCs w:val="28"/>
        </w:rPr>
      </w:pPr>
    </w:p>
    <w:p w14:paraId="6AB6B8D9" w14:textId="77777777" w:rsidR="00DE5D86" w:rsidRDefault="00DE5D86" w:rsidP="004D3507">
      <w:pPr>
        <w:spacing w:line="240" w:lineRule="auto"/>
        <w:rPr>
          <w:b/>
          <w:bCs/>
          <w:sz w:val="28"/>
          <w:szCs w:val="28"/>
        </w:rPr>
      </w:pPr>
    </w:p>
    <w:p w14:paraId="108023B1" w14:textId="77777777" w:rsidR="00AD01AB" w:rsidRPr="007952BA" w:rsidRDefault="00AD01AB" w:rsidP="004D3507">
      <w:pPr>
        <w:spacing w:line="240" w:lineRule="auto"/>
        <w:rPr>
          <w:rFonts w:cstheme="minorHAnsi"/>
          <w:lang w:val="en-CA"/>
        </w:rPr>
      </w:pPr>
    </w:p>
    <w:p w14:paraId="4541E544" w14:textId="3DBFA2BA" w:rsidR="00E75C38" w:rsidRPr="004D3507" w:rsidRDefault="00E75C38" w:rsidP="004D3507">
      <w:pPr>
        <w:bidi/>
        <w:spacing w:line="240" w:lineRule="auto"/>
        <w:rPr>
          <w:rFonts w:eastAsiaTheme="majorEastAsia" w:cstheme="minorHAnsi"/>
          <w:b/>
          <w:bCs/>
          <w:sz w:val="28"/>
          <w:szCs w:val="28"/>
          <w:rtl/>
        </w:rPr>
      </w:pPr>
    </w:p>
    <w:p w14:paraId="36ABD9CD" w14:textId="09C9128C" w:rsidR="004D3507" w:rsidRPr="00B74624" w:rsidRDefault="004D3507" w:rsidP="00B74624">
      <w:pPr>
        <w:rPr>
          <w:rFonts w:cstheme="minorHAnsi"/>
          <w:b/>
          <w:bCs/>
          <w:sz w:val="28"/>
          <w:szCs w:val="28"/>
          <w:rtl/>
        </w:rPr>
      </w:pPr>
      <w:r>
        <w:rPr>
          <w:rFonts w:cstheme="minorHAnsi"/>
          <w:b/>
          <w:bCs/>
          <w:sz w:val="28"/>
          <w:szCs w:val="28"/>
        </w:rPr>
        <w:t>Key Insights and Future Predictions</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4D3507" w:rsidRPr="00910662" w14:paraId="47636938" w14:textId="77777777" w:rsidTr="00F6116E">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79CF6B0E" w14:textId="77777777" w:rsidR="004D3507" w:rsidRPr="006B61C1" w:rsidRDefault="004D3507"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254AF345" w14:textId="77777777" w:rsidR="004D3507" w:rsidRPr="006B61C1" w:rsidRDefault="004D3507" w:rsidP="00240143">
            <w:pPr>
              <w:rPr>
                <w:rFonts w:cstheme="minorHAnsi"/>
                <w:b/>
                <w:bCs/>
                <w:sz w:val="24"/>
                <w:szCs w:val="24"/>
                <w:rtl/>
              </w:rPr>
            </w:pPr>
            <w:r>
              <w:rPr>
                <w:rFonts w:eastAsiaTheme="majorEastAsia" w:cstheme="minorHAnsi"/>
                <w:b/>
                <w:bCs/>
                <w:sz w:val="28"/>
                <w:szCs w:val="28"/>
              </w:rPr>
              <w:t>Key Insights Regarding Success / Lack of Success</w:t>
            </w:r>
          </w:p>
        </w:tc>
      </w:tr>
      <w:tr w:rsidR="004D3507" w:rsidRPr="00910662" w14:paraId="1E966B64" w14:textId="77777777" w:rsidTr="00F6116E">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4BC86A4D" w14:textId="0A13AAD6" w:rsidR="004D3507" w:rsidRPr="005224CE" w:rsidRDefault="004D3507" w:rsidP="00240143">
            <w:pPr>
              <w:rPr>
                <w:rFonts w:cstheme="minorHAnsi"/>
                <w:rtl/>
              </w:rPr>
            </w:pPr>
            <w:r>
              <w:rPr>
                <w:rFonts w:cstheme="minorHAnsi"/>
              </w:rPr>
              <w:t>More ambitious goals could be defined in the Strategic Plan to increase the request to represent habitats from 17% to 30%. This goal will go under Strengthening the Protection of Threatened Ecosystems</w:t>
            </w:r>
          </w:p>
        </w:tc>
        <w:tc>
          <w:tcPr>
            <w:tcW w:w="467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62A2E775" w14:textId="7BD291AF" w:rsidR="004D3507" w:rsidRPr="005224CE" w:rsidRDefault="004D3507" w:rsidP="007F788F">
            <w:pPr>
              <w:rPr>
                <w:rFonts w:cstheme="minorHAnsi"/>
                <w:rtl/>
              </w:rPr>
            </w:pPr>
            <w:r>
              <w:rPr>
                <w:rFonts w:cstheme="minorHAnsi"/>
              </w:rPr>
              <w:t>Significant progress has been achieved following several years where declarations were delayed. This is primarily due to changes in the Interior Ministry</w:t>
            </w:r>
            <w:r w:rsidR="00DD30CF">
              <w:rPr>
                <w:rFonts w:cstheme="minorHAnsi"/>
              </w:rPr>
              <w:t>,</w:t>
            </w:r>
            <w:r>
              <w:rPr>
                <w:rFonts w:cstheme="minorHAnsi"/>
              </w:rPr>
              <w:t xml:space="preserve"> and the prioritization by the Nature and Parks Authority</w:t>
            </w:r>
            <w:r w:rsidR="00DD30CF">
              <w:rPr>
                <w:rFonts w:cstheme="minorHAnsi"/>
              </w:rPr>
              <w:t xml:space="preserve"> and SPNI</w:t>
            </w:r>
          </w:p>
        </w:tc>
      </w:tr>
    </w:tbl>
    <w:p w14:paraId="1828E1F5" w14:textId="4264F8DC" w:rsidR="00397630" w:rsidRDefault="00397630" w:rsidP="003D3A6E">
      <w:pPr>
        <w:jc w:val="right"/>
        <w:rPr>
          <w:rFonts w:eastAsiaTheme="majorEastAsia" w:cstheme="minorHAnsi"/>
          <w:b/>
          <w:bCs/>
          <w:sz w:val="28"/>
          <w:szCs w:val="28"/>
          <w:rtl/>
        </w:rPr>
      </w:pPr>
    </w:p>
    <w:p w14:paraId="53FD79D5" w14:textId="77777777" w:rsidR="00F6116E" w:rsidRDefault="00F6116E" w:rsidP="00B74624">
      <w:pPr>
        <w:pStyle w:val="Heading2"/>
        <w:rPr>
          <w:rFonts w:asciiTheme="minorHAnsi" w:hAnsiTheme="minorHAnsi" w:cstheme="minorHAnsi"/>
          <w:b/>
          <w:bCs/>
          <w:color w:val="auto"/>
          <w:sz w:val="28"/>
          <w:szCs w:val="28"/>
        </w:rPr>
      </w:pPr>
    </w:p>
    <w:p w14:paraId="3E37CE00" w14:textId="77777777" w:rsidR="00F6116E" w:rsidRDefault="00F6116E" w:rsidP="00B74624">
      <w:pPr>
        <w:pStyle w:val="Heading2"/>
        <w:rPr>
          <w:rFonts w:asciiTheme="minorHAnsi" w:hAnsiTheme="minorHAnsi" w:cstheme="minorHAnsi"/>
          <w:b/>
          <w:bCs/>
          <w:color w:val="auto"/>
          <w:sz w:val="28"/>
          <w:szCs w:val="28"/>
        </w:rPr>
      </w:pPr>
    </w:p>
    <w:p w14:paraId="73712AC6" w14:textId="2D145F60" w:rsidR="00181DD2" w:rsidRPr="00B062EB" w:rsidRDefault="00B74624" w:rsidP="00B74624">
      <w:pPr>
        <w:pStyle w:val="Heading2"/>
        <w:rPr>
          <w:rFonts w:asciiTheme="minorHAnsi" w:hAnsiTheme="minorHAnsi" w:cstheme="minorHAnsi"/>
          <w:b/>
          <w:bCs/>
          <w:color w:val="auto"/>
          <w:sz w:val="28"/>
          <w:szCs w:val="28"/>
        </w:rPr>
      </w:pPr>
      <w:r>
        <w:rPr>
          <w:rFonts w:asciiTheme="minorHAnsi" w:hAnsiTheme="minorHAnsi" w:cstheme="minorHAnsi"/>
          <w:b/>
          <w:bCs/>
          <w:color w:val="auto"/>
          <w:sz w:val="28"/>
          <w:szCs w:val="28"/>
        </w:rPr>
        <w:t>Invasive Species</w:t>
      </w:r>
    </w:p>
    <w:p w14:paraId="5782E5AA" w14:textId="4773EF17" w:rsidR="00B355F7" w:rsidRDefault="00B74624" w:rsidP="00B74624">
      <w:pPr>
        <w:spacing w:line="240" w:lineRule="auto"/>
        <w:rPr>
          <w:rFonts w:cstheme="minorHAnsi"/>
          <w:b/>
          <w:bCs/>
        </w:rPr>
      </w:pPr>
      <w:r>
        <w:rPr>
          <w:rFonts w:cstheme="minorHAnsi"/>
          <w:b/>
          <w:bCs/>
        </w:rPr>
        <w:t>Background</w:t>
      </w:r>
    </w:p>
    <w:p w14:paraId="45A8311A" w14:textId="4000F6D3" w:rsidR="00B74624" w:rsidRDefault="00B74624" w:rsidP="00B74624">
      <w:pPr>
        <w:spacing w:line="240" w:lineRule="auto"/>
        <w:rPr>
          <w:rFonts w:cstheme="minorHAnsi"/>
          <w:lang w:val="en-CA"/>
        </w:rPr>
      </w:pPr>
      <w:r>
        <w:rPr>
          <w:rFonts w:cstheme="minorHAnsi"/>
        </w:rPr>
        <w:t xml:space="preserve">Invasive species are species where individuals leave their natural habitat as a result of human activity (intentionally or accidentally) and cause changes in natural </w:t>
      </w:r>
      <w:r w:rsidR="00BB2500">
        <w:rPr>
          <w:rFonts w:cstheme="minorHAnsi"/>
        </w:rPr>
        <w:t>ecosystems</w:t>
      </w:r>
      <w:r>
        <w:rPr>
          <w:rFonts w:cstheme="minorHAnsi"/>
        </w:rPr>
        <w:t xml:space="preserve">, while </w:t>
      </w:r>
      <w:r w:rsidR="00DD30CF">
        <w:rPr>
          <w:rFonts w:cstheme="minorHAnsi"/>
        </w:rPr>
        <w:t xml:space="preserve">harming </w:t>
      </w:r>
      <w:r>
        <w:rPr>
          <w:rFonts w:cstheme="minorHAnsi"/>
        </w:rPr>
        <w:t xml:space="preserve">local species. This change causes serious damage to agriculture, economy, and health. Examples in Israel include the </w:t>
      </w:r>
      <w:r>
        <w:rPr>
          <w:rFonts w:cstheme="minorHAnsi"/>
          <w:b/>
          <w:bCs/>
        </w:rPr>
        <w:t>small fire an</w:t>
      </w:r>
      <w:r w:rsidR="00BB2500">
        <w:rPr>
          <w:rFonts w:cstheme="minorHAnsi"/>
          <w:b/>
          <w:bCs/>
        </w:rPr>
        <w:t>t</w:t>
      </w:r>
      <w:r>
        <w:rPr>
          <w:rFonts w:cstheme="minorHAnsi"/>
        </w:rPr>
        <w:t xml:space="preserve"> which </w:t>
      </w:r>
      <w:r w:rsidR="00EC20D5">
        <w:rPr>
          <w:rFonts w:cstheme="minorHAnsi"/>
        </w:rPr>
        <w:t xml:space="preserve">stings humans, the </w:t>
      </w:r>
      <w:r w:rsidR="00EC20D5">
        <w:rPr>
          <w:rFonts w:cstheme="minorHAnsi"/>
          <w:b/>
          <w:bCs/>
        </w:rPr>
        <w:t>Asian tiger mosquito</w:t>
      </w:r>
      <w:r w:rsidR="00EC20D5">
        <w:rPr>
          <w:rFonts w:cstheme="minorHAnsi"/>
        </w:rPr>
        <w:t>, which transmits disease</w:t>
      </w:r>
      <w:r w:rsidR="00DD30CF">
        <w:rPr>
          <w:rFonts w:cstheme="minorHAnsi"/>
        </w:rPr>
        <w:t>s</w:t>
      </w:r>
      <w:r w:rsidR="00EC20D5">
        <w:rPr>
          <w:rFonts w:cstheme="minorHAnsi"/>
        </w:rPr>
        <w:t xml:space="preserve"> like </w:t>
      </w:r>
      <w:r w:rsidR="00DD30CF">
        <w:rPr>
          <w:rFonts w:cstheme="minorHAnsi"/>
        </w:rPr>
        <w:t xml:space="preserve">the </w:t>
      </w:r>
      <w:r w:rsidR="00EC20D5">
        <w:rPr>
          <w:rFonts w:cstheme="minorHAnsi"/>
        </w:rPr>
        <w:t xml:space="preserve">West Nile </w:t>
      </w:r>
      <w:proofErr w:type="gramStart"/>
      <w:r w:rsidR="00EC20D5">
        <w:rPr>
          <w:rFonts w:cstheme="minorHAnsi"/>
        </w:rPr>
        <w:t xml:space="preserve">Virus, and </w:t>
      </w:r>
      <w:r w:rsidR="00EC20D5">
        <w:rPr>
          <w:rFonts w:cstheme="minorHAnsi"/>
          <w:b/>
          <w:bCs/>
          <w:lang w:val="en-CA"/>
        </w:rPr>
        <w:t>ragweed</w:t>
      </w:r>
      <w:r w:rsidR="00DD30CF">
        <w:rPr>
          <w:rFonts w:cstheme="minorHAnsi"/>
          <w:lang w:val="en-CA"/>
        </w:rPr>
        <w:t xml:space="preserve">, </w:t>
      </w:r>
      <w:r w:rsidR="00EC20D5">
        <w:rPr>
          <w:rFonts w:cstheme="minorHAnsi"/>
          <w:lang w:val="en-CA"/>
        </w:rPr>
        <w:t xml:space="preserve">a plant that </w:t>
      </w:r>
      <w:r w:rsidR="00DD30CF">
        <w:rPr>
          <w:rFonts w:cstheme="minorHAnsi"/>
          <w:lang w:val="en-CA"/>
        </w:rPr>
        <w:t xml:space="preserve">damages </w:t>
      </w:r>
      <w:r w:rsidR="00EC20D5">
        <w:rPr>
          <w:rFonts w:cstheme="minorHAnsi"/>
          <w:lang w:val="en-CA"/>
        </w:rPr>
        <w:t>agricultural fields.</w:t>
      </w:r>
      <w:proofErr w:type="gramEnd"/>
      <w:r w:rsidR="00EC20D5">
        <w:rPr>
          <w:rFonts w:cstheme="minorHAnsi"/>
          <w:lang w:val="en-CA"/>
        </w:rPr>
        <w:t xml:space="preserve"> </w:t>
      </w:r>
    </w:p>
    <w:p w14:paraId="3F755D9A" w14:textId="786F0D30" w:rsidR="00EC20D5" w:rsidRDefault="00EC20D5" w:rsidP="00B74624">
      <w:pPr>
        <w:spacing w:line="240" w:lineRule="auto"/>
        <w:rPr>
          <w:rFonts w:cstheme="minorHAnsi"/>
          <w:lang w:val="en-CA"/>
        </w:rPr>
      </w:pPr>
      <w:r>
        <w:rPr>
          <w:rFonts w:cstheme="minorHAnsi"/>
          <w:lang w:val="en-CA"/>
        </w:rPr>
        <w:t>Increase</w:t>
      </w:r>
      <w:r w:rsidR="00DD30CF">
        <w:rPr>
          <w:rFonts w:cstheme="minorHAnsi"/>
          <w:lang w:val="en-CA"/>
        </w:rPr>
        <w:t>d</w:t>
      </w:r>
      <w:r>
        <w:rPr>
          <w:rFonts w:cstheme="minorHAnsi"/>
          <w:lang w:val="en-CA"/>
        </w:rPr>
        <w:t xml:space="preserve"> international trade and merchandise</w:t>
      </w:r>
      <w:r w:rsidR="00DD30CF">
        <w:rPr>
          <w:rFonts w:cstheme="minorHAnsi"/>
          <w:lang w:val="en-CA"/>
        </w:rPr>
        <w:t xml:space="preserve"> imports</w:t>
      </w:r>
      <w:r>
        <w:rPr>
          <w:rFonts w:cstheme="minorHAnsi"/>
          <w:lang w:val="en-CA"/>
        </w:rPr>
        <w:t xml:space="preserve"> to Israel, and the lack of legislation to prevent the entry of invasive species </w:t>
      </w:r>
      <w:r w:rsidR="00DD30CF">
        <w:rPr>
          <w:rFonts w:cstheme="minorHAnsi"/>
          <w:lang w:val="en-CA"/>
        </w:rPr>
        <w:t>(</w:t>
      </w:r>
      <w:r>
        <w:rPr>
          <w:rFonts w:cstheme="minorHAnsi"/>
          <w:lang w:val="en-CA"/>
        </w:rPr>
        <w:t>through a</w:t>
      </w:r>
      <w:r w:rsidR="00DD30CF">
        <w:rPr>
          <w:rFonts w:cstheme="minorHAnsi"/>
          <w:lang w:val="en-CA"/>
        </w:rPr>
        <w:t xml:space="preserve">n </w:t>
      </w:r>
      <w:r>
        <w:rPr>
          <w:rFonts w:cstheme="minorHAnsi"/>
          <w:lang w:val="en-CA"/>
        </w:rPr>
        <w:t xml:space="preserve">audit </w:t>
      </w:r>
      <w:r w:rsidR="00DD30CF">
        <w:rPr>
          <w:rFonts w:cstheme="minorHAnsi"/>
          <w:lang w:val="en-CA"/>
        </w:rPr>
        <w:t xml:space="preserve">system </w:t>
      </w:r>
      <w:r>
        <w:rPr>
          <w:rFonts w:cstheme="minorHAnsi"/>
          <w:lang w:val="en-CA"/>
        </w:rPr>
        <w:t>and supervisi</w:t>
      </w:r>
      <w:r w:rsidR="00DD30CF">
        <w:rPr>
          <w:rFonts w:cstheme="minorHAnsi"/>
          <w:lang w:val="en-CA"/>
        </w:rPr>
        <w:t>ng</w:t>
      </w:r>
      <w:r>
        <w:rPr>
          <w:rFonts w:cstheme="minorHAnsi"/>
          <w:lang w:val="en-CA"/>
        </w:rPr>
        <w:t xml:space="preserve"> this trade</w:t>
      </w:r>
      <w:r w:rsidR="00DD30CF">
        <w:rPr>
          <w:rFonts w:cstheme="minorHAnsi"/>
          <w:lang w:val="en-CA"/>
        </w:rPr>
        <w:t>)</w:t>
      </w:r>
      <w:r>
        <w:rPr>
          <w:rFonts w:cstheme="minorHAnsi"/>
          <w:lang w:val="en-CA"/>
        </w:rPr>
        <w:t xml:space="preserve">, have led to a rise in invasive species in Israel’s ecosystems. This invasion is </w:t>
      </w:r>
      <w:r w:rsidR="00DD30CF">
        <w:rPr>
          <w:rFonts w:cstheme="minorHAnsi"/>
          <w:lang w:val="en-CA"/>
        </w:rPr>
        <w:t xml:space="preserve">exacerbated </w:t>
      </w:r>
      <w:r>
        <w:rPr>
          <w:rFonts w:cstheme="minorHAnsi"/>
          <w:lang w:val="en-CA"/>
        </w:rPr>
        <w:t xml:space="preserve">by other processes, such as </w:t>
      </w:r>
      <w:r w:rsidR="00DD30CF">
        <w:rPr>
          <w:rFonts w:cstheme="minorHAnsi"/>
          <w:lang w:val="en-CA"/>
        </w:rPr>
        <w:t>land damaged</w:t>
      </w:r>
      <w:r>
        <w:rPr>
          <w:rFonts w:cstheme="minorHAnsi"/>
          <w:lang w:val="en-CA"/>
        </w:rPr>
        <w:t xml:space="preserve"> by development and infrastructure work, climate change </w:t>
      </w:r>
      <w:r w:rsidR="00DD30CF">
        <w:rPr>
          <w:rFonts w:cstheme="minorHAnsi"/>
          <w:lang w:val="en-CA"/>
        </w:rPr>
        <w:t>catalyzing</w:t>
      </w:r>
      <w:r>
        <w:rPr>
          <w:rFonts w:cstheme="minorHAnsi"/>
          <w:lang w:val="en-CA"/>
        </w:rPr>
        <w:t xml:space="preserve"> tropical invasive species</w:t>
      </w:r>
      <w:r w:rsidR="00EB3280">
        <w:rPr>
          <w:rFonts w:cstheme="minorHAnsi"/>
          <w:lang w:val="en-CA"/>
        </w:rPr>
        <w:t xml:space="preserve"> viability</w:t>
      </w:r>
      <w:r>
        <w:rPr>
          <w:rFonts w:cstheme="minorHAnsi"/>
          <w:lang w:val="en-CA"/>
        </w:rPr>
        <w:t>,</w:t>
      </w:r>
      <w:r w:rsidR="00BB2500">
        <w:rPr>
          <w:rFonts w:cstheme="minorHAnsi"/>
          <w:lang w:val="en-CA"/>
        </w:rPr>
        <w:t xml:space="preserve"> </w:t>
      </w:r>
      <w:r>
        <w:rPr>
          <w:rFonts w:cstheme="minorHAnsi"/>
          <w:lang w:val="en-CA"/>
        </w:rPr>
        <w:t xml:space="preserve">and the lack of an efficient mechanism to eliminate invasive species following their arrival. </w:t>
      </w:r>
    </w:p>
    <w:p w14:paraId="5DED6BE7" w14:textId="4813A4BC" w:rsidR="00EC20D5" w:rsidRDefault="00EC20D5" w:rsidP="00B74624">
      <w:pPr>
        <w:spacing w:line="240" w:lineRule="auto"/>
        <w:rPr>
          <w:rFonts w:cstheme="minorHAnsi"/>
          <w:b/>
          <w:bCs/>
          <w:lang w:val="en-CA"/>
        </w:rPr>
      </w:pPr>
      <w:r>
        <w:rPr>
          <w:rFonts w:cstheme="minorHAnsi"/>
          <w:b/>
          <w:bCs/>
          <w:lang w:val="en-CA"/>
        </w:rPr>
        <w:t>Vision</w:t>
      </w:r>
    </w:p>
    <w:p w14:paraId="34A38E39" w14:textId="2FED22EE" w:rsidR="00EC20D5" w:rsidRDefault="00EC20D5" w:rsidP="00B74624">
      <w:pPr>
        <w:spacing w:line="240" w:lineRule="auto"/>
        <w:rPr>
          <w:rFonts w:cstheme="minorHAnsi"/>
          <w:lang w:val="en-CA"/>
        </w:rPr>
      </w:pPr>
      <w:r>
        <w:rPr>
          <w:rFonts w:cstheme="minorHAnsi"/>
          <w:lang w:val="en-CA"/>
        </w:rPr>
        <w:t xml:space="preserve">Israel is appropriately prepared to prevent damages from invasive species. Invasive species are monitored, and there is an organized process to minimize the </w:t>
      </w:r>
      <w:r w:rsidR="00EB3280">
        <w:rPr>
          <w:rFonts w:cstheme="minorHAnsi"/>
          <w:lang w:val="en-CA"/>
        </w:rPr>
        <w:t xml:space="preserve">harm </w:t>
      </w:r>
      <w:r>
        <w:rPr>
          <w:rFonts w:cstheme="minorHAnsi"/>
          <w:lang w:val="en-CA"/>
        </w:rPr>
        <w:t xml:space="preserve">caused by invasive species, and to prevent their </w:t>
      </w:r>
      <w:r w:rsidR="00EB3280">
        <w:rPr>
          <w:rFonts w:cstheme="minorHAnsi"/>
          <w:lang w:val="en-CA"/>
        </w:rPr>
        <w:t>spread</w:t>
      </w:r>
      <w:r>
        <w:rPr>
          <w:rFonts w:cstheme="minorHAnsi"/>
          <w:lang w:val="en-CA"/>
        </w:rPr>
        <w:t xml:space="preserve">. </w:t>
      </w:r>
    </w:p>
    <w:p w14:paraId="51AB5D2E" w14:textId="7F402DCB" w:rsidR="00EC20D5" w:rsidRDefault="00EC20D5" w:rsidP="00B74624">
      <w:pPr>
        <w:spacing w:line="240" w:lineRule="auto"/>
        <w:rPr>
          <w:rFonts w:cstheme="minorHAnsi"/>
          <w:lang w:val="en-CA"/>
        </w:rPr>
      </w:pPr>
      <w:r>
        <w:rPr>
          <w:rFonts w:cstheme="minorHAnsi"/>
          <w:b/>
          <w:bCs/>
          <w:lang w:val="en-CA"/>
        </w:rPr>
        <w:t>Goals</w:t>
      </w:r>
    </w:p>
    <w:p w14:paraId="5C29BC1B" w14:textId="3DD40197" w:rsidR="00EC20D5" w:rsidRDefault="00EC20D5" w:rsidP="004832F8">
      <w:pPr>
        <w:pStyle w:val="ListParagraph"/>
        <w:numPr>
          <w:ilvl w:val="0"/>
          <w:numId w:val="29"/>
        </w:numPr>
        <w:spacing w:line="240" w:lineRule="auto"/>
        <w:rPr>
          <w:rFonts w:cstheme="minorHAnsi"/>
          <w:lang w:val="en-CA"/>
        </w:rPr>
      </w:pPr>
      <w:r>
        <w:rPr>
          <w:rFonts w:cstheme="minorHAnsi"/>
          <w:lang w:val="en-CA"/>
        </w:rPr>
        <w:t>Preventi</w:t>
      </w:r>
      <w:r w:rsidR="00DD30CF">
        <w:rPr>
          <w:rFonts w:cstheme="minorHAnsi"/>
          <w:lang w:val="en-CA"/>
        </w:rPr>
        <w:t>ng</w:t>
      </w:r>
      <w:r>
        <w:rPr>
          <w:rFonts w:cstheme="minorHAnsi"/>
          <w:lang w:val="en-CA"/>
        </w:rPr>
        <w:t xml:space="preserve"> new invasive species</w:t>
      </w:r>
      <w:r w:rsidR="00DD30CF">
        <w:rPr>
          <w:rFonts w:cstheme="minorHAnsi"/>
          <w:lang w:val="en-CA"/>
        </w:rPr>
        <w:t xml:space="preserve"> arrivals</w:t>
      </w:r>
      <w:r>
        <w:rPr>
          <w:rFonts w:cstheme="minorHAnsi"/>
          <w:lang w:val="en-CA"/>
        </w:rPr>
        <w:t xml:space="preserve"> in Israel</w:t>
      </w:r>
    </w:p>
    <w:p w14:paraId="626A4FAC" w14:textId="7A9BFA6A" w:rsidR="00EC20D5" w:rsidRPr="00EC20D5" w:rsidRDefault="00EC20D5" w:rsidP="004832F8">
      <w:pPr>
        <w:pStyle w:val="ListParagraph"/>
        <w:numPr>
          <w:ilvl w:val="0"/>
          <w:numId w:val="29"/>
        </w:numPr>
        <w:spacing w:line="240" w:lineRule="auto"/>
        <w:rPr>
          <w:rFonts w:cstheme="minorHAnsi"/>
          <w:lang w:val="en-CA"/>
        </w:rPr>
      </w:pPr>
      <w:r>
        <w:rPr>
          <w:rFonts w:cstheme="minorHAnsi"/>
          <w:lang w:val="en-CA"/>
        </w:rPr>
        <w:t>Minimiz</w:t>
      </w:r>
      <w:r w:rsidR="00DD30CF">
        <w:rPr>
          <w:rFonts w:cstheme="minorHAnsi"/>
          <w:lang w:val="en-CA"/>
        </w:rPr>
        <w:t>ing</w:t>
      </w:r>
      <w:r>
        <w:rPr>
          <w:rFonts w:cstheme="minorHAnsi"/>
          <w:lang w:val="en-CA"/>
        </w:rPr>
        <w:t xml:space="preserve"> the damage caused by invasive species and preventi</w:t>
      </w:r>
      <w:r w:rsidR="00DD30CF">
        <w:rPr>
          <w:rFonts w:cstheme="minorHAnsi"/>
          <w:lang w:val="en-CA"/>
        </w:rPr>
        <w:t>ng</w:t>
      </w:r>
      <w:r>
        <w:rPr>
          <w:rFonts w:cstheme="minorHAnsi"/>
          <w:lang w:val="en-CA"/>
        </w:rPr>
        <w:t xml:space="preserve"> their </w:t>
      </w:r>
      <w:r w:rsidR="00DD30CF">
        <w:rPr>
          <w:rFonts w:cstheme="minorHAnsi"/>
          <w:lang w:val="en-CA"/>
        </w:rPr>
        <w:t>spread</w:t>
      </w:r>
    </w:p>
    <w:p w14:paraId="6A1B5526" w14:textId="77777777" w:rsidR="004864ED" w:rsidRDefault="004864ED" w:rsidP="00D2259E">
      <w:pPr>
        <w:bidi/>
        <w:spacing w:line="240" w:lineRule="auto"/>
        <w:rPr>
          <w:rFonts w:cstheme="minorHAnsi"/>
          <w:rtl/>
        </w:rPr>
      </w:pPr>
    </w:p>
    <w:p w14:paraId="0851B119" w14:textId="77777777" w:rsidR="00AE0164" w:rsidRDefault="00AE0164" w:rsidP="00D2259E">
      <w:pPr>
        <w:bidi/>
        <w:spacing w:line="240" w:lineRule="auto"/>
        <w:rPr>
          <w:rFonts w:cstheme="minorHAnsi"/>
          <w:rtl/>
        </w:rPr>
      </w:pPr>
    </w:p>
    <w:p w14:paraId="4103B4E1" w14:textId="77777777" w:rsidR="00AE0164" w:rsidRDefault="00AE0164" w:rsidP="00D2259E">
      <w:pPr>
        <w:bidi/>
        <w:spacing w:line="240" w:lineRule="auto"/>
        <w:rPr>
          <w:rFonts w:cstheme="minorHAnsi"/>
          <w:rtl/>
        </w:rPr>
      </w:pPr>
    </w:p>
    <w:p w14:paraId="463F050D" w14:textId="77777777" w:rsidR="00AE0164" w:rsidRDefault="00AE0164" w:rsidP="00D2259E">
      <w:pPr>
        <w:bidi/>
        <w:spacing w:line="240" w:lineRule="auto"/>
        <w:rPr>
          <w:rFonts w:cstheme="minorHAnsi"/>
          <w:rtl/>
        </w:rPr>
      </w:pPr>
    </w:p>
    <w:p w14:paraId="7AB195B1" w14:textId="77777777" w:rsidR="00AE0164" w:rsidRDefault="00AE0164" w:rsidP="00D2259E">
      <w:pPr>
        <w:bidi/>
        <w:spacing w:line="240" w:lineRule="auto"/>
        <w:rPr>
          <w:rFonts w:cstheme="minorHAnsi"/>
          <w:rtl/>
        </w:rPr>
      </w:pPr>
    </w:p>
    <w:p w14:paraId="571BADCA" w14:textId="77777777" w:rsidR="00AE0164" w:rsidRDefault="00AE0164" w:rsidP="00D2259E">
      <w:pPr>
        <w:bidi/>
        <w:spacing w:line="240" w:lineRule="auto"/>
        <w:rPr>
          <w:rFonts w:cstheme="minorHAnsi"/>
          <w:rtl/>
        </w:rPr>
      </w:pPr>
    </w:p>
    <w:p w14:paraId="37199579" w14:textId="27F43497" w:rsidR="00AD01AB" w:rsidRDefault="00FD5253" w:rsidP="00EC20D5">
      <w:pPr>
        <w:spacing w:line="240" w:lineRule="auto"/>
        <w:rPr>
          <w:b/>
          <w:bCs/>
          <w:sz w:val="28"/>
          <w:szCs w:val="28"/>
        </w:rPr>
      </w:pPr>
      <w:r>
        <w:rPr>
          <w:b/>
          <w:bCs/>
          <w:sz w:val="28"/>
          <w:szCs w:val="28"/>
        </w:rPr>
        <w:t>Examining Progress on Objectives</w:t>
      </w:r>
      <w:r w:rsidR="00EC20D5" w:rsidRPr="007952BA">
        <w:rPr>
          <w:b/>
          <w:bCs/>
          <w:sz w:val="28"/>
          <w:szCs w:val="28"/>
        </w:rPr>
        <w:t xml:space="preserve"> in 2018-2020</w:t>
      </w:r>
    </w:p>
    <w:tbl>
      <w:tblPr>
        <w:tblpPr w:leftFromText="180" w:rightFromText="180" w:vertAnchor="text" w:horzAnchor="page" w:tblpX="1765" w:tblpY="676"/>
        <w:bidiVisual/>
        <w:tblW w:w="8280" w:type="dxa"/>
        <w:tblCellMar>
          <w:left w:w="0" w:type="dxa"/>
          <w:right w:w="0" w:type="dxa"/>
        </w:tblCellMar>
        <w:tblLook w:val="0420" w:firstRow="1" w:lastRow="0" w:firstColumn="0" w:lastColumn="0" w:noHBand="0" w:noVBand="1"/>
      </w:tblPr>
      <w:tblGrid>
        <w:gridCol w:w="2520"/>
        <w:gridCol w:w="5760"/>
      </w:tblGrid>
      <w:tr w:rsidR="00AD01AB" w:rsidRPr="006B61C1" w14:paraId="7299B69E" w14:textId="77777777" w:rsidTr="007F788F">
        <w:trPr>
          <w:trHeight w:hRule="exact" w:val="576"/>
        </w:trPr>
        <w:tc>
          <w:tcPr>
            <w:tcW w:w="252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29218726" w14:textId="77777777" w:rsidR="00AD01AB" w:rsidRPr="006B61C1" w:rsidRDefault="00AD01AB" w:rsidP="00AD01AB">
            <w:pPr>
              <w:jc w:val="center"/>
              <w:rPr>
                <w:rFonts w:cstheme="minorHAnsi"/>
                <w:b/>
                <w:bCs/>
                <w:sz w:val="24"/>
                <w:szCs w:val="24"/>
              </w:rPr>
            </w:pPr>
            <w:r>
              <w:rPr>
                <w:rFonts w:eastAsiaTheme="majorEastAsia" w:cstheme="minorHAnsi"/>
                <w:b/>
                <w:bCs/>
                <w:sz w:val="28"/>
                <w:szCs w:val="28"/>
              </w:rPr>
              <w:t>Trend</w:t>
            </w:r>
          </w:p>
        </w:tc>
        <w:tc>
          <w:tcPr>
            <w:tcW w:w="5760" w:type="dxa"/>
            <w:tcBorders>
              <w:top w:val="single" w:sz="8" w:space="0" w:color="FFFFFF"/>
              <w:left w:val="single" w:sz="8" w:space="0" w:color="FFFFFF"/>
              <w:bottom w:val="single" w:sz="24" w:space="0" w:color="FFFFFF"/>
              <w:right w:val="single" w:sz="8" w:space="0" w:color="FFFFFF"/>
            </w:tcBorders>
            <w:shd w:val="clear" w:color="auto" w:fill="4B87CB"/>
            <w:tcMar>
              <w:top w:w="72" w:type="dxa"/>
              <w:left w:w="144" w:type="dxa"/>
              <w:bottom w:w="72" w:type="dxa"/>
              <w:right w:w="144" w:type="dxa"/>
            </w:tcMar>
            <w:hideMark/>
          </w:tcPr>
          <w:p w14:paraId="064A7C93" w14:textId="77777777" w:rsidR="00AD01AB" w:rsidRPr="006B61C1" w:rsidRDefault="00AD01AB" w:rsidP="00AD01AB">
            <w:pPr>
              <w:tabs>
                <w:tab w:val="left" w:pos="2880"/>
              </w:tabs>
              <w:ind w:right="36"/>
              <w:jc w:val="center"/>
              <w:rPr>
                <w:rFonts w:cstheme="minorHAnsi"/>
                <w:b/>
                <w:bCs/>
                <w:sz w:val="24"/>
                <w:szCs w:val="24"/>
                <w:rtl/>
              </w:rPr>
            </w:pPr>
            <w:r w:rsidRPr="000F7879">
              <w:rPr>
                <w:rFonts w:cstheme="minorHAnsi"/>
                <w:b/>
                <w:bCs/>
                <w:sz w:val="28"/>
                <w:szCs w:val="24"/>
              </w:rPr>
              <w:t>Goals</w:t>
            </w:r>
          </w:p>
        </w:tc>
      </w:tr>
      <w:tr w:rsidR="00AD01AB" w:rsidRPr="00DB072C" w14:paraId="4AC6AA19" w14:textId="77777777" w:rsidTr="007F788F">
        <w:trPr>
          <w:trHeight w:hRule="exact" w:val="576"/>
        </w:trPr>
        <w:tc>
          <w:tcPr>
            <w:tcW w:w="252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378C933E" w14:textId="77777777" w:rsidR="00AD01AB" w:rsidRDefault="00AD01AB" w:rsidP="00AD01AB">
            <w:pPr>
              <w:jc w:val="center"/>
              <w:rPr>
                <w:noProof/>
                <w:lang w:bidi="ar-SA"/>
              </w:rPr>
            </w:pPr>
            <w:r>
              <w:rPr>
                <w:noProof/>
              </w:rPr>
              <mc:AlternateContent>
                <mc:Choice Requires="wps">
                  <w:drawing>
                    <wp:anchor distT="0" distB="0" distL="114300" distR="114300" simplePos="0" relativeHeight="251848704" behindDoc="0" locked="0" layoutInCell="1" allowOverlap="1" wp14:anchorId="3E146E47" wp14:editId="30D77D99">
                      <wp:simplePos x="0" y="0"/>
                      <wp:positionH relativeFrom="margin">
                        <wp:align>center</wp:align>
                      </wp:positionH>
                      <wp:positionV relativeFrom="paragraph">
                        <wp:posOffset>-8441373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90"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664.65pt;width:27.45pt;height:26.05pt;rotation:90;z-index:2518487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24" w:space="0" w:color="FFFFFF"/>
              <w:right w:val="single" w:sz="8" w:space="0" w:color="FFFFFF"/>
            </w:tcBorders>
            <w:shd w:val="clear" w:color="auto" w:fill="DFE6F3"/>
            <w:tcMar>
              <w:top w:w="72" w:type="dxa"/>
              <w:left w:w="144" w:type="dxa"/>
              <w:bottom w:w="72" w:type="dxa"/>
              <w:right w:w="144" w:type="dxa"/>
            </w:tcMar>
          </w:tcPr>
          <w:p w14:paraId="26EFCF90" w14:textId="0B4B88A4" w:rsidR="00DD30CF" w:rsidRPr="007F788F" w:rsidRDefault="00DD30CF" w:rsidP="007F788F">
            <w:pPr>
              <w:spacing w:line="240" w:lineRule="auto"/>
              <w:rPr>
                <w:rFonts w:cstheme="minorHAnsi"/>
                <w:lang w:val="en-CA"/>
              </w:rPr>
            </w:pPr>
            <w:r w:rsidRPr="007F788F">
              <w:rPr>
                <w:rFonts w:cstheme="minorHAnsi"/>
                <w:lang w:val="en-CA"/>
              </w:rPr>
              <w:t>Preventing of new invasive species arrivals in Israel</w:t>
            </w:r>
          </w:p>
          <w:p w14:paraId="26F9733D" w14:textId="5E923CAD" w:rsidR="00AD01AB" w:rsidRPr="00C06EDC" w:rsidRDefault="00AD01AB" w:rsidP="00AD01AB">
            <w:pPr>
              <w:rPr>
                <w:rFonts w:cstheme="minorHAnsi"/>
                <w:bCs/>
                <w:lang w:val="en-CA"/>
              </w:rPr>
            </w:pPr>
          </w:p>
        </w:tc>
      </w:tr>
      <w:tr w:rsidR="00AD01AB" w:rsidRPr="00DB072C" w14:paraId="54F29BCE" w14:textId="77777777" w:rsidTr="007F788F">
        <w:trPr>
          <w:trHeight w:hRule="exact" w:val="910"/>
        </w:trPr>
        <w:tc>
          <w:tcPr>
            <w:tcW w:w="252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4278711A" w14:textId="77777777" w:rsidR="00AD01AB" w:rsidRDefault="00AD01AB" w:rsidP="00AD01AB">
            <w:pPr>
              <w:jc w:val="center"/>
              <w:rPr>
                <w:noProof/>
              </w:rPr>
            </w:pPr>
            <w:r>
              <w:rPr>
                <w:noProof/>
              </w:rPr>
              <mc:AlternateContent>
                <mc:Choice Requires="wps">
                  <w:drawing>
                    <wp:anchor distT="0" distB="0" distL="114300" distR="114300" simplePos="0" relativeHeight="251850752" behindDoc="0" locked="0" layoutInCell="1" allowOverlap="1" wp14:anchorId="55FA2E52" wp14:editId="79CFF486">
                      <wp:simplePos x="0" y="0"/>
                      <wp:positionH relativeFrom="margin">
                        <wp:align>center</wp:align>
                      </wp:positionH>
                      <wp:positionV relativeFrom="paragraph">
                        <wp:posOffset>-479743</wp:posOffset>
                      </wp:positionV>
                      <wp:extent cx="348565" cy="330975"/>
                      <wp:effectExtent l="8572" t="16828" r="41593" b="41592"/>
                      <wp:wrapThrough wrapText="bothSides">
                        <wp:wrapPolygon edited="0">
                          <wp:start x="-1045" y="17185"/>
                          <wp:lineTo x="3685" y="22160"/>
                          <wp:lineTo x="16299" y="22160"/>
                          <wp:lineTo x="22605" y="17185"/>
                          <wp:lineTo x="22605" y="5576"/>
                          <wp:lineTo x="11569" y="-1057"/>
                          <wp:lineTo x="6839" y="-1057"/>
                          <wp:lineTo x="-1045" y="5576"/>
                          <wp:lineTo x="-1045" y="17185"/>
                        </wp:wrapPolygon>
                      </wp:wrapThrough>
                      <wp:docPr id="291" name="חץ למעלה 10"/>
                      <wp:cNvGraphicFramePr/>
                      <a:graphic xmlns:a="http://schemas.openxmlformats.org/drawingml/2006/main">
                        <a:graphicData uri="http://schemas.microsoft.com/office/word/2010/wordprocessingShape">
                          <wps:wsp>
                            <wps:cNvSpPr/>
                            <wps:spPr>
                              <a:xfrm rot="5400000">
                                <a:off x="0" y="0"/>
                                <a:ext cx="348565" cy="330975"/>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id="חץ למעלה 10" o:spid="_x0000_s1026" type="#_x0000_t68" style="position:absolute;margin-left:0;margin-top:-37.75pt;width:27.45pt;height:26.05pt;rotation:90;z-index:2518507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" adj="10800" fillcolor="gray [3207]" strokecolor="#6e6e6e [1604]" strokeweight="1pt">
                      <w10:wrap type="through" anchorx="margin"/>
                    </v:shape>
                  </w:pict>
                </mc:Fallback>
              </mc:AlternateContent>
            </w:r>
          </w:p>
        </w:tc>
        <w:tc>
          <w:tcPr>
            <w:tcW w:w="5760"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tcPr>
          <w:p w14:paraId="00DAB34E" w14:textId="77777777" w:rsidR="00DD30CF" w:rsidRPr="007F788F" w:rsidRDefault="00DD30CF" w:rsidP="007F788F">
            <w:pPr>
              <w:spacing w:line="240" w:lineRule="auto"/>
              <w:rPr>
                <w:rFonts w:cstheme="minorHAnsi"/>
                <w:lang w:val="en-CA"/>
              </w:rPr>
            </w:pPr>
            <w:r w:rsidRPr="007F788F">
              <w:rPr>
                <w:rFonts w:cstheme="minorHAnsi"/>
                <w:lang w:val="en-CA"/>
              </w:rPr>
              <w:t>Minimizing the damage caused by invasive species and preventing their spread</w:t>
            </w:r>
          </w:p>
          <w:p w14:paraId="2197BB21" w14:textId="2B2E9F0D" w:rsidR="00AD01AB" w:rsidRDefault="00AD01AB" w:rsidP="00AD01AB">
            <w:pPr>
              <w:rPr>
                <w:rFonts w:cstheme="minorHAnsi"/>
                <w:lang w:val="en-CA"/>
              </w:rPr>
            </w:pPr>
          </w:p>
        </w:tc>
      </w:tr>
    </w:tbl>
    <w:p w14:paraId="01CC7CD2" w14:textId="77777777" w:rsidR="00AD01AB" w:rsidRDefault="00AD01AB" w:rsidP="00EC20D5">
      <w:pPr>
        <w:spacing w:line="240" w:lineRule="auto"/>
        <w:rPr>
          <w:b/>
          <w:bCs/>
          <w:sz w:val="28"/>
          <w:szCs w:val="28"/>
        </w:rPr>
      </w:pPr>
    </w:p>
    <w:p w14:paraId="1CDD3E5C" w14:textId="77777777" w:rsidR="00AD01AB" w:rsidRDefault="00AD01AB" w:rsidP="00EC20D5">
      <w:pPr>
        <w:spacing w:line="240" w:lineRule="auto"/>
        <w:rPr>
          <w:b/>
          <w:bCs/>
          <w:sz w:val="28"/>
          <w:szCs w:val="28"/>
        </w:rPr>
      </w:pPr>
    </w:p>
    <w:p w14:paraId="6EAE207E" w14:textId="77777777" w:rsidR="00AD01AB" w:rsidRDefault="00AD01AB" w:rsidP="00EC20D5">
      <w:pPr>
        <w:spacing w:line="240" w:lineRule="auto"/>
        <w:rPr>
          <w:b/>
          <w:bCs/>
          <w:sz w:val="28"/>
          <w:szCs w:val="28"/>
        </w:rPr>
      </w:pPr>
    </w:p>
    <w:p w14:paraId="6B8825DC" w14:textId="77777777" w:rsidR="00AD01AB" w:rsidRDefault="00AD01AB" w:rsidP="00EC20D5">
      <w:pPr>
        <w:spacing w:line="240" w:lineRule="auto"/>
        <w:rPr>
          <w:b/>
          <w:bCs/>
          <w:sz w:val="28"/>
          <w:szCs w:val="28"/>
        </w:rPr>
      </w:pPr>
    </w:p>
    <w:p w14:paraId="61216022" w14:textId="77777777" w:rsidR="00AD01AB" w:rsidRDefault="00AD01AB" w:rsidP="00EC20D5">
      <w:pPr>
        <w:spacing w:line="240" w:lineRule="auto"/>
        <w:rPr>
          <w:b/>
          <w:bCs/>
          <w:sz w:val="28"/>
          <w:szCs w:val="28"/>
        </w:rPr>
      </w:pPr>
    </w:p>
    <w:p w14:paraId="5871D1E4" w14:textId="77777777" w:rsidR="00AD01AB" w:rsidRDefault="00AD01AB" w:rsidP="00EC20D5">
      <w:pPr>
        <w:spacing w:line="240" w:lineRule="auto"/>
        <w:rPr>
          <w:b/>
          <w:bCs/>
          <w:sz w:val="28"/>
          <w:szCs w:val="28"/>
        </w:rPr>
      </w:pPr>
    </w:p>
    <w:p w14:paraId="1A5B4285" w14:textId="77777777" w:rsidR="00A31794" w:rsidRDefault="00A31794" w:rsidP="00DB01CD">
      <w:pPr>
        <w:rPr>
          <w:rFonts w:cstheme="minorHAnsi"/>
          <w:b/>
          <w:bCs/>
          <w:sz w:val="28"/>
          <w:szCs w:val="28"/>
        </w:rPr>
      </w:pPr>
    </w:p>
    <w:p w14:paraId="3A139AD2" w14:textId="77777777" w:rsidR="00A31794" w:rsidRDefault="00A31794" w:rsidP="00DB01CD">
      <w:pPr>
        <w:rPr>
          <w:rFonts w:cstheme="minorHAnsi"/>
          <w:b/>
          <w:bCs/>
          <w:sz w:val="28"/>
          <w:szCs w:val="28"/>
        </w:rPr>
      </w:pPr>
    </w:p>
    <w:p w14:paraId="5B78F373" w14:textId="6B9C4FA9" w:rsidR="003D3A6E" w:rsidRPr="00892CF3" w:rsidRDefault="00EC20D5" w:rsidP="00DB01CD">
      <w:pPr>
        <w:rPr>
          <w:rFonts w:cstheme="minorHAnsi"/>
          <w:b/>
          <w:bCs/>
          <w:sz w:val="28"/>
          <w:szCs w:val="28"/>
          <w:rtl/>
        </w:rPr>
      </w:pPr>
      <w:r>
        <w:rPr>
          <w:rFonts w:cstheme="minorHAnsi"/>
          <w:b/>
          <w:bCs/>
          <w:sz w:val="28"/>
          <w:szCs w:val="28"/>
        </w:rPr>
        <w:t>Key Insights and Future Predictions</w:t>
      </w:r>
    </w:p>
    <w:tbl>
      <w:tblPr>
        <w:bidiVisual/>
        <w:tblW w:w="9214" w:type="dxa"/>
        <w:tblInd w:w="108" w:type="dxa"/>
        <w:tblCellMar>
          <w:left w:w="0" w:type="dxa"/>
          <w:right w:w="0" w:type="dxa"/>
        </w:tblCellMar>
        <w:tblLook w:val="0420" w:firstRow="1" w:lastRow="0" w:firstColumn="0" w:lastColumn="0" w:noHBand="0" w:noVBand="1"/>
      </w:tblPr>
      <w:tblGrid>
        <w:gridCol w:w="4537"/>
        <w:gridCol w:w="4677"/>
      </w:tblGrid>
      <w:tr w:rsidR="00EC20D5" w:rsidRPr="00910662" w14:paraId="5862BBB7" w14:textId="77777777" w:rsidTr="00F6116E">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41B6C3DE" w14:textId="77777777" w:rsidR="00EC20D5" w:rsidRPr="006B61C1" w:rsidRDefault="00EC20D5" w:rsidP="00240143">
            <w:pPr>
              <w:rPr>
                <w:rFonts w:cstheme="minorHAnsi"/>
                <w:b/>
                <w:bCs/>
                <w:sz w:val="24"/>
                <w:szCs w:val="24"/>
              </w:rPr>
            </w:pPr>
            <w:r>
              <w:rPr>
                <w:rFonts w:eastAsiaTheme="majorEastAsia" w:cstheme="minorHAnsi"/>
                <w:b/>
                <w:bCs/>
                <w:sz w:val="28"/>
                <w:szCs w:val="28"/>
              </w:rPr>
              <w:t>Should this be a goal of the department?</w:t>
            </w:r>
            <w:r w:rsidRPr="00250B6F">
              <w:rPr>
                <w:rFonts w:eastAsiaTheme="majorEastAsia" w:cstheme="minorHAnsi"/>
                <w:b/>
                <w:bCs/>
                <w:sz w:val="28"/>
                <w:szCs w:val="28"/>
                <w:rtl/>
              </w:rPr>
              <w:t xml:space="preserve"> </w:t>
            </w:r>
          </w:p>
        </w:tc>
        <w:tc>
          <w:tcPr>
            <w:tcW w:w="4677" w:type="dxa"/>
            <w:tcBorders>
              <w:top w:val="single" w:sz="8" w:space="0" w:color="FFFFFF"/>
              <w:left w:val="single" w:sz="8" w:space="0" w:color="FFFFFF"/>
              <w:bottom w:val="single" w:sz="24" w:space="0" w:color="FFFFFF"/>
              <w:right w:val="single" w:sz="8" w:space="0" w:color="FFFFFF"/>
            </w:tcBorders>
            <w:shd w:val="clear" w:color="auto" w:fill="4983C5"/>
            <w:tcMar>
              <w:top w:w="72" w:type="dxa"/>
              <w:left w:w="144" w:type="dxa"/>
              <w:bottom w:w="72" w:type="dxa"/>
              <w:right w:w="144" w:type="dxa"/>
            </w:tcMar>
            <w:hideMark/>
          </w:tcPr>
          <w:p w14:paraId="1B850021" w14:textId="77777777" w:rsidR="00EC20D5" w:rsidRPr="006B61C1" w:rsidRDefault="00EC20D5" w:rsidP="00240143">
            <w:pPr>
              <w:rPr>
                <w:rFonts w:cstheme="minorHAnsi"/>
                <w:b/>
                <w:bCs/>
                <w:sz w:val="24"/>
                <w:szCs w:val="24"/>
                <w:rtl/>
              </w:rPr>
            </w:pPr>
            <w:r>
              <w:rPr>
                <w:rFonts w:eastAsiaTheme="majorEastAsia" w:cstheme="minorHAnsi"/>
                <w:b/>
                <w:bCs/>
                <w:sz w:val="28"/>
                <w:szCs w:val="28"/>
              </w:rPr>
              <w:t>Key Insights Regarding Success / Lack of Success</w:t>
            </w:r>
          </w:p>
        </w:tc>
      </w:tr>
      <w:tr w:rsidR="00EC20D5" w:rsidRPr="00910662" w14:paraId="69FD7B25" w14:textId="77777777" w:rsidTr="00F6116E">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5EC8517E" w14:textId="1463E906" w:rsidR="00EC20D5" w:rsidRPr="005224CE" w:rsidRDefault="00EC20D5" w:rsidP="007F788F">
            <w:pPr>
              <w:rPr>
                <w:rFonts w:cstheme="minorHAnsi"/>
                <w:rtl/>
              </w:rPr>
            </w:pPr>
            <w:r>
              <w:rPr>
                <w:rFonts w:cstheme="minorHAnsi"/>
              </w:rPr>
              <w:t xml:space="preserve">This subject is significant for </w:t>
            </w:r>
            <w:r w:rsidR="00EB3280">
              <w:rPr>
                <w:rFonts w:cstheme="minorHAnsi"/>
              </w:rPr>
              <w:t>nature conservation</w:t>
            </w:r>
            <w:r>
              <w:rPr>
                <w:rFonts w:cstheme="minorHAnsi"/>
              </w:rPr>
              <w:t xml:space="preserve"> in Israel, but due to the lack of </w:t>
            </w:r>
            <w:r w:rsidR="00DB01CD">
              <w:rPr>
                <w:rFonts w:cstheme="minorHAnsi"/>
              </w:rPr>
              <w:t>appropriate</w:t>
            </w:r>
            <w:r>
              <w:rPr>
                <w:rFonts w:cstheme="minorHAnsi"/>
              </w:rPr>
              <w:t xml:space="preserve"> </w:t>
            </w:r>
            <w:r w:rsidR="00DB01CD">
              <w:rPr>
                <w:rFonts w:cstheme="minorHAnsi"/>
              </w:rPr>
              <w:t>resources</w:t>
            </w:r>
            <w:r w:rsidR="00EB3280">
              <w:rPr>
                <w:rFonts w:cstheme="minorHAnsi"/>
              </w:rPr>
              <w:t>,</w:t>
            </w:r>
            <w:r>
              <w:rPr>
                <w:rFonts w:cstheme="minorHAnsi"/>
              </w:rPr>
              <w:t xml:space="preserve"> we have no real </w:t>
            </w:r>
            <w:r>
              <w:rPr>
                <w:rFonts w:cstheme="minorHAnsi"/>
              </w:rPr>
              <w:lastRenderedPageBreak/>
              <w:t>capability to advance it on a system level</w:t>
            </w:r>
            <w:r w:rsidR="00EB3280">
              <w:rPr>
                <w:rFonts w:cstheme="minorHAnsi"/>
              </w:rPr>
              <w:t>.</w:t>
            </w:r>
          </w:p>
        </w:tc>
        <w:tc>
          <w:tcPr>
            <w:tcW w:w="4677" w:type="dxa"/>
            <w:tcBorders>
              <w:top w:val="single" w:sz="24" w:space="0" w:color="FFFFFF"/>
              <w:left w:val="single" w:sz="8" w:space="0" w:color="FFFFFF"/>
              <w:bottom w:val="single" w:sz="8" w:space="0" w:color="FFFFFF"/>
              <w:right w:val="single" w:sz="8" w:space="0" w:color="FFFFFF"/>
            </w:tcBorders>
            <w:shd w:val="clear" w:color="auto" w:fill="B4C5DB"/>
            <w:tcMar>
              <w:top w:w="72" w:type="dxa"/>
              <w:left w:w="144" w:type="dxa"/>
              <w:bottom w:w="72" w:type="dxa"/>
              <w:right w:w="144" w:type="dxa"/>
            </w:tcMar>
            <w:hideMark/>
          </w:tcPr>
          <w:p w14:paraId="45EB2BD6" w14:textId="0111AB69" w:rsidR="00EC20D5" w:rsidRPr="005224CE" w:rsidRDefault="00EC20D5" w:rsidP="00240143">
            <w:pPr>
              <w:rPr>
                <w:rFonts w:cstheme="minorHAnsi"/>
                <w:rtl/>
              </w:rPr>
            </w:pPr>
            <w:r>
              <w:rPr>
                <w:rFonts w:cstheme="minorHAnsi"/>
              </w:rPr>
              <w:lastRenderedPageBreak/>
              <w:t>The goals were not achieved due to lack of budget and staff</w:t>
            </w:r>
            <w:r w:rsidR="00EB3280">
              <w:rPr>
                <w:rFonts w:cstheme="minorHAnsi"/>
              </w:rPr>
              <w:t>.</w:t>
            </w:r>
          </w:p>
        </w:tc>
      </w:tr>
    </w:tbl>
    <w:p w14:paraId="4A205726" w14:textId="77777777" w:rsidR="00A35C74" w:rsidRDefault="00A35C74" w:rsidP="00BD551F">
      <w:pPr>
        <w:bidi/>
        <w:rPr>
          <w:rFonts w:cstheme="minorHAnsi"/>
          <w:rtl/>
        </w:rPr>
      </w:pPr>
    </w:p>
    <w:sectPr w:rsidR="00A35C74" w:rsidSect="007E5FF0">
      <w:footerReference w:type="default" r:id="rId1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74548792" w14:textId="184B452E" w:rsidR="00F6116E" w:rsidRDefault="00F6116E">
      <w:pPr>
        <w:pStyle w:val="CommentText"/>
      </w:pPr>
      <w:r>
        <w:rPr>
          <w:rStyle w:val="CommentReference"/>
        </w:rPr>
        <w:annotationRef/>
      </w:r>
      <w:r>
        <w:t>Is this the same as wetland?</w:t>
      </w:r>
    </w:p>
  </w:comment>
  <w:comment w:id="3" w:author="Author" w:initials="A">
    <w:p w14:paraId="439640B7" w14:textId="75253AAB" w:rsidR="00F6116E" w:rsidRDefault="00F6116E">
      <w:pPr>
        <w:pStyle w:val="CommentText"/>
      </w:pPr>
      <w:r>
        <w:rPr>
          <w:rStyle w:val="CommentReference"/>
        </w:rPr>
        <w:annotationRef/>
      </w:r>
      <w:r>
        <w:t>Do you mean to say “Increasing the percentage of protected representative habitats to 30%”?</w:t>
      </w:r>
    </w:p>
  </w:comment>
  <w:comment w:id="4" w:author="Author" w:initials="A">
    <w:p w14:paraId="51F140BB" w14:textId="3C784439" w:rsidR="00F6116E" w:rsidRDefault="00F6116E">
      <w:pPr>
        <w:pStyle w:val="CommentText"/>
      </w:pPr>
      <w:r>
        <w:rPr>
          <w:rStyle w:val="CommentReference"/>
        </w:rPr>
        <w:annotationRef/>
      </w:r>
      <w:r>
        <w:t>Please confirm that this accurately reflects your meaning here</w:t>
      </w:r>
    </w:p>
  </w:comment>
  <w:comment w:id="8" w:author="Author" w:initials="A">
    <w:p w14:paraId="13F630BE" w14:textId="6639A2E0" w:rsidR="00F6116E" w:rsidRDefault="00F6116E">
      <w:pPr>
        <w:pStyle w:val="CommentText"/>
      </w:pPr>
      <w:r>
        <w:rPr>
          <w:rStyle w:val="CommentReference"/>
        </w:rPr>
        <w:annotationRef/>
      </w:r>
      <w:r w:rsidRPr="006738B6">
        <w:rPr>
          <w:rFonts w:cstheme="minorHAnsi"/>
          <w:rtl/>
        </w:rPr>
        <w:t>פוליגונים</w:t>
      </w:r>
      <w:r>
        <w:rPr>
          <w:rFonts w:cstheme="minorHAnsi"/>
          <w:rtl/>
        </w:rPr>
        <w:t>?</w:t>
      </w:r>
    </w:p>
  </w:comment>
  <w:comment w:id="9" w:author="Author" w:initials="A">
    <w:p w14:paraId="7AB8965D" w14:textId="7837DC73" w:rsidR="00F6116E" w:rsidRDefault="00F6116E">
      <w:pPr>
        <w:pStyle w:val="CommentText"/>
      </w:pPr>
      <w:r>
        <w:rPr>
          <w:rStyle w:val="CommentReference"/>
        </w:rPr>
        <w:annotationRef/>
      </w:r>
      <w:r>
        <w:t>Does this accurately reflect your meaning?</w:t>
      </w:r>
    </w:p>
  </w:comment>
  <w:comment w:id="10" w:author="Author" w:initials="A">
    <w:p w14:paraId="45AA724D" w14:textId="27C3213B" w:rsidR="00F6116E" w:rsidRDefault="00F6116E">
      <w:pPr>
        <w:pStyle w:val="CommentText"/>
      </w:pPr>
      <w:r>
        <w:rPr>
          <w:rStyle w:val="CommentReference"/>
        </w:rPr>
        <w:annotationRef/>
      </w:r>
      <w:r>
        <w:t>Please clarify that this reflects your meaning accurately.</w:t>
      </w:r>
    </w:p>
  </w:comment>
  <w:comment w:id="13" w:author="Author" w:initials="A">
    <w:p w14:paraId="7226F6BD" w14:textId="06B7C0E2" w:rsidR="00F6116E" w:rsidRDefault="00F6116E">
      <w:pPr>
        <w:pStyle w:val="CommentText"/>
      </w:pPr>
      <w:r>
        <w:rPr>
          <w:rStyle w:val="CommentReference"/>
        </w:rPr>
        <w:annotationRef/>
      </w:r>
      <w:r>
        <w:t xml:space="preserve">To me, this sounds more like a prediction, but the column title does not say </w:t>
      </w:r>
      <w:proofErr w:type="gramStart"/>
      <w:r>
        <w:t>that .</w:t>
      </w:r>
      <w:proofErr w:type="gramEnd"/>
      <w:r>
        <w:t xml:space="preserve"> Perhaps consider changing the column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8A8A83" w15:done="0"/>
  <w15:commentEx w15:paraId="7BB438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A8A83" w16cid:durableId="23FDD760"/>
  <w16cid:commentId w16cid:paraId="7BB43814" w16cid:durableId="240228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47EF6" w14:textId="77777777" w:rsidR="00F6116E" w:rsidRDefault="00F6116E" w:rsidP="00FE0998">
      <w:pPr>
        <w:spacing w:after="0" w:line="240" w:lineRule="auto"/>
      </w:pPr>
      <w:r>
        <w:separator/>
      </w:r>
    </w:p>
  </w:endnote>
  <w:endnote w:type="continuationSeparator" w:id="0">
    <w:p w14:paraId="5552E355" w14:textId="77777777" w:rsidR="00F6116E" w:rsidRDefault="00F6116E" w:rsidP="00FE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游明朝">
    <w:altName w:val="Times New Roman"/>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612757"/>
      <w:docPartObj>
        <w:docPartGallery w:val="Page Numbers (Bottom of Page)"/>
        <w:docPartUnique/>
      </w:docPartObj>
    </w:sdtPr>
    <w:sdtEndPr>
      <w:rPr>
        <w:noProof/>
      </w:rPr>
    </w:sdtEndPr>
    <w:sdtContent>
      <w:p w14:paraId="68DB6150" w14:textId="712C5C22" w:rsidR="00F6116E" w:rsidRDefault="00F6116E">
        <w:pPr>
          <w:pStyle w:val="Footer"/>
          <w:jc w:val="center"/>
        </w:pPr>
        <w:r>
          <w:fldChar w:fldCharType="begin"/>
        </w:r>
        <w:r>
          <w:instrText xml:space="preserve"> PAGE   \* MERGEFORMAT </w:instrText>
        </w:r>
        <w:r>
          <w:fldChar w:fldCharType="separate"/>
        </w:r>
        <w:r w:rsidR="00B42D41">
          <w:rPr>
            <w:noProof/>
          </w:rPr>
          <w:t>9</w:t>
        </w:r>
        <w:r>
          <w:rPr>
            <w:noProof/>
          </w:rPr>
          <w:fldChar w:fldCharType="end"/>
        </w:r>
      </w:p>
    </w:sdtContent>
  </w:sdt>
  <w:p w14:paraId="43313120" w14:textId="77777777" w:rsidR="00F6116E" w:rsidRDefault="00F611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97675" w14:textId="77777777" w:rsidR="00F6116E" w:rsidRDefault="00F6116E" w:rsidP="00FE0998">
      <w:pPr>
        <w:spacing w:after="0" w:line="240" w:lineRule="auto"/>
      </w:pPr>
      <w:r>
        <w:separator/>
      </w:r>
    </w:p>
  </w:footnote>
  <w:footnote w:type="continuationSeparator" w:id="0">
    <w:p w14:paraId="25755664" w14:textId="77777777" w:rsidR="00F6116E" w:rsidRDefault="00F6116E" w:rsidP="00FE0998">
      <w:pPr>
        <w:spacing w:after="0" w:line="240" w:lineRule="auto"/>
      </w:pPr>
      <w:r>
        <w:continuationSeparator/>
      </w:r>
    </w:p>
  </w:footnote>
  <w:footnote w:id="1">
    <w:p w14:paraId="4E23503A" w14:textId="77777777" w:rsidR="00F6116E" w:rsidRPr="00FA7920" w:rsidRDefault="00F6116E" w:rsidP="00F15EFA">
      <w:pPr>
        <w:pStyle w:val="FootnoteText"/>
        <w:rPr>
          <w:lang w:val="en-CA"/>
        </w:rPr>
      </w:pPr>
      <w:r>
        <w:rPr>
          <w:rStyle w:val="FootnoteReference"/>
        </w:rPr>
        <w:footnoteRef/>
      </w:r>
      <w:r>
        <w:t xml:space="preserve"> </w:t>
      </w:r>
      <w:r>
        <w:rPr>
          <w:lang w:val="en-CA"/>
        </w:rPr>
        <w:t xml:space="preserve">Statutory Protection – the meaning of the word “statutory” is “according to the law.” A statutory plan is a plan that has been approved by the law. This refers to protection through planning processes outlined in the law.  </w:t>
      </w:r>
    </w:p>
  </w:footnote>
  <w:footnote w:id="2">
    <w:p w14:paraId="55EE95C7" w14:textId="30B85D8F" w:rsidR="00F6116E" w:rsidRPr="0081784D" w:rsidRDefault="00F6116E">
      <w:pPr>
        <w:pStyle w:val="FootnoteText"/>
        <w:rPr>
          <w:lang w:val="en-CA"/>
        </w:rPr>
      </w:pPr>
      <w:r>
        <w:rPr>
          <w:rStyle w:val="FootnoteReference"/>
        </w:rPr>
        <w:footnoteRef/>
      </w:r>
      <w:r>
        <w:t xml:space="preserve"> </w:t>
      </w:r>
      <w:r>
        <w:rPr>
          <w:lang w:val="en-CA"/>
        </w:rPr>
        <w:t xml:space="preserve">Bottleneck – an area within an ecological corridor that limits the movement of species and can create a separation in the continuity of the corridor, due to factors such as: the size of the area, shape of the area, land use, and activity in the bottleneck or next to it. </w:t>
      </w:r>
    </w:p>
  </w:footnote>
  <w:footnote w:id="3">
    <w:p w14:paraId="1634F360" w14:textId="77777777" w:rsidR="00F6116E" w:rsidRDefault="00F6116E" w:rsidP="00A64956">
      <w:pPr>
        <w:bidi/>
        <w:spacing w:line="240" w:lineRule="auto"/>
        <w:rPr>
          <w:rt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C1B"/>
    <w:multiLevelType w:val="hybridMultilevel"/>
    <w:tmpl w:val="DE12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3DB1"/>
    <w:multiLevelType w:val="hybridMultilevel"/>
    <w:tmpl w:val="8D4CFD80"/>
    <w:lvl w:ilvl="0" w:tplc="AB9C1380">
      <w:start w:val="1"/>
      <w:numFmt w:val="upp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F1E64"/>
    <w:multiLevelType w:val="hybridMultilevel"/>
    <w:tmpl w:val="4502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32E18"/>
    <w:multiLevelType w:val="hybridMultilevel"/>
    <w:tmpl w:val="EB56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A651C"/>
    <w:multiLevelType w:val="hybridMultilevel"/>
    <w:tmpl w:val="6B16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6DA5"/>
    <w:multiLevelType w:val="hybridMultilevel"/>
    <w:tmpl w:val="429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C09F2"/>
    <w:multiLevelType w:val="hybridMultilevel"/>
    <w:tmpl w:val="DC5A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C2855"/>
    <w:multiLevelType w:val="hybridMultilevel"/>
    <w:tmpl w:val="752C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121C6"/>
    <w:multiLevelType w:val="hybridMultilevel"/>
    <w:tmpl w:val="E7BE2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9794A"/>
    <w:multiLevelType w:val="hybridMultilevel"/>
    <w:tmpl w:val="9BB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E4843"/>
    <w:multiLevelType w:val="hybridMultilevel"/>
    <w:tmpl w:val="26BA0EF6"/>
    <w:lvl w:ilvl="0" w:tplc="AF24A6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2269D"/>
    <w:multiLevelType w:val="hybridMultilevel"/>
    <w:tmpl w:val="F92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93DEA"/>
    <w:multiLevelType w:val="hybridMultilevel"/>
    <w:tmpl w:val="D9D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164E1"/>
    <w:multiLevelType w:val="hybridMultilevel"/>
    <w:tmpl w:val="CC7A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074D8"/>
    <w:multiLevelType w:val="hybridMultilevel"/>
    <w:tmpl w:val="CC10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40244"/>
    <w:multiLevelType w:val="hybridMultilevel"/>
    <w:tmpl w:val="18E2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310A3"/>
    <w:multiLevelType w:val="hybridMultilevel"/>
    <w:tmpl w:val="067E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C040D"/>
    <w:multiLevelType w:val="hybridMultilevel"/>
    <w:tmpl w:val="39FE1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475AE"/>
    <w:multiLevelType w:val="hybridMultilevel"/>
    <w:tmpl w:val="529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9A3F49"/>
    <w:multiLevelType w:val="hybridMultilevel"/>
    <w:tmpl w:val="2488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169A6"/>
    <w:multiLevelType w:val="hybridMultilevel"/>
    <w:tmpl w:val="4870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75E92"/>
    <w:multiLevelType w:val="hybridMultilevel"/>
    <w:tmpl w:val="752C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44B11"/>
    <w:multiLevelType w:val="hybridMultilevel"/>
    <w:tmpl w:val="9E56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C21D3"/>
    <w:multiLevelType w:val="hybridMultilevel"/>
    <w:tmpl w:val="8D5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32313"/>
    <w:multiLevelType w:val="hybridMultilevel"/>
    <w:tmpl w:val="F8E61D36"/>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284C85"/>
    <w:multiLevelType w:val="hybridMultilevel"/>
    <w:tmpl w:val="1524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F45A3"/>
    <w:multiLevelType w:val="hybridMultilevel"/>
    <w:tmpl w:val="A048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3B730D"/>
    <w:multiLevelType w:val="hybridMultilevel"/>
    <w:tmpl w:val="00DE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6548E8"/>
    <w:multiLevelType w:val="hybridMultilevel"/>
    <w:tmpl w:val="4F60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10"/>
  </w:num>
  <w:num w:numId="5">
    <w:abstractNumId w:val="28"/>
  </w:num>
  <w:num w:numId="6">
    <w:abstractNumId w:val="7"/>
  </w:num>
  <w:num w:numId="7">
    <w:abstractNumId w:val="27"/>
  </w:num>
  <w:num w:numId="8">
    <w:abstractNumId w:val="21"/>
  </w:num>
  <w:num w:numId="9">
    <w:abstractNumId w:val="24"/>
  </w:num>
  <w:num w:numId="10">
    <w:abstractNumId w:val="14"/>
  </w:num>
  <w:num w:numId="11">
    <w:abstractNumId w:val="8"/>
  </w:num>
  <w:num w:numId="12">
    <w:abstractNumId w:val="23"/>
  </w:num>
  <w:num w:numId="13">
    <w:abstractNumId w:val="2"/>
  </w:num>
  <w:num w:numId="14">
    <w:abstractNumId w:val="3"/>
  </w:num>
  <w:num w:numId="15">
    <w:abstractNumId w:val="6"/>
  </w:num>
  <w:num w:numId="16">
    <w:abstractNumId w:val="20"/>
  </w:num>
  <w:num w:numId="17">
    <w:abstractNumId w:val="25"/>
  </w:num>
  <w:num w:numId="18">
    <w:abstractNumId w:val="9"/>
  </w:num>
  <w:num w:numId="19">
    <w:abstractNumId w:val="5"/>
  </w:num>
  <w:num w:numId="20">
    <w:abstractNumId w:val="11"/>
  </w:num>
  <w:num w:numId="21">
    <w:abstractNumId w:val="18"/>
  </w:num>
  <w:num w:numId="22">
    <w:abstractNumId w:val="19"/>
  </w:num>
  <w:num w:numId="23">
    <w:abstractNumId w:val="22"/>
  </w:num>
  <w:num w:numId="24">
    <w:abstractNumId w:val="12"/>
  </w:num>
  <w:num w:numId="25">
    <w:abstractNumId w:val="0"/>
  </w:num>
  <w:num w:numId="26">
    <w:abstractNumId w:val="26"/>
  </w:num>
  <w:num w:numId="27">
    <w:abstractNumId w:val="15"/>
  </w:num>
  <w:num w:numId="28">
    <w:abstractNumId w:val="4"/>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isplayBackgroundShape/>
  <w:hideGrammaticalErrors/>
  <w:proofState w:spelling="clean" w:grammar="clean"/>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7C"/>
    <w:rsid w:val="000078E5"/>
    <w:rsid w:val="00011D00"/>
    <w:rsid w:val="00012E8D"/>
    <w:rsid w:val="00022B39"/>
    <w:rsid w:val="00026A1F"/>
    <w:rsid w:val="00035854"/>
    <w:rsid w:val="000372DD"/>
    <w:rsid w:val="000402B0"/>
    <w:rsid w:val="000422CA"/>
    <w:rsid w:val="00043911"/>
    <w:rsid w:val="0004576D"/>
    <w:rsid w:val="000538EB"/>
    <w:rsid w:val="0005578A"/>
    <w:rsid w:val="00056184"/>
    <w:rsid w:val="00063137"/>
    <w:rsid w:val="000665C3"/>
    <w:rsid w:val="000716D4"/>
    <w:rsid w:val="00071C1F"/>
    <w:rsid w:val="00072538"/>
    <w:rsid w:val="00074CAA"/>
    <w:rsid w:val="00076444"/>
    <w:rsid w:val="00077AD6"/>
    <w:rsid w:val="000933C7"/>
    <w:rsid w:val="00096FC6"/>
    <w:rsid w:val="000A1EE8"/>
    <w:rsid w:val="000A34B5"/>
    <w:rsid w:val="000A6A1D"/>
    <w:rsid w:val="000B27E1"/>
    <w:rsid w:val="000C0836"/>
    <w:rsid w:val="000C08D9"/>
    <w:rsid w:val="000C552E"/>
    <w:rsid w:val="000D077F"/>
    <w:rsid w:val="000D213D"/>
    <w:rsid w:val="000D302D"/>
    <w:rsid w:val="000D43AC"/>
    <w:rsid w:val="000D7190"/>
    <w:rsid w:val="000E1053"/>
    <w:rsid w:val="000E34DB"/>
    <w:rsid w:val="000E707A"/>
    <w:rsid w:val="000F410F"/>
    <w:rsid w:val="00100F5B"/>
    <w:rsid w:val="0011456F"/>
    <w:rsid w:val="00115C45"/>
    <w:rsid w:val="0012185E"/>
    <w:rsid w:val="00131EC4"/>
    <w:rsid w:val="00134333"/>
    <w:rsid w:val="00135AFF"/>
    <w:rsid w:val="0014386B"/>
    <w:rsid w:val="00155C26"/>
    <w:rsid w:val="00156694"/>
    <w:rsid w:val="00170208"/>
    <w:rsid w:val="0017166E"/>
    <w:rsid w:val="00174427"/>
    <w:rsid w:val="00174C41"/>
    <w:rsid w:val="001778FF"/>
    <w:rsid w:val="00181DD2"/>
    <w:rsid w:val="00186A71"/>
    <w:rsid w:val="00186D6D"/>
    <w:rsid w:val="001936E0"/>
    <w:rsid w:val="001A0691"/>
    <w:rsid w:val="001A1275"/>
    <w:rsid w:val="001A2FEF"/>
    <w:rsid w:val="001A45D1"/>
    <w:rsid w:val="001B5824"/>
    <w:rsid w:val="001C2D9C"/>
    <w:rsid w:val="001C3FD1"/>
    <w:rsid w:val="001E226B"/>
    <w:rsid w:val="001E22D8"/>
    <w:rsid w:val="001E236C"/>
    <w:rsid w:val="001E6A21"/>
    <w:rsid w:val="001F0308"/>
    <w:rsid w:val="001F623D"/>
    <w:rsid w:val="001F6BA9"/>
    <w:rsid w:val="001F712B"/>
    <w:rsid w:val="002020D6"/>
    <w:rsid w:val="002077A3"/>
    <w:rsid w:val="00210460"/>
    <w:rsid w:val="002173EE"/>
    <w:rsid w:val="002214C0"/>
    <w:rsid w:val="002225CA"/>
    <w:rsid w:val="00240143"/>
    <w:rsid w:val="00245CEE"/>
    <w:rsid w:val="00246343"/>
    <w:rsid w:val="00250B6F"/>
    <w:rsid w:val="00251418"/>
    <w:rsid w:val="002569FE"/>
    <w:rsid w:val="00262C3D"/>
    <w:rsid w:val="00270063"/>
    <w:rsid w:val="00287D94"/>
    <w:rsid w:val="002A2315"/>
    <w:rsid w:val="002A4563"/>
    <w:rsid w:val="002B250A"/>
    <w:rsid w:val="002C3EE8"/>
    <w:rsid w:val="002D00CD"/>
    <w:rsid w:val="002D1837"/>
    <w:rsid w:val="002D2C51"/>
    <w:rsid w:val="002D3780"/>
    <w:rsid w:val="002D39D2"/>
    <w:rsid w:val="002D441D"/>
    <w:rsid w:val="002D5541"/>
    <w:rsid w:val="002D5D15"/>
    <w:rsid w:val="002D7BB9"/>
    <w:rsid w:val="002E2165"/>
    <w:rsid w:val="002F66CC"/>
    <w:rsid w:val="002F67ED"/>
    <w:rsid w:val="003047F4"/>
    <w:rsid w:val="00306F07"/>
    <w:rsid w:val="00307A59"/>
    <w:rsid w:val="00311B0D"/>
    <w:rsid w:val="00317246"/>
    <w:rsid w:val="003176A9"/>
    <w:rsid w:val="0033660A"/>
    <w:rsid w:val="003405A2"/>
    <w:rsid w:val="00341CD1"/>
    <w:rsid w:val="0034627C"/>
    <w:rsid w:val="00360804"/>
    <w:rsid w:val="003657BF"/>
    <w:rsid w:val="00366DFA"/>
    <w:rsid w:val="00367750"/>
    <w:rsid w:val="0037057D"/>
    <w:rsid w:val="003710DD"/>
    <w:rsid w:val="003728F6"/>
    <w:rsid w:val="00373D8A"/>
    <w:rsid w:val="0037471C"/>
    <w:rsid w:val="00387813"/>
    <w:rsid w:val="00390026"/>
    <w:rsid w:val="00391721"/>
    <w:rsid w:val="0039378A"/>
    <w:rsid w:val="00393C7C"/>
    <w:rsid w:val="00394F34"/>
    <w:rsid w:val="003951CF"/>
    <w:rsid w:val="00396BEB"/>
    <w:rsid w:val="00397630"/>
    <w:rsid w:val="003A36A7"/>
    <w:rsid w:val="003A3FB0"/>
    <w:rsid w:val="003A5D23"/>
    <w:rsid w:val="003B53AE"/>
    <w:rsid w:val="003C325F"/>
    <w:rsid w:val="003C5F5B"/>
    <w:rsid w:val="003D3A6E"/>
    <w:rsid w:val="003D57AB"/>
    <w:rsid w:val="003E2FD7"/>
    <w:rsid w:val="003E3100"/>
    <w:rsid w:val="003E62A1"/>
    <w:rsid w:val="003F2475"/>
    <w:rsid w:val="0040203D"/>
    <w:rsid w:val="00403C97"/>
    <w:rsid w:val="00405056"/>
    <w:rsid w:val="004118B7"/>
    <w:rsid w:val="00432BEE"/>
    <w:rsid w:val="0043634F"/>
    <w:rsid w:val="00440EF8"/>
    <w:rsid w:val="00445928"/>
    <w:rsid w:val="00445B0E"/>
    <w:rsid w:val="00454DC8"/>
    <w:rsid w:val="00456EC2"/>
    <w:rsid w:val="0045730D"/>
    <w:rsid w:val="00460353"/>
    <w:rsid w:val="00465826"/>
    <w:rsid w:val="004715D8"/>
    <w:rsid w:val="004731D4"/>
    <w:rsid w:val="00474C07"/>
    <w:rsid w:val="00474FEC"/>
    <w:rsid w:val="004760DB"/>
    <w:rsid w:val="004776F5"/>
    <w:rsid w:val="00480A6F"/>
    <w:rsid w:val="004832F8"/>
    <w:rsid w:val="00485FAE"/>
    <w:rsid w:val="004864ED"/>
    <w:rsid w:val="00487785"/>
    <w:rsid w:val="00494BC2"/>
    <w:rsid w:val="004A062F"/>
    <w:rsid w:val="004A481A"/>
    <w:rsid w:val="004A4B49"/>
    <w:rsid w:val="004B692F"/>
    <w:rsid w:val="004B6C1C"/>
    <w:rsid w:val="004C28EC"/>
    <w:rsid w:val="004C4E6E"/>
    <w:rsid w:val="004D0717"/>
    <w:rsid w:val="004D3507"/>
    <w:rsid w:val="004D5CA7"/>
    <w:rsid w:val="004E1426"/>
    <w:rsid w:val="004E1A4E"/>
    <w:rsid w:val="004E4871"/>
    <w:rsid w:val="004E53B6"/>
    <w:rsid w:val="004E5674"/>
    <w:rsid w:val="004F1560"/>
    <w:rsid w:val="004F45C3"/>
    <w:rsid w:val="004F47E6"/>
    <w:rsid w:val="004F5594"/>
    <w:rsid w:val="004F559F"/>
    <w:rsid w:val="004F6BC6"/>
    <w:rsid w:val="004F7F21"/>
    <w:rsid w:val="00510CC8"/>
    <w:rsid w:val="00512BAD"/>
    <w:rsid w:val="00516739"/>
    <w:rsid w:val="005205FB"/>
    <w:rsid w:val="005224CE"/>
    <w:rsid w:val="005260EC"/>
    <w:rsid w:val="005308A9"/>
    <w:rsid w:val="00540365"/>
    <w:rsid w:val="00540D3A"/>
    <w:rsid w:val="00541298"/>
    <w:rsid w:val="00542234"/>
    <w:rsid w:val="00556C0F"/>
    <w:rsid w:val="0056479F"/>
    <w:rsid w:val="00584BAB"/>
    <w:rsid w:val="005910C8"/>
    <w:rsid w:val="00591257"/>
    <w:rsid w:val="00595313"/>
    <w:rsid w:val="00596499"/>
    <w:rsid w:val="005A18D2"/>
    <w:rsid w:val="005A2B0F"/>
    <w:rsid w:val="005A598F"/>
    <w:rsid w:val="005C03C4"/>
    <w:rsid w:val="005C0F84"/>
    <w:rsid w:val="005C6899"/>
    <w:rsid w:val="005C7DC1"/>
    <w:rsid w:val="005E667D"/>
    <w:rsid w:val="005F4D9D"/>
    <w:rsid w:val="006107E5"/>
    <w:rsid w:val="00617440"/>
    <w:rsid w:val="0061748B"/>
    <w:rsid w:val="00617ABB"/>
    <w:rsid w:val="00617FDB"/>
    <w:rsid w:val="006272E3"/>
    <w:rsid w:val="0063611C"/>
    <w:rsid w:val="006422D8"/>
    <w:rsid w:val="00647C65"/>
    <w:rsid w:val="00650530"/>
    <w:rsid w:val="006514E2"/>
    <w:rsid w:val="0065202E"/>
    <w:rsid w:val="00661187"/>
    <w:rsid w:val="00667ED3"/>
    <w:rsid w:val="00672A09"/>
    <w:rsid w:val="00673538"/>
    <w:rsid w:val="006738B6"/>
    <w:rsid w:val="00681B5C"/>
    <w:rsid w:val="00681CD2"/>
    <w:rsid w:val="006842DB"/>
    <w:rsid w:val="00685107"/>
    <w:rsid w:val="0068653E"/>
    <w:rsid w:val="006930C8"/>
    <w:rsid w:val="00694F54"/>
    <w:rsid w:val="00697177"/>
    <w:rsid w:val="006971F2"/>
    <w:rsid w:val="006A2786"/>
    <w:rsid w:val="006A27F2"/>
    <w:rsid w:val="006A64F8"/>
    <w:rsid w:val="006B307C"/>
    <w:rsid w:val="006B61C1"/>
    <w:rsid w:val="006C3E7F"/>
    <w:rsid w:val="006C7ADF"/>
    <w:rsid w:val="006D495C"/>
    <w:rsid w:val="006D7DC6"/>
    <w:rsid w:val="006E4C64"/>
    <w:rsid w:val="006E7856"/>
    <w:rsid w:val="007012EA"/>
    <w:rsid w:val="00702AD4"/>
    <w:rsid w:val="00706147"/>
    <w:rsid w:val="00710A34"/>
    <w:rsid w:val="0071302E"/>
    <w:rsid w:val="00722960"/>
    <w:rsid w:val="00724F20"/>
    <w:rsid w:val="00727C19"/>
    <w:rsid w:val="0073308F"/>
    <w:rsid w:val="00737120"/>
    <w:rsid w:val="0073741B"/>
    <w:rsid w:val="0073797E"/>
    <w:rsid w:val="00741CF1"/>
    <w:rsid w:val="007528F3"/>
    <w:rsid w:val="00755A23"/>
    <w:rsid w:val="00757FE0"/>
    <w:rsid w:val="007667EC"/>
    <w:rsid w:val="007674A7"/>
    <w:rsid w:val="00775437"/>
    <w:rsid w:val="007771DA"/>
    <w:rsid w:val="00777BB6"/>
    <w:rsid w:val="0078481A"/>
    <w:rsid w:val="00784FF4"/>
    <w:rsid w:val="00790F06"/>
    <w:rsid w:val="007952BA"/>
    <w:rsid w:val="0079646A"/>
    <w:rsid w:val="007A1DF6"/>
    <w:rsid w:val="007B0597"/>
    <w:rsid w:val="007B2ECE"/>
    <w:rsid w:val="007B3E6C"/>
    <w:rsid w:val="007B68E8"/>
    <w:rsid w:val="007C1E85"/>
    <w:rsid w:val="007C62BB"/>
    <w:rsid w:val="007D02D7"/>
    <w:rsid w:val="007D4450"/>
    <w:rsid w:val="007E40CF"/>
    <w:rsid w:val="007E479F"/>
    <w:rsid w:val="007E5FF0"/>
    <w:rsid w:val="007E6E5A"/>
    <w:rsid w:val="007F6326"/>
    <w:rsid w:val="007F6FE1"/>
    <w:rsid w:val="007F7101"/>
    <w:rsid w:val="007F788F"/>
    <w:rsid w:val="0080256B"/>
    <w:rsid w:val="00803C65"/>
    <w:rsid w:val="00814A53"/>
    <w:rsid w:val="008152EA"/>
    <w:rsid w:val="0081690C"/>
    <w:rsid w:val="0081784D"/>
    <w:rsid w:val="00820D58"/>
    <w:rsid w:val="0082575E"/>
    <w:rsid w:val="00825D35"/>
    <w:rsid w:val="008265AE"/>
    <w:rsid w:val="00827948"/>
    <w:rsid w:val="00833F60"/>
    <w:rsid w:val="00837471"/>
    <w:rsid w:val="00837481"/>
    <w:rsid w:val="008409FC"/>
    <w:rsid w:val="00842954"/>
    <w:rsid w:val="00846921"/>
    <w:rsid w:val="00846BEE"/>
    <w:rsid w:val="0086780E"/>
    <w:rsid w:val="0087105F"/>
    <w:rsid w:val="00875F92"/>
    <w:rsid w:val="00877AC1"/>
    <w:rsid w:val="008803F6"/>
    <w:rsid w:val="00880943"/>
    <w:rsid w:val="008823DB"/>
    <w:rsid w:val="00883E45"/>
    <w:rsid w:val="008842E4"/>
    <w:rsid w:val="00886994"/>
    <w:rsid w:val="008904FE"/>
    <w:rsid w:val="00892CF3"/>
    <w:rsid w:val="008964AA"/>
    <w:rsid w:val="0089694A"/>
    <w:rsid w:val="00896CF6"/>
    <w:rsid w:val="008A019B"/>
    <w:rsid w:val="008A0FD4"/>
    <w:rsid w:val="008A13A9"/>
    <w:rsid w:val="008A1EB8"/>
    <w:rsid w:val="008A24CA"/>
    <w:rsid w:val="008A36CC"/>
    <w:rsid w:val="008C491B"/>
    <w:rsid w:val="008D26BE"/>
    <w:rsid w:val="008D2BD1"/>
    <w:rsid w:val="008D341F"/>
    <w:rsid w:val="008D762B"/>
    <w:rsid w:val="008E0275"/>
    <w:rsid w:val="008E1694"/>
    <w:rsid w:val="008E2F16"/>
    <w:rsid w:val="008E4E85"/>
    <w:rsid w:val="008F0F56"/>
    <w:rsid w:val="0090021F"/>
    <w:rsid w:val="0090079E"/>
    <w:rsid w:val="00900D6B"/>
    <w:rsid w:val="00910662"/>
    <w:rsid w:val="0091535F"/>
    <w:rsid w:val="009253D3"/>
    <w:rsid w:val="00925D45"/>
    <w:rsid w:val="00940437"/>
    <w:rsid w:val="00941B6D"/>
    <w:rsid w:val="00957C26"/>
    <w:rsid w:val="00961EA0"/>
    <w:rsid w:val="0096356F"/>
    <w:rsid w:val="00963C12"/>
    <w:rsid w:val="00970270"/>
    <w:rsid w:val="00970B8E"/>
    <w:rsid w:val="009800ED"/>
    <w:rsid w:val="00980A5E"/>
    <w:rsid w:val="00986A53"/>
    <w:rsid w:val="00986C42"/>
    <w:rsid w:val="009913B7"/>
    <w:rsid w:val="00992047"/>
    <w:rsid w:val="00992D2F"/>
    <w:rsid w:val="009958B2"/>
    <w:rsid w:val="009A0759"/>
    <w:rsid w:val="009B04F2"/>
    <w:rsid w:val="009B1956"/>
    <w:rsid w:val="009C1926"/>
    <w:rsid w:val="009C2160"/>
    <w:rsid w:val="009D0095"/>
    <w:rsid w:val="009D17CB"/>
    <w:rsid w:val="009D26E8"/>
    <w:rsid w:val="009D60BC"/>
    <w:rsid w:val="009E4F82"/>
    <w:rsid w:val="00A06113"/>
    <w:rsid w:val="00A12151"/>
    <w:rsid w:val="00A147B4"/>
    <w:rsid w:val="00A213EC"/>
    <w:rsid w:val="00A31794"/>
    <w:rsid w:val="00A357AC"/>
    <w:rsid w:val="00A35C74"/>
    <w:rsid w:val="00A3714F"/>
    <w:rsid w:val="00A3778B"/>
    <w:rsid w:val="00A41491"/>
    <w:rsid w:val="00A55810"/>
    <w:rsid w:val="00A64956"/>
    <w:rsid w:val="00A64CA6"/>
    <w:rsid w:val="00A67E21"/>
    <w:rsid w:val="00A70B38"/>
    <w:rsid w:val="00A74824"/>
    <w:rsid w:val="00A74E08"/>
    <w:rsid w:val="00A76F45"/>
    <w:rsid w:val="00A83312"/>
    <w:rsid w:val="00A84608"/>
    <w:rsid w:val="00A849A8"/>
    <w:rsid w:val="00A90F7C"/>
    <w:rsid w:val="00A93D9A"/>
    <w:rsid w:val="00A978F9"/>
    <w:rsid w:val="00AA0C30"/>
    <w:rsid w:val="00AA192E"/>
    <w:rsid w:val="00AA575D"/>
    <w:rsid w:val="00AB14D3"/>
    <w:rsid w:val="00AB6356"/>
    <w:rsid w:val="00AB7854"/>
    <w:rsid w:val="00AC1A47"/>
    <w:rsid w:val="00AC29A4"/>
    <w:rsid w:val="00AC79D6"/>
    <w:rsid w:val="00AD01AB"/>
    <w:rsid w:val="00AE0164"/>
    <w:rsid w:val="00AE19AD"/>
    <w:rsid w:val="00AE7383"/>
    <w:rsid w:val="00B02157"/>
    <w:rsid w:val="00B03298"/>
    <w:rsid w:val="00B04794"/>
    <w:rsid w:val="00B054CE"/>
    <w:rsid w:val="00B062EB"/>
    <w:rsid w:val="00B130C6"/>
    <w:rsid w:val="00B1530F"/>
    <w:rsid w:val="00B16917"/>
    <w:rsid w:val="00B22654"/>
    <w:rsid w:val="00B22738"/>
    <w:rsid w:val="00B26BC7"/>
    <w:rsid w:val="00B355F7"/>
    <w:rsid w:val="00B40E0E"/>
    <w:rsid w:val="00B41F96"/>
    <w:rsid w:val="00B42588"/>
    <w:rsid w:val="00B42D41"/>
    <w:rsid w:val="00B43682"/>
    <w:rsid w:val="00B43DD0"/>
    <w:rsid w:val="00B442D8"/>
    <w:rsid w:val="00B44CBD"/>
    <w:rsid w:val="00B54032"/>
    <w:rsid w:val="00B64539"/>
    <w:rsid w:val="00B7233B"/>
    <w:rsid w:val="00B74624"/>
    <w:rsid w:val="00B75850"/>
    <w:rsid w:val="00B8012C"/>
    <w:rsid w:val="00B831E5"/>
    <w:rsid w:val="00B86AAE"/>
    <w:rsid w:val="00B901F4"/>
    <w:rsid w:val="00B912E6"/>
    <w:rsid w:val="00B96BBA"/>
    <w:rsid w:val="00B97B09"/>
    <w:rsid w:val="00BA0167"/>
    <w:rsid w:val="00BA2451"/>
    <w:rsid w:val="00BA4DE9"/>
    <w:rsid w:val="00BA5063"/>
    <w:rsid w:val="00BA56D1"/>
    <w:rsid w:val="00BB17AE"/>
    <w:rsid w:val="00BB2500"/>
    <w:rsid w:val="00BB40C2"/>
    <w:rsid w:val="00BB44C1"/>
    <w:rsid w:val="00BB7D2D"/>
    <w:rsid w:val="00BC2971"/>
    <w:rsid w:val="00BC38D1"/>
    <w:rsid w:val="00BC4C9E"/>
    <w:rsid w:val="00BC4D07"/>
    <w:rsid w:val="00BC6BC3"/>
    <w:rsid w:val="00BC709B"/>
    <w:rsid w:val="00BD551F"/>
    <w:rsid w:val="00BE72E3"/>
    <w:rsid w:val="00BF009D"/>
    <w:rsid w:val="00BF16FD"/>
    <w:rsid w:val="00BF258C"/>
    <w:rsid w:val="00BF4297"/>
    <w:rsid w:val="00BF4AE6"/>
    <w:rsid w:val="00BF5930"/>
    <w:rsid w:val="00BF6FC8"/>
    <w:rsid w:val="00BF735B"/>
    <w:rsid w:val="00BF7A77"/>
    <w:rsid w:val="00C0197A"/>
    <w:rsid w:val="00C02247"/>
    <w:rsid w:val="00C05F03"/>
    <w:rsid w:val="00C06EDC"/>
    <w:rsid w:val="00C0747F"/>
    <w:rsid w:val="00C16593"/>
    <w:rsid w:val="00C17549"/>
    <w:rsid w:val="00C27053"/>
    <w:rsid w:val="00C36592"/>
    <w:rsid w:val="00C4350B"/>
    <w:rsid w:val="00C57409"/>
    <w:rsid w:val="00C64011"/>
    <w:rsid w:val="00C6579B"/>
    <w:rsid w:val="00C67574"/>
    <w:rsid w:val="00C72417"/>
    <w:rsid w:val="00C76B4C"/>
    <w:rsid w:val="00C76B9F"/>
    <w:rsid w:val="00C76C41"/>
    <w:rsid w:val="00C84861"/>
    <w:rsid w:val="00C90B64"/>
    <w:rsid w:val="00C967B2"/>
    <w:rsid w:val="00C97275"/>
    <w:rsid w:val="00CA3B05"/>
    <w:rsid w:val="00CA520F"/>
    <w:rsid w:val="00CB6F93"/>
    <w:rsid w:val="00CB7648"/>
    <w:rsid w:val="00CC016D"/>
    <w:rsid w:val="00CC2DDE"/>
    <w:rsid w:val="00CC2F77"/>
    <w:rsid w:val="00CC39DF"/>
    <w:rsid w:val="00CC682C"/>
    <w:rsid w:val="00CC6F33"/>
    <w:rsid w:val="00CC7410"/>
    <w:rsid w:val="00CD160F"/>
    <w:rsid w:val="00CD18A0"/>
    <w:rsid w:val="00CD2961"/>
    <w:rsid w:val="00CE08C9"/>
    <w:rsid w:val="00CE1EAB"/>
    <w:rsid w:val="00CE5714"/>
    <w:rsid w:val="00CE6421"/>
    <w:rsid w:val="00CF1C8C"/>
    <w:rsid w:val="00CF4F4A"/>
    <w:rsid w:val="00CF56CF"/>
    <w:rsid w:val="00CF63C8"/>
    <w:rsid w:val="00D01D57"/>
    <w:rsid w:val="00D05A6B"/>
    <w:rsid w:val="00D10FC3"/>
    <w:rsid w:val="00D14D5A"/>
    <w:rsid w:val="00D176FE"/>
    <w:rsid w:val="00D2259E"/>
    <w:rsid w:val="00D22E7F"/>
    <w:rsid w:val="00D255AE"/>
    <w:rsid w:val="00D25C13"/>
    <w:rsid w:val="00D27BA9"/>
    <w:rsid w:val="00D36B3F"/>
    <w:rsid w:val="00D42D98"/>
    <w:rsid w:val="00D44194"/>
    <w:rsid w:val="00D45676"/>
    <w:rsid w:val="00D47AB7"/>
    <w:rsid w:val="00D51223"/>
    <w:rsid w:val="00D530CA"/>
    <w:rsid w:val="00D530EA"/>
    <w:rsid w:val="00D551E9"/>
    <w:rsid w:val="00D569FA"/>
    <w:rsid w:val="00D56FF3"/>
    <w:rsid w:val="00D576B6"/>
    <w:rsid w:val="00D64DCF"/>
    <w:rsid w:val="00D70172"/>
    <w:rsid w:val="00D730B5"/>
    <w:rsid w:val="00D73892"/>
    <w:rsid w:val="00D76F2C"/>
    <w:rsid w:val="00D84C3E"/>
    <w:rsid w:val="00DB01CD"/>
    <w:rsid w:val="00DB0264"/>
    <w:rsid w:val="00DB072C"/>
    <w:rsid w:val="00DB0F17"/>
    <w:rsid w:val="00DB4C57"/>
    <w:rsid w:val="00DB509F"/>
    <w:rsid w:val="00DC0539"/>
    <w:rsid w:val="00DC436C"/>
    <w:rsid w:val="00DD00AA"/>
    <w:rsid w:val="00DD1F5A"/>
    <w:rsid w:val="00DD30CF"/>
    <w:rsid w:val="00DE0BC0"/>
    <w:rsid w:val="00DE27EC"/>
    <w:rsid w:val="00DE2E75"/>
    <w:rsid w:val="00DE34F2"/>
    <w:rsid w:val="00DE5D86"/>
    <w:rsid w:val="00DE6CF3"/>
    <w:rsid w:val="00DE7E3B"/>
    <w:rsid w:val="00DF363C"/>
    <w:rsid w:val="00DF4B91"/>
    <w:rsid w:val="00E00F10"/>
    <w:rsid w:val="00E07250"/>
    <w:rsid w:val="00E07EE5"/>
    <w:rsid w:val="00E10F63"/>
    <w:rsid w:val="00E15301"/>
    <w:rsid w:val="00E170F2"/>
    <w:rsid w:val="00E20B04"/>
    <w:rsid w:val="00E252F5"/>
    <w:rsid w:val="00E33803"/>
    <w:rsid w:val="00E3445E"/>
    <w:rsid w:val="00E4260B"/>
    <w:rsid w:val="00E442AE"/>
    <w:rsid w:val="00E45A50"/>
    <w:rsid w:val="00E46ECC"/>
    <w:rsid w:val="00E476BF"/>
    <w:rsid w:val="00E546BB"/>
    <w:rsid w:val="00E563BA"/>
    <w:rsid w:val="00E6018A"/>
    <w:rsid w:val="00E60744"/>
    <w:rsid w:val="00E60C7B"/>
    <w:rsid w:val="00E61837"/>
    <w:rsid w:val="00E6285F"/>
    <w:rsid w:val="00E63A21"/>
    <w:rsid w:val="00E67394"/>
    <w:rsid w:val="00E73B32"/>
    <w:rsid w:val="00E75834"/>
    <w:rsid w:val="00E75C38"/>
    <w:rsid w:val="00E76D4E"/>
    <w:rsid w:val="00E86871"/>
    <w:rsid w:val="00E92EDE"/>
    <w:rsid w:val="00E95453"/>
    <w:rsid w:val="00EA090C"/>
    <w:rsid w:val="00EA31CF"/>
    <w:rsid w:val="00EA3C4D"/>
    <w:rsid w:val="00EA57B1"/>
    <w:rsid w:val="00EA5E27"/>
    <w:rsid w:val="00EB3280"/>
    <w:rsid w:val="00EC080E"/>
    <w:rsid w:val="00EC20D5"/>
    <w:rsid w:val="00ED0775"/>
    <w:rsid w:val="00ED7755"/>
    <w:rsid w:val="00EE34F3"/>
    <w:rsid w:val="00EE3A65"/>
    <w:rsid w:val="00EE72C0"/>
    <w:rsid w:val="00EE79AE"/>
    <w:rsid w:val="00EF0D01"/>
    <w:rsid w:val="00EF2C08"/>
    <w:rsid w:val="00EF69ED"/>
    <w:rsid w:val="00EF6F68"/>
    <w:rsid w:val="00F02D92"/>
    <w:rsid w:val="00F07CCB"/>
    <w:rsid w:val="00F13B2D"/>
    <w:rsid w:val="00F15431"/>
    <w:rsid w:val="00F15EFA"/>
    <w:rsid w:val="00F205D7"/>
    <w:rsid w:val="00F22DF0"/>
    <w:rsid w:val="00F24D21"/>
    <w:rsid w:val="00F34BA6"/>
    <w:rsid w:val="00F3612D"/>
    <w:rsid w:val="00F44F1D"/>
    <w:rsid w:val="00F46BE6"/>
    <w:rsid w:val="00F501FA"/>
    <w:rsid w:val="00F54A5D"/>
    <w:rsid w:val="00F54B1F"/>
    <w:rsid w:val="00F55E46"/>
    <w:rsid w:val="00F57FBF"/>
    <w:rsid w:val="00F6116E"/>
    <w:rsid w:val="00F66ED6"/>
    <w:rsid w:val="00F67398"/>
    <w:rsid w:val="00F76449"/>
    <w:rsid w:val="00F76A2C"/>
    <w:rsid w:val="00F80EF1"/>
    <w:rsid w:val="00F81D6A"/>
    <w:rsid w:val="00F84715"/>
    <w:rsid w:val="00F93DB6"/>
    <w:rsid w:val="00F964DF"/>
    <w:rsid w:val="00FA00D5"/>
    <w:rsid w:val="00FA1D4E"/>
    <w:rsid w:val="00FA22F2"/>
    <w:rsid w:val="00FA292A"/>
    <w:rsid w:val="00FA3588"/>
    <w:rsid w:val="00FA7920"/>
    <w:rsid w:val="00FA7BEB"/>
    <w:rsid w:val="00FB048D"/>
    <w:rsid w:val="00FB6C03"/>
    <w:rsid w:val="00FB6DD1"/>
    <w:rsid w:val="00FC0DBB"/>
    <w:rsid w:val="00FC1D09"/>
    <w:rsid w:val="00FC49A4"/>
    <w:rsid w:val="00FC63E7"/>
    <w:rsid w:val="00FD39A4"/>
    <w:rsid w:val="00FD5253"/>
    <w:rsid w:val="00FE0998"/>
    <w:rsid w:val="00FE35C7"/>
    <w:rsid w:val="00FF177C"/>
    <w:rsid w:val="00FF53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F6"/>
  </w:style>
  <w:style w:type="paragraph" w:styleId="Heading1">
    <w:name w:val="heading 1"/>
    <w:basedOn w:val="Normal"/>
    <w:next w:val="Normal"/>
    <w:link w:val="Heading1Char"/>
    <w:uiPriority w:val="9"/>
    <w:qFormat/>
    <w:rsid w:val="0014386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14386B"/>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DD2"/>
    <w:pPr>
      <w:ind w:left="720"/>
      <w:contextualSpacing/>
    </w:pPr>
  </w:style>
  <w:style w:type="paragraph" w:styleId="BalloonText">
    <w:name w:val="Balloon Text"/>
    <w:basedOn w:val="Normal"/>
    <w:link w:val="BalloonTextChar"/>
    <w:uiPriority w:val="99"/>
    <w:semiHidden/>
    <w:unhideWhenUsed/>
    <w:rsid w:val="00076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44"/>
    <w:rPr>
      <w:rFonts w:ascii="Tahoma" w:hAnsi="Tahoma" w:cs="Tahoma"/>
      <w:sz w:val="16"/>
      <w:szCs w:val="16"/>
    </w:rPr>
  </w:style>
  <w:style w:type="character" w:styleId="CommentReference">
    <w:name w:val="annotation reference"/>
    <w:basedOn w:val="DefaultParagraphFont"/>
    <w:uiPriority w:val="99"/>
    <w:semiHidden/>
    <w:unhideWhenUsed/>
    <w:rsid w:val="000C0836"/>
    <w:rPr>
      <w:sz w:val="16"/>
      <w:szCs w:val="16"/>
    </w:rPr>
  </w:style>
  <w:style w:type="paragraph" w:styleId="CommentText">
    <w:name w:val="annotation text"/>
    <w:basedOn w:val="Normal"/>
    <w:link w:val="CommentTextChar"/>
    <w:uiPriority w:val="99"/>
    <w:unhideWhenUsed/>
    <w:rsid w:val="000C0836"/>
    <w:pPr>
      <w:spacing w:line="240" w:lineRule="auto"/>
    </w:pPr>
    <w:rPr>
      <w:sz w:val="20"/>
      <w:szCs w:val="20"/>
    </w:rPr>
  </w:style>
  <w:style w:type="character" w:customStyle="1" w:styleId="CommentTextChar">
    <w:name w:val="Comment Text Char"/>
    <w:basedOn w:val="DefaultParagraphFont"/>
    <w:link w:val="CommentText"/>
    <w:uiPriority w:val="99"/>
    <w:rsid w:val="000C0836"/>
    <w:rPr>
      <w:sz w:val="20"/>
      <w:szCs w:val="20"/>
    </w:rPr>
  </w:style>
  <w:style w:type="paragraph" w:styleId="CommentSubject">
    <w:name w:val="annotation subject"/>
    <w:basedOn w:val="CommentText"/>
    <w:next w:val="CommentText"/>
    <w:link w:val="CommentSubjectChar"/>
    <w:uiPriority w:val="99"/>
    <w:semiHidden/>
    <w:unhideWhenUsed/>
    <w:rsid w:val="000C0836"/>
    <w:rPr>
      <w:b/>
      <w:bCs/>
    </w:rPr>
  </w:style>
  <w:style w:type="character" w:customStyle="1" w:styleId="CommentSubjectChar">
    <w:name w:val="Comment Subject Char"/>
    <w:basedOn w:val="CommentTextChar"/>
    <w:link w:val="CommentSubject"/>
    <w:uiPriority w:val="99"/>
    <w:semiHidden/>
    <w:rsid w:val="000C0836"/>
    <w:rPr>
      <w:b/>
      <w:bCs/>
      <w:sz w:val="20"/>
      <w:szCs w:val="20"/>
    </w:rPr>
  </w:style>
  <w:style w:type="table" w:styleId="TableGrid">
    <w:name w:val="Table Grid"/>
    <w:basedOn w:val="TableNormal"/>
    <w:uiPriority w:val="39"/>
    <w:rsid w:val="0001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40C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E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98"/>
  </w:style>
  <w:style w:type="paragraph" w:styleId="Footer">
    <w:name w:val="footer"/>
    <w:basedOn w:val="Normal"/>
    <w:link w:val="FooterChar"/>
    <w:uiPriority w:val="99"/>
    <w:unhideWhenUsed/>
    <w:rsid w:val="00FE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98"/>
  </w:style>
  <w:style w:type="character" w:styleId="Hyperlink">
    <w:name w:val="Hyperlink"/>
    <w:basedOn w:val="DefaultParagraphFont"/>
    <w:uiPriority w:val="99"/>
    <w:unhideWhenUsed/>
    <w:rsid w:val="002173EE"/>
    <w:rPr>
      <w:color w:val="5F5F5F" w:themeColor="hyperlink"/>
      <w:u w:val="single"/>
    </w:rPr>
  </w:style>
  <w:style w:type="character" w:customStyle="1" w:styleId="Heading2Char">
    <w:name w:val="Heading 2 Char"/>
    <w:basedOn w:val="DefaultParagraphFont"/>
    <w:link w:val="Heading2"/>
    <w:uiPriority w:val="9"/>
    <w:rsid w:val="0014386B"/>
    <w:rPr>
      <w:rFonts w:asciiTheme="majorHAnsi" w:eastAsiaTheme="majorEastAsia" w:hAnsiTheme="majorHAnsi" w:cstheme="majorBidi"/>
      <w:color w:val="A5A5A5" w:themeColor="accent1" w:themeShade="BF"/>
      <w:sz w:val="26"/>
      <w:szCs w:val="26"/>
    </w:rPr>
  </w:style>
  <w:style w:type="character" w:customStyle="1" w:styleId="Heading1Char">
    <w:name w:val="Heading 1 Char"/>
    <w:basedOn w:val="DefaultParagraphFont"/>
    <w:link w:val="Heading1"/>
    <w:uiPriority w:val="9"/>
    <w:rsid w:val="0014386B"/>
    <w:rPr>
      <w:rFonts w:asciiTheme="majorHAnsi" w:eastAsiaTheme="majorEastAsia" w:hAnsiTheme="majorHAnsi" w:cstheme="majorBidi"/>
      <w:color w:val="A5A5A5" w:themeColor="accent1" w:themeShade="BF"/>
      <w:sz w:val="32"/>
      <w:szCs w:val="32"/>
    </w:rPr>
  </w:style>
  <w:style w:type="paragraph" w:styleId="NoSpacing">
    <w:name w:val="No Spacing"/>
    <w:link w:val="NoSpacingChar"/>
    <w:uiPriority w:val="1"/>
    <w:qFormat/>
    <w:rsid w:val="00B062EB"/>
    <w:pPr>
      <w:bidi/>
      <w:spacing w:after="0" w:line="240" w:lineRule="auto"/>
    </w:pPr>
    <w:rPr>
      <w:rFonts w:eastAsiaTheme="minorEastAsia"/>
    </w:rPr>
  </w:style>
  <w:style w:type="character" w:customStyle="1" w:styleId="NoSpacingChar">
    <w:name w:val="No Spacing Char"/>
    <w:basedOn w:val="DefaultParagraphFont"/>
    <w:link w:val="NoSpacing"/>
    <w:uiPriority w:val="1"/>
    <w:rsid w:val="00B062EB"/>
    <w:rPr>
      <w:rFonts w:eastAsiaTheme="minorEastAsia"/>
    </w:rPr>
  </w:style>
  <w:style w:type="paragraph" w:styleId="TOCHeading">
    <w:name w:val="TOC Heading"/>
    <w:basedOn w:val="Heading1"/>
    <w:next w:val="Normal"/>
    <w:uiPriority w:val="39"/>
    <w:unhideWhenUsed/>
    <w:qFormat/>
    <w:rsid w:val="00B062EB"/>
    <w:pPr>
      <w:outlineLvl w:val="9"/>
    </w:pPr>
    <w:rPr>
      <w:lang w:bidi="ar-SA"/>
    </w:rPr>
  </w:style>
  <w:style w:type="paragraph" w:styleId="TOC2">
    <w:name w:val="toc 2"/>
    <w:basedOn w:val="Normal"/>
    <w:next w:val="Normal"/>
    <w:autoRedefine/>
    <w:uiPriority w:val="39"/>
    <w:unhideWhenUsed/>
    <w:rsid w:val="007E5FF0"/>
    <w:pPr>
      <w:tabs>
        <w:tab w:val="right" w:leader="dot" w:pos="9350"/>
      </w:tabs>
      <w:bidi/>
      <w:spacing w:after="100"/>
      <w:ind w:left="221"/>
    </w:pPr>
  </w:style>
  <w:style w:type="paragraph" w:styleId="TOC1">
    <w:name w:val="toc 1"/>
    <w:basedOn w:val="Normal"/>
    <w:next w:val="Normal"/>
    <w:autoRedefine/>
    <w:uiPriority w:val="39"/>
    <w:unhideWhenUsed/>
    <w:rsid w:val="007B3E6C"/>
    <w:pPr>
      <w:tabs>
        <w:tab w:val="right" w:leader="dot" w:pos="9350"/>
      </w:tabs>
      <w:bidi/>
      <w:spacing w:after="100"/>
    </w:pPr>
  </w:style>
  <w:style w:type="paragraph" w:styleId="FootnoteText">
    <w:name w:val="footnote text"/>
    <w:basedOn w:val="Normal"/>
    <w:link w:val="FootnoteTextChar"/>
    <w:uiPriority w:val="99"/>
    <w:unhideWhenUsed/>
    <w:rsid w:val="00775437"/>
    <w:pPr>
      <w:spacing w:after="0" w:line="240" w:lineRule="auto"/>
    </w:pPr>
    <w:rPr>
      <w:sz w:val="20"/>
      <w:szCs w:val="20"/>
    </w:rPr>
  </w:style>
  <w:style w:type="character" w:customStyle="1" w:styleId="FootnoteTextChar">
    <w:name w:val="Footnote Text Char"/>
    <w:basedOn w:val="DefaultParagraphFont"/>
    <w:link w:val="FootnoteText"/>
    <w:uiPriority w:val="99"/>
    <w:rsid w:val="00775437"/>
    <w:rPr>
      <w:sz w:val="20"/>
      <w:szCs w:val="20"/>
    </w:rPr>
  </w:style>
  <w:style w:type="character" w:styleId="FootnoteReference">
    <w:name w:val="footnote reference"/>
    <w:basedOn w:val="DefaultParagraphFont"/>
    <w:uiPriority w:val="99"/>
    <w:semiHidden/>
    <w:unhideWhenUsed/>
    <w:rsid w:val="00775437"/>
    <w:rPr>
      <w:vertAlign w:val="superscript"/>
    </w:rPr>
  </w:style>
  <w:style w:type="character" w:styleId="Emphasis">
    <w:name w:val="Emphasis"/>
    <w:basedOn w:val="DefaultParagraphFont"/>
    <w:uiPriority w:val="20"/>
    <w:qFormat/>
    <w:rsid w:val="00B831E5"/>
    <w:rPr>
      <w:i/>
      <w:iCs/>
    </w:rPr>
  </w:style>
  <w:style w:type="table" w:customStyle="1" w:styleId="1">
    <w:name w:val="רשת טבלה1"/>
    <w:basedOn w:val="TableNormal"/>
    <w:next w:val="TableGrid"/>
    <w:uiPriority w:val="59"/>
    <w:rsid w:val="00440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4E4871"/>
    <w:pPr>
      <w:bidi/>
      <w:spacing w:after="0" w:line="240" w:lineRule="auto"/>
    </w:pPr>
    <w:rPr>
      <w:rFonts w:ascii="Calibri" w:hAnsi="Calibri" w:cs="Calibri"/>
    </w:rPr>
  </w:style>
  <w:style w:type="paragraph" w:styleId="Revision">
    <w:name w:val="Revision"/>
    <w:hidden/>
    <w:uiPriority w:val="99"/>
    <w:semiHidden/>
    <w:rsid w:val="00BB2500"/>
    <w:pPr>
      <w:spacing w:after="0" w:line="240" w:lineRule="auto"/>
    </w:pPr>
  </w:style>
  <w:style w:type="table" w:styleId="LightShading">
    <w:name w:val="Light Shading"/>
    <w:basedOn w:val="TableNormal"/>
    <w:uiPriority w:val="60"/>
    <w:rsid w:val="00CC68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C682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F6"/>
  </w:style>
  <w:style w:type="paragraph" w:styleId="Heading1">
    <w:name w:val="heading 1"/>
    <w:basedOn w:val="Normal"/>
    <w:next w:val="Normal"/>
    <w:link w:val="Heading1Char"/>
    <w:uiPriority w:val="9"/>
    <w:qFormat/>
    <w:rsid w:val="0014386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14386B"/>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DD2"/>
    <w:pPr>
      <w:ind w:left="720"/>
      <w:contextualSpacing/>
    </w:pPr>
  </w:style>
  <w:style w:type="paragraph" w:styleId="BalloonText">
    <w:name w:val="Balloon Text"/>
    <w:basedOn w:val="Normal"/>
    <w:link w:val="BalloonTextChar"/>
    <w:uiPriority w:val="99"/>
    <w:semiHidden/>
    <w:unhideWhenUsed/>
    <w:rsid w:val="00076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44"/>
    <w:rPr>
      <w:rFonts w:ascii="Tahoma" w:hAnsi="Tahoma" w:cs="Tahoma"/>
      <w:sz w:val="16"/>
      <w:szCs w:val="16"/>
    </w:rPr>
  </w:style>
  <w:style w:type="character" w:styleId="CommentReference">
    <w:name w:val="annotation reference"/>
    <w:basedOn w:val="DefaultParagraphFont"/>
    <w:uiPriority w:val="99"/>
    <w:semiHidden/>
    <w:unhideWhenUsed/>
    <w:rsid w:val="000C0836"/>
    <w:rPr>
      <w:sz w:val="16"/>
      <w:szCs w:val="16"/>
    </w:rPr>
  </w:style>
  <w:style w:type="paragraph" w:styleId="CommentText">
    <w:name w:val="annotation text"/>
    <w:basedOn w:val="Normal"/>
    <w:link w:val="CommentTextChar"/>
    <w:uiPriority w:val="99"/>
    <w:unhideWhenUsed/>
    <w:rsid w:val="000C0836"/>
    <w:pPr>
      <w:spacing w:line="240" w:lineRule="auto"/>
    </w:pPr>
    <w:rPr>
      <w:sz w:val="20"/>
      <w:szCs w:val="20"/>
    </w:rPr>
  </w:style>
  <w:style w:type="character" w:customStyle="1" w:styleId="CommentTextChar">
    <w:name w:val="Comment Text Char"/>
    <w:basedOn w:val="DefaultParagraphFont"/>
    <w:link w:val="CommentText"/>
    <w:uiPriority w:val="99"/>
    <w:rsid w:val="000C0836"/>
    <w:rPr>
      <w:sz w:val="20"/>
      <w:szCs w:val="20"/>
    </w:rPr>
  </w:style>
  <w:style w:type="paragraph" w:styleId="CommentSubject">
    <w:name w:val="annotation subject"/>
    <w:basedOn w:val="CommentText"/>
    <w:next w:val="CommentText"/>
    <w:link w:val="CommentSubjectChar"/>
    <w:uiPriority w:val="99"/>
    <w:semiHidden/>
    <w:unhideWhenUsed/>
    <w:rsid w:val="000C0836"/>
    <w:rPr>
      <w:b/>
      <w:bCs/>
    </w:rPr>
  </w:style>
  <w:style w:type="character" w:customStyle="1" w:styleId="CommentSubjectChar">
    <w:name w:val="Comment Subject Char"/>
    <w:basedOn w:val="CommentTextChar"/>
    <w:link w:val="CommentSubject"/>
    <w:uiPriority w:val="99"/>
    <w:semiHidden/>
    <w:rsid w:val="000C0836"/>
    <w:rPr>
      <w:b/>
      <w:bCs/>
      <w:sz w:val="20"/>
      <w:szCs w:val="20"/>
    </w:rPr>
  </w:style>
  <w:style w:type="table" w:styleId="TableGrid">
    <w:name w:val="Table Grid"/>
    <w:basedOn w:val="TableNormal"/>
    <w:uiPriority w:val="39"/>
    <w:rsid w:val="0001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40C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E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98"/>
  </w:style>
  <w:style w:type="paragraph" w:styleId="Footer">
    <w:name w:val="footer"/>
    <w:basedOn w:val="Normal"/>
    <w:link w:val="FooterChar"/>
    <w:uiPriority w:val="99"/>
    <w:unhideWhenUsed/>
    <w:rsid w:val="00FE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98"/>
  </w:style>
  <w:style w:type="character" w:styleId="Hyperlink">
    <w:name w:val="Hyperlink"/>
    <w:basedOn w:val="DefaultParagraphFont"/>
    <w:uiPriority w:val="99"/>
    <w:unhideWhenUsed/>
    <w:rsid w:val="002173EE"/>
    <w:rPr>
      <w:color w:val="5F5F5F" w:themeColor="hyperlink"/>
      <w:u w:val="single"/>
    </w:rPr>
  </w:style>
  <w:style w:type="character" w:customStyle="1" w:styleId="Heading2Char">
    <w:name w:val="Heading 2 Char"/>
    <w:basedOn w:val="DefaultParagraphFont"/>
    <w:link w:val="Heading2"/>
    <w:uiPriority w:val="9"/>
    <w:rsid w:val="0014386B"/>
    <w:rPr>
      <w:rFonts w:asciiTheme="majorHAnsi" w:eastAsiaTheme="majorEastAsia" w:hAnsiTheme="majorHAnsi" w:cstheme="majorBidi"/>
      <w:color w:val="A5A5A5" w:themeColor="accent1" w:themeShade="BF"/>
      <w:sz w:val="26"/>
      <w:szCs w:val="26"/>
    </w:rPr>
  </w:style>
  <w:style w:type="character" w:customStyle="1" w:styleId="Heading1Char">
    <w:name w:val="Heading 1 Char"/>
    <w:basedOn w:val="DefaultParagraphFont"/>
    <w:link w:val="Heading1"/>
    <w:uiPriority w:val="9"/>
    <w:rsid w:val="0014386B"/>
    <w:rPr>
      <w:rFonts w:asciiTheme="majorHAnsi" w:eastAsiaTheme="majorEastAsia" w:hAnsiTheme="majorHAnsi" w:cstheme="majorBidi"/>
      <w:color w:val="A5A5A5" w:themeColor="accent1" w:themeShade="BF"/>
      <w:sz w:val="32"/>
      <w:szCs w:val="32"/>
    </w:rPr>
  </w:style>
  <w:style w:type="paragraph" w:styleId="NoSpacing">
    <w:name w:val="No Spacing"/>
    <w:link w:val="NoSpacingChar"/>
    <w:uiPriority w:val="1"/>
    <w:qFormat/>
    <w:rsid w:val="00B062EB"/>
    <w:pPr>
      <w:bidi/>
      <w:spacing w:after="0" w:line="240" w:lineRule="auto"/>
    </w:pPr>
    <w:rPr>
      <w:rFonts w:eastAsiaTheme="minorEastAsia"/>
    </w:rPr>
  </w:style>
  <w:style w:type="character" w:customStyle="1" w:styleId="NoSpacingChar">
    <w:name w:val="No Spacing Char"/>
    <w:basedOn w:val="DefaultParagraphFont"/>
    <w:link w:val="NoSpacing"/>
    <w:uiPriority w:val="1"/>
    <w:rsid w:val="00B062EB"/>
    <w:rPr>
      <w:rFonts w:eastAsiaTheme="minorEastAsia"/>
    </w:rPr>
  </w:style>
  <w:style w:type="paragraph" w:styleId="TOCHeading">
    <w:name w:val="TOC Heading"/>
    <w:basedOn w:val="Heading1"/>
    <w:next w:val="Normal"/>
    <w:uiPriority w:val="39"/>
    <w:unhideWhenUsed/>
    <w:qFormat/>
    <w:rsid w:val="00B062EB"/>
    <w:pPr>
      <w:outlineLvl w:val="9"/>
    </w:pPr>
    <w:rPr>
      <w:lang w:bidi="ar-SA"/>
    </w:rPr>
  </w:style>
  <w:style w:type="paragraph" w:styleId="TOC2">
    <w:name w:val="toc 2"/>
    <w:basedOn w:val="Normal"/>
    <w:next w:val="Normal"/>
    <w:autoRedefine/>
    <w:uiPriority w:val="39"/>
    <w:unhideWhenUsed/>
    <w:rsid w:val="007E5FF0"/>
    <w:pPr>
      <w:tabs>
        <w:tab w:val="right" w:leader="dot" w:pos="9350"/>
      </w:tabs>
      <w:bidi/>
      <w:spacing w:after="100"/>
      <w:ind w:left="221"/>
    </w:pPr>
  </w:style>
  <w:style w:type="paragraph" w:styleId="TOC1">
    <w:name w:val="toc 1"/>
    <w:basedOn w:val="Normal"/>
    <w:next w:val="Normal"/>
    <w:autoRedefine/>
    <w:uiPriority w:val="39"/>
    <w:unhideWhenUsed/>
    <w:rsid w:val="007B3E6C"/>
    <w:pPr>
      <w:tabs>
        <w:tab w:val="right" w:leader="dot" w:pos="9350"/>
      </w:tabs>
      <w:bidi/>
      <w:spacing w:after="100"/>
    </w:pPr>
  </w:style>
  <w:style w:type="paragraph" w:styleId="FootnoteText">
    <w:name w:val="footnote text"/>
    <w:basedOn w:val="Normal"/>
    <w:link w:val="FootnoteTextChar"/>
    <w:uiPriority w:val="99"/>
    <w:unhideWhenUsed/>
    <w:rsid w:val="00775437"/>
    <w:pPr>
      <w:spacing w:after="0" w:line="240" w:lineRule="auto"/>
    </w:pPr>
    <w:rPr>
      <w:sz w:val="20"/>
      <w:szCs w:val="20"/>
    </w:rPr>
  </w:style>
  <w:style w:type="character" w:customStyle="1" w:styleId="FootnoteTextChar">
    <w:name w:val="Footnote Text Char"/>
    <w:basedOn w:val="DefaultParagraphFont"/>
    <w:link w:val="FootnoteText"/>
    <w:uiPriority w:val="99"/>
    <w:rsid w:val="00775437"/>
    <w:rPr>
      <w:sz w:val="20"/>
      <w:szCs w:val="20"/>
    </w:rPr>
  </w:style>
  <w:style w:type="character" w:styleId="FootnoteReference">
    <w:name w:val="footnote reference"/>
    <w:basedOn w:val="DefaultParagraphFont"/>
    <w:uiPriority w:val="99"/>
    <w:semiHidden/>
    <w:unhideWhenUsed/>
    <w:rsid w:val="00775437"/>
    <w:rPr>
      <w:vertAlign w:val="superscript"/>
    </w:rPr>
  </w:style>
  <w:style w:type="character" w:styleId="Emphasis">
    <w:name w:val="Emphasis"/>
    <w:basedOn w:val="DefaultParagraphFont"/>
    <w:uiPriority w:val="20"/>
    <w:qFormat/>
    <w:rsid w:val="00B831E5"/>
    <w:rPr>
      <w:i/>
      <w:iCs/>
    </w:rPr>
  </w:style>
  <w:style w:type="table" w:customStyle="1" w:styleId="1">
    <w:name w:val="רשת טבלה1"/>
    <w:basedOn w:val="TableNormal"/>
    <w:next w:val="TableGrid"/>
    <w:uiPriority w:val="59"/>
    <w:rsid w:val="00440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4E4871"/>
    <w:pPr>
      <w:bidi/>
      <w:spacing w:after="0" w:line="240" w:lineRule="auto"/>
    </w:pPr>
    <w:rPr>
      <w:rFonts w:ascii="Calibri" w:hAnsi="Calibri" w:cs="Calibri"/>
    </w:rPr>
  </w:style>
  <w:style w:type="paragraph" w:styleId="Revision">
    <w:name w:val="Revision"/>
    <w:hidden/>
    <w:uiPriority w:val="99"/>
    <w:semiHidden/>
    <w:rsid w:val="00BB2500"/>
    <w:pPr>
      <w:spacing w:after="0" w:line="240" w:lineRule="auto"/>
    </w:pPr>
  </w:style>
  <w:style w:type="table" w:styleId="LightShading">
    <w:name w:val="Light Shading"/>
    <w:basedOn w:val="TableNormal"/>
    <w:uiPriority w:val="60"/>
    <w:rsid w:val="00CC68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C682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86">
      <w:bodyDiv w:val="1"/>
      <w:marLeft w:val="0"/>
      <w:marRight w:val="0"/>
      <w:marTop w:val="0"/>
      <w:marBottom w:val="0"/>
      <w:divBdr>
        <w:top w:val="none" w:sz="0" w:space="0" w:color="auto"/>
        <w:left w:val="none" w:sz="0" w:space="0" w:color="auto"/>
        <w:bottom w:val="none" w:sz="0" w:space="0" w:color="auto"/>
        <w:right w:val="none" w:sz="0" w:space="0" w:color="auto"/>
      </w:divBdr>
    </w:div>
    <w:div w:id="12848803">
      <w:bodyDiv w:val="1"/>
      <w:marLeft w:val="0"/>
      <w:marRight w:val="0"/>
      <w:marTop w:val="0"/>
      <w:marBottom w:val="0"/>
      <w:divBdr>
        <w:top w:val="none" w:sz="0" w:space="0" w:color="auto"/>
        <w:left w:val="none" w:sz="0" w:space="0" w:color="auto"/>
        <w:bottom w:val="none" w:sz="0" w:space="0" w:color="auto"/>
        <w:right w:val="none" w:sz="0" w:space="0" w:color="auto"/>
      </w:divBdr>
    </w:div>
    <w:div w:id="22634085">
      <w:bodyDiv w:val="1"/>
      <w:marLeft w:val="0"/>
      <w:marRight w:val="0"/>
      <w:marTop w:val="0"/>
      <w:marBottom w:val="0"/>
      <w:divBdr>
        <w:top w:val="none" w:sz="0" w:space="0" w:color="auto"/>
        <w:left w:val="none" w:sz="0" w:space="0" w:color="auto"/>
        <w:bottom w:val="none" w:sz="0" w:space="0" w:color="auto"/>
        <w:right w:val="none" w:sz="0" w:space="0" w:color="auto"/>
      </w:divBdr>
    </w:div>
    <w:div w:id="36975422">
      <w:bodyDiv w:val="1"/>
      <w:marLeft w:val="0"/>
      <w:marRight w:val="0"/>
      <w:marTop w:val="0"/>
      <w:marBottom w:val="0"/>
      <w:divBdr>
        <w:top w:val="none" w:sz="0" w:space="0" w:color="auto"/>
        <w:left w:val="none" w:sz="0" w:space="0" w:color="auto"/>
        <w:bottom w:val="none" w:sz="0" w:space="0" w:color="auto"/>
        <w:right w:val="none" w:sz="0" w:space="0" w:color="auto"/>
      </w:divBdr>
    </w:div>
    <w:div w:id="47608661">
      <w:bodyDiv w:val="1"/>
      <w:marLeft w:val="0"/>
      <w:marRight w:val="0"/>
      <w:marTop w:val="0"/>
      <w:marBottom w:val="0"/>
      <w:divBdr>
        <w:top w:val="none" w:sz="0" w:space="0" w:color="auto"/>
        <w:left w:val="none" w:sz="0" w:space="0" w:color="auto"/>
        <w:bottom w:val="none" w:sz="0" w:space="0" w:color="auto"/>
        <w:right w:val="none" w:sz="0" w:space="0" w:color="auto"/>
      </w:divBdr>
    </w:div>
    <w:div w:id="54012890">
      <w:bodyDiv w:val="1"/>
      <w:marLeft w:val="0"/>
      <w:marRight w:val="0"/>
      <w:marTop w:val="0"/>
      <w:marBottom w:val="0"/>
      <w:divBdr>
        <w:top w:val="none" w:sz="0" w:space="0" w:color="auto"/>
        <w:left w:val="none" w:sz="0" w:space="0" w:color="auto"/>
        <w:bottom w:val="none" w:sz="0" w:space="0" w:color="auto"/>
        <w:right w:val="none" w:sz="0" w:space="0" w:color="auto"/>
      </w:divBdr>
    </w:div>
    <w:div w:id="63071601">
      <w:bodyDiv w:val="1"/>
      <w:marLeft w:val="0"/>
      <w:marRight w:val="0"/>
      <w:marTop w:val="0"/>
      <w:marBottom w:val="0"/>
      <w:divBdr>
        <w:top w:val="none" w:sz="0" w:space="0" w:color="auto"/>
        <w:left w:val="none" w:sz="0" w:space="0" w:color="auto"/>
        <w:bottom w:val="none" w:sz="0" w:space="0" w:color="auto"/>
        <w:right w:val="none" w:sz="0" w:space="0" w:color="auto"/>
      </w:divBdr>
    </w:div>
    <w:div w:id="94982610">
      <w:bodyDiv w:val="1"/>
      <w:marLeft w:val="0"/>
      <w:marRight w:val="0"/>
      <w:marTop w:val="0"/>
      <w:marBottom w:val="0"/>
      <w:divBdr>
        <w:top w:val="none" w:sz="0" w:space="0" w:color="auto"/>
        <w:left w:val="none" w:sz="0" w:space="0" w:color="auto"/>
        <w:bottom w:val="none" w:sz="0" w:space="0" w:color="auto"/>
        <w:right w:val="none" w:sz="0" w:space="0" w:color="auto"/>
      </w:divBdr>
    </w:div>
    <w:div w:id="127407169">
      <w:bodyDiv w:val="1"/>
      <w:marLeft w:val="0"/>
      <w:marRight w:val="0"/>
      <w:marTop w:val="0"/>
      <w:marBottom w:val="0"/>
      <w:divBdr>
        <w:top w:val="none" w:sz="0" w:space="0" w:color="auto"/>
        <w:left w:val="none" w:sz="0" w:space="0" w:color="auto"/>
        <w:bottom w:val="none" w:sz="0" w:space="0" w:color="auto"/>
        <w:right w:val="none" w:sz="0" w:space="0" w:color="auto"/>
      </w:divBdr>
    </w:div>
    <w:div w:id="138235243">
      <w:bodyDiv w:val="1"/>
      <w:marLeft w:val="0"/>
      <w:marRight w:val="0"/>
      <w:marTop w:val="0"/>
      <w:marBottom w:val="0"/>
      <w:divBdr>
        <w:top w:val="none" w:sz="0" w:space="0" w:color="auto"/>
        <w:left w:val="none" w:sz="0" w:space="0" w:color="auto"/>
        <w:bottom w:val="none" w:sz="0" w:space="0" w:color="auto"/>
        <w:right w:val="none" w:sz="0" w:space="0" w:color="auto"/>
      </w:divBdr>
    </w:div>
    <w:div w:id="141385852">
      <w:bodyDiv w:val="1"/>
      <w:marLeft w:val="0"/>
      <w:marRight w:val="0"/>
      <w:marTop w:val="0"/>
      <w:marBottom w:val="0"/>
      <w:divBdr>
        <w:top w:val="none" w:sz="0" w:space="0" w:color="auto"/>
        <w:left w:val="none" w:sz="0" w:space="0" w:color="auto"/>
        <w:bottom w:val="none" w:sz="0" w:space="0" w:color="auto"/>
        <w:right w:val="none" w:sz="0" w:space="0" w:color="auto"/>
      </w:divBdr>
    </w:div>
    <w:div w:id="168259855">
      <w:bodyDiv w:val="1"/>
      <w:marLeft w:val="0"/>
      <w:marRight w:val="0"/>
      <w:marTop w:val="0"/>
      <w:marBottom w:val="0"/>
      <w:divBdr>
        <w:top w:val="none" w:sz="0" w:space="0" w:color="auto"/>
        <w:left w:val="none" w:sz="0" w:space="0" w:color="auto"/>
        <w:bottom w:val="none" w:sz="0" w:space="0" w:color="auto"/>
        <w:right w:val="none" w:sz="0" w:space="0" w:color="auto"/>
      </w:divBdr>
    </w:div>
    <w:div w:id="186256709">
      <w:bodyDiv w:val="1"/>
      <w:marLeft w:val="0"/>
      <w:marRight w:val="0"/>
      <w:marTop w:val="0"/>
      <w:marBottom w:val="0"/>
      <w:divBdr>
        <w:top w:val="none" w:sz="0" w:space="0" w:color="auto"/>
        <w:left w:val="none" w:sz="0" w:space="0" w:color="auto"/>
        <w:bottom w:val="none" w:sz="0" w:space="0" w:color="auto"/>
        <w:right w:val="none" w:sz="0" w:space="0" w:color="auto"/>
      </w:divBdr>
      <w:divsChild>
        <w:div w:id="27801203">
          <w:marLeft w:val="0"/>
          <w:marRight w:val="547"/>
          <w:marTop w:val="0"/>
          <w:marBottom w:val="0"/>
          <w:divBdr>
            <w:top w:val="none" w:sz="0" w:space="0" w:color="auto"/>
            <w:left w:val="none" w:sz="0" w:space="0" w:color="auto"/>
            <w:bottom w:val="none" w:sz="0" w:space="0" w:color="auto"/>
            <w:right w:val="none" w:sz="0" w:space="0" w:color="auto"/>
          </w:divBdr>
        </w:div>
        <w:div w:id="349187608">
          <w:marLeft w:val="0"/>
          <w:marRight w:val="547"/>
          <w:marTop w:val="0"/>
          <w:marBottom w:val="0"/>
          <w:divBdr>
            <w:top w:val="none" w:sz="0" w:space="0" w:color="auto"/>
            <w:left w:val="none" w:sz="0" w:space="0" w:color="auto"/>
            <w:bottom w:val="none" w:sz="0" w:space="0" w:color="auto"/>
            <w:right w:val="none" w:sz="0" w:space="0" w:color="auto"/>
          </w:divBdr>
        </w:div>
        <w:div w:id="523372271">
          <w:marLeft w:val="0"/>
          <w:marRight w:val="547"/>
          <w:marTop w:val="0"/>
          <w:marBottom w:val="0"/>
          <w:divBdr>
            <w:top w:val="none" w:sz="0" w:space="0" w:color="auto"/>
            <w:left w:val="none" w:sz="0" w:space="0" w:color="auto"/>
            <w:bottom w:val="none" w:sz="0" w:space="0" w:color="auto"/>
            <w:right w:val="none" w:sz="0" w:space="0" w:color="auto"/>
          </w:divBdr>
        </w:div>
        <w:div w:id="773935953">
          <w:marLeft w:val="0"/>
          <w:marRight w:val="547"/>
          <w:marTop w:val="0"/>
          <w:marBottom w:val="0"/>
          <w:divBdr>
            <w:top w:val="none" w:sz="0" w:space="0" w:color="auto"/>
            <w:left w:val="none" w:sz="0" w:space="0" w:color="auto"/>
            <w:bottom w:val="none" w:sz="0" w:space="0" w:color="auto"/>
            <w:right w:val="none" w:sz="0" w:space="0" w:color="auto"/>
          </w:divBdr>
        </w:div>
        <w:div w:id="853492592">
          <w:marLeft w:val="0"/>
          <w:marRight w:val="547"/>
          <w:marTop w:val="0"/>
          <w:marBottom w:val="0"/>
          <w:divBdr>
            <w:top w:val="none" w:sz="0" w:space="0" w:color="auto"/>
            <w:left w:val="none" w:sz="0" w:space="0" w:color="auto"/>
            <w:bottom w:val="none" w:sz="0" w:space="0" w:color="auto"/>
            <w:right w:val="none" w:sz="0" w:space="0" w:color="auto"/>
          </w:divBdr>
        </w:div>
        <w:div w:id="1281452118">
          <w:marLeft w:val="0"/>
          <w:marRight w:val="547"/>
          <w:marTop w:val="0"/>
          <w:marBottom w:val="0"/>
          <w:divBdr>
            <w:top w:val="none" w:sz="0" w:space="0" w:color="auto"/>
            <w:left w:val="none" w:sz="0" w:space="0" w:color="auto"/>
            <w:bottom w:val="none" w:sz="0" w:space="0" w:color="auto"/>
            <w:right w:val="none" w:sz="0" w:space="0" w:color="auto"/>
          </w:divBdr>
        </w:div>
        <w:div w:id="1506702006">
          <w:marLeft w:val="0"/>
          <w:marRight w:val="547"/>
          <w:marTop w:val="0"/>
          <w:marBottom w:val="0"/>
          <w:divBdr>
            <w:top w:val="none" w:sz="0" w:space="0" w:color="auto"/>
            <w:left w:val="none" w:sz="0" w:space="0" w:color="auto"/>
            <w:bottom w:val="none" w:sz="0" w:space="0" w:color="auto"/>
            <w:right w:val="none" w:sz="0" w:space="0" w:color="auto"/>
          </w:divBdr>
        </w:div>
        <w:div w:id="1542135838">
          <w:marLeft w:val="0"/>
          <w:marRight w:val="547"/>
          <w:marTop w:val="0"/>
          <w:marBottom w:val="0"/>
          <w:divBdr>
            <w:top w:val="none" w:sz="0" w:space="0" w:color="auto"/>
            <w:left w:val="none" w:sz="0" w:space="0" w:color="auto"/>
            <w:bottom w:val="none" w:sz="0" w:space="0" w:color="auto"/>
            <w:right w:val="none" w:sz="0" w:space="0" w:color="auto"/>
          </w:divBdr>
        </w:div>
        <w:div w:id="1771200760">
          <w:marLeft w:val="0"/>
          <w:marRight w:val="547"/>
          <w:marTop w:val="0"/>
          <w:marBottom w:val="0"/>
          <w:divBdr>
            <w:top w:val="none" w:sz="0" w:space="0" w:color="auto"/>
            <w:left w:val="none" w:sz="0" w:space="0" w:color="auto"/>
            <w:bottom w:val="none" w:sz="0" w:space="0" w:color="auto"/>
            <w:right w:val="none" w:sz="0" w:space="0" w:color="auto"/>
          </w:divBdr>
        </w:div>
        <w:div w:id="1790510765">
          <w:marLeft w:val="0"/>
          <w:marRight w:val="547"/>
          <w:marTop w:val="0"/>
          <w:marBottom w:val="0"/>
          <w:divBdr>
            <w:top w:val="none" w:sz="0" w:space="0" w:color="auto"/>
            <w:left w:val="none" w:sz="0" w:space="0" w:color="auto"/>
            <w:bottom w:val="none" w:sz="0" w:space="0" w:color="auto"/>
            <w:right w:val="none" w:sz="0" w:space="0" w:color="auto"/>
          </w:divBdr>
        </w:div>
        <w:div w:id="1911497955">
          <w:marLeft w:val="0"/>
          <w:marRight w:val="547"/>
          <w:marTop w:val="0"/>
          <w:marBottom w:val="0"/>
          <w:divBdr>
            <w:top w:val="none" w:sz="0" w:space="0" w:color="auto"/>
            <w:left w:val="none" w:sz="0" w:space="0" w:color="auto"/>
            <w:bottom w:val="none" w:sz="0" w:space="0" w:color="auto"/>
            <w:right w:val="none" w:sz="0" w:space="0" w:color="auto"/>
          </w:divBdr>
        </w:div>
      </w:divsChild>
    </w:div>
    <w:div w:id="214124481">
      <w:bodyDiv w:val="1"/>
      <w:marLeft w:val="0"/>
      <w:marRight w:val="0"/>
      <w:marTop w:val="0"/>
      <w:marBottom w:val="0"/>
      <w:divBdr>
        <w:top w:val="none" w:sz="0" w:space="0" w:color="auto"/>
        <w:left w:val="none" w:sz="0" w:space="0" w:color="auto"/>
        <w:bottom w:val="none" w:sz="0" w:space="0" w:color="auto"/>
        <w:right w:val="none" w:sz="0" w:space="0" w:color="auto"/>
      </w:divBdr>
    </w:div>
    <w:div w:id="265696691">
      <w:bodyDiv w:val="1"/>
      <w:marLeft w:val="0"/>
      <w:marRight w:val="0"/>
      <w:marTop w:val="0"/>
      <w:marBottom w:val="0"/>
      <w:divBdr>
        <w:top w:val="none" w:sz="0" w:space="0" w:color="auto"/>
        <w:left w:val="none" w:sz="0" w:space="0" w:color="auto"/>
        <w:bottom w:val="none" w:sz="0" w:space="0" w:color="auto"/>
        <w:right w:val="none" w:sz="0" w:space="0" w:color="auto"/>
      </w:divBdr>
    </w:div>
    <w:div w:id="269170200">
      <w:bodyDiv w:val="1"/>
      <w:marLeft w:val="0"/>
      <w:marRight w:val="0"/>
      <w:marTop w:val="0"/>
      <w:marBottom w:val="0"/>
      <w:divBdr>
        <w:top w:val="none" w:sz="0" w:space="0" w:color="auto"/>
        <w:left w:val="none" w:sz="0" w:space="0" w:color="auto"/>
        <w:bottom w:val="none" w:sz="0" w:space="0" w:color="auto"/>
        <w:right w:val="none" w:sz="0" w:space="0" w:color="auto"/>
      </w:divBdr>
      <w:divsChild>
        <w:div w:id="432164290">
          <w:marLeft w:val="0"/>
          <w:marRight w:val="446"/>
          <w:marTop w:val="0"/>
          <w:marBottom w:val="0"/>
          <w:divBdr>
            <w:top w:val="none" w:sz="0" w:space="0" w:color="auto"/>
            <w:left w:val="none" w:sz="0" w:space="0" w:color="auto"/>
            <w:bottom w:val="none" w:sz="0" w:space="0" w:color="auto"/>
            <w:right w:val="none" w:sz="0" w:space="0" w:color="auto"/>
          </w:divBdr>
        </w:div>
        <w:div w:id="2056074745">
          <w:marLeft w:val="0"/>
          <w:marRight w:val="446"/>
          <w:marTop w:val="0"/>
          <w:marBottom w:val="0"/>
          <w:divBdr>
            <w:top w:val="none" w:sz="0" w:space="0" w:color="auto"/>
            <w:left w:val="none" w:sz="0" w:space="0" w:color="auto"/>
            <w:bottom w:val="none" w:sz="0" w:space="0" w:color="auto"/>
            <w:right w:val="none" w:sz="0" w:space="0" w:color="auto"/>
          </w:divBdr>
        </w:div>
        <w:div w:id="2147160155">
          <w:marLeft w:val="0"/>
          <w:marRight w:val="446"/>
          <w:marTop w:val="0"/>
          <w:marBottom w:val="0"/>
          <w:divBdr>
            <w:top w:val="none" w:sz="0" w:space="0" w:color="auto"/>
            <w:left w:val="none" w:sz="0" w:space="0" w:color="auto"/>
            <w:bottom w:val="none" w:sz="0" w:space="0" w:color="auto"/>
            <w:right w:val="none" w:sz="0" w:space="0" w:color="auto"/>
          </w:divBdr>
        </w:div>
      </w:divsChild>
    </w:div>
    <w:div w:id="272711807">
      <w:bodyDiv w:val="1"/>
      <w:marLeft w:val="0"/>
      <w:marRight w:val="0"/>
      <w:marTop w:val="0"/>
      <w:marBottom w:val="0"/>
      <w:divBdr>
        <w:top w:val="none" w:sz="0" w:space="0" w:color="auto"/>
        <w:left w:val="none" w:sz="0" w:space="0" w:color="auto"/>
        <w:bottom w:val="none" w:sz="0" w:space="0" w:color="auto"/>
        <w:right w:val="none" w:sz="0" w:space="0" w:color="auto"/>
      </w:divBdr>
    </w:div>
    <w:div w:id="289364158">
      <w:bodyDiv w:val="1"/>
      <w:marLeft w:val="0"/>
      <w:marRight w:val="0"/>
      <w:marTop w:val="0"/>
      <w:marBottom w:val="0"/>
      <w:divBdr>
        <w:top w:val="none" w:sz="0" w:space="0" w:color="auto"/>
        <w:left w:val="none" w:sz="0" w:space="0" w:color="auto"/>
        <w:bottom w:val="none" w:sz="0" w:space="0" w:color="auto"/>
        <w:right w:val="none" w:sz="0" w:space="0" w:color="auto"/>
      </w:divBdr>
    </w:div>
    <w:div w:id="323748079">
      <w:bodyDiv w:val="1"/>
      <w:marLeft w:val="0"/>
      <w:marRight w:val="0"/>
      <w:marTop w:val="0"/>
      <w:marBottom w:val="0"/>
      <w:divBdr>
        <w:top w:val="none" w:sz="0" w:space="0" w:color="auto"/>
        <w:left w:val="none" w:sz="0" w:space="0" w:color="auto"/>
        <w:bottom w:val="none" w:sz="0" w:space="0" w:color="auto"/>
        <w:right w:val="none" w:sz="0" w:space="0" w:color="auto"/>
      </w:divBdr>
    </w:div>
    <w:div w:id="323826857">
      <w:bodyDiv w:val="1"/>
      <w:marLeft w:val="0"/>
      <w:marRight w:val="0"/>
      <w:marTop w:val="0"/>
      <w:marBottom w:val="0"/>
      <w:divBdr>
        <w:top w:val="none" w:sz="0" w:space="0" w:color="auto"/>
        <w:left w:val="none" w:sz="0" w:space="0" w:color="auto"/>
        <w:bottom w:val="none" w:sz="0" w:space="0" w:color="auto"/>
        <w:right w:val="none" w:sz="0" w:space="0" w:color="auto"/>
      </w:divBdr>
    </w:div>
    <w:div w:id="347483971">
      <w:bodyDiv w:val="1"/>
      <w:marLeft w:val="0"/>
      <w:marRight w:val="0"/>
      <w:marTop w:val="0"/>
      <w:marBottom w:val="0"/>
      <w:divBdr>
        <w:top w:val="none" w:sz="0" w:space="0" w:color="auto"/>
        <w:left w:val="none" w:sz="0" w:space="0" w:color="auto"/>
        <w:bottom w:val="none" w:sz="0" w:space="0" w:color="auto"/>
        <w:right w:val="none" w:sz="0" w:space="0" w:color="auto"/>
      </w:divBdr>
    </w:div>
    <w:div w:id="388919369">
      <w:bodyDiv w:val="1"/>
      <w:marLeft w:val="0"/>
      <w:marRight w:val="0"/>
      <w:marTop w:val="0"/>
      <w:marBottom w:val="0"/>
      <w:divBdr>
        <w:top w:val="none" w:sz="0" w:space="0" w:color="auto"/>
        <w:left w:val="none" w:sz="0" w:space="0" w:color="auto"/>
        <w:bottom w:val="none" w:sz="0" w:space="0" w:color="auto"/>
        <w:right w:val="none" w:sz="0" w:space="0" w:color="auto"/>
      </w:divBdr>
    </w:div>
    <w:div w:id="389961976">
      <w:bodyDiv w:val="1"/>
      <w:marLeft w:val="0"/>
      <w:marRight w:val="0"/>
      <w:marTop w:val="0"/>
      <w:marBottom w:val="0"/>
      <w:divBdr>
        <w:top w:val="none" w:sz="0" w:space="0" w:color="auto"/>
        <w:left w:val="none" w:sz="0" w:space="0" w:color="auto"/>
        <w:bottom w:val="none" w:sz="0" w:space="0" w:color="auto"/>
        <w:right w:val="none" w:sz="0" w:space="0" w:color="auto"/>
      </w:divBdr>
    </w:div>
    <w:div w:id="392236811">
      <w:bodyDiv w:val="1"/>
      <w:marLeft w:val="0"/>
      <w:marRight w:val="0"/>
      <w:marTop w:val="0"/>
      <w:marBottom w:val="0"/>
      <w:divBdr>
        <w:top w:val="none" w:sz="0" w:space="0" w:color="auto"/>
        <w:left w:val="none" w:sz="0" w:space="0" w:color="auto"/>
        <w:bottom w:val="none" w:sz="0" w:space="0" w:color="auto"/>
        <w:right w:val="none" w:sz="0" w:space="0" w:color="auto"/>
      </w:divBdr>
    </w:div>
    <w:div w:id="398600745">
      <w:bodyDiv w:val="1"/>
      <w:marLeft w:val="0"/>
      <w:marRight w:val="0"/>
      <w:marTop w:val="0"/>
      <w:marBottom w:val="0"/>
      <w:divBdr>
        <w:top w:val="none" w:sz="0" w:space="0" w:color="auto"/>
        <w:left w:val="none" w:sz="0" w:space="0" w:color="auto"/>
        <w:bottom w:val="none" w:sz="0" w:space="0" w:color="auto"/>
        <w:right w:val="none" w:sz="0" w:space="0" w:color="auto"/>
      </w:divBdr>
    </w:div>
    <w:div w:id="410081231">
      <w:bodyDiv w:val="1"/>
      <w:marLeft w:val="0"/>
      <w:marRight w:val="0"/>
      <w:marTop w:val="0"/>
      <w:marBottom w:val="0"/>
      <w:divBdr>
        <w:top w:val="none" w:sz="0" w:space="0" w:color="auto"/>
        <w:left w:val="none" w:sz="0" w:space="0" w:color="auto"/>
        <w:bottom w:val="none" w:sz="0" w:space="0" w:color="auto"/>
        <w:right w:val="none" w:sz="0" w:space="0" w:color="auto"/>
      </w:divBdr>
    </w:div>
    <w:div w:id="413085478">
      <w:bodyDiv w:val="1"/>
      <w:marLeft w:val="0"/>
      <w:marRight w:val="0"/>
      <w:marTop w:val="0"/>
      <w:marBottom w:val="0"/>
      <w:divBdr>
        <w:top w:val="none" w:sz="0" w:space="0" w:color="auto"/>
        <w:left w:val="none" w:sz="0" w:space="0" w:color="auto"/>
        <w:bottom w:val="none" w:sz="0" w:space="0" w:color="auto"/>
        <w:right w:val="none" w:sz="0" w:space="0" w:color="auto"/>
      </w:divBdr>
      <w:divsChild>
        <w:div w:id="143468261">
          <w:marLeft w:val="0"/>
          <w:marRight w:val="547"/>
          <w:marTop w:val="0"/>
          <w:marBottom w:val="0"/>
          <w:divBdr>
            <w:top w:val="none" w:sz="0" w:space="0" w:color="auto"/>
            <w:left w:val="none" w:sz="0" w:space="0" w:color="auto"/>
            <w:bottom w:val="none" w:sz="0" w:space="0" w:color="auto"/>
            <w:right w:val="none" w:sz="0" w:space="0" w:color="auto"/>
          </w:divBdr>
        </w:div>
        <w:div w:id="412165598">
          <w:marLeft w:val="0"/>
          <w:marRight w:val="547"/>
          <w:marTop w:val="0"/>
          <w:marBottom w:val="0"/>
          <w:divBdr>
            <w:top w:val="none" w:sz="0" w:space="0" w:color="auto"/>
            <w:left w:val="none" w:sz="0" w:space="0" w:color="auto"/>
            <w:bottom w:val="none" w:sz="0" w:space="0" w:color="auto"/>
            <w:right w:val="none" w:sz="0" w:space="0" w:color="auto"/>
          </w:divBdr>
        </w:div>
        <w:div w:id="1003165956">
          <w:marLeft w:val="0"/>
          <w:marRight w:val="547"/>
          <w:marTop w:val="0"/>
          <w:marBottom w:val="0"/>
          <w:divBdr>
            <w:top w:val="none" w:sz="0" w:space="0" w:color="auto"/>
            <w:left w:val="none" w:sz="0" w:space="0" w:color="auto"/>
            <w:bottom w:val="none" w:sz="0" w:space="0" w:color="auto"/>
            <w:right w:val="none" w:sz="0" w:space="0" w:color="auto"/>
          </w:divBdr>
        </w:div>
      </w:divsChild>
    </w:div>
    <w:div w:id="434252962">
      <w:bodyDiv w:val="1"/>
      <w:marLeft w:val="0"/>
      <w:marRight w:val="0"/>
      <w:marTop w:val="0"/>
      <w:marBottom w:val="0"/>
      <w:divBdr>
        <w:top w:val="none" w:sz="0" w:space="0" w:color="auto"/>
        <w:left w:val="none" w:sz="0" w:space="0" w:color="auto"/>
        <w:bottom w:val="none" w:sz="0" w:space="0" w:color="auto"/>
        <w:right w:val="none" w:sz="0" w:space="0" w:color="auto"/>
      </w:divBdr>
    </w:div>
    <w:div w:id="438649999">
      <w:bodyDiv w:val="1"/>
      <w:marLeft w:val="0"/>
      <w:marRight w:val="0"/>
      <w:marTop w:val="0"/>
      <w:marBottom w:val="0"/>
      <w:divBdr>
        <w:top w:val="none" w:sz="0" w:space="0" w:color="auto"/>
        <w:left w:val="none" w:sz="0" w:space="0" w:color="auto"/>
        <w:bottom w:val="none" w:sz="0" w:space="0" w:color="auto"/>
        <w:right w:val="none" w:sz="0" w:space="0" w:color="auto"/>
      </w:divBdr>
    </w:div>
    <w:div w:id="439838300">
      <w:bodyDiv w:val="1"/>
      <w:marLeft w:val="0"/>
      <w:marRight w:val="0"/>
      <w:marTop w:val="0"/>
      <w:marBottom w:val="0"/>
      <w:divBdr>
        <w:top w:val="none" w:sz="0" w:space="0" w:color="auto"/>
        <w:left w:val="none" w:sz="0" w:space="0" w:color="auto"/>
        <w:bottom w:val="none" w:sz="0" w:space="0" w:color="auto"/>
        <w:right w:val="none" w:sz="0" w:space="0" w:color="auto"/>
      </w:divBdr>
      <w:divsChild>
        <w:div w:id="44766474">
          <w:marLeft w:val="0"/>
          <w:marRight w:val="446"/>
          <w:marTop w:val="0"/>
          <w:marBottom w:val="0"/>
          <w:divBdr>
            <w:top w:val="none" w:sz="0" w:space="0" w:color="auto"/>
            <w:left w:val="none" w:sz="0" w:space="0" w:color="auto"/>
            <w:bottom w:val="none" w:sz="0" w:space="0" w:color="auto"/>
            <w:right w:val="none" w:sz="0" w:space="0" w:color="auto"/>
          </w:divBdr>
        </w:div>
        <w:div w:id="100882427">
          <w:marLeft w:val="0"/>
          <w:marRight w:val="446"/>
          <w:marTop w:val="0"/>
          <w:marBottom w:val="0"/>
          <w:divBdr>
            <w:top w:val="none" w:sz="0" w:space="0" w:color="auto"/>
            <w:left w:val="none" w:sz="0" w:space="0" w:color="auto"/>
            <w:bottom w:val="none" w:sz="0" w:space="0" w:color="auto"/>
            <w:right w:val="none" w:sz="0" w:space="0" w:color="auto"/>
          </w:divBdr>
        </w:div>
        <w:div w:id="110705050">
          <w:marLeft w:val="0"/>
          <w:marRight w:val="446"/>
          <w:marTop w:val="0"/>
          <w:marBottom w:val="0"/>
          <w:divBdr>
            <w:top w:val="none" w:sz="0" w:space="0" w:color="auto"/>
            <w:left w:val="none" w:sz="0" w:space="0" w:color="auto"/>
            <w:bottom w:val="none" w:sz="0" w:space="0" w:color="auto"/>
            <w:right w:val="none" w:sz="0" w:space="0" w:color="auto"/>
          </w:divBdr>
        </w:div>
        <w:div w:id="234634329">
          <w:marLeft w:val="0"/>
          <w:marRight w:val="446"/>
          <w:marTop w:val="0"/>
          <w:marBottom w:val="0"/>
          <w:divBdr>
            <w:top w:val="none" w:sz="0" w:space="0" w:color="auto"/>
            <w:left w:val="none" w:sz="0" w:space="0" w:color="auto"/>
            <w:bottom w:val="none" w:sz="0" w:space="0" w:color="auto"/>
            <w:right w:val="none" w:sz="0" w:space="0" w:color="auto"/>
          </w:divBdr>
        </w:div>
        <w:div w:id="603342268">
          <w:marLeft w:val="0"/>
          <w:marRight w:val="446"/>
          <w:marTop w:val="0"/>
          <w:marBottom w:val="0"/>
          <w:divBdr>
            <w:top w:val="none" w:sz="0" w:space="0" w:color="auto"/>
            <w:left w:val="none" w:sz="0" w:space="0" w:color="auto"/>
            <w:bottom w:val="none" w:sz="0" w:space="0" w:color="auto"/>
            <w:right w:val="none" w:sz="0" w:space="0" w:color="auto"/>
          </w:divBdr>
        </w:div>
        <w:div w:id="645277075">
          <w:marLeft w:val="0"/>
          <w:marRight w:val="446"/>
          <w:marTop w:val="0"/>
          <w:marBottom w:val="0"/>
          <w:divBdr>
            <w:top w:val="none" w:sz="0" w:space="0" w:color="auto"/>
            <w:left w:val="none" w:sz="0" w:space="0" w:color="auto"/>
            <w:bottom w:val="none" w:sz="0" w:space="0" w:color="auto"/>
            <w:right w:val="none" w:sz="0" w:space="0" w:color="auto"/>
          </w:divBdr>
        </w:div>
        <w:div w:id="1430546302">
          <w:marLeft w:val="0"/>
          <w:marRight w:val="446"/>
          <w:marTop w:val="0"/>
          <w:marBottom w:val="0"/>
          <w:divBdr>
            <w:top w:val="none" w:sz="0" w:space="0" w:color="auto"/>
            <w:left w:val="none" w:sz="0" w:space="0" w:color="auto"/>
            <w:bottom w:val="none" w:sz="0" w:space="0" w:color="auto"/>
            <w:right w:val="none" w:sz="0" w:space="0" w:color="auto"/>
          </w:divBdr>
        </w:div>
        <w:div w:id="1552424668">
          <w:marLeft w:val="0"/>
          <w:marRight w:val="446"/>
          <w:marTop w:val="0"/>
          <w:marBottom w:val="0"/>
          <w:divBdr>
            <w:top w:val="none" w:sz="0" w:space="0" w:color="auto"/>
            <w:left w:val="none" w:sz="0" w:space="0" w:color="auto"/>
            <w:bottom w:val="none" w:sz="0" w:space="0" w:color="auto"/>
            <w:right w:val="none" w:sz="0" w:space="0" w:color="auto"/>
          </w:divBdr>
        </w:div>
        <w:div w:id="1978610184">
          <w:marLeft w:val="0"/>
          <w:marRight w:val="446"/>
          <w:marTop w:val="0"/>
          <w:marBottom w:val="0"/>
          <w:divBdr>
            <w:top w:val="none" w:sz="0" w:space="0" w:color="auto"/>
            <w:left w:val="none" w:sz="0" w:space="0" w:color="auto"/>
            <w:bottom w:val="none" w:sz="0" w:space="0" w:color="auto"/>
            <w:right w:val="none" w:sz="0" w:space="0" w:color="auto"/>
          </w:divBdr>
        </w:div>
        <w:div w:id="2029915348">
          <w:marLeft w:val="0"/>
          <w:marRight w:val="446"/>
          <w:marTop w:val="0"/>
          <w:marBottom w:val="0"/>
          <w:divBdr>
            <w:top w:val="none" w:sz="0" w:space="0" w:color="auto"/>
            <w:left w:val="none" w:sz="0" w:space="0" w:color="auto"/>
            <w:bottom w:val="none" w:sz="0" w:space="0" w:color="auto"/>
            <w:right w:val="none" w:sz="0" w:space="0" w:color="auto"/>
          </w:divBdr>
        </w:div>
      </w:divsChild>
    </w:div>
    <w:div w:id="441387505">
      <w:bodyDiv w:val="1"/>
      <w:marLeft w:val="0"/>
      <w:marRight w:val="0"/>
      <w:marTop w:val="0"/>
      <w:marBottom w:val="0"/>
      <w:divBdr>
        <w:top w:val="none" w:sz="0" w:space="0" w:color="auto"/>
        <w:left w:val="none" w:sz="0" w:space="0" w:color="auto"/>
        <w:bottom w:val="none" w:sz="0" w:space="0" w:color="auto"/>
        <w:right w:val="none" w:sz="0" w:space="0" w:color="auto"/>
      </w:divBdr>
      <w:divsChild>
        <w:div w:id="903880248">
          <w:marLeft w:val="0"/>
          <w:marRight w:val="547"/>
          <w:marTop w:val="0"/>
          <w:marBottom w:val="0"/>
          <w:divBdr>
            <w:top w:val="none" w:sz="0" w:space="0" w:color="auto"/>
            <w:left w:val="none" w:sz="0" w:space="0" w:color="auto"/>
            <w:bottom w:val="none" w:sz="0" w:space="0" w:color="auto"/>
            <w:right w:val="none" w:sz="0" w:space="0" w:color="auto"/>
          </w:divBdr>
        </w:div>
        <w:div w:id="1199782836">
          <w:marLeft w:val="0"/>
          <w:marRight w:val="547"/>
          <w:marTop w:val="0"/>
          <w:marBottom w:val="0"/>
          <w:divBdr>
            <w:top w:val="none" w:sz="0" w:space="0" w:color="auto"/>
            <w:left w:val="none" w:sz="0" w:space="0" w:color="auto"/>
            <w:bottom w:val="none" w:sz="0" w:space="0" w:color="auto"/>
            <w:right w:val="none" w:sz="0" w:space="0" w:color="auto"/>
          </w:divBdr>
        </w:div>
        <w:div w:id="1236017878">
          <w:marLeft w:val="0"/>
          <w:marRight w:val="547"/>
          <w:marTop w:val="0"/>
          <w:marBottom w:val="0"/>
          <w:divBdr>
            <w:top w:val="none" w:sz="0" w:space="0" w:color="auto"/>
            <w:left w:val="none" w:sz="0" w:space="0" w:color="auto"/>
            <w:bottom w:val="none" w:sz="0" w:space="0" w:color="auto"/>
            <w:right w:val="none" w:sz="0" w:space="0" w:color="auto"/>
          </w:divBdr>
        </w:div>
        <w:div w:id="1286931467">
          <w:marLeft w:val="0"/>
          <w:marRight w:val="547"/>
          <w:marTop w:val="0"/>
          <w:marBottom w:val="0"/>
          <w:divBdr>
            <w:top w:val="none" w:sz="0" w:space="0" w:color="auto"/>
            <w:left w:val="none" w:sz="0" w:space="0" w:color="auto"/>
            <w:bottom w:val="none" w:sz="0" w:space="0" w:color="auto"/>
            <w:right w:val="none" w:sz="0" w:space="0" w:color="auto"/>
          </w:divBdr>
        </w:div>
        <w:div w:id="1665620081">
          <w:marLeft w:val="0"/>
          <w:marRight w:val="547"/>
          <w:marTop w:val="0"/>
          <w:marBottom w:val="0"/>
          <w:divBdr>
            <w:top w:val="none" w:sz="0" w:space="0" w:color="auto"/>
            <w:left w:val="none" w:sz="0" w:space="0" w:color="auto"/>
            <w:bottom w:val="none" w:sz="0" w:space="0" w:color="auto"/>
            <w:right w:val="none" w:sz="0" w:space="0" w:color="auto"/>
          </w:divBdr>
        </w:div>
        <w:div w:id="1723825340">
          <w:marLeft w:val="0"/>
          <w:marRight w:val="547"/>
          <w:marTop w:val="0"/>
          <w:marBottom w:val="0"/>
          <w:divBdr>
            <w:top w:val="none" w:sz="0" w:space="0" w:color="auto"/>
            <w:left w:val="none" w:sz="0" w:space="0" w:color="auto"/>
            <w:bottom w:val="none" w:sz="0" w:space="0" w:color="auto"/>
            <w:right w:val="none" w:sz="0" w:space="0" w:color="auto"/>
          </w:divBdr>
        </w:div>
        <w:div w:id="1790081913">
          <w:marLeft w:val="0"/>
          <w:marRight w:val="547"/>
          <w:marTop w:val="0"/>
          <w:marBottom w:val="0"/>
          <w:divBdr>
            <w:top w:val="none" w:sz="0" w:space="0" w:color="auto"/>
            <w:left w:val="none" w:sz="0" w:space="0" w:color="auto"/>
            <w:bottom w:val="none" w:sz="0" w:space="0" w:color="auto"/>
            <w:right w:val="none" w:sz="0" w:space="0" w:color="auto"/>
          </w:divBdr>
        </w:div>
        <w:div w:id="1835729285">
          <w:marLeft w:val="0"/>
          <w:marRight w:val="547"/>
          <w:marTop w:val="0"/>
          <w:marBottom w:val="0"/>
          <w:divBdr>
            <w:top w:val="none" w:sz="0" w:space="0" w:color="auto"/>
            <w:left w:val="none" w:sz="0" w:space="0" w:color="auto"/>
            <w:bottom w:val="none" w:sz="0" w:space="0" w:color="auto"/>
            <w:right w:val="none" w:sz="0" w:space="0" w:color="auto"/>
          </w:divBdr>
        </w:div>
        <w:div w:id="1884169549">
          <w:marLeft w:val="0"/>
          <w:marRight w:val="547"/>
          <w:marTop w:val="0"/>
          <w:marBottom w:val="0"/>
          <w:divBdr>
            <w:top w:val="none" w:sz="0" w:space="0" w:color="auto"/>
            <w:left w:val="none" w:sz="0" w:space="0" w:color="auto"/>
            <w:bottom w:val="none" w:sz="0" w:space="0" w:color="auto"/>
            <w:right w:val="none" w:sz="0" w:space="0" w:color="auto"/>
          </w:divBdr>
        </w:div>
        <w:div w:id="1910573364">
          <w:marLeft w:val="0"/>
          <w:marRight w:val="547"/>
          <w:marTop w:val="0"/>
          <w:marBottom w:val="0"/>
          <w:divBdr>
            <w:top w:val="none" w:sz="0" w:space="0" w:color="auto"/>
            <w:left w:val="none" w:sz="0" w:space="0" w:color="auto"/>
            <w:bottom w:val="none" w:sz="0" w:space="0" w:color="auto"/>
            <w:right w:val="none" w:sz="0" w:space="0" w:color="auto"/>
          </w:divBdr>
        </w:div>
        <w:div w:id="1938174612">
          <w:marLeft w:val="0"/>
          <w:marRight w:val="547"/>
          <w:marTop w:val="0"/>
          <w:marBottom w:val="0"/>
          <w:divBdr>
            <w:top w:val="none" w:sz="0" w:space="0" w:color="auto"/>
            <w:left w:val="none" w:sz="0" w:space="0" w:color="auto"/>
            <w:bottom w:val="none" w:sz="0" w:space="0" w:color="auto"/>
            <w:right w:val="none" w:sz="0" w:space="0" w:color="auto"/>
          </w:divBdr>
        </w:div>
      </w:divsChild>
    </w:div>
    <w:div w:id="518349377">
      <w:bodyDiv w:val="1"/>
      <w:marLeft w:val="0"/>
      <w:marRight w:val="0"/>
      <w:marTop w:val="0"/>
      <w:marBottom w:val="0"/>
      <w:divBdr>
        <w:top w:val="none" w:sz="0" w:space="0" w:color="auto"/>
        <w:left w:val="none" w:sz="0" w:space="0" w:color="auto"/>
        <w:bottom w:val="none" w:sz="0" w:space="0" w:color="auto"/>
        <w:right w:val="none" w:sz="0" w:space="0" w:color="auto"/>
      </w:divBdr>
    </w:div>
    <w:div w:id="555624722">
      <w:bodyDiv w:val="1"/>
      <w:marLeft w:val="0"/>
      <w:marRight w:val="0"/>
      <w:marTop w:val="0"/>
      <w:marBottom w:val="0"/>
      <w:divBdr>
        <w:top w:val="none" w:sz="0" w:space="0" w:color="auto"/>
        <w:left w:val="none" w:sz="0" w:space="0" w:color="auto"/>
        <w:bottom w:val="none" w:sz="0" w:space="0" w:color="auto"/>
        <w:right w:val="none" w:sz="0" w:space="0" w:color="auto"/>
      </w:divBdr>
    </w:div>
    <w:div w:id="583532568">
      <w:bodyDiv w:val="1"/>
      <w:marLeft w:val="0"/>
      <w:marRight w:val="0"/>
      <w:marTop w:val="0"/>
      <w:marBottom w:val="0"/>
      <w:divBdr>
        <w:top w:val="none" w:sz="0" w:space="0" w:color="auto"/>
        <w:left w:val="none" w:sz="0" w:space="0" w:color="auto"/>
        <w:bottom w:val="none" w:sz="0" w:space="0" w:color="auto"/>
        <w:right w:val="none" w:sz="0" w:space="0" w:color="auto"/>
      </w:divBdr>
      <w:divsChild>
        <w:div w:id="59443110">
          <w:marLeft w:val="0"/>
          <w:marRight w:val="547"/>
          <w:marTop w:val="0"/>
          <w:marBottom w:val="0"/>
          <w:divBdr>
            <w:top w:val="none" w:sz="0" w:space="0" w:color="auto"/>
            <w:left w:val="none" w:sz="0" w:space="0" w:color="auto"/>
            <w:bottom w:val="none" w:sz="0" w:space="0" w:color="auto"/>
            <w:right w:val="none" w:sz="0" w:space="0" w:color="auto"/>
          </w:divBdr>
        </w:div>
        <w:div w:id="1377583386">
          <w:marLeft w:val="0"/>
          <w:marRight w:val="547"/>
          <w:marTop w:val="0"/>
          <w:marBottom w:val="0"/>
          <w:divBdr>
            <w:top w:val="none" w:sz="0" w:space="0" w:color="auto"/>
            <w:left w:val="none" w:sz="0" w:space="0" w:color="auto"/>
            <w:bottom w:val="none" w:sz="0" w:space="0" w:color="auto"/>
            <w:right w:val="none" w:sz="0" w:space="0" w:color="auto"/>
          </w:divBdr>
        </w:div>
        <w:div w:id="2052604673">
          <w:marLeft w:val="0"/>
          <w:marRight w:val="547"/>
          <w:marTop w:val="0"/>
          <w:marBottom w:val="0"/>
          <w:divBdr>
            <w:top w:val="none" w:sz="0" w:space="0" w:color="auto"/>
            <w:left w:val="none" w:sz="0" w:space="0" w:color="auto"/>
            <w:bottom w:val="none" w:sz="0" w:space="0" w:color="auto"/>
            <w:right w:val="none" w:sz="0" w:space="0" w:color="auto"/>
          </w:divBdr>
        </w:div>
      </w:divsChild>
    </w:div>
    <w:div w:id="592738603">
      <w:bodyDiv w:val="1"/>
      <w:marLeft w:val="0"/>
      <w:marRight w:val="0"/>
      <w:marTop w:val="0"/>
      <w:marBottom w:val="0"/>
      <w:divBdr>
        <w:top w:val="none" w:sz="0" w:space="0" w:color="auto"/>
        <w:left w:val="none" w:sz="0" w:space="0" w:color="auto"/>
        <w:bottom w:val="none" w:sz="0" w:space="0" w:color="auto"/>
        <w:right w:val="none" w:sz="0" w:space="0" w:color="auto"/>
      </w:divBdr>
      <w:divsChild>
        <w:div w:id="292172119">
          <w:marLeft w:val="0"/>
          <w:marRight w:val="547"/>
          <w:marTop w:val="0"/>
          <w:marBottom w:val="0"/>
          <w:divBdr>
            <w:top w:val="none" w:sz="0" w:space="0" w:color="auto"/>
            <w:left w:val="none" w:sz="0" w:space="0" w:color="auto"/>
            <w:bottom w:val="none" w:sz="0" w:space="0" w:color="auto"/>
            <w:right w:val="none" w:sz="0" w:space="0" w:color="auto"/>
          </w:divBdr>
        </w:div>
        <w:div w:id="643390273">
          <w:marLeft w:val="0"/>
          <w:marRight w:val="547"/>
          <w:marTop w:val="0"/>
          <w:marBottom w:val="0"/>
          <w:divBdr>
            <w:top w:val="none" w:sz="0" w:space="0" w:color="auto"/>
            <w:left w:val="none" w:sz="0" w:space="0" w:color="auto"/>
            <w:bottom w:val="none" w:sz="0" w:space="0" w:color="auto"/>
            <w:right w:val="none" w:sz="0" w:space="0" w:color="auto"/>
          </w:divBdr>
        </w:div>
        <w:div w:id="701902195">
          <w:marLeft w:val="0"/>
          <w:marRight w:val="547"/>
          <w:marTop w:val="0"/>
          <w:marBottom w:val="0"/>
          <w:divBdr>
            <w:top w:val="none" w:sz="0" w:space="0" w:color="auto"/>
            <w:left w:val="none" w:sz="0" w:space="0" w:color="auto"/>
            <w:bottom w:val="none" w:sz="0" w:space="0" w:color="auto"/>
            <w:right w:val="none" w:sz="0" w:space="0" w:color="auto"/>
          </w:divBdr>
        </w:div>
      </w:divsChild>
    </w:div>
    <w:div w:id="604534903">
      <w:bodyDiv w:val="1"/>
      <w:marLeft w:val="0"/>
      <w:marRight w:val="0"/>
      <w:marTop w:val="0"/>
      <w:marBottom w:val="0"/>
      <w:divBdr>
        <w:top w:val="none" w:sz="0" w:space="0" w:color="auto"/>
        <w:left w:val="none" w:sz="0" w:space="0" w:color="auto"/>
        <w:bottom w:val="none" w:sz="0" w:space="0" w:color="auto"/>
        <w:right w:val="none" w:sz="0" w:space="0" w:color="auto"/>
      </w:divBdr>
    </w:div>
    <w:div w:id="619071774">
      <w:bodyDiv w:val="1"/>
      <w:marLeft w:val="0"/>
      <w:marRight w:val="0"/>
      <w:marTop w:val="0"/>
      <w:marBottom w:val="0"/>
      <w:divBdr>
        <w:top w:val="none" w:sz="0" w:space="0" w:color="auto"/>
        <w:left w:val="none" w:sz="0" w:space="0" w:color="auto"/>
        <w:bottom w:val="none" w:sz="0" w:space="0" w:color="auto"/>
        <w:right w:val="none" w:sz="0" w:space="0" w:color="auto"/>
      </w:divBdr>
    </w:div>
    <w:div w:id="619189251">
      <w:bodyDiv w:val="1"/>
      <w:marLeft w:val="0"/>
      <w:marRight w:val="0"/>
      <w:marTop w:val="0"/>
      <w:marBottom w:val="0"/>
      <w:divBdr>
        <w:top w:val="none" w:sz="0" w:space="0" w:color="auto"/>
        <w:left w:val="none" w:sz="0" w:space="0" w:color="auto"/>
        <w:bottom w:val="none" w:sz="0" w:space="0" w:color="auto"/>
        <w:right w:val="none" w:sz="0" w:space="0" w:color="auto"/>
      </w:divBdr>
    </w:div>
    <w:div w:id="631860731">
      <w:bodyDiv w:val="1"/>
      <w:marLeft w:val="0"/>
      <w:marRight w:val="0"/>
      <w:marTop w:val="0"/>
      <w:marBottom w:val="0"/>
      <w:divBdr>
        <w:top w:val="none" w:sz="0" w:space="0" w:color="auto"/>
        <w:left w:val="none" w:sz="0" w:space="0" w:color="auto"/>
        <w:bottom w:val="none" w:sz="0" w:space="0" w:color="auto"/>
        <w:right w:val="none" w:sz="0" w:space="0" w:color="auto"/>
      </w:divBdr>
    </w:div>
    <w:div w:id="643853478">
      <w:bodyDiv w:val="1"/>
      <w:marLeft w:val="0"/>
      <w:marRight w:val="0"/>
      <w:marTop w:val="0"/>
      <w:marBottom w:val="0"/>
      <w:divBdr>
        <w:top w:val="none" w:sz="0" w:space="0" w:color="auto"/>
        <w:left w:val="none" w:sz="0" w:space="0" w:color="auto"/>
        <w:bottom w:val="none" w:sz="0" w:space="0" w:color="auto"/>
        <w:right w:val="none" w:sz="0" w:space="0" w:color="auto"/>
      </w:divBdr>
    </w:div>
    <w:div w:id="647519493">
      <w:bodyDiv w:val="1"/>
      <w:marLeft w:val="0"/>
      <w:marRight w:val="0"/>
      <w:marTop w:val="0"/>
      <w:marBottom w:val="0"/>
      <w:divBdr>
        <w:top w:val="none" w:sz="0" w:space="0" w:color="auto"/>
        <w:left w:val="none" w:sz="0" w:space="0" w:color="auto"/>
        <w:bottom w:val="none" w:sz="0" w:space="0" w:color="auto"/>
        <w:right w:val="none" w:sz="0" w:space="0" w:color="auto"/>
      </w:divBdr>
    </w:div>
    <w:div w:id="650522366">
      <w:bodyDiv w:val="1"/>
      <w:marLeft w:val="0"/>
      <w:marRight w:val="0"/>
      <w:marTop w:val="0"/>
      <w:marBottom w:val="0"/>
      <w:divBdr>
        <w:top w:val="none" w:sz="0" w:space="0" w:color="auto"/>
        <w:left w:val="none" w:sz="0" w:space="0" w:color="auto"/>
        <w:bottom w:val="none" w:sz="0" w:space="0" w:color="auto"/>
        <w:right w:val="none" w:sz="0" w:space="0" w:color="auto"/>
      </w:divBdr>
    </w:div>
    <w:div w:id="668561022">
      <w:bodyDiv w:val="1"/>
      <w:marLeft w:val="0"/>
      <w:marRight w:val="0"/>
      <w:marTop w:val="0"/>
      <w:marBottom w:val="0"/>
      <w:divBdr>
        <w:top w:val="none" w:sz="0" w:space="0" w:color="auto"/>
        <w:left w:val="none" w:sz="0" w:space="0" w:color="auto"/>
        <w:bottom w:val="none" w:sz="0" w:space="0" w:color="auto"/>
        <w:right w:val="none" w:sz="0" w:space="0" w:color="auto"/>
      </w:divBdr>
    </w:div>
    <w:div w:id="696464480">
      <w:bodyDiv w:val="1"/>
      <w:marLeft w:val="0"/>
      <w:marRight w:val="0"/>
      <w:marTop w:val="0"/>
      <w:marBottom w:val="0"/>
      <w:divBdr>
        <w:top w:val="none" w:sz="0" w:space="0" w:color="auto"/>
        <w:left w:val="none" w:sz="0" w:space="0" w:color="auto"/>
        <w:bottom w:val="none" w:sz="0" w:space="0" w:color="auto"/>
        <w:right w:val="none" w:sz="0" w:space="0" w:color="auto"/>
      </w:divBdr>
    </w:div>
    <w:div w:id="728967134">
      <w:bodyDiv w:val="1"/>
      <w:marLeft w:val="0"/>
      <w:marRight w:val="0"/>
      <w:marTop w:val="0"/>
      <w:marBottom w:val="0"/>
      <w:divBdr>
        <w:top w:val="none" w:sz="0" w:space="0" w:color="auto"/>
        <w:left w:val="none" w:sz="0" w:space="0" w:color="auto"/>
        <w:bottom w:val="none" w:sz="0" w:space="0" w:color="auto"/>
        <w:right w:val="none" w:sz="0" w:space="0" w:color="auto"/>
      </w:divBdr>
      <w:divsChild>
        <w:div w:id="20204921">
          <w:marLeft w:val="0"/>
          <w:marRight w:val="446"/>
          <w:marTop w:val="0"/>
          <w:marBottom w:val="0"/>
          <w:divBdr>
            <w:top w:val="none" w:sz="0" w:space="0" w:color="auto"/>
            <w:left w:val="none" w:sz="0" w:space="0" w:color="auto"/>
            <w:bottom w:val="none" w:sz="0" w:space="0" w:color="auto"/>
            <w:right w:val="none" w:sz="0" w:space="0" w:color="auto"/>
          </w:divBdr>
        </w:div>
        <w:div w:id="878083419">
          <w:marLeft w:val="0"/>
          <w:marRight w:val="446"/>
          <w:marTop w:val="0"/>
          <w:marBottom w:val="0"/>
          <w:divBdr>
            <w:top w:val="none" w:sz="0" w:space="0" w:color="auto"/>
            <w:left w:val="none" w:sz="0" w:space="0" w:color="auto"/>
            <w:bottom w:val="none" w:sz="0" w:space="0" w:color="auto"/>
            <w:right w:val="none" w:sz="0" w:space="0" w:color="auto"/>
          </w:divBdr>
        </w:div>
        <w:div w:id="1349796064">
          <w:marLeft w:val="0"/>
          <w:marRight w:val="446"/>
          <w:marTop w:val="0"/>
          <w:marBottom w:val="0"/>
          <w:divBdr>
            <w:top w:val="none" w:sz="0" w:space="0" w:color="auto"/>
            <w:left w:val="none" w:sz="0" w:space="0" w:color="auto"/>
            <w:bottom w:val="none" w:sz="0" w:space="0" w:color="auto"/>
            <w:right w:val="none" w:sz="0" w:space="0" w:color="auto"/>
          </w:divBdr>
        </w:div>
        <w:div w:id="1508473451">
          <w:marLeft w:val="0"/>
          <w:marRight w:val="446"/>
          <w:marTop w:val="0"/>
          <w:marBottom w:val="0"/>
          <w:divBdr>
            <w:top w:val="none" w:sz="0" w:space="0" w:color="auto"/>
            <w:left w:val="none" w:sz="0" w:space="0" w:color="auto"/>
            <w:bottom w:val="none" w:sz="0" w:space="0" w:color="auto"/>
            <w:right w:val="none" w:sz="0" w:space="0" w:color="auto"/>
          </w:divBdr>
        </w:div>
        <w:div w:id="2038115452">
          <w:marLeft w:val="0"/>
          <w:marRight w:val="446"/>
          <w:marTop w:val="0"/>
          <w:marBottom w:val="0"/>
          <w:divBdr>
            <w:top w:val="none" w:sz="0" w:space="0" w:color="auto"/>
            <w:left w:val="none" w:sz="0" w:space="0" w:color="auto"/>
            <w:bottom w:val="none" w:sz="0" w:space="0" w:color="auto"/>
            <w:right w:val="none" w:sz="0" w:space="0" w:color="auto"/>
          </w:divBdr>
        </w:div>
      </w:divsChild>
    </w:div>
    <w:div w:id="783115252">
      <w:bodyDiv w:val="1"/>
      <w:marLeft w:val="0"/>
      <w:marRight w:val="0"/>
      <w:marTop w:val="0"/>
      <w:marBottom w:val="0"/>
      <w:divBdr>
        <w:top w:val="none" w:sz="0" w:space="0" w:color="auto"/>
        <w:left w:val="none" w:sz="0" w:space="0" w:color="auto"/>
        <w:bottom w:val="none" w:sz="0" w:space="0" w:color="auto"/>
        <w:right w:val="none" w:sz="0" w:space="0" w:color="auto"/>
      </w:divBdr>
    </w:div>
    <w:div w:id="786659878">
      <w:bodyDiv w:val="1"/>
      <w:marLeft w:val="0"/>
      <w:marRight w:val="0"/>
      <w:marTop w:val="0"/>
      <w:marBottom w:val="0"/>
      <w:divBdr>
        <w:top w:val="none" w:sz="0" w:space="0" w:color="auto"/>
        <w:left w:val="none" w:sz="0" w:space="0" w:color="auto"/>
        <w:bottom w:val="none" w:sz="0" w:space="0" w:color="auto"/>
        <w:right w:val="none" w:sz="0" w:space="0" w:color="auto"/>
      </w:divBdr>
    </w:div>
    <w:div w:id="787894699">
      <w:bodyDiv w:val="1"/>
      <w:marLeft w:val="0"/>
      <w:marRight w:val="0"/>
      <w:marTop w:val="0"/>
      <w:marBottom w:val="0"/>
      <w:divBdr>
        <w:top w:val="none" w:sz="0" w:space="0" w:color="auto"/>
        <w:left w:val="none" w:sz="0" w:space="0" w:color="auto"/>
        <w:bottom w:val="none" w:sz="0" w:space="0" w:color="auto"/>
        <w:right w:val="none" w:sz="0" w:space="0" w:color="auto"/>
      </w:divBdr>
    </w:div>
    <w:div w:id="791703036">
      <w:bodyDiv w:val="1"/>
      <w:marLeft w:val="0"/>
      <w:marRight w:val="0"/>
      <w:marTop w:val="0"/>
      <w:marBottom w:val="0"/>
      <w:divBdr>
        <w:top w:val="none" w:sz="0" w:space="0" w:color="auto"/>
        <w:left w:val="none" w:sz="0" w:space="0" w:color="auto"/>
        <w:bottom w:val="none" w:sz="0" w:space="0" w:color="auto"/>
        <w:right w:val="none" w:sz="0" w:space="0" w:color="auto"/>
      </w:divBdr>
    </w:div>
    <w:div w:id="809591433">
      <w:bodyDiv w:val="1"/>
      <w:marLeft w:val="0"/>
      <w:marRight w:val="0"/>
      <w:marTop w:val="0"/>
      <w:marBottom w:val="0"/>
      <w:divBdr>
        <w:top w:val="none" w:sz="0" w:space="0" w:color="auto"/>
        <w:left w:val="none" w:sz="0" w:space="0" w:color="auto"/>
        <w:bottom w:val="none" w:sz="0" w:space="0" w:color="auto"/>
        <w:right w:val="none" w:sz="0" w:space="0" w:color="auto"/>
      </w:divBdr>
    </w:div>
    <w:div w:id="838696215">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
    <w:div w:id="927228453">
      <w:bodyDiv w:val="1"/>
      <w:marLeft w:val="0"/>
      <w:marRight w:val="0"/>
      <w:marTop w:val="0"/>
      <w:marBottom w:val="0"/>
      <w:divBdr>
        <w:top w:val="none" w:sz="0" w:space="0" w:color="auto"/>
        <w:left w:val="none" w:sz="0" w:space="0" w:color="auto"/>
        <w:bottom w:val="none" w:sz="0" w:space="0" w:color="auto"/>
        <w:right w:val="none" w:sz="0" w:space="0" w:color="auto"/>
      </w:divBdr>
    </w:div>
    <w:div w:id="965811979">
      <w:bodyDiv w:val="1"/>
      <w:marLeft w:val="0"/>
      <w:marRight w:val="0"/>
      <w:marTop w:val="0"/>
      <w:marBottom w:val="0"/>
      <w:divBdr>
        <w:top w:val="none" w:sz="0" w:space="0" w:color="auto"/>
        <w:left w:val="none" w:sz="0" w:space="0" w:color="auto"/>
        <w:bottom w:val="none" w:sz="0" w:space="0" w:color="auto"/>
        <w:right w:val="none" w:sz="0" w:space="0" w:color="auto"/>
      </w:divBdr>
    </w:div>
    <w:div w:id="981691936">
      <w:bodyDiv w:val="1"/>
      <w:marLeft w:val="0"/>
      <w:marRight w:val="0"/>
      <w:marTop w:val="0"/>
      <w:marBottom w:val="0"/>
      <w:divBdr>
        <w:top w:val="none" w:sz="0" w:space="0" w:color="auto"/>
        <w:left w:val="none" w:sz="0" w:space="0" w:color="auto"/>
        <w:bottom w:val="none" w:sz="0" w:space="0" w:color="auto"/>
        <w:right w:val="none" w:sz="0" w:space="0" w:color="auto"/>
      </w:divBdr>
    </w:div>
    <w:div w:id="1039740524">
      <w:bodyDiv w:val="1"/>
      <w:marLeft w:val="0"/>
      <w:marRight w:val="0"/>
      <w:marTop w:val="0"/>
      <w:marBottom w:val="0"/>
      <w:divBdr>
        <w:top w:val="none" w:sz="0" w:space="0" w:color="auto"/>
        <w:left w:val="none" w:sz="0" w:space="0" w:color="auto"/>
        <w:bottom w:val="none" w:sz="0" w:space="0" w:color="auto"/>
        <w:right w:val="none" w:sz="0" w:space="0" w:color="auto"/>
      </w:divBdr>
    </w:div>
    <w:div w:id="1052193187">
      <w:bodyDiv w:val="1"/>
      <w:marLeft w:val="0"/>
      <w:marRight w:val="0"/>
      <w:marTop w:val="0"/>
      <w:marBottom w:val="0"/>
      <w:divBdr>
        <w:top w:val="none" w:sz="0" w:space="0" w:color="auto"/>
        <w:left w:val="none" w:sz="0" w:space="0" w:color="auto"/>
        <w:bottom w:val="none" w:sz="0" w:space="0" w:color="auto"/>
        <w:right w:val="none" w:sz="0" w:space="0" w:color="auto"/>
      </w:divBdr>
    </w:div>
    <w:div w:id="1126435149">
      <w:bodyDiv w:val="1"/>
      <w:marLeft w:val="0"/>
      <w:marRight w:val="0"/>
      <w:marTop w:val="0"/>
      <w:marBottom w:val="0"/>
      <w:divBdr>
        <w:top w:val="none" w:sz="0" w:space="0" w:color="auto"/>
        <w:left w:val="none" w:sz="0" w:space="0" w:color="auto"/>
        <w:bottom w:val="none" w:sz="0" w:space="0" w:color="auto"/>
        <w:right w:val="none" w:sz="0" w:space="0" w:color="auto"/>
      </w:divBdr>
    </w:div>
    <w:div w:id="1160582605">
      <w:bodyDiv w:val="1"/>
      <w:marLeft w:val="0"/>
      <w:marRight w:val="0"/>
      <w:marTop w:val="0"/>
      <w:marBottom w:val="0"/>
      <w:divBdr>
        <w:top w:val="none" w:sz="0" w:space="0" w:color="auto"/>
        <w:left w:val="none" w:sz="0" w:space="0" w:color="auto"/>
        <w:bottom w:val="none" w:sz="0" w:space="0" w:color="auto"/>
        <w:right w:val="none" w:sz="0" w:space="0" w:color="auto"/>
      </w:divBdr>
    </w:div>
    <w:div w:id="1178547254">
      <w:bodyDiv w:val="1"/>
      <w:marLeft w:val="0"/>
      <w:marRight w:val="0"/>
      <w:marTop w:val="0"/>
      <w:marBottom w:val="0"/>
      <w:divBdr>
        <w:top w:val="none" w:sz="0" w:space="0" w:color="auto"/>
        <w:left w:val="none" w:sz="0" w:space="0" w:color="auto"/>
        <w:bottom w:val="none" w:sz="0" w:space="0" w:color="auto"/>
        <w:right w:val="none" w:sz="0" w:space="0" w:color="auto"/>
      </w:divBdr>
    </w:div>
    <w:div w:id="1181772434">
      <w:bodyDiv w:val="1"/>
      <w:marLeft w:val="0"/>
      <w:marRight w:val="0"/>
      <w:marTop w:val="0"/>
      <w:marBottom w:val="0"/>
      <w:divBdr>
        <w:top w:val="none" w:sz="0" w:space="0" w:color="auto"/>
        <w:left w:val="none" w:sz="0" w:space="0" w:color="auto"/>
        <w:bottom w:val="none" w:sz="0" w:space="0" w:color="auto"/>
        <w:right w:val="none" w:sz="0" w:space="0" w:color="auto"/>
      </w:divBdr>
    </w:div>
    <w:div w:id="1227567560">
      <w:bodyDiv w:val="1"/>
      <w:marLeft w:val="0"/>
      <w:marRight w:val="0"/>
      <w:marTop w:val="0"/>
      <w:marBottom w:val="0"/>
      <w:divBdr>
        <w:top w:val="none" w:sz="0" w:space="0" w:color="auto"/>
        <w:left w:val="none" w:sz="0" w:space="0" w:color="auto"/>
        <w:bottom w:val="none" w:sz="0" w:space="0" w:color="auto"/>
        <w:right w:val="none" w:sz="0" w:space="0" w:color="auto"/>
      </w:divBdr>
      <w:divsChild>
        <w:div w:id="9332388">
          <w:marLeft w:val="0"/>
          <w:marRight w:val="547"/>
          <w:marTop w:val="0"/>
          <w:marBottom w:val="0"/>
          <w:divBdr>
            <w:top w:val="none" w:sz="0" w:space="0" w:color="auto"/>
            <w:left w:val="none" w:sz="0" w:space="0" w:color="auto"/>
            <w:bottom w:val="none" w:sz="0" w:space="0" w:color="auto"/>
            <w:right w:val="none" w:sz="0" w:space="0" w:color="auto"/>
          </w:divBdr>
        </w:div>
        <w:div w:id="53477971">
          <w:marLeft w:val="0"/>
          <w:marRight w:val="547"/>
          <w:marTop w:val="0"/>
          <w:marBottom w:val="0"/>
          <w:divBdr>
            <w:top w:val="none" w:sz="0" w:space="0" w:color="auto"/>
            <w:left w:val="none" w:sz="0" w:space="0" w:color="auto"/>
            <w:bottom w:val="none" w:sz="0" w:space="0" w:color="auto"/>
            <w:right w:val="none" w:sz="0" w:space="0" w:color="auto"/>
          </w:divBdr>
        </w:div>
        <w:div w:id="84811017">
          <w:marLeft w:val="0"/>
          <w:marRight w:val="547"/>
          <w:marTop w:val="0"/>
          <w:marBottom w:val="0"/>
          <w:divBdr>
            <w:top w:val="none" w:sz="0" w:space="0" w:color="auto"/>
            <w:left w:val="none" w:sz="0" w:space="0" w:color="auto"/>
            <w:bottom w:val="none" w:sz="0" w:space="0" w:color="auto"/>
            <w:right w:val="none" w:sz="0" w:space="0" w:color="auto"/>
          </w:divBdr>
        </w:div>
        <w:div w:id="378240235">
          <w:marLeft w:val="0"/>
          <w:marRight w:val="547"/>
          <w:marTop w:val="0"/>
          <w:marBottom w:val="0"/>
          <w:divBdr>
            <w:top w:val="none" w:sz="0" w:space="0" w:color="auto"/>
            <w:left w:val="none" w:sz="0" w:space="0" w:color="auto"/>
            <w:bottom w:val="none" w:sz="0" w:space="0" w:color="auto"/>
            <w:right w:val="none" w:sz="0" w:space="0" w:color="auto"/>
          </w:divBdr>
        </w:div>
        <w:div w:id="522673298">
          <w:marLeft w:val="0"/>
          <w:marRight w:val="547"/>
          <w:marTop w:val="0"/>
          <w:marBottom w:val="0"/>
          <w:divBdr>
            <w:top w:val="none" w:sz="0" w:space="0" w:color="auto"/>
            <w:left w:val="none" w:sz="0" w:space="0" w:color="auto"/>
            <w:bottom w:val="none" w:sz="0" w:space="0" w:color="auto"/>
            <w:right w:val="none" w:sz="0" w:space="0" w:color="auto"/>
          </w:divBdr>
        </w:div>
        <w:div w:id="607781324">
          <w:marLeft w:val="0"/>
          <w:marRight w:val="547"/>
          <w:marTop w:val="0"/>
          <w:marBottom w:val="0"/>
          <w:divBdr>
            <w:top w:val="none" w:sz="0" w:space="0" w:color="auto"/>
            <w:left w:val="none" w:sz="0" w:space="0" w:color="auto"/>
            <w:bottom w:val="none" w:sz="0" w:space="0" w:color="auto"/>
            <w:right w:val="none" w:sz="0" w:space="0" w:color="auto"/>
          </w:divBdr>
        </w:div>
        <w:div w:id="682829031">
          <w:marLeft w:val="0"/>
          <w:marRight w:val="547"/>
          <w:marTop w:val="0"/>
          <w:marBottom w:val="0"/>
          <w:divBdr>
            <w:top w:val="none" w:sz="0" w:space="0" w:color="auto"/>
            <w:left w:val="none" w:sz="0" w:space="0" w:color="auto"/>
            <w:bottom w:val="none" w:sz="0" w:space="0" w:color="auto"/>
            <w:right w:val="none" w:sz="0" w:space="0" w:color="auto"/>
          </w:divBdr>
        </w:div>
        <w:div w:id="827016335">
          <w:marLeft w:val="0"/>
          <w:marRight w:val="547"/>
          <w:marTop w:val="0"/>
          <w:marBottom w:val="0"/>
          <w:divBdr>
            <w:top w:val="none" w:sz="0" w:space="0" w:color="auto"/>
            <w:left w:val="none" w:sz="0" w:space="0" w:color="auto"/>
            <w:bottom w:val="none" w:sz="0" w:space="0" w:color="auto"/>
            <w:right w:val="none" w:sz="0" w:space="0" w:color="auto"/>
          </w:divBdr>
        </w:div>
        <w:div w:id="1238906038">
          <w:marLeft w:val="0"/>
          <w:marRight w:val="547"/>
          <w:marTop w:val="0"/>
          <w:marBottom w:val="0"/>
          <w:divBdr>
            <w:top w:val="none" w:sz="0" w:space="0" w:color="auto"/>
            <w:left w:val="none" w:sz="0" w:space="0" w:color="auto"/>
            <w:bottom w:val="none" w:sz="0" w:space="0" w:color="auto"/>
            <w:right w:val="none" w:sz="0" w:space="0" w:color="auto"/>
          </w:divBdr>
        </w:div>
        <w:div w:id="1603418873">
          <w:marLeft w:val="0"/>
          <w:marRight w:val="547"/>
          <w:marTop w:val="0"/>
          <w:marBottom w:val="0"/>
          <w:divBdr>
            <w:top w:val="none" w:sz="0" w:space="0" w:color="auto"/>
            <w:left w:val="none" w:sz="0" w:space="0" w:color="auto"/>
            <w:bottom w:val="none" w:sz="0" w:space="0" w:color="auto"/>
            <w:right w:val="none" w:sz="0" w:space="0" w:color="auto"/>
          </w:divBdr>
        </w:div>
        <w:div w:id="2096395026">
          <w:marLeft w:val="0"/>
          <w:marRight w:val="547"/>
          <w:marTop w:val="0"/>
          <w:marBottom w:val="0"/>
          <w:divBdr>
            <w:top w:val="none" w:sz="0" w:space="0" w:color="auto"/>
            <w:left w:val="none" w:sz="0" w:space="0" w:color="auto"/>
            <w:bottom w:val="none" w:sz="0" w:space="0" w:color="auto"/>
            <w:right w:val="none" w:sz="0" w:space="0" w:color="auto"/>
          </w:divBdr>
        </w:div>
      </w:divsChild>
    </w:div>
    <w:div w:id="1243415300">
      <w:bodyDiv w:val="1"/>
      <w:marLeft w:val="0"/>
      <w:marRight w:val="0"/>
      <w:marTop w:val="0"/>
      <w:marBottom w:val="0"/>
      <w:divBdr>
        <w:top w:val="none" w:sz="0" w:space="0" w:color="auto"/>
        <w:left w:val="none" w:sz="0" w:space="0" w:color="auto"/>
        <w:bottom w:val="none" w:sz="0" w:space="0" w:color="auto"/>
        <w:right w:val="none" w:sz="0" w:space="0" w:color="auto"/>
      </w:divBdr>
    </w:div>
    <w:div w:id="1261596434">
      <w:bodyDiv w:val="1"/>
      <w:marLeft w:val="0"/>
      <w:marRight w:val="0"/>
      <w:marTop w:val="0"/>
      <w:marBottom w:val="0"/>
      <w:divBdr>
        <w:top w:val="none" w:sz="0" w:space="0" w:color="auto"/>
        <w:left w:val="none" w:sz="0" w:space="0" w:color="auto"/>
        <w:bottom w:val="none" w:sz="0" w:space="0" w:color="auto"/>
        <w:right w:val="none" w:sz="0" w:space="0" w:color="auto"/>
      </w:divBdr>
    </w:div>
    <w:div w:id="1267078133">
      <w:bodyDiv w:val="1"/>
      <w:marLeft w:val="0"/>
      <w:marRight w:val="0"/>
      <w:marTop w:val="0"/>
      <w:marBottom w:val="0"/>
      <w:divBdr>
        <w:top w:val="none" w:sz="0" w:space="0" w:color="auto"/>
        <w:left w:val="none" w:sz="0" w:space="0" w:color="auto"/>
        <w:bottom w:val="none" w:sz="0" w:space="0" w:color="auto"/>
        <w:right w:val="none" w:sz="0" w:space="0" w:color="auto"/>
      </w:divBdr>
    </w:div>
    <w:div w:id="1276064049">
      <w:bodyDiv w:val="1"/>
      <w:marLeft w:val="0"/>
      <w:marRight w:val="0"/>
      <w:marTop w:val="0"/>
      <w:marBottom w:val="0"/>
      <w:divBdr>
        <w:top w:val="none" w:sz="0" w:space="0" w:color="auto"/>
        <w:left w:val="none" w:sz="0" w:space="0" w:color="auto"/>
        <w:bottom w:val="none" w:sz="0" w:space="0" w:color="auto"/>
        <w:right w:val="none" w:sz="0" w:space="0" w:color="auto"/>
      </w:divBdr>
    </w:div>
    <w:div w:id="1289898412">
      <w:bodyDiv w:val="1"/>
      <w:marLeft w:val="0"/>
      <w:marRight w:val="0"/>
      <w:marTop w:val="0"/>
      <w:marBottom w:val="0"/>
      <w:divBdr>
        <w:top w:val="none" w:sz="0" w:space="0" w:color="auto"/>
        <w:left w:val="none" w:sz="0" w:space="0" w:color="auto"/>
        <w:bottom w:val="none" w:sz="0" w:space="0" w:color="auto"/>
        <w:right w:val="none" w:sz="0" w:space="0" w:color="auto"/>
      </w:divBdr>
    </w:div>
    <w:div w:id="1298412878">
      <w:bodyDiv w:val="1"/>
      <w:marLeft w:val="0"/>
      <w:marRight w:val="0"/>
      <w:marTop w:val="0"/>
      <w:marBottom w:val="0"/>
      <w:divBdr>
        <w:top w:val="none" w:sz="0" w:space="0" w:color="auto"/>
        <w:left w:val="none" w:sz="0" w:space="0" w:color="auto"/>
        <w:bottom w:val="none" w:sz="0" w:space="0" w:color="auto"/>
        <w:right w:val="none" w:sz="0" w:space="0" w:color="auto"/>
      </w:divBdr>
    </w:div>
    <w:div w:id="1319575680">
      <w:bodyDiv w:val="1"/>
      <w:marLeft w:val="0"/>
      <w:marRight w:val="0"/>
      <w:marTop w:val="0"/>
      <w:marBottom w:val="0"/>
      <w:divBdr>
        <w:top w:val="none" w:sz="0" w:space="0" w:color="auto"/>
        <w:left w:val="none" w:sz="0" w:space="0" w:color="auto"/>
        <w:bottom w:val="none" w:sz="0" w:space="0" w:color="auto"/>
        <w:right w:val="none" w:sz="0" w:space="0" w:color="auto"/>
      </w:divBdr>
    </w:div>
    <w:div w:id="1326519325">
      <w:bodyDiv w:val="1"/>
      <w:marLeft w:val="0"/>
      <w:marRight w:val="0"/>
      <w:marTop w:val="0"/>
      <w:marBottom w:val="0"/>
      <w:divBdr>
        <w:top w:val="none" w:sz="0" w:space="0" w:color="auto"/>
        <w:left w:val="none" w:sz="0" w:space="0" w:color="auto"/>
        <w:bottom w:val="none" w:sz="0" w:space="0" w:color="auto"/>
        <w:right w:val="none" w:sz="0" w:space="0" w:color="auto"/>
      </w:divBdr>
    </w:div>
    <w:div w:id="1335643037">
      <w:bodyDiv w:val="1"/>
      <w:marLeft w:val="0"/>
      <w:marRight w:val="0"/>
      <w:marTop w:val="0"/>
      <w:marBottom w:val="0"/>
      <w:divBdr>
        <w:top w:val="none" w:sz="0" w:space="0" w:color="auto"/>
        <w:left w:val="none" w:sz="0" w:space="0" w:color="auto"/>
        <w:bottom w:val="none" w:sz="0" w:space="0" w:color="auto"/>
        <w:right w:val="none" w:sz="0" w:space="0" w:color="auto"/>
      </w:divBdr>
    </w:div>
    <w:div w:id="1357732672">
      <w:bodyDiv w:val="1"/>
      <w:marLeft w:val="0"/>
      <w:marRight w:val="0"/>
      <w:marTop w:val="0"/>
      <w:marBottom w:val="0"/>
      <w:divBdr>
        <w:top w:val="none" w:sz="0" w:space="0" w:color="auto"/>
        <w:left w:val="none" w:sz="0" w:space="0" w:color="auto"/>
        <w:bottom w:val="none" w:sz="0" w:space="0" w:color="auto"/>
        <w:right w:val="none" w:sz="0" w:space="0" w:color="auto"/>
      </w:divBdr>
    </w:div>
    <w:div w:id="1415084701">
      <w:bodyDiv w:val="1"/>
      <w:marLeft w:val="0"/>
      <w:marRight w:val="0"/>
      <w:marTop w:val="0"/>
      <w:marBottom w:val="0"/>
      <w:divBdr>
        <w:top w:val="none" w:sz="0" w:space="0" w:color="auto"/>
        <w:left w:val="none" w:sz="0" w:space="0" w:color="auto"/>
        <w:bottom w:val="none" w:sz="0" w:space="0" w:color="auto"/>
        <w:right w:val="none" w:sz="0" w:space="0" w:color="auto"/>
      </w:divBdr>
    </w:div>
    <w:div w:id="1462187923">
      <w:bodyDiv w:val="1"/>
      <w:marLeft w:val="0"/>
      <w:marRight w:val="0"/>
      <w:marTop w:val="0"/>
      <w:marBottom w:val="0"/>
      <w:divBdr>
        <w:top w:val="none" w:sz="0" w:space="0" w:color="auto"/>
        <w:left w:val="none" w:sz="0" w:space="0" w:color="auto"/>
        <w:bottom w:val="none" w:sz="0" w:space="0" w:color="auto"/>
        <w:right w:val="none" w:sz="0" w:space="0" w:color="auto"/>
      </w:divBdr>
    </w:div>
    <w:div w:id="1540817723">
      <w:bodyDiv w:val="1"/>
      <w:marLeft w:val="0"/>
      <w:marRight w:val="0"/>
      <w:marTop w:val="0"/>
      <w:marBottom w:val="0"/>
      <w:divBdr>
        <w:top w:val="none" w:sz="0" w:space="0" w:color="auto"/>
        <w:left w:val="none" w:sz="0" w:space="0" w:color="auto"/>
        <w:bottom w:val="none" w:sz="0" w:space="0" w:color="auto"/>
        <w:right w:val="none" w:sz="0" w:space="0" w:color="auto"/>
      </w:divBdr>
    </w:div>
    <w:div w:id="1576090408">
      <w:bodyDiv w:val="1"/>
      <w:marLeft w:val="0"/>
      <w:marRight w:val="0"/>
      <w:marTop w:val="0"/>
      <w:marBottom w:val="0"/>
      <w:divBdr>
        <w:top w:val="none" w:sz="0" w:space="0" w:color="auto"/>
        <w:left w:val="none" w:sz="0" w:space="0" w:color="auto"/>
        <w:bottom w:val="none" w:sz="0" w:space="0" w:color="auto"/>
        <w:right w:val="none" w:sz="0" w:space="0" w:color="auto"/>
      </w:divBdr>
    </w:div>
    <w:div w:id="1587303117">
      <w:bodyDiv w:val="1"/>
      <w:marLeft w:val="0"/>
      <w:marRight w:val="0"/>
      <w:marTop w:val="0"/>
      <w:marBottom w:val="0"/>
      <w:divBdr>
        <w:top w:val="none" w:sz="0" w:space="0" w:color="auto"/>
        <w:left w:val="none" w:sz="0" w:space="0" w:color="auto"/>
        <w:bottom w:val="none" w:sz="0" w:space="0" w:color="auto"/>
        <w:right w:val="none" w:sz="0" w:space="0" w:color="auto"/>
      </w:divBdr>
    </w:div>
    <w:div w:id="1600022597">
      <w:bodyDiv w:val="1"/>
      <w:marLeft w:val="0"/>
      <w:marRight w:val="0"/>
      <w:marTop w:val="0"/>
      <w:marBottom w:val="0"/>
      <w:divBdr>
        <w:top w:val="none" w:sz="0" w:space="0" w:color="auto"/>
        <w:left w:val="none" w:sz="0" w:space="0" w:color="auto"/>
        <w:bottom w:val="none" w:sz="0" w:space="0" w:color="auto"/>
        <w:right w:val="none" w:sz="0" w:space="0" w:color="auto"/>
      </w:divBdr>
    </w:div>
    <w:div w:id="1618557507">
      <w:bodyDiv w:val="1"/>
      <w:marLeft w:val="0"/>
      <w:marRight w:val="0"/>
      <w:marTop w:val="0"/>
      <w:marBottom w:val="0"/>
      <w:divBdr>
        <w:top w:val="none" w:sz="0" w:space="0" w:color="auto"/>
        <w:left w:val="none" w:sz="0" w:space="0" w:color="auto"/>
        <w:bottom w:val="none" w:sz="0" w:space="0" w:color="auto"/>
        <w:right w:val="none" w:sz="0" w:space="0" w:color="auto"/>
      </w:divBdr>
    </w:div>
    <w:div w:id="1618875950">
      <w:bodyDiv w:val="1"/>
      <w:marLeft w:val="0"/>
      <w:marRight w:val="0"/>
      <w:marTop w:val="0"/>
      <w:marBottom w:val="0"/>
      <w:divBdr>
        <w:top w:val="none" w:sz="0" w:space="0" w:color="auto"/>
        <w:left w:val="none" w:sz="0" w:space="0" w:color="auto"/>
        <w:bottom w:val="none" w:sz="0" w:space="0" w:color="auto"/>
        <w:right w:val="none" w:sz="0" w:space="0" w:color="auto"/>
      </w:divBdr>
    </w:div>
    <w:div w:id="1623031184">
      <w:bodyDiv w:val="1"/>
      <w:marLeft w:val="0"/>
      <w:marRight w:val="0"/>
      <w:marTop w:val="0"/>
      <w:marBottom w:val="0"/>
      <w:divBdr>
        <w:top w:val="none" w:sz="0" w:space="0" w:color="auto"/>
        <w:left w:val="none" w:sz="0" w:space="0" w:color="auto"/>
        <w:bottom w:val="none" w:sz="0" w:space="0" w:color="auto"/>
        <w:right w:val="none" w:sz="0" w:space="0" w:color="auto"/>
      </w:divBdr>
      <w:divsChild>
        <w:div w:id="627206437">
          <w:marLeft w:val="0"/>
          <w:marRight w:val="547"/>
          <w:marTop w:val="0"/>
          <w:marBottom w:val="0"/>
          <w:divBdr>
            <w:top w:val="none" w:sz="0" w:space="0" w:color="auto"/>
            <w:left w:val="none" w:sz="0" w:space="0" w:color="auto"/>
            <w:bottom w:val="none" w:sz="0" w:space="0" w:color="auto"/>
            <w:right w:val="none" w:sz="0" w:space="0" w:color="auto"/>
          </w:divBdr>
        </w:div>
        <w:div w:id="1774276887">
          <w:marLeft w:val="0"/>
          <w:marRight w:val="547"/>
          <w:marTop w:val="0"/>
          <w:marBottom w:val="0"/>
          <w:divBdr>
            <w:top w:val="none" w:sz="0" w:space="0" w:color="auto"/>
            <w:left w:val="none" w:sz="0" w:space="0" w:color="auto"/>
            <w:bottom w:val="none" w:sz="0" w:space="0" w:color="auto"/>
            <w:right w:val="none" w:sz="0" w:space="0" w:color="auto"/>
          </w:divBdr>
        </w:div>
        <w:div w:id="1826970188">
          <w:marLeft w:val="0"/>
          <w:marRight w:val="547"/>
          <w:marTop w:val="0"/>
          <w:marBottom w:val="0"/>
          <w:divBdr>
            <w:top w:val="none" w:sz="0" w:space="0" w:color="auto"/>
            <w:left w:val="none" w:sz="0" w:space="0" w:color="auto"/>
            <w:bottom w:val="none" w:sz="0" w:space="0" w:color="auto"/>
            <w:right w:val="none" w:sz="0" w:space="0" w:color="auto"/>
          </w:divBdr>
        </w:div>
      </w:divsChild>
    </w:div>
    <w:div w:id="1647777798">
      <w:bodyDiv w:val="1"/>
      <w:marLeft w:val="0"/>
      <w:marRight w:val="0"/>
      <w:marTop w:val="0"/>
      <w:marBottom w:val="0"/>
      <w:divBdr>
        <w:top w:val="none" w:sz="0" w:space="0" w:color="auto"/>
        <w:left w:val="none" w:sz="0" w:space="0" w:color="auto"/>
        <w:bottom w:val="none" w:sz="0" w:space="0" w:color="auto"/>
        <w:right w:val="none" w:sz="0" w:space="0" w:color="auto"/>
      </w:divBdr>
    </w:div>
    <w:div w:id="1702588152">
      <w:bodyDiv w:val="1"/>
      <w:marLeft w:val="0"/>
      <w:marRight w:val="0"/>
      <w:marTop w:val="0"/>
      <w:marBottom w:val="0"/>
      <w:divBdr>
        <w:top w:val="none" w:sz="0" w:space="0" w:color="auto"/>
        <w:left w:val="none" w:sz="0" w:space="0" w:color="auto"/>
        <w:bottom w:val="none" w:sz="0" w:space="0" w:color="auto"/>
        <w:right w:val="none" w:sz="0" w:space="0" w:color="auto"/>
      </w:divBdr>
    </w:div>
    <w:div w:id="1711874341">
      <w:bodyDiv w:val="1"/>
      <w:marLeft w:val="0"/>
      <w:marRight w:val="0"/>
      <w:marTop w:val="0"/>
      <w:marBottom w:val="0"/>
      <w:divBdr>
        <w:top w:val="none" w:sz="0" w:space="0" w:color="auto"/>
        <w:left w:val="none" w:sz="0" w:space="0" w:color="auto"/>
        <w:bottom w:val="none" w:sz="0" w:space="0" w:color="auto"/>
        <w:right w:val="none" w:sz="0" w:space="0" w:color="auto"/>
      </w:divBdr>
    </w:div>
    <w:div w:id="1722055249">
      <w:bodyDiv w:val="1"/>
      <w:marLeft w:val="0"/>
      <w:marRight w:val="0"/>
      <w:marTop w:val="0"/>
      <w:marBottom w:val="0"/>
      <w:divBdr>
        <w:top w:val="none" w:sz="0" w:space="0" w:color="auto"/>
        <w:left w:val="none" w:sz="0" w:space="0" w:color="auto"/>
        <w:bottom w:val="none" w:sz="0" w:space="0" w:color="auto"/>
        <w:right w:val="none" w:sz="0" w:space="0" w:color="auto"/>
      </w:divBdr>
    </w:div>
    <w:div w:id="1795324767">
      <w:bodyDiv w:val="1"/>
      <w:marLeft w:val="0"/>
      <w:marRight w:val="0"/>
      <w:marTop w:val="0"/>
      <w:marBottom w:val="0"/>
      <w:divBdr>
        <w:top w:val="none" w:sz="0" w:space="0" w:color="auto"/>
        <w:left w:val="none" w:sz="0" w:space="0" w:color="auto"/>
        <w:bottom w:val="none" w:sz="0" w:space="0" w:color="auto"/>
        <w:right w:val="none" w:sz="0" w:space="0" w:color="auto"/>
      </w:divBdr>
    </w:div>
    <w:div w:id="1815025972">
      <w:bodyDiv w:val="1"/>
      <w:marLeft w:val="0"/>
      <w:marRight w:val="0"/>
      <w:marTop w:val="0"/>
      <w:marBottom w:val="0"/>
      <w:divBdr>
        <w:top w:val="none" w:sz="0" w:space="0" w:color="auto"/>
        <w:left w:val="none" w:sz="0" w:space="0" w:color="auto"/>
        <w:bottom w:val="none" w:sz="0" w:space="0" w:color="auto"/>
        <w:right w:val="none" w:sz="0" w:space="0" w:color="auto"/>
      </w:divBdr>
    </w:div>
    <w:div w:id="1827889932">
      <w:bodyDiv w:val="1"/>
      <w:marLeft w:val="0"/>
      <w:marRight w:val="0"/>
      <w:marTop w:val="0"/>
      <w:marBottom w:val="0"/>
      <w:divBdr>
        <w:top w:val="none" w:sz="0" w:space="0" w:color="auto"/>
        <w:left w:val="none" w:sz="0" w:space="0" w:color="auto"/>
        <w:bottom w:val="none" w:sz="0" w:space="0" w:color="auto"/>
        <w:right w:val="none" w:sz="0" w:space="0" w:color="auto"/>
      </w:divBdr>
    </w:div>
    <w:div w:id="1903785156">
      <w:bodyDiv w:val="1"/>
      <w:marLeft w:val="0"/>
      <w:marRight w:val="0"/>
      <w:marTop w:val="0"/>
      <w:marBottom w:val="0"/>
      <w:divBdr>
        <w:top w:val="none" w:sz="0" w:space="0" w:color="auto"/>
        <w:left w:val="none" w:sz="0" w:space="0" w:color="auto"/>
        <w:bottom w:val="none" w:sz="0" w:space="0" w:color="auto"/>
        <w:right w:val="none" w:sz="0" w:space="0" w:color="auto"/>
      </w:divBdr>
    </w:div>
    <w:div w:id="1905866831">
      <w:bodyDiv w:val="1"/>
      <w:marLeft w:val="0"/>
      <w:marRight w:val="0"/>
      <w:marTop w:val="0"/>
      <w:marBottom w:val="0"/>
      <w:divBdr>
        <w:top w:val="none" w:sz="0" w:space="0" w:color="auto"/>
        <w:left w:val="none" w:sz="0" w:space="0" w:color="auto"/>
        <w:bottom w:val="none" w:sz="0" w:space="0" w:color="auto"/>
        <w:right w:val="none" w:sz="0" w:space="0" w:color="auto"/>
      </w:divBdr>
    </w:div>
    <w:div w:id="1913352692">
      <w:bodyDiv w:val="1"/>
      <w:marLeft w:val="0"/>
      <w:marRight w:val="0"/>
      <w:marTop w:val="0"/>
      <w:marBottom w:val="0"/>
      <w:divBdr>
        <w:top w:val="none" w:sz="0" w:space="0" w:color="auto"/>
        <w:left w:val="none" w:sz="0" w:space="0" w:color="auto"/>
        <w:bottom w:val="none" w:sz="0" w:space="0" w:color="auto"/>
        <w:right w:val="none" w:sz="0" w:space="0" w:color="auto"/>
      </w:divBdr>
    </w:div>
    <w:div w:id="1963926172">
      <w:bodyDiv w:val="1"/>
      <w:marLeft w:val="0"/>
      <w:marRight w:val="0"/>
      <w:marTop w:val="0"/>
      <w:marBottom w:val="0"/>
      <w:divBdr>
        <w:top w:val="none" w:sz="0" w:space="0" w:color="auto"/>
        <w:left w:val="none" w:sz="0" w:space="0" w:color="auto"/>
        <w:bottom w:val="none" w:sz="0" w:space="0" w:color="auto"/>
        <w:right w:val="none" w:sz="0" w:space="0" w:color="auto"/>
      </w:divBdr>
    </w:div>
    <w:div w:id="2036350116">
      <w:bodyDiv w:val="1"/>
      <w:marLeft w:val="0"/>
      <w:marRight w:val="0"/>
      <w:marTop w:val="0"/>
      <w:marBottom w:val="0"/>
      <w:divBdr>
        <w:top w:val="none" w:sz="0" w:space="0" w:color="auto"/>
        <w:left w:val="none" w:sz="0" w:space="0" w:color="auto"/>
        <w:bottom w:val="none" w:sz="0" w:space="0" w:color="auto"/>
        <w:right w:val="none" w:sz="0" w:space="0" w:color="auto"/>
      </w:divBdr>
    </w:div>
    <w:div w:id="2046640678">
      <w:bodyDiv w:val="1"/>
      <w:marLeft w:val="0"/>
      <w:marRight w:val="0"/>
      <w:marTop w:val="0"/>
      <w:marBottom w:val="0"/>
      <w:divBdr>
        <w:top w:val="none" w:sz="0" w:space="0" w:color="auto"/>
        <w:left w:val="none" w:sz="0" w:space="0" w:color="auto"/>
        <w:bottom w:val="none" w:sz="0" w:space="0" w:color="auto"/>
        <w:right w:val="none" w:sz="0" w:space="0" w:color="auto"/>
      </w:divBdr>
    </w:div>
    <w:div w:id="2065374475">
      <w:bodyDiv w:val="1"/>
      <w:marLeft w:val="0"/>
      <w:marRight w:val="0"/>
      <w:marTop w:val="0"/>
      <w:marBottom w:val="0"/>
      <w:divBdr>
        <w:top w:val="none" w:sz="0" w:space="0" w:color="auto"/>
        <w:left w:val="none" w:sz="0" w:space="0" w:color="auto"/>
        <w:bottom w:val="none" w:sz="0" w:space="0" w:color="auto"/>
        <w:right w:val="none" w:sz="0" w:space="0" w:color="auto"/>
      </w:divBdr>
    </w:div>
    <w:div w:id="2074040749">
      <w:bodyDiv w:val="1"/>
      <w:marLeft w:val="0"/>
      <w:marRight w:val="0"/>
      <w:marTop w:val="0"/>
      <w:marBottom w:val="0"/>
      <w:divBdr>
        <w:top w:val="none" w:sz="0" w:space="0" w:color="auto"/>
        <w:left w:val="none" w:sz="0" w:space="0" w:color="auto"/>
        <w:bottom w:val="none" w:sz="0" w:space="0" w:color="auto"/>
        <w:right w:val="none" w:sz="0" w:space="0" w:color="auto"/>
      </w:divBdr>
    </w:div>
    <w:div w:id="2091268175">
      <w:bodyDiv w:val="1"/>
      <w:marLeft w:val="0"/>
      <w:marRight w:val="0"/>
      <w:marTop w:val="0"/>
      <w:marBottom w:val="0"/>
      <w:divBdr>
        <w:top w:val="none" w:sz="0" w:space="0" w:color="auto"/>
        <w:left w:val="none" w:sz="0" w:space="0" w:color="auto"/>
        <w:bottom w:val="none" w:sz="0" w:space="0" w:color="auto"/>
        <w:right w:val="none" w:sz="0" w:space="0" w:color="auto"/>
      </w:divBdr>
    </w:div>
    <w:div w:id="2111272360">
      <w:bodyDiv w:val="1"/>
      <w:marLeft w:val="0"/>
      <w:marRight w:val="0"/>
      <w:marTop w:val="0"/>
      <w:marBottom w:val="0"/>
      <w:divBdr>
        <w:top w:val="none" w:sz="0" w:space="0" w:color="auto"/>
        <w:left w:val="none" w:sz="0" w:space="0" w:color="auto"/>
        <w:bottom w:val="none" w:sz="0" w:space="0" w:color="auto"/>
        <w:right w:val="none" w:sz="0" w:space="0" w:color="auto"/>
      </w:divBdr>
    </w:div>
    <w:div w:id="2114284166">
      <w:bodyDiv w:val="1"/>
      <w:marLeft w:val="0"/>
      <w:marRight w:val="0"/>
      <w:marTop w:val="0"/>
      <w:marBottom w:val="0"/>
      <w:divBdr>
        <w:top w:val="none" w:sz="0" w:space="0" w:color="auto"/>
        <w:left w:val="none" w:sz="0" w:space="0" w:color="auto"/>
        <w:bottom w:val="none" w:sz="0" w:space="0" w:color="auto"/>
        <w:right w:val="none" w:sz="0" w:space="0" w:color="auto"/>
      </w:divBdr>
      <w:divsChild>
        <w:div w:id="415442811">
          <w:marLeft w:val="0"/>
          <w:marRight w:val="446"/>
          <w:marTop w:val="0"/>
          <w:marBottom w:val="0"/>
          <w:divBdr>
            <w:top w:val="none" w:sz="0" w:space="0" w:color="auto"/>
            <w:left w:val="none" w:sz="0" w:space="0" w:color="auto"/>
            <w:bottom w:val="none" w:sz="0" w:space="0" w:color="auto"/>
            <w:right w:val="none" w:sz="0" w:space="0" w:color="auto"/>
          </w:divBdr>
        </w:div>
        <w:div w:id="522137967">
          <w:marLeft w:val="0"/>
          <w:marRight w:val="446"/>
          <w:marTop w:val="0"/>
          <w:marBottom w:val="0"/>
          <w:divBdr>
            <w:top w:val="none" w:sz="0" w:space="0" w:color="auto"/>
            <w:left w:val="none" w:sz="0" w:space="0" w:color="auto"/>
            <w:bottom w:val="none" w:sz="0" w:space="0" w:color="auto"/>
            <w:right w:val="none" w:sz="0" w:space="0" w:color="auto"/>
          </w:divBdr>
        </w:div>
        <w:div w:id="860171437">
          <w:marLeft w:val="0"/>
          <w:marRight w:val="446"/>
          <w:marTop w:val="0"/>
          <w:marBottom w:val="0"/>
          <w:divBdr>
            <w:top w:val="none" w:sz="0" w:space="0" w:color="auto"/>
            <w:left w:val="none" w:sz="0" w:space="0" w:color="auto"/>
            <w:bottom w:val="none" w:sz="0" w:space="0" w:color="auto"/>
            <w:right w:val="none" w:sz="0" w:space="0" w:color="auto"/>
          </w:divBdr>
        </w:div>
        <w:div w:id="1115322648">
          <w:marLeft w:val="0"/>
          <w:marRight w:val="446"/>
          <w:marTop w:val="0"/>
          <w:marBottom w:val="0"/>
          <w:divBdr>
            <w:top w:val="none" w:sz="0" w:space="0" w:color="auto"/>
            <w:left w:val="none" w:sz="0" w:space="0" w:color="auto"/>
            <w:bottom w:val="none" w:sz="0" w:space="0" w:color="auto"/>
            <w:right w:val="none" w:sz="0" w:space="0" w:color="auto"/>
          </w:divBdr>
        </w:div>
        <w:div w:id="1373771942">
          <w:marLeft w:val="0"/>
          <w:marRight w:val="446"/>
          <w:marTop w:val="0"/>
          <w:marBottom w:val="0"/>
          <w:divBdr>
            <w:top w:val="none" w:sz="0" w:space="0" w:color="auto"/>
            <w:left w:val="none" w:sz="0" w:space="0" w:color="auto"/>
            <w:bottom w:val="none" w:sz="0" w:space="0" w:color="auto"/>
            <w:right w:val="none" w:sz="0" w:space="0" w:color="auto"/>
          </w:divBdr>
        </w:div>
        <w:div w:id="1477801979">
          <w:marLeft w:val="0"/>
          <w:marRight w:val="446"/>
          <w:marTop w:val="0"/>
          <w:marBottom w:val="0"/>
          <w:divBdr>
            <w:top w:val="none" w:sz="0" w:space="0" w:color="auto"/>
            <w:left w:val="none" w:sz="0" w:space="0" w:color="auto"/>
            <w:bottom w:val="none" w:sz="0" w:space="0" w:color="auto"/>
            <w:right w:val="none" w:sz="0" w:space="0" w:color="auto"/>
          </w:divBdr>
        </w:div>
        <w:div w:id="1505239535">
          <w:marLeft w:val="0"/>
          <w:marRight w:val="446"/>
          <w:marTop w:val="0"/>
          <w:marBottom w:val="0"/>
          <w:divBdr>
            <w:top w:val="none" w:sz="0" w:space="0" w:color="auto"/>
            <w:left w:val="none" w:sz="0" w:space="0" w:color="auto"/>
            <w:bottom w:val="none" w:sz="0" w:space="0" w:color="auto"/>
            <w:right w:val="none" w:sz="0" w:space="0" w:color="auto"/>
          </w:divBdr>
        </w:div>
        <w:div w:id="1680809285">
          <w:marLeft w:val="0"/>
          <w:marRight w:val="446"/>
          <w:marTop w:val="0"/>
          <w:marBottom w:val="0"/>
          <w:divBdr>
            <w:top w:val="none" w:sz="0" w:space="0" w:color="auto"/>
            <w:left w:val="none" w:sz="0" w:space="0" w:color="auto"/>
            <w:bottom w:val="none" w:sz="0" w:space="0" w:color="auto"/>
            <w:right w:val="none" w:sz="0" w:space="0" w:color="auto"/>
          </w:divBdr>
        </w:div>
        <w:div w:id="2035812910">
          <w:marLeft w:val="0"/>
          <w:marRight w:val="446"/>
          <w:marTop w:val="0"/>
          <w:marBottom w:val="0"/>
          <w:divBdr>
            <w:top w:val="none" w:sz="0" w:space="0" w:color="auto"/>
            <w:left w:val="none" w:sz="0" w:space="0" w:color="auto"/>
            <w:bottom w:val="none" w:sz="0" w:space="0" w:color="auto"/>
            <w:right w:val="none" w:sz="0" w:space="0" w:color="auto"/>
          </w:divBdr>
        </w:div>
      </w:divsChild>
    </w:div>
    <w:div w:id="2117480265">
      <w:bodyDiv w:val="1"/>
      <w:marLeft w:val="0"/>
      <w:marRight w:val="0"/>
      <w:marTop w:val="0"/>
      <w:marBottom w:val="0"/>
      <w:divBdr>
        <w:top w:val="none" w:sz="0" w:space="0" w:color="auto"/>
        <w:left w:val="none" w:sz="0" w:space="0" w:color="auto"/>
        <w:bottom w:val="none" w:sz="0" w:space="0" w:color="auto"/>
        <w:right w:val="none" w:sz="0" w:space="0" w:color="auto"/>
      </w:divBdr>
      <w:divsChild>
        <w:div w:id="34353464">
          <w:marLeft w:val="0"/>
          <w:marRight w:val="547"/>
          <w:marTop w:val="0"/>
          <w:marBottom w:val="0"/>
          <w:divBdr>
            <w:top w:val="none" w:sz="0" w:space="0" w:color="auto"/>
            <w:left w:val="none" w:sz="0" w:space="0" w:color="auto"/>
            <w:bottom w:val="none" w:sz="0" w:space="0" w:color="auto"/>
            <w:right w:val="none" w:sz="0" w:space="0" w:color="auto"/>
          </w:divBdr>
        </w:div>
        <w:div w:id="555625374">
          <w:marLeft w:val="0"/>
          <w:marRight w:val="547"/>
          <w:marTop w:val="0"/>
          <w:marBottom w:val="0"/>
          <w:divBdr>
            <w:top w:val="none" w:sz="0" w:space="0" w:color="auto"/>
            <w:left w:val="none" w:sz="0" w:space="0" w:color="auto"/>
            <w:bottom w:val="none" w:sz="0" w:space="0" w:color="auto"/>
            <w:right w:val="none" w:sz="0" w:space="0" w:color="auto"/>
          </w:divBdr>
        </w:div>
        <w:div w:id="2137677533">
          <w:marLeft w:val="0"/>
          <w:marRight w:val="547"/>
          <w:marTop w:val="0"/>
          <w:marBottom w:val="0"/>
          <w:divBdr>
            <w:top w:val="none" w:sz="0" w:space="0" w:color="auto"/>
            <w:left w:val="none" w:sz="0" w:space="0" w:color="auto"/>
            <w:bottom w:val="none" w:sz="0" w:space="0" w:color="auto"/>
            <w:right w:val="none" w:sz="0" w:space="0" w:color="auto"/>
          </w:divBdr>
        </w:div>
      </w:divsChild>
    </w:div>
    <w:div w:id="2134981557">
      <w:bodyDiv w:val="1"/>
      <w:marLeft w:val="0"/>
      <w:marRight w:val="0"/>
      <w:marTop w:val="0"/>
      <w:marBottom w:val="0"/>
      <w:divBdr>
        <w:top w:val="none" w:sz="0" w:space="0" w:color="auto"/>
        <w:left w:val="none" w:sz="0" w:space="0" w:color="auto"/>
        <w:bottom w:val="none" w:sz="0" w:space="0" w:color="auto"/>
        <w:right w:val="none" w:sz="0" w:space="0" w:color="auto"/>
      </w:divBdr>
      <w:divsChild>
        <w:div w:id="321003969">
          <w:marLeft w:val="0"/>
          <w:marRight w:val="547"/>
          <w:marTop w:val="0"/>
          <w:marBottom w:val="0"/>
          <w:divBdr>
            <w:top w:val="none" w:sz="0" w:space="0" w:color="auto"/>
            <w:left w:val="none" w:sz="0" w:space="0" w:color="auto"/>
            <w:bottom w:val="none" w:sz="0" w:space="0" w:color="auto"/>
            <w:right w:val="none" w:sz="0" w:space="0" w:color="auto"/>
          </w:divBdr>
        </w:div>
        <w:div w:id="383607771">
          <w:marLeft w:val="0"/>
          <w:marRight w:val="547"/>
          <w:marTop w:val="0"/>
          <w:marBottom w:val="0"/>
          <w:divBdr>
            <w:top w:val="none" w:sz="0" w:space="0" w:color="auto"/>
            <w:left w:val="none" w:sz="0" w:space="0" w:color="auto"/>
            <w:bottom w:val="none" w:sz="0" w:space="0" w:color="auto"/>
            <w:right w:val="none" w:sz="0" w:space="0" w:color="auto"/>
          </w:divBdr>
        </w:div>
        <w:div w:id="568879578">
          <w:marLeft w:val="0"/>
          <w:marRight w:val="547"/>
          <w:marTop w:val="0"/>
          <w:marBottom w:val="0"/>
          <w:divBdr>
            <w:top w:val="none" w:sz="0" w:space="0" w:color="auto"/>
            <w:left w:val="none" w:sz="0" w:space="0" w:color="auto"/>
            <w:bottom w:val="none" w:sz="0" w:space="0" w:color="auto"/>
            <w:right w:val="none" w:sz="0" w:space="0" w:color="auto"/>
          </w:divBdr>
        </w:div>
        <w:div w:id="941959846">
          <w:marLeft w:val="0"/>
          <w:marRight w:val="547"/>
          <w:marTop w:val="0"/>
          <w:marBottom w:val="0"/>
          <w:divBdr>
            <w:top w:val="none" w:sz="0" w:space="0" w:color="auto"/>
            <w:left w:val="none" w:sz="0" w:space="0" w:color="auto"/>
            <w:bottom w:val="none" w:sz="0" w:space="0" w:color="auto"/>
            <w:right w:val="none" w:sz="0" w:space="0" w:color="auto"/>
          </w:divBdr>
        </w:div>
        <w:div w:id="1086263008">
          <w:marLeft w:val="0"/>
          <w:marRight w:val="547"/>
          <w:marTop w:val="0"/>
          <w:marBottom w:val="0"/>
          <w:divBdr>
            <w:top w:val="none" w:sz="0" w:space="0" w:color="auto"/>
            <w:left w:val="none" w:sz="0" w:space="0" w:color="auto"/>
            <w:bottom w:val="none" w:sz="0" w:space="0" w:color="auto"/>
            <w:right w:val="none" w:sz="0" w:space="0" w:color="auto"/>
          </w:divBdr>
        </w:div>
        <w:div w:id="1146580899">
          <w:marLeft w:val="0"/>
          <w:marRight w:val="547"/>
          <w:marTop w:val="0"/>
          <w:marBottom w:val="0"/>
          <w:divBdr>
            <w:top w:val="none" w:sz="0" w:space="0" w:color="auto"/>
            <w:left w:val="none" w:sz="0" w:space="0" w:color="auto"/>
            <w:bottom w:val="none" w:sz="0" w:space="0" w:color="auto"/>
            <w:right w:val="none" w:sz="0" w:space="0" w:color="auto"/>
          </w:divBdr>
        </w:div>
        <w:div w:id="1600797774">
          <w:marLeft w:val="0"/>
          <w:marRight w:val="547"/>
          <w:marTop w:val="0"/>
          <w:marBottom w:val="0"/>
          <w:divBdr>
            <w:top w:val="none" w:sz="0" w:space="0" w:color="auto"/>
            <w:left w:val="none" w:sz="0" w:space="0" w:color="auto"/>
            <w:bottom w:val="none" w:sz="0" w:space="0" w:color="auto"/>
            <w:right w:val="none" w:sz="0" w:space="0" w:color="auto"/>
          </w:divBdr>
        </w:div>
        <w:div w:id="1703357096">
          <w:marLeft w:val="0"/>
          <w:marRight w:val="547"/>
          <w:marTop w:val="0"/>
          <w:marBottom w:val="0"/>
          <w:divBdr>
            <w:top w:val="none" w:sz="0" w:space="0" w:color="auto"/>
            <w:left w:val="none" w:sz="0" w:space="0" w:color="auto"/>
            <w:bottom w:val="none" w:sz="0" w:space="0" w:color="auto"/>
            <w:right w:val="none" w:sz="0" w:space="0" w:color="auto"/>
          </w:divBdr>
        </w:div>
        <w:div w:id="1709066356">
          <w:marLeft w:val="0"/>
          <w:marRight w:val="547"/>
          <w:marTop w:val="0"/>
          <w:marBottom w:val="0"/>
          <w:divBdr>
            <w:top w:val="none" w:sz="0" w:space="0" w:color="auto"/>
            <w:left w:val="none" w:sz="0" w:space="0" w:color="auto"/>
            <w:bottom w:val="none" w:sz="0" w:space="0" w:color="auto"/>
            <w:right w:val="none" w:sz="0" w:space="0" w:color="auto"/>
          </w:divBdr>
        </w:div>
        <w:div w:id="1829706606">
          <w:marLeft w:val="0"/>
          <w:marRight w:val="547"/>
          <w:marTop w:val="0"/>
          <w:marBottom w:val="0"/>
          <w:divBdr>
            <w:top w:val="none" w:sz="0" w:space="0" w:color="auto"/>
            <w:left w:val="none" w:sz="0" w:space="0" w:color="auto"/>
            <w:bottom w:val="none" w:sz="0" w:space="0" w:color="auto"/>
            <w:right w:val="none" w:sz="0" w:space="0" w:color="auto"/>
          </w:divBdr>
        </w:div>
        <w:div w:id="190830295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3104-D88A-3441-8FE0-ABF23E16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7078</Words>
  <Characters>40349</Characters>
  <Application>Microsoft Macintosh Word</Application>
  <DocSecurity>0</DocSecurity>
  <Lines>336</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Summary of SPNI’s Nature Preservation Goals for 2021-2023</vt:lpstr>
      <vt:lpstr>סיכום יעדי החברה להגנת הטבע בנושא שמירת טבע 2021-2023</vt:lpstr>
    </vt:vector>
  </TitlesOfParts>
  <Manager/>
  <Company/>
  <LinksUpToDate>false</LinksUpToDate>
  <CharactersWithSpaces>47333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SPNI’s Nature Conservation Goals for 2021-2023</dc:title>
  <dc:subject/>
  <dc:creator/>
  <cp:keywords/>
  <dc:description/>
  <cp:lastModifiedBy/>
  <cp:revision>1</cp:revision>
  <dcterms:created xsi:type="dcterms:W3CDTF">2021-03-30T07:01:00Z</dcterms:created>
  <dcterms:modified xsi:type="dcterms:W3CDTF">2021-03-30T07:18:00Z</dcterms:modified>
</cp:coreProperties>
</file>