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05D53" w14:textId="547CEE17" w:rsidR="002434F2" w:rsidRPr="00A75444" w:rsidRDefault="002434F2" w:rsidP="00E736D7">
      <w:pPr>
        <w:jc w:val="center"/>
        <w:rPr>
          <w:color w:val="000000" w:themeColor="text1"/>
        </w:rPr>
      </w:pPr>
      <w:commentRangeStart w:id="0"/>
      <w:r w:rsidRPr="00A75444">
        <w:rPr>
          <w:color w:val="000000" w:themeColor="text1"/>
        </w:rPr>
        <w:t>Mizrahi</w:t>
      </w:r>
      <w:commentRangeEnd w:id="0"/>
      <w:r w:rsidR="00E736D7">
        <w:rPr>
          <w:rStyle w:val="CommentReference"/>
        </w:rPr>
        <w:commentReference w:id="0"/>
      </w:r>
      <w:r w:rsidRPr="00A75444">
        <w:rPr>
          <w:color w:val="000000" w:themeColor="text1"/>
        </w:rPr>
        <w:t xml:space="preserve"> Theatre as </w:t>
      </w:r>
      <w:r w:rsidR="00371407">
        <w:rPr>
          <w:color w:val="000000" w:themeColor="text1"/>
        </w:rPr>
        <w:t xml:space="preserve">an </w:t>
      </w:r>
      <w:r w:rsidRPr="00A75444">
        <w:rPr>
          <w:color w:val="000000" w:themeColor="text1"/>
        </w:rPr>
        <w:t>Interruption in Westernized Israeli Theatre</w:t>
      </w:r>
    </w:p>
    <w:p w14:paraId="1449E332" w14:textId="719DC3B9" w:rsidR="005C4A56" w:rsidRPr="00A75444" w:rsidRDefault="005C4A56" w:rsidP="005C4A56">
      <w:pPr>
        <w:jc w:val="center"/>
        <w:rPr>
          <w:color w:val="000000" w:themeColor="text1"/>
        </w:rPr>
      </w:pPr>
    </w:p>
    <w:p w14:paraId="4C6A8E80" w14:textId="4B86BBAF" w:rsidR="005C4A56" w:rsidRPr="00A75444" w:rsidRDefault="005C4A56" w:rsidP="00762C5A">
      <w:pPr>
        <w:rPr>
          <w:color w:val="000000" w:themeColor="text1"/>
        </w:rPr>
      </w:pPr>
      <w:r w:rsidRPr="00A75444">
        <w:rPr>
          <w:color w:val="000000" w:themeColor="text1"/>
        </w:rPr>
        <w:t xml:space="preserve">The term </w:t>
      </w:r>
      <w:r w:rsidR="00371407">
        <w:rPr>
          <w:color w:val="000000" w:themeColor="text1"/>
        </w:rPr>
        <w:t xml:space="preserve">Mizrahi Jews, or </w:t>
      </w:r>
      <w:proofErr w:type="spellStart"/>
      <w:r w:rsidR="00371407">
        <w:rPr>
          <w:color w:val="000000" w:themeColor="text1"/>
        </w:rPr>
        <w:t>Mizrahim</w:t>
      </w:r>
      <w:proofErr w:type="spellEnd"/>
      <w:r w:rsidR="00371407">
        <w:rPr>
          <w:color w:val="000000" w:themeColor="text1"/>
        </w:rPr>
        <w:t>, refers to</w:t>
      </w:r>
      <w:r w:rsidRPr="00A75444">
        <w:rPr>
          <w:color w:val="000000" w:themeColor="text1"/>
        </w:rPr>
        <w:t xml:space="preserve"> Jews </w:t>
      </w:r>
      <w:r w:rsidR="002B3135" w:rsidRPr="00A75444">
        <w:rPr>
          <w:color w:val="000000" w:themeColor="text1"/>
        </w:rPr>
        <w:t xml:space="preserve">of </w:t>
      </w:r>
      <w:r w:rsidRPr="00A75444">
        <w:rPr>
          <w:color w:val="000000" w:themeColor="text1"/>
        </w:rPr>
        <w:t>Middle East</w:t>
      </w:r>
      <w:r w:rsidR="002B3135" w:rsidRPr="00A75444">
        <w:rPr>
          <w:color w:val="000000" w:themeColor="text1"/>
        </w:rPr>
        <w:t>ern</w:t>
      </w:r>
      <w:r w:rsidRPr="00A75444">
        <w:rPr>
          <w:color w:val="000000" w:themeColor="text1"/>
        </w:rPr>
        <w:t xml:space="preserve"> and North Africa</w:t>
      </w:r>
      <w:r w:rsidR="002B3135" w:rsidRPr="00A75444">
        <w:rPr>
          <w:color w:val="000000" w:themeColor="text1"/>
        </w:rPr>
        <w:t>n descent</w:t>
      </w:r>
      <w:r w:rsidRPr="00A75444">
        <w:rPr>
          <w:color w:val="000000" w:themeColor="text1"/>
        </w:rPr>
        <w:t xml:space="preserve">, </w:t>
      </w:r>
      <w:r w:rsidR="00371407">
        <w:rPr>
          <w:color w:val="000000" w:themeColor="text1"/>
        </w:rPr>
        <w:t>who make</w:t>
      </w:r>
      <w:r w:rsidRPr="00A75444">
        <w:rPr>
          <w:color w:val="000000" w:themeColor="text1"/>
        </w:rPr>
        <w:t xml:space="preserve"> up </w:t>
      </w:r>
      <w:r w:rsidR="00371407">
        <w:rPr>
          <w:color w:val="000000" w:themeColor="text1"/>
        </w:rPr>
        <w:t>nearly half of Israel’s Jewish population.</w:t>
      </w:r>
      <w:r w:rsidRPr="00A75444">
        <w:rPr>
          <w:color w:val="000000" w:themeColor="text1"/>
        </w:rPr>
        <w:t xml:space="preserve"> Over the years, Mizrahi</w:t>
      </w:r>
      <w:r w:rsidR="00371407">
        <w:rPr>
          <w:color w:val="000000" w:themeColor="text1"/>
        </w:rPr>
        <w:t xml:space="preserve"> Jews</w:t>
      </w:r>
      <w:r w:rsidRPr="00A75444">
        <w:rPr>
          <w:color w:val="000000" w:themeColor="text1"/>
        </w:rPr>
        <w:t xml:space="preserve"> were excluded from </w:t>
      </w:r>
      <w:r w:rsidR="00371407">
        <w:rPr>
          <w:color w:val="000000" w:themeColor="text1"/>
        </w:rPr>
        <w:t>Israel’s</w:t>
      </w:r>
      <w:r w:rsidRPr="00A75444">
        <w:rPr>
          <w:color w:val="000000" w:themeColor="text1"/>
        </w:rPr>
        <w:t xml:space="preserve"> social and cultural centers of power in all spheres of life, </w:t>
      </w:r>
      <w:r w:rsidR="00371407">
        <w:rPr>
          <w:color w:val="000000" w:themeColor="text1"/>
        </w:rPr>
        <w:t>having been considered</w:t>
      </w:r>
      <w:r w:rsidRPr="00A75444">
        <w:rPr>
          <w:color w:val="000000" w:themeColor="text1"/>
        </w:rPr>
        <w:t xml:space="preserve"> a lower class. This exclusion </w:t>
      </w:r>
      <w:r w:rsidR="00371407">
        <w:rPr>
          <w:color w:val="000000" w:themeColor="text1"/>
        </w:rPr>
        <w:t>finds its roots</w:t>
      </w:r>
      <w:r w:rsidR="00D26E08">
        <w:rPr>
          <w:color w:val="000000" w:themeColor="text1"/>
        </w:rPr>
        <w:t xml:space="preserve"> in</w:t>
      </w:r>
      <w:r w:rsidRPr="00A75444">
        <w:rPr>
          <w:color w:val="000000" w:themeColor="text1"/>
        </w:rPr>
        <w:t xml:space="preserve"> Zionist ideology</w:t>
      </w:r>
      <w:r w:rsidR="00D26E08">
        <w:rPr>
          <w:color w:val="000000" w:themeColor="text1"/>
        </w:rPr>
        <w:t>, which</w:t>
      </w:r>
      <w:r w:rsidRPr="00A75444">
        <w:rPr>
          <w:color w:val="000000" w:themeColor="text1"/>
        </w:rPr>
        <w:t xml:space="preserve"> internalized Eurocentric and </w:t>
      </w:r>
      <w:r w:rsidR="00252731">
        <w:rPr>
          <w:color w:val="000000" w:themeColor="text1"/>
        </w:rPr>
        <w:t>o</w:t>
      </w:r>
      <w:r w:rsidRPr="00A75444">
        <w:rPr>
          <w:color w:val="000000" w:themeColor="text1"/>
        </w:rPr>
        <w:t xml:space="preserve">rientalist worldviews. Nevertheless, </w:t>
      </w:r>
      <w:r w:rsidR="00DA0FA1">
        <w:rPr>
          <w:color w:val="000000" w:themeColor="text1"/>
        </w:rPr>
        <w:t>durin</w:t>
      </w:r>
      <w:r w:rsidR="0062637E">
        <w:rPr>
          <w:color w:val="000000" w:themeColor="text1"/>
        </w:rPr>
        <w:t>g</w:t>
      </w:r>
      <w:bookmarkStart w:id="1" w:name="_GoBack"/>
      <w:bookmarkEnd w:id="1"/>
      <w:r w:rsidR="00371407">
        <w:rPr>
          <w:color w:val="000000" w:themeColor="text1"/>
        </w:rPr>
        <w:t xml:space="preserve"> </w:t>
      </w:r>
      <w:r w:rsidR="00311E46" w:rsidRPr="00A75444">
        <w:rPr>
          <w:color w:val="000000" w:themeColor="text1"/>
        </w:rPr>
        <w:t xml:space="preserve">the </w:t>
      </w:r>
      <w:r w:rsidRPr="00A75444">
        <w:rPr>
          <w:color w:val="000000" w:themeColor="text1"/>
        </w:rPr>
        <w:t>past two decades</w:t>
      </w:r>
      <w:r w:rsidR="00371407">
        <w:rPr>
          <w:color w:val="000000" w:themeColor="text1"/>
        </w:rPr>
        <w:t>, Mizrahi Jews have enjoyed</w:t>
      </w:r>
      <w:r w:rsidR="00311E46" w:rsidRPr="00A75444">
        <w:rPr>
          <w:color w:val="000000" w:themeColor="text1"/>
        </w:rPr>
        <w:t xml:space="preserve"> the beginning</w:t>
      </w:r>
      <w:r w:rsidR="00D26E08">
        <w:rPr>
          <w:color w:val="000000" w:themeColor="text1"/>
        </w:rPr>
        <w:t>s</w:t>
      </w:r>
      <w:r w:rsidR="00311E46" w:rsidRPr="00A75444">
        <w:rPr>
          <w:color w:val="000000" w:themeColor="text1"/>
        </w:rPr>
        <w:t xml:space="preserve"> of </w:t>
      </w:r>
      <w:r w:rsidR="00D26E08">
        <w:rPr>
          <w:color w:val="000000" w:themeColor="text1"/>
        </w:rPr>
        <w:t>socioeconomic mobility</w:t>
      </w:r>
      <w:r w:rsidR="00DA0FA1">
        <w:rPr>
          <w:color w:val="000000" w:themeColor="text1"/>
        </w:rPr>
        <w:t>. T</w:t>
      </w:r>
      <w:r w:rsidR="00371407">
        <w:rPr>
          <w:color w:val="000000" w:themeColor="text1"/>
        </w:rPr>
        <w:t>he growth of a</w:t>
      </w:r>
      <w:r w:rsidR="00D26E08">
        <w:rPr>
          <w:color w:val="000000" w:themeColor="text1"/>
        </w:rPr>
        <w:t xml:space="preserve"> </w:t>
      </w:r>
      <w:r w:rsidR="00311E46" w:rsidRPr="00A75444">
        <w:rPr>
          <w:color w:val="000000" w:themeColor="text1"/>
        </w:rPr>
        <w:t xml:space="preserve">middle class </w:t>
      </w:r>
      <w:r w:rsidR="00371407">
        <w:rPr>
          <w:color w:val="000000" w:themeColor="text1"/>
        </w:rPr>
        <w:t xml:space="preserve">among them </w:t>
      </w:r>
      <w:r w:rsidR="00D26E08">
        <w:rPr>
          <w:color w:val="000000" w:themeColor="text1"/>
        </w:rPr>
        <w:t>has led to a</w:t>
      </w:r>
      <w:r w:rsidR="00311E46" w:rsidRPr="00A75444">
        <w:rPr>
          <w:color w:val="000000" w:themeColor="text1"/>
        </w:rPr>
        <w:t xml:space="preserve"> burgeoning of </w:t>
      </w:r>
      <w:r w:rsidRPr="00A75444">
        <w:rPr>
          <w:color w:val="000000" w:themeColor="text1"/>
        </w:rPr>
        <w:t>cultu</w:t>
      </w:r>
      <w:r w:rsidR="00311E46" w:rsidRPr="00A75444">
        <w:rPr>
          <w:color w:val="000000" w:themeColor="text1"/>
        </w:rPr>
        <w:t>re</w:t>
      </w:r>
      <w:r w:rsidRPr="00A75444">
        <w:rPr>
          <w:color w:val="000000" w:themeColor="text1"/>
        </w:rPr>
        <w:t xml:space="preserve"> and </w:t>
      </w:r>
      <w:r w:rsidR="00311E46" w:rsidRPr="00A75444">
        <w:rPr>
          <w:color w:val="000000" w:themeColor="text1"/>
        </w:rPr>
        <w:t xml:space="preserve">the </w:t>
      </w:r>
      <w:r w:rsidRPr="00A75444">
        <w:rPr>
          <w:color w:val="000000" w:themeColor="text1"/>
        </w:rPr>
        <w:t>art</w:t>
      </w:r>
      <w:r w:rsidR="00311E46" w:rsidRPr="00A75444">
        <w:rPr>
          <w:color w:val="000000" w:themeColor="text1"/>
        </w:rPr>
        <w:t>s</w:t>
      </w:r>
      <w:r w:rsidRPr="00A75444">
        <w:rPr>
          <w:color w:val="000000" w:themeColor="text1"/>
        </w:rPr>
        <w:t xml:space="preserve"> known as the </w:t>
      </w:r>
      <w:r w:rsidR="00D26E08">
        <w:rPr>
          <w:color w:val="000000" w:themeColor="text1"/>
        </w:rPr>
        <w:t>“</w:t>
      </w:r>
      <w:r w:rsidRPr="00A75444">
        <w:rPr>
          <w:color w:val="000000" w:themeColor="text1"/>
        </w:rPr>
        <w:t>Mizrahi Renaissance</w:t>
      </w:r>
      <w:r w:rsidR="00311E46" w:rsidRPr="00A75444">
        <w:rPr>
          <w:color w:val="000000" w:themeColor="text1"/>
        </w:rPr>
        <w:t>.</w:t>
      </w:r>
      <w:r w:rsidRPr="00A75444">
        <w:rPr>
          <w:color w:val="000000" w:themeColor="text1"/>
        </w:rPr>
        <w:t xml:space="preserve">” Mizrahi theatre, as part of this </w:t>
      </w:r>
      <w:r w:rsidR="00252731">
        <w:rPr>
          <w:color w:val="000000" w:themeColor="text1"/>
        </w:rPr>
        <w:t>r</w:t>
      </w:r>
      <w:r w:rsidRPr="00A75444">
        <w:rPr>
          <w:color w:val="000000" w:themeColor="text1"/>
        </w:rPr>
        <w:t>enaissance, was founded mostly by Mizrahi</w:t>
      </w:r>
      <w:r w:rsidR="00371407">
        <w:rPr>
          <w:color w:val="000000" w:themeColor="text1"/>
        </w:rPr>
        <w:t xml:space="preserve"> Jews</w:t>
      </w:r>
      <w:r w:rsidRPr="00A75444">
        <w:rPr>
          <w:color w:val="000000" w:themeColor="text1"/>
        </w:rPr>
        <w:t xml:space="preserve"> whose works </w:t>
      </w:r>
      <w:r w:rsidR="00371407">
        <w:rPr>
          <w:color w:val="000000" w:themeColor="text1"/>
        </w:rPr>
        <w:t>focus</w:t>
      </w:r>
      <w:r w:rsidRPr="00A75444">
        <w:rPr>
          <w:color w:val="000000" w:themeColor="text1"/>
        </w:rPr>
        <w:t xml:space="preserve"> on the history of Mizrahi culture and tradition and </w:t>
      </w:r>
      <w:r w:rsidR="00D26E08">
        <w:rPr>
          <w:color w:val="000000" w:themeColor="text1"/>
        </w:rPr>
        <w:t xml:space="preserve">who </w:t>
      </w:r>
      <w:r w:rsidR="00371407">
        <w:rPr>
          <w:color w:val="000000" w:themeColor="text1"/>
        </w:rPr>
        <w:t>address social issues of particular importance to Mizrahi Jews</w:t>
      </w:r>
      <w:r w:rsidRPr="00A75444">
        <w:rPr>
          <w:color w:val="000000" w:themeColor="text1"/>
        </w:rPr>
        <w:t xml:space="preserve"> (Shem</w:t>
      </w:r>
      <w:r w:rsidR="00DA0FA1">
        <w:rPr>
          <w:color w:val="000000" w:themeColor="text1"/>
        </w:rPr>
        <w:t xml:space="preserve"> </w:t>
      </w:r>
      <w:r w:rsidRPr="00A75444">
        <w:rPr>
          <w:color w:val="000000" w:themeColor="text1"/>
        </w:rPr>
        <w:t>Tov 2018).</w:t>
      </w:r>
    </w:p>
    <w:p w14:paraId="0FAC7745" w14:textId="66685BA5" w:rsidR="00311E46" w:rsidRPr="00A75444" w:rsidRDefault="00311E46" w:rsidP="00311E46">
      <w:pPr>
        <w:rPr>
          <w:color w:val="000000" w:themeColor="text1"/>
        </w:rPr>
      </w:pPr>
    </w:p>
    <w:p w14:paraId="150FC158" w14:textId="34590FC1" w:rsidR="004C11FB" w:rsidRPr="00A75444" w:rsidRDefault="00311E46" w:rsidP="00DA0FA1">
      <w:pPr>
        <w:rPr>
          <w:color w:val="000000" w:themeColor="text1"/>
        </w:rPr>
      </w:pPr>
      <w:r w:rsidRPr="00A75444">
        <w:rPr>
          <w:color w:val="000000" w:themeColor="text1"/>
        </w:rPr>
        <w:t xml:space="preserve">Eurocentrism and </w:t>
      </w:r>
      <w:r w:rsidR="00252731">
        <w:rPr>
          <w:color w:val="000000" w:themeColor="text1"/>
        </w:rPr>
        <w:t>o</w:t>
      </w:r>
      <w:r w:rsidRPr="00A75444">
        <w:rPr>
          <w:color w:val="000000" w:themeColor="text1"/>
        </w:rPr>
        <w:t>rientalism are well-entrenched in Israeli theatre</w:t>
      </w:r>
      <w:r w:rsidR="00DA0FA1">
        <w:rPr>
          <w:color w:val="000000" w:themeColor="text1"/>
        </w:rPr>
        <w:t xml:space="preserve"> in terms of</w:t>
      </w:r>
      <w:r w:rsidRPr="00A75444">
        <w:rPr>
          <w:color w:val="000000" w:themeColor="text1"/>
        </w:rPr>
        <w:t xml:space="preserve"> content and style, acting and directing, </w:t>
      </w:r>
      <w:r w:rsidR="002507C9">
        <w:rPr>
          <w:color w:val="000000" w:themeColor="text1"/>
        </w:rPr>
        <w:t>design</w:t>
      </w:r>
      <w:r w:rsidRPr="00A75444">
        <w:rPr>
          <w:color w:val="000000" w:themeColor="text1"/>
        </w:rPr>
        <w:t xml:space="preserve"> </w:t>
      </w:r>
      <w:r w:rsidR="00A33EDA" w:rsidRPr="00A75444">
        <w:rPr>
          <w:color w:val="000000" w:themeColor="text1"/>
        </w:rPr>
        <w:t xml:space="preserve">conceptions, </w:t>
      </w:r>
      <w:r w:rsidR="004C11FB" w:rsidRPr="00A75444">
        <w:rPr>
          <w:color w:val="000000" w:themeColor="text1"/>
        </w:rPr>
        <w:t>casting</w:t>
      </w:r>
      <w:r w:rsidR="002507C9">
        <w:rPr>
          <w:color w:val="000000" w:themeColor="text1"/>
        </w:rPr>
        <w:t xml:space="preserve"> of</w:t>
      </w:r>
      <w:r w:rsidR="004C11FB" w:rsidRPr="00A75444">
        <w:rPr>
          <w:color w:val="000000" w:themeColor="text1"/>
        </w:rPr>
        <w:t xml:space="preserve"> </w:t>
      </w:r>
      <w:r w:rsidR="00A33EDA" w:rsidRPr="00A75444">
        <w:rPr>
          <w:color w:val="000000" w:themeColor="text1"/>
        </w:rPr>
        <w:t>actors and address</w:t>
      </w:r>
      <w:r w:rsidR="004C11FB" w:rsidRPr="00A75444">
        <w:rPr>
          <w:color w:val="000000" w:themeColor="text1"/>
        </w:rPr>
        <w:t xml:space="preserve">ing </w:t>
      </w:r>
      <w:r w:rsidR="00A33EDA" w:rsidRPr="00A75444">
        <w:rPr>
          <w:color w:val="000000" w:themeColor="text1"/>
        </w:rPr>
        <w:t>audiences</w:t>
      </w:r>
      <w:r w:rsidR="004C11FB" w:rsidRPr="00A75444">
        <w:rPr>
          <w:color w:val="000000" w:themeColor="text1"/>
        </w:rPr>
        <w:t xml:space="preserve">, as well as in the widespread use of stereotypes </w:t>
      </w:r>
      <w:r w:rsidR="009A158F">
        <w:rPr>
          <w:color w:val="000000" w:themeColor="text1"/>
        </w:rPr>
        <w:t xml:space="preserve">depicting </w:t>
      </w:r>
      <w:proofErr w:type="spellStart"/>
      <w:r w:rsidR="009A158F">
        <w:rPr>
          <w:color w:val="000000" w:themeColor="text1"/>
        </w:rPr>
        <w:t>Mizrahim</w:t>
      </w:r>
      <w:proofErr w:type="spellEnd"/>
      <w:r w:rsidR="004C11FB" w:rsidRPr="00A75444">
        <w:rPr>
          <w:color w:val="000000" w:themeColor="text1"/>
        </w:rPr>
        <w:t xml:space="preserve"> as inferior, primitive, </w:t>
      </w:r>
      <w:r w:rsidR="00417E7F">
        <w:rPr>
          <w:color w:val="000000" w:themeColor="text1"/>
        </w:rPr>
        <w:t>ludicrous</w:t>
      </w:r>
      <w:r w:rsidR="004C11FB" w:rsidRPr="00A75444">
        <w:rPr>
          <w:color w:val="000000" w:themeColor="text1"/>
        </w:rPr>
        <w:t xml:space="preserve">, violent, and threatening (Orion 2004). </w:t>
      </w:r>
      <w:r w:rsidR="00417E7F">
        <w:rPr>
          <w:color w:val="000000" w:themeColor="text1"/>
        </w:rPr>
        <w:t>True,</w:t>
      </w:r>
      <w:r w:rsidR="004C11FB" w:rsidRPr="00A75444">
        <w:rPr>
          <w:color w:val="000000" w:themeColor="text1"/>
        </w:rPr>
        <w:t xml:space="preserve"> there are differences between </w:t>
      </w:r>
      <w:r w:rsidR="00DA0FA1">
        <w:rPr>
          <w:color w:val="000000" w:themeColor="text1"/>
        </w:rPr>
        <w:t xml:space="preserve">Israel’s </w:t>
      </w:r>
      <w:r w:rsidR="004C11FB" w:rsidRPr="00A75444">
        <w:rPr>
          <w:color w:val="000000" w:themeColor="text1"/>
        </w:rPr>
        <w:t>mainstream</w:t>
      </w:r>
      <w:r w:rsidR="00417E7F">
        <w:rPr>
          <w:color w:val="000000" w:themeColor="text1"/>
        </w:rPr>
        <w:t xml:space="preserve"> theater</w:t>
      </w:r>
      <w:r w:rsidR="004C11FB" w:rsidRPr="00A75444">
        <w:rPr>
          <w:color w:val="000000" w:themeColor="text1"/>
        </w:rPr>
        <w:t xml:space="preserve">, which follows the hits of the West End and Broadway, and </w:t>
      </w:r>
      <w:r w:rsidR="00DA0FA1">
        <w:rPr>
          <w:color w:val="000000" w:themeColor="text1"/>
        </w:rPr>
        <w:t xml:space="preserve">its </w:t>
      </w:r>
      <w:r w:rsidR="004C11FB" w:rsidRPr="00A75444">
        <w:rPr>
          <w:color w:val="000000" w:themeColor="text1"/>
        </w:rPr>
        <w:t>alternative theatre, which admires the theatrical innovations taking place in Berlin, Paris, and London.</w:t>
      </w:r>
      <w:r w:rsidR="00547ABB" w:rsidRPr="00A75444">
        <w:rPr>
          <w:color w:val="000000" w:themeColor="text1"/>
        </w:rPr>
        <w:t xml:space="preserve"> </w:t>
      </w:r>
      <w:r w:rsidR="00417E7F">
        <w:rPr>
          <w:color w:val="000000" w:themeColor="text1"/>
        </w:rPr>
        <w:t xml:space="preserve">However, both share a common focus on and attraction to the </w:t>
      </w:r>
      <w:r w:rsidR="00DA0FA1">
        <w:rPr>
          <w:color w:val="000000" w:themeColor="text1"/>
        </w:rPr>
        <w:t>W</w:t>
      </w:r>
      <w:r w:rsidR="00417E7F">
        <w:rPr>
          <w:color w:val="000000" w:themeColor="text1"/>
        </w:rPr>
        <w:t>est.</w:t>
      </w:r>
      <w:r w:rsidR="004C11FB" w:rsidRPr="00A75444">
        <w:rPr>
          <w:color w:val="000000" w:themeColor="text1"/>
        </w:rPr>
        <w:t xml:space="preserve"> </w:t>
      </w:r>
      <w:r w:rsidR="00417E7F">
        <w:rPr>
          <w:color w:val="000000" w:themeColor="text1"/>
        </w:rPr>
        <w:t xml:space="preserve">Basically, </w:t>
      </w:r>
      <w:r w:rsidR="004C11FB" w:rsidRPr="00A75444">
        <w:rPr>
          <w:color w:val="000000" w:themeColor="text1"/>
        </w:rPr>
        <w:t>Israel</w:t>
      </w:r>
      <w:r w:rsidR="00D26E08">
        <w:rPr>
          <w:color w:val="000000" w:themeColor="text1"/>
        </w:rPr>
        <w:t xml:space="preserve"> is in </w:t>
      </w:r>
      <w:r w:rsidR="00547ABB" w:rsidRPr="00A75444">
        <w:rPr>
          <w:color w:val="000000" w:themeColor="text1"/>
        </w:rPr>
        <w:t>deni</w:t>
      </w:r>
      <w:r w:rsidR="00D26E08">
        <w:rPr>
          <w:color w:val="000000" w:themeColor="text1"/>
        </w:rPr>
        <w:t>al about</w:t>
      </w:r>
      <w:r w:rsidR="00547ABB" w:rsidRPr="00A75444">
        <w:rPr>
          <w:color w:val="000000" w:themeColor="text1"/>
        </w:rPr>
        <w:t xml:space="preserve"> being</w:t>
      </w:r>
      <w:r w:rsidR="004C11FB" w:rsidRPr="00A75444">
        <w:rPr>
          <w:color w:val="000000" w:themeColor="text1"/>
        </w:rPr>
        <w:t xml:space="preserve"> part of the Middle East, and Mizrahi theatre reminds </w:t>
      </w:r>
      <w:r w:rsidR="00417E7F">
        <w:rPr>
          <w:color w:val="000000" w:themeColor="text1"/>
        </w:rPr>
        <w:t>Israel</w:t>
      </w:r>
      <w:r w:rsidR="004C11FB" w:rsidRPr="00A75444">
        <w:rPr>
          <w:color w:val="000000" w:themeColor="text1"/>
        </w:rPr>
        <w:t xml:space="preserve"> of th</w:t>
      </w:r>
      <w:r w:rsidR="00D26E08">
        <w:rPr>
          <w:color w:val="000000" w:themeColor="text1"/>
        </w:rPr>
        <w:t>is</w:t>
      </w:r>
      <w:r w:rsidR="004C11FB" w:rsidRPr="00A75444">
        <w:rPr>
          <w:color w:val="000000" w:themeColor="text1"/>
        </w:rPr>
        <w:t xml:space="preserve"> reality. </w:t>
      </w:r>
      <w:r w:rsidR="00417E7F">
        <w:rPr>
          <w:color w:val="000000" w:themeColor="text1"/>
        </w:rPr>
        <w:t>While Israel’s</w:t>
      </w:r>
      <w:r w:rsidR="004C11FB" w:rsidRPr="00A75444">
        <w:rPr>
          <w:color w:val="000000" w:themeColor="text1"/>
        </w:rPr>
        <w:t xml:space="preserve"> Mizrahi theatre </w:t>
      </w:r>
      <w:r w:rsidR="00417E7F">
        <w:rPr>
          <w:color w:val="000000" w:themeColor="text1"/>
        </w:rPr>
        <w:t>views</w:t>
      </w:r>
      <w:r w:rsidR="004C11FB" w:rsidRPr="00A75444">
        <w:rPr>
          <w:color w:val="000000" w:themeColor="text1"/>
        </w:rPr>
        <w:t xml:space="preserve"> Western theatre as </w:t>
      </w:r>
      <w:r w:rsidR="00547ABB" w:rsidRPr="00A75444">
        <w:rPr>
          <w:color w:val="000000" w:themeColor="text1"/>
        </w:rPr>
        <w:t>an</w:t>
      </w:r>
      <w:r w:rsidR="004C11FB" w:rsidRPr="00A75444">
        <w:rPr>
          <w:color w:val="000000" w:themeColor="text1"/>
        </w:rPr>
        <w:t xml:space="preserve"> additional </w:t>
      </w:r>
      <w:r w:rsidR="00547ABB" w:rsidRPr="00A75444">
        <w:rPr>
          <w:color w:val="000000" w:themeColor="text1"/>
        </w:rPr>
        <w:t>source of interaction and inspiration</w:t>
      </w:r>
      <w:r w:rsidR="00417E7F">
        <w:rPr>
          <w:color w:val="000000" w:themeColor="text1"/>
        </w:rPr>
        <w:t xml:space="preserve">, it does not consider it </w:t>
      </w:r>
      <w:proofErr w:type="gramStart"/>
      <w:r w:rsidR="00417E7F">
        <w:rPr>
          <w:color w:val="000000" w:themeColor="text1"/>
        </w:rPr>
        <w:t>a</w:t>
      </w:r>
      <w:proofErr w:type="gramEnd"/>
      <w:r w:rsidR="00417E7F">
        <w:rPr>
          <w:color w:val="000000" w:themeColor="text1"/>
        </w:rPr>
        <w:t xml:space="preserve"> either </w:t>
      </w:r>
      <w:r w:rsidR="004C11FB" w:rsidRPr="00A75444">
        <w:rPr>
          <w:color w:val="000000" w:themeColor="text1"/>
        </w:rPr>
        <w:t>a standard</w:t>
      </w:r>
      <w:r w:rsidR="00417E7F">
        <w:rPr>
          <w:color w:val="000000" w:themeColor="text1"/>
        </w:rPr>
        <w:t xml:space="preserve"> or </w:t>
      </w:r>
      <w:r w:rsidR="004C11FB" w:rsidRPr="00A75444">
        <w:rPr>
          <w:color w:val="000000" w:themeColor="text1"/>
        </w:rPr>
        <w:t xml:space="preserve">a </w:t>
      </w:r>
      <w:r w:rsidR="00DA0FA1">
        <w:rPr>
          <w:color w:val="000000" w:themeColor="text1"/>
        </w:rPr>
        <w:t>source of attraction.</w:t>
      </w:r>
      <w:r w:rsidR="004C11FB" w:rsidRPr="00A75444">
        <w:rPr>
          <w:color w:val="000000" w:themeColor="text1"/>
        </w:rPr>
        <w:t xml:space="preserve"> </w:t>
      </w:r>
      <w:r w:rsidR="00547ABB" w:rsidRPr="00A75444">
        <w:rPr>
          <w:color w:val="000000" w:themeColor="text1"/>
        </w:rPr>
        <w:t xml:space="preserve">Therefore, </w:t>
      </w:r>
      <w:r w:rsidR="004C11FB" w:rsidRPr="00A75444">
        <w:rPr>
          <w:color w:val="000000" w:themeColor="text1"/>
        </w:rPr>
        <w:t xml:space="preserve">the category Mizrahi </w:t>
      </w:r>
      <w:r w:rsidR="00547ABB" w:rsidRPr="00A75444">
        <w:rPr>
          <w:color w:val="000000" w:themeColor="text1"/>
        </w:rPr>
        <w:t>theatre</w:t>
      </w:r>
      <w:r w:rsidR="00417E7F">
        <w:rPr>
          <w:color w:val="000000" w:themeColor="text1"/>
        </w:rPr>
        <w:t xml:space="preserve"> serves as</w:t>
      </w:r>
      <w:r w:rsidR="00547ABB" w:rsidRPr="00A75444">
        <w:rPr>
          <w:color w:val="000000" w:themeColor="text1"/>
        </w:rPr>
        <w:t xml:space="preserve"> an interruption in </w:t>
      </w:r>
      <w:r w:rsidR="004C11FB" w:rsidRPr="00A75444">
        <w:rPr>
          <w:color w:val="000000" w:themeColor="text1"/>
        </w:rPr>
        <w:t>Israeli theatr</w:t>
      </w:r>
      <w:r w:rsidR="00547ABB" w:rsidRPr="00A75444">
        <w:rPr>
          <w:color w:val="000000" w:themeColor="text1"/>
        </w:rPr>
        <w:t>e</w:t>
      </w:r>
      <w:r w:rsidR="004C11FB" w:rsidRPr="00A75444">
        <w:rPr>
          <w:color w:val="000000" w:themeColor="text1"/>
        </w:rPr>
        <w:t xml:space="preserve">, which </w:t>
      </w:r>
      <w:r w:rsidR="00492117" w:rsidRPr="00A75444">
        <w:rPr>
          <w:color w:val="000000" w:themeColor="text1"/>
        </w:rPr>
        <w:t xml:space="preserve">has viewed itself </w:t>
      </w:r>
      <w:r w:rsidR="004C11FB" w:rsidRPr="00A75444">
        <w:rPr>
          <w:color w:val="000000" w:themeColor="text1"/>
        </w:rPr>
        <w:t xml:space="preserve">as </w:t>
      </w:r>
      <w:r w:rsidR="00492117" w:rsidRPr="00A75444">
        <w:rPr>
          <w:color w:val="000000" w:themeColor="text1"/>
        </w:rPr>
        <w:t xml:space="preserve">a </w:t>
      </w:r>
      <w:r w:rsidR="004C11FB" w:rsidRPr="00A75444">
        <w:rPr>
          <w:color w:val="000000" w:themeColor="text1"/>
        </w:rPr>
        <w:t xml:space="preserve">part of the West </w:t>
      </w:r>
      <w:r w:rsidR="00492117" w:rsidRPr="00A75444">
        <w:rPr>
          <w:color w:val="000000" w:themeColor="text1"/>
        </w:rPr>
        <w:t xml:space="preserve">ever </w:t>
      </w:r>
      <w:r w:rsidR="004C11FB" w:rsidRPr="00A75444">
        <w:rPr>
          <w:color w:val="000000" w:themeColor="text1"/>
        </w:rPr>
        <w:t>since i</w:t>
      </w:r>
      <w:r w:rsidR="00492117" w:rsidRPr="00A75444">
        <w:rPr>
          <w:color w:val="000000" w:themeColor="text1"/>
        </w:rPr>
        <w:t xml:space="preserve">t was founded </w:t>
      </w:r>
      <w:r w:rsidR="004C11FB" w:rsidRPr="00A75444">
        <w:rPr>
          <w:color w:val="000000" w:themeColor="text1"/>
        </w:rPr>
        <w:t>by Jewish artists from Europe</w:t>
      </w:r>
      <w:r w:rsidR="004C11FB" w:rsidRPr="00A75444">
        <w:rPr>
          <w:color w:val="000000" w:themeColor="text1"/>
          <w:rtl/>
          <w:lang w:bidi="he-IL"/>
        </w:rPr>
        <w:t>.</w:t>
      </w:r>
    </w:p>
    <w:p w14:paraId="7B8333EC" w14:textId="736BD98B" w:rsidR="00492117" w:rsidRPr="00A75444" w:rsidRDefault="00492117" w:rsidP="00492117">
      <w:pPr>
        <w:rPr>
          <w:color w:val="000000" w:themeColor="text1"/>
        </w:rPr>
      </w:pPr>
    </w:p>
    <w:p w14:paraId="4C3CDD7B" w14:textId="386AB100" w:rsidR="002C27BA" w:rsidRPr="00A75444" w:rsidRDefault="00492117" w:rsidP="00DA0FA1">
      <w:pPr>
        <w:rPr>
          <w:color w:val="000000" w:themeColor="text1"/>
        </w:rPr>
      </w:pP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Hannah</w:t>
      </w:r>
      <w:r w:rsidRPr="00A75444">
        <w:rPr>
          <w:color w:val="000000" w:themeColor="text1"/>
          <w:shd w:val="clear" w:color="auto" w:fill="FFFFFF"/>
        </w:rPr>
        <w:t> </w:t>
      </w:r>
      <w:proofErr w:type="spellStart"/>
      <w:r w:rsidRPr="00A75444">
        <w:rPr>
          <w:color w:val="000000" w:themeColor="text1"/>
          <w:shd w:val="clear" w:color="auto" w:fill="FFFFFF"/>
        </w:rPr>
        <w:t>Vazana</w:t>
      </w:r>
      <w:proofErr w:type="spellEnd"/>
      <w:r w:rsidRPr="00A75444">
        <w:rPr>
          <w:color w:val="000000" w:themeColor="text1"/>
          <w:shd w:val="clear" w:color="auto" w:fill="FFFFFF"/>
        </w:rPr>
        <w:t> 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Greenwald is </w:t>
      </w:r>
      <w:r w:rsidR="009462B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currently 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one of the outstanding directors of contemporary Mizrahi theatre, whose language of performance intentionally </w:t>
      </w:r>
      <w:r w:rsidR="002C27BA"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distorts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Orientalist </w:t>
      </w:r>
      <w:r w:rsidR="002C27BA"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conceptions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, and who creates a Mizrahi-feminist alternative on the Israeli stage. “</w:t>
      </w:r>
      <w:r w:rsidRPr="00A75444">
        <w:rPr>
          <w:color w:val="000000" w:themeColor="text1"/>
          <w:shd w:val="clear" w:color="auto" w:fill="FFFFFF"/>
        </w:rPr>
        <w:t>Freicha is a 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Beautiful Name</w:t>
      </w:r>
      <w:r w:rsidRPr="00A75444">
        <w:rPr>
          <w:color w:val="000000" w:themeColor="text1"/>
        </w:rPr>
        <w:t xml:space="preserve">” (2012) is a </w:t>
      </w:r>
      <w:r w:rsidR="00A75444" w:rsidRPr="00A75444">
        <w:rPr>
          <w:color w:val="000000" w:themeColor="text1"/>
        </w:rPr>
        <w:t>poetry performance</w:t>
      </w:r>
      <w:r w:rsidRPr="00A75444">
        <w:rPr>
          <w:color w:val="000000" w:themeColor="text1"/>
        </w:rPr>
        <w:t xml:space="preserve"> that </w:t>
      </w:r>
      <w:r w:rsidR="009462B4">
        <w:rPr>
          <w:color w:val="000000" w:themeColor="text1"/>
        </w:rPr>
        <w:t>disrupts</w:t>
      </w:r>
      <w:r w:rsidRPr="00A75444">
        <w:rPr>
          <w:color w:val="000000" w:themeColor="text1"/>
        </w:rPr>
        <w:t xml:space="preserve"> stereotypical </w:t>
      </w:r>
      <w:r w:rsidR="00A75444" w:rsidRPr="00A75444">
        <w:rPr>
          <w:color w:val="000000" w:themeColor="text1"/>
        </w:rPr>
        <w:t>re</w:t>
      </w:r>
      <w:r w:rsidRPr="00A75444">
        <w:rPr>
          <w:color w:val="000000" w:themeColor="text1"/>
        </w:rPr>
        <w:t>presentation</w:t>
      </w:r>
      <w:r w:rsidR="00D26E08">
        <w:rPr>
          <w:color w:val="000000" w:themeColor="text1"/>
        </w:rPr>
        <w:t>. It</w:t>
      </w:r>
      <w:r w:rsidRPr="00A75444">
        <w:rPr>
          <w:color w:val="000000" w:themeColor="text1"/>
        </w:rPr>
        <w:t xml:space="preserve"> was created as feminist-collective </w:t>
      </w:r>
      <w:r w:rsidR="00A75444" w:rsidRPr="00A75444">
        <w:rPr>
          <w:color w:val="000000" w:themeColor="text1"/>
        </w:rPr>
        <w:t>theatr</w:t>
      </w:r>
      <w:r w:rsidR="00D30618">
        <w:rPr>
          <w:color w:val="000000" w:themeColor="text1"/>
        </w:rPr>
        <w:t>e</w:t>
      </w:r>
      <w:r w:rsidR="00A75444" w:rsidRPr="00A75444">
        <w:rPr>
          <w:color w:val="000000" w:themeColor="text1"/>
        </w:rPr>
        <w:t xml:space="preserve"> </w:t>
      </w:r>
      <w:r w:rsidR="00D26E08">
        <w:rPr>
          <w:color w:val="000000" w:themeColor="text1"/>
        </w:rPr>
        <w:t xml:space="preserve">by </w:t>
      </w:r>
      <w:r w:rsidR="00D26E08" w:rsidRPr="00A75444">
        <w:rPr>
          <w:color w:val="000000" w:themeColor="text1"/>
          <w:shd w:val="clear" w:color="auto" w:fill="FFFFFF"/>
        </w:rPr>
        <w:t>Vazana </w:t>
      </w:r>
      <w:r w:rsidR="00D26E08"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Greenwald </w:t>
      </w:r>
      <w:r w:rsidRPr="00A75444">
        <w:rPr>
          <w:color w:val="000000" w:themeColor="text1"/>
        </w:rPr>
        <w:t xml:space="preserve">together </w:t>
      </w:r>
      <w:r w:rsidR="00100B8E" w:rsidRPr="00A75444">
        <w:rPr>
          <w:color w:val="000000" w:themeColor="text1"/>
        </w:rPr>
        <w:t xml:space="preserve">with </w:t>
      </w:r>
      <w:r w:rsidRPr="00A75444">
        <w:rPr>
          <w:color w:val="000000" w:themeColor="text1"/>
        </w:rPr>
        <w:t xml:space="preserve">the actresses </w:t>
      </w:r>
      <w:commentRangeStart w:id="2"/>
      <w:r w:rsidRPr="00A75444">
        <w:rPr>
          <w:color w:val="000000" w:themeColor="text1"/>
        </w:rPr>
        <w:t xml:space="preserve">Sally </w:t>
      </w:r>
      <w:proofErr w:type="spellStart"/>
      <w:r w:rsidRPr="00A75444">
        <w:rPr>
          <w:color w:val="000000" w:themeColor="text1"/>
        </w:rPr>
        <w:t>Arkad</w:t>
      </w:r>
      <w:r w:rsidR="00100B8E" w:rsidRPr="00A75444">
        <w:rPr>
          <w:color w:val="000000" w:themeColor="text1"/>
        </w:rPr>
        <w:t>a</w:t>
      </w:r>
      <w:r w:rsidRPr="00A75444">
        <w:rPr>
          <w:color w:val="000000" w:themeColor="text1"/>
        </w:rPr>
        <w:t>s</w:t>
      </w:r>
      <w:commentRangeEnd w:id="2"/>
      <w:proofErr w:type="spellEnd"/>
      <w:r w:rsidR="00100B8E" w:rsidRPr="00A75444">
        <w:rPr>
          <w:rStyle w:val="CommentReference"/>
          <w:rFonts w:eastAsiaTheme="minorHAnsi"/>
          <w:color w:val="000000" w:themeColor="text1"/>
          <w:sz w:val="24"/>
          <w:szCs w:val="24"/>
          <w:lang w:bidi="he-IL"/>
        </w:rPr>
        <w:commentReference w:id="2"/>
      </w:r>
      <w:r w:rsidRPr="00A75444">
        <w:rPr>
          <w:color w:val="000000" w:themeColor="text1"/>
        </w:rPr>
        <w:t xml:space="preserve">, Eden </w:t>
      </w:r>
      <w:proofErr w:type="spellStart"/>
      <w:r w:rsidRPr="00A75444">
        <w:rPr>
          <w:color w:val="000000" w:themeColor="text1"/>
        </w:rPr>
        <w:t>Uliel</w:t>
      </w:r>
      <w:proofErr w:type="spellEnd"/>
      <w:r w:rsidRPr="00A75444">
        <w:rPr>
          <w:color w:val="000000" w:themeColor="text1"/>
        </w:rPr>
        <w:t>, and Avital Michel-Me</w:t>
      </w:r>
      <w:r w:rsidR="00100B8E" w:rsidRPr="00A75444">
        <w:rPr>
          <w:color w:val="000000" w:themeColor="text1"/>
        </w:rPr>
        <w:t>y</w:t>
      </w:r>
      <w:r w:rsidRPr="00A75444">
        <w:rPr>
          <w:color w:val="000000" w:themeColor="text1"/>
        </w:rPr>
        <w:t>er</w:t>
      </w:r>
      <w:r w:rsidR="00100B8E" w:rsidRPr="00A75444">
        <w:rPr>
          <w:color w:val="000000" w:themeColor="text1"/>
        </w:rPr>
        <w:t xml:space="preserve">. </w:t>
      </w:r>
      <w:r w:rsidR="00D26E08">
        <w:rPr>
          <w:color w:val="000000" w:themeColor="text1"/>
        </w:rPr>
        <w:t xml:space="preserve">The </w:t>
      </w:r>
      <w:r w:rsidR="00252731">
        <w:rPr>
          <w:color w:val="000000" w:themeColor="text1"/>
        </w:rPr>
        <w:t>performance</w:t>
      </w:r>
      <w:r w:rsidR="00100B8E" w:rsidRPr="00A75444">
        <w:rPr>
          <w:color w:val="000000" w:themeColor="text1"/>
        </w:rPr>
        <w:t xml:space="preserve"> is a collage of poems by Mizrahi poets that deal with the stereotype of the </w:t>
      </w:r>
      <w:proofErr w:type="spellStart"/>
      <w:r w:rsidR="00100B8E" w:rsidRPr="00A75444">
        <w:rPr>
          <w:i/>
          <w:iCs/>
          <w:color w:val="000000" w:themeColor="text1"/>
        </w:rPr>
        <w:t>freicha</w:t>
      </w:r>
      <w:proofErr w:type="spellEnd"/>
      <w:r w:rsidR="00100B8E" w:rsidRPr="00A75444">
        <w:rPr>
          <w:color w:val="000000" w:themeColor="text1"/>
        </w:rPr>
        <w:t xml:space="preserve">. </w:t>
      </w:r>
      <w:r w:rsidR="009462B4">
        <w:rPr>
          <w:color w:val="000000" w:themeColor="text1"/>
        </w:rPr>
        <w:t xml:space="preserve">The term </w:t>
      </w:r>
      <w:r w:rsidR="00100B8E" w:rsidRPr="00A75444">
        <w:rPr>
          <w:color w:val="000000" w:themeColor="text1"/>
        </w:rPr>
        <w:t>“</w:t>
      </w:r>
      <w:proofErr w:type="spellStart"/>
      <w:r w:rsidR="00DA0FA1" w:rsidRPr="00DA0FA1">
        <w:rPr>
          <w:i/>
          <w:iCs/>
          <w:color w:val="000000" w:themeColor="text1"/>
        </w:rPr>
        <w:t>f</w:t>
      </w:r>
      <w:r w:rsidR="00100B8E" w:rsidRPr="00A75444">
        <w:rPr>
          <w:i/>
          <w:iCs/>
          <w:color w:val="000000" w:themeColor="text1"/>
        </w:rPr>
        <w:t>reicha</w:t>
      </w:r>
      <w:proofErr w:type="spellEnd"/>
      <w:r w:rsidR="00100B8E" w:rsidRPr="00A75444">
        <w:rPr>
          <w:color w:val="000000" w:themeColor="text1"/>
        </w:rPr>
        <w:t xml:space="preserve">” means “joy” in Arabic, and </w:t>
      </w:r>
      <w:r w:rsidR="00A75444" w:rsidRPr="00A75444">
        <w:rPr>
          <w:color w:val="000000" w:themeColor="text1"/>
        </w:rPr>
        <w:t>quite</w:t>
      </w:r>
      <w:r w:rsidR="00100B8E" w:rsidRPr="00A75444">
        <w:rPr>
          <w:color w:val="000000" w:themeColor="text1"/>
        </w:rPr>
        <w:t xml:space="preserve"> a few older Mizrahi women </w:t>
      </w:r>
      <w:r w:rsidR="009462B4">
        <w:rPr>
          <w:color w:val="000000" w:themeColor="text1"/>
        </w:rPr>
        <w:t>actually have this as their given</w:t>
      </w:r>
      <w:r w:rsidR="00100B8E" w:rsidRPr="00A75444">
        <w:rPr>
          <w:color w:val="000000" w:themeColor="text1"/>
        </w:rPr>
        <w:t xml:space="preserve"> name. But </w:t>
      </w:r>
      <w:r w:rsidR="009462B4">
        <w:rPr>
          <w:color w:val="000000" w:themeColor="text1"/>
        </w:rPr>
        <w:t>with</w:t>
      </w:r>
      <w:r w:rsidR="00100B8E" w:rsidRPr="00A75444">
        <w:rPr>
          <w:color w:val="000000" w:themeColor="text1"/>
        </w:rPr>
        <w:t xml:space="preserve"> the migration of the </w:t>
      </w:r>
      <w:proofErr w:type="spellStart"/>
      <w:r w:rsidR="00100B8E" w:rsidRPr="00A75444">
        <w:rPr>
          <w:i/>
          <w:iCs/>
          <w:color w:val="000000" w:themeColor="text1"/>
        </w:rPr>
        <w:t>freicha</w:t>
      </w:r>
      <w:proofErr w:type="spellEnd"/>
      <w:r w:rsidR="00100B8E" w:rsidRPr="00A75444">
        <w:rPr>
          <w:color w:val="000000" w:themeColor="text1"/>
        </w:rPr>
        <w:t xml:space="preserve"> to Israel, the joy was mangled. </w:t>
      </w:r>
      <w:r w:rsidR="002C27BA" w:rsidRPr="00A75444">
        <w:rPr>
          <w:color w:val="000000" w:themeColor="text1"/>
        </w:rPr>
        <w:t xml:space="preserve">The word </w:t>
      </w:r>
      <w:proofErr w:type="spellStart"/>
      <w:r w:rsidR="002C27BA" w:rsidRPr="00A75444">
        <w:rPr>
          <w:i/>
          <w:iCs/>
          <w:color w:val="000000" w:themeColor="text1"/>
        </w:rPr>
        <w:t>freicha</w:t>
      </w:r>
      <w:proofErr w:type="spellEnd"/>
      <w:r w:rsidR="002C27BA" w:rsidRPr="00A75444">
        <w:rPr>
          <w:color w:val="000000" w:themeColor="text1"/>
        </w:rPr>
        <w:t xml:space="preserve"> </w:t>
      </w:r>
      <w:r w:rsidR="005938A5">
        <w:rPr>
          <w:color w:val="000000" w:themeColor="text1"/>
        </w:rPr>
        <w:t>(pl.</w:t>
      </w:r>
      <w:r w:rsidR="009462B4">
        <w:rPr>
          <w:color w:val="000000" w:themeColor="text1"/>
        </w:rPr>
        <w:t>,</w:t>
      </w:r>
      <w:r w:rsidR="005938A5">
        <w:rPr>
          <w:color w:val="000000" w:themeColor="text1"/>
        </w:rPr>
        <w:t xml:space="preserve"> </w:t>
      </w:r>
      <w:proofErr w:type="spellStart"/>
      <w:r w:rsidR="005938A5" w:rsidRPr="00A75444">
        <w:rPr>
          <w:i/>
          <w:iCs/>
          <w:color w:val="000000" w:themeColor="text1"/>
        </w:rPr>
        <w:t>freich</w:t>
      </w:r>
      <w:r w:rsidR="005938A5">
        <w:rPr>
          <w:i/>
          <w:iCs/>
          <w:color w:val="000000" w:themeColor="text1"/>
        </w:rPr>
        <w:t>ot</w:t>
      </w:r>
      <w:proofErr w:type="spellEnd"/>
      <w:r w:rsidR="005938A5">
        <w:rPr>
          <w:color w:val="000000" w:themeColor="text1"/>
        </w:rPr>
        <w:t xml:space="preserve">) </w:t>
      </w:r>
      <w:r w:rsidR="002C27BA" w:rsidRPr="00A75444">
        <w:rPr>
          <w:color w:val="000000" w:themeColor="text1"/>
        </w:rPr>
        <w:t xml:space="preserve">in Israel became </w:t>
      </w:r>
      <w:r w:rsidR="00A75444" w:rsidRPr="00A75444">
        <w:rPr>
          <w:color w:val="000000" w:themeColor="text1"/>
        </w:rPr>
        <w:t xml:space="preserve">a </w:t>
      </w:r>
      <w:r w:rsidR="002C27BA" w:rsidRPr="00A75444">
        <w:rPr>
          <w:color w:val="000000" w:themeColor="text1"/>
        </w:rPr>
        <w:t xml:space="preserve">synonym for an orientalist stereotype that negatively </w:t>
      </w:r>
      <w:r w:rsidR="00A75444" w:rsidRPr="00A75444">
        <w:rPr>
          <w:color w:val="000000" w:themeColor="text1"/>
        </w:rPr>
        <w:t>labels</w:t>
      </w:r>
      <w:r w:rsidR="002C27BA" w:rsidRPr="00A75444">
        <w:rPr>
          <w:color w:val="000000" w:themeColor="text1"/>
        </w:rPr>
        <w:t xml:space="preserve"> </w:t>
      </w:r>
      <w:r w:rsidR="00D26E08">
        <w:rPr>
          <w:color w:val="000000" w:themeColor="text1"/>
        </w:rPr>
        <w:t xml:space="preserve">the </w:t>
      </w:r>
      <w:r w:rsidR="002C27BA" w:rsidRPr="00A75444">
        <w:rPr>
          <w:color w:val="000000" w:themeColor="text1"/>
        </w:rPr>
        <w:t>Mizrahi wom</w:t>
      </w:r>
      <w:r w:rsidR="00D26E08">
        <w:rPr>
          <w:color w:val="000000" w:themeColor="text1"/>
        </w:rPr>
        <w:t>a</w:t>
      </w:r>
      <w:r w:rsidR="002C27BA" w:rsidRPr="00A75444">
        <w:rPr>
          <w:color w:val="000000" w:themeColor="text1"/>
        </w:rPr>
        <w:t xml:space="preserve">n </w:t>
      </w:r>
      <w:r w:rsidR="009462B4">
        <w:rPr>
          <w:color w:val="000000" w:themeColor="text1"/>
        </w:rPr>
        <w:t xml:space="preserve">as someone </w:t>
      </w:r>
      <w:r w:rsidR="002C27BA" w:rsidRPr="00A75444">
        <w:rPr>
          <w:color w:val="000000" w:themeColor="text1"/>
        </w:rPr>
        <w:t>of low socio-economic status</w:t>
      </w:r>
      <w:r w:rsidR="009462B4">
        <w:rPr>
          <w:color w:val="000000" w:themeColor="text1"/>
        </w:rPr>
        <w:t>. I</w:t>
      </w:r>
      <w:r w:rsidR="00D26E08">
        <w:rPr>
          <w:color w:val="000000" w:themeColor="text1"/>
        </w:rPr>
        <w:t xml:space="preserve">t connotes </w:t>
      </w:r>
      <w:r w:rsidR="002C27BA" w:rsidRPr="00A75444">
        <w:rPr>
          <w:color w:val="000000" w:themeColor="text1"/>
        </w:rPr>
        <w:t>a cheap, “easy</w:t>
      </w:r>
      <w:r w:rsidR="00A75444" w:rsidRPr="00A75444">
        <w:rPr>
          <w:color w:val="000000" w:themeColor="text1"/>
        </w:rPr>
        <w:t>,</w:t>
      </w:r>
      <w:r w:rsidR="002C27BA" w:rsidRPr="00A75444">
        <w:rPr>
          <w:color w:val="000000" w:themeColor="text1"/>
        </w:rPr>
        <w:t>” sexual woman, vulgar and crass in her behavior</w:t>
      </w:r>
      <w:r w:rsidR="009462B4">
        <w:rPr>
          <w:color w:val="000000" w:themeColor="text1"/>
        </w:rPr>
        <w:t>. H</w:t>
      </w:r>
      <w:r w:rsidR="002C27BA" w:rsidRPr="00A75444">
        <w:rPr>
          <w:color w:val="000000" w:themeColor="text1"/>
        </w:rPr>
        <w:t>er language is non-standard</w:t>
      </w:r>
      <w:r w:rsidR="009462B4">
        <w:rPr>
          <w:color w:val="000000" w:themeColor="text1"/>
        </w:rPr>
        <w:t xml:space="preserve">, </w:t>
      </w:r>
      <w:r w:rsidR="002C27BA" w:rsidRPr="00A75444">
        <w:rPr>
          <w:color w:val="000000" w:themeColor="text1"/>
        </w:rPr>
        <w:t>she is uneducated and her aesthetic taste is gaudy and overdone, lacking restraint, colorful</w:t>
      </w:r>
      <w:r w:rsidR="009462B4">
        <w:rPr>
          <w:color w:val="000000" w:themeColor="text1"/>
        </w:rPr>
        <w:t>,</w:t>
      </w:r>
      <w:r w:rsidR="002C27BA" w:rsidRPr="00A75444">
        <w:rPr>
          <w:color w:val="000000" w:themeColor="text1"/>
        </w:rPr>
        <w:t xml:space="preserve"> and ostentatious. </w:t>
      </w:r>
    </w:p>
    <w:p w14:paraId="055533FF" w14:textId="19AEA4B7" w:rsidR="002C27BA" w:rsidRDefault="002C27BA" w:rsidP="009462B4">
      <w:pPr>
        <w:rPr>
          <w:color w:val="000000" w:themeColor="text1"/>
        </w:rPr>
      </w:pPr>
      <w:r w:rsidRPr="00A75444">
        <w:rPr>
          <w:color w:val="000000" w:themeColor="text1"/>
        </w:rPr>
        <w:br/>
        <w:t xml:space="preserve">The title of the show is taken from the poem of the Mizrahi poet, scholar, and activist, </w:t>
      </w:r>
      <w:r w:rsidRPr="00A75444">
        <w:rPr>
          <w:color w:val="000000" w:themeColor="text1"/>
          <w:shd w:val="clear" w:color="auto" w:fill="FFFFFF"/>
        </w:rPr>
        <w:t>Sami Shalom Chetrit</w:t>
      </w:r>
      <w:r w:rsidRPr="00A75444">
        <w:rPr>
          <w:color w:val="000000" w:themeColor="text1"/>
        </w:rPr>
        <w:t>, “</w:t>
      </w:r>
      <w:r w:rsidRPr="00A75444">
        <w:rPr>
          <w:color w:val="000000" w:themeColor="text1"/>
          <w:shd w:val="clear" w:color="auto" w:fill="FFFFFF"/>
        </w:rPr>
        <w:t>Freicha is a 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Beautiful Name,</w:t>
      </w:r>
      <w:r w:rsidRPr="00A75444">
        <w:rPr>
          <w:color w:val="000000" w:themeColor="text1"/>
        </w:rPr>
        <w:t xml:space="preserve">” which </w:t>
      </w:r>
      <w:r w:rsidR="009462B4">
        <w:rPr>
          <w:color w:val="000000" w:themeColor="text1"/>
        </w:rPr>
        <w:t>serves</w:t>
      </w:r>
      <w:r w:rsidRPr="00A75444">
        <w:rPr>
          <w:color w:val="000000" w:themeColor="text1"/>
        </w:rPr>
        <w:t xml:space="preserve"> as a </w:t>
      </w:r>
      <w:r w:rsidR="009462B4">
        <w:rPr>
          <w:color w:val="000000" w:themeColor="text1"/>
        </w:rPr>
        <w:t>l</w:t>
      </w:r>
      <w:r w:rsidRPr="00A75444">
        <w:rPr>
          <w:color w:val="000000" w:themeColor="text1"/>
        </w:rPr>
        <w:t xml:space="preserve">eitmotif </w:t>
      </w:r>
      <w:r w:rsidR="00A75444" w:rsidRPr="00A75444">
        <w:rPr>
          <w:color w:val="000000" w:themeColor="text1"/>
        </w:rPr>
        <w:t xml:space="preserve">throughout </w:t>
      </w:r>
      <w:r w:rsidRPr="00A75444">
        <w:rPr>
          <w:color w:val="000000" w:themeColor="text1"/>
        </w:rPr>
        <w:t xml:space="preserve">the show, and </w:t>
      </w:r>
      <w:r w:rsidR="00A75444" w:rsidRPr="00A75444">
        <w:rPr>
          <w:color w:val="000000" w:themeColor="text1"/>
        </w:rPr>
        <w:t xml:space="preserve">appears </w:t>
      </w:r>
      <w:r w:rsidRPr="00A75444">
        <w:rPr>
          <w:color w:val="000000" w:themeColor="text1"/>
        </w:rPr>
        <w:t xml:space="preserve">already </w:t>
      </w:r>
      <w:r w:rsidR="00A75444" w:rsidRPr="00A75444">
        <w:rPr>
          <w:color w:val="000000" w:themeColor="text1"/>
        </w:rPr>
        <w:t xml:space="preserve">in its </w:t>
      </w:r>
      <w:r w:rsidR="009462B4">
        <w:rPr>
          <w:color w:val="000000" w:themeColor="text1"/>
        </w:rPr>
        <w:t>opening</w:t>
      </w:r>
      <w:r w:rsidRPr="00A75444">
        <w:rPr>
          <w:color w:val="000000" w:themeColor="text1"/>
        </w:rPr>
        <w:t xml:space="preserve">: </w:t>
      </w:r>
    </w:p>
    <w:p w14:paraId="4D2250D4" w14:textId="77777777" w:rsidR="009462B4" w:rsidRPr="00A75444" w:rsidRDefault="009462B4" w:rsidP="009462B4">
      <w:pPr>
        <w:rPr>
          <w:color w:val="000000" w:themeColor="text1"/>
        </w:rPr>
      </w:pPr>
    </w:p>
    <w:p w14:paraId="72595828" w14:textId="50B29031" w:rsidR="002C27BA" w:rsidRPr="00A75444" w:rsidRDefault="002C27BA" w:rsidP="00A75444">
      <w:pPr>
        <w:rPr>
          <w:color w:val="000000" w:themeColor="text1"/>
        </w:rPr>
      </w:pPr>
      <w:r w:rsidRPr="00A75444">
        <w:rPr>
          <w:color w:val="000000" w:themeColor="text1"/>
        </w:rPr>
        <w:tab/>
        <w:t xml:space="preserve">When </w:t>
      </w:r>
      <w:proofErr w:type="spellStart"/>
      <w:r w:rsidRPr="00A75444">
        <w:rPr>
          <w:color w:val="000000" w:themeColor="text1"/>
        </w:rPr>
        <w:t>Perachia</w:t>
      </w:r>
      <w:proofErr w:type="spellEnd"/>
      <w:r w:rsidRPr="00A75444">
        <w:rPr>
          <w:color w:val="000000" w:themeColor="text1"/>
        </w:rPr>
        <w:t xml:space="preserve"> </w:t>
      </w:r>
      <w:r w:rsidR="00A75444" w:rsidRPr="00A75444">
        <w:rPr>
          <w:color w:val="000000" w:themeColor="text1"/>
        </w:rPr>
        <w:t xml:space="preserve">was born in </w:t>
      </w:r>
      <w:r w:rsidR="00A75444" w:rsidRPr="00A75444">
        <w:rPr>
          <w:color w:val="000000" w:themeColor="text1"/>
          <w:shd w:val="clear" w:color="auto" w:fill="FFFFFF"/>
        </w:rPr>
        <w:t>Dar El Beïda</w:t>
      </w:r>
      <w:r w:rsidRPr="00A75444">
        <w:rPr>
          <w:color w:val="000000" w:themeColor="text1"/>
        </w:rPr>
        <w:t xml:space="preserve">, </w:t>
      </w:r>
    </w:p>
    <w:p w14:paraId="7DB133A1" w14:textId="77777777" w:rsidR="002C27BA" w:rsidRPr="00A75444" w:rsidRDefault="002C27BA" w:rsidP="002C27BA">
      <w:pPr>
        <w:ind w:firstLine="720"/>
        <w:rPr>
          <w:color w:val="000000" w:themeColor="text1"/>
          <w:shd w:val="clear" w:color="auto" w:fill="FFFFFF"/>
        </w:rPr>
      </w:pPr>
      <w:r w:rsidRPr="00A75444">
        <w:rPr>
          <w:color w:val="000000" w:themeColor="text1"/>
        </w:rPr>
        <w:t xml:space="preserve">Her mother called her </w:t>
      </w:r>
      <w:r w:rsidRPr="00A75444">
        <w:rPr>
          <w:color w:val="000000" w:themeColor="text1"/>
          <w:shd w:val="clear" w:color="auto" w:fill="FFFFFF"/>
        </w:rPr>
        <w:t>Freicha,</w:t>
      </w:r>
    </w:p>
    <w:p w14:paraId="2570CEE7" w14:textId="77777777" w:rsidR="002C27BA" w:rsidRPr="00A75444" w:rsidRDefault="002C27BA" w:rsidP="002C27BA">
      <w:pPr>
        <w:ind w:left="720"/>
        <w:rPr>
          <w:color w:val="000000" w:themeColor="text1"/>
          <w:shd w:val="clear" w:color="auto" w:fill="FFFFFF"/>
        </w:rPr>
      </w:pPr>
      <w:r w:rsidRPr="00A75444">
        <w:rPr>
          <w:color w:val="000000" w:themeColor="text1"/>
          <w:shd w:val="clear" w:color="auto" w:fill="FFFFFF"/>
        </w:rPr>
        <w:lastRenderedPageBreak/>
        <w:t>So that her life would be filled with joy.</w:t>
      </w:r>
      <w:r w:rsidRPr="00A75444">
        <w:rPr>
          <w:color w:val="000000" w:themeColor="text1"/>
          <w:shd w:val="clear" w:color="auto" w:fill="FFFFFF"/>
        </w:rPr>
        <w:br/>
        <w:t>“</w:t>
      </w:r>
      <w:proofErr w:type="spellStart"/>
      <w:r w:rsidRPr="00A75444">
        <w:rPr>
          <w:color w:val="000000" w:themeColor="text1"/>
          <w:shd w:val="clear" w:color="auto" w:fill="FFFFFF"/>
        </w:rPr>
        <w:t>Freicha</w:t>
      </w:r>
      <w:proofErr w:type="spellEnd"/>
      <w:r w:rsidRPr="00A75444">
        <w:rPr>
          <w:color w:val="000000" w:themeColor="text1"/>
          <w:shd w:val="clear" w:color="auto" w:fill="FFFFFF"/>
        </w:rPr>
        <w:t xml:space="preserve"> is a beautiful name,” she said.</w:t>
      </w:r>
    </w:p>
    <w:p w14:paraId="2162C355" w14:textId="77777777" w:rsidR="002C27BA" w:rsidRPr="00A75444" w:rsidRDefault="002C27BA" w:rsidP="002C27BA">
      <w:pPr>
        <w:ind w:left="720"/>
        <w:rPr>
          <w:color w:val="000000" w:themeColor="text1"/>
          <w:shd w:val="clear" w:color="auto" w:fill="FFFFFF"/>
        </w:rPr>
      </w:pPr>
      <w:proofErr w:type="spellStart"/>
      <w:r w:rsidRPr="00A75444">
        <w:rPr>
          <w:color w:val="000000" w:themeColor="text1"/>
          <w:shd w:val="clear" w:color="auto" w:fill="FFFFFF"/>
        </w:rPr>
        <w:t>Freicha</w:t>
      </w:r>
      <w:proofErr w:type="spellEnd"/>
      <w:r w:rsidRPr="00A75444">
        <w:rPr>
          <w:color w:val="000000" w:themeColor="text1"/>
          <w:shd w:val="clear" w:color="auto" w:fill="FFFFFF"/>
        </w:rPr>
        <w:t xml:space="preserve"> is a beautiful </w:t>
      </w:r>
      <w:commentRangeStart w:id="3"/>
      <w:r w:rsidRPr="00A75444">
        <w:rPr>
          <w:color w:val="000000" w:themeColor="text1"/>
          <w:shd w:val="clear" w:color="auto" w:fill="FFFFFF"/>
        </w:rPr>
        <w:t>name</w:t>
      </w:r>
      <w:commentRangeEnd w:id="3"/>
      <w:r w:rsidR="00E736D7">
        <w:rPr>
          <w:rStyle w:val="CommentReference"/>
        </w:rPr>
        <w:commentReference w:id="3"/>
      </w:r>
      <w:r w:rsidRPr="00A75444">
        <w:rPr>
          <w:color w:val="000000" w:themeColor="text1"/>
          <w:shd w:val="clear" w:color="auto" w:fill="FFFFFF"/>
        </w:rPr>
        <w:t>.</w:t>
      </w:r>
    </w:p>
    <w:p w14:paraId="6B6EACDE" w14:textId="77777777" w:rsidR="002C27BA" w:rsidRPr="00A75444" w:rsidRDefault="002C27BA" w:rsidP="002C27BA">
      <w:pPr>
        <w:rPr>
          <w:color w:val="000000" w:themeColor="text1"/>
        </w:rPr>
      </w:pPr>
    </w:p>
    <w:p w14:paraId="1C814276" w14:textId="63B5F827" w:rsidR="00933BF5" w:rsidRDefault="002C27BA" w:rsidP="00DA0FA1">
      <w:pPr>
        <w:rPr>
          <w:color w:val="000000" w:themeColor="text1"/>
          <w:shd w:val="clear" w:color="auto" w:fill="FFFFFF"/>
        </w:rPr>
      </w:pPr>
      <w:r w:rsidRPr="00A75444">
        <w:rPr>
          <w:color w:val="000000" w:themeColor="text1"/>
        </w:rPr>
        <w:t xml:space="preserve">The poem tries to restore the original positive meaning of the </w:t>
      </w:r>
      <w:r w:rsidR="00A75444" w:rsidRPr="00A75444">
        <w:rPr>
          <w:i/>
          <w:iCs/>
          <w:color w:val="000000" w:themeColor="text1"/>
          <w:shd w:val="clear" w:color="auto" w:fill="FFFFFF"/>
        </w:rPr>
        <w:t>f</w:t>
      </w:r>
      <w:r w:rsidRPr="00A75444">
        <w:rPr>
          <w:i/>
          <w:iCs/>
          <w:color w:val="000000" w:themeColor="text1"/>
          <w:shd w:val="clear" w:color="auto" w:fill="FFFFFF"/>
        </w:rPr>
        <w:t>reicha</w:t>
      </w:r>
      <w:r w:rsidRPr="00A75444">
        <w:rPr>
          <w:color w:val="000000" w:themeColor="text1"/>
          <w:shd w:val="clear" w:color="auto" w:fill="FFFFFF"/>
        </w:rPr>
        <w:t xml:space="preserve"> as joy, but is this possible? </w:t>
      </w:r>
      <w:r w:rsidR="00DA0FA1">
        <w:rPr>
          <w:color w:val="000000" w:themeColor="text1"/>
          <w:shd w:val="clear" w:color="auto" w:fill="FFFFFF"/>
        </w:rPr>
        <w:t>If so, h</w:t>
      </w:r>
      <w:r w:rsidRPr="00A75444">
        <w:rPr>
          <w:color w:val="000000" w:themeColor="text1"/>
          <w:shd w:val="clear" w:color="auto" w:fill="FFFFFF"/>
        </w:rPr>
        <w:t xml:space="preserve">ow? This is the complex question that the show sets out to answer. </w:t>
      </w:r>
    </w:p>
    <w:p w14:paraId="32D73CE4" w14:textId="0647BF36" w:rsidR="00A75444" w:rsidRDefault="00A75444" w:rsidP="002C27BA">
      <w:pPr>
        <w:rPr>
          <w:color w:val="000000" w:themeColor="text1"/>
          <w:shd w:val="clear" w:color="auto" w:fill="FFFFFF"/>
        </w:rPr>
      </w:pPr>
    </w:p>
    <w:p w14:paraId="2E4A0667" w14:textId="1930A38A" w:rsidR="00CF55E7" w:rsidRDefault="00A75444" w:rsidP="00762C5A">
      <w:r>
        <w:rPr>
          <w:color w:val="000000" w:themeColor="text1"/>
          <w:shd w:val="clear" w:color="auto" w:fill="FFFFFF"/>
        </w:rPr>
        <w:t xml:space="preserve">Israeli theatre generally offers two possibilities for dealing with </w:t>
      </w:r>
      <w:r w:rsidR="00CF55E7">
        <w:rPr>
          <w:color w:val="000000" w:themeColor="text1"/>
          <w:shd w:val="clear" w:color="auto" w:fill="FFFFFF"/>
        </w:rPr>
        <w:t xml:space="preserve">a </w:t>
      </w:r>
      <w:r>
        <w:rPr>
          <w:color w:val="000000" w:themeColor="text1"/>
          <w:shd w:val="clear" w:color="auto" w:fill="FFFFFF"/>
        </w:rPr>
        <w:t>stereotype</w:t>
      </w:r>
      <w:r w:rsidR="009462B4">
        <w:rPr>
          <w:color w:val="000000" w:themeColor="text1"/>
          <w:shd w:val="clear" w:color="auto" w:fill="FFFFFF"/>
        </w:rPr>
        <w:t>. The first involves</w:t>
      </w:r>
      <w:r>
        <w:rPr>
          <w:color w:val="000000" w:themeColor="text1"/>
          <w:shd w:val="clear" w:color="auto" w:fill="FFFFFF"/>
        </w:rPr>
        <w:t xml:space="preserve"> </w:t>
      </w:r>
      <w:r w:rsidR="009462B4">
        <w:rPr>
          <w:color w:val="000000" w:themeColor="text1"/>
          <w:shd w:val="clear" w:color="auto" w:fill="FFFFFF"/>
        </w:rPr>
        <w:t>presenting</w:t>
      </w:r>
      <w:r>
        <w:rPr>
          <w:color w:val="000000" w:themeColor="text1"/>
          <w:shd w:val="clear" w:color="auto" w:fill="FFFFFF"/>
        </w:rPr>
        <w:t xml:space="preserve"> an anti-stereotyp</w:t>
      </w:r>
      <w:r w:rsidR="009462B4">
        <w:rPr>
          <w:color w:val="000000" w:themeColor="text1"/>
          <w:shd w:val="clear" w:color="auto" w:fill="FFFFFF"/>
        </w:rPr>
        <w:t>ical</w:t>
      </w:r>
      <w:r>
        <w:rPr>
          <w:color w:val="000000" w:themeColor="text1"/>
          <w:shd w:val="clear" w:color="auto" w:fill="FFFFFF"/>
        </w:rPr>
        <w:t xml:space="preserve"> </w:t>
      </w:r>
      <w:r w:rsidR="00CF55E7">
        <w:rPr>
          <w:color w:val="000000" w:themeColor="text1"/>
          <w:shd w:val="clear" w:color="auto" w:fill="FFFFFF"/>
        </w:rPr>
        <w:t>character</w:t>
      </w:r>
      <w:r>
        <w:rPr>
          <w:color w:val="000000" w:themeColor="text1"/>
          <w:shd w:val="clear" w:color="auto" w:fill="FFFFFF"/>
        </w:rPr>
        <w:t xml:space="preserve"> </w:t>
      </w:r>
      <w:r w:rsidR="00CF55E7">
        <w:rPr>
          <w:color w:val="000000" w:themeColor="text1"/>
          <w:shd w:val="clear" w:color="auto" w:fill="FFFFFF"/>
        </w:rPr>
        <w:t>that</w:t>
      </w:r>
      <w:r>
        <w:rPr>
          <w:color w:val="000000" w:themeColor="text1"/>
          <w:shd w:val="clear" w:color="auto" w:fill="FFFFFF"/>
        </w:rPr>
        <w:t xml:space="preserve"> is entirely </w:t>
      </w:r>
      <w:r w:rsidR="00DC5E97">
        <w:rPr>
          <w:color w:val="000000" w:themeColor="text1"/>
          <w:shd w:val="clear" w:color="auto" w:fill="FFFFFF"/>
        </w:rPr>
        <w:t>at odds with</w:t>
      </w:r>
      <w:r>
        <w:rPr>
          <w:color w:val="000000" w:themeColor="text1"/>
          <w:shd w:val="clear" w:color="auto" w:fill="FFFFFF"/>
        </w:rPr>
        <w:t xml:space="preserve"> the audience’s expectations</w:t>
      </w:r>
      <w:r w:rsidR="009462B4">
        <w:rPr>
          <w:color w:val="000000" w:themeColor="text1"/>
          <w:shd w:val="clear" w:color="auto" w:fill="FFFFFF"/>
        </w:rPr>
        <w:t>, while the second involves presenting</w:t>
      </w:r>
      <w:r>
        <w:rPr>
          <w:color w:val="000000" w:themeColor="text1"/>
          <w:shd w:val="clear" w:color="auto" w:fill="FFFFFF"/>
        </w:rPr>
        <w:t xml:space="preserve"> a highly-detailed </w:t>
      </w:r>
      <w:r w:rsidR="009462B4">
        <w:rPr>
          <w:color w:val="000000" w:themeColor="text1"/>
          <w:shd w:val="clear" w:color="auto" w:fill="FFFFFF"/>
        </w:rPr>
        <w:t xml:space="preserve">and </w:t>
      </w:r>
      <w:r>
        <w:rPr>
          <w:color w:val="000000" w:themeColor="text1"/>
          <w:shd w:val="clear" w:color="auto" w:fill="FFFFFF"/>
        </w:rPr>
        <w:t xml:space="preserve">realistic </w:t>
      </w:r>
      <w:r w:rsidR="00CF55E7">
        <w:rPr>
          <w:color w:val="000000" w:themeColor="text1"/>
          <w:shd w:val="clear" w:color="auto" w:fill="FFFFFF"/>
        </w:rPr>
        <w:t>character</w:t>
      </w:r>
      <w:r w:rsidR="009462B4">
        <w:rPr>
          <w:color w:val="000000" w:themeColor="text1"/>
          <w:shd w:val="clear" w:color="auto" w:fill="FFFFFF"/>
        </w:rPr>
        <w:t xml:space="preserve"> to</w:t>
      </w:r>
      <w:r w:rsidR="00CF55E7">
        <w:rPr>
          <w:color w:val="000000" w:themeColor="text1"/>
          <w:shd w:val="clear" w:color="auto" w:fill="FFFFFF"/>
        </w:rPr>
        <w:t xml:space="preserve"> demonstrate </w:t>
      </w:r>
      <w:r>
        <w:rPr>
          <w:color w:val="000000" w:themeColor="text1"/>
          <w:shd w:val="clear" w:color="auto" w:fill="FFFFFF"/>
        </w:rPr>
        <w:t xml:space="preserve">the complexity of the </w:t>
      </w:r>
      <w:r w:rsidR="00CF55E7">
        <w:rPr>
          <w:color w:val="000000" w:themeColor="text1"/>
          <w:shd w:val="clear" w:color="auto" w:fill="FFFFFF"/>
        </w:rPr>
        <w:t>character</w:t>
      </w:r>
      <w:r>
        <w:rPr>
          <w:color w:val="000000" w:themeColor="text1"/>
          <w:shd w:val="clear" w:color="auto" w:fill="FFFFFF"/>
        </w:rPr>
        <w:t xml:space="preserve"> as a human being and an individual (</w:t>
      </w:r>
      <w:commentRangeStart w:id="4"/>
      <w:r>
        <w:rPr>
          <w:color w:val="000000" w:themeColor="text1"/>
          <w:shd w:val="clear" w:color="auto" w:fill="FFFFFF"/>
        </w:rPr>
        <w:t>Orion</w:t>
      </w:r>
      <w:commentRangeEnd w:id="4"/>
      <w:r w:rsidR="00DA0FA1">
        <w:rPr>
          <w:rStyle w:val="CommentReference"/>
        </w:rPr>
        <w:commentReference w:id="4"/>
      </w:r>
      <w:r>
        <w:rPr>
          <w:color w:val="000000" w:themeColor="text1"/>
          <w:shd w:val="clear" w:color="auto" w:fill="FFFFFF"/>
        </w:rPr>
        <w:t xml:space="preserve">). In contrast, 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Hannah</w:t>
      </w:r>
      <w:r w:rsidRPr="00A75444">
        <w:rPr>
          <w:color w:val="000000" w:themeColor="text1"/>
          <w:shd w:val="clear" w:color="auto" w:fill="FFFFFF"/>
        </w:rPr>
        <w:t> Vazana 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Greenwald</w:t>
      </w:r>
      <w:r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proposes a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novel </w:t>
      </w:r>
      <w:r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third option. Instead of 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moving away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from the stereotype</w:t>
      </w:r>
      <w:r w:rsidR="00DA0FA1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as do 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the two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more traditional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approaches, her show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actually reinforces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the stereotype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, in an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ironic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, parodic, audacious and antagonistic style, to the point where the stereotype becomes completely distorted and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emptied of its negative content.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Instead, i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t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becomes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a source of empowerment and protest for Mizrahi women. Instead of 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seeking 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distanc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e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from the negative imaging that is threat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ening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them, the performers on the stage adopt it 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as their own 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and transform it into a source of empowerment. The inspiration for this disruptive reclamation 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comes from 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LGBTQ discourse, which appropriated the slur “queer” and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transformed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it into an empowering epithet. The intensifying and satirical </w:t>
      </w:r>
      <w:r w:rsidR="00CF55E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reuse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of this derogatory term creates a subversive effect that </w:t>
      </w:r>
      <w:r w:rsidR="00DC5E97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is powerful enough</w:t>
      </w:r>
      <w:r w:rsidR="00BE430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 xml:space="preserve"> to change the original meaning. </w:t>
      </w:r>
    </w:p>
    <w:p w14:paraId="3B4003D3" w14:textId="251B5A76" w:rsidR="00CF55E7" w:rsidRDefault="00BE4304" w:rsidP="00762C5A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br/>
      </w:r>
      <w:r w:rsidRPr="00874285">
        <w:rPr>
          <w:color w:val="000000" w:themeColor="text1"/>
          <w:shd w:val="clear" w:color="auto" w:fill="FFFFFF"/>
        </w:rPr>
        <w:t xml:space="preserve">Although </w:t>
      </w:r>
      <w:r w:rsidR="00252731">
        <w:rPr>
          <w:color w:val="000000" w:themeColor="text1"/>
          <w:shd w:val="clear" w:color="auto" w:fill="FFFFFF"/>
        </w:rPr>
        <w:t>this performance is</w:t>
      </w:r>
      <w:r w:rsidRPr="00874285">
        <w:rPr>
          <w:color w:val="000000" w:themeColor="text1"/>
          <w:shd w:val="clear" w:color="auto" w:fill="FFFFFF"/>
        </w:rPr>
        <w:t xml:space="preserve"> a collage of poems, they are organized within a narrative framework of </w:t>
      </w:r>
      <w:r w:rsidR="00CF55E7" w:rsidRPr="00874285">
        <w:rPr>
          <w:color w:val="000000" w:themeColor="text1"/>
          <w:shd w:val="clear" w:color="auto" w:fill="FFFFFF"/>
        </w:rPr>
        <w:t>a</w:t>
      </w:r>
      <w:r w:rsidR="005938A5" w:rsidRPr="00874285">
        <w:rPr>
          <w:color w:val="000000" w:themeColor="text1"/>
          <w:shd w:val="clear" w:color="auto" w:fill="FFFFFF"/>
        </w:rPr>
        <w:t xml:space="preserve"> journey</w:t>
      </w:r>
      <w:r w:rsidR="00CF55E7" w:rsidRPr="00874285">
        <w:rPr>
          <w:color w:val="000000" w:themeColor="text1"/>
          <w:shd w:val="clear" w:color="auto" w:fill="FFFFFF"/>
        </w:rPr>
        <w:t xml:space="preserve"> story</w:t>
      </w:r>
      <w:r w:rsidRPr="00874285">
        <w:rPr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>(</w:t>
      </w:r>
      <w:r w:rsidR="005938A5" w:rsidRPr="00874285">
        <w:rPr>
          <w:i/>
          <w:iCs/>
          <w:color w:val="000000" w:themeColor="text1"/>
          <w:shd w:val="clear" w:color="auto" w:fill="FFFFFF"/>
        </w:rPr>
        <w:t>nostos</w:t>
      </w:r>
      <w:r w:rsidR="005938A5" w:rsidRPr="00874285">
        <w:rPr>
          <w:color w:val="000000" w:themeColor="text1"/>
          <w:shd w:val="clear" w:color="auto" w:fill="FFFFFF"/>
        </w:rPr>
        <w:t>) of three Mizrahi women</w:t>
      </w:r>
      <w:r w:rsidR="00DC5E97">
        <w:rPr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>—</w:t>
      </w:r>
      <w:r w:rsidR="00DC5E97">
        <w:rPr>
          <w:color w:val="000000" w:themeColor="text1"/>
          <w:shd w:val="clear" w:color="auto" w:fill="FFFFFF"/>
        </w:rPr>
        <w:t xml:space="preserve"> </w:t>
      </w:r>
      <w:proofErr w:type="spellStart"/>
      <w:r w:rsidR="005938A5" w:rsidRPr="00874285">
        <w:rPr>
          <w:i/>
          <w:iCs/>
          <w:color w:val="000000" w:themeColor="text1"/>
          <w:shd w:val="clear" w:color="auto" w:fill="FFFFFF"/>
        </w:rPr>
        <w:t>freichot</w:t>
      </w:r>
      <w:proofErr w:type="spellEnd"/>
      <w:r w:rsidR="00DC5E97">
        <w:rPr>
          <w:i/>
          <w:iCs/>
          <w:color w:val="000000" w:themeColor="text1"/>
          <w:shd w:val="clear" w:color="auto" w:fill="FFFFFF"/>
        </w:rPr>
        <w:t xml:space="preserve"> </w:t>
      </w:r>
      <w:r w:rsidR="005938A5" w:rsidRPr="00874285">
        <w:rPr>
          <w:i/>
          <w:iCs/>
          <w:color w:val="000000" w:themeColor="text1"/>
          <w:shd w:val="clear" w:color="auto" w:fill="FFFFFF"/>
        </w:rPr>
        <w:t>—</w:t>
      </w:r>
      <w:r w:rsidR="00DC5E97">
        <w:rPr>
          <w:i/>
          <w:iCs/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 xml:space="preserve">who return from the big city to the </w:t>
      </w:r>
      <w:r w:rsidR="00DC5E97">
        <w:rPr>
          <w:color w:val="000000" w:themeColor="text1"/>
          <w:shd w:val="clear" w:color="auto" w:fill="FFFFFF"/>
        </w:rPr>
        <w:t>distant</w:t>
      </w:r>
      <w:r w:rsidR="005938A5" w:rsidRPr="00874285">
        <w:rPr>
          <w:color w:val="000000" w:themeColor="text1"/>
          <w:shd w:val="clear" w:color="auto" w:fill="FFFFFF"/>
        </w:rPr>
        <w:t xml:space="preserve"> Mizrahi periphery. The three women present a visualization of the </w:t>
      </w:r>
      <w:proofErr w:type="spellStart"/>
      <w:r w:rsidR="005938A5" w:rsidRPr="00874285">
        <w:rPr>
          <w:i/>
          <w:iCs/>
          <w:color w:val="000000" w:themeColor="text1"/>
          <w:shd w:val="clear" w:color="auto" w:fill="FFFFFF"/>
        </w:rPr>
        <w:t>freicha</w:t>
      </w:r>
      <w:proofErr w:type="spellEnd"/>
      <w:r w:rsidR="005938A5" w:rsidRPr="00874285">
        <w:rPr>
          <w:i/>
          <w:iCs/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>stereotype</w:t>
      </w:r>
      <w:r w:rsidR="00DC5E97">
        <w:rPr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>—</w:t>
      </w:r>
      <w:r w:rsidR="00DC5E97">
        <w:rPr>
          <w:color w:val="000000" w:themeColor="text1"/>
          <w:shd w:val="clear" w:color="auto" w:fill="FFFFFF"/>
        </w:rPr>
        <w:t xml:space="preserve"> </w:t>
      </w:r>
      <w:r w:rsidR="005938A5" w:rsidRPr="00874285">
        <w:rPr>
          <w:color w:val="000000" w:themeColor="text1"/>
          <w:shd w:val="clear" w:color="auto" w:fill="FFFFFF"/>
        </w:rPr>
        <w:t xml:space="preserve">loud, colorful clothing, weighed down with jewelry and heavy makeup. Their </w:t>
      </w:r>
      <w:r w:rsidR="00874285" w:rsidRPr="00874285">
        <w:rPr>
          <w:color w:val="000000" w:themeColor="text1"/>
          <w:shd w:val="clear" w:color="auto" w:fill="FFFFFF"/>
        </w:rPr>
        <w:t>gestures</w:t>
      </w:r>
      <w:r w:rsidR="005938A5" w:rsidRPr="00874285">
        <w:rPr>
          <w:color w:val="000000" w:themeColor="text1"/>
          <w:shd w:val="clear" w:color="auto" w:fill="FFFFFF"/>
        </w:rPr>
        <w:t xml:space="preserve"> are large, </w:t>
      </w:r>
      <w:r w:rsidR="00762C5A">
        <w:rPr>
          <w:color w:val="000000" w:themeColor="text1"/>
          <w:shd w:val="clear" w:color="auto" w:fill="FFFFFF"/>
        </w:rPr>
        <w:t>impulsive</w:t>
      </w:r>
      <w:r w:rsidR="005938A5" w:rsidRPr="00874285">
        <w:rPr>
          <w:color w:val="000000" w:themeColor="text1"/>
          <w:shd w:val="clear" w:color="auto" w:fill="FFFFFF"/>
        </w:rPr>
        <w:t>,</w:t>
      </w:r>
      <w:r w:rsidR="00874285" w:rsidRPr="00874285">
        <w:rPr>
          <w:color w:val="000000" w:themeColor="text1"/>
          <w:shd w:val="clear" w:color="auto" w:fill="FFFFFF"/>
        </w:rPr>
        <w:t xml:space="preserve"> and</w:t>
      </w:r>
      <w:r w:rsidR="005938A5" w:rsidRPr="00874285">
        <w:rPr>
          <w:color w:val="000000" w:themeColor="text1"/>
          <w:shd w:val="clear" w:color="auto" w:fill="FFFFFF"/>
        </w:rPr>
        <w:t xml:space="preserve"> deliberately </w:t>
      </w:r>
      <w:r w:rsidR="00874285" w:rsidRPr="00874285">
        <w:rPr>
          <w:color w:val="000000" w:themeColor="text1"/>
          <w:shd w:val="clear" w:color="auto" w:fill="FFFFFF"/>
        </w:rPr>
        <w:t>lacking</w:t>
      </w:r>
      <w:r w:rsidR="005938A5" w:rsidRPr="00874285">
        <w:rPr>
          <w:color w:val="000000" w:themeColor="text1"/>
          <w:shd w:val="clear" w:color="auto" w:fill="FFFFFF"/>
        </w:rPr>
        <w:t xml:space="preserve"> </w:t>
      </w:r>
      <w:r w:rsidR="00DC5E97">
        <w:rPr>
          <w:color w:val="000000" w:themeColor="text1"/>
          <w:shd w:val="clear" w:color="auto" w:fill="FFFFFF"/>
        </w:rPr>
        <w:t xml:space="preserve">in </w:t>
      </w:r>
      <w:r w:rsidR="005938A5" w:rsidRPr="00874285">
        <w:rPr>
          <w:color w:val="000000" w:themeColor="text1"/>
          <w:shd w:val="clear" w:color="auto" w:fill="FFFFFF"/>
        </w:rPr>
        <w:t xml:space="preserve">restraint. Their voices and speech are </w:t>
      </w:r>
      <w:r w:rsidR="00874285" w:rsidRPr="00874285">
        <w:rPr>
          <w:color w:val="000000" w:themeColor="text1"/>
          <w:shd w:val="clear" w:color="auto" w:fill="FFFFFF"/>
        </w:rPr>
        <w:t xml:space="preserve">distinctively </w:t>
      </w:r>
      <w:r w:rsidR="005938A5" w:rsidRPr="00874285">
        <w:rPr>
          <w:color w:val="000000" w:themeColor="text1"/>
          <w:shd w:val="clear" w:color="auto" w:fill="FFFFFF"/>
        </w:rPr>
        <w:t>Mizrahi</w:t>
      </w:r>
      <w:r w:rsidR="005938A5" w:rsidRPr="00874285">
        <w:t xml:space="preserve">. The </w:t>
      </w:r>
      <w:r w:rsidR="00874285" w:rsidRPr="00874285">
        <w:rPr>
          <w:color w:val="222222"/>
          <w:shd w:val="clear" w:color="auto" w:fill="FFFFFF"/>
        </w:rPr>
        <w:t>m</w:t>
      </w:r>
      <w:r w:rsidR="005938A5" w:rsidRPr="00874285">
        <w:rPr>
          <w:color w:val="222222"/>
          <w:shd w:val="clear" w:color="auto" w:fill="FFFFFF"/>
        </w:rPr>
        <w:t>ise-en-scène</w:t>
      </w:r>
      <w:r w:rsidR="005938A5" w:rsidRPr="00874285">
        <w:t xml:space="preserve"> </w:t>
      </w:r>
      <w:r w:rsidR="00874285" w:rsidRPr="00874285">
        <w:t>entails</w:t>
      </w:r>
      <w:r w:rsidR="005938A5" w:rsidRPr="00874285">
        <w:t xml:space="preserve"> matching movements for the three actresses, which </w:t>
      </w:r>
      <w:r w:rsidR="00762C5A">
        <w:t>heightens</w:t>
      </w:r>
      <w:r w:rsidR="005938A5" w:rsidRPr="00874285">
        <w:t xml:space="preserve"> and </w:t>
      </w:r>
      <w:r w:rsidR="001D1F44" w:rsidRPr="00874285">
        <w:t>amplifies</w:t>
      </w:r>
      <w:r w:rsidR="005938A5" w:rsidRPr="00874285">
        <w:t xml:space="preserve"> the stereotype.</w:t>
      </w:r>
      <w:r w:rsidR="00874285">
        <w:t xml:space="preserve"> Yet,</w:t>
      </w:r>
      <w:r w:rsidR="001D1F44">
        <w:t xml:space="preserve"> they present poetry. It is Mizrahi poetry</w:t>
      </w:r>
      <w:r w:rsidR="00DC5E97">
        <w:t xml:space="preserve"> </w:t>
      </w:r>
      <w:r w:rsidR="00DC5E97" w:rsidRPr="00874285">
        <w:rPr>
          <w:color w:val="000000" w:themeColor="text1"/>
          <w:shd w:val="clear" w:color="auto" w:fill="FFFFFF"/>
        </w:rPr>
        <w:t>—</w:t>
      </w:r>
      <w:r w:rsidR="001D1F44">
        <w:t xml:space="preserve"> </w:t>
      </w:r>
      <w:r w:rsidR="00874285">
        <w:t>defiant</w:t>
      </w:r>
      <w:r w:rsidR="001D1F44">
        <w:t xml:space="preserve">, political, </w:t>
      </w:r>
      <w:r w:rsidR="00DC5E97">
        <w:t xml:space="preserve">and </w:t>
      </w:r>
      <w:r w:rsidR="001D1F44">
        <w:t xml:space="preserve">sophisticated, </w:t>
      </w:r>
      <w:r w:rsidR="00874285">
        <w:t>that flows with ease</w:t>
      </w:r>
      <w:r w:rsidR="001D1F44">
        <w:t xml:space="preserve"> between high and low linguistic levels, and blurs the distinction between high and low art. The texts make a statement </w:t>
      </w:r>
      <w:r w:rsidR="00874285">
        <w:t>that attests</w:t>
      </w:r>
      <w:r w:rsidR="001D1F44">
        <w:t xml:space="preserve"> to the high level of political awareness of the three women, counter</w:t>
      </w:r>
      <w:r w:rsidR="00874285">
        <w:t>ing</w:t>
      </w:r>
      <w:r w:rsidR="001D1F44">
        <w:t xml:space="preserve"> the stereotype. </w:t>
      </w:r>
      <w:r w:rsidR="00D30618">
        <w:t xml:space="preserve">These antitheses blur the conventional understanding of the term </w:t>
      </w:r>
      <w:proofErr w:type="spellStart"/>
      <w:r w:rsidR="00D30618" w:rsidRPr="005938A5">
        <w:rPr>
          <w:i/>
          <w:iCs/>
          <w:color w:val="000000" w:themeColor="text1"/>
          <w:shd w:val="clear" w:color="auto" w:fill="FFFFFF"/>
        </w:rPr>
        <w:t>freich</w:t>
      </w:r>
      <w:r w:rsidR="00D30618">
        <w:rPr>
          <w:i/>
          <w:iCs/>
          <w:color w:val="000000" w:themeColor="text1"/>
          <w:shd w:val="clear" w:color="auto" w:fill="FFFFFF"/>
        </w:rPr>
        <w:t>a</w:t>
      </w:r>
      <w:proofErr w:type="spellEnd"/>
      <w:r w:rsidR="00D30618">
        <w:rPr>
          <w:color w:val="000000" w:themeColor="text1"/>
          <w:shd w:val="clear" w:color="auto" w:fill="FFFFFF"/>
        </w:rPr>
        <w:t xml:space="preserve"> and rebuild it afresh</w:t>
      </w:r>
      <w:r w:rsidR="00762C5A">
        <w:rPr>
          <w:color w:val="000000" w:themeColor="text1"/>
          <w:shd w:val="clear" w:color="auto" w:fill="FFFFFF"/>
        </w:rPr>
        <w:t xml:space="preserve">, </w:t>
      </w:r>
      <w:r w:rsidR="00D30618">
        <w:rPr>
          <w:color w:val="000000" w:themeColor="text1"/>
          <w:shd w:val="clear" w:color="auto" w:fill="FFFFFF"/>
        </w:rPr>
        <w:t xml:space="preserve">from a common, cheap, and crude woman to a critical, sharp, woman who powerfully opposes the accepted hegemonic codes. </w:t>
      </w:r>
    </w:p>
    <w:p w14:paraId="52D4C39F" w14:textId="47617C6F" w:rsidR="00D30618" w:rsidRDefault="00D30618" w:rsidP="005938A5">
      <w:pPr>
        <w:rPr>
          <w:color w:val="000000" w:themeColor="text1"/>
          <w:shd w:val="clear" w:color="auto" w:fill="FFFFFF"/>
        </w:rPr>
      </w:pPr>
    </w:p>
    <w:p w14:paraId="747BE4B7" w14:textId="45DF8201" w:rsidR="004C11FB" w:rsidRPr="009628D3" w:rsidRDefault="00D30618" w:rsidP="00762C5A">
      <w:pPr>
        <w:rPr>
          <w:lang w:bidi="he-IL"/>
        </w:rPr>
      </w:pP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“</w:t>
      </w:r>
      <w:r w:rsidRPr="00A75444">
        <w:rPr>
          <w:color w:val="000000" w:themeColor="text1"/>
          <w:shd w:val="clear" w:color="auto" w:fill="FFFFFF"/>
        </w:rPr>
        <w:t>Freicha is a </w:t>
      </w:r>
      <w:r w:rsidRPr="00A75444">
        <w:rPr>
          <w:rStyle w:val="Emphasis"/>
          <w:rFonts w:eastAsiaTheme="majorEastAsia"/>
          <w:i w:val="0"/>
          <w:iCs w:val="0"/>
          <w:color w:val="000000" w:themeColor="text1"/>
          <w:shd w:val="clear" w:color="auto" w:fill="FFFFFF"/>
        </w:rPr>
        <w:t>Beautiful Name</w:t>
      </w:r>
      <w:r w:rsidRPr="00A75444">
        <w:rPr>
          <w:color w:val="000000" w:themeColor="text1"/>
        </w:rPr>
        <w:t>”</w:t>
      </w:r>
      <w:r>
        <w:rPr>
          <w:color w:val="000000" w:themeColor="text1"/>
        </w:rPr>
        <w:t xml:space="preserve"> as Mizrahi theatre di</w:t>
      </w:r>
      <w:r w:rsidR="00874285">
        <w:rPr>
          <w:color w:val="000000" w:themeColor="text1"/>
        </w:rPr>
        <w:t>srupts</w:t>
      </w:r>
      <w:r>
        <w:rPr>
          <w:color w:val="000000" w:themeColor="text1"/>
        </w:rPr>
        <w:t xml:space="preserve"> accepted hegemonic </w:t>
      </w:r>
      <w:r w:rsidR="009628D3">
        <w:rPr>
          <w:color w:val="000000" w:themeColor="text1"/>
        </w:rPr>
        <w:t>norms</w:t>
      </w:r>
      <w:r>
        <w:rPr>
          <w:color w:val="000000" w:themeColor="text1"/>
        </w:rPr>
        <w:t xml:space="preserve"> on a number of levels. First, the show situates itself in the Middle East and </w:t>
      </w:r>
      <w:r w:rsidR="009628D3">
        <w:rPr>
          <w:color w:val="000000" w:themeColor="text1"/>
        </w:rPr>
        <w:t xml:space="preserve">its </w:t>
      </w:r>
      <w:r>
        <w:rPr>
          <w:color w:val="000000" w:themeColor="text1"/>
        </w:rPr>
        <w:t>content emerges from the region, in contrast to westernized Israeli theatre. Second, the show deals with the Mizrahi</w:t>
      </w:r>
      <w:r w:rsidR="009628D3">
        <w:rPr>
          <w:color w:val="000000" w:themeColor="text1"/>
        </w:rPr>
        <w:t>-feminine</w:t>
      </w:r>
      <w:r>
        <w:rPr>
          <w:color w:val="000000" w:themeColor="text1"/>
        </w:rPr>
        <w:t xml:space="preserve"> </w:t>
      </w:r>
      <w:r w:rsidR="009628D3">
        <w:rPr>
          <w:color w:val="000000" w:themeColor="text1"/>
        </w:rPr>
        <w:t>experience</w:t>
      </w:r>
      <w:r>
        <w:rPr>
          <w:color w:val="000000" w:themeColor="text1"/>
        </w:rPr>
        <w:t xml:space="preserve"> in a positive manner and turns a critical </w:t>
      </w:r>
      <w:r w:rsidR="00874285">
        <w:rPr>
          <w:color w:val="000000" w:themeColor="text1"/>
        </w:rPr>
        <w:t xml:space="preserve">eye </w:t>
      </w:r>
      <w:r w:rsidR="00762C5A">
        <w:rPr>
          <w:color w:val="000000" w:themeColor="text1"/>
        </w:rPr>
        <w:t>on</w:t>
      </w:r>
      <w:r w:rsidR="00874285">
        <w:rPr>
          <w:color w:val="000000" w:themeColor="text1"/>
        </w:rPr>
        <w:t xml:space="preserve"> the orientalist and patriarchal Israeli </w:t>
      </w:r>
      <w:r w:rsidR="009628D3">
        <w:rPr>
          <w:color w:val="000000" w:themeColor="text1"/>
        </w:rPr>
        <w:t>conception</w:t>
      </w:r>
      <w:r w:rsidR="00252731">
        <w:rPr>
          <w:color w:val="000000" w:themeColor="text1"/>
        </w:rPr>
        <w:t>,</w:t>
      </w:r>
      <w:r w:rsidR="00874285">
        <w:rPr>
          <w:color w:val="000000" w:themeColor="text1"/>
        </w:rPr>
        <w:t xml:space="preserve"> </w:t>
      </w:r>
      <w:r w:rsidR="00762C5A">
        <w:rPr>
          <w:color w:val="000000" w:themeColor="text1"/>
        </w:rPr>
        <w:t>thereby</w:t>
      </w:r>
      <w:r w:rsidR="00874285">
        <w:rPr>
          <w:color w:val="000000" w:themeColor="text1"/>
        </w:rPr>
        <w:t xml:space="preserve"> subvert</w:t>
      </w:r>
      <w:r w:rsidR="00762C5A">
        <w:rPr>
          <w:color w:val="000000" w:themeColor="text1"/>
        </w:rPr>
        <w:t>ing</w:t>
      </w:r>
      <w:r w:rsidR="00874285">
        <w:rPr>
          <w:color w:val="000000" w:themeColor="text1"/>
        </w:rPr>
        <w:t xml:space="preserve"> it. Third, the show blurs the distinctions between high and low culture by means of Mizrahi poetry. Fourth, the show </w:t>
      </w:r>
      <w:r w:rsidR="00252731">
        <w:rPr>
          <w:color w:val="000000" w:themeColor="text1"/>
        </w:rPr>
        <w:t>distorts</w:t>
      </w:r>
      <w:r w:rsidR="00874285">
        <w:rPr>
          <w:color w:val="000000" w:themeColor="text1"/>
        </w:rPr>
        <w:t xml:space="preserve"> the representation of stereotypes, not by distancing </w:t>
      </w:r>
      <w:r w:rsidR="00252731">
        <w:rPr>
          <w:color w:val="000000" w:themeColor="text1"/>
        </w:rPr>
        <w:t xml:space="preserve">itself from </w:t>
      </w:r>
      <w:r w:rsidR="00874285">
        <w:rPr>
          <w:color w:val="000000" w:themeColor="text1"/>
        </w:rPr>
        <w:t>them</w:t>
      </w:r>
      <w:r w:rsidR="00252731">
        <w:rPr>
          <w:color w:val="000000" w:themeColor="text1"/>
        </w:rPr>
        <w:t>,</w:t>
      </w:r>
      <w:r w:rsidR="00874285">
        <w:rPr>
          <w:color w:val="000000" w:themeColor="text1"/>
        </w:rPr>
        <w:t xml:space="preserve"> but rather</w:t>
      </w:r>
      <w:r w:rsidR="00252731">
        <w:rPr>
          <w:color w:val="000000" w:themeColor="text1"/>
        </w:rPr>
        <w:t>,</w:t>
      </w:r>
      <w:r w:rsidR="00874285">
        <w:rPr>
          <w:color w:val="000000" w:themeColor="text1"/>
        </w:rPr>
        <w:t xml:space="preserve"> precisely by </w:t>
      </w:r>
      <w:r w:rsidR="00762C5A">
        <w:rPr>
          <w:color w:val="000000" w:themeColor="text1"/>
        </w:rPr>
        <w:t xml:space="preserve">using them in an </w:t>
      </w:r>
      <w:r w:rsidR="00874285">
        <w:rPr>
          <w:color w:val="000000" w:themeColor="text1"/>
        </w:rPr>
        <w:t xml:space="preserve">intensified satirical </w:t>
      </w:r>
      <w:r w:rsidR="00762C5A">
        <w:rPr>
          <w:color w:val="000000" w:themeColor="text1"/>
        </w:rPr>
        <w:t>manner</w:t>
      </w:r>
      <w:r w:rsidR="00874285">
        <w:rPr>
          <w:color w:val="000000" w:themeColor="text1"/>
        </w:rPr>
        <w:t xml:space="preserve">, to the point </w:t>
      </w:r>
      <w:r w:rsidR="00252731">
        <w:rPr>
          <w:color w:val="000000" w:themeColor="text1"/>
        </w:rPr>
        <w:t>that they become devoid of any</w:t>
      </w:r>
      <w:r w:rsidR="00874285">
        <w:rPr>
          <w:color w:val="000000" w:themeColor="text1"/>
        </w:rPr>
        <w:t xml:space="preserve"> negative connotation. This</w:t>
      </w:r>
      <w:r w:rsidR="00252731">
        <w:rPr>
          <w:color w:val="000000" w:themeColor="text1"/>
        </w:rPr>
        <w:t xml:space="preserve"> performance is an</w:t>
      </w:r>
      <w:r w:rsidR="00874285">
        <w:rPr>
          <w:color w:val="000000" w:themeColor="text1"/>
        </w:rPr>
        <w:t xml:space="preserve"> example </w:t>
      </w:r>
      <w:r w:rsidR="00252731">
        <w:rPr>
          <w:color w:val="000000" w:themeColor="text1"/>
        </w:rPr>
        <w:t xml:space="preserve">that </w:t>
      </w:r>
      <w:r w:rsidR="009628D3">
        <w:rPr>
          <w:color w:val="000000" w:themeColor="text1"/>
        </w:rPr>
        <w:t>illustrates</w:t>
      </w:r>
      <w:r w:rsidR="00874285">
        <w:rPr>
          <w:color w:val="000000" w:themeColor="text1"/>
        </w:rPr>
        <w:t xml:space="preserve"> how</w:t>
      </w:r>
      <w:r w:rsidR="009628D3">
        <w:rPr>
          <w:color w:val="000000" w:themeColor="text1"/>
        </w:rPr>
        <w:t xml:space="preserve">, since the turn of the </w:t>
      </w:r>
      <w:r w:rsidR="00874285">
        <w:rPr>
          <w:color w:val="000000" w:themeColor="text1"/>
        </w:rPr>
        <w:t>millennium</w:t>
      </w:r>
      <w:r w:rsidR="009628D3">
        <w:rPr>
          <w:color w:val="000000" w:themeColor="text1"/>
        </w:rPr>
        <w:t xml:space="preserve">, </w:t>
      </w:r>
      <w:r w:rsidR="00874285">
        <w:rPr>
          <w:color w:val="000000" w:themeColor="text1"/>
        </w:rPr>
        <w:t xml:space="preserve">Mizrahi theatre has become a </w:t>
      </w:r>
      <w:r w:rsidR="009628D3">
        <w:rPr>
          <w:color w:val="000000" w:themeColor="text1"/>
        </w:rPr>
        <w:t>locus of</w:t>
      </w:r>
      <w:r w:rsidR="00874285">
        <w:rPr>
          <w:color w:val="000000" w:themeColor="text1"/>
        </w:rPr>
        <w:t xml:space="preserve"> interrupt</w:t>
      </w:r>
      <w:r w:rsidR="009628D3">
        <w:rPr>
          <w:color w:val="000000" w:themeColor="text1"/>
        </w:rPr>
        <w:t>ion</w:t>
      </w:r>
      <w:r w:rsidR="00874285">
        <w:rPr>
          <w:color w:val="000000" w:themeColor="text1"/>
        </w:rPr>
        <w:t xml:space="preserve"> and challenge</w:t>
      </w:r>
      <w:r w:rsidR="009628D3">
        <w:rPr>
          <w:color w:val="000000" w:themeColor="text1"/>
        </w:rPr>
        <w:t xml:space="preserve"> to</w:t>
      </w:r>
      <w:r w:rsidR="00874285">
        <w:rPr>
          <w:color w:val="000000" w:themeColor="text1"/>
        </w:rPr>
        <w:t xml:space="preserve"> the </w:t>
      </w:r>
      <w:r w:rsidR="009628D3">
        <w:rPr>
          <w:color w:val="000000" w:themeColor="text1"/>
        </w:rPr>
        <w:t xml:space="preserve">self-evidently </w:t>
      </w:r>
      <w:r w:rsidR="00874285">
        <w:rPr>
          <w:color w:val="000000" w:themeColor="text1"/>
        </w:rPr>
        <w:t>westernized approach of Israeli theatre</w:t>
      </w:r>
      <w:r w:rsidR="00252731">
        <w:rPr>
          <w:color w:val="000000" w:themeColor="text1"/>
        </w:rPr>
        <w:t>,</w:t>
      </w:r>
      <w:r w:rsidR="00874285">
        <w:rPr>
          <w:color w:val="000000" w:themeColor="text1"/>
        </w:rPr>
        <w:t xml:space="preserve"> and </w:t>
      </w:r>
      <w:r w:rsidR="009628D3">
        <w:rPr>
          <w:color w:val="000000" w:themeColor="text1"/>
        </w:rPr>
        <w:t xml:space="preserve">it </w:t>
      </w:r>
      <w:r w:rsidR="00874285">
        <w:rPr>
          <w:color w:val="000000" w:themeColor="text1"/>
        </w:rPr>
        <w:t>shows that the East,</w:t>
      </w:r>
      <w:r w:rsidR="00874285">
        <w:rPr>
          <w:lang w:bidi="he-IL"/>
        </w:rPr>
        <w:t xml:space="preserve"> l</w:t>
      </w:r>
      <w:r w:rsidR="00874285">
        <w:t xml:space="preserve">ike the </w:t>
      </w:r>
      <w:proofErr w:type="spellStart"/>
      <w:r w:rsidR="00874285" w:rsidRPr="00874285">
        <w:rPr>
          <w:i/>
          <w:iCs/>
        </w:rPr>
        <w:t>freicha</w:t>
      </w:r>
      <w:proofErr w:type="spellEnd"/>
      <w:r w:rsidR="00874285">
        <w:t xml:space="preserve"> herself, is a complex place, fascinating and beautiful.</w:t>
      </w:r>
    </w:p>
    <w:sectPr w:rsidR="004C11FB" w:rsidRPr="009628D3" w:rsidSect="005F0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7CE57219" w14:textId="74C62CDF" w:rsidR="00E736D7" w:rsidRDefault="00E736D7">
      <w:pPr>
        <w:pStyle w:val="CommentText"/>
      </w:pPr>
      <w:r>
        <w:rPr>
          <w:rStyle w:val="CommentReference"/>
        </w:rPr>
        <w:annotationRef/>
      </w:r>
      <w:r>
        <w:t>The title has been adjusted for grammar.</w:t>
      </w:r>
    </w:p>
  </w:comment>
  <w:comment w:id="2" w:author="Author" w:initials="A">
    <w:p w14:paraId="15F4B1D4" w14:textId="7E9BC7DC" w:rsidR="00100B8E" w:rsidRPr="00A75444" w:rsidRDefault="00100B8E">
      <w:pPr>
        <w:pStyle w:val="CommentText"/>
      </w:pPr>
      <w:r>
        <w:rPr>
          <w:rStyle w:val="CommentReference"/>
        </w:rPr>
        <w:annotationRef/>
      </w:r>
      <w:r>
        <w:t>Spelling?</w:t>
      </w:r>
      <w:r w:rsidR="00A75444">
        <w:t xml:space="preserve"> I cannot find this name in English online.</w:t>
      </w:r>
    </w:p>
  </w:comment>
  <w:comment w:id="3" w:author="Author" w:initials="A">
    <w:p w14:paraId="71B45707" w14:textId="0208F96F" w:rsidR="00E736D7" w:rsidRDefault="00E736D7">
      <w:pPr>
        <w:pStyle w:val="CommentText"/>
      </w:pPr>
      <w:r>
        <w:rPr>
          <w:rStyle w:val="CommentReference"/>
        </w:rPr>
        <w:annotationRef/>
      </w:r>
      <w:r>
        <w:t>Does this need a reference from the play?</w:t>
      </w:r>
    </w:p>
  </w:comment>
  <w:comment w:id="4" w:author="Susan" w:date="2020-10-07T10:24:00Z" w:initials="SD">
    <w:p w14:paraId="56FDD9D1" w14:textId="5C019C5F" w:rsidR="00DA0FA1" w:rsidRDefault="00DA0FA1">
      <w:pPr>
        <w:pStyle w:val="CommentText"/>
      </w:pPr>
      <w:r>
        <w:rPr>
          <w:rStyle w:val="CommentReference"/>
        </w:rPr>
        <w:annotationRef/>
      </w:r>
      <w:r>
        <w:t>This reference needs a year.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E57219" w15:done="0"/>
  <w15:commentEx w15:paraId="15F4B1D4" w15:done="0"/>
  <w15:commentEx w15:paraId="71B45707" w15:done="0"/>
  <w15:commentEx w15:paraId="56FDD9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F20" w16cex:dateUtc="2020-10-06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F4B1D4" w16cid:durableId="2326DF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F08B4" w14:textId="77777777" w:rsidR="007758C7" w:rsidRDefault="007758C7" w:rsidP="007758C7">
      <w:r>
        <w:separator/>
      </w:r>
    </w:p>
  </w:endnote>
  <w:endnote w:type="continuationSeparator" w:id="0">
    <w:p w14:paraId="10834CCA" w14:textId="77777777" w:rsidR="007758C7" w:rsidRDefault="007758C7" w:rsidP="007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C4A4E" w14:textId="77777777" w:rsidR="007758C7" w:rsidRDefault="00775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1A0C" w14:textId="77777777" w:rsidR="007758C7" w:rsidRDefault="00775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1B32" w14:textId="77777777" w:rsidR="007758C7" w:rsidRDefault="0077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29D4" w14:textId="77777777" w:rsidR="007758C7" w:rsidRDefault="007758C7" w:rsidP="007758C7">
      <w:r>
        <w:separator/>
      </w:r>
    </w:p>
  </w:footnote>
  <w:footnote w:type="continuationSeparator" w:id="0">
    <w:p w14:paraId="28032959" w14:textId="77777777" w:rsidR="007758C7" w:rsidRDefault="007758C7" w:rsidP="007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92C4" w14:textId="77777777" w:rsidR="007758C7" w:rsidRDefault="00775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7BDD" w14:textId="77777777" w:rsidR="007758C7" w:rsidRDefault="00775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24E4" w14:textId="77777777" w:rsidR="007758C7" w:rsidRDefault="007758C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63"/>
    <w:rsid w:val="00064151"/>
    <w:rsid w:val="000D3A4E"/>
    <w:rsid w:val="00100747"/>
    <w:rsid w:val="00100B8E"/>
    <w:rsid w:val="00127389"/>
    <w:rsid w:val="001C39CE"/>
    <w:rsid w:val="001D1F44"/>
    <w:rsid w:val="00242497"/>
    <w:rsid w:val="002434F2"/>
    <w:rsid w:val="002507C9"/>
    <w:rsid w:val="00252731"/>
    <w:rsid w:val="002B3135"/>
    <w:rsid w:val="002C27BA"/>
    <w:rsid w:val="002E3BC3"/>
    <w:rsid w:val="00311E46"/>
    <w:rsid w:val="00335907"/>
    <w:rsid w:val="003537A9"/>
    <w:rsid w:val="00371407"/>
    <w:rsid w:val="003C476F"/>
    <w:rsid w:val="003D7CFF"/>
    <w:rsid w:val="00417E7F"/>
    <w:rsid w:val="0042127D"/>
    <w:rsid w:val="00492117"/>
    <w:rsid w:val="004C11FB"/>
    <w:rsid w:val="004E1305"/>
    <w:rsid w:val="00546884"/>
    <w:rsid w:val="00547ABB"/>
    <w:rsid w:val="00570294"/>
    <w:rsid w:val="005938A5"/>
    <w:rsid w:val="005C4A56"/>
    <w:rsid w:val="005D63E8"/>
    <w:rsid w:val="005D681C"/>
    <w:rsid w:val="005F02ED"/>
    <w:rsid w:val="0062637E"/>
    <w:rsid w:val="006657F0"/>
    <w:rsid w:val="006F0430"/>
    <w:rsid w:val="00724BB9"/>
    <w:rsid w:val="007338E8"/>
    <w:rsid w:val="00762C5A"/>
    <w:rsid w:val="007751B0"/>
    <w:rsid w:val="007758C7"/>
    <w:rsid w:val="00784C3B"/>
    <w:rsid w:val="007C31AB"/>
    <w:rsid w:val="007E60E8"/>
    <w:rsid w:val="00874285"/>
    <w:rsid w:val="008B0537"/>
    <w:rsid w:val="008E22B3"/>
    <w:rsid w:val="00920A51"/>
    <w:rsid w:val="00926E58"/>
    <w:rsid w:val="00933BF5"/>
    <w:rsid w:val="0094426D"/>
    <w:rsid w:val="009462B4"/>
    <w:rsid w:val="0094704D"/>
    <w:rsid w:val="009628D3"/>
    <w:rsid w:val="00980795"/>
    <w:rsid w:val="0099069F"/>
    <w:rsid w:val="009A158F"/>
    <w:rsid w:val="009B3083"/>
    <w:rsid w:val="009E78EE"/>
    <w:rsid w:val="00A0257E"/>
    <w:rsid w:val="00A33EDA"/>
    <w:rsid w:val="00A75444"/>
    <w:rsid w:val="00AB4A45"/>
    <w:rsid w:val="00AC1D73"/>
    <w:rsid w:val="00AC26A8"/>
    <w:rsid w:val="00B04963"/>
    <w:rsid w:val="00BB6140"/>
    <w:rsid w:val="00BE063E"/>
    <w:rsid w:val="00BE4304"/>
    <w:rsid w:val="00BE7BBD"/>
    <w:rsid w:val="00C34D2A"/>
    <w:rsid w:val="00C84C29"/>
    <w:rsid w:val="00CA7ED0"/>
    <w:rsid w:val="00CF55E7"/>
    <w:rsid w:val="00D26E08"/>
    <w:rsid w:val="00D30618"/>
    <w:rsid w:val="00D807AA"/>
    <w:rsid w:val="00DA0FA1"/>
    <w:rsid w:val="00DC5E97"/>
    <w:rsid w:val="00DD7773"/>
    <w:rsid w:val="00DE3466"/>
    <w:rsid w:val="00E520C1"/>
    <w:rsid w:val="00E70DC1"/>
    <w:rsid w:val="00E736D7"/>
    <w:rsid w:val="00E76A85"/>
    <w:rsid w:val="00E94FC4"/>
    <w:rsid w:val="00ED0205"/>
    <w:rsid w:val="00F04F50"/>
    <w:rsid w:val="00F42729"/>
    <w:rsid w:val="00F75A6A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B0434"/>
  <w15:chartTrackingRefBased/>
  <w15:docId w15:val="{58B49DEE-1DDF-414B-94F7-CE08E116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7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ABB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ABB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BB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92117"/>
    <w:rPr>
      <w:i/>
      <w:iCs/>
    </w:rPr>
  </w:style>
  <w:style w:type="character" w:styleId="Strong">
    <w:name w:val="Strong"/>
    <w:basedOn w:val="DefaultParagraphFont"/>
    <w:uiPriority w:val="22"/>
    <w:qFormat/>
    <w:rsid w:val="00100B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5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8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75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8C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2020-10-07T07:34:00Z</dcterms:created>
  <dcterms:modified xsi:type="dcterms:W3CDTF">2020-10-07T07:34:00Z</dcterms:modified>
</cp:coreProperties>
</file>