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BA" w:rsidRDefault="005D73BA" w:rsidP="00702030">
      <w:pPr>
        <w:bidi/>
        <w:rPr>
          <w:b/>
          <w:bCs/>
          <w:sz w:val="28"/>
          <w:szCs w:val="28"/>
          <w:rtl/>
          <w:lang w:bidi="he-IL"/>
        </w:rPr>
      </w:pPr>
      <w:r w:rsidRPr="00AE0420">
        <w:rPr>
          <w:rFonts w:hint="cs"/>
          <w:b/>
          <w:bCs/>
          <w:sz w:val="28"/>
          <w:szCs w:val="28"/>
          <w:rtl/>
          <w:lang w:bidi="he-IL"/>
        </w:rPr>
        <w:t xml:space="preserve">נספח </w:t>
      </w:r>
      <w:r w:rsidRPr="00AE0420">
        <w:rPr>
          <w:rFonts w:hint="cs"/>
          <w:b/>
          <w:bCs/>
          <w:sz w:val="28"/>
          <w:szCs w:val="28"/>
          <w:lang w:bidi="he-IL"/>
        </w:rPr>
        <w:t>II</w:t>
      </w:r>
      <w:r w:rsidRPr="00AE0420">
        <w:rPr>
          <w:rFonts w:hint="cs"/>
          <w:b/>
          <w:bCs/>
          <w:sz w:val="28"/>
          <w:szCs w:val="28"/>
          <w:rtl/>
          <w:lang w:bidi="he-IL"/>
        </w:rPr>
        <w:t xml:space="preserve">; </w:t>
      </w:r>
      <w:r w:rsidR="00702030">
        <w:rPr>
          <w:rFonts w:hint="cs"/>
          <w:b/>
          <w:bCs/>
          <w:sz w:val="28"/>
          <w:szCs w:val="28"/>
          <w:rtl/>
          <w:lang w:bidi="he-IL"/>
        </w:rPr>
        <w:t>כתב ויתור ושחרור מאחריות</w:t>
      </w:r>
    </w:p>
    <w:p w:rsidR="005D73BA" w:rsidRDefault="005D73BA" w:rsidP="005D73BA">
      <w:pPr>
        <w:bidi/>
        <w:rPr>
          <w:b/>
          <w:bCs/>
          <w:sz w:val="28"/>
          <w:szCs w:val="28"/>
          <w:rtl/>
          <w:lang w:bidi="he-IL"/>
        </w:rPr>
      </w:pPr>
    </w:p>
    <w:p w:rsidR="005D73BA" w:rsidRPr="001A2D70" w:rsidRDefault="005D73BA" w:rsidP="005D73BA">
      <w:pPr>
        <w:bidi/>
        <w:spacing w:line="360" w:lineRule="auto"/>
        <w:rPr>
          <w:rtl/>
          <w:lang w:bidi="he-IL"/>
        </w:rPr>
      </w:pPr>
      <w:commentRangeStart w:id="0"/>
      <w:r w:rsidRPr="001A2D70">
        <w:rPr>
          <w:rFonts w:hint="cs"/>
          <w:rtl/>
          <w:lang w:bidi="he-IL"/>
        </w:rPr>
        <w:t>אני החתום/ה מטה</w:t>
      </w:r>
      <w:commentRangeEnd w:id="0"/>
      <w:r>
        <w:rPr>
          <w:rStyle w:val="CommentReference"/>
          <w:rtl/>
        </w:rPr>
        <w:commentReference w:id="0"/>
      </w:r>
      <w:r w:rsidRPr="001A2D70">
        <w:rPr>
          <w:rFonts w:hint="cs"/>
          <w:rtl/>
          <w:lang w:bidi="he-IL"/>
        </w:rPr>
        <w:t>, מבקש</w:t>
      </w:r>
      <w:r>
        <w:rPr>
          <w:rFonts w:hint="cs"/>
          <w:rtl/>
          <w:lang w:bidi="he-IL"/>
        </w:rPr>
        <w:t>/ת</w:t>
      </w:r>
      <w:r w:rsidRPr="001A2D70">
        <w:rPr>
          <w:rFonts w:hint="cs"/>
          <w:rtl/>
          <w:lang w:bidi="he-IL"/>
        </w:rPr>
        <w:t xml:space="preserve"> בזאת היתר להשתתף במסע לגדה המערבית ולירושלים המזרחית ("המסע") הממומן על ידי 'תוכניות </w:t>
      </w:r>
      <w:r>
        <w:rPr>
          <w:rFonts w:hint="cs"/>
          <w:rtl/>
          <w:lang w:bidi="he-IL"/>
        </w:rPr>
        <w:t>מפגש - '</w:t>
      </w:r>
      <w:r w:rsidRPr="001A2D70">
        <w:rPr>
          <w:rFonts w:hint="cs"/>
          <w:rtl/>
          <w:lang w:bidi="he-IL"/>
        </w:rPr>
        <w:t xml:space="preserve">אנקאונטר' ("אנקאונטר"). כתנאי לקבלת בקשתי, אני מסכים/ה </w:t>
      </w:r>
      <w:r>
        <w:rPr>
          <w:rFonts w:hint="cs"/>
          <w:rtl/>
          <w:lang w:bidi="he-IL"/>
        </w:rPr>
        <w:t>לסעיפים הבאים</w:t>
      </w:r>
      <w:r w:rsidRPr="001A2D70">
        <w:rPr>
          <w:rFonts w:hint="cs"/>
          <w:rtl/>
          <w:lang w:bidi="he-IL"/>
        </w:rPr>
        <w:t>:</w:t>
      </w:r>
    </w:p>
    <w:p w:rsidR="005D73BA" w:rsidRPr="001A2D70" w:rsidRDefault="005D73BA" w:rsidP="001054C7">
      <w:pPr>
        <w:pStyle w:val="ListParagraph"/>
        <w:numPr>
          <w:ilvl w:val="1"/>
          <w:numId w:val="1"/>
        </w:numPr>
        <w:bidi/>
        <w:spacing w:line="360" w:lineRule="auto"/>
        <w:jc w:val="both"/>
        <w:rPr>
          <w:rtl/>
          <w:lang w:bidi="he-IL"/>
        </w:rPr>
      </w:pPr>
      <w:r w:rsidRPr="001A2D70">
        <w:rPr>
          <w:rFonts w:hint="cs"/>
          <w:rtl/>
          <w:lang w:bidi="he-IL"/>
        </w:rPr>
        <w:t>קיבלתי וקראתי את כל החומרים שנ</w:t>
      </w:r>
      <w:r w:rsidR="001054C7">
        <w:rPr>
          <w:rFonts w:hint="cs"/>
          <w:rtl/>
          <w:lang w:bidi="he-IL"/>
        </w:rPr>
        <w:t>יתנו</w:t>
      </w:r>
      <w:r w:rsidRPr="001A2D70">
        <w:rPr>
          <w:rFonts w:hint="cs"/>
          <w:rtl/>
          <w:lang w:bidi="he-IL"/>
        </w:rPr>
        <w:t xml:space="preserve"> לי</w:t>
      </w:r>
      <w:r w:rsidR="001054C7">
        <w:rPr>
          <w:rFonts w:hint="cs"/>
          <w:rtl/>
          <w:lang w:bidi="he-IL"/>
        </w:rPr>
        <w:t xml:space="preserve"> על ידי</w:t>
      </w:r>
      <w:r w:rsidRPr="001A2D70">
        <w:rPr>
          <w:rFonts w:hint="cs"/>
          <w:rtl/>
          <w:lang w:bidi="he-IL"/>
        </w:rPr>
        <w:t xml:space="preserve"> "אנקאונטר" בנוגע  </w:t>
      </w:r>
    </w:p>
    <w:p w:rsidR="005D73BA" w:rsidRPr="001A2D70" w:rsidRDefault="005D73BA" w:rsidP="005D73BA">
      <w:pPr>
        <w:pStyle w:val="ListParagraph"/>
        <w:bidi/>
        <w:spacing w:line="360" w:lineRule="auto"/>
        <w:ind w:left="1440"/>
        <w:jc w:val="both"/>
        <w:rPr>
          <w:rtl/>
          <w:lang w:bidi="he-IL"/>
        </w:rPr>
      </w:pPr>
      <w:r w:rsidRPr="001A2D70">
        <w:rPr>
          <w:rFonts w:hint="cs"/>
          <w:rtl/>
          <w:lang w:bidi="he-IL"/>
        </w:rPr>
        <w:t xml:space="preserve">למסע: "אמצעי הביטחון של 'אנקאונטר' " (ראו </w:t>
      </w:r>
      <w:r>
        <w:rPr>
          <w:rFonts w:hint="cs"/>
          <w:rtl/>
          <w:lang w:bidi="he-IL"/>
        </w:rPr>
        <w:t>בהמשך</w:t>
      </w:r>
      <w:r w:rsidRPr="001A2D70">
        <w:rPr>
          <w:rFonts w:hint="cs"/>
          <w:rtl/>
          <w:lang w:bidi="he-IL"/>
        </w:rPr>
        <w:t>).</w:t>
      </w:r>
    </w:p>
    <w:p w:rsidR="005D73BA" w:rsidRPr="001A2D70" w:rsidRDefault="005D73BA" w:rsidP="005D73BA">
      <w:pPr>
        <w:pStyle w:val="ListParagraph"/>
        <w:numPr>
          <w:ilvl w:val="1"/>
          <w:numId w:val="1"/>
        </w:numPr>
        <w:bidi/>
        <w:spacing w:line="360" w:lineRule="auto"/>
        <w:jc w:val="both"/>
        <w:rPr>
          <w:lang w:bidi="he-IL"/>
        </w:rPr>
      </w:pPr>
      <w:r w:rsidRPr="001A2D70">
        <w:rPr>
          <w:rFonts w:hint="cs"/>
          <w:rtl/>
          <w:lang w:bidi="he-IL"/>
        </w:rPr>
        <w:t>אני מסכים/ה לציית ולהיות מחויב/ת לכל הוראות 'אנקאונטר' באשר להתנהגות המשתתפים במסע, כולל אלה שנרשמו ברשימת "אמצעי הביטחון של 'אנקאונטר' "</w:t>
      </w:r>
      <w:r>
        <w:rPr>
          <w:rFonts w:hint="cs"/>
          <w:rtl/>
          <w:lang w:bidi="he-IL"/>
        </w:rPr>
        <w:t xml:space="preserve">, </w:t>
      </w:r>
      <w:r w:rsidRPr="001A2D70">
        <w:rPr>
          <w:rFonts w:hint="cs"/>
          <w:rtl/>
          <w:lang w:bidi="he-IL"/>
        </w:rPr>
        <w:t>ו</w:t>
      </w:r>
      <w:r>
        <w:rPr>
          <w:rFonts w:hint="cs"/>
          <w:rtl/>
          <w:lang w:bidi="he-IL"/>
        </w:rPr>
        <w:t>ש</w:t>
      </w:r>
      <w:r w:rsidRPr="001A2D70">
        <w:rPr>
          <w:rFonts w:hint="cs"/>
          <w:rtl/>
          <w:lang w:bidi="he-IL"/>
        </w:rPr>
        <w:t>נשלחו אליי בדוא"ל.</w:t>
      </w:r>
    </w:p>
    <w:p w:rsidR="005D73BA" w:rsidRPr="005D73BA" w:rsidRDefault="005D73BA" w:rsidP="00B63135">
      <w:pPr>
        <w:pStyle w:val="ListParagraph"/>
        <w:numPr>
          <w:ilvl w:val="1"/>
          <w:numId w:val="1"/>
        </w:numPr>
        <w:bidi/>
        <w:spacing w:line="360" w:lineRule="auto"/>
        <w:jc w:val="both"/>
        <w:rPr>
          <w:sz w:val="28"/>
          <w:szCs w:val="28"/>
          <w:lang w:bidi="he-IL"/>
        </w:rPr>
      </w:pPr>
      <w:r w:rsidRPr="001A2D70">
        <w:rPr>
          <w:rFonts w:hint="cs"/>
          <w:rtl/>
          <w:lang w:bidi="he-IL"/>
        </w:rPr>
        <w:t>אני מצהיר/ה שבריאותי איתנה ואין כל מצב גופני או מנטלי שעלול למנוע את השתתפותי במסע. ב</w:t>
      </w:r>
      <w:r w:rsidR="00B63135">
        <w:rPr>
          <w:rFonts w:hint="cs"/>
          <w:rtl/>
          <w:lang w:bidi="he-IL"/>
        </w:rPr>
        <w:t>שום</w:t>
      </w:r>
      <w:r w:rsidRPr="001A2D70">
        <w:rPr>
          <w:rFonts w:hint="cs"/>
          <w:rtl/>
          <w:lang w:bidi="he-IL"/>
        </w:rPr>
        <w:t xml:space="preserve"> מקרה לא תהיה 'אנקאונטר' אחראית לכל צורך בטיפול רפואי או באשפוז ש</w:t>
      </w:r>
      <w:r w:rsidR="00B63135">
        <w:rPr>
          <w:rFonts w:hint="cs"/>
          <w:rtl/>
          <w:lang w:bidi="he-IL"/>
        </w:rPr>
        <w:t>נגרמו</w:t>
      </w:r>
      <w:r w:rsidRPr="001A2D70">
        <w:rPr>
          <w:rFonts w:hint="cs"/>
          <w:rtl/>
          <w:lang w:bidi="he-IL"/>
        </w:rPr>
        <w:t xml:space="preserve"> לפני יציאתי למסע, בעת היותי בו ו/או אחריו.</w:t>
      </w:r>
    </w:p>
    <w:p w:rsidR="005D73BA" w:rsidRPr="005D73BA" w:rsidRDefault="005D73BA" w:rsidP="005D73BA">
      <w:pPr>
        <w:pStyle w:val="ListParagraph"/>
        <w:numPr>
          <w:ilvl w:val="1"/>
          <w:numId w:val="1"/>
        </w:numPr>
        <w:bidi/>
        <w:spacing w:line="360" w:lineRule="auto"/>
        <w:jc w:val="both"/>
        <w:rPr>
          <w:sz w:val="28"/>
          <w:szCs w:val="28"/>
          <w:lang w:bidi="he-IL"/>
        </w:rPr>
      </w:pPr>
      <w:r>
        <w:rPr>
          <w:rFonts w:hint="cs"/>
          <w:rtl/>
          <w:lang w:bidi="he-IL"/>
        </w:rPr>
        <w:t>נרשמתי למסע זה מרצוני. ברור לי כי מסע לכל מקום חדש, ובפרט לאזור לא מפותח עלול לכלול גישה מוגבלת לטיפול רפואי ולשירותים נוספים. ברור לי שעלי לנהוג בכפוף לחוקי הארץ שבה אבקר, וש'אנקאונטר' אינה יכולה להיות אחראית לפעולות הממשלות או נציגויותיהן. ברור לי כי שימוש באמצעי תעבורה, לינה, מזון וטובין נוספים, בשירותים או בפעולות הקשורות בהשתתפות במסע, כרוכים בסכנה של פגיעה אישית ובנזק או אובדן לרכוש. הסכמתי ניתנת לטיפול רפואי בשעת חירום במקרה שטיפול כזה יידרש ויהיה זמין.</w:t>
      </w:r>
    </w:p>
    <w:p w:rsidR="005D73BA" w:rsidRPr="005D73BA" w:rsidRDefault="005D73BA" w:rsidP="00B63135">
      <w:pPr>
        <w:pStyle w:val="ListParagraph"/>
        <w:numPr>
          <w:ilvl w:val="1"/>
          <w:numId w:val="1"/>
        </w:numPr>
        <w:bidi/>
        <w:spacing w:line="360" w:lineRule="auto"/>
        <w:jc w:val="both"/>
        <w:rPr>
          <w:sz w:val="28"/>
          <w:szCs w:val="28"/>
          <w:lang w:bidi="he-IL"/>
        </w:rPr>
      </w:pPr>
      <w:r>
        <w:rPr>
          <w:rFonts w:hint="cs"/>
          <w:rtl/>
          <w:lang w:bidi="he-IL"/>
        </w:rPr>
        <w:t>ידוע לי שהנסיעה לגדה המערבית ולמזרח ירושלים נערכת</w:t>
      </w:r>
      <w:r w:rsidR="00B63135">
        <w:rPr>
          <w:rFonts w:hint="cs"/>
          <w:rtl/>
          <w:lang w:bidi="he-IL"/>
        </w:rPr>
        <w:t xml:space="preserve"> </w:t>
      </w:r>
      <w:r>
        <w:rPr>
          <w:rFonts w:hint="cs"/>
          <w:rtl/>
          <w:lang w:bidi="he-IL"/>
        </w:rPr>
        <w:t xml:space="preserve">בתקופה של מתח פוליטי מוגבר, כולל </w:t>
      </w:r>
      <w:r w:rsidR="00B63135">
        <w:rPr>
          <w:rFonts w:hint="cs"/>
          <w:rtl/>
          <w:lang w:bidi="he-IL"/>
        </w:rPr>
        <w:t>איום</w:t>
      </w:r>
      <w:r>
        <w:rPr>
          <w:rFonts w:hint="cs"/>
          <w:rtl/>
          <w:lang w:bidi="he-IL"/>
        </w:rPr>
        <w:t xml:space="preserve"> של קונפליקט בין-לאומי</w:t>
      </w:r>
      <w:r w:rsidR="00B63135">
        <w:rPr>
          <w:rFonts w:hint="cs"/>
          <w:rtl/>
          <w:lang w:bidi="he-IL"/>
        </w:rPr>
        <w:t xml:space="preserve"> מזוין</w:t>
      </w:r>
      <w:r>
        <w:rPr>
          <w:rFonts w:hint="cs"/>
          <w:rtl/>
          <w:lang w:bidi="he-IL"/>
        </w:rPr>
        <w:t>, טרוריזם ופשע, וכי קיים סיכון לפגיעה גופנית או למוות. ידוע לי שאי אפשר לחזות מראש כיצד יתגלגלו המאורעות, ואני מכיר/ה בכך שהמאורעות הנוכחיים עלולים לגר</w:t>
      </w:r>
      <w:r w:rsidR="00B63135">
        <w:rPr>
          <w:rFonts w:hint="cs"/>
          <w:rtl/>
          <w:lang w:bidi="he-IL"/>
        </w:rPr>
        <w:t>ור</w:t>
      </w:r>
      <w:r>
        <w:rPr>
          <w:rFonts w:hint="cs"/>
          <w:rtl/>
          <w:lang w:bidi="he-IL"/>
        </w:rPr>
        <w:t xml:space="preserve"> תגובות אלימות נגד אמריקאים ואוכלוסיי</w:t>
      </w:r>
      <w:r>
        <w:rPr>
          <w:rFonts w:hint="eastAsia"/>
          <w:rtl/>
          <w:lang w:bidi="he-IL"/>
        </w:rPr>
        <w:t>ה</w:t>
      </w:r>
      <w:r>
        <w:rPr>
          <w:rFonts w:hint="cs"/>
          <w:rtl/>
          <w:lang w:bidi="he-IL"/>
        </w:rPr>
        <w:t xml:space="preserve"> בין-לאומית אחרת, בכל רחבי העולם. חתימתי להלן משמעותה כי אני מודע/ת לאפשרות זו, וכי אני מקבל/ת עלי את הסיכון הזה, שהוא חלק מסיור בגדה המערבית ובמזרח ירושלים כיום.</w:t>
      </w:r>
    </w:p>
    <w:p w:rsidR="005D73BA" w:rsidRDefault="005D73BA" w:rsidP="00EE14FA">
      <w:pPr>
        <w:pStyle w:val="ListParagraph"/>
        <w:numPr>
          <w:ilvl w:val="1"/>
          <w:numId w:val="1"/>
        </w:numPr>
        <w:bidi/>
        <w:spacing w:line="360" w:lineRule="auto"/>
        <w:rPr>
          <w:lang w:bidi="he-IL"/>
        </w:rPr>
      </w:pPr>
      <w:r>
        <w:rPr>
          <w:rFonts w:hint="cs"/>
          <w:rtl/>
          <w:lang w:bidi="he-IL"/>
        </w:rPr>
        <w:t>מתוך ההנחה ש'אנקאונטר' תקבל אותי למסע, בזאת אני</w:t>
      </w:r>
    </w:p>
    <w:p w:rsidR="005D73BA" w:rsidRDefault="005D73BA" w:rsidP="00E154A7">
      <w:pPr>
        <w:pStyle w:val="ListParagraph"/>
        <w:numPr>
          <w:ilvl w:val="2"/>
          <w:numId w:val="2"/>
        </w:numPr>
        <w:bidi/>
        <w:spacing w:line="360" w:lineRule="auto"/>
        <w:jc w:val="both"/>
        <w:rPr>
          <w:lang w:bidi="he-IL"/>
        </w:rPr>
      </w:pPr>
      <w:r>
        <w:rPr>
          <w:rFonts w:hint="cs"/>
          <w:rtl/>
          <w:lang w:bidi="he-IL"/>
        </w:rPr>
        <w:t xml:space="preserve">מסכים/ה כי אף אחד מחברת 'אנקאונטר' או מהצוות שלה, וגם לא קצינים, נאמנים, מנהלים, מועסקים או סוכנים, פרטנרים כלשהם ב'אנקאונטר', רופאים, תורמים, כוחות סיוע, אנשי רפואה, מדריכי </w:t>
      </w:r>
      <w:r>
        <w:rPr>
          <w:rFonts w:hint="cs"/>
          <w:rtl/>
          <w:lang w:bidi="he-IL"/>
        </w:rPr>
        <w:lastRenderedPageBreak/>
        <w:t xml:space="preserve">מסע, מתנדבים או משתתפים במסע (שאליהם 'אנקאונטר' מתייחסת </w:t>
      </w:r>
      <w:r w:rsidRPr="005D73BA">
        <w:rPr>
          <w:rFonts w:hint="cs"/>
          <w:rtl/>
          <w:lang w:bidi="he-IL"/>
        </w:rPr>
        <w:t>כאל '</w:t>
      </w:r>
      <w:r w:rsidR="00E154A7">
        <w:rPr>
          <w:rFonts w:hint="cs"/>
          <w:rtl/>
          <w:lang w:bidi="he-IL"/>
        </w:rPr>
        <w:t>פטורים</w:t>
      </w:r>
      <w:r w:rsidRPr="005D73BA">
        <w:rPr>
          <w:rFonts w:hint="cs"/>
          <w:rtl/>
          <w:lang w:bidi="he-IL"/>
        </w:rPr>
        <w:t>'</w:t>
      </w:r>
      <w:r>
        <w:rPr>
          <w:rFonts w:hint="cs"/>
          <w:rtl/>
          <w:lang w:bidi="he-IL"/>
        </w:rPr>
        <w:t>) לא יוכל לנקוט או לבטל פעולה כלשהי הקשורה להסכם זה או נוגעת אליו, או להשתתפותי במסע, אלא אם פעולה כזאת או ביטולה מבוססים על התנהגות פסולה מכוונת מצד ה'</w:t>
      </w:r>
      <w:r w:rsidR="00E154A7">
        <w:rPr>
          <w:rFonts w:hint="cs"/>
          <w:rtl/>
          <w:lang w:bidi="he-IL"/>
        </w:rPr>
        <w:t>פטורים</w:t>
      </w:r>
      <w:r>
        <w:rPr>
          <w:rFonts w:hint="cs"/>
          <w:rtl/>
          <w:lang w:bidi="he-IL"/>
        </w:rPr>
        <w:t xml:space="preserve">', וכן  </w:t>
      </w:r>
      <w:r w:rsidR="00E154A7">
        <w:rPr>
          <w:rFonts w:hint="cs"/>
          <w:rtl/>
          <w:lang w:bidi="he-IL"/>
        </w:rPr>
        <w:t>ל-</w:t>
      </w:r>
    </w:p>
    <w:p w:rsidR="00E154A7" w:rsidRDefault="00E154A7" w:rsidP="00E154A7">
      <w:pPr>
        <w:pStyle w:val="ListParagraph"/>
        <w:numPr>
          <w:ilvl w:val="2"/>
          <w:numId w:val="2"/>
        </w:numPr>
        <w:bidi/>
        <w:spacing w:line="360" w:lineRule="auto"/>
        <w:jc w:val="both"/>
        <w:rPr>
          <w:rFonts w:hint="cs"/>
          <w:lang w:bidi="he-IL"/>
        </w:rPr>
      </w:pPr>
      <w:r w:rsidRPr="00E154A7">
        <w:rPr>
          <w:rtl/>
          <w:lang w:bidi="he-IL"/>
        </w:rPr>
        <w:t>ויתור</w:t>
      </w:r>
      <w:r w:rsidRPr="00E154A7">
        <w:rPr>
          <w:rFonts w:hint="cs"/>
          <w:rtl/>
        </w:rPr>
        <w:t xml:space="preserve"> </w:t>
      </w:r>
      <w:r w:rsidRPr="00E154A7">
        <w:rPr>
          <w:rtl/>
          <w:lang w:bidi="he-IL"/>
        </w:rPr>
        <w:t>ושחרור</w:t>
      </w:r>
      <w:r w:rsidRPr="00E154A7">
        <w:rPr>
          <w:rFonts w:hint="cs"/>
          <w:rtl/>
        </w:rPr>
        <w:t xml:space="preserve"> </w:t>
      </w:r>
      <w:r w:rsidRPr="00E154A7">
        <w:rPr>
          <w:rtl/>
          <w:lang w:bidi="he-IL"/>
        </w:rPr>
        <w:t>מאחריות</w:t>
      </w:r>
      <w:r>
        <w:rPr>
          <w:rFonts w:hint="cs"/>
          <w:rtl/>
          <w:lang w:bidi="he-IL"/>
        </w:rPr>
        <w:t xml:space="preserve"> במידה המרבית המותרת</w:t>
      </w:r>
      <w:r w:rsidRPr="00EE14FA">
        <w:rPr>
          <w:rFonts w:hint="cs"/>
          <w:rtl/>
          <w:lang w:bidi="he-IL"/>
        </w:rPr>
        <w:t xml:space="preserve"> בחוק</w:t>
      </w:r>
      <w:r w:rsidR="00910413">
        <w:rPr>
          <w:rFonts w:hint="cs"/>
          <w:rtl/>
          <w:lang w:bidi="he-IL"/>
        </w:rPr>
        <w:t>,</w:t>
      </w:r>
      <w:r w:rsidRPr="00EE14FA">
        <w:rPr>
          <w:rFonts w:hint="cs"/>
          <w:rtl/>
          <w:lang w:bidi="he-IL"/>
        </w:rPr>
        <w:t xml:space="preserve"> </w:t>
      </w:r>
      <w:r>
        <w:rPr>
          <w:rFonts w:hint="cs"/>
          <w:rtl/>
          <w:lang w:bidi="he-IL"/>
        </w:rPr>
        <w:t>שיפטרו את החברה</w:t>
      </w:r>
      <w:r>
        <w:rPr>
          <w:rFonts w:hint="cs"/>
          <w:rtl/>
          <w:lang w:val="de-DE" w:bidi="he-IL"/>
        </w:rPr>
        <w:t xml:space="preserve"> </w:t>
      </w:r>
      <w:r w:rsidRPr="00E154A7">
        <w:rPr>
          <w:rFonts w:hint="cs"/>
          <w:rtl/>
          <w:lang w:val="de-DE" w:bidi="he-IL"/>
        </w:rPr>
        <w:t>מאחריות</w:t>
      </w:r>
      <w:r>
        <w:rPr>
          <w:rFonts w:hint="cs"/>
          <w:rtl/>
          <w:lang w:bidi="he-IL"/>
        </w:rPr>
        <w:t xml:space="preserve"> בשל או כנגד כל אבדה, תביעות, נזקים, מחויבויות או פעולות בכל דרך שהיא שיתעוררו עקב השתתפותי במסע, ושיהיו קשורים אליה או מיוחסים לה (כולל כל החיסונים, טיפול רפואי כולל, או טיפול דחוף שייעשה עבורי, ללא כל הגבלה במקרה הצורך).</w:t>
      </w:r>
    </w:p>
    <w:p w:rsidR="00E154A7" w:rsidRDefault="00E154A7" w:rsidP="00B96C47">
      <w:pPr>
        <w:pStyle w:val="ListParagraph"/>
        <w:bidi/>
        <w:spacing w:line="360" w:lineRule="auto"/>
        <w:ind w:left="2160"/>
        <w:jc w:val="both"/>
        <w:rPr>
          <w:lang w:bidi="he-IL"/>
        </w:rPr>
      </w:pPr>
    </w:p>
    <w:p w:rsidR="00EE14FA" w:rsidRDefault="00EE14FA" w:rsidP="002A2C34">
      <w:pPr>
        <w:bidi/>
        <w:spacing w:line="360" w:lineRule="auto"/>
        <w:jc w:val="both"/>
        <w:rPr>
          <w:rtl/>
          <w:lang w:bidi="he-IL"/>
        </w:rPr>
      </w:pPr>
      <w:r>
        <w:rPr>
          <w:rFonts w:hint="cs"/>
          <w:rtl/>
          <w:lang w:bidi="he-IL"/>
        </w:rPr>
        <w:t xml:space="preserve">כל </w:t>
      </w:r>
      <w:r w:rsidR="00BC5F67">
        <w:rPr>
          <w:rFonts w:hint="cs"/>
          <w:rtl/>
          <w:lang w:bidi="he-IL"/>
        </w:rPr>
        <w:t>סכסוך</w:t>
      </w:r>
      <w:r>
        <w:rPr>
          <w:rFonts w:hint="cs"/>
          <w:rtl/>
          <w:lang w:bidi="he-IL"/>
        </w:rPr>
        <w:t xml:space="preserve"> </w:t>
      </w:r>
      <w:r w:rsidR="00BC5F67">
        <w:rPr>
          <w:rFonts w:hint="cs"/>
          <w:rtl/>
          <w:lang w:bidi="he-IL"/>
        </w:rPr>
        <w:t>הנובע</w:t>
      </w:r>
      <w:r>
        <w:rPr>
          <w:rFonts w:hint="cs"/>
          <w:rtl/>
          <w:lang w:bidi="he-IL"/>
        </w:rPr>
        <w:t xml:space="preserve"> </w:t>
      </w:r>
      <w:r w:rsidR="00BC5F67">
        <w:rPr>
          <w:rFonts w:hint="cs"/>
          <w:rtl/>
          <w:lang w:bidi="he-IL"/>
        </w:rPr>
        <w:t>מ</w:t>
      </w:r>
      <w:r>
        <w:rPr>
          <w:rFonts w:hint="cs"/>
          <w:rtl/>
          <w:lang w:bidi="he-IL"/>
        </w:rPr>
        <w:t xml:space="preserve">הסכם זה או </w:t>
      </w:r>
      <w:r w:rsidR="00BC5F67">
        <w:rPr>
          <w:rFonts w:hint="cs"/>
          <w:rtl/>
          <w:lang w:bidi="he-IL"/>
        </w:rPr>
        <w:t>מ</w:t>
      </w:r>
      <w:r>
        <w:rPr>
          <w:rFonts w:hint="cs"/>
          <w:rtl/>
          <w:lang w:bidi="he-IL"/>
        </w:rPr>
        <w:t>השתתפותי במסע כולל כל פגיעה או פעול</w:t>
      </w:r>
      <w:r w:rsidR="00BC5F67">
        <w:rPr>
          <w:rFonts w:hint="cs"/>
          <w:rtl/>
          <w:lang w:bidi="he-IL"/>
        </w:rPr>
        <w:t>ה</w:t>
      </w:r>
      <w:r>
        <w:rPr>
          <w:rFonts w:hint="cs"/>
          <w:rtl/>
          <w:lang w:bidi="he-IL"/>
        </w:rPr>
        <w:t xml:space="preserve"> שהתרחש</w:t>
      </w:r>
      <w:r w:rsidR="00BC5F67">
        <w:rPr>
          <w:rFonts w:hint="cs"/>
          <w:rtl/>
          <w:lang w:bidi="he-IL"/>
        </w:rPr>
        <w:t>ה מחוץ לארצות הברית, יוכרע</w:t>
      </w:r>
      <w:r>
        <w:rPr>
          <w:rFonts w:hint="cs"/>
          <w:rtl/>
          <w:lang w:bidi="he-IL"/>
        </w:rPr>
        <w:t xml:space="preserve"> בהתאם לחוקי מדינת ניו יורק, </w:t>
      </w:r>
      <w:r w:rsidR="00BC5F67" w:rsidRPr="00BC5F67">
        <w:rPr>
          <w:rtl/>
          <w:lang w:bidi="he-IL"/>
        </w:rPr>
        <w:t>וזאת מבלי שיבחרו בהוראות הדין</w:t>
      </w:r>
      <w:r w:rsidR="002A2C34">
        <w:rPr>
          <w:rFonts w:hint="cs"/>
          <w:rtl/>
        </w:rPr>
        <w:t>.</w:t>
      </w:r>
      <w:r w:rsidR="002A2C34">
        <w:rPr>
          <w:rFonts w:hint="cs"/>
          <w:rtl/>
          <w:lang w:bidi="he-IL"/>
        </w:rPr>
        <w:t xml:space="preserve"> </w:t>
      </w:r>
      <w:r w:rsidR="00702030">
        <w:rPr>
          <w:rFonts w:hint="cs"/>
          <w:rtl/>
          <w:lang w:bidi="he-IL"/>
        </w:rPr>
        <w:t>כל תביעה משפטית תובא</w:t>
      </w:r>
      <w:r>
        <w:rPr>
          <w:rFonts w:hint="cs"/>
          <w:rtl/>
          <w:lang w:bidi="he-IL"/>
        </w:rPr>
        <w:t xml:space="preserve"> אך ורק </w:t>
      </w:r>
      <w:r w:rsidR="00702030">
        <w:rPr>
          <w:rFonts w:hint="cs"/>
          <w:rtl/>
          <w:lang w:bidi="he-IL"/>
        </w:rPr>
        <w:t xml:space="preserve">בפני </w:t>
      </w:r>
      <w:r>
        <w:rPr>
          <w:rFonts w:hint="cs"/>
          <w:rtl/>
          <w:lang w:bidi="he-IL"/>
        </w:rPr>
        <w:t>בתי המשפט ה</w:t>
      </w:r>
      <w:r w:rsidR="00702030">
        <w:rPr>
          <w:rFonts w:hint="cs"/>
          <w:rtl/>
          <w:lang w:bidi="he-IL"/>
        </w:rPr>
        <w:t>מדיניים או ה</w:t>
      </w:r>
      <w:r>
        <w:rPr>
          <w:rFonts w:hint="cs"/>
          <w:rtl/>
          <w:lang w:bidi="he-IL"/>
        </w:rPr>
        <w:t>פדרליים היושבים ברובע מנהטן בעיר ניו יורק.</w:t>
      </w:r>
    </w:p>
    <w:p w:rsidR="00702030" w:rsidRDefault="00702030" w:rsidP="00702030">
      <w:pPr>
        <w:bidi/>
        <w:spacing w:line="360" w:lineRule="auto"/>
        <w:rPr>
          <w:rtl/>
          <w:lang w:bidi="he-IL"/>
        </w:rPr>
      </w:pPr>
    </w:p>
    <w:p w:rsidR="00EE14FA" w:rsidRPr="00702030" w:rsidRDefault="00EE14FA" w:rsidP="00EE14FA">
      <w:pPr>
        <w:bidi/>
        <w:rPr>
          <w:i/>
          <w:iCs/>
          <w:sz w:val="28"/>
          <w:szCs w:val="28"/>
          <w:u w:val="single"/>
          <w:rtl/>
          <w:lang w:bidi="he-IL"/>
        </w:rPr>
      </w:pPr>
      <w:r w:rsidRPr="00702030">
        <w:rPr>
          <w:rFonts w:hint="cs"/>
          <w:i/>
          <w:iCs/>
          <w:sz w:val="28"/>
          <w:szCs w:val="28"/>
          <w:u w:val="single"/>
          <w:rtl/>
          <w:lang w:bidi="he-IL"/>
        </w:rPr>
        <w:t>תכניות מפגש אינטנסיביות (של חברת 'אנקאונטר') : אמצעי אבטחה ובטיחות.</w:t>
      </w:r>
    </w:p>
    <w:p w:rsidR="00EE14FA" w:rsidRPr="001930DE" w:rsidRDefault="00EE14FA" w:rsidP="00EE14FA">
      <w:pPr>
        <w:bidi/>
        <w:rPr>
          <w:i/>
          <w:iCs/>
          <w:sz w:val="28"/>
          <w:szCs w:val="28"/>
          <w:rtl/>
          <w:lang w:bidi="he-IL"/>
        </w:rPr>
      </w:pPr>
    </w:p>
    <w:p w:rsidR="00EE14FA" w:rsidRDefault="00EE14FA" w:rsidP="002A2C34">
      <w:pPr>
        <w:bidi/>
        <w:spacing w:line="360" w:lineRule="auto"/>
        <w:jc w:val="both"/>
        <w:rPr>
          <w:i/>
          <w:iCs/>
          <w:rtl/>
          <w:lang w:bidi="he-IL"/>
        </w:rPr>
      </w:pPr>
      <w:r w:rsidRPr="00EE14FA">
        <w:rPr>
          <w:rFonts w:hint="cs"/>
          <w:b/>
          <w:bCs/>
          <w:i/>
          <w:iCs/>
          <w:rtl/>
          <w:lang w:bidi="he-IL"/>
        </w:rPr>
        <w:t>בטחונם של משתתפי 'אנקאונטר' ושל אנשי הצוות שלה ניצבים אצלנו בראש סולם העדיפויות, ותוכניותינו מתוכננות ומבוצעות בהתאם לכך</w:t>
      </w:r>
      <w:r w:rsidR="002A2C34">
        <w:rPr>
          <w:rFonts w:hint="cs"/>
          <w:b/>
          <w:bCs/>
          <w:i/>
          <w:iCs/>
          <w:rtl/>
          <w:lang w:bidi="he-IL"/>
        </w:rPr>
        <w:t xml:space="preserve"> </w:t>
      </w:r>
      <w:r w:rsidRPr="00EE14FA">
        <w:rPr>
          <w:rFonts w:hint="cs"/>
          <w:b/>
          <w:bCs/>
          <w:i/>
          <w:iCs/>
          <w:rtl/>
          <w:lang w:bidi="he-IL"/>
        </w:rPr>
        <w:t>ומתבססות לכל אורך הדרך על אמצעי זהירות</w:t>
      </w:r>
      <w:r w:rsidRPr="00EE14FA">
        <w:rPr>
          <w:rFonts w:hint="cs"/>
          <w:i/>
          <w:iCs/>
          <w:rtl/>
          <w:lang w:bidi="he-IL"/>
        </w:rPr>
        <w:t xml:space="preserve">.  בכל מסע בין לאומי נמצאת מידה מסויימת של סכנה, וייתכן שהיא גבוהה יותר במסע </w:t>
      </w:r>
      <w:r w:rsidR="002A2C34">
        <w:rPr>
          <w:rFonts w:hint="cs"/>
          <w:i/>
          <w:iCs/>
          <w:rtl/>
          <w:lang w:bidi="he-IL"/>
        </w:rPr>
        <w:t>ל</w:t>
      </w:r>
      <w:r w:rsidRPr="00EE14FA">
        <w:rPr>
          <w:rFonts w:hint="cs"/>
          <w:i/>
          <w:iCs/>
          <w:rtl/>
          <w:lang w:bidi="he-IL"/>
        </w:rPr>
        <w:t xml:space="preserve">ישראל </w:t>
      </w:r>
      <w:r w:rsidR="002A2C34">
        <w:rPr>
          <w:rFonts w:hint="cs"/>
          <w:i/>
          <w:iCs/>
          <w:rtl/>
          <w:lang w:bidi="he-IL"/>
        </w:rPr>
        <w:t>ו</w:t>
      </w:r>
      <w:r w:rsidRPr="00EE14FA">
        <w:rPr>
          <w:rFonts w:hint="cs"/>
          <w:i/>
          <w:iCs/>
          <w:rtl/>
          <w:lang w:bidi="he-IL"/>
        </w:rPr>
        <w:t xml:space="preserve">לגדה המערבית. להלן מבט כולל על אמצעי הביטחון והבטיחות ש'אנקאונטר' נוקטת כדי לאבטח את המשתתפים ואנשי הצוות. נשמח לענות על שאלות נוספות או לקשר ישירות ביניכם ובין חברת האבטחה שלנו, לשם ייעוץ טרום הנסיעה. </w:t>
      </w:r>
    </w:p>
    <w:p w:rsidR="00EE14FA" w:rsidRDefault="00EE14FA" w:rsidP="00EE14FA">
      <w:pPr>
        <w:bidi/>
        <w:spacing w:line="360" w:lineRule="auto"/>
        <w:jc w:val="both"/>
        <w:rPr>
          <w:i/>
          <w:iCs/>
          <w:rtl/>
          <w:lang w:bidi="he-IL"/>
        </w:rPr>
      </w:pPr>
    </w:p>
    <w:p w:rsidR="00EE14FA" w:rsidRPr="00EE14FA" w:rsidRDefault="00EE14FA" w:rsidP="00EE14FA">
      <w:pPr>
        <w:pStyle w:val="ListParagraph"/>
        <w:numPr>
          <w:ilvl w:val="0"/>
          <w:numId w:val="4"/>
        </w:numPr>
        <w:bidi/>
        <w:spacing w:line="360" w:lineRule="auto"/>
        <w:jc w:val="both"/>
        <w:rPr>
          <w:sz w:val="28"/>
          <w:szCs w:val="28"/>
          <w:lang w:bidi="he-IL"/>
        </w:rPr>
      </w:pPr>
      <w:r w:rsidRPr="00B76F64">
        <w:rPr>
          <w:rFonts w:hint="cs"/>
          <w:b/>
          <w:bCs/>
          <w:rtl/>
          <w:lang w:bidi="he-IL"/>
        </w:rPr>
        <w:t>חברת האבטחה:</w:t>
      </w:r>
      <w:r w:rsidR="002A2C34">
        <w:rPr>
          <w:rFonts w:hint="cs"/>
          <w:b/>
          <w:bCs/>
          <w:sz w:val="28"/>
          <w:szCs w:val="28"/>
          <w:rtl/>
          <w:lang w:bidi="he-IL"/>
        </w:rPr>
        <w:t xml:space="preserve"> </w:t>
      </w:r>
      <w:r w:rsidRPr="00EE14FA">
        <w:rPr>
          <w:rFonts w:hint="cs"/>
          <w:rtl/>
          <w:lang w:bidi="he-IL"/>
        </w:rPr>
        <w:t xml:space="preserve">כל תוכנית של 'אנקאונטר' מתוכננת בזהירות מדוקדקת. יש לנו חוזה עם חברת אבטחה ישראלית בעלת שם, הסוקרת ומבקרת את תוכנית המסע  שלנו הן לפני המסע והן תוך כדי התרחשותו ("מקס ביטחון" </w:t>
      </w:r>
      <w:r w:rsidRPr="00EE14FA">
        <w:rPr>
          <w:rtl/>
          <w:lang w:bidi="he-IL"/>
        </w:rPr>
        <w:t>–</w:t>
      </w:r>
      <w:r w:rsidRPr="00EE14FA">
        <w:rPr>
          <w:rFonts w:hint="cs"/>
          <w:rtl/>
          <w:lang w:bidi="he-IL"/>
        </w:rPr>
        <w:t xml:space="preserve"> ראו תיאור ופרטים </w:t>
      </w:r>
      <w:r>
        <w:rPr>
          <w:rFonts w:hint="cs"/>
          <w:rtl/>
          <w:lang w:bidi="he-IL"/>
        </w:rPr>
        <w:t>להלן</w:t>
      </w:r>
      <w:r w:rsidRPr="00EE14FA">
        <w:rPr>
          <w:rFonts w:hint="cs"/>
          <w:rtl/>
          <w:lang w:bidi="he-IL"/>
        </w:rPr>
        <w:t>).</w:t>
      </w:r>
    </w:p>
    <w:p w:rsidR="00EE14FA" w:rsidRDefault="00EE14FA" w:rsidP="00B76F64">
      <w:pPr>
        <w:pStyle w:val="ListParagraph"/>
        <w:numPr>
          <w:ilvl w:val="0"/>
          <w:numId w:val="4"/>
        </w:numPr>
        <w:bidi/>
        <w:spacing w:line="360" w:lineRule="auto"/>
        <w:jc w:val="both"/>
        <w:rPr>
          <w:lang w:bidi="he-IL"/>
        </w:rPr>
      </w:pPr>
      <w:r w:rsidRPr="00B76F64">
        <w:rPr>
          <w:rFonts w:hint="cs"/>
          <w:b/>
          <w:bCs/>
          <w:rtl/>
          <w:lang w:bidi="he-IL"/>
        </w:rPr>
        <w:t>אתרי הביקור:</w:t>
      </w:r>
      <w:r w:rsidR="00B76F64">
        <w:rPr>
          <w:rFonts w:hint="cs"/>
          <w:sz w:val="22"/>
          <w:szCs w:val="22"/>
          <w:rtl/>
          <w:lang w:bidi="he-IL"/>
        </w:rPr>
        <w:t xml:space="preserve"> </w:t>
      </w:r>
      <w:r w:rsidRPr="00EE14FA">
        <w:rPr>
          <w:rFonts w:hint="cs"/>
          <w:rtl/>
          <w:lang w:bidi="he-IL"/>
        </w:rPr>
        <w:t xml:space="preserve">'אנקאונטר' מבקרת בעיקר </w:t>
      </w:r>
      <w:r w:rsidRPr="00EE14FA">
        <w:rPr>
          <w:rFonts w:hint="cs"/>
          <w:b/>
          <w:bCs/>
          <w:rtl/>
          <w:lang w:bidi="he-IL"/>
        </w:rPr>
        <w:t xml:space="preserve">באזורים ידועים </w:t>
      </w:r>
      <w:r w:rsidRPr="00EE14FA">
        <w:rPr>
          <w:rFonts w:hint="cs"/>
          <w:rtl/>
          <w:lang w:bidi="he-IL"/>
        </w:rPr>
        <w:t xml:space="preserve">שתיירים מכל העולם מבקרים בהם בקביעות. אתרים אחרים הם כאלה ש'אנקאונטר' כבר </w:t>
      </w:r>
      <w:r w:rsidR="002A2C34">
        <w:rPr>
          <w:rFonts w:hint="cs"/>
          <w:rtl/>
          <w:lang w:bidi="he-IL"/>
        </w:rPr>
        <w:t>ביקרה בהם</w:t>
      </w:r>
      <w:r w:rsidRPr="00EE14FA">
        <w:rPr>
          <w:rFonts w:hint="cs"/>
          <w:rtl/>
          <w:lang w:bidi="he-IL"/>
        </w:rPr>
        <w:t xml:space="preserve"> </w:t>
      </w:r>
      <w:r w:rsidR="002A2C34">
        <w:rPr>
          <w:rFonts w:hint="cs"/>
          <w:rtl/>
          <w:lang w:bidi="he-IL"/>
        </w:rPr>
        <w:t>ב</w:t>
      </w:r>
      <w:r w:rsidRPr="00EE14FA">
        <w:rPr>
          <w:rFonts w:hint="cs"/>
          <w:rtl/>
          <w:lang w:bidi="he-IL"/>
        </w:rPr>
        <w:t xml:space="preserve">מסעות </w:t>
      </w:r>
      <w:r w:rsidR="002A2C34">
        <w:rPr>
          <w:rFonts w:hint="cs"/>
          <w:rtl/>
          <w:lang w:bidi="he-IL"/>
        </w:rPr>
        <w:t>קודמים</w:t>
      </w:r>
      <w:r w:rsidRPr="00EE14FA">
        <w:rPr>
          <w:rFonts w:hint="cs"/>
          <w:rtl/>
          <w:lang w:bidi="he-IL"/>
        </w:rPr>
        <w:t>, וחברי הצוות המקומי</w:t>
      </w:r>
      <w:r w:rsidR="002A2C34">
        <w:rPr>
          <w:rFonts w:hint="cs"/>
          <w:rtl/>
          <w:lang w:bidi="he-IL"/>
        </w:rPr>
        <w:t>ים</w:t>
      </w:r>
      <w:r w:rsidRPr="00EE14FA">
        <w:rPr>
          <w:rFonts w:hint="cs"/>
          <w:rtl/>
          <w:lang w:bidi="he-IL"/>
        </w:rPr>
        <w:t xml:space="preserve"> של</w:t>
      </w:r>
      <w:r w:rsidR="00B76F64">
        <w:rPr>
          <w:rFonts w:hint="cs"/>
          <w:rtl/>
          <w:lang w:bidi="he-IL"/>
        </w:rPr>
        <w:t>ה</w:t>
      </w:r>
      <w:r w:rsidRPr="00EE14FA">
        <w:rPr>
          <w:rFonts w:hint="cs"/>
          <w:rtl/>
          <w:lang w:bidi="he-IL"/>
        </w:rPr>
        <w:t xml:space="preserve"> בדקו ושהו בכל אתר שבו אנו מבקרים.</w:t>
      </w:r>
    </w:p>
    <w:p w:rsidR="00EE14FA" w:rsidRDefault="00EE14FA" w:rsidP="00DE3C93">
      <w:pPr>
        <w:pStyle w:val="ListParagraph"/>
        <w:numPr>
          <w:ilvl w:val="0"/>
          <w:numId w:val="4"/>
        </w:numPr>
        <w:bidi/>
        <w:spacing w:line="360" w:lineRule="auto"/>
        <w:jc w:val="both"/>
        <w:rPr>
          <w:rtl/>
          <w:lang w:bidi="he-IL"/>
        </w:rPr>
      </w:pPr>
      <w:r w:rsidRPr="00B76F64">
        <w:rPr>
          <w:rFonts w:hint="cs"/>
          <w:b/>
          <w:bCs/>
          <w:rtl/>
          <w:lang w:bidi="he-IL"/>
        </w:rPr>
        <w:lastRenderedPageBreak/>
        <w:t>יחסי אנוש</w:t>
      </w:r>
      <w:r w:rsidRPr="00B76F64">
        <w:rPr>
          <w:rFonts w:hint="cs"/>
          <w:rtl/>
          <w:lang w:bidi="he-IL"/>
        </w:rPr>
        <w:t>:</w:t>
      </w:r>
      <w:r>
        <w:rPr>
          <w:rFonts w:hint="cs"/>
          <w:rtl/>
          <w:lang w:bidi="he-IL"/>
        </w:rPr>
        <w:t xml:space="preserve"> 'אנקאונטר' </w:t>
      </w:r>
      <w:r w:rsidR="00DE3C93">
        <w:rPr>
          <w:rFonts w:hint="cs"/>
          <w:rtl/>
          <w:lang w:bidi="he-IL"/>
        </w:rPr>
        <w:t>נמצאת בעסק</w:t>
      </w:r>
      <w:r>
        <w:rPr>
          <w:rFonts w:hint="cs"/>
          <w:rtl/>
          <w:lang w:bidi="he-IL"/>
        </w:rPr>
        <w:t xml:space="preserve"> מעל עשור, והצלחתנו מבוססת בחלקה על הרשת הנרחבת והעמוקה של </w:t>
      </w:r>
      <w:r w:rsidR="00DE3C93">
        <w:rPr>
          <w:rFonts w:hint="cs"/>
          <w:rtl/>
          <w:lang w:bidi="he-IL"/>
        </w:rPr>
        <w:t>מערכות היחסים שאנו מקיימים ומטפחים</w:t>
      </w:r>
      <w:r>
        <w:rPr>
          <w:rFonts w:hint="cs"/>
          <w:rtl/>
          <w:lang w:bidi="he-IL"/>
        </w:rPr>
        <w:t xml:space="preserve"> במשך </w:t>
      </w:r>
      <w:r w:rsidR="00DE3C93">
        <w:rPr>
          <w:rFonts w:hint="cs"/>
          <w:rtl/>
          <w:lang w:bidi="he-IL"/>
        </w:rPr>
        <w:t>עשור,</w:t>
      </w:r>
      <w:r>
        <w:rPr>
          <w:rFonts w:hint="cs"/>
          <w:rtl/>
          <w:lang w:bidi="he-IL"/>
        </w:rPr>
        <w:t xml:space="preserve"> עם </w:t>
      </w:r>
      <w:r w:rsidR="00DE3C93">
        <w:rPr>
          <w:rFonts w:hint="cs"/>
          <w:rtl/>
          <w:lang w:bidi="he-IL"/>
        </w:rPr>
        <w:t>מנהיגי הקהילה ה</w:t>
      </w:r>
      <w:r>
        <w:rPr>
          <w:rFonts w:hint="cs"/>
          <w:rtl/>
          <w:lang w:bidi="he-IL"/>
        </w:rPr>
        <w:t xml:space="preserve">פלסטיניים בגדה המערבית ובמזרח ירושלים. חברי הצוות שלנו  מקיימים קשרים עם כל הדוברים ומספקי השירות </w:t>
      </w:r>
      <w:r w:rsidR="00DE3C93">
        <w:rPr>
          <w:rFonts w:hint="cs"/>
          <w:rtl/>
          <w:lang w:bidi="he-IL"/>
        </w:rPr>
        <w:t xml:space="preserve">שלנו.  'אנקאונטר' מסיירת בכל עת </w:t>
      </w:r>
      <w:r>
        <w:rPr>
          <w:rFonts w:hint="cs"/>
          <w:rtl/>
          <w:lang w:bidi="he-IL"/>
        </w:rPr>
        <w:t xml:space="preserve">בקבוצות יחד עם </w:t>
      </w:r>
      <w:r w:rsidRPr="002A2C34">
        <w:rPr>
          <w:rFonts w:hint="cs"/>
          <w:b/>
          <w:bCs/>
          <w:rtl/>
          <w:lang w:bidi="he-IL"/>
        </w:rPr>
        <w:t>חברים בולטים לעין מן הקהילה הפלסטינית</w:t>
      </w:r>
      <w:r w:rsidR="00DE3C93">
        <w:rPr>
          <w:rFonts w:hint="cs"/>
          <w:rtl/>
          <w:lang w:bidi="he-IL"/>
        </w:rPr>
        <w:t xml:space="preserve"> </w:t>
      </w:r>
      <w:r>
        <w:rPr>
          <w:rFonts w:hint="cs"/>
          <w:rtl/>
          <w:lang w:bidi="he-IL"/>
        </w:rPr>
        <w:t>המוכרים ל'אנקאונטר' וידועים היטב בחבר</w:t>
      </w:r>
      <w:r w:rsidR="00DE3C93">
        <w:rPr>
          <w:rFonts w:hint="cs"/>
          <w:rtl/>
          <w:lang w:bidi="he-IL"/>
        </w:rPr>
        <w:t>ה</w:t>
      </w:r>
      <w:r>
        <w:rPr>
          <w:rFonts w:hint="cs"/>
          <w:rtl/>
          <w:lang w:bidi="he-IL"/>
        </w:rPr>
        <w:t xml:space="preserve"> הפלסטינית. כתוצאה מכך, נוכחותם של משתתפי 'אנקאונטר' נתפסת בעיני פלסטינים הצופים בהם כידידותית, ולא כפולשנית. </w:t>
      </w:r>
    </w:p>
    <w:p w:rsidR="00EE14FA" w:rsidRDefault="00EE14FA" w:rsidP="00C03966">
      <w:pPr>
        <w:pStyle w:val="ListParagraph"/>
        <w:numPr>
          <w:ilvl w:val="0"/>
          <w:numId w:val="4"/>
        </w:numPr>
        <w:bidi/>
        <w:spacing w:line="360" w:lineRule="auto"/>
        <w:jc w:val="both"/>
        <w:rPr>
          <w:rtl/>
          <w:lang w:bidi="he-IL"/>
        </w:rPr>
      </w:pPr>
      <w:r w:rsidRPr="00B76F64">
        <w:rPr>
          <w:rFonts w:hint="cs"/>
          <w:b/>
          <w:bCs/>
          <w:rtl/>
          <w:lang w:bidi="he-IL"/>
        </w:rPr>
        <w:t>סוכנים, בקרה מתקדמת ושירותים טלפוניים:</w:t>
      </w:r>
      <w:r w:rsidR="00DE3C93" w:rsidRPr="00B76F64">
        <w:rPr>
          <w:rFonts w:hint="cs"/>
          <w:b/>
          <w:bCs/>
          <w:rtl/>
          <w:lang w:bidi="he-IL"/>
        </w:rPr>
        <w:t xml:space="preserve"> </w:t>
      </w:r>
      <w:r w:rsidRPr="00E627DA">
        <w:rPr>
          <w:rFonts w:hint="cs"/>
          <w:rtl/>
          <w:lang w:bidi="he-IL"/>
        </w:rPr>
        <w:t>ל'אנקאונטר' יש חוזה עם חברת "מקס ביטחון"</w:t>
      </w:r>
      <w:r>
        <w:rPr>
          <w:rFonts w:hint="cs"/>
          <w:rtl/>
          <w:lang w:bidi="he-IL"/>
        </w:rPr>
        <w:t xml:space="preserve">, </w:t>
      </w:r>
      <w:r w:rsidR="00DE3C93">
        <w:rPr>
          <w:rFonts w:hint="cs"/>
          <w:rtl/>
          <w:lang w:bidi="he-IL"/>
        </w:rPr>
        <w:t>המפרט ששומר שהוא א</w:t>
      </w:r>
      <w:r w:rsidRPr="00E627DA">
        <w:rPr>
          <w:rFonts w:hint="cs"/>
          <w:rtl/>
          <w:lang w:bidi="he-IL"/>
        </w:rPr>
        <w:t>י</w:t>
      </w:r>
      <w:r w:rsidR="00DE3C93">
        <w:rPr>
          <w:rFonts w:hint="cs"/>
          <w:rtl/>
          <w:lang w:bidi="he-IL"/>
        </w:rPr>
        <w:t>ש</w:t>
      </w:r>
      <w:r w:rsidRPr="00E627DA">
        <w:rPr>
          <w:rFonts w:hint="cs"/>
          <w:rtl/>
          <w:lang w:bidi="he-IL"/>
        </w:rPr>
        <w:t xml:space="preserve"> ביטחון</w:t>
      </w:r>
      <w:r w:rsidR="00DE3C93">
        <w:rPr>
          <w:rFonts w:hint="cs"/>
          <w:rtl/>
          <w:lang w:bidi="he-IL"/>
        </w:rPr>
        <w:t>,</w:t>
      </w:r>
      <w:r w:rsidRPr="00E627DA">
        <w:rPr>
          <w:rFonts w:hint="cs"/>
          <w:rtl/>
          <w:lang w:bidi="he-IL"/>
        </w:rPr>
        <w:t xml:space="preserve"> </w:t>
      </w:r>
      <w:r w:rsidR="00DE3C93">
        <w:rPr>
          <w:rFonts w:hint="cs"/>
          <w:rtl/>
          <w:lang w:bidi="he-IL"/>
        </w:rPr>
        <w:t>יימצא</w:t>
      </w:r>
      <w:r w:rsidRPr="00E627DA">
        <w:rPr>
          <w:rFonts w:hint="cs"/>
          <w:rtl/>
          <w:lang w:bidi="he-IL"/>
        </w:rPr>
        <w:t xml:space="preserve"> עם הקבוצה לכל אורך התוכנית כולה, </w:t>
      </w:r>
      <w:r>
        <w:rPr>
          <w:rFonts w:hint="cs"/>
          <w:rtl/>
          <w:lang w:bidi="he-IL"/>
        </w:rPr>
        <w:t>כולל</w:t>
      </w:r>
      <w:r w:rsidRPr="00E627DA">
        <w:rPr>
          <w:rFonts w:hint="cs"/>
          <w:rtl/>
          <w:lang w:bidi="he-IL"/>
        </w:rPr>
        <w:t xml:space="preserve"> שירותי ניטור ובקרה (כאשר </w:t>
      </w:r>
      <w:r w:rsidR="00DE3C93">
        <w:rPr>
          <w:rFonts w:hint="cs"/>
          <w:rtl/>
          <w:lang w:bidi="he-IL"/>
        </w:rPr>
        <w:t>אנשי ביטחון</w:t>
      </w:r>
      <w:r w:rsidRPr="00E627DA">
        <w:rPr>
          <w:rFonts w:hint="cs"/>
          <w:rtl/>
          <w:lang w:bidi="he-IL"/>
        </w:rPr>
        <w:t xml:space="preserve"> נוסעים לפני הקבוצה</w:t>
      </w:r>
      <w:r>
        <w:rPr>
          <w:rFonts w:hint="cs"/>
          <w:rtl/>
          <w:lang w:bidi="he-IL"/>
        </w:rPr>
        <w:t>,</w:t>
      </w:r>
      <w:r w:rsidRPr="00E627DA">
        <w:rPr>
          <w:rFonts w:hint="cs"/>
          <w:rtl/>
          <w:lang w:bidi="he-IL"/>
        </w:rPr>
        <w:t xml:space="preserve"> כדי להבטיח ולהבהיר שמקומות המפגש מוגדרים "בטוחים")</w:t>
      </w:r>
      <w:r w:rsidR="00DE3C93">
        <w:rPr>
          <w:rFonts w:hint="cs"/>
          <w:rtl/>
          <w:lang w:bidi="he-IL"/>
        </w:rPr>
        <w:t>,</w:t>
      </w:r>
      <w:r w:rsidRPr="00E627DA">
        <w:rPr>
          <w:rFonts w:hint="cs"/>
          <w:rtl/>
          <w:lang w:bidi="he-IL"/>
        </w:rPr>
        <w:t xml:space="preserve"> </w:t>
      </w:r>
      <w:r w:rsidR="00C03966">
        <w:rPr>
          <w:rFonts w:hint="cs"/>
          <w:rtl/>
          <w:lang w:bidi="he-IL"/>
        </w:rPr>
        <w:t>ו</w:t>
      </w:r>
      <w:r w:rsidRPr="00E627DA">
        <w:rPr>
          <w:rFonts w:hint="cs"/>
          <w:rtl/>
          <w:lang w:bidi="he-IL"/>
        </w:rPr>
        <w:t xml:space="preserve">מומחי אבטחה </w:t>
      </w:r>
      <w:r w:rsidR="00C03966">
        <w:rPr>
          <w:rFonts w:hint="cs"/>
          <w:rtl/>
          <w:lang w:bidi="he-IL"/>
        </w:rPr>
        <w:t>אשר זמינים טלפונית</w:t>
      </w:r>
      <w:r w:rsidRPr="00E627DA">
        <w:rPr>
          <w:rFonts w:hint="cs"/>
          <w:rtl/>
          <w:lang w:bidi="he-IL"/>
        </w:rPr>
        <w:t xml:space="preserve"> לאורך כל התוכנית. </w:t>
      </w:r>
      <w:r w:rsidR="00C03966">
        <w:rPr>
          <w:rFonts w:hint="cs"/>
          <w:rtl/>
          <w:lang w:bidi="he-IL"/>
        </w:rPr>
        <w:t xml:space="preserve">ישנו מרכז פיקוד </w:t>
      </w:r>
      <w:r w:rsidRPr="00E627DA">
        <w:rPr>
          <w:rFonts w:hint="cs"/>
          <w:rtl/>
          <w:lang w:bidi="he-IL"/>
        </w:rPr>
        <w:t xml:space="preserve">בתל אביב </w:t>
      </w:r>
      <w:r>
        <w:rPr>
          <w:rFonts w:hint="cs"/>
          <w:rtl/>
          <w:lang w:bidi="he-IL"/>
        </w:rPr>
        <w:t xml:space="preserve">המנהל מעקב </w:t>
      </w:r>
      <w:r w:rsidRPr="00E627DA">
        <w:rPr>
          <w:rFonts w:hint="cs"/>
          <w:rtl/>
          <w:lang w:bidi="he-IL"/>
        </w:rPr>
        <w:t>א</w:t>
      </w:r>
      <w:r>
        <w:rPr>
          <w:rFonts w:hint="cs"/>
          <w:rtl/>
          <w:lang w:bidi="he-IL"/>
        </w:rPr>
        <w:t>חר</w:t>
      </w:r>
      <w:r w:rsidRPr="00E627DA">
        <w:rPr>
          <w:rFonts w:hint="cs"/>
          <w:rtl/>
          <w:lang w:bidi="he-IL"/>
        </w:rPr>
        <w:t xml:space="preserve"> המסע שלנו בכל צומת, ונמצא בקשר ישיר גם עם איש הביטחון הנמצא איתנו במסע. </w:t>
      </w:r>
      <w:r w:rsidR="00C03966">
        <w:rPr>
          <w:rFonts w:hint="cs"/>
          <w:rtl/>
          <w:lang w:bidi="he-IL"/>
        </w:rPr>
        <w:t>הם אף</w:t>
      </w:r>
      <w:r>
        <w:rPr>
          <w:rFonts w:hint="cs"/>
          <w:rtl/>
          <w:lang w:bidi="he-IL"/>
        </w:rPr>
        <w:t xml:space="preserve"> </w:t>
      </w:r>
      <w:r w:rsidRPr="00E627DA">
        <w:rPr>
          <w:rFonts w:hint="cs"/>
          <w:rtl/>
          <w:lang w:bidi="he-IL"/>
        </w:rPr>
        <w:t xml:space="preserve">בקשר </w:t>
      </w:r>
      <w:r w:rsidR="00C03966">
        <w:rPr>
          <w:rFonts w:hint="cs"/>
          <w:rtl/>
          <w:lang w:bidi="he-IL"/>
        </w:rPr>
        <w:t xml:space="preserve">מתמיד </w:t>
      </w:r>
      <w:r w:rsidRPr="00E627DA">
        <w:rPr>
          <w:rFonts w:hint="cs"/>
          <w:rtl/>
          <w:lang w:bidi="he-IL"/>
        </w:rPr>
        <w:t>עם כוחות הביטחון הישראלים והפלסטינים (כולל צה"ל וצבא פלסטין), למקרה הצורך (בסבירות נמוכה)</w:t>
      </w:r>
      <w:r>
        <w:rPr>
          <w:rFonts w:hint="cs"/>
          <w:rtl/>
          <w:lang w:bidi="he-IL"/>
        </w:rPr>
        <w:t>.</w:t>
      </w:r>
    </w:p>
    <w:p w:rsidR="00EE14FA" w:rsidRDefault="001D46C7" w:rsidP="00C03966">
      <w:pPr>
        <w:pStyle w:val="ListParagraph"/>
        <w:numPr>
          <w:ilvl w:val="0"/>
          <w:numId w:val="4"/>
        </w:numPr>
        <w:bidi/>
        <w:spacing w:line="360" w:lineRule="auto"/>
        <w:jc w:val="both"/>
        <w:rPr>
          <w:rtl/>
          <w:lang w:bidi="he-IL"/>
        </w:rPr>
      </w:pPr>
      <w:r w:rsidRPr="00B76F64">
        <w:rPr>
          <w:rFonts w:hint="cs"/>
          <w:b/>
          <w:bCs/>
          <w:rtl/>
          <w:lang w:bidi="he-IL"/>
        </w:rPr>
        <w:t>התאמה וסודיות:</w:t>
      </w:r>
      <w:r w:rsidR="00C03966" w:rsidRPr="00B76F64">
        <w:rPr>
          <w:rFonts w:hint="cs"/>
          <w:b/>
          <w:bCs/>
          <w:rtl/>
          <w:lang w:bidi="he-IL"/>
        </w:rPr>
        <w:t xml:space="preserve"> </w:t>
      </w:r>
      <w:r>
        <w:rPr>
          <w:rFonts w:hint="cs"/>
          <w:rtl/>
          <w:lang w:bidi="he-IL"/>
        </w:rPr>
        <w:t>כדי להבטיח את בטחונם של</w:t>
      </w:r>
      <w:r w:rsidR="00C03966">
        <w:rPr>
          <w:rFonts w:hint="cs"/>
          <w:rtl/>
          <w:lang w:bidi="he-IL"/>
        </w:rPr>
        <w:t>המשתתפים ו</w:t>
      </w:r>
      <w:r>
        <w:rPr>
          <w:rFonts w:hint="cs"/>
          <w:rtl/>
          <w:lang w:bidi="he-IL"/>
        </w:rPr>
        <w:t xml:space="preserve">אנשי </w:t>
      </w:r>
      <w:r w:rsidR="00C03966">
        <w:rPr>
          <w:rFonts w:hint="cs"/>
          <w:rtl/>
          <w:lang w:bidi="he-IL"/>
        </w:rPr>
        <w:t>ה</w:t>
      </w:r>
      <w:r>
        <w:rPr>
          <w:rFonts w:hint="cs"/>
          <w:rtl/>
          <w:lang w:bidi="he-IL"/>
        </w:rPr>
        <w:t>צוות</w:t>
      </w:r>
      <w:r w:rsidR="00C03966">
        <w:rPr>
          <w:rFonts w:hint="cs"/>
          <w:rtl/>
          <w:lang w:bidi="he-IL"/>
        </w:rPr>
        <w:t xml:space="preserve"> של</w:t>
      </w:r>
      <w:r>
        <w:rPr>
          <w:rFonts w:hint="cs"/>
          <w:rtl/>
          <w:lang w:bidi="he-IL"/>
        </w:rPr>
        <w:t xml:space="preserve">נו אנו שומרים את הזכות לשנות את תוכנית המסע בכל נקודת זמן </w:t>
      </w:r>
      <w:r w:rsidRPr="00C03966">
        <w:rPr>
          <w:rFonts w:hint="cs"/>
          <w:b/>
          <w:bCs/>
          <w:i/>
          <w:iCs/>
          <w:rtl/>
          <w:lang w:bidi="he-IL"/>
        </w:rPr>
        <w:t xml:space="preserve">ללא הודעה מוקדמת. </w:t>
      </w:r>
      <w:r>
        <w:rPr>
          <w:rFonts w:hint="cs"/>
          <w:rtl/>
          <w:lang w:bidi="he-IL"/>
        </w:rPr>
        <w:t>איננו מפיצים מראש את תוכנית המסע, וגם לא משתפים אות</w:t>
      </w:r>
      <w:r w:rsidR="00C03966">
        <w:rPr>
          <w:rFonts w:hint="cs"/>
          <w:rtl/>
          <w:lang w:bidi="he-IL"/>
        </w:rPr>
        <w:t>ם</w:t>
      </w:r>
      <w:r>
        <w:rPr>
          <w:rFonts w:hint="cs"/>
          <w:rtl/>
          <w:lang w:bidi="he-IL"/>
        </w:rPr>
        <w:t xml:space="preserve"> באופן מקוון, מסיבות ביטחו</w:t>
      </w:r>
      <w:r w:rsidR="00C03966">
        <w:rPr>
          <w:rFonts w:hint="cs"/>
          <w:rtl/>
          <w:lang w:bidi="he-IL"/>
        </w:rPr>
        <w:t>ניות</w:t>
      </w:r>
      <w:r>
        <w:rPr>
          <w:rFonts w:hint="cs"/>
          <w:rtl/>
          <w:lang w:bidi="he-IL"/>
        </w:rPr>
        <w:t>. המשתתפים מתבקשים שלא להפיץ ברשתות החברתיות את מקום הימצאנו בכל נקודת זמן, אלא לאחר שעזבנו את המקום.</w:t>
      </w:r>
    </w:p>
    <w:p w:rsidR="00C03966" w:rsidRDefault="00C03966" w:rsidP="001D46C7">
      <w:pPr>
        <w:bidi/>
        <w:rPr>
          <w:b/>
          <w:bCs/>
          <w:sz w:val="28"/>
          <w:szCs w:val="28"/>
          <w:rtl/>
          <w:lang w:bidi="he-IL"/>
        </w:rPr>
      </w:pPr>
    </w:p>
    <w:p w:rsidR="001D46C7" w:rsidRPr="00C03966" w:rsidRDefault="001D46C7" w:rsidP="00C03966">
      <w:pPr>
        <w:bidi/>
        <w:rPr>
          <w:b/>
          <w:bCs/>
          <w:sz w:val="28"/>
          <w:szCs w:val="28"/>
          <w:u w:val="single"/>
          <w:rtl/>
          <w:lang w:bidi="he-IL"/>
        </w:rPr>
      </w:pPr>
      <w:r w:rsidRPr="00C03966">
        <w:rPr>
          <w:rFonts w:hint="cs"/>
          <w:b/>
          <w:bCs/>
          <w:sz w:val="28"/>
          <w:szCs w:val="28"/>
          <w:u w:val="single"/>
          <w:rtl/>
          <w:lang w:bidi="he-IL"/>
        </w:rPr>
        <w:t>מה אנו מבקשים מכם כדי לשמור על בטיחות הקבוצה:</w:t>
      </w:r>
    </w:p>
    <w:p w:rsidR="001D46C7" w:rsidRDefault="001D46C7" w:rsidP="001D46C7">
      <w:pPr>
        <w:bidi/>
        <w:rPr>
          <w:b/>
          <w:bCs/>
          <w:sz w:val="28"/>
          <w:szCs w:val="28"/>
          <w:rtl/>
          <w:lang w:bidi="he-IL"/>
        </w:rPr>
      </w:pPr>
    </w:p>
    <w:p w:rsidR="001D46C7" w:rsidRDefault="001D46C7" w:rsidP="00C03966">
      <w:pPr>
        <w:pStyle w:val="ListParagraph"/>
        <w:numPr>
          <w:ilvl w:val="0"/>
          <w:numId w:val="5"/>
        </w:numPr>
        <w:bidi/>
        <w:spacing w:line="360" w:lineRule="auto"/>
        <w:jc w:val="both"/>
        <w:rPr>
          <w:lang w:bidi="he-IL"/>
        </w:rPr>
      </w:pPr>
      <w:r>
        <w:rPr>
          <w:rFonts w:hint="cs"/>
          <w:rtl/>
          <w:lang w:bidi="he-IL"/>
        </w:rPr>
        <w:t xml:space="preserve">הישארו עם הקבוצה כל הזמן! אנו יודעים שאתם מבוגרים; בכל זאת, </w:t>
      </w:r>
      <w:r w:rsidRPr="001D46C7">
        <w:rPr>
          <w:rFonts w:hint="cs"/>
          <w:b/>
          <w:bCs/>
          <w:rtl/>
          <w:lang w:bidi="he-IL"/>
        </w:rPr>
        <w:t xml:space="preserve">נאסר על משתתפי 'אנקאונטר' לעזוב את הקבוצה בכל נקודת זמן כאשר היא נמצאת באזורים ציבוריים.  </w:t>
      </w:r>
      <w:r w:rsidRPr="001D46C7">
        <w:rPr>
          <w:b/>
          <w:bCs/>
          <w:rtl/>
          <w:lang w:bidi="he-IL"/>
        </w:rPr>
        <w:t>–</w:t>
      </w:r>
      <w:r w:rsidR="00C03966">
        <w:rPr>
          <w:rFonts w:hint="cs"/>
          <w:rtl/>
          <w:lang w:bidi="he-IL"/>
        </w:rPr>
        <w:t xml:space="preserve"> בין </w:t>
      </w:r>
      <w:r>
        <w:rPr>
          <w:rFonts w:hint="cs"/>
          <w:rtl/>
          <w:lang w:bidi="he-IL"/>
        </w:rPr>
        <w:t xml:space="preserve">אם לצורך קניות או לטיול בסביבה. נאסר על המשתתפים לעזוב את המלון לאחר שעות </w:t>
      </w:r>
      <w:r w:rsidR="00C03966">
        <w:rPr>
          <w:rFonts w:hint="cs"/>
          <w:rtl/>
          <w:lang w:bidi="he-IL"/>
        </w:rPr>
        <w:t>ה</w:t>
      </w:r>
      <w:r>
        <w:rPr>
          <w:rFonts w:hint="cs"/>
          <w:rtl/>
          <w:lang w:bidi="he-IL"/>
        </w:rPr>
        <w:t xml:space="preserve">פעילות, אלא </w:t>
      </w:r>
      <w:r w:rsidR="00C03966">
        <w:rPr>
          <w:rFonts w:hint="cs"/>
          <w:rtl/>
          <w:lang w:bidi="he-IL"/>
        </w:rPr>
        <w:t>בליווי</w:t>
      </w:r>
      <w:r>
        <w:rPr>
          <w:rFonts w:hint="cs"/>
          <w:rtl/>
          <w:lang w:bidi="he-IL"/>
        </w:rPr>
        <w:t xml:space="preserve"> אנשי צוות של 'אנקאונטר' ובאיש ביטחון.</w:t>
      </w:r>
    </w:p>
    <w:p w:rsidR="001D46C7" w:rsidRPr="001D46C7" w:rsidRDefault="001D46C7" w:rsidP="00C03966">
      <w:pPr>
        <w:pStyle w:val="ListParagraph"/>
        <w:numPr>
          <w:ilvl w:val="0"/>
          <w:numId w:val="5"/>
        </w:numPr>
        <w:bidi/>
        <w:spacing w:line="360" w:lineRule="auto"/>
        <w:jc w:val="both"/>
        <w:rPr>
          <w:b/>
          <w:bCs/>
          <w:rtl/>
          <w:lang w:bidi="he-IL"/>
        </w:rPr>
      </w:pPr>
      <w:r w:rsidRPr="00B76F64">
        <w:rPr>
          <w:rFonts w:hint="cs"/>
          <w:b/>
          <w:bCs/>
          <w:rtl/>
          <w:lang w:bidi="he-IL"/>
        </w:rPr>
        <w:t xml:space="preserve">מודעוּת לכוחם של סמלים באזורי קונפליקט -  </w:t>
      </w:r>
      <w:r>
        <w:rPr>
          <w:rFonts w:hint="cs"/>
          <w:rtl/>
          <w:lang w:bidi="he-IL"/>
        </w:rPr>
        <w:t xml:space="preserve">אנו מטיילים באזור של קונפליקט, כאשר סמלים ואיקונוגרפיה הם </w:t>
      </w:r>
      <w:r w:rsidR="00C03966">
        <w:rPr>
          <w:rFonts w:hint="cs"/>
          <w:rtl/>
          <w:lang w:bidi="he-IL"/>
        </w:rPr>
        <w:t xml:space="preserve">בעלי </w:t>
      </w:r>
      <w:r>
        <w:rPr>
          <w:rFonts w:hint="cs"/>
          <w:rtl/>
          <w:lang w:bidi="he-IL"/>
        </w:rPr>
        <w:t>משמעות יותר מאשר אנו מייחסים להם. כדי להבטיח ש</w:t>
      </w:r>
      <w:r w:rsidRPr="001D46C7">
        <w:rPr>
          <w:rFonts w:hint="cs"/>
          <w:b/>
          <w:bCs/>
          <w:rtl/>
          <w:lang w:bidi="he-IL"/>
        </w:rPr>
        <w:t>קבוצות 'אנקאונטר' יופיעו ככל קבוצות התיירים הבין -לאומי</w:t>
      </w:r>
      <w:r w:rsidR="00C03966">
        <w:rPr>
          <w:rFonts w:hint="cs"/>
          <w:b/>
          <w:bCs/>
          <w:rtl/>
          <w:lang w:bidi="he-IL"/>
        </w:rPr>
        <w:t>ו</w:t>
      </w:r>
      <w:r w:rsidRPr="001D46C7">
        <w:rPr>
          <w:rFonts w:hint="cs"/>
          <w:b/>
          <w:bCs/>
          <w:rtl/>
          <w:lang w:bidi="he-IL"/>
        </w:rPr>
        <w:t xml:space="preserve">ת הרבות </w:t>
      </w:r>
      <w:r>
        <w:rPr>
          <w:rFonts w:hint="cs"/>
          <w:rtl/>
          <w:lang w:bidi="he-IL"/>
        </w:rPr>
        <w:t xml:space="preserve">הפוקדות את האזורים בהם נבקר, משתתפי 'אנקאונטר' מתבקשים לא להציג בפומבי סימנים חיצוניים של זהות ישראלית או יהודית </w:t>
      </w:r>
      <w:r>
        <w:rPr>
          <w:rtl/>
          <w:lang w:bidi="he-IL"/>
        </w:rPr>
        <w:t>–</w:t>
      </w:r>
      <w:r>
        <w:rPr>
          <w:rFonts w:hint="cs"/>
          <w:rtl/>
          <w:lang w:bidi="he-IL"/>
        </w:rPr>
        <w:t xml:space="preserve"> כולל </w:t>
      </w:r>
      <w:r w:rsidRPr="00A2634C">
        <w:rPr>
          <w:rFonts w:hint="cs"/>
          <w:rtl/>
          <w:lang w:bidi="he-IL"/>
        </w:rPr>
        <w:t xml:space="preserve">כיפות, ציצית, דגלי </w:t>
      </w:r>
      <w:r w:rsidRPr="00A2634C">
        <w:rPr>
          <w:rFonts w:hint="cs"/>
          <w:rtl/>
          <w:lang w:bidi="he-IL"/>
        </w:rPr>
        <w:lastRenderedPageBreak/>
        <w:t xml:space="preserve">ישראל וכתב עברי </w:t>
      </w:r>
      <w:r w:rsidRPr="001D46C7">
        <w:rPr>
          <w:i/>
          <w:iCs/>
          <w:rtl/>
          <w:lang w:bidi="he-IL"/>
        </w:rPr>
        <w:t>–</w:t>
      </w:r>
      <w:r w:rsidRPr="00D848F2">
        <w:rPr>
          <w:rFonts w:hint="cs"/>
          <w:rtl/>
          <w:lang w:bidi="he-IL"/>
        </w:rPr>
        <w:t>ומתבקשים להימנע מדיבור בעברית.</w:t>
      </w:r>
      <w:r w:rsidR="00C03966">
        <w:rPr>
          <w:rFonts w:hint="cs"/>
          <w:rtl/>
          <w:lang w:bidi="he-IL"/>
        </w:rPr>
        <w:t xml:space="preserve"> </w:t>
      </w:r>
      <w:r w:rsidRPr="00D848F2">
        <w:rPr>
          <w:rFonts w:hint="cs"/>
          <w:rtl/>
          <w:lang w:bidi="he-IL"/>
        </w:rPr>
        <w:t>אנו מכירים בכך שמדיניות זו</w:t>
      </w:r>
      <w:r w:rsidR="00E94868">
        <w:rPr>
          <w:rFonts w:hint="cs"/>
          <w:rtl/>
          <w:lang w:bidi="he-IL"/>
        </w:rPr>
        <w:t xml:space="preserve"> </w:t>
      </w:r>
      <w:r w:rsidRPr="00D848F2">
        <w:rPr>
          <w:rFonts w:hint="cs"/>
          <w:rtl/>
          <w:lang w:bidi="he-IL"/>
        </w:rPr>
        <w:t>מטרידה</w:t>
      </w:r>
      <w:r>
        <w:rPr>
          <w:rFonts w:hint="cs"/>
          <w:rtl/>
          <w:lang w:bidi="he-IL"/>
        </w:rPr>
        <w:t xml:space="preserve"> מסיבות רבות, כולל סיבות היסטוריות. אך אנא הבינו שזו דרישה בטחונית נחוצה. בני שיחנו הפלסטינים מודעים לכך שאנו קבוצה יהודית, ומקבלים בברכה את ההזדמנות ליצור קשר עם מנהיגים יהודים; אמצעי הזהירות המתוארים לעיל נוגעים לזמן שבו הקבוצה מטיילת במרחב הציבורי באזורים פלסטינים.</w:t>
      </w:r>
    </w:p>
    <w:p w:rsidR="001D46C7" w:rsidRDefault="001D46C7" w:rsidP="00E94868">
      <w:pPr>
        <w:pStyle w:val="ListParagraph"/>
        <w:numPr>
          <w:ilvl w:val="0"/>
          <w:numId w:val="5"/>
        </w:numPr>
        <w:bidi/>
        <w:spacing w:line="360" w:lineRule="auto"/>
        <w:jc w:val="both"/>
        <w:rPr>
          <w:lang w:bidi="he-IL"/>
        </w:rPr>
      </w:pPr>
      <w:r w:rsidRPr="00B76F64">
        <w:rPr>
          <w:rFonts w:hint="cs"/>
          <w:b/>
          <w:bCs/>
          <w:rtl/>
          <w:lang w:bidi="he-IL"/>
        </w:rPr>
        <w:t xml:space="preserve">היצמדו להוראותינו באשר למדיה החברתית </w:t>
      </w:r>
      <w:r w:rsidRPr="00B76F64">
        <w:rPr>
          <w:sz w:val="22"/>
          <w:szCs w:val="22"/>
          <w:rtl/>
          <w:lang w:bidi="he-IL"/>
        </w:rPr>
        <w:t>–</w:t>
      </w:r>
      <w:r w:rsidR="00E94868" w:rsidRPr="00B76F64">
        <w:rPr>
          <w:rFonts w:hint="cs"/>
          <w:sz w:val="22"/>
          <w:szCs w:val="22"/>
          <w:rtl/>
          <w:lang w:bidi="he-IL"/>
        </w:rPr>
        <w:t xml:space="preserve"> </w:t>
      </w:r>
      <w:r w:rsidR="00E94868">
        <w:rPr>
          <w:rFonts w:hint="cs"/>
          <w:rtl/>
          <w:lang w:bidi="he-IL"/>
        </w:rPr>
        <w:t>אף שאנו מעריכים את מי שמבקש</w:t>
      </w:r>
      <w:r w:rsidRPr="000478B8">
        <w:rPr>
          <w:rFonts w:hint="cs"/>
          <w:rtl/>
          <w:lang w:bidi="he-IL"/>
        </w:rPr>
        <w:t xml:space="preserve"> לשתף עם העולם את חוויותיהם במסע,  אנו מבקשים מכל המשתתפים/ות להימנע מלשתף שמות או תצלומים של חברי הקבוצה במסע (בלי קבלת רשות מפורשת)</w:t>
      </w:r>
      <w:r>
        <w:rPr>
          <w:rFonts w:hint="cs"/>
          <w:rtl/>
          <w:lang w:bidi="he-IL"/>
        </w:rPr>
        <w:t xml:space="preserve"> ולא לשדר את מיקומינו בפומבי באמצעות הרשתות החברתיות. הוראה זו כוללת בקשה שבכל </w:t>
      </w:r>
      <w:r w:rsidR="00E94868">
        <w:rPr>
          <w:rFonts w:hint="cs"/>
          <w:rtl/>
          <w:lang w:bidi="he-IL"/>
        </w:rPr>
        <w:t>הפוסטים המועלים</w:t>
      </w:r>
      <w:r>
        <w:rPr>
          <w:rFonts w:hint="cs"/>
          <w:rtl/>
          <w:lang w:bidi="he-IL"/>
        </w:rPr>
        <w:t xml:space="preserve"> במשך המסע ינוטרל סעיף ה"מיקום" , כך שלא יהיה אפשר לגלות לפי הפוסטים את מיקומה של הקבוצה.</w:t>
      </w:r>
    </w:p>
    <w:p w:rsidR="001D46C7" w:rsidRPr="001D46C7" w:rsidRDefault="001D46C7" w:rsidP="00E94868">
      <w:pPr>
        <w:pStyle w:val="ListParagraph"/>
        <w:numPr>
          <w:ilvl w:val="0"/>
          <w:numId w:val="5"/>
        </w:numPr>
        <w:bidi/>
        <w:spacing w:line="360" w:lineRule="auto"/>
        <w:jc w:val="both"/>
        <w:rPr>
          <w:lang w:bidi="he-IL"/>
        </w:rPr>
      </w:pPr>
      <w:r w:rsidRPr="00B76F64">
        <w:rPr>
          <w:rFonts w:ascii="Arial" w:eastAsia="Times New Roman" w:hAnsi="Arial" w:cs="Arial" w:hint="cs"/>
          <w:b/>
          <w:bCs/>
          <w:color w:val="000000"/>
          <w:rtl/>
          <w:lang w:bidi="he-IL"/>
        </w:rPr>
        <w:t>אל תשתפו את תוכנית המסע</w:t>
      </w:r>
      <w:r w:rsidRPr="00B76F64">
        <w:rPr>
          <w:rFonts w:ascii="Arial" w:eastAsia="Times New Roman" w:hAnsi="Arial" w:cs="Arial" w:hint="cs"/>
          <w:color w:val="000000"/>
          <w:sz w:val="22"/>
          <w:szCs w:val="22"/>
          <w:rtl/>
          <w:lang w:bidi="he-IL"/>
        </w:rPr>
        <w:t xml:space="preserve"> - </w:t>
      </w:r>
      <w:r w:rsidRPr="003641A4">
        <w:rPr>
          <w:rFonts w:ascii="Arial" w:eastAsia="Times New Roman" w:hAnsi="Arial" w:cs="Arial" w:hint="cs"/>
          <w:color w:val="000000"/>
          <w:rtl/>
          <w:lang w:bidi="he-IL"/>
        </w:rPr>
        <w:t xml:space="preserve"> </w:t>
      </w:r>
      <w:r>
        <w:rPr>
          <w:rFonts w:ascii="Arial" w:eastAsia="Times New Roman" w:hAnsi="Arial" w:cs="Arial" w:hint="cs"/>
          <w:color w:val="000000"/>
          <w:rtl/>
          <w:lang w:bidi="he-IL"/>
        </w:rPr>
        <w:t>מאחר</w:t>
      </w:r>
      <w:r w:rsidRPr="003641A4">
        <w:rPr>
          <w:rFonts w:ascii="Arial" w:eastAsia="Times New Roman" w:hAnsi="Arial" w:cs="Arial" w:hint="cs"/>
          <w:color w:val="000000"/>
          <w:rtl/>
          <w:lang w:bidi="he-IL"/>
        </w:rPr>
        <w:t xml:space="preserve"> שאיננו מפיצים עותקים מקוונים של תוכנית המסע שלנו, נחלק בתחילת המסע תוכניות מודפסות של התוכנית לארבעת ימי המסע. אנו מבקשים לנקוט אמצעי זהירות </w:t>
      </w:r>
      <w:r w:rsidR="00E94868">
        <w:rPr>
          <w:rFonts w:ascii="Arial" w:eastAsia="Times New Roman" w:hAnsi="Arial" w:cs="Arial" w:hint="cs"/>
          <w:color w:val="000000"/>
          <w:rtl/>
          <w:lang w:bidi="he-IL"/>
        </w:rPr>
        <w:t>מיוחדים ולקחת את התוכניות אתכם</w:t>
      </w:r>
      <w:r w:rsidRPr="003641A4">
        <w:rPr>
          <w:rFonts w:ascii="Arial" w:eastAsia="Times New Roman" w:hAnsi="Arial" w:cs="Arial" w:hint="cs"/>
          <w:color w:val="000000"/>
          <w:rtl/>
          <w:lang w:bidi="he-IL"/>
        </w:rPr>
        <w:t>, כאשר הקבוצה נעה ממקום מפגש אחד למשנהו, ולא לשתף את המיקומים מחוץ לקבוצה.</w:t>
      </w:r>
    </w:p>
    <w:p w:rsidR="001D46C7" w:rsidRPr="00B76F64" w:rsidRDefault="001D46C7" w:rsidP="001D46C7">
      <w:pPr>
        <w:pStyle w:val="ListParagraph"/>
        <w:numPr>
          <w:ilvl w:val="0"/>
          <w:numId w:val="6"/>
        </w:numPr>
        <w:bidi/>
        <w:spacing w:line="360" w:lineRule="auto"/>
        <w:ind w:right="160"/>
        <w:jc w:val="both"/>
        <w:rPr>
          <w:rFonts w:ascii="Arial" w:eastAsia="Times New Roman" w:hAnsi="Arial" w:cs="Arial"/>
          <w:color w:val="000000"/>
          <w:sz w:val="22"/>
          <w:szCs w:val="22"/>
          <w:lang w:bidi="he-IL"/>
        </w:rPr>
      </w:pPr>
      <w:r w:rsidRPr="00B76F64">
        <w:rPr>
          <w:rFonts w:ascii="Arial" w:eastAsia="Times New Roman" w:hAnsi="Arial" w:cs="Arial" w:hint="cs"/>
          <w:b/>
          <w:bCs/>
          <w:color w:val="000000"/>
          <w:rtl/>
          <w:lang w:bidi="he-IL"/>
        </w:rPr>
        <w:t xml:space="preserve">הירשמו בשגרירות </w:t>
      </w:r>
      <w:r w:rsidRPr="00B76F64">
        <w:rPr>
          <w:rFonts w:ascii="Arial" w:eastAsia="Times New Roman" w:hAnsi="Arial" w:cs="Arial"/>
          <w:color w:val="000000"/>
          <w:sz w:val="22"/>
          <w:szCs w:val="22"/>
          <w:rtl/>
          <w:lang w:bidi="he-IL"/>
        </w:rPr>
        <w:t>–</w:t>
      </w:r>
    </w:p>
    <w:p w:rsidR="001D46C7" w:rsidRPr="00355F77" w:rsidRDefault="001D46C7" w:rsidP="00E94868">
      <w:pPr>
        <w:pStyle w:val="ListParagraph"/>
        <w:bidi/>
        <w:spacing w:line="360" w:lineRule="auto"/>
        <w:ind w:right="160"/>
        <w:jc w:val="both"/>
        <w:rPr>
          <w:rFonts w:ascii="Arial" w:eastAsia="Times New Roman" w:hAnsi="Arial" w:cs="Arial"/>
          <w:color w:val="000000"/>
          <w:lang w:bidi="he-IL"/>
        </w:rPr>
      </w:pPr>
      <w:r w:rsidRPr="00355F77">
        <w:rPr>
          <w:rFonts w:ascii="Arial" w:eastAsia="Times New Roman" w:hAnsi="Arial" w:cs="Arial" w:hint="cs"/>
          <w:color w:val="000000"/>
          <w:rtl/>
          <w:lang w:bidi="he-IL"/>
        </w:rPr>
        <w:t xml:space="preserve"> 'אנקאונטר' ממליצה בחום לאזרחים זרים </w:t>
      </w:r>
      <w:r w:rsidRPr="00355F77">
        <w:rPr>
          <w:rFonts w:ascii="Arial" w:eastAsia="Times New Roman" w:hAnsi="Arial" w:cs="Arial" w:hint="cs"/>
          <w:b/>
          <w:bCs/>
          <w:color w:val="000000"/>
          <w:rtl/>
          <w:lang w:bidi="he-IL"/>
        </w:rPr>
        <w:t>להירשם בשגרירות</w:t>
      </w:r>
      <w:r w:rsidRPr="00355F77">
        <w:rPr>
          <w:rFonts w:ascii="Arial" w:eastAsia="Times New Roman" w:hAnsi="Arial" w:cs="Arial" w:hint="cs"/>
          <w:color w:val="000000"/>
          <w:rtl/>
          <w:lang w:bidi="he-IL"/>
        </w:rPr>
        <w:t xml:space="preserve">  בעת </w:t>
      </w:r>
      <w:r>
        <w:rPr>
          <w:rFonts w:ascii="Arial" w:eastAsia="Times New Roman" w:hAnsi="Arial" w:cs="Arial" w:hint="cs"/>
          <w:color w:val="000000"/>
          <w:rtl/>
          <w:lang w:bidi="he-IL"/>
        </w:rPr>
        <w:t>ה</w:t>
      </w:r>
      <w:r w:rsidRPr="00355F77">
        <w:rPr>
          <w:rFonts w:ascii="Arial" w:eastAsia="Times New Roman" w:hAnsi="Arial" w:cs="Arial" w:hint="cs"/>
          <w:color w:val="000000"/>
          <w:rtl/>
          <w:lang w:bidi="he-IL"/>
        </w:rPr>
        <w:t>שהות</w:t>
      </w:r>
      <w:r w:rsidR="00E94868">
        <w:rPr>
          <w:rFonts w:ascii="Arial" w:eastAsia="Times New Roman" w:hAnsi="Arial" w:cs="Arial" w:hint="cs"/>
          <w:color w:val="000000"/>
          <w:rtl/>
          <w:lang w:bidi="he-IL"/>
        </w:rPr>
        <w:t xml:space="preserve"> </w:t>
      </w:r>
      <w:r w:rsidRPr="00355F77">
        <w:rPr>
          <w:rFonts w:ascii="Arial" w:eastAsia="Times New Roman" w:hAnsi="Arial" w:cs="Arial" w:hint="cs"/>
          <w:color w:val="000000"/>
          <w:rtl/>
          <w:lang w:bidi="he-IL"/>
        </w:rPr>
        <w:t>בישראל ובאזור</w:t>
      </w:r>
      <w:r w:rsidRPr="00355F77">
        <w:rPr>
          <w:rFonts w:ascii="Arial" w:eastAsia="Times New Roman" w:hAnsi="Arial" w:cs="Arial" w:hint="cs"/>
          <w:b/>
          <w:bCs/>
          <w:color w:val="000000"/>
          <w:rtl/>
          <w:lang w:bidi="he-IL"/>
        </w:rPr>
        <w:t xml:space="preserve">, </w:t>
      </w:r>
      <w:r w:rsidRPr="00355F77">
        <w:rPr>
          <w:rFonts w:ascii="Arial" w:eastAsia="Times New Roman" w:hAnsi="Arial" w:cs="Arial" w:hint="cs"/>
          <w:color w:val="000000"/>
          <w:rtl/>
          <w:lang w:bidi="he-IL"/>
        </w:rPr>
        <w:t xml:space="preserve">ולקרוא את </w:t>
      </w:r>
      <w:r>
        <w:rPr>
          <w:rFonts w:ascii="Arial" w:eastAsia="Times New Roman" w:hAnsi="Arial" w:cs="Arial" w:hint="cs"/>
          <w:color w:val="000000"/>
          <w:rtl/>
          <w:lang w:bidi="he-IL"/>
        </w:rPr>
        <w:t>הצעות</w:t>
      </w:r>
      <w:r w:rsidRPr="00355F77">
        <w:rPr>
          <w:rFonts w:ascii="Arial" w:eastAsia="Times New Roman" w:hAnsi="Arial" w:cs="Arial" w:hint="cs"/>
          <w:color w:val="000000"/>
          <w:rtl/>
          <w:lang w:bidi="he-IL"/>
        </w:rPr>
        <w:t xml:space="preserve"> השגרירות בנוגע למסעות ולביטחון (כדי להירשם לשגרירות ארצות הברית:</w:t>
      </w:r>
    </w:p>
    <w:p w:rsidR="001D46C7" w:rsidRPr="00355F77" w:rsidRDefault="001D46C7" w:rsidP="001D46C7">
      <w:pPr>
        <w:spacing w:line="360" w:lineRule="auto"/>
        <w:ind w:left="500" w:right="160" w:hanging="360"/>
        <w:jc w:val="both"/>
        <w:rPr>
          <w:rFonts w:ascii="-webkit-standard" w:eastAsia="Times New Roman" w:hAnsi="-webkit-standard" w:cs="Times New Roman"/>
          <w:color w:val="000000"/>
        </w:rPr>
      </w:pPr>
      <w:r w:rsidRPr="00355F77">
        <w:rPr>
          <w:rFonts w:ascii="Arial" w:eastAsia="Times New Roman" w:hAnsi="Arial" w:cs="Arial"/>
          <w:color w:val="000000"/>
        </w:rPr>
        <w:t>step.state.gov/STEP/Pages/Common/Citizenship.aspx).</w:t>
      </w:r>
    </w:p>
    <w:p w:rsidR="001D46C7" w:rsidRPr="00355F77" w:rsidRDefault="001D46C7" w:rsidP="001D46C7">
      <w:pPr>
        <w:spacing w:line="360" w:lineRule="auto"/>
        <w:jc w:val="both"/>
        <w:rPr>
          <w:rFonts w:ascii="-webkit-standard" w:eastAsia="Times New Roman" w:hAnsi="-webkit-standard" w:cs="Times New Roman"/>
          <w:color w:val="000000"/>
        </w:rPr>
      </w:pPr>
    </w:p>
    <w:p w:rsidR="001D46C7" w:rsidRPr="001D46C7" w:rsidRDefault="001D46C7" w:rsidP="001D46C7">
      <w:pPr>
        <w:pStyle w:val="ListParagraph"/>
        <w:bidi/>
        <w:ind w:left="785" w:right="160"/>
        <w:rPr>
          <w:rFonts w:ascii="Arial" w:eastAsia="Times New Roman" w:hAnsi="Arial" w:cs="Arial"/>
          <w:color w:val="000000"/>
          <w:sz w:val="36"/>
          <w:szCs w:val="36"/>
          <w:u w:val="single"/>
          <w:rtl/>
          <w:lang w:bidi="he-IL"/>
        </w:rPr>
      </w:pPr>
      <w:r w:rsidRPr="001D46C7">
        <w:rPr>
          <w:rFonts w:ascii="Arial" w:eastAsia="Times New Roman" w:hAnsi="Arial" w:cs="Arial" w:hint="cs"/>
          <w:color w:val="000000"/>
          <w:sz w:val="36"/>
          <w:szCs w:val="36"/>
          <w:u w:val="single"/>
          <w:rtl/>
          <w:lang w:bidi="he-IL"/>
        </w:rPr>
        <w:t>עוד אודות יועצי הביטחון שלנו</w:t>
      </w:r>
    </w:p>
    <w:p w:rsidR="001D46C7" w:rsidRPr="001D46C7" w:rsidRDefault="001D46C7" w:rsidP="001D46C7">
      <w:pPr>
        <w:pStyle w:val="ListParagraph"/>
        <w:bidi/>
        <w:ind w:left="785" w:right="160"/>
        <w:rPr>
          <w:sz w:val="36"/>
          <w:szCs w:val="36"/>
          <w:u w:val="single"/>
          <w:rtl/>
          <w:lang w:bidi="he-IL"/>
        </w:rPr>
      </w:pPr>
      <w:r w:rsidRPr="001D46C7">
        <w:rPr>
          <w:rFonts w:hint="cs"/>
          <w:sz w:val="36"/>
          <w:szCs w:val="36"/>
          <w:u w:val="single"/>
          <w:rtl/>
          <w:lang w:bidi="he-IL"/>
        </w:rPr>
        <w:t>'מקס פתרונות אבטחה'</w:t>
      </w:r>
    </w:p>
    <w:p w:rsidR="001D46C7" w:rsidRPr="001D46C7" w:rsidRDefault="001D46C7" w:rsidP="001D46C7">
      <w:pPr>
        <w:pStyle w:val="ListParagraph"/>
        <w:bidi/>
        <w:ind w:left="785" w:right="160"/>
        <w:rPr>
          <w:sz w:val="32"/>
          <w:szCs w:val="32"/>
          <w:u w:val="single"/>
          <w:rtl/>
          <w:lang w:bidi="he-IL"/>
        </w:rPr>
      </w:pPr>
    </w:p>
    <w:p w:rsidR="001D46C7" w:rsidRDefault="001D46C7" w:rsidP="001D46C7">
      <w:pPr>
        <w:pStyle w:val="ListParagraph"/>
        <w:bidi/>
        <w:spacing w:line="360" w:lineRule="auto"/>
        <w:ind w:left="785" w:right="160"/>
        <w:jc w:val="both"/>
        <w:rPr>
          <w:rFonts w:ascii="Arial" w:eastAsia="Times New Roman" w:hAnsi="Arial" w:cs="Arial"/>
          <w:color w:val="000000"/>
          <w:rtl/>
          <w:lang w:bidi="he-IL"/>
        </w:rPr>
      </w:pPr>
      <w:r w:rsidRPr="001D04C3">
        <w:rPr>
          <w:rFonts w:hint="cs"/>
          <w:rtl/>
          <w:lang w:bidi="he-IL"/>
        </w:rPr>
        <w:t xml:space="preserve">"העסקים כרגיל. גם כאשר אינם כך." חברת "מקס פתרונות אבטחה" </w:t>
      </w:r>
      <w:r w:rsidRPr="001D46C7">
        <w:rPr>
          <w:rFonts w:ascii="Arial" w:eastAsia="Times New Roman" w:hAnsi="Arial" w:cs="Arial" w:hint="cs"/>
          <w:color w:val="000000"/>
          <w:rtl/>
          <w:lang w:bidi="he-IL"/>
        </w:rPr>
        <w:t xml:space="preserve">שנוסדה </w:t>
      </w:r>
    </w:p>
    <w:p w:rsidR="001D46C7" w:rsidRPr="001D46C7" w:rsidRDefault="001D46C7" w:rsidP="00B12A3D">
      <w:pPr>
        <w:pStyle w:val="ListParagraph"/>
        <w:bidi/>
        <w:spacing w:line="360" w:lineRule="auto"/>
        <w:ind w:left="785" w:right="160"/>
        <w:jc w:val="both"/>
        <w:rPr>
          <w:rFonts w:ascii="Arial" w:eastAsia="Times New Roman" w:hAnsi="Arial" w:cs="Arial"/>
          <w:color w:val="000000"/>
          <w:rtl/>
          <w:lang w:bidi="he-IL"/>
        </w:rPr>
      </w:pPr>
      <w:r w:rsidRPr="001D46C7">
        <w:rPr>
          <w:rFonts w:ascii="Arial" w:eastAsia="Times New Roman" w:hAnsi="Arial" w:cs="Arial" w:hint="cs"/>
          <w:color w:val="000000"/>
          <w:rtl/>
          <w:lang w:bidi="he-IL"/>
        </w:rPr>
        <w:t>ב</w:t>
      </w:r>
      <w:r>
        <w:rPr>
          <w:rFonts w:ascii="Arial" w:eastAsia="Times New Roman" w:hAnsi="Arial" w:cs="Arial" w:hint="cs"/>
          <w:color w:val="000000"/>
          <w:rtl/>
          <w:lang w:bidi="he-IL"/>
        </w:rPr>
        <w:t>-</w:t>
      </w:r>
      <w:r w:rsidRPr="001D46C7">
        <w:rPr>
          <w:rFonts w:ascii="Arial" w:eastAsia="Times New Roman" w:hAnsi="Arial" w:cs="Arial" w:hint="cs"/>
          <w:color w:val="000000"/>
          <w:rtl/>
          <w:lang w:bidi="he-IL"/>
        </w:rPr>
        <w:t>1996, היא שחקנית מובילה בניהול פתרונות מקיפים לאבטחה ולמצבי סיכון. 'מקס' מספקת ערכי איסוף מודיעין כולל מידע בזמן אמת, פיקוח וניטור טקטי והמלצות מעשיות המועברות ישירות אל צוות השדה המגן על האינטרסים של לקוחותיהם ומתמקד בהגנה, מניעה וניהול מצבי סיכון. 'מקס' פועלת בכל העולם, תוך שימוש בידע מקומי ובצוותים מבצעיים באזורים נבחרים ברחבי העולם. אנשי הביצוע של 'מקס' עמדו במבחנים והם משובחים, אמינים ומקצוענים בנושאי ניהול מצבי משבר, ועובדים בשיתוף פעולה מלא עם מרכז הפיקוד העולמי שלנו. לקבלת מידע נוסף, בקרו ב -</w:t>
      </w:r>
      <w:hyperlink r:id="rId6" w:history="1">
        <w:r w:rsidRPr="001D46C7">
          <w:rPr>
            <w:rFonts w:asciiTheme="minorBidi" w:eastAsia="Times New Roman" w:hAnsiTheme="minorBidi"/>
            <w:color w:val="0000FF"/>
            <w:sz w:val="28"/>
            <w:szCs w:val="28"/>
            <w:u w:val="single"/>
          </w:rPr>
          <w:t>max-security.com</w:t>
        </w:r>
      </w:hyperlink>
    </w:p>
    <w:p w:rsidR="001D46C7" w:rsidRPr="00712CAF" w:rsidRDefault="001D46C7" w:rsidP="001D46C7">
      <w:pPr>
        <w:bidi/>
        <w:ind w:right="160" w:firstLine="111"/>
        <w:rPr>
          <w:rFonts w:ascii="Arial" w:eastAsia="Times New Roman" w:hAnsi="Arial" w:cs="Arial"/>
          <w:b/>
          <w:bCs/>
          <w:i/>
          <w:iCs/>
          <w:color w:val="000000"/>
          <w:rtl/>
          <w:lang w:bidi="he-IL"/>
        </w:rPr>
      </w:pPr>
      <w:r w:rsidRPr="00712CAF">
        <w:rPr>
          <w:rFonts w:ascii="Arial" w:eastAsia="Times New Roman" w:hAnsi="Arial" w:cs="Arial" w:hint="cs"/>
          <w:b/>
          <w:bCs/>
          <w:i/>
          <w:iCs/>
          <w:color w:val="000000"/>
          <w:rtl/>
          <w:lang w:bidi="he-IL"/>
        </w:rPr>
        <w:lastRenderedPageBreak/>
        <w:t xml:space="preserve">אייל עופר </w:t>
      </w:r>
      <w:r w:rsidRPr="00712CAF">
        <w:rPr>
          <w:rFonts w:ascii="Arial" w:eastAsia="Times New Roman" w:hAnsi="Arial" w:cs="Arial"/>
          <w:b/>
          <w:bCs/>
          <w:i/>
          <w:iCs/>
          <w:color w:val="000000"/>
          <w:rtl/>
          <w:lang w:bidi="he-IL"/>
        </w:rPr>
        <w:t>–</w:t>
      </w:r>
      <w:r w:rsidRPr="00712CAF">
        <w:rPr>
          <w:rFonts w:ascii="Arial" w:eastAsia="Times New Roman" w:hAnsi="Arial" w:cs="Arial" w:hint="cs"/>
          <w:b/>
          <w:bCs/>
          <w:i/>
          <w:iCs/>
          <w:color w:val="000000"/>
          <w:rtl/>
          <w:lang w:bidi="he-IL"/>
        </w:rPr>
        <w:t xml:space="preserve"> מנהל מבצעי בכיר ב'מקס' </w:t>
      </w:r>
      <w:r w:rsidRPr="00712CAF">
        <w:rPr>
          <w:rFonts w:ascii="Arial" w:eastAsia="Times New Roman" w:hAnsi="Arial" w:cs="Arial"/>
          <w:b/>
          <w:bCs/>
          <w:i/>
          <w:iCs/>
          <w:color w:val="000000"/>
          <w:rtl/>
          <w:lang w:bidi="he-IL"/>
        </w:rPr>
        <w:t>–</w:t>
      </w:r>
      <w:r w:rsidRPr="00712CAF">
        <w:rPr>
          <w:rFonts w:ascii="Arial" w:eastAsia="Times New Roman" w:hAnsi="Arial" w:cs="Arial" w:hint="cs"/>
          <w:b/>
          <w:bCs/>
          <w:i/>
          <w:iCs/>
          <w:color w:val="000000"/>
          <w:rtl/>
          <w:lang w:bidi="he-IL"/>
        </w:rPr>
        <w:t xml:space="preserve"> פרופיל מקצועי</w:t>
      </w:r>
    </w:p>
    <w:p w:rsidR="001D46C7" w:rsidRPr="00712CAF" w:rsidRDefault="001D46C7" w:rsidP="001D46C7">
      <w:pPr>
        <w:bidi/>
        <w:ind w:right="160" w:firstLine="111"/>
        <w:rPr>
          <w:rFonts w:ascii="Arial" w:eastAsia="Times New Roman" w:hAnsi="Arial" w:cs="Arial"/>
          <w:color w:val="000000"/>
          <w:rtl/>
          <w:lang w:bidi="he-IL"/>
        </w:rPr>
      </w:pPr>
    </w:p>
    <w:p w:rsidR="001D46C7" w:rsidRPr="00B12A3D" w:rsidRDefault="001D46C7" w:rsidP="00B12A3D">
      <w:pPr>
        <w:pStyle w:val="ListParagraph"/>
        <w:numPr>
          <w:ilvl w:val="0"/>
          <w:numId w:val="9"/>
        </w:numPr>
        <w:bidi/>
        <w:spacing w:line="360" w:lineRule="auto"/>
        <w:ind w:right="160"/>
        <w:jc w:val="both"/>
        <w:rPr>
          <w:rFonts w:ascii="Arial" w:eastAsia="Times New Roman" w:hAnsi="Arial" w:cs="Arial"/>
          <w:color w:val="000000"/>
          <w:rtl/>
          <w:lang w:bidi="he-IL"/>
        </w:rPr>
      </w:pPr>
      <w:r w:rsidRPr="00B12A3D">
        <w:rPr>
          <w:rFonts w:ascii="Arial" w:eastAsia="Times New Roman" w:hAnsi="Arial" w:cs="Arial" w:hint="cs"/>
          <w:color w:val="000000"/>
          <w:rtl/>
          <w:lang w:bidi="he-IL"/>
        </w:rPr>
        <w:t>מפקד פלוגה ולוחם ביחידת הכוחות המיוחדים בצה"ל (</w:t>
      </w:r>
      <w:r w:rsidR="00B12A3D" w:rsidRPr="00B12A3D">
        <w:rPr>
          <w:rFonts w:ascii="Arial" w:eastAsia="Times New Roman" w:hAnsi="Arial" w:cs="Arial" w:hint="cs"/>
          <w:color w:val="000000"/>
          <w:rtl/>
          <w:lang w:bidi="he-IL"/>
        </w:rPr>
        <w:t xml:space="preserve">סיים את השירות בדרגת </w:t>
      </w:r>
      <w:r w:rsidRPr="00B12A3D">
        <w:rPr>
          <w:rFonts w:ascii="Arial" w:eastAsia="Times New Roman" w:hAnsi="Arial" w:cs="Arial" w:hint="cs"/>
          <w:color w:val="000000"/>
          <w:rtl/>
          <w:lang w:bidi="he-IL"/>
        </w:rPr>
        <w:t>רב סרן).</w:t>
      </w:r>
    </w:p>
    <w:p w:rsidR="001D46C7" w:rsidRPr="00B12A3D" w:rsidRDefault="001D46C7" w:rsidP="00B12A3D">
      <w:pPr>
        <w:pStyle w:val="ListParagraph"/>
        <w:numPr>
          <w:ilvl w:val="0"/>
          <w:numId w:val="9"/>
        </w:numPr>
        <w:bidi/>
        <w:spacing w:line="360" w:lineRule="auto"/>
        <w:ind w:right="160"/>
        <w:jc w:val="both"/>
        <w:rPr>
          <w:rFonts w:ascii="Arial" w:eastAsia="Times New Roman" w:hAnsi="Arial" w:cs="Arial"/>
          <w:color w:val="000000"/>
          <w:rtl/>
          <w:lang w:bidi="he-IL"/>
        </w:rPr>
      </w:pPr>
      <w:r w:rsidRPr="00B12A3D">
        <w:rPr>
          <w:rFonts w:ascii="Arial" w:eastAsia="Times New Roman" w:hAnsi="Arial" w:cs="Arial" w:hint="cs"/>
          <w:color w:val="000000"/>
          <w:rtl/>
          <w:lang w:bidi="he-IL"/>
        </w:rPr>
        <w:t xml:space="preserve">בית הספר לקצינים (קורס קציני חיל רגלים, חטיבת חילוץ (פלח"ץ </w:t>
      </w:r>
      <w:r w:rsidRPr="00B12A3D">
        <w:rPr>
          <w:rFonts w:ascii="Arial" w:eastAsia="Times New Roman" w:hAnsi="Arial" w:cs="Arial"/>
          <w:color w:val="000000"/>
          <w:rtl/>
          <w:lang w:bidi="he-IL"/>
        </w:rPr>
        <w:t>–</w:t>
      </w:r>
      <w:r w:rsidRPr="00B12A3D">
        <w:rPr>
          <w:rFonts w:ascii="Arial" w:eastAsia="Times New Roman" w:hAnsi="Arial" w:cs="Arial" w:hint="cs"/>
          <w:color w:val="000000"/>
          <w:rtl/>
          <w:lang w:bidi="he-IL"/>
        </w:rPr>
        <w:t xml:space="preserve"> פלוגות חילוץ והצלה).</w:t>
      </w:r>
    </w:p>
    <w:p w:rsidR="001D46C7" w:rsidRPr="00B12A3D" w:rsidRDefault="001D46C7" w:rsidP="00B12A3D">
      <w:pPr>
        <w:pStyle w:val="ListParagraph"/>
        <w:numPr>
          <w:ilvl w:val="0"/>
          <w:numId w:val="9"/>
        </w:numPr>
        <w:bidi/>
        <w:spacing w:line="360" w:lineRule="auto"/>
        <w:ind w:right="160"/>
        <w:jc w:val="both"/>
        <w:rPr>
          <w:rFonts w:ascii="Arial" w:eastAsia="Times New Roman" w:hAnsi="Arial" w:cs="Arial"/>
          <w:color w:val="000000"/>
          <w:rtl/>
          <w:lang w:bidi="he-IL"/>
        </w:rPr>
      </w:pPr>
      <w:r w:rsidRPr="00B12A3D">
        <w:rPr>
          <w:rFonts w:ascii="Arial" w:eastAsia="Times New Roman" w:hAnsi="Arial" w:cs="Arial" w:hint="cs"/>
          <w:color w:val="000000"/>
          <w:rtl/>
          <w:lang w:bidi="he-IL"/>
        </w:rPr>
        <w:t xml:space="preserve">סגן נשיא בכיר בתחום מבצעים וחובש ב'מקס פתרונות אבטחה'. </w:t>
      </w:r>
    </w:p>
    <w:p w:rsidR="001D46C7" w:rsidRPr="007E1FEE" w:rsidRDefault="001D46C7" w:rsidP="00B12A3D">
      <w:pPr>
        <w:pStyle w:val="ListParagraph"/>
        <w:numPr>
          <w:ilvl w:val="0"/>
          <w:numId w:val="9"/>
        </w:numPr>
        <w:bidi/>
        <w:spacing w:line="360" w:lineRule="auto"/>
        <w:ind w:right="160"/>
        <w:jc w:val="both"/>
        <w:rPr>
          <w:rFonts w:ascii="Arial" w:eastAsia="Times New Roman" w:hAnsi="Arial" w:cs="Arial"/>
          <w:color w:val="000000"/>
          <w:rtl/>
          <w:lang w:bidi="he-IL"/>
        </w:rPr>
      </w:pPr>
      <w:r w:rsidRPr="007E1FEE">
        <w:rPr>
          <w:rFonts w:ascii="Arial" w:eastAsia="Times New Roman" w:hAnsi="Arial" w:cs="Arial" w:hint="cs"/>
          <w:color w:val="000000"/>
          <w:rtl/>
          <w:lang w:bidi="he-IL"/>
        </w:rPr>
        <w:t xml:space="preserve">מנהל בכיר ב'מקס פתרונות אבטחה' </w:t>
      </w:r>
      <w:r w:rsidRPr="007E1FEE">
        <w:rPr>
          <w:rFonts w:ascii="Arial" w:eastAsia="Times New Roman" w:hAnsi="Arial" w:cs="Arial"/>
          <w:color w:val="000000"/>
          <w:rtl/>
          <w:lang w:bidi="he-IL"/>
        </w:rPr>
        <w:t>–</w:t>
      </w:r>
      <w:r w:rsidRPr="007E1FEE">
        <w:rPr>
          <w:rFonts w:ascii="Arial" w:eastAsia="Times New Roman" w:hAnsi="Arial" w:cs="Arial" w:hint="cs"/>
          <w:color w:val="000000"/>
          <w:rtl/>
          <w:lang w:bidi="he-IL"/>
        </w:rPr>
        <w:t xml:space="preserve"> בתפקידו כמנהל פרוייקטים </w:t>
      </w:r>
      <w:r>
        <w:rPr>
          <w:rFonts w:ascii="Arial" w:eastAsia="Times New Roman" w:hAnsi="Arial" w:cs="Arial" w:hint="cs"/>
          <w:color w:val="000000"/>
          <w:rtl/>
          <w:lang w:bidi="he-IL"/>
        </w:rPr>
        <w:t>ארוכי טווח</w:t>
      </w:r>
      <w:r w:rsidRPr="007E1FEE">
        <w:rPr>
          <w:rFonts w:ascii="Arial" w:eastAsia="Times New Roman" w:hAnsi="Arial" w:cs="Arial" w:hint="cs"/>
          <w:color w:val="000000"/>
          <w:rtl/>
          <w:lang w:bidi="he-IL"/>
        </w:rPr>
        <w:t xml:space="preserve">, חצה אייל את הגלובוס </w:t>
      </w:r>
      <w:r>
        <w:rPr>
          <w:rFonts w:ascii="Arial" w:eastAsia="Times New Roman" w:hAnsi="Arial" w:cs="Arial" w:hint="cs"/>
          <w:color w:val="000000"/>
          <w:rtl/>
          <w:lang w:bidi="he-IL"/>
        </w:rPr>
        <w:t>כשהוא מבצע תפקידים</w:t>
      </w:r>
      <w:r w:rsidRPr="007E1FEE">
        <w:rPr>
          <w:rFonts w:ascii="Arial" w:eastAsia="Times New Roman" w:hAnsi="Arial" w:cs="Arial" w:hint="cs"/>
          <w:color w:val="000000"/>
          <w:rtl/>
          <w:lang w:bidi="he-IL"/>
        </w:rPr>
        <w:t xml:space="preserve"> המנצלים את כ</w:t>
      </w:r>
      <w:r w:rsidR="00B12A3D">
        <w:rPr>
          <w:rFonts w:ascii="Arial" w:eastAsia="Times New Roman" w:hAnsi="Arial" w:cs="Arial" w:hint="cs"/>
          <w:color w:val="000000"/>
          <w:rtl/>
          <w:lang w:bidi="he-IL"/>
        </w:rPr>
        <w:t>י</w:t>
      </w:r>
      <w:r w:rsidRPr="007E1FEE">
        <w:rPr>
          <w:rFonts w:ascii="Arial" w:eastAsia="Times New Roman" w:hAnsi="Arial" w:cs="Arial" w:hint="cs"/>
          <w:color w:val="000000"/>
          <w:rtl/>
          <w:lang w:bidi="he-IL"/>
        </w:rPr>
        <w:t>ש</w:t>
      </w:r>
      <w:r w:rsidR="00B12A3D">
        <w:rPr>
          <w:rFonts w:ascii="Arial" w:eastAsia="Times New Roman" w:hAnsi="Arial" w:cs="Arial" w:hint="cs"/>
          <w:color w:val="000000"/>
          <w:rtl/>
          <w:lang w:bidi="he-IL"/>
        </w:rPr>
        <w:t>ו</w:t>
      </w:r>
      <w:r w:rsidRPr="007E1FEE">
        <w:rPr>
          <w:rFonts w:ascii="Arial" w:eastAsia="Times New Roman" w:hAnsi="Arial" w:cs="Arial" w:hint="cs"/>
          <w:color w:val="000000"/>
          <w:rtl/>
          <w:lang w:bidi="he-IL"/>
        </w:rPr>
        <w:t>ריו המקצועיים ואת הידע שרכש במשך שנים רבות של ניסיון בתעשיית ה</w:t>
      </w:r>
      <w:r>
        <w:rPr>
          <w:rFonts w:ascii="Arial" w:eastAsia="Times New Roman" w:hAnsi="Arial" w:cs="Arial" w:hint="cs"/>
          <w:color w:val="000000"/>
          <w:rtl/>
          <w:lang w:bidi="he-IL"/>
        </w:rPr>
        <w:t>אבטחה</w:t>
      </w:r>
      <w:r w:rsidRPr="007E1FEE">
        <w:rPr>
          <w:rFonts w:ascii="Arial" w:eastAsia="Times New Roman" w:hAnsi="Arial" w:cs="Arial" w:hint="cs"/>
          <w:color w:val="000000"/>
          <w:rtl/>
          <w:lang w:bidi="he-IL"/>
        </w:rPr>
        <w:t>. הפעלת המערכת הלוגיסטית והתמיכה בלקוחות 24 שעות ביממה, מעבר לים ועל הקרקע</w:t>
      </w:r>
      <w:r>
        <w:rPr>
          <w:rFonts w:ascii="Arial" w:eastAsia="Times New Roman" w:hAnsi="Arial" w:cs="Arial" w:hint="cs"/>
          <w:color w:val="000000"/>
          <w:rtl/>
          <w:lang w:bidi="he-IL"/>
        </w:rPr>
        <w:t>,</w:t>
      </w:r>
      <w:r w:rsidRPr="007E1FEE">
        <w:rPr>
          <w:rFonts w:ascii="Arial" w:eastAsia="Times New Roman" w:hAnsi="Arial" w:cs="Arial" w:hint="cs"/>
          <w:color w:val="000000"/>
          <w:rtl/>
          <w:lang w:bidi="he-IL"/>
        </w:rPr>
        <w:t xml:space="preserve"> השפיעו על יכולתו להבחין במצבים עם פוטנציאל </w:t>
      </w:r>
      <w:r>
        <w:rPr>
          <w:rFonts w:ascii="Arial" w:eastAsia="Times New Roman" w:hAnsi="Arial" w:cs="Arial" w:hint="cs"/>
          <w:color w:val="000000"/>
          <w:rtl/>
          <w:lang w:bidi="he-IL"/>
        </w:rPr>
        <w:t>סיכון</w:t>
      </w:r>
      <w:r w:rsidRPr="007E1FEE">
        <w:rPr>
          <w:rFonts w:ascii="Arial" w:eastAsia="Times New Roman" w:hAnsi="Arial" w:cs="Arial" w:hint="cs"/>
          <w:color w:val="000000"/>
          <w:rtl/>
          <w:lang w:bidi="he-IL"/>
        </w:rPr>
        <w:t xml:space="preserve"> ולנטרל אותם </w:t>
      </w:r>
      <w:r w:rsidRPr="007E1FEE">
        <w:rPr>
          <w:rFonts w:ascii="Arial" w:eastAsia="Times New Roman" w:hAnsi="Arial" w:cs="Arial"/>
          <w:color w:val="000000"/>
          <w:rtl/>
          <w:lang w:bidi="he-IL"/>
        </w:rPr>
        <w:t>–</w:t>
      </w:r>
      <w:r>
        <w:rPr>
          <w:rFonts w:ascii="Arial" w:eastAsia="Times New Roman" w:hAnsi="Arial" w:cs="Arial" w:hint="cs"/>
          <w:color w:val="000000"/>
          <w:rtl/>
          <w:lang w:bidi="he-IL"/>
        </w:rPr>
        <w:t xml:space="preserve"> כולל</w:t>
      </w:r>
      <w:r w:rsidRPr="007E1FEE">
        <w:rPr>
          <w:rFonts w:ascii="Arial" w:eastAsia="Times New Roman" w:hAnsi="Arial" w:cs="Arial" w:hint="cs"/>
          <w:color w:val="000000"/>
          <w:rtl/>
          <w:lang w:bidi="he-IL"/>
        </w:rPr>
        <w:t xml:space="preserve"> פיקוח, הערכת סיכונים, יכולת להחליט החלטות בו במקום ולבצע</w:t>
      </w:r>
      <w:r>
        <w:rPr>
          <w:rFonts w:ascii="Arial" w:eastAsia="Times New Roman" w:hAnsi="Arial" w:cs="Arial" w:hint="cs"/>
          <w:color w:val="000000"/>
          <w:rtl/>
          <w:lang w:bidi="he-IL"/>
        </w:rPr>
        <w:t>ן</w:t>
      </w:r>
      <w:r w:rsidRPr="007E1FEE">
        <w:rPr>
          <w:rFonts w:ascii="Arial" w:eastAsia="Times New Roman" w:hAnsi="Arial" w:cs="Arial" w:hint="cs"/>
          <w:color w:val="000000"/>
          <w:rtl/>
          <w:lang w:bidi="he-IL"/>
        </w:rPr>
        <w:t xml:space="preserve">.  </w:t>
      </w:r>
    </w:p>
    <w:p w:rsidR="001D46C7" w:rsidRPr="00B12A3D" w:rsidRDefault="001D46C7" w:rsidP="00B12A3D">
      <w:pPr>
        <w:pStyle w:val="ListParagraph"/>
        <w:numPr>
          <w:ilvl w:val="0"/>
          <w:numId w:val="9"/>
        </w:numPr>
        <w:bidi/>
        <w:spacing w:line="360" w:lineRule="auto"/>
        <w:ind w:right="160"/>
        <w:jc w:val="both"/>
        <w:rPr>
          <w:rFonts w:ascii="Arial" w:eastAsia="Times New Roman" w:hAnsi="Arial" w:cs="Arial"/>
          <w:color w:val="000000"/>
          <w:lang w:bidi="he-IL"/>
        </w:rPr>
      </w:pPr>
      <w:r w:rsidRPr="00B12A3D">
        <w:rPr>
          <w:rFonts w:ascii="Arial" w:eastAsia="Times New Roman" w:hAnsi="Arial" w:cs="Arial" w:hint="cs"/>
          <w:color w:val="000000"/>
          <w:rtl/>
          <w:lang w:bidi="he-IL"/>
        </w:rPr>
        <w:t>הפעלת משימות הגנה צמודה הכוללות חברות הנדסה, טכנולוגיה, בנקים להשקעות, נפט וגז, משלוחים, תקשורת ועוד.</w:t>
      </w:r>
    </w:p>
    <w:p w:rsidR="001D46C7" w:rsidRPr="00B12A3D" w:rsidRDefault="001D46C7" w:rsidP="00B12A3D">
      <w:pPr>
        <w:pStyle w:val="ListParagraph"/>
        <w:numPr>
          <w:ilvl w:val="0"/>
          <w:numId w:val="9"/>
        </w:numPr>
        <w:bidi/>
        <w:spacing w:line="360" w:lineRule="auto"/>
        <w:ind w:right="160"/>
        <w:jc w:val="both"/>
        <w:rPr>
          <w:rFonts w:ascii="Arial" w:eastAsia="Times New Roman" w:hAnsi="Arial" w:cs="Arial"/>
          <w:color w:val="000000"/>
          <w:rtl/>
          <w:lang w:bidi="he-IL"/>
        </w:rPr>
      </w:pPr>
      <w:r w:rsidRPr="00B12A3D">
        <w:rPr>
          <w:rFonts w:ascii="Arial" w:eastAsia="Times New Roman" w:hAnsi="Arial" w:cs="Arial" w:hint="cs"/>
          <w:color w:val="000000"/>
          <w:rtl/>
          <w:lang w:bidi="he-IL"/>
        </w:rPr>
        <w:t xml:space="preserve">ניסיון של שנים: בצבא </w:t>
      </w:r>
      <w:r w:rsidRPr="00B12A3D">
        <w:rPr>
          <w:rFonts w:ascii="Arial" w:eastAsia="Times New Roman" w:hAnsi="Arial" w:cs="Arial"/>
          <w:color w:val="000000"/>
          <w:rtl/>
          <w:lang w:bidi="he-IL"/>
        </w:rPr>
        <w:t>–</w:t>
      </w:r>
      <w:r w:rsidRPr="00B12A3D">
        <w:rPr>
          <w:rFonts w:ascii="Arial" w:eastAsia="Times New Roman" w:hAnsi="Arial" w:cs="Arial" w:hint="cs"/>
          <w:color w:val="000000"/>
          <w:rtl/>
          <w:lang w:bidi="he-IL"/>
        </w:rPr>
        <w:t xml:space="preserve"> 6 שנים שרות סדיר ו </w:t>
      </w:r>
      <w:r w:rsidRPr="00B12A3D">
        <w:rPr>
          <w:rFonts w:ascii="Arial" w:eastAsia="Times New Roman" w:hAnsi="Arial" w:cs="Arial"/>
          <w:color w:val="000000"/>
          <w:rtl/>
          <w:lang w:bidi="he-IL"/>
        </w:rPr>
        <w:t>–</w:t>
      </w:r>
      <w:r w:rsidRPr="00B12A3D">
        <w:rPr>
          <w:rFonts w:ascii="Arial" w:eastAsia="Times New Roman" w:hAnsi="Arial" w:cs="Arial" w:hint="cs"/>
          <w:color w:val="000000"/>
          <w:rtl/>
          <w:lang w:bidi="he-IL"/>
        </w:rPr>
        <w:t xml:space="preserve"> 15 שנים בשרות מילואים, ועוד 15 שנה בשירותי תעשיית האבטחה. </w:t>
      </w:r>
    </w:p>
    <w:p w:rsidR="001D46C7" w:rsidRDefault="001D46C7" w:rsidP="001D46C7">
      <w:pPr>
        <w:pStyle w:val="ListParagraph"/>
        <w:bidi/>
        <w:spacing w:line="360" w:lineRule="auto"/>
        <w:ind w:left="785"/>
        <w:jc w:val="both"/>
        <w:rPr>
          <w:rtl/>
          <w:lang w:bidi="he-IL"/>
        </w:rPr>
      </w:pPr>
      <w:bookmarkStart w:id="1" w:name="_GoBack"/>
      <w:bookmarkEnd w:id="1"/>
    </w:p>
    <w:p w:rsidR="001D46C7" w:rsidRDefault="001D46C7" w:rsidP="001D46C7">
      <w:pPr>
        <w:bidi/>
        <w:spacing w:line="360" w:lineRule="auto"/>
        <w:jc w:val="both"/>
        <w:rPr>
          <w:rtl/>
          <w:lang w:bidi="he-IL"/>
        </w:rPr>
      </w:pPr>
    </w:p>
    <w:p w:rsidR="001D46C7" w:rsidRPr="00491F6A" w:rsidRDefault="001D46C7" w:rsidP="001D46C7">
      <w:pPr>
        <w:bidi/>
        <w:spacing w:line="360" w:lineRule="auto"/>
        <w:jc w:val="both"/>
        <w:rPr>
          <w:b/>
          <w:bCs/>
          <w:rtl/>
          <w:lang w:bidi="he-IL"/>
        </w:rPr>
      </w:pPr>
    </w:p>
    <w:p w:rsidR="00E154A7" w:rsidRPr="00853E1E" w:rsidRDefault="00E154A7" w:rsidP="00E154A7">
      <w:pPr>
        <w:bidi/>
        <w:ind w:right="160"/>
        <w:rPr>
          <w:rFonts w:ascii="Arial" w:eastAsia="Times New Roman" w:hAnsi="Arial" w:cs="Arial"/>
          <w:b/>
          <w:bCs/>
          <w:i/>
          <w:iCs/>
          <w:color w:val="000000"/>
          <w:rtl/>
          <w:lang w:bidi="he-IL"/>
        </w:rPr>
      </w:pPr>
      <w:bookmarkStart w:id="2" w:name="_Hlk9766518"/>
      <w:r w:rsidRPr="00853E1E">
        <w:rPr>
          <w:rFonts w:ascii="Arial" w:eastAsia="Times New Roman" w:hAnsi="Arial" w:cs="Arial" w:hint="cs"/>
          <w:b/>
          <w:bCs/>
          <w:i/>
          <w:iCs/>
          <w:color w:val="000000"/>
          <w:rtl/>
          <w:lang w:bidi="he-IL"/>
        </w:rPr>
        <w:t>שאלות נוספות?</w:t>
      </w:r>
    </w:p>
    <w:p w:rsidR="00E154A7" w:rsidRPr="00853E1E" w:rsidRDefault="00E154A7" w:rsidP="00E154A7">
      <w:pPr>
        <w:bidi/>
        <w:ind w:right="160"/>
        <w:rPr>
          <w:rFonts w:ascii="Arial" w:eastAsia="Times New Roman" w:hAnsi="Arial" w:cs="Arial"/>
          <w:i/>
          <w:iCs/>
          <w:color w:val="000000"/>
          <w:rtl/>
          <w:lang w:bidi="he-IL"/>
        </w:rPr>
      </w:pPr>
    </w:p>
    <w:p w:rsidR="00E154A7" w:rsidRPr="00853E1E" w:rsidRDefault="00E154A7" w:rsidP="004A082C">
      <w:pPr>
        <w:bidi/>
        <w:spacing w:line="360" w:lineRule="auto"/>
        <w:ind w:right="160"/>
        <w:rPr>
          <w:rtl/>
        </w:rPr>
      </w:pPr>
      <w:r w:rsidRPr="00853E1E">
        <w:rPr>
          <w:rFonts w:ascii="Arial" w:eastAsia="Times New Roman" w:hAnsi="Arial" w:cs="Arial" w:hint="cs"/>
          <w:color w:val="000000"/>
          <w:rtl/>
          <w:lang w:bidi="he-IL"/>
        </w:rPr>
        <w:t>חשוב לנו לספק לכל המשתתפים/ות את תחושת האמון והביטחון כי כל צרכי האבטחה נענו. למי שיש שאלות נוספות או חששות שלא הצלחנו להפיג כאן, אנו ממליצים לפנות אל סגנית המנהל של 'אנקאונטר', היידי רושבי (</w:t>
      </w:r>
      <w:r w:rsidRPr="00853E1E">
        <w:rPr>
          <w:rFonts w:ascii="Arial" w:eastAsia="Times New Roman" w:hAnsi="Arial" w:cs="Arial"/>
          <w:color w:val="000000"/>
        </w:rPr>
        <w:t xml:space="preserve">Heidi </w:t>
      </w:r>
      <w:proofErr w:type="spellStart"/>
      <w:r w:rsidRPr="00853E1E">
        <w:rPr>
          <w:rFonts w:ascii="Arial" w:eastAsia="Times New Roman" w:hAnsi="Arial" w:cs="Arial"/>
          <w:color w:val="000000"/>
        </w:rPr>
        <w:t>Rosbe</w:t>
      </w:r>
      <w:proofErr w:type="spellEnd"/>
      <w:r w:rsidRPr="00853E1E">
        <w:rPr>
          <w:rFonts w:ascii="Arial" w:eastAsia="Times New Roman" w:hAnsi="Arial" w:cs="Arial" w:hint="cs"/>
          <w:color w:val="000000"/>
          <w:rtl/>
          <w:lang w:bidi="he-IL"/>
        </w:rPr>
        <w:t xml:space="preserve">) </w:t>
      </w:r>
      <w:r w:rsidRPr="00853E1E">
        <w:rPr>
          <w:rFonts w:ascii="Arial" w:eastAsia="Times New Roman" w:hAnsi="Arial" w:cs="Arial"/>
          <w:color w:val="000000"/>
        </w:rPr>
        <w:t>(</w:t>
      </w:r>
      <w:hyperlink r:id="rId7" w:history="1">
        <w:r w:rsidRPr="00853E1E">
          <w:rPr>
            <w:rStyle w:val="Hyperlink"/>
            <w:rFonts w:ascii="Arial" w:eastAsia="Times New Roman" w:hAnsi="Arial" w:cs="Arial"/>
          </w:rPr>
          <w:t>Heidi@encounterprograms.org</w:t>
        </w:r>
      </w:hyperlink>
      <w:r w:rsidRPr="00853E1E">
        <w:rPr>
          <w:rStyle w:val="Hyperlink"/>
          <w:rFonts w:ascii="Arial" w:eastAsia="Times New Roman" w:hAnsi="Arial" w:cs="Arial"/>
          <w:lang w:bidi="he-IL"/>
        </w:rPr>
        <w:t>)</w:t>
      </w:r>
      <w:r w:rsidRPr="00853E1E">
        <w:rPr>
          <w:rFonts w:ascii="Arial" w:eastAsia="Times New Roman" w:hAnsi="Arial" w:cs="Arial" w:hint="cs"/>
          <w:color w:val="0000FF"/>
          <w:rtl/>
          <w:lang w:bidi="he-IL"/>
        </w:rPr>
        <w:t xml:space="preserve">. </w:t>
      </w:r>
      <w:r w:rsidRPr="00853E1E">
        <w:rPr>
          <w:rFonts w:ascii="Arial" w:eastAsia="Times New Roman" w:hAnsi="Arial" w:cs="Arial" w:hint="cs"/>
          <w:rtl/>
          <w:lang w:bidi="he-IL"/>
        </w:rPr>
        <w:t xml:space="preserve">במקרה הצורך נשמח לקבוע פגישת משתתפים/ות עם אייל עופר, מ'מקס ביטחון'. </w:t>
      </w:r>
    </w:p>
    <w:p w:rsidR="00E154A7" w:rsidRPr="00853E1E" w:rsidRDefault="00E154A7" w:rsidP="00E154A7">
      <w:pPr>
        <w:pStyle w:val="ListParagraph"/>
        <w:bidi/>
        <w:spacing w:line="360" w:lineRule="auto"/>
        <w:ind w:left="785"/>
        <w:jc w:val="both"/>
        <w:rPr>
          <w:rtl/>
          <w:lang w:bidi="he-IL"/>
        </w:rPr>
      </w:pPr>
    </w:p>
    <w:p w:rsidR="00E154A7" w:rsidRPr="00853E1E" w:rsidRDefault="00E154A7" w:rsidP="00E154A7">
      <w:pPr>
        <w:bidi/>
        <w:spacing w:line="360" w:lineRule="auto"/>
        <w:jc w:val="both"/>
        <w:rPr>
          <w:rtl/>
          <w:lang w:bidi="he-IL"/>
        </w:rPr>
      </w:pPr>
    </w:p>
    <w:bookmarkEnd w:id="2"/>
    <w:p w:rsidR="00E154A7" w:rsidRPr="006A6393" w:rsidRDefault="00E154A7" w:rsidP="00E154A7"/>
    <w:p w:rsidR="00EE14FA" w:rsidRPr="00E154A7" w:rsidRDefault="00EE14FA" w:rsidP="00EE14FA">
      <w:pPr>
        <w:bidi/>
        <w:spacing w:line="360" w:lineRule="auto"/>
        <w:jc w:val="both"/>
        <w:rPr>
          <w:lang w:bidi="he-IL"/>
        </w:rPr>
      </w:pPr>
    </w:p>
    <w:sectPr w:rsidR="00EE14FA" w:rsidRPr="00E154A7" w:rsidSect="0065518E">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uth" w:date="2019-05-25T21:07:00Z" w:initials="R">
    <w:p w:rsidR="005D73BA" w:rsidRDefault="005D73BA" w:rsidP="005D73BA">
      <w:pPr>
        <w:pStyle w:val="CommentText"/>
        <w:bidi/>
        <w:rPr>
          <w:lang w:bidi="he-IL"/>
        </w:rPr>
      </w:pPr>
      <w:r>
        <w:rPr>
          <w:rStyle w:val="CommentReference"/>
        </w:rPr>
        <w:annotationRef/>
      </w:r>
      <w:r>
        <w:rPr>
          <w:rFonts w:hint="cs"/>
          <w:rtl/>
          <w:lang w:bidi="he-IL"/>
        </w:rPr>
        <w:t xml:space="preserve">הערה כללית: התרגום נעשה תוך מאמץ לעקוף בעיות ניסוח מגדרי, ככל האפשר. במקרה שהדבר לא התאפשר, נעשה שימוש בלוכסן.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9431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9431D4" w16cid:durableId="20942D1D"/>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DC8"/>
    <w:multiLevelType w:val="hybridMultilevel"/>
    <w:tmpl w:val="EC94B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16347"/>
    <w:multiLevelType w:val="hybridMultilevel"/>
    <w:tmpl w:val="7A987642"/>
    <w:lvl w:ilvl="0" w:tplc="9A6A558E">
      <w:numFmt w:val="bullet"/>
      <w:lvlText w:val=""/>
      <w:lvlJc w:val="left"/>
      <w:pPr>
        <w:ind w:left="831" w:hanging="360"/>
      </w:pPr>
      <w:rPr>
        <w:rFonts w:ascii="Symbol" w:eastAsiaTheme="minorHAnsi" w:hAnsi="Symbol" w:cstheme="minorBidi"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
    <w:nsid w:val="2E425D73"/>
    <w:multiLevelType w:val="hybridMultilevel"/>
    <w:tmpl w:val="C5D62F82"/>
    <w:lvl w:ilvl="0" w:tplc="0409000F">
      <w:start w:val="7"/>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36CB521A"/>
    <w:multiLevelType w:val="multilevel"/>
    <w:tmpl w:val="90324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4"/>
        <w:szCs w:val="24"/>
      </w:rPr>
    </w:lvl>
    <w:lvl w:ilvl="2">
      <w:start w:val="1"/>
      <w:numFmt w:val="hebrew1"/>
      <w:lvlText w:val="%3."/>
      <w:lvlJc w:val="left"/>
      <w:pPr>
        <w:ind w:left="2160" w:hanging="360"/>
      </w:pPr>
      <w:rPr>
        <w:rFonts w:hint="default"/>
        <w:sz w:val="24"/>
        <w:szCs w:val="24"/>
        <w:lang w:val="en-U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B62E00"/>
    <w:multiLevelType w:val="hybridMultilevel"/>
    <w:tmpl w:val="0ED688A0"/>
    <w:lvl w:ilvl="0" w:tplc="05D07D40">
      <w:start w:val="1"/>
      <w:numFmt w:val="decimal"/>
      <w:lvlText w:val="%1."/>
      <w:lvlJc w:val="left"/>
      <w:pPr>
        <w:ind w:left="785"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B23572"/>
    <w:multiLevelType w:val="hybridMultilevel"/>
    <w:tmpl w:val="DCBCA7CA"/>
    <w:lvl w:ilvl="0" w:tplc="CDC20A54">
      <w:start w:val="1"/>
      <w:numFmt w:val="hebrew1"/>
      <w:lvlText w:val="%1."/>
      <w:lvlJc w:val="left"/>
      <w:pPr>
        <w:ind w:left="2202" w:hanging="360"/>
      </w:pPr>
      <w:rPr>
        <w:rFonts w:ascii="Arial" w:hAnsi="Arial" w:cs="Arial" w:hint="default"/>
        <w:color w:val="000000"/>
        <w:sz w:val="28"/>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6">
    <w:nsid w:val="72046172"/>
    <w:multiLevelType w:val="hybridMultilevel"/>
    <w:tmpl w:val="6988F0F2"/>
    <w:lvl w:ilvl="0" w:tplc="9A6A55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3516FC"/>
    <w:multiLevelType w:val="hybridMultilevel"/>
    <w:tmpl w:val="BEA0BA30"/>
    <w:lvl w:ilvl="0" w:tplc="3C865D46">
      <w:start w:val="4"/>
      <w:numFmt w:val="bullet"/>
      <w:lvlText w:val="-"/>
      <w:lvlJc w:val="left"/>
      <w:pPr>
        <w:ind w:left="471" w:hanging="360"/>
      </w:pPr>
      <w:rPr>
        <w:rFonts w:ascii="Arial" w:eastAsia="Times New Roman" w:hAnsi="Arial" w:cs="Arial"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8">
    <w:nsid w:val="7FE70980"/>
    <w:multiLevelType w:val="hybridMultilevel"/>
    <w:tmpl w:val="421A42AC"/>
    <w:lvl w:ilvl="0" w:tplc="C9B475B0">
      <w:start w:val="4"/>
      <w:numFmt w:val="bullet"/>
      <w:lvlText w:val="-"/>
      <w:lvlJc w:val="left"/>
      <w:pPr>
        <w:ind w:left="531" w:hanging="360"/>
      </w:pPr>
      <w:rPr>
        <w:rFonts w:ascii="Arial" w:eastAsia="Times New Roman" w:hAnsi="Arial" w:cs="Arial" w:hint="default"/>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num w:numId="1">
    <w:abstractNumId w:val="3"/>
  </w:num>
  <w:num w:numId="2">
    <w:abstractNumId w:val="3"/>
    <w:lvlOverride w:ilvl="0">
      <w:lvl w:ilvl="0">
        <w:numFmt w:val="decimal"/>
        <w:lvlText w:val=""/>
        <w:lvlJc w:val="left"/>
      </w:lvl>
    </w:lvlOverride>
    <w:lvlOverride w:ilvl="1">
      <w:lvl w:ilvl="1">
        <w:numFmt w:val="lowerLetter"/>
        <w:lvlText w:val="%2."/>
        <w:lvlJc w:val="left"/>
      </w:lvl>
    </w:lvlOverride>
  </w:num>
  <w:num w:numId="3">
    <w:abstractNumId w:val="2"/>
  </w:num>
  <w:num w:numId="4">
    <w:abstractNumId w:val="6"/>
  </w:num>
  <w:num w:numId="5">
    <w:abstractNumId w:val="4"/>
  </w:num>
  <w:num w:numId="6">
    <w:abstractNumId w:val="0"/>
  </w:num>
  <w:num w:numId="7">
    <w:abstractNumId w:val="8"/>
  </w:num>
  <w:num w:numId="8">
    <w:abstractNumId w:val="7"/>
  </w:num>
  <w:num w:numId="9">
    <w:abstractNumId w:val="1"/>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th">
    <w15:presenceInfo w15:providerId="None" w15:userId="Rut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MDayMLO0MDexNDY1NbdU0lEKTi0uzszPAykwrAUARoaNFywAAAA="/>
  </w:docVars>
  <w:rsids>
    <w:rsidRoot w:val="006852C1"/>
    <w:rsid w:val="001054C7"/>
    <w:rsid w:val="001D46C7"/>
    <w:rsid w:val="002A2C34"/>
    <w:rsid w:val="004A082C"/>
    <w:rsid w:val="00547CB7"/>
    <w:rsid w:val="005C3CF8"/>
    <w:rsid w:val="005D73BA"/>
    <w:rsid w:val="0065518E"/>
    <w:rsid w:val="006852C1"/>
    <w:rsid w:val="00702030"/>
    <w:rsid w:val="00910413"/>
    <w:rsid w:val="0094768F"/>
    <w:rsid w:val="00B12A3D"/>
    <w:rsid w:val="00B63135"/>
    <w:rsid w:val="00B76F64"/>
    <w:rsid w:val="00B96C47"/>
    <w:rsid w:val="00BC5F67"/>
    <w:rsid w:val="00C03966"/>
    <w:rsid w:val="00CE7608"/>
    <w:rsid w:val="00DE3C93"/>
    <w:rsid w:val="00E154A7"/>
    <w:rsid w:val="00E94868"/>
    <w:rsid w:val="00EE14F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BA"/>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7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73BA"/>
    <w:pPr>
      <w:ind w:left="720"/>
      <w:contextualSpacing/>
    </w:pPr>
  </w:style>
  <w:style w:type="character" w:styleId="CommentReference">
    <w:name w:val="annotation reference"/>
    <w:basedOn w:val="DefaultParagraphFont"/>
    <w:uiPriority w:val="99"/>
    <w:semiHidden/>
    <w:unhideWhenUsed/>
    <w:rsid w:val="005D73BA"/>
    <w:rPr>
      <w:sz w:val="16"/>
      <w:szCs w:val="16"/>
    </w:rPr>
  </w:style>
  <w:style w:type="paragraph" w:styleId="CommentText">
    <w:name w:val="annotation text"/>
    <w:basedOn w:val="Normal"/>
    <w:link w:val="CommentTextChar"/>
    <w:uiPriority w:val="99"/>
    <w:semiHidden/>
    <w:unhideWhenUsed/>
    <w:rsid w:val="005D73BA"/>
    <w:rPr>
      <w:sz w:val="20"/>
      <w:szCs w:val="20"/>
    </w:rPr>
  </w:style>
  <w:style w:type="character" w:customStyle="1" w:styleId="CommentTextChar">
    <w:name w:val="Comment Text Char"/>
    <w:basedOn w:val="DefaultParagraphFont"/>
    <w:link w:val="CommentText"/>
    <w:uiPriority w:val="99"/>
    <w:semiHidden/>
    <w:rsid w:val="005D73BA"/>
    <w:rPr>
      <w:sz w:val="20"/>
      <w:szCs w:val="20"/>
      <w:lang w:bidi="ar-SA"/>
    </w:rPr>
  </w:style>
  <w:style w:type="paragraph" w:styleId="BalloonText">
    <w:name w:val="Balloon Text"/>
    <w:basedOn w:val="Normal"/>
    <w:link w:val="BalloonTextChar"/>
    <w:uiPriority w:val="99"/>
    <w:semiHidden/>
    <w:unhideWhenUsed/>
    <w:rsid w:val="005D7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3BA"/>
    <w:rPr>
      <w:rFonts w:ascii="Segoe UI" w:hAnsi="Segoe UI" w:cs="Segoe UI"/>
      <w:sz w:val="18"/>
      <w:szCs w:val="18"/>
      <w:lang w:bidi="ar-SA"/>
    </w:rPr>
  </w:style>
  <w:style w:type="character" w:styleId="Hyperlink">
    <w:name w:val="Hyperlink"/>
    <w:basedOn w:val="DefaultParagraphFont"/>
    <w:uiPriority w:val="99"/>
    <w:unhideWhenUsed/>
    <w:rsid w:val="00E154A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idi@encounterprograms.org"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x-security.com/" TargetMode="External"/><Relationship Id="rId11" Type="http://schemas.microsoft.com/office/2011/relationships/people" Target="people.xml"/><Relationship Id="rId5" Type="http://schemas.openxmlformats.org/officeDocument/2006/relationships/comments" Target="comment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1463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Hila Adler</cp:lastModifiedBy>
  <cp:revision>5</cp:revision>
  <dcterms:created xsi:type="dcterms:W3CDTF">2019-05-26T07:58:00Z</dcterms:created>
  <dcterms:modified xsi:type="dcterms:W3CDTF">2019-05-26T12:25:00Z</dcterms:modified>
</cp:coreProperties>
</file>