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D57F" w14:textId="77777777" w:rsidR="00D06DC0" w:rsidRPr="002D795C" w:rsidRDefault="005645CE" w:rsidP="005645CE">
      <w:pPr>
        <w:ind w:left="-851"/>
        <w:jc w:val="center"/>
        <w:rPr>
          <w:sz w:val="18"/>
          <w:szCs w:val="18"/>
          <w:lang w:val="en-AU"/>
        </w:rPr>
      </w:pPr>
      <w:r w:rsidRPr="002D795C">
        <w:rPr>
          <w:lang w:val="en-AU"/>
        </w:rPr>
        <w:t>(coat of arms)</w:t>
      </w:r>
      <w:r w:rsidRPr="002D795C">
        <w:rPr>
          <w:lang w:val="en-AU"/>
        </w:rPr>
        <w:br/>
        <w:t>Baden-Württemberg</w:t>
      </w:r>
      <w:r w:rsidRPr="002D795C">
        <w:rPr>
          <w:lang w:val="en-AU"/>
        </w:rPr>
        <w:br/>
        <w:t>Ministry for CULTURAL AFFAIRS, YOUTH, AND SPORT</w:t>
      </w:r>
      <w:r w:rsidRPr="002D795C">
        <w:rPr>
          <w:lang w:val="en-AU"/>
        </w:rPr>
        <w:br/>
      </w:r>
      <w:r w:rsidRPr="002D795C">
        <w:rPr>
          <w:sz w:val="18"/>
          <w:szCs w:val="18"/>
          <w:lang w:val="en-AU"/>
        </w:rPr>
        <w:t>State Teacher Examination Agency</w:t>
      </w:r>
    </w:p>
    <w:p w14:paraId="64D640CD" w14:textId="77777777" w:rsidR="005645CE" w:rsidRPr="002D795C" w:rsidRDefault="00591444" w:rsidP="005645CE">
      <w:pPr>
        <w:ind w:left="-851"/>
        <w:jc w:val="center"/>
        <w:rPr>
          <w:sz w:val="32"/>
          <w:szCs w:val="32"/>
          <w:lang w:val="en-AU"/>
        </w:rPr>
      </w:pPr>
      <w:r w:rsidRPr="002D795C">
        <w:rPr>
          <w:sz w:val="32"/>
          <w:szCs w:val="32"/>
          <w:lang w:val="en-AU"/>
        </w:rPr>
        <w:t xml:space="preserve">S C H O </w:t>
      </w:r>
      <w:proofErr w:type="spellStart"/>
      <w:r w:rsidRPr="002D795C">
        <w:rPr>
          <w:sz w:val="32"/>
          <w:szCs w:val="32"/>
          <w:lang w:val="en-AU"/>
        </w:rPr>
        <w:t>O</w:t>
      </w:r>
      <w:proofErr w:type="spellEnd"/>
      <w:r w:rsidRPr="002D795C">
        <w:rPr>
          <w:sz w:val="32"/>
          <w:szCs w:val="32"/>
          <w:lang w:val="en-AU"/>
        </w:rPr>
        <w:t xml:space="preserve"> </w:t>
      </w:r>
      <w:proofErr w:type="gramStart"/>
      <w:r w:rsidRPr="002D795C">
        <w:rPr>
          <w:sz w:val="32"/>
          <w:szCs w:val="32"/>
          <w:lang w:val="en-AU"/>
        </w:rPr>
        <w:t>L  C</w:t>
      </w:r>
      <w:proofErr w:type="gramEnd"/>
      <w:r w:rsidRPr="002D795C">
        <w:rPr>
          <w:sz w:val="32"/>
          <w:szCs w:val="32"/>
          <w:lang w:val="en-AU"/>
        </w:rPr>
        <w:t xml:space="preserve"> E R T I F I C A T E</w:t>
      </w:r>
    </w:p>
    <w:p w14:paraId="0A80E63F" w14:textId="77777777" w:rsidR="00591444" w:rsidRPr="002D795C" w:rsidRDefault="00591444" w:rsidP="005645CE">
      <w:pPr>
        <w:ind w:left="-851"/>
        <w:jc w:val="center"/>
        <w:rPr>
          <w:sz w:val="32"/>
          <w:szCs w:val="32"/>
          <w:lang w:val="en-AU"/>
        </w:rPr>
      </w:pPr>
      <w:r w:rsidRPr="002D795C">
        <w:rPr>
          <w:sz w:val="32"/>
          <w:szCs w:val="32"/>
          <w:lang w:val="en-AU"/>
        </w:rPr>
        <w:t>CONCERNING THE FIRST STATE EXAMINATION</w:t>
      </w:r>
      <w:r w:rsidRPr="002D795C">
        <w:rPr>
          <w:sz w:val="32"/>
          <w:szCs w:val="32"/>
          <w:lang w:val="en-AU"/>
        </w:rPr>
        <w:br/>
        <w:t>FOR EUROPEAN TEACHING POSITIONS AT PRIMARY SCHOOLS</w:t>
      </w:r>
    </w:p>
    <w:p w14:paraId="0E0DB656" w14:textId="77777777" w:rsidR="00591444" w:rsidRPr="002D795C" w:rsidRDefault="00591444" w:rsidP="005645CE">
      <w:pPr>
        <w:ind w:left="-851"/>
        <w:jc w:val="center"/>
        <w:rPr>
          <w:b/>
          <w:sz w:val="32"/>
          <w:szCs w:val="32"/>
          <w:lang w:val="en-AU"/>
        </w:rPr>
      </w:pPr>
      <w:r w:rsidRPr="002D795C">
        <w:rPr>
          <w:b/>
          <w:sz w:val="32"/>
          <w:szCs w:val="32"/>
          <w:lang w:val="en-AU"/>
        </w:rPr>
        <w:t xml:space="preserve">Miss Anne Sophie </w:t>
      </w:r>
      <w:proofErr w:type="spellStart"/>
      <w:r w:rsidRPr="002D795C">
        <w:rPr>
          <w:b/>
          <w:sz w:val="32"/>
          <w:szCs w:val="32"/>
          <w:lang w:val="en-AU"/>
        </w:rPr>
        <w:t>Lemmich</w:t>
      </w:r>
      <w:proofErr w:type="spellEnd"/>
    </w:p>
    <w:p w14:paraId="3F18C49A" w14:textId="77777777" w:rsidR="00591444" w:rsidRPr="002D795C" w:rsidRDefault="00591444" w:rsidP="00591444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Born 26.11.1991 in Basel, Switzerland</w:t>
      </w:r>
    </w:p>
    <w:p w14:paraId="343B2D19" w14:textId="77777777" w:rsidR="00591444" w:rsidRPr="002D795C" w:rsidRDefault="00591444" w:rsidP="00591444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Has, following a regular semester at a pedagogical university and an</w:t>
      </w:r>
    </w:p>
    <w:p w14:paraId="5D3DFA29" w14:textId="77777777" w:rsidR="00591444" w:rsidRPr="002D795C" w:rsidRDefault="00591444" w:rsidP="00591444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obligatory international semester with successful participation in</w:t>
      </w:r>
    </w:p>
    <w:p w14:paraId="2DB2EE2F" w14:textId="77777777" w:rsidR="00240448" w:rsidRPr="002D795C" w:rsidRDefault="00240448" w:rsidP="00591444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practical scholastic studies and studies with bilingual courses and</w:t>
      </w:r>
    </w:p>
    <w:p w14:paraId="44683B25" w14:textId="77777777" w:rsidR="00240448" w:rsidRPr="002D795C" w:rsidRDefault="00240448" w:rsidP="00240448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learning/cultural diversity</w:t>
      </w:r>
    </w:p>
    <w:p w14:paraId="6DB1CB83" w14:textId="77777777" w:rsidR="00240448" w:rsidRPr="002D795C" w:rsidRDefault="00240448" w:rsidP="00240448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before the State Teacher Examination Agency</w:t>
      </w:r>
    </w:p>
    <w:p w14:paraId="58D94EF5" w14:textId="77777777" w:rsidR="00240448" w:rsidRPr="002D795C" w:rsidRDefault="00240448" w:rsidP="00240448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- Freiburg Office of the Pedagogical University -</w:t>
      </w:r>
    </w:p>
    <w:p w14:paraId="23B6FC46" w14:textId="77777777" w:rsidR="00240448" w:rsidRPr="002D795C" w:rsidRDefault="00240448" w:rsidP="00240448">
      <w:pPr>
        <w:spacing w:line="240" w:lineRule="auto"/>
        <w:ind w:left="-851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and in connection with the 2016/2017 winter semester, completed the</w:t>
      </w:r>
    </w:p>
    <w:p w14:paraId="3DF8D927" w14:textId="77777777" w:rsidR="00240448" w:rsidRPr="002D795C" w:rsidRDefault="00240448" w:rsidP="00240448">
      <w:pPr>
        <w:spacing w:line="240" w:lineRule="auto"/>
        <w:ind w:left="-851"/>
        <w:jc w:val="center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>First State Examination for European Teaching Positions at Primary Schools</w:t>
      </w:r>
    </w:p>
    <w:p w14:paraId="0EAF9133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in accordance with the Directive of the Ministry for Cultural Affairs, Youth, and Sport of Baden-Württemberg</w:t>
      </w:r>
      <w:r w:rsidRPr="002D795C">
        <w:rPr>
          <w:sz w:val="24"/>
          <w:szCs w:val="24"/>
          <w:lang w:val="en-AU"/>
        </w:rPr>
        <w:br/>
        <w:t xml:space="preserve">for teaching positions at primary schools (GPO I) dated 20 </w:t>
      </w:r>
      <w:proofErr w:type="gramStart"/>
      <w:r w:rsidRPr="002D795C">
        <w:rPr>
          <w:sz w:val="24"/>
          <w:szCs w:val="24"/>
          <w:lang w:val="en-AU"/>
        </w:rPr>
        <w:t>May,</w:t>
      </w:r>
      <w:proofErr w:type="gramEnd"/>
      <w:r w:rsidRPr="002D795C">
        <w:rPr>
          <w:sz w:val="24"/>
          <w:szCs w:val="24"/>
          <w:lang w:val="en-AU"/>
        </w:rPr>
        <w:t xml:space="preserve"> 2011 (</w:t>
      </w:r>
      <w:proofErr w:type="spellStart"/>
      <w:r w:rsidRPr="002D795C">
        <w:rPr>
          <w:sz w:val="24"/>
          <w:szCs w:val="24"/>
          <w:lang w:val="en-AU"/>
        </w:rPr>
        <w:t>GBl</w:t>
      </w:r>
      <w:proofErr w:type="spellEnd"/>
      <w:r w:rsidRPr="002D795C">
        <w:rPr>
          <w:sz w:val="24"/>
          <w:szCs w:val="24"/>
          <w:lang w:val="en-AU"/>
        </w:rPr>
        <w:t xml:space="preserve">. Pg. 229; </w:t>
      </w:r>
      <w:proofErr w:type="spellStart"/>
      <w:r w:rsidRPr="002D795C">
        <w:rPr>
          <w:sz w:val="24"/>
          <w:szCs w:val="24"/>
          <w:lang w:val="en-AU"/>
        </w:rPr>
        <w:t>KuU</w:t>
      </w:r>
      <w:proofErr w:type="spellEnd"/>
      <w:r w:rsidRPr="002D795C">
        <w:rPr>
          <w:sz w:val="24"/>
          <w:szCs w:val="24"/>
          <w:lang w:val="en-AU"/>
        </w:rPr>
        <w:t>. Pg. 123).</w:t>
      </w:r>
    </w:p>
    <w:p w14:paraId="006217D0" w14:textId="77777777" w:rsidR="00240448" w:rsidRPr="002D795C" w:rsidRDefault="008745ED" w:rsidP="008745ED">
      <w:pPr>
        <w:spacing w:line="240" w:lineRule="auto"/>
        <w:ind w:left="-993" w:right="-279"/>
        <w:jc w:val="center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 xml:space="preserve">Miss </w:t>
      </w:r>
      <w:proofErr w:type="spellStart"/>
      <w:r w:rsidRPr="002D795C">
        <w:rPr>
          <w:b/>
          <w:sz w:val="24"/>
          <w:szCs w:val="24"/>
          <w:lang w:val="en-AU"/>
        </w:rPr>
        <w:t>Lemmich</w:t>
      </w:r>
      <w:proofErr w:type="spellEnd"/>
      <w:r w:rsidRPr="002D795C">
        <w:rPr>
          <w:b/>
          <w:sz w:val="24"/>
          <w:szCs w:val="24"/>
          <w:lang w:val="en-AU"/>
        </w:rPr>
        <w:t xml:space="preserve"> passed this examination with the grade of good (2.33).</w:t>
      </w:r>
    </w:p>
    <w:p w14:paraId="4E384893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Upon completion of the first state examination, legal training</w:t>
      </w:r>
    </w:p>
    <w:p w14:paraId="60450A37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requirements for acceptance to preparatory service for teaching positions</w:t>
      </w:r>
    </w:p>
    <w:p w14:paraId="53A5CDE6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at primary schools has been proved. The grade for the scientific project and final grades</w:t>
      </w:r>
    </w:p>
    <w:p w14:paraId="1AD8DC4E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of the individual testing subjects are indicated on the reverse.</w:t>
      </w:r>
    </w:p>
    <w:p w14:paraId="0C885775" w14:textId="77777777" w:rsidR="008745ED" w:rsidRPr="002D795C" w:rsidRDefault="008745ED" w:rsidP="008745ED">
      <w:pPr>
        <w:spacing w:line="240" w:lineRule="auto"/>
        <w:ind w:left="-993" w:right="-279"/>
        <w:jc w:val="center"/>
        <w:rPr>
          <w:sz w:val="24"/>
          <w:szCs w:val="24"/>
          <w:lang w:val="en-AU"/>
        </w:rPr>
      </w:pPr>
    </w:p>
    <w:p w14:paraId="658FE30B" w14:textId="77777777" w:rsidR="008745ED" w:rsidRPr="002D795C" w:rsidRDefault="008745ED" w:rsidP="008745ED">
      <w:pPr>
        <w:spacing w:line="240" w:lineRule="auto"/>
        <w:ind w:left="-993" w:right="-279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 xml:space="preserve">                  Freiburg, 14 July, 2017                       </w:t>
      </w:r>
      <w:proofErr w:type="gramStart"/>
      <w:r w:rsidRPr="002D795C">
        <w:rPr>
          <w:sz w:val="24"/>
          <w:szCs w:val="24"/>
          <w:lang w:val="en-AU"/>
        </w:rPr>
        <w:t xml:space="preserve">   (</w:t>
      </w:r>
      <w:proofErr w:type="gramEnd"/>
      <w:r w:rsidRPr="002D795C">
        <w:rPr>
          <w:sz w:val="24"/>
          <w:szCs w:val="24"/>
          <w:lang w:val="en-AU"/>
        </w:rPr>
        <w:t>seal)                               (signature)</w:t>
      </w:r>
      <w:r w:rsidRPr="002D795C">
        <w:rPr>
          <w:sz w:val="24"/>
          <w:szCs w:val="24"/>
          <w:lang w:val="en-AU"/>
        </w:rPr>
        <w:br/>
        <w:t xml:space="preserve">                                                                                                                           Prof. Dr. Diehl</w:t>
      </w:r>
      <w:r w:rsidRPr="002D795C">
        <w:rPr>
          <w:sz w:val="24"/>
          <w:szCs w:val="24"/>
          <w:lang w:val="en-AU"/>
        </w:rPr>
        <w:br/>
        <w:t xml:space="preserve">                                                                                                                           Office Director</w:t>
      </w:r>
    </w:p>
    <w:p w14:paraId="5C05F808" w14:textId="77777777" w:rsidR="00591444" w:rsidRPr="002D795C" w:rsidRDefault="00240448" w:rsidP="00240448">
      <w:pPr>
        <w:spacing w:line="240" w:lineRule="auto"/>
        <w:ind w:left="-851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 xml:space="preserve"> </w:t>
      </w:r>
      <w:r w:rsidR="00591444" w:rsidRPr="002D795C">
        <w:rPr>
          <w:sz w:val="24"/>
          <w:szCs w:val="24"/>
          <w:lang w:val="en-AU"/>
        </w:rPr>
        <w:t xml:space="preserve">  </w:t>
      </w:r>
    </w:p>
    <w:p w14:paraId="6C093F58" w14:textId="77777777" w:rsidR="008745ED" w:rsidRPr="002D795C" w:rsidRDefault="008745ED" w:rsidP="00240448">
      <w:pPr>
        <w:spacing w:line="240" w:lineRule="auto"/>
        <w:ind w:left="-851"/>
        <w:rPr>
          <w:sz w:val="24"/>
          <w:szCs w:val="24"/>
          <w:lang w:val="en-AU"/>
        </w:rPr>
      </w:pPr>
    </w:p>
    <w:p w14:paraId="39CFF726" w14:textId="77777777" w:rsidR="008745ED" w:rsidRPr="002D795C" w:rsidRDefault="008745ED" w:rsidP="00240448">
      <w:pPr>
        <w:spacing w:line="240" w:lineRule="auto"/>
        <w:ind w:left="-851"/>
        <w:rPr>
          <w:sz w:val="24"/>
          <w:szCs w:val="24"/>
          <w:lang w:val="en-AU"/>
        </w:rPr>
      </w:pPr>
    </w:p>
    <w:p w14:paraId="7A494119" w14:textId="77777777" w:rsidR="008745ED" w:rsidRPr="002D795C" w:rsidRDefault="008745ED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 xml:space="preserve">Scientific project                                                                                 </w:t>
      </w:r>
      <w:r w:rsidR="003236A3" w:rsidRPr="002D795C">
        <w:rPr>
          <w:b/>
          <w:sz w:val="24"/>
          <w:szCs w:val="24"/>
          <w:lang w:val="en-AU"/>
        </w:rPr>
        <w:t xml:space="preserve">          </w:t>
      </w:r>
      <w:r w:rsidRPr="002D795C">
        <w:rPr>
          <w:b/>
          <w:sz w:val="24"/>
          <w:szCs w:val="24"/>
          <w:lang w:val="en-AU"/>
        </w:rPr>
        <w:t xml:space="preserve"> good</w:t>
      </w:r>
    </w:p>
    <w:p w14:paraId="6753432E" w14:textId="77777777" w:rsidR="008745ED" w:rsidRPr="002D795C" w:rsidRDefault="008745ED" w:rsidP="00240448">
      <w:pPr>
        <w:spacing w:line="240" w:lineRule="auto"/>
        <w:ind w:left="-851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Subject:</w:t>
      </w:r>
      <w:r w:rsidRPr="002D795C">
        <w:rPr>
          <w:sz w:val="24"/>
          <w:szCs w:val="24"/>
          <w:lang w:val="en-AU"/>
        </w:rPr>
        <w:br/>
        <w:t>Age Effects of Foreign Language Learning – what do parents think?</w:t>
      </w:r>
    </w:p>
    <w:p w14:paraId="00453985" w14:textId="77777777" w:rsidR="008745ED" w:rsidRPr="002D795C" w:rsidRDefault="008745ED" w:rsidP="00240448">
      <w:pPr>
        <w:spacing w:line="240" w:lineRule="auto"/>
        <w:ind w:left="-851"/>
        <w:rPr>
          <w:sz w:val="24"/>
          <w:szCs w:val="24"/>
          <w:lang w:val="en-AU"/>
        </w:rPr>
      </w:pPr>
      <w:r w:rsidRPr="002D795C">
        <w:rPr>
          <w:sz w:val="24"/>
          <w:szCs w:val="24"/>
          <w:lang w:val="en-AU"/>
        </w:rPr>
        <w:t>Subject: English</w:t>
      </w:r>
    </w:p>
    <w:p w14:paraId="7ABC55D1" w14:textId="77777777" w:rsidR="008745ED" w:rsidRPr="002D795C" w:rsidRDefault="008745ED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 xml:space="preserve">Educational sciences                                                                          </w:t>
      </w:r>
      <w:r w:rsidR="003236A3" w:rsidRPr="002D795C">
        <w:rPr>
          <w:b/>
          <w:sz w:val="24"/>
          <w:szCs w:val="24"/>
          <w:lang w:val="en-AU"/>
        </w:rPr>
        <w:t xml:space="preserve">           </w:t>
      </w:r>
      <w:r w:rsidRPr="002D795C">
        <w:rPr>
          <w:b/>
          <w:sz w:val="24"/>
          <w:szCs w:val="24"/>
          <w:lang w:val="en-AU"/>
        </w:rPr>
        <w:t>good to satisfactory</w:t>
      </w:r>
    </w:p>
    <w:p w14:paraId="26351D1A" w14:textId="77777777" w:rsidR="008745ED" w:rsidRPr="002D795C" w:rsidRDefault="008745ED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 xml:space="preserve">Psychology                                                                                           </w:t>
      </w:r>
      <w:r w:rsidR="003236A3" w:rsidRPr="002D795C">
        <w:rPr>
          <w:b/>
          <w:sz w:val="24"/>
          <w:szCs w:val="24"/>
          <w:lang w:val="en-AU"/>
        </w:rPr>
        <w:t xml:space="preserve">           </w:t>
      </w:r>
      <w:r w:rsidRPr="002D795C">
        <w:rPr>
          <w:b/>
          <w:sz w:val="24"/>
          <w:szCs w:val="24"/>
          <w:lang w:val="en-AU"/>
        </w:rPr>
        <w:t>good</w:t>
      </w:r>
    </w:p>
    <w:p w14:paraId="5EAA3F24" w14:textId="77777777" w:rsidR="008745ED" w:rsidRPr="002D795C" w:rsidRDefault="003236A3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>Expert area s</w:t>
      </w:r>
      <w:r w:rsidR="008745ED" w:rsidRPr="002D795C">
        <w:rPr>
          <w:b/>
          <w:sz w:val="24"/>
          <w:szCs w:val="24"/>
          <w:lang w:val="en-AU"/>
        </w:rPr>
        <w:t>port and health</w:t>
      </w:r>
      <w:r w:rsidRPr="002D795C">
        <w:rPr>
          <w:b/>
          <w:sz w:val="24"/>
          <w:szCs w:val="24"/>
          <w:lang w:val="en-AU"/>
        </w:rPr>
        <w:t xml:space="preserve">                    </w:t>
      </w:r>
      <w:r w:rsidR="008745ED" w:rsidRPr="002D795C">
        <w:rPr>
          <w:b/>
          <w:sz w:val="24"/>
          <w:szCs w:val="24"/>
          <w:lang w:val="en-AU"/>
        </w:rPr>
        <w:t xml:space="preserve">         </w:t>
      </w:r>
      <w:r w:rsidRPr="002D795C">
        <w:rPr>
          <w:b/>
          <w:sz w:val="24"/>
          <w:szCs w:val="24"/>
          <w:lang w:val="en-AU"/>
        </w:rPr>
        <w:t xml:space="preserve">                                         </w:t>
      </w:r>
      <w:r w:rsidR="008745ED" w:rsidRPr="002D795C">
        <w:rPr>
          <w:b/>
          <w:sz w:val="24"/>
          <w:szCs w:val="24"/>
          <w:lang w:val="en-AU"/>
        </w:rPr>
        <w:t>satisfactory to sufficient</w:t>
      </w:r>
      <w:r w:rsidR="008745ED" w:rsidRPr="002D795C">
        <w:rPr>
          <w:b/>
          <w:sz w:val="24"/>
          <w:szCs w:val="24"/>
          <w:lang w:val="en-AU"/>
        </w:rPr>
        <w:br/>
        <w:t>(specialisation subject sport) as main subject</w:t>
      </w:r>
    </w:p>
    <w:p w14:paraId="444539F8" w14:textId="77777777" w:rsidR="008745ED" w:rsidRPr="002D795C" w:rsidRDefault="003236A3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>Expert area G</w:t>
      </w:r>
      <w:r w:rsidR="008745ED" w:rsidRPr="002D795C">
        <w:rPr>
          <w:b/>
          <w:sz w:val="24"/>
          <w:szCs w:val="24"/>
          <w:lang w:val="en-AU"/>
        </w:rPr>
        <w:t xml:space="preserve">erman including German as a second language  </w:t>
      </w:r>
      <w:r w:rsidRPr="002D795C">
        <w:rPr>
          <w:b/>
          <w:sz w:val="24"/>
          <w:szCs w:val="24"/>
          <w:lang w:val="en-AU"/>
        </w:rPr>
        <w:t xml:space="preserve">          </w:t>
      </w:r>
      <w:r w:rsidR="008745ED" w:rsidRPr="002D795C">
        <w:rPr>
          <w:b/>
          <w:sz w:val="24"/>
          <w:szCs w:val="24"/>
          <w:lang w:val="en-AU"/>
        </w:rPr>
        <w:t>satisfactory to sufficient</w:t>
      </w:r>
      <w:r w:rsidR="008745ED" w:rsidRPr="002D795C">
        <w:rPr>
          <w:b/>
          <w:sz w:val="24"/>
          <w:szCs w:val="24"/>
          <w:lang w:val="en-AU"/>
        </w:rPr>
        <w:br/>
      </w:r>
      <w:r w:rsidRPr="002D795C">
        <w:rPr>
          <w:b/>
          <w:sz w:val="24"/>
          <w:szCs w:val="24"/>
          <w:lang w:val="en-AU"/>
        </w:rPr>
        <w:t>and mathematics, German</w:t>
      </w:r>
      <w:r w:rsidRPr="002D795C">
        <w:rPr>
          <w:b/>
          <w:sz w:val="24"/>
          <w:szCs w:val="24"/>
          <w:lang w:val="en-AU"/>
        </w:rPr>
        <w:br/>
        <w:t>Course-accompanying module examination</w:t>
      </w:r>
    </w:p>
    <w:p w14:paraId="2ECDBC88" w14:textId="77777777" w:rsidR="003236A3" w:rsidRPr="002D795C" w:rsidRDefault="003236A3" w:rsidP="003236A3">
      <w:pPr>
        <w:spacing w:line="240" w:lineRule="auto"/>
        <w:ind w:left="-851"/>
        <w:rPr>
          <w:b/>
          <w:sz w:val="24"/>
          <w:szCs w:val="24"/>
          <w:lang w:val="en-AU"/>
        </w:rPr>
      </w:pPr>
      <w:r w:rsidRPr="002D795C">
        <w:rPr>
          <w:b/>
          <w:sz w:val="24"/>
          <w:szCs w:val="24"/>
          <w:lang w:val="en-AU"/>
        </w:rPr>
        <w:t>Expert area German including German as a second language            satisfactory to sufficient</w:t>
      </w:r>
      <w:r w:rsidRPr="002D795C">
        <w:rPr>
          <w:b/>
          <w:sz w:val="24"/>
          <w:szCs w:val="24"/>
          <w:lang w:val="en-AU"/>
        </w:rPr>
        <w:br/>
        <w:t>and mathematics, Mathematics</w:t>
      </w:r>
      <w:r w:rsidRPr="002D795C">
        <w:rPr>
          <w:b/>
          <w:sz w:val="24"/>
          <w:szCs w:val="24"/>
          <w:lang w:val="en-AU"/>
        </w:rPr>
        <w:br/>
        <w:t>Course-accompanying module examination</w:t>
      </w:r>
    </w:p>
    <w:p w14:paraId="25C6744A" w14:textId="77777777" w:rsidR="003236A3" w:rsidRPr="002D795C" w:rsidRDefault="003236A3" w:rsidP="003236A3">
      <w:pPr>
        <w:spacing w:line="240" w:lineRule="auto"/>
        <w:ind w:left="-851"/>
        <w:rPr>
          <w:b/>
          <w:sz w:val="24"/>
          <w:szCs w:val="24"/>
          <w:lang w:val="en-AU"/>
        </w:rPr>
      </w:pPr>
    </w:p>
    <w:p w14:paraId="49680E47" w14:textId="77777777" w:rsidR="003236A3" w:rsidRPr="002D795C" w:rsidRDefault="003236A3" w:rsidP="003236A3">
      <w:pPr>
        <w:spacing w:line="240" w:lineRule="auto"/>
        <w:ind w:left="-851"/>
        <w:rPr>
          <w:b/>
          <w:sz w:val="18"/>
          <w:szCs w:val="18"/>
          <w:lang w:val="en-AU"/>
        </w:rPr>
      </w:pPr>
      <w:r w:rsidRPr="002D795C">
        <w:rPr>
          <w:b/>
          <w:sz w:val="18"/>
          <w:szCs w:val="18"/>
          <w:lang w:val="en-AU"/>
        </w:rPr>
        <w:t>Grading levels as per Sections 19 and 20 GPO I</w:t>
      </w:r>
    </w:p>
    <w:p w14:paraId="37F89A00" w14:textId="77777777" w:rsidR="003236A3" w:rsidRPr="002D795C" w:rsidRDefault="003236A3" w:rsidP="003236A3">
      <w:pPr>
        <w:spacing w:line="240" w:lineRule="auto"/>
        <w:ind w:left="-851"/>
        <w:rPr>
          <w:b/>
          <w:sz w:val="18"/>
          <w:szCs w:val="18"/>
          <w:lang w:val="en-AU"/>
        </w:rPr>
      </w:pPr>
      <w:r w:rsidRPr="002D795C">
        <w:rPr>
          <w:b/>
          <w:sz w:val="18"/>
          <w:szCs w:val="18"/>
          <w:lang w:val="en-AU"/>
        </w:rPr>
        <w:t>For the Scientific Project and                                                            for the overall grade:</w:t>
      </w:r>
    </w:p>
    <w:p w14:paraId="5738D488" w14:textId="77777777" w:rsidR="003236A3" w:rsidRPr="002D795C" w:rsidRDefault="003236A3" w:rsidP="003236A3">
      <w:pPr>
        <w:spacing w:line="240" w:lineRule="auto"/>
        <w:ind w:left="-851"/>
        <w:rPr>
          <w:b/>
          <w:sz w:val="18"/>
          <w:szCs w:val="18"/>
          <w:lang w:val="en-AU"/>
        </w:rPr>
      </w:pPr>
      <w:r w:rsidRPr="002D795C">
        <w:rPr>
          <w:b/>
          <w:sz w:val="18"/>
          <w:szCs w:val="18"/>
          <w:lang w:val="en-AU"/>
        </w:rPr>
        <w:t>very good                                                                                              passed with distinction</w:t>
      </w:r>
      <w:r w:rsidRPr="002D795C">
        <w:rPr>
          <w:b/>
          <w:sz w:val="18"/>
          <w:szCs w:val="18"/>
          <w:lang w:val="en-AU"/>
        </w:rPr>
        <w:br/>
        <w:t>very good to good                                                                               passed well</w:t>
      </w:r>
      <w:r w:rsidRPr="002D795C">
        <w:rPr>
          <w:b/>
          <w:sz w:val="18"/>
          <w:szCs w:val="18"/>
          <w:lang w:val="en-AU"/>
        </w:rPr>
        <w:br/>
        <w:t>good                                                                                                       passed satisfactorily</w:t>
      </w:r>
      <w:r w:rsidRPr="002D795C">
        <w:rPr>
          <w:b/>
          <w:sz w:val="18"/>
          <w:szCs w:val="18"/>
          <w:lang w:val="en-AU"/>
        </w:rPr>
        <w:br/>
        <w:t>good to satisfactory                                                                            passed</w:t>
      </w:r>
      <w:r w:rsidRPr="002D795C">
        <w:rPr>
          <w:b/>
          <w:sz w:val="18"/>
          <w:szCs w:val="18"/>
          <w:lang w:val="en-AU"/>
        </w:rPr>
        <w:br/>
        <w:t>satisfactory</w:t>
      </w:r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satisfactory</w:t>
      </w:r>
      <w:proofErr w:type="spellEnd"/>
      <w:r w:rsidRPr="002D795C">
        <w:rPr>
          <w:b/>
          <w:sz w:val="18"/>
          <w:szCs w:val="18"/>
          <w:lang w:val="en-AU"/>
        </w:rPr>
        <w:t xml:space="preserve"> to sufficient</w:t>
      </w:r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sufficient</w:t>
      </w:r>
      <w:proofErr w:type="spellEnd"/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sufficient</w:t>
      </w:r>
      <w:proofErr w:type="spellEnd"/>
      <w:r w:rsidRPr="002D795C">
        <w:rPr>
          <w:b/>
          <w:sz w:val="18"/>
          <w:szCs w:val="18"/>
          <w:lang w:val="en-AU"/>
        </w:rPr>
        <w:t xml:space="preserve"> to deficient</w:t>
      </w:r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deficient</w:t>
      </w:r>
      <w:proofErr w:type="spellEnd"/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deficient</w:t>
      </w:r>
      <w:proofErr w:type="spellEnd"/>
      <w:r w:rsidRPr="002D795C">
        <w:rPr>
          <w:b/>
          <w:sz w:val="18"/>
          <w:szCs w:val="18"/>
          <w:lang w:val="en-AU"/>
        </w:rPr>
        <w:t xml:space="preserve"> to insufficient</w:t>
      </w:r>
      <w:r w:rsidRPr="002D795C">
        <w:rPr>
          <w:b/>
          <w:sz w:val="18"/>
          <w:szCs w:val="18"/>
          <w:lang w:val="en-AU"/>
        </w:rPr>
        <w:br/>
      </w:r>
      <w:proofErr w:type="spellStart"/>
      <w:r w:rsidRPr="002D795C">
        <w:rPr>
          <w:b/>
          <w:sz w:val="18"/>
          <w:szCs w:val="18"/>
          <w:lang w:val="en-AU"/>
        </w:rPr>
        <w:t>insufficient</w:t>
      </w:r>
      <w:proofErr w:type="spellEnd"/>
    </w:p>
    <w:p w14:paraId="3A3E39C7" w14:textId="77777777" w:rsidR="003236A3" w:rsidRPr="002D795C" w:rsidRDefault="003236A3" w:rsidP="003236A3">
      <w:pPr>
        <w:spacing w:line="240" w:lineRule="auto"/>
        <w:ind w:left="-851"/>
        <w:rPr>
          <w:b/>
          <w:sz w:val="24"/>
          <w:szCs w:val="24"/>
          <w:lang w:val="en-AU"/>
        </w:rPr>
      </w:pPr>
    </w:p>
    <w:p w14:paraId="003B4F01" w14:textId="77777777" w:rsidR="003236A3" w:rsidRPr="002D795C" w:rsidRDefault="003236A3" w:rsidP="003236A3">
      <w:pPr>
        <w:spacing w:line="240" w:lineRule="auto"/>
        <w:ind w:left="-851"/>
        <w:rPr>
          <w:b/>
          <w:sz w:val="24"/>
          <w:szCs w:val="24"/>
          <w:lang w:val="en-AU"/>
        </w:rPr>
      </w:pPr>
    </w:p>
    <w:p w14:paraId="7E528651" w14:textId="77777777" w:rsidR="003236A3" w:rsidRPr="002D795C" w:rsidRDefault="003236A3" w:rsidP="00240448">
      <w:pPr>
        <w:spacing w:line="240" w:lineRule="auto"/>
        <w:ind w:left="-851"/>
        <w:rPr>
          <w:b/>
          <w:sz w:val="24"/>
          <w:szCs w:val="24"/>
          <w:lang w:val="en-AU"/>
        </w:rPr>
      </w:pPr>
    </w:p>
    <w:sectPr w:rsidR="003236A3" w:rsidRPr="002D795C" w:rsidSect="005645C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13CAA" w14:textId="77777777" w:rsidR="008400AC" w:rsidRDefault="008400AC" w:rsidP="002D795C">
      <w:pPr>
        <w:spacing w:after="0" w:line="240" w:lineRule="auto"/>
      </w:pPr>
      <w:r>
        <w:separator/>
      </w:r>
    </w:p>
  </w:endnote>
  <w:endnote w:type="continuationSeparator" w:id="0">
    <w:p w14:paraId="08C088FC" w14:textId="77777777" w:rsidR="008400AC" w:rsidRDefault="008400AC" w:rsidP="002D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88394" w14:textId="77777777" w:rsidR="008400AC" w:rsidRDefault="008400AC" w:rsidP="002D795C">
      <w:pPr>
        <w:spacing w:after="0" w:line="240" w:lineRule="auto"/>
      </w:pPr>
      <w:r>
        <w:separator/>
      </w:r>
    </w:p>
  </w:footnote>
  <w:footnote w:type="continuationSeparator" w:id="0">
    <w:p w14:paraId="356F390C" w14:textId="77777777" w:rsidR="008400AC" w:rsidRDefault="008400AC" w:rsidP="002D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5CE"/>
    <w:rsid w:val="00240448"/>
    <w:rsid w:val="002D795C"/>
    <w:rsid w:val="003236A3"/>
    <w:rsid w:val="005645CE"/>
    <w:rsid w:val="00591444"/>
    <w:rsid w:val="008400AC"/>
    <w:rsid w:val="008745ED"/>
    <w:rsid w:val="0088521E"/>
    <w:rsid w:val="009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AE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5C"/>
  </w:style>
  <w:style w:type="paragraph" w:styleId="Footer">
    <w:name w:val="footer"/>
    <w:basedOn w:val="Normal"/>
    <w:link w:val="FooterChar"/>
    <w:uiPriority w:val="99"/>
    <w:unhideWhenUsed/>
    <w:rsid w:val="002D7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2020-07-21T08:12:00Z</dcterms:created>
  <dcterms:modified xsi:type="dcterms:W3CDTF">2020-07-21T08:13:00Z</dcterms:modified>
</cp:coreProperties>
</file>