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6439A" w14:textId="70029A13" w:rsidR="004B1723" w:rsidRDefault="00E77001" w:rsidP="00332EE8">
      <w:pPr>
        <w:spacing w:line="276" w:lineRule="auto"/>
        <w:rPr>
          <w:rFonts w:ascii="David" w:hAnsi="David" w:cs="David"/>
          <w:b/>
          <w:bCs/>
          <w:sz w:val="24"/>
          <w:szCs w:val="24"/>
          <w:u w:val="single"/>
          <w:rtl/>
        </w:rPr>
      </w:pPr>
      <w:r>
        <w:rPr>
          <w:rFonts w:ascii="David" w:hAnsi="David" w:cs="David" w:hint="cs"/>
          <w:b/>
          <w:bCs/>
          <w:sz w:val="24"/>
          <w:szCs w:val="24"/>
          <w:u w:val="single"/>
          <w:rtl/>
        </w:rPr>
        <w:t>במקום</w:t>
      </w:r>
    </w:p>
    <w:p w14:paraId="619A75BB" w14:textId="1FC6CE81" w:rsidR="00E77001" w:rsidRDefault="00E77001" w:rsidP="00332EE8">
      <w:pPr>
        <w:spacing w:line="276" w:lineRule="auto"/>
        <w:rPr>
          <w:rFonts w:ascii="David" w:hAnsi="David" w:cs="David"/>
          <w:sz w:val="24"/>
          <w:szCs w:val="24"/>
          <w:rtl/>
        </w:rPr>
      </w:pPr>
      <w:r>
        <w:rPr>
          <w:rFonts w:ascii="David" w:hAnsi="David" w:cs="David" w:hint="cs"/>
          <w:sz w:val="24"/>
          <w:szCs w:val="24"/>
          <w:rtl/>
        </w:rPr>
        <w:t>פעילויות</w:t>
      </w:r>
    </w:p>
    <w:p w14:paraId="2456878B" w14:textId="0BBD74BD" w:rsidR="00E77001" w:rsidRDefault="00E77001" w:rsidP="00E77001">
      <w:pPr>
        <w:pStyle w:val="a3"/>
        <w:numPr>
          <w:ilvl w:val="0"/>
          <w:numId w:val="1"/>
        </w:numPr>
        <w:spacing w:line="276" w:lineRule="auto"/>
        <w:rPr>
          <w:rFonts w:ascii="David" w:hAnsi="David" w:cs="David"/>
          <w:sz w:val="24"/>
          <w:szCs w:val="24"/>
        </w:rPr>
      </w:pPr>
      <w:r>
        <w:rPr>
          <w:rFonts w:ascii="David" w:hAnsi="David" w:cs="David" w:hint="cs"/>
          <w:sz w:val="24"/>
          <w:szCs w:val="24"/>
          <w:rtl/>
        </w:rPr>
        <w:t xml:space="preserve">לפי </w:t>
      </w:r>
      <w:hyperlink r:id="rId5" w:history="1">
        <w:r w:rsidR="004C42EB" w:rsidRPr="00BF3F8B">
          <w:rPr>
            <w:rStyle w:val="Hyperlink"/>
            <w:rFonts w:ascii="David" w:hAnsi="David" w:cs="David" w:hint="cs"/>
            <w:sz w:val="24"/>
            <w:szCs w:val="24"/>
            <w:rtl/>
          </w:rPr>
          <w:t>אתר העמותה</w:t>
        </w:r>
      </w:hyperlink>
      <w:r w:rsidR="004C42EB">
        <w:rPr>
          <w:rFonts w:ascii="David" w:hAnsi="David" w:cs="David" w:hint="cs"/>
          <w:sz w:val="24"/>
          <w:szCs w:val="24"/>
          <w:rtl/>
        </w:rPr>
        <w:t>, במקום "</w:t>
      </w:r>
      <w:r w:rsidR="00533EE5">
        <w:rPr>
          <w:rFonts w:ascii="David" w:hAnsi="David" w:cs="David" w:hint="cs"/>
          <w:sz w:val="24"/>
          <w:szCs w:val="24"/>
          <w:rtl/>
        </w:rPr>
        <w:t>עורכת מחקרים</w:t>
      </w:r>
      <w:r w:rsidR="002B7F8A">
        <w:rPr>
          <w:rFonts w:ascii="David" w:hAnsi="David" w:cs="David" w:hint="cs"/>
          <w:sz w:val="24"/>
          <w:szCs w:val="24"/>
          <w:rtl/>
        </w:rPr>
        <w:t>, מחברת דוחות ונעזרת בממצאים על מנת לפעול מול מקבלי החלטות ברמה המקומית ו</w:t>
      </w:r>
      <w:r w:rsidR="003A67C7">
        <w:rPr>
          <w:rFonts w:ascii="David" w:hAnsi="David" w:cs="David" w:hint="cs"/>
          <w:sz w:val="24"/>
          <w:szCs w:val="24"/>
          <w:rtl/>
        </w:rPr>
        <w:t>ב</w:t>
      </w:r>
      <w:r w:rsidR="002B7F8A">
        <w:rPr>
          <w:rFonts w:ascii="David" w:hAnsi="David" w:cs="David" w:hint="cs"/>
          <w:sz w:val="24"/>
          <w:szCs w:val="24"/>
          <w:rtl/>
        </w:rPr>
        <w:t>רמה הארצית (משרדי ממשלה, רשויות מקומיות, גופי תכנון</w:t>
      </w:r>
      <w:r w:rsidR="0093028D">
        <w:rPr>
          <w:rFonts w:ascii="David" w:hAnsi="David" w:cs="David" w:hint="cs"/>
          <w:sz w:val="24"/>
          <w:szCs w:val="24"/>
          <w:rtl/>
        </w:rPr>
        <w:t xml:space="preserve"> והמנהל האזרחי בגדה המערבית). </w:t>
      </w:r>
      <w:r w:rsidR="00235E49">
        <w:rPr>
          <w:rFonts w:ascii="David" w:hAnsi="David" w:cs="David" w:hint="cs"/>
          <w:sz w:val="24"/>
          <w:szCs w:val="24"/>
          <w:rtl/>
        </w:rPr>
        <w:t>כמו כן,</w:t>
      </w:r>
      <w:r w:rsidR="007E49EF">
        <w:rPr>
          <w:rFonts w:ascii="David" w:hAnsi="David" w:cs="David" w:hint="cs"/>
          <w:sz w:val="24"/>
          <w:szCs w:val="24"/>
          <w:rtl/>
        </w:rPr>
        <w:t xml:space="preserve"> בעת הצורך</w:t>
      </w:r>
      <w:r w:rsidR="00235E49">
        <w:rPr>
          <w:rFonts w:ascii="David" w:hAnsi="David" w:cs="David" w:hint="cs"/>
          <w:sz w:val="24"/>
          <w:szCs w:val="24"/>
          <w:rtl/>
        </w:rPr>
        <w:t xml:space="preserve"> אנו נוקטים בצעדים משפטיים</w:t>
      </w:r>
      <w:r w:rsidR="007E49EF">
        <w:rPr>
          <w:rFonts w:ascii="David" w:hAnsi="David" w:cs="David" w:hint="cs"/>
          <w:sz w:val="24"/>
          <w:szCs w:val="24"/>
          <w:rtl/>
        </w:rPr>
        <w:t xml:space="preserve"> נגד תכנון מפלה ובלתי ראוי".</w:t>
      </w:r>
    </w:p>
    <w:p w14:paraId="2C730734" w14:textId="4483A485" w:rsidR="007E49EF" w:rsidRDefault="007E49EF" w:rsidP="00E77001">
      <w:pPr>
        <w:pStyle w:val="a3"/>
        <w:numPr>
          <w:ilvl w:val="0"/>
          <w:numId w:val="1"/>
        </w:numPr>
        <w:spacing w:line="276" w:lineRule="auto"/>
        <w:rPr>
          <w:rFonts w:ascii="David" w:hAnsi="David" w:cs="David"/>
          <w:sz w:val="24"/>
          <w:szCs w:val="24"/>
        </w:rPr>
      </w:pPr>
      <w:r>
        <w:rPr>
          <w:rFonts w:ascii="David" w:hAnsi="David" w:cs="David" w:hint="cs"/>
          <w:sz w:val="24"/>
          <w:szCs w:val="24"/>
          <w:rtl/>
        </w:rPr>
        <w:t>העמותה</w:t>
      </w:r>
      <w:r w:rsidR="00201C1C">
        <w:rPr>
          <w:rFonts w:ascii="David" w:hAnsi="David" w:cs="David" w:hint="cs"/>
          <w:sz w:val="24"/>
          <w:szCs w:val="24"/>
          <w:rtl/>
        </w:rPr>
        <w:t xml:space="preserve"> מגישה באופן תדיר עתירות ומבקרת רבות את השלטון בישראל, בניסיון להשפיע על מדיניות</w:t>
      </w:r>
      <w:r w:rsidR="001345E3">
        <w:rPr>
          <w:rFonts w:ascii="David" w:hAnsi="David" w:cs="David" w:hint="cs"/>
          <w:sz w:val="24"/>
          <w:szCs w:val="24"/>
          <w:rtl/>
        </w:rPr>
        <w:t xml:space="preserve"> הנוגעת </w:t>
      </w:r>
      <w:hyperlink r:id="rId6" w:history="1">
        <w:r w:rsidR="001345E3" w:rsidRPr="000B4008">
          <w:rPr>
            <w:rStyle w:val="Hyperlink"/>
            <w:rFonts w:ascii="David" w:hAnsi="David" w:cs="David" w:hint="cs"/>
            <w:sz w:val="24"/>
            <w:szCs w:val="24"/>
            <w:rtl/>
          </w:rPr>
          <w:t>לתכנון מרחבי</w:t>
        </w:r>
      </w:hyperlink>
      <w:r w:rsidR="001345E3">
        <w:rPr>
          <w:rFonts w:ascii="David" w:hAnsi="David" w:cs="David" w:hint="cs"/>
          <w:sz w:val="24"/>
          <w:szCs w:val="24"/>
          <w:rtl/>
        </w:rPr>
        <w:t xml:space="preserve">, </w:t>
      </w:r>
      <w:hyperlink r:id="rId7" w:history="1">
        <w:r w:rsidR="001345E3" w:rsidRPr="00B64A94">
          <w:rPr>
            <w:rStyle w:val="Hyperlink"/>
            <w:rFonts w:ascii="David" w:hAnsi="David" w:cs="David" w:hint="cs"/>
            <w:sz w:val="24"/>
            <w:szCs w:val="24"/>
            <w:rtl/>
          </w:rPr>
          <w:t>נהלי תכנון</w:t>
        </w:r>
      </w:hyperlink>
      <w:r w:rsidR="001345E3">
        <w:rPr>
          <w:rFonts w:ascii="David" w:hAnsi="David" w:cs="David" w:hint="cs"/>
          <w:sz w:val="24"/>
          <w:szCs w:val="24"/>
          <w:rtl/>
        </w:rPr>
        <w:t xml:space="preserve"> </w:t>
      </w:r>
      <w:hyperlink r:id="rId8" w:history="1">
        <w:r w:rsidR="001345E3" w:rsidRPr="00160EAD">
          <w:rPr>
            <w:rStyle w:val="Hyperlink"/>
            <w:rFonts w:ascii="David" w:hAnsi="David" w:cs="David" w:hint="cs"/>
            <w:sz w:val="24"/>
            <w:szCs w:val="24"/>
            <w:rtl/>
          </w:rPr>
          <w:t>וקהילות בדואיות</w:t>
        </w:r>
      </w:hyperlink>
      <w:r w:rsidR="001345E3">
        <w:rPr>
          <w:rFonts w:ascii="David" w:hAnsi="David" w:cs="David" w:hint="cs"/>
          <w:sz w:val="24"/>
          <w:szCs w:val="24"/>
          <w:rtl/>
        </w:rPr>
        <w:t>.</w:t>
      </w:r>
    </w:p>
    <w:p w14:paraId="2B1B3C34" w14:textId="5DE8844F" w:rsidR="00160EAD" w:rsidRDefault="005904C6" w:rsidP="00160EAD">
      <w:pPr>
        <w:spacing w:line="276" w:lineRule="auto"/>
        <w:rPr>
          <w:rFonts w:ascii="David" w:hAnsi="David" w:cs="David"/>
          <w:b/>
          <w:bCs/>
          <w:sz w:val="24"/>
          <w:szCs w:val="24"/>
          <w:rtl/>
        </w:rPr>
      </w:pPr>
      <w:r>
        <w:rPr>
          <w:rFonts w:ascii="David" w:hAnsi="David" w:cs="David" w:hint="cs"/>
          <w:b/>
          <w:bCs/>
          <w:sz w:val="24"/>
          <w:szCs w:val="24"/>
          <w:rtl/>
        </w:rPr>
        <w:t>קידום אג'נדה פוליט</w:t>
      </w:r>
      <w:r w:rsidR="0034530C">
        <w:rPr>
          <w:rFonts w:ascii="David" w:hAnsi="David" w:cs="David" w:hint="cs"/>
          <w:b/>
          <w:bCs/>
          <w:sz w:val="24"/>
          <w:szCs w:val="24"/>
          <w:rtl/>
        </w:rPr>
        <w:t>י</w:t>
      </w:r>
      <w:r>
        <w:rPr>
          <w:rFonts w:ascii="David" w:hAnsi="David" w:cs="David" w:hint="cs"/>
          <w:b/>
          <w:bCs/>
          <w:sz w:val="24"/>
          <w:szCs w:val="24"/>
          <w:rtl/>
        </w:rPr>
        <w:t>ת</w:t>
      </w:r>
    </w:p>
    <w:p w14:paraId="1BA7B476" w14:textId="347BA6D2" w:rsidR="00E87FDE" w:rsidRDefault="0034530C" w:rsidP="0034530C">
      <w:pPr>
        <w:pStyle w:val="a3"/>
        <w:numPr>
          <w:ilvl w:val="0"/>
          <w:numId w:val="1"/>
        </w:numPr>
        <w:spacing w:line="276" w:lineRule="auto"/>
        <w:rPr>
          <w:rFonts w:ascii="David" w:hAnsi="David" w:cs="David"/>
          <w:sz w:val="24"/>
          <w:szCs w:val="24"/>
        </w:rPr>
      </w:pPr>
      <w:r>
        <w:rPr>
          <w:rFonts w:ascii="David" w:hAnsi="David" w:cs="David" w:hint="cs"/>
          <w:sz w:val="24"/>
          <w:szCs w:val="24"/>
          <w:rtl/>
        </w:rPr>
        <w:t>במקום</w:t>
      </w:r>
      <w:r w:rsidR="002047DC">
        <w:rPr>
          <w:rFonts w:ascii="David" w:hAnsi="David" w:cs="David" w:hint="cs"/>
          <w:sz w:val="24"/>
          <w:szCs w:val="24"/>
          <w:rtl/>
        </w:rPr>
        <w:t xml:space="preserve"> </w:t>
      </w:r>
      <w:hyperlink r:id="rId9" w:history="1">
        <w:r w:rsidR="002047DC" w:rsidRPr="00D41D4C">
          <w:rPr>
            <w:rStyle w:val="Hyperlink"/>
            <w:rFonts w:ascii="David" w:hAnsi="David" w:cs="David" w:hint="cs"/>
            <w:sz w:val="24"/>
            <w:szCs w:val="24"/>
            <w:rtl/>
          </w:rPr>
          <w:t>פועלת</w:t>
        </w:r>
      </w:hyperlink>
      <w:r w:rsidR="002047DC">
        <w:rPr>
          <w:rFonts w:ascii="David" w:hAnsi="David" w:cs="David" w:hint="cs"/>
          <w:sz w:val="24"/>
          <w:szCs w:val="24"/>
          <w:rtl/>
        </w:rPr>
        <w:t xml:space="preserve"> על מנת "</w:t>
      </w:r>
      <w:r w:rsidR="00401476">
        <w:rPr>
          <w:rFonts w:ascii="David" w:hAnsi="David" w:cs="David" w:hint="cs"/>
          <w:sz w:val="24"/>
          <w:szCs w:val="24"/>
          <w:rtl/>
        </w:rPr>
        <w:t>לקדם</w:t>
      </w:r>
      <w:r w:rsidR="002047DC">
        <w:rPr>
          <w:rFonts w:ascii="David" w:hAnsi="David" w:cs="David" w:hint="cs"/>
          <w:sz w:val="24"/>
          <w:szCs w:val="24"/>
          <w:rtl/>
        </w:rPr>
        <w:t xml:space="preserve"> ולהעלות מודעות בקרב מקבלי ההחלטות ואנשי מקצוע </w:t>
      </w:r>
    </w:p>
    <w:p w14:paraId="7F4587E7" w14:textId="41F97FC6" w:rsidR="0034530C" w:rsidRDefault="002047DC" w:rsidP="003A67C7">
      <w:pPr>
        <w:pStyle w:val="a3"/>
        <w:spacing w:line="276" w:lineRule="auto"/>
        <w:rPr>
          <w:rFonts w:ascii="David" w:hAnsi="David" w:cs="David"/>
          <w:sz w:val="24"/>
          <w:szCs w:val="24"/>
        </w:rPr>
      </w:pPr>
      <w:r>
        <w:rPr>
          <w:rFonts w:ascii="David" w:hAnsi="David" w:cs="David" w:hint="cs"/>
          <w:sz w:val="24"/>
          <w:szCs w:val="24"/>
          <w:rtl/>
        </w:rPr>
        <w:t>בתחום התכנון".</w:t>
      </w:r>
    </w:p>
    <w:p w14:paraId="427901B8" w14:textId="6ECE99F3" w:rsidR="00D41D4C" w:rsidRDefault="008967CE" w:rsidP="0034530C">
      <w:pPr>
        <w:pStyle w:val="a3"/>
        <w:numPr>
          <w:ilvl w:val="0"/>
          <w:numId w:val="1"/>
        </w:numPr>
        <w:spacing w:line="276" w:lineRule="auto"/>
        <w:rPr>
          <w:rFonts w:ascii="David" w:hAnsi="David" w:cs="David"/>
          <w:sz w:val="24"/>
          <w:szCs w:val="24"/>
        </w:rPr>
      </w:pPr>
      <w:r>
        <w:rPr>
          <w:rFonts w:ascii="David" w:hAnsi="David" w:cs="David" w:hint="cs"/>
          <w:sz w:val="24"/>
          <w:szCs w:val="24"/>
          <w:rtl/>
        </w:rPr>
        <w:t>בדצמבר 2020, האשים מנהל הפיתוח והקהילה של במקום</w:t>
      </w:r>
      <w:r w:rsidR="004C4873">
        <w:rPr>
          <w:rFonts w:ascii="David" w:hAnsi="David" w:cs="David" w:hint="cs"/>
          <w:sz w:val="24"/>
          <w:szCs w:val="24"/>
          <w:rtl/>
        </w:rPr>
        <w:t>,</w:t>
      </w:r>
      <w:r>
        <w:rPr>
          <w:rFonts w:ascii="David" w:hAnsi="David" w:cs="David" w:hint="cs"/>
          <w:sz w:val="24"/>
          <w:szCs w:val="24"/>
        </w:rPr>
        <w:t xml:space="preserve"> </w:t>
      </w:r>
      <w:r>
        <w:rPr>
          <w:rFonts w:ascii="David" w:hAnsi="David" w:cs="David" w:hint="cs"/>
          <w:sz w:val="24"/>
          <w:szCs w:val="24"/>
          <w:rtl/>
        </w:rPr>
        <w:t>אלון כהן ליפשיץ, את ישראל ב</w:t>
      </w:r>
      <w:r w:rsidR="00F17D0C">
        <w:rPr>
          <w:rFonts w:ascii="David" w:hAnsi="David" w:cs="David" w:hint="cs"/>
          <w:sz w:val="24"/>
          <w:szCs w:val="24"/>
          <w:rtl/>
        </w:rPr>
        <w:t xml:space="preserve">כך </w:t>
      </w:r>
      <w:commentRangeStart w:id="0"/>
      <w:r w:rsidR="005D22A6">
        <w:rPr>
          <w:rFonts w:ascii="David" w:hAnsi="David" w:cs="David"/>
          <w:sz w:val="24"/>
          <w:szCs w:val="24"/>
          <w:rtl/>
        </w:rPr>
        <w:fldChar w:fldCharType="begin"/>
      </w:r>
      <w:r w:rsidR="005D22A6">
        <w:rPr>
          <w:rFonts w:ascii="David" w:hAnsi="David" w:cs="David"/>
          <w:sz w:val="24"/>
          <w:szCs w:val="24"/>
          <w:rtl/>
        </w:rPr>
        <w:instrText xml:space="preserve"> </w:instrText>
      </w:r>
      <w:r w:rsidR="005D22A6">
        <w:rPr>
          <w:rFonts w:ascii="David" w:hAnsi="David" w:cs="David" w:hint="cs"/>
          <w:sz w:val="24"/>
          <w:szCs w:val="24"/>
        </w:rPr>
        <w:instrText>HYPERLINK</w:instrText>
      </w:r>
      <w:r w:rsidR="005D22A6">
        <w:rPr>
          <w:rFonts w:ascii="David" w:hAnsi="David" w:cs="David" w:hint="cs"/>
          <w:sz w:val="24"/>
          <w:szCs w:val="24"/>
          <w:rtl/>
        </w:rPr>
        <w:instrText xml:space="preserve"> "</w:instrText>
      </w:r>
      <w:r w:rsidR="005D22A6">
        <w:rPr>
          <w:rFonts w:ascii="David" w:hAnsi="David" w:cs="David" w:hint="cs"/>
          <w:sz w:val="24"/>
          <w:szCs w:val="24"/>
        </w:rPr>
        <w:instrText>https://www.startribune.com/new-roads-pave-way-for-massive-growth-of-israeli-settlements/573314321</w:instrText>
      </w:r>
      <w:r w:rsidR="005D22A6">
        <w:rPr>
          <w:rFonts w:ascii="David" w:hAnsi="David" w:cs="David" w:hint="cs"/>
          <w:sz w:val="24"/>
          <w:szCs w:val="24"/>
          <w:rtl/>
        </w:rPr>
        <w:instrText>/"</w:instrText>
      </w:r>
      <w:r w:rsidR="005D22A6">
        <w:rPr>
          <w:rFonts w:ascii="David" w:hAnsi="David" w:cs="David"/>
          <w:sz w:val="24"/>
          <w:szCs w:val="24"/>
          <w:rtl/>
        </w:rPr>
        <w:instrText xml:space="preserve"> </w:instrText>
      </w:r>
      <w:r w:rsidR="005D22A6">
        <w:rPr>
          <w:rFonts w:ascii="David" w:hAnsi="David" w:cs="David"/>
          <w:sz w:val="24"/>
          <w:szCs w:val="24"/>
          <w:rtl/>
        </w:rPr>
        <w:fldChar w:fldCharType="separate"/>
      </w:r>
      <w:r w:rsidR="00F17D0C" w:rsidRPr="005D22A6">
        <w:rPr>
          <w:rStyle w:val="Hyperlink"/>
          <w:rFonts w:ascii="David" w:hAnsi="David" w:cs="David" w:hint="cs"/>
          <w:sz w:val="24"/>
          <w:szCs w:val="24"/>
          <w:rtl/>
        </w:rPr>
        <w:t xml:space="preserve">שהיא </w:t>
      </w:r>
      <w:r w:rsidR="00701EC3" w:rsidRPr="005D22A6">
        <w:rPr>
          <w:rStyle w:val="Hyperlink"/>
          <w:rFonts w:ascii="David" w:hAnsi="David" w:cs="David" w:hint="cs"/>
          <w:sz w:val="24"/>
          <w:szCs w:val="24"/>
          <w:rtl/>
        </w:rPr>
        <w:t>מחזיקה את האוכלוסיי</w:t>
      </w:r>
      <w:r w:rsidR="00701EC3" w:rsidRPr="005D22A6">
        <w:rPr>
          <w:rStyle w:val="Hyperlink"/>
          <w:rFonts w:ascii="David" w:hAnsi="David" w:cs="David" w:hint="eastAsia"/>
          <w:sz w:val="24"/>
          <w:szCs w:val="24"/>
          <w:rtl/>
        </w:rPr>
        <w:t>ה</w:t>
      </w:r>
      <w:r w:rsidR="00701EC3" w:rsidRPr="005D22A6">
        <w:rPr>
          <w:rStyle w:val="Hyperlink"/>
          <w:rFonts w:ascii="David" w:hAnsi="David" w:cs="David" w:hint="cs"/>
          <w:sz w:val="24"/>
          <w:szCs w:val="24"/>
          <w:rtl/>
        </w:rPr>
        <w:t xml:space="preserve"> הפלסטינית תחת</w:t>
      </w:r>
      <w:r w:rsidR="004B2BC4" w:rsidRPr="005D22A6">
        <w:rPr>
          <w:rStyle w:val="Hyperlink"/>
          <w:rFonts w:ascii="David" w:hAnsi="David" w:cs="David" w:hint="cs"/>
          <w:sz w:val="24"/>
          <w:szCs w:val="24"/>
          <w:rtl/>
        </w:rPr>
        <w:t xml:space="preserve"> "מטריצת שליטה"</w:t>
      </w:r>
      <w:r w:rsidR="005D22A6">
        <w:rPr>
          <w:rFonts w:ascii="David" w:hAnsi="David" w:cs="David"/>
          <w:sz w:val="24"/>
          <w:szCs w:val="24"/>
          <w:rtl/>
        </w:rPr>
        <w:fldChar w:fldCharType="end"/>
      </w:r>
      <w:commentRangeEnd w:id="0"/>
      <w:r w:rsidR="005D22A6">
        <w:rPr>
          <w:rStyle w:val="a5"/>
        </w:rPr>
        <w:commentReference w:id="0"/>
      </w:r>
      <w:r w:rsidR="004B2BC4">
        <w:rPr>
          <w:rFonts w:ascii="David" w:hAnsi="David" w:cs="David" w:hint="cs"/>
          <w:sz w:val="24"/>
          <w:szCs w:val="24"/>
          <w:rtl/>
        </w:rPr>
        <w:t>.</w:t>
      </w:r>
    </w:p>
    <w:p w14:paraId="4AF5077E" w14:textId="73ED3D37" w:rsidR="00E87FDE" w:rsidRDefault="005008D3" w:rsidP="0034530C">
      <w:pPr>
        <w:pStyle w:val="a3"/>
        <w:numPr>
          <w:ilvl w:val="0"/>
          <w:numId w:val="1"/>
        </w:numPr>
        <w:spacing w:line="276" w:lineRule="auto"/>
        <w:rPr>
          <w:rFonts w:ascii="David" w:hAnsi="David" w:cs="David"/>
          <w:sz w:val="24"/>
          <w:szCs w:val="24"/>
        </w:rPr>
      </w:pPr>
      <w:r>
        <w:rPr>
          <w:rFonts w:ascii="David" w:hAnsi="David" w:cs="David" w:hint="cs"/>
          <w:sz w:val="24"/>
          <w:szCs w:val="24"/>
          <w:rtl/>
        </w:rPr>
        <w:t xml:space="preserve">במסגרת </w:t>
      </w:r>
      <w:hyperlink r:id="rId14" w:history="1">
        <w:r w:rsidRPr="00A64259">
          <w:rPr>
            <w:rStyle w:val="Hyperlink"/>
            <w:rFonts w:ascii="David" w:hAnsi="David" w:cs="David" w:hint="cs"/>
            <w:sz w:val="24"/>
            <w:szCs w:val="24"/>
            <w:rtl/>
          </w:rPr>
          <w:t>ראיון לעיתון "הארץ"</w:t>
        </w:r>
      </w:hyperlink>
      <w:r>
        <w:rPr>
          <w:rFonts w:ascii="David" w:hAnsi="David" w:cs="David" w:hint="cs"/>
          <w:sz w:val="24"/>
          <w:szCs w:val="24"/>
        </w:rPr>
        <w:t xml:space="preserve"> </w:t>
      </w:r>
      <w:r>
        <w:rPr>
          <w:rFonts w:ascii="David" w:hAnsi="David" w:cs="David" w:hint="cs"/>
          <w:sz w:val="24"/>
          <w:szCs w:val="24"/>
          <w:rtl/>
        </w:rPr>
        <w:t xml:space="preserve">במאי 2020, התייחס חיים יעקבי, מייסד שותף של במקום, לישראל </w:t>
      </w:r>
      <w:r w:rsidR="00894894">
        <w:rPr>
          <w:rFonts w:ascii="David" w:hAnsi="David" w:cs="David" w:hint="cs"/>
          <w:sz w:val="24"/>
          <w:szCs w:val="24"/>
          <w:rtl/>
        </w:rPr>
        <w:t xml:space="preserve">כ"מדינת אפרטהייד" </w:t>
      </w:r>
      <w:r w:rsidR="004C4873">
        <w:rPr>
          <w:rFonts w:ascii="David" w:hAnsi="David" w:cs="David" w:hint="cs"/>
          <w:sz w:val="24"/>
          <w:szCs w:val="24"/>
          <w:rtl/>
        </w:rPr>
        <w:t>וכ"פרויקט</w:t>
      </w:r>
      <w:r w:rsidR="00894894">
        <w:rPr>
          <w:rFonts w:ascii="David" w:hAnsi="David" w:cs="David" w:hint="cs"/>
          <w:sz w:val="24"/>
          <w:szCs w:val="24"/>
          <w:rtl/>
        </w:rPr>
        <w:t xml:space="preserve"> קולוניאליסטי".</w:t>
      </w:r>
    </w:p>
    <w:p w14:paraId="3B136658" w14:textId="77758D90" w:rsidR="00894894" w:rsidRDefault="00395B52" w:rsidP="0034530C">
      <w:pPr>
        <w:pStyle w:val="a3"/>
        <w:numPr>
          <w:ilvl w:val="0"/>
          <w:numId w:val="1"/>
        </w:numPr>
        <w:spacing w:line="276" w:lineRule="auto"/>
        <w:rPr>
          <w:rFonts w:ascii="David" w:hAnsi="David" w:cs="David"/>
          <w:sz w:val="24"/>
          <w:szCs w:val="24"/>
        </w:rPr>
      </w:pPr>
      <w:r>
        <w:rPr>
          <w:rFonts w:ascii="David" w:hAnsi="David" w:cs="David" w:hint="cs"/>
          <w:sz w:val="24"/>
          <w:szCs w:val="24"/>
          <w:rtl/>
        </w:rPr>
        <w:t xml:space="preserve">בספטמבר 2019, הוסיפה במקום את חתימתה על הצהרה "המגנה את פשיטת צה"ל על משרדי </w:t>
      </w:r>
      <w:r w:rsidR="00FB5057">
        <w:rPr>
          <w:rFonts w:ascii="David" w:hAnsi="David" w:cs="David" w:hint="cs"/>
          <w:sz w:val="24"/>
          <w:szCs w:val="24"/>
          <w:rtl/>
        </w:rPr>
        <w:t>העמותה הפלסטינית אדאמיר</w:t>
      </w:r>
      <w:r w:rsidR="00D2426F">
        <w:rPr>
          <w:rFonts w:ascii="David" w:hAnsi="David" w:cs="David" w:hint="cs"/>
          <w:sz w:val="24"/>
          <w:szCs w:val="24"/>
          <w:rtl/>
        </w:rPr>
        <w:t>"</w:t>
      </w:r>
      <w:r w:rsidR="00946C50">
        <w:rPr>
          <w:rFonts w:ascii="David" w:hAnsi="David" w:cs="David" w:hint="cs"/>
          <w:sz w:val="24"/>
          <w:szCs w:val="24"/>
          <w:rtl/>
        </w:rPr>
        <w:t>. לפי ההצהרה, "בזכות מאמציהם של ארגונים כמו אדאמיר</w:t>
      </w:r>
      <w:r w:rsidR="00107D9B">
        <w:rPr>
          <w:rFonts w:ascii="David" w:hAnsi="David" w:cs="David" w:hint="cs"/>
          <w:sz w:val="24"/>
          <w:szCs w:val="24"/>
          <w:rtl/>
        </w:rPr>
        <w:t>, יכולים פלסטינים וישראלים להיאבק בנזקים המתמשכים וההרסניים שלהם גורם הכיבוש".</w:t>
      </w:r>
    </w:p>
    <w:p w14:paraId="2EEC423C" w14:textId="29AF794A" w:rsidR="00107D9B" w:rsidRDefault="00D240B8" w:rsidP="00107D9B">
      <w:pPr>
        <w:pStyle w:val="a3"/>
        <w:numPr>
          <w:ilvl w:val="1"/>
          <w:numId w:val="1"/>
        </w:numPr>
        <w:spacing w:line="276" w:lineRule="auto"/>
        <w:rPr>
          <w:rFonts w:ascii="David" w:hAnsi="David" w:cs="David"/>
          <w:sz w:val="24"/>
          <w:szCs w:val="24"/>
        </w:rPr>
      </w:pPr>
      <w:hyperlink r:id="rId15" w:history="1">
        <w:r w:rsidR="00107D9B" w:rsidRPr="00FD7C2B">
          <w:rPr>
            <w:rStyle w:val="Hyperlink"/>
            <w:rFonts w:ascii="David" w:hAnsi="David" w:cs="David" w:hint="cs"/>
            <w:sz w:val="24"/>
            <w:szCs w:val="24"/>
            <w:rtl/>
          </w:rPr>
          <w:t>אדאמיר</w:t>
        </w:r>
      </w:hyperlink>
      <w:r w:rsidR="00107D9B">
        <w:rPr>
          <w:rFonts w:ascii="David" w:hAnsi="David" w:cs="David" w:hint="cs"/>
          <w:sz w:val="24"/>
          <w:szCs w:val="24"/>
          <w:rtl/>
        </w:rPr>
        <w:t xml:space="preserve"> הוא </w:t>
      </w:r>
      <w:r w:rsidR="001071CC">
        <w:rPr>
          <w:rFonts w:ascii="David" w:hAnsi="David" w:cs="David" w:hint="cs"/>
          <w:sz w:val="24"/>
          <w:szCs w:val="24"/>
          <w:rtl/>
        </w:rPr>
        <w:t xml:space="preserve">ארגון </w:t>
      </w:r>
      <w:hyperlink r:id="rId16" w:history="1">
        <w:r w:rsidR="001071CC" w:rsidRPr="004F723A">
          <w:rPr>
            <w:rStyle w:val="Hyperlink"/>
            <w:rFonts w:ascii="David" w:hAnsi="David" w:cs="David" w:hint="cs"/>
            <w:sz w:val="24"/>
            <w:szCs w:val="24"/>
            <w:rtl/>
          </w:rPr>
          <w:t>המסונף</w:t>
        </w:r>
      </w:hyperlink>
      <w:r w:rsidR="001071CC">
        <w:rPr>
          <w:rFonts w:ascii="David" w:hAnsi="David" w:cs="David" w:hint="cs"/>
          <w:sz w:val="24"/>
          <w:szCs w:val="24"/>
          <w:rtl/>
        </w:rPr>
        <w:t xml:space="preserve"> לארגון הטרור "החזית העממית לשחרור פלסטין"</w:t>
      </w:r>
      <w:r w:rsidR="0021132D">
        <w:rPr>
          <w:rFonts w:ascii="David" w:hAnsi="David" w:cs="David" w:hint="cs"/>
          <w:sz w:val="24"/>
          <w:szCs w:val="24"/>
          <w:rtl/>
        </w:rPr>
        <w:t xml:space="preserve"> (</w:t>
      </w:r>
      <w:r w:rsidR="0021132D">
        <w:rPr>
          <w:rFonts w:ascii="David" w:hAnsi="David" w:cs="David" w:hint="cs"/>
          <w:sz w:val="24"/>
          <w:szCs w:val="24"/>
        </w:rPr>
        <w:t>PFLP</w:t>
      </w:r>
      <w:r w:rsidR="0021132D">
        <w:rPr>
          <w:rFonts w:ascii="David" w:hAnsi="David" w:cs="David" w:hint="cs"/>
          <w:sz w:val="24"/>
          <w:szCs w:val="24"/>
          <w:rtl/>
        </w:rPr>
        <w:t xml:space="preserve">). מידע נוסף על אודות הקשרים בין </w:t>
      </w:r>
      <w:r w:rsidR="00BA5F32">
        <w:rPr>
          <w:rFonts w:ascii="David" w:hAnsi="David" w:cs="David" w:hint="cs"/>
          <w:sz w:val="24"/>
          <w:szCs w:val="24"/>
          <w:rtl/>
        </w:rPr>
        <w:t>"</w:t>
      </w:r>
      <w:r w:rsidR="0021132D">
        <w:rPr>
          <w:rFonts w:ascii="David" w:hAnsi="David" w:cs="David" w:hint="cs"/>
          <w:sz w:val="24"/>
          <w:szCs w:val="24"/>
          <w:rtl/>
        </w:rPr>
        <w:t>אדאמיר</w:t>
      </w:r>
      <w:r w:rsidR="00BA5F32">
        <w:rPr>
          <w:rFonts w:ascii="David" w:hAnsi="David" w:cs="David" w:hint="cs"/>
          <w:sz w:val="24"/>
          <w:szCs w:val="24"/>
          <w:rtl/>
        </w:rPr>
        <w:t>"</w:t>
      </w:r>
      <w:r w:rsidR="0021132D">
        <w:rPr>
          <w:rFonts w:ascii="David" w:hAnsi="David" w:cs="David" w:hint="cs"/>
          <w:sz w:val="24"/>
          <w:szCs w:val="24"/>
          <w:rtl/>
        </w:rPr>
        <w:t xml:space="preserve"> ובין </w:t>
      </w:r>
      <w:r w:rsidR="0021132D">
        <w:rPr>
          <w:rFonts w:ascii="David" w:hAnsi="David" w:cs="David" w:hint="cs"/>
          <w:sz w:val="24"/>
          <w:szCs w:val="24"/>
        </w:rPr>
        <w:t>PFLP</w:t>
      </w:r>
      <w:r w:rsidR="0021132D">
        <w:rPr>
          <w:rFonts w:ascii="David" w:hAnsi="David" w:cs="David" w:hint="cs"/>
          <w:sz w:val="24"/>
          <w:szCs w:val="24"/>
          <w:rtl/>
        </w:rPr>
        <w:t xml:space="preserve"> ניתן למצוא בדו"ח </w:t>
      </w:r>
      <w:r w:rsidR="00BA5F32">
        <w:rPr>
          <w:rFonts w:ascii="David" w:hAnsi="David" w:cs="David" w:hint="cs"/>
          <w:sz w:val="24"/>
          <w:szCs w:val="24"/>
          <w:rtl/>
        </w:rPr>
        <w:t xml:space="preserve">של </w:t>
      </w:r>
      <w:r w:rsidR="00BA5F32">
        <w:rPr>
          <w:rFonts w:ascii="David" w:hAnsi="David" w:cs="David"/>
          <w:sz w:val="24"/>
          <w:szCs w:val="24"/>
        </w:rPr>
        <w:t>NGO Monitor</w:t>
      </w:r>
      <w:r w:rsidR="00BA5F32">
        <w:rPr>
          <w:rFonts w:ascii="David" w:hAnsi="David" w:cs="David" w:hint="cs"/>
          <w:sz w:val="24"/>
          <w:szCs w:val="24"/>
          <w:rtl/>
        </w:rPr>
        <w:t xml:space="preserve"> שכותרתו "</w:t>
      </w:r>
      <w:hyperlink r:id="rId17" w:history="1">
        <w:r w:rsidR="00BA5F32" w:rsidRPr="004F787E">
          <w:rPr>
            <w:rStyle w:val="Hyperlink"/>
            <w:rFonts w:ascii="David" w:hAnsi="David" w:cs="David" w:hint="cs"/>
            <w:sz w:val="24"/>
            <w:szCs w:val="24"/>
            <w:rtl/>
          </w:rPr>
          <w:t xml:space="preserve">קשריה של אדאמיר לארגון הטרור </w:t>
        </w:r>
        <w:r w:rsidR="00BA5F32" w:rsidRPr="004F787E">
          <w:rPr>
            <w:rStyle w:val="Hyperlink"/>
            <w:rFonts w:ascii="David" w:hAnsi="David" w:cs="David" w:hint="cs"/>
            <w:sz w:val="24"/>
            <w:szCs w:val="24"/>
          </w:rPr>
          <w:t>P</w:t>
        </w:r>
        <w:r w:rsidR="00BA5F32" w:rsidRPr="004F787E">
          <w:rPr>
            <w:rStyle w:val="Hyperlink"/>
            <w:rFonts w:ascii="David" w:hAnsi="David" w:cs="David"/>
            <w:sz w:val="24"/>
            <w:szCs w:val="24"/>
          </w:rPr>
          <w:t>FLP</w:t>
        </w:r>
      </w:hyperlink>
      <w:r w:rsidR="00BF0553">
        <w:rPr>
          <w:rFonts w:ascii="David" w:hAnsi="David" w:cs="David" w:hint="cs"/>
          <w:sz w:val="24"/>
          <w:szCs w:val="24"/>
          <w:rtl/>
        </w:rPr>
        <w:t>."</w:t>
      </w:r>
    </w:p>
    <w:p w14:paraId="12D73AE2" w14:textId="0A00F0A6" w:rsidR="00A95CD3" w:rsidRPr="00A95CD3" w:rsidRDefault="00A95CD3" w:rsidP="00A95CD3">
      <w:pPr>
        <w:pStyle w:val="a3"/>
        <w:numPr>
          <w:ilvl w:val="0"/>
          <w:numId w:val="1"/>
        </w:numPr>
        <w:spacing w:line="276" w:lineRule="auto"/>
        <w:rPr>
          <w:rFonts w:ascii="David" w:hAnsi="David" w:cs="David"/>
          <w:sz w:val="24"/>
          <w:szCs w:val="24"/>
        </w:rPr>
      </w:pPr>
      <w:r>
        <w:rPr>
          <w:rFonts w:ascii="David" w:hAnsi="David" w:cs="David" w:hint="cs"/>
          <w:sz w:val="24"/>
          <w:szCs w:val="24"/>
          <w:rtl/>
        </w:rPr>
        <w:t>בספטמבר 2017, השתתף אלון כהן ליפשיץ</w:t>
      </w:r>
      <w:r w:rsidR="00C817AF">
        <w:rPr>
          <w:rFonts w:ascii="David" w:hAnsi="David" w:cs="David" w:hint="cs"/>
          <w:sz w:val="24"/>
          <w:szCs w:val="24"/>
          <w:rtl/>
        </w:rPr>
        <w:t xml:space="preserve"> מבמקום </w:t>
      </w:r>
      <w:r w:rsidR="00F40F59">
        <w:rPr>
          <w:rFonts w:ascii="David" w:hAnsi="David" w:cs="David" w:hint="cs"/>
          <w:sz w:val="24"/>
          <w:szCs w:val="24"/>
          <w:rtl/>
        </w:rPr>
        <w:t xml:space="preserve">בתדרוך שנערך בפני הקונגרס תחת הכותרת </w:t>
      </w:r>
      <w:r w:rsidR="004218E7">
        <w:rPr>
          <w:rFonts w:ascii="David" w:hAnsi="David" w:cs="David" w:hint="cs"/>
          <w:sz w:val="24"/>
          <w:szCs w:val="24"/>
          <w:rtl/>
        </w:rPr>
        <w:t>"</w:t>
      </w:r>
      <w:hyperlink r:id="rId18" w:history="1">
        <w:r w:rsidR="004218E7" w:rsidRPr="00E03560">
          <w:rPr>
            <w:rStyle w:val="Hyperlink"/>
            <w:rFonts w:ascii="David" w:hAnsi="David" w:cs="David" w:hint="cs"/>
            <w:sz w:val="24"/>
            <w:szCs w:val="24"/>
            <w:rtl/>
          </w:rPr>
          <w:t>ילדים פלסטינים מדברים על שלום</w:t>
        </w:r>
      </w:hyperlink>
      <w:r w:rsidR="004218E7">
        <w:rPr>
          <w:rFonts w:ascii="David" w:hAnsi="David" w:cs="David" w:hint="cs"/>
          <w:sz w:val="24"/>
          <w:szCs w:val="24"/>
          <w:rtl/>
        </w:rPr>
        <w:t xml:space="preserve">." מטרת התדרוך </w:t>
      </w:r>
      <w:r w:rsidR="00E03560">
        <w:rPr>
          <w:rFonts w:ascii="David" w:hAnsi="David" w:cs="David" w:hint="cs"/>
          <w:sz w:val="24"/>
          <w:szCs w:val="24"/>
          <w:rtl/>
        </w:rPr>
        <w:t>היית</w:t>
      </w:r>
      <w:r w:rsidR="00E03560">
        <w:rPr>
          <w:rFonts w:ascii="David" w:hAnsi="David" w:cs="David" w:hint="eastAsia"/>
          <w:sz w:val="24"/>
          <w:szCs w:val="24"/>
          <w:rtl/>
        </w:rPr>
        <w:t>ה</w:t>
      </w:r>
      <w:r w:rsidR="004218E7">
        <w:rPr>
          <w:rFonts w:ascii="David" w:hAnsi="David" w:cs="David" w:hint="cs"/>
          <w:sz w:val="24"/>
          <w:szCs w:val="24"/>
          <w:rtl/>
        </w:rPr>
        <w:t xml:space="preserve"> לגרום לחברי קונגרס "להרים טלפון באופן אישי לשגרירות ישראל </w:t>
      </w:r>
      <w:r w:rsidR="00600CD0">
        <w:rPr>
          <w:rFonts w:ascii="David" w:hAnsi="David" w:cs="David" w:hint="cs"/>
          <w:sz w:val="24"/>
          <w:szCs w:val="24"/>
          <w:rtl/>
        </w:rPr>
        <w:t>ולהביע את חששם, לעצור את פעולות ההריסה, להכיר בזכויות התכנון של הפלסטינים, להבטיח קיומו של הליך תקין</w:t>
      </w:r>
      <w:r w:rsidR="00E03560">
        <w:rPr>
          <w:rFonts w:ascii="David" w:hAnsi="David" w:cs="David" w:hint="cs"/>
          <w:sz w:val="24"/>
          <w:szCs w:val="24"/>
          <w:rtl/>
        </w:rPr>
        <w:t xml:space="preserve"> ולהפנות זרקור אל עבר עזה".</w:t>
      </w:r>
    </w:p>
    <w:p w14:paraId="5E825C4F" w14:textId="17A1FAF4" w:rsidR="004F787E" w:rsidRDefault="004F787E" w:rsidP="004F787E">
      <w:pPr>
        <w:pStyle w:val="a3"/>
        <w:numPr>
          <w:ilvl w:val="0"/>
          <w:numId w:val="1"/>
        </w:numPr>
        <w:spacing w:line="276" w:lineRule="auto"/>
        <w:rPr>
          <w:rFonts w:ascii="David" w:hAnsi="David" w:cs="David"/>
          <w:sz w:val="24"/>
          <w:szCs w:val="24"/>
        </w:rPr>
      </w:pPr>
      <w:r>
        <w:rPr>
          <w:rFonts w:ascii="David" w:hAnsi="David" w:cs="David" w:hint="cs"/>
          <w:sz w:val="24"/>
          <w:szCs w:val="24"/>
          <w:rtl/>
        </w:rPr>
        <w:t>ב</w:t>
      </w:r>
      <w:r w:rsidR="00A95CD3">
        <w:rPr>
          <w:rFonts w:ascii="David" w:hAnsi="David" w:cs="David" w:hint="cs"/>
          <w:sz w:val="24"/>
          <w:szCs w:val="24"/>
          <w:rtl/>
        </w:rPr>
        <w:t>פברואר</w:t>
      </w:r>
      <w:r>
        <w:rPr>
          <w:rFonts w:ascii="David" w:hAnsi="David" w:cs="David" w:hint="cs"/>
          <w:sz w:val="24"/>
          <w:szCs w:val="24"/>
          <w:rtl/>
        </w:rPr>
        <w:t xml:space="preserve"> 2017</w:t>
      </w:r>
      <w:r w:rsidR="004B59BC">
        <w:rPr>
          <w:rFonts w:ascii="David" w:hAnsi="David" w:cs="David" w:hint="cs"/>
          <w:sz w:val="24"/>
          <w:szCs w:val="24"/>
          <w:rtl/>
        </w:rPr>
        <w:t>, חיברו במקום ו</w:t>
      </w:r>
      <w:hyperlink r:id="rId19" w:history="1">
        <w:r w:rsidR="004B59BC" w:rsidRPr="002204EE">
          <w:rPr>
            <w:rStyle w:val="Hyperlink"/>
            <w:rFonts w:ascii="David" w:hAnsi="David" w:cs="David" w:hint="cs"/>
            <w:sz w:val="24"/>
            <w:szCs w:val="24"/>
            <w:rtl/>
          </w:rPr>
          <w:t>עיר עמים</w:t>
        </w:r>
      </w:hyperlink>
      <w:r w:rsidR="002204EE">
        <w:rPr>
          <w:rFonts w:ascii="David" w:hAnsi="David" w:cs="David" w:hint="cs"/>
          <w:sz w:val="24"/>
          <w:szCs w:val="24"/>
          <w:rtl/>
        </w:rPr>
        <w:t xml:space="preserve"> דוח שכותרתו "</w:t>
      </w:r>
      <w:hyperlink r:id="rId20" w:history="1">
        <w:r w:rsidR="002204EE" w:rsidRPr="00323ECF">
          <w:rPr>
            <w:rStyle w:val="Hyperlink"/>
            <w:rFonts w:ascii="David" w:hAnsi="David" w:cs="David" w:hint="cs"/>
            <w:sz w:val="24"/>
            <w:szCs w:val="24"/>
            <w:rtl/>
          </w:rPr>
          <w:t xml:space="preserve">תכנון </w:t>
        </w:r>
        <w:r w:rsidR="00E42955" w:rsidRPr="00323ECF">
          <w:rPr>
            <w:rStyle w:val="Hyperlink"/>
            <w:rFonts w:ascii="David" w:hAnsi="David" w:cs="David" w:hint="cs"/>
            <w:sz w:val="24"/>
            <w:szCs w:val="24"/>
            <w:rtl/>
          </w:rPr>
          <w:t>בכוונה תחילה: מדיניות שנועדה ל</w:t>
        </w:r>
        <w:r w:rsidR="00663604" w:rsidRPr="00323ECF">
          <w:rPr>
            <w:rStyle w:val="Hyperlink"/>
            <w:rFonts w:ascii="David" w:hAnsi="David" w:cs="David" w:hint="cs"/>
            <w:sz w:val="24"/>
            <w:szCs w:val="24"/>
            <w:rtl/>
          </w:rPr>
          <w:t>סכל מאמצי</w:t>
        </w:r>
        <w:r w:rsidR="00E42955" w:rsidRPr="00323ECF">
          <w:rPr>
            <w:rStyle w:val="Hyperlink"/>
            <w:rFonts w:ascii="David" w:hAnsi="David" w:cs="David" w:hint="cs"/>
            <w:sz w:val="24"/>
            <w:szCs w:val="24"/>
            <w:rtl/>
          </w:rPr>
          <w:t xml:space="preserve"> תכנון בשכונות הפלסטיניות במזרח ירושלים</w:t>
        </w:r>
      </w:hyperlink>
      <w:r w:rsidR="00E42955">
        <w:rPr>
          <w:rFonts w:ascii="David" w:hAnsi="David" w:cs="David" w:hint="cs"/>
          <w:sz w:val="24"/>
          <w:szCs w:val="24"/>
          <w:rtl/>
        </w:rPr>
        <w:t>"</w:t>
      </w:r>
      <w:r w:rsidR="00323ECF">
        <w:rPr>
          <w:rFonts w:ascii="David" w:hAnsi="David" w:cs="David" w:hint="cs"/>
          <w:sz w:val="24"/>
          <w:szCs w:val="24"/>
          <w:rtl/>
        </w:rPr>
        <w:t xml:space="preserve">. בדו"ח, </w:t>
      </w:r>
      <w:r w:rsidR="006B36E3">
        <w:rPr>
          <w:rFonts w:ascii="David" w:hAnsi="David" w:cs="David" w:hint="cs"/>
          <w:sz w:val="24"/>
          <w:szCs w:val="24"/>
          <w:rtl/>
        </w:rPr>
        <w:t xml:space="preserve">מטילים המחברים על ישראל </w:t>
      </w:r>
      <w:r w:rsidR="00832986">
        <w:rPr>
          <w:rFonts w:ascii="David" w:hAnsi="David" w:cs="David" w:hint="cs"/>
          <w:sz w:val="24"/>
          <w:szCs w:val="24"/>
          <w:rtl/>
        </w:rPr>
        <w:t>את</w:t>
      </w:r>
      <w:r w:rsidR="006B36E3">
        <w:rPr>
          <w:rFonts w:ascii="David" w:hAnsi="David" w:cs="David" w:hint="cs"/>
          <w:sz w:val="24"/>
          <w:szCs w:val="24"/>
          <w:rtl/>
        </w:rPr>
        <w:t xml:space="preserve"> </w:t>
      </w:r>
      <w:r w:rsidR="00832986">
        <w:rPr>
          <w:rFonts w:ascii="David" w:hAnsi="David" w:cs="David" w:hint="cs"/>
          <w:sz w:val="24"/>
          <w:szCs w:val="24"/>
          <w:rtl/>
        </w:rPr>
        <w:t>ה</w:t>
      </w:r>
      <w:r w:rsidR="006B36E3">
        <w:rPr>
          <w:rFonts w:ascii="David" w:hAnsi="David" w:cs="David" w:hint="cs"/>
          <w:sz w:val="24"/>
          <w:szCs w:val="24"/>
          <w:rtl/>
        </w:rPr>
        <w:t xml:space="preserve">אחריות הבלעדית לסכסוך ומאשימים את הרשויות בישראל ב"דיכוי </w:t>
      </w:r>
      <w:r w:rsidR="00D34D30">
        <w:rPr>
          <w:rFonts w:ascii="David" w:hAnsi="David" w:cs="David" w:hint="cs"/>
          <w:sz w:val="24"/>
          <w:szCs w:val="24"/>
          <w:rtl/>
        </w:rPr>
        <w:t>מכוון של צמיחה ופיתוח בקהילה הפלסטינית".</w:t>
      </w:r>
    </w:p>
    <w:p w14:paraId="45439714" w14:textId="64138E7F" w:rsidR="00101255" w:rsidRDefault="00101255" w:rsidP="00101255">
      <w:pPr>
        <w:pStyle w:val="a3"/>
        <w:numPr>
          <w:ilvl w:val="1"/>
          <w:numId w:val="1"/>
        </w:numPr>
        <w:spacing w:line="276" w:lineRule="auto"/>
        <w:rPr>
          <w:rFonts w:ascii="David" w:hAnsi="David" w:cs="David"/>
          <w:sz w:val="24"/>
          <w:szCs w:val="24"/>
        </w:rPr>
      </w:pPr>
      <w:r>
        <w:rPr>
          <w:rFonts w:ascii="David" w:hAnsi="David" w:cs="David" w:hint="cs"/>
          <w:sz w:val="24"/>
          <w:szCs w:val="24"/>
          <w:rtl/>
        </w:rPr>
        <w:t xml:space="preserve">הדוח פורסם בתמיכת </w:t>
      </w:r>
      <w:hyperlink r:id="rId21" w:history="1">
        <w:r w:rsidRPr="007E6F06">
          <w:rPr>
            <w:rStyle w:val="Hyperlink"/>
            <w:rFonts w:ascii="David" w:hAnsi="David" w:cs="David" w:hint="cs"/>
            <w:sz w:val="24"/>
            <w:szCs w:val="24"/>
            <w:rtl/>
          </w:rPr>
          <w:t>הולנד</w:t>
        </w:r>
      </w:hyperlink>
      <w:r>
        <w:rPr>
          <w:rFonts w:ascii="David" w:hAnsi="David" w:cs="David" w:hint="cs"/>
          <w:sz w:val="24"/>
          <w:szCs w:val="24"/>
          <w:rtl/>
        </w:rPr>
        <w:t xml:space="preserve"> ו</w:t>
      </w:r>
      <w:hyperlink r:id="rId22" w:history="1">
        <w:r w:rsidR="007F65E0" w:rsidRPr="00CB40E7">
          <w:rPr>
            <w:rStyle w:val="Hyperlink"/>
            <w:rFonts w:ascii="David" w:hAnsi="David" w:cs="David" w:hint="cs"/>
            <w:sz w:val="24"/>
            <w:szCs w:val="24"/>
            <w:rtl/>
          </w:rPr>
          <w:t>משרד החוץ הפדרלי של גרמניה</w:t>
        </w:r>
      </w:hyperlink>
      <w:r w:rsidR="007F65E0">
        <w:rPr>
          <w:rFonts w:ascii="David" w:hAnsi="David" w:cs="David" w:hint="cs"/>
          <w:sz w:val="24"/>
          <w:szCs w:val="24"/>
          <w:rtl/>
        </w:rPr>
        <w:t>.</w:t>
      </w:r>
    </w:p>
    <w:p w14:paraId="2AA1D25A" w14:textId="23AB9872" w:rsidR="00CB40E7" w:rsidRDefault="00520430" w:rsidP="00CB40E7">
      <w:pPr>
        <w:pStyle w:val="a3"/>
        <w:numPr>
          <w:ilvl w:val="0"/>
          <w:numId w:val="1"/>
        </w:numPr>
        <w:spacing w:line="276" w:lineRule="auto"/>
        <w:rPr>
          <w:rFonts w:ascii="David" w:hAnsi="David" w:cs="David"/>
          <w:sz w:val="24"/>
          <w:szCs w:val="24"/>
        </w:rPr>
      </w:pPr>
      <w:r>
        <w:rPr>
          <w:rFonts w:ascii="David" w:hAnsi="David" w:cs="David" w:hint="cs"/>
          <w:sz w:val="24"/>
          <w:szCs w:val="24"/>
          <w:rtl/>
        </w:rPr>
        <w:t xml:space="preserve">בפברואר 2010, </w:t>
      </w:r>
      <w:hyperlink r:id="rId23" w:history="1">
        <w:r w:rsidRPr="00F42D8F">
          <w:rPr>
            <w:rStyle w:val="Hyperlink"/>
            <w:rFonts w:ascii="David" w:hAnsi="David" w:cs="David" w:hint="cs"/>
            <w:sz w:val="24"/>
            <w:szCs w:val="24"/>
            <w:rtl/>
          </w:rPr>
          <w:t>אמ</w:t>
        </w:r>
        <w:r w:rsidRPr="00F42D8F">
          <w:rPr>
            <w:rStyle w:val="Hyperlink"/>
            <w:rFonts w:ascii="David" w:hAnsi="David" w:cs="David" w:hint="cs"/>
            <w:sz w:val="24"/>
            <w:szCs w:val="24"/>
            <w:rtl/>
          </w:rPr>
          <w:t>ר</w:t>
        </w:r>
        <w:r w:rsidRPr="00F42D8F">
          <w:rPr>
            <w:rStyle w:val="Hyperlink"/>
            <w:rFonts w:ascii="David" w:hAnsi="David" w:cs="David" w:hint="cs"/>
            <w:sz w:val="24"/>
            <w:szCs w:val="24"/>
            <w:rtl/>
          </w:rPr>
          <w:t>ה</w:t>
        </w:r>
      </w:hyperlink>
      <w:r>
        <w:rPr>
          <w:rFonts w:ascii="David" w:hAnsi="David" w:cs="David" w:hint="cs"/>
          <w:sz w:val="24"/>
          <w:szCs w:val="24"/>
          <w:rtl/>
        </w:rPr>
        <w:t xml:space="preserve"> </w:t>
      </w:r>
      <w:r w:rsidR="0082586F">
        <w:rPr>
          <w:rFonts w:ascii="David" w:hAnsi="David" w:cs="David" w:hint="cs"/>
          <w:sz w:val="24"/>
          <w:szCs w:val="24"/>
          <w:rtl/>
        </w:rPr>
        <w:t>חדוה רדובניץ, מנכ"לית העמותה</w:t>
      </w:r>
      <w:r>
        <w:rPr>
          <w:rFonts w:ascii="David" w:hAnsi="David" w:cs="David" w:hint="cs"/>
          <w:sz w:val="24"/>
          <w:szCs w:val="24"/>
          <w:rtl/>
        </w:rPr>
        <w:t>, לבכירים בשגרירות ארצות הברית כי "</w:t>
      </w:r>
      <w:r w:rsidR="00E27615">
        <w:rPr>
          <w:rFonts w:ascii="David" w:hAnsi="David" w:cs="David" w:hint="cs"/>
          <w:sz w:val="24"/>
          <w:szCs w:val="24"/>
          <w:rtl/>
        </w:rPr>
        <w:t xml:space="preserve">היא מאמינה שבעוד 100 שנים, יהיה בישראל רוב ערבי וכי </w:t>
      </w:r>
      <w:r w:rsidR="00E27615">
        <w:rPr>
          <w:rFonts w:ascii="David" w:hAnsi="David" w:cs="David" w:hint="cs"/>
          <w:b/>
          <w:bCs/>
          <w:sz w:val="24"/>
          <w:szCs w:val="24"/>
          <w:rtl/>
        </w:rPr>
        <w:t xml:space="preserve">היעלמותה של מדינה יהודית לא </w:t>
      </w:r>
      <w:r w:rsidR="00DE70B4">
        <w:rPr>
          <w:rFonts w:ascii="David" w:hAnsi="David" w:cs="David" w:hint="cs"/>
          <w:b/>
          <w:bCs/>
          <w:sz w:val="24"/>
          <w:szCs w:val="24"/>
          <w:rtl/>
        </w:rPr>
        <w:t>תהפוך לטרגדיה שממנה היהודים חוששים, שכן (ישראל) תהיה אז יותר דמוקרטית."</w:t>
      </w:r>
      <w:r w:rsidR="00DE70B4">
        <w:rPr>
          <w:rFonts w:ascii="David" w:hAnsi="David" w:cs="David" w:hint="cs"/>
          <w:sz w:val="24"/>
          <w:szCs w:val="24"/>
          <w:rtl/>
        </w:rPr>
        <w:t xml:space="preserve"> (הדגש לא במקור).</w:t>
      </w:r>
    </w:p>
    <w:p w14:paraId="722C8C56" w14:textId="77777777" w:rsidR="000966AE" w:rsidRDefault="000966AE" w:rsidP="000966AE">
      <w:pPr>
        <w:spacing w:line="276" w:lineRule="auto"/>
        <w:rPr>
          <w:rFonts w:ascii="David" w:hAnsi="David" w:cs="David"/>
          <w:sz w:val="24"/>
          <w:szCs w:val="24"/>
          <w:rtl/>
        </w:rPr>
      </w:pPr>
    </w:p>
    <w:p w14:paraId="435EFE87" w14:textId="6DB73175" w:rsidR="000966AE" w:rsidRDefault="000966AE" w:rsidP="000966AE">
      <w:pPr>
        <w:spacing w:line="276" w:lineRule="auto"/>
        <w:rPr>
          <w:rFonts w:ascii="David" w:hAnsi="David" w:cs="David"/>
          <w:b/>
          <w:bCs/>
          <w:sz w:val="24"/>
          <w:szCs w:val="24"/>
          <w:rtl/>
        </w:rPr>
      </w:pPr>
      <w:r>
        <w:rPr>
          <w:rFonts w:ascii="David" w:hAnsi="David" w:cs="David" w:hint="cs"/>
          <w:b/>
          <w:bCs/>
          <w:sz w:val="24"/>
          <w:szCs w:val="24"/>
          <w:rtl/>
        </w:rPr>
        <w:t xml:space="preserve">פעילות נגד </w:t>
      </w:r>
      <w:r w:rsidR="00B5264B">
        <w:rPr>
          <w:rFonts w:ascii="David" w:hAnsi="David" w:cs="David" w:hint="cs"/>
          <w:b/>
          <w:bCs/>
          <w:sz w:val="24"/>
          <w:szCs w:val="24"/>
          <w:rtl/>
        </w:rPr>
        <w:t>מדיניות ישראל כלפי הבדואים</w:t>
      </w:r>
    </w:p>
    <w:p w14:paraId="7C4A6353" w14:textId="7ABCAFD3" w:rsidR="00F07068" w:rsidRDefault="00B5264B" w:rsidP="00F07068">
      <w:pPr>
        <w:pStyle w:val="a3"/>
        <w:numPr>
          <w:ilvl w:val="0"/>
          <w:numId w:val="1"/>
        </w:numPr>
        <w:spacing w:line="276" w:lineRule="auto"/>
        <w:rPr>
          <w:rFonts w:ascii="David" w:hAnsi="David" w:cs="David"/>
          <w:sz w:val="24"/>
          <w:szCs w:val="24"/>
        </w:rPr>
      </w:pPr>
      <w:r w:rsidRPr="005F0A89">
        <w:rPr>
          <w:rFonts w:ascii="David" w:hAnsi="David" w:cs="David" w:hint="cs"/>
          <w:sz w:val="24"/>
          <w:szCs w:val="24"/>
          <w:rtl/>
        </w:rPr>
        <w:t xml:space="preserve">ב-2017, פרסמה במקום </w:t>
      </w:r>
      <w:hyperlink r:id="rId24" w:history="1">
        <w:r w:rsidRPr="00F07068">
          <w:rPr>
            <w:rStyle w:val="Hyperlink"/>
            <w:rFonts w:ascii="David" w:hAnsi="David" w:cs="David" w:hint="cs"/>
            <w:sz w:val="24"/>
            <w:szCs w:val="24"/>
            <w:rtl/>
          </w:rPr>
          <w:t>נייר עמדה שקרי וחד-צדדי</w:t>
        </w:r>
      </w:hyperlink>
      <w:r w:rsidRPr="005F0A89">
        <w:rPr>
          <w:rFonts w:ascii="David" w:hAnsi="David" w:cs="David" w:hint="cs"/>
          <w:sz w:val="24"/>
          <w:szCs w:val="24"/>
          <w:rtl/>
        </w:rPr>
        <w:t xml:space="preserve"> שבו האשימה את ישראל ב"העתקה כפויה", "טרנספר כפוי" ו"</w:t>
      </w:r>
      <w:r w:rsidR="005F0A89" w:rsidRPr="005F0A89">
        <w:rPr>
          <w:rFonts w:ascii="David" w:hAnsi="David" w:cs="David" w:hint="cs"/>
          <w:sz w:val="24"/>
          <w:szCs w:val="24"/>
          <w:rtl/>
        </w:rPr>
        <w:t>שעבוד" בדוא</w:t>
      </w:r>
      <w:r w:rsidR="005F0A89">
        <w:rPr>
          <w:rFonts w:ascii="David" w:hAnsi="David" w:cs="David" w:hint="cs"/>
          <w:sz w:val="24"/>
          <w:szCs w:val="24"/>
          <w:rtl/>
        </w:rPr>
        <w:t xml:space="preserve">ים. </w:t>
      </w:r>
      <w:r w:rsidR="0069140E">
        <w:rPr>
          <w:rFonts w:ascii="David" w:hAnsi="David" w:cs="David" w:hint="cs"/>
          <w:sz w:val="24"/>
          <w:szCs w:val="24"/>
          <w:rtl/>
        </w:rPr>
        <w:t>עוד נאמר בדו"ח כי "הסיבה העיקרית לטרנספר הכפוי ולגירוש קהילות מאזורים שבהם חיו מזה עשורים היא כוונתה של ישראל לממש את האינטרסים שלה בגדה המערבית".</w:t>
      </w:r>
    </w:p>
    <w:p w14:paraId="188437EF" w14:textId="77777777" w:rsidR="00F07068" w:rsidRDefault="00F07068" w:rsidP="00224212">
      <w:pPr>
        <w:spacing w:line="276" w:lineRule="auto"/>
        <w:rPr>
          <w:rFonts w:ascii="David" w:hAnsi="David" w:cs="David"/>
          <w:sz w:val="24"/>
          <w:szCs w:val="24"/>
          <w:rtl/>
        </w:rPr>
      </w:pPr>
    </w:p>
    <w:p w14:paraId="53161400" w14:textId="77777777" w:rsidR="00F42D8F" w:rsidRDefault="00F42D8F" w:rsidP="00224212">
      <w:pPr>
        <w:spacing w:line="276" w:lineRule="auto"/>
        <w:rPr>
          <w:rFonts w:ascii="David" w:hAnsi="David" w:cs="David"/>
          <w:sz w:val="24"/>
          <w:szCs w:val="24"/>
          <w:rtl/>
        </w:rPr>
      </w:pPr>
    </w:p>
    <w:p w14:paraId="4B1C3ECE" w14:textId="77777777" w:rsidR="00F42D8F" w:rsidRDefault="00F42D8F" w:rsidP="00224212">
      <w:pPr>
        <w:spacing w:line="276" w:lineRule="auto"/>
        <w:rPr>
          <w:rFonts w:ascii="David" w:hAnsi="David" w:cs="David"/>
          <w:sz w:val="24"/>
          <w:szCs w:val="24"/>
          <w:rtl/>
        </w:rPr>
      </w:pPr>
    </w:p>
    <w:p w14:paraId="782BF621" w14:textId="653ECCDC" w:rsidR="00224212" w:rsidRDefault="00224212" w:rsidP="00224212">
      <w:pPr>
        <w:spacing w:line="276" w:lineRule="auto"/>
        <w:rPr>
          <w:rFonts w:ascii="David" w:hAnsi="David" w:cs="David"/>
          <w:sz w:val="24"/>
          <w:szCs w:val="24"/>
          <w:rtl/>
        </w:rPr>
      </w:pPr>
      <w:r>
        <w:rPr>
          <w:rFonts w:ascii="David" w:hAnsi="David" w:cs="David" w:hint="cs"/>
          <w:noProof/>
          <w:sz w:val="24"/>
          <w:szCs w:val="24"/>
          <w:rtl/>
          <w:lang w:val="he-IL"/>
        </w:rPr>
        <w:lastRenderedPageBreak/>
        <mc:AlternateContent>
          <mc:Choice Requires="wps">
            <w:drawing>
              <wp:anchor distT="0" distB="0" distL="114300" distR="114300" simplePos="0" relativeHeight="251659264" behindDoc="0" locked="0" layoutInCell="1" allowOverlap="1" wp14:anchorId="20EEC376" wp14:editId="506FC3D6">
                <wp:simplePos x="0" y="0"/>
                <wp:positionH relativeFrom="column">
                  <wp:posOffset>3814845</wp:posOffset>
                </wp:positionH>
                <wp:positionV relativeFrom="paragraph">
                  <wp:posOffset>36999</wp:posOffset>
                </wp:positionV>
                <wp:extent cx="1453526" cy="0"/>
                <wp:effectExtent l="0" t="0" r="13335" b="38100"/>
                <wp:wrapNone/>
                <wp:docPr id="1" name="מחבר ישר 1"/>
                <wp:cNvGraphicFramePr/>
                <a:graphic xmlns:a="http://schemas.openxmlformats.org/drawingml/2006/main">
                  <a:graphicData uri="http://schemas.microsoft.com/office/word/2010/wordprocessingShape">
                    <wps:wsp>
                      <wps:cNvCnPr/>
                      <wps:spPr>
                        <a:xfrm flipH="1">
                          <a:off x="0" y="0"/>
                          <a:ext cx="14535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0C381B" id="מחבר ישר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300.4pt,2.9pt" to="414.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" strokecolor="black [3213]" strokeweight=".5pt">
                <v:stroke joinstyle="miter"/>
              </v:line>
            </w:pict>
          </mc:Fallback>
        </mc:AlternateContent>
      </w:r>
    </w:p>
    <w:p w14:paraId="5862D0A1" w14:textId="6F597D4D" w:rsidR="00224212" w:rsidRDefault="00B3250B" w:rsidP="00224212">
      <w:pPr>
        <w:spacing w:line="276" w:lineRule="auto"/>
        <w:rPr>
          <w:rFonts w:ascii="David" w:hAnsi="David" w:cs="David"/>
          <w:b/>
          <w:bCs/>
          <w:sz w:val="24"/>
          <w:szCs w:val="24"/>
          <w:u w:val="single"/>
          <w:rtl/>
        </w:rPr>
      </w:pPr>
      <w:r>
        <w:rPr>
          <w:rFonts w:ascii="David" w:hAnsi="David" w:cs="David" w:hint="cs"/>
          <w:b/>
          <w:bCs/>
          <w:sz w:val="24"/>
          <w:szCs w:val="24"/>
          <w:u w:val="single"/>
          <w:rtl/>
        </w:rPr>
        <w:t xml:space="preserve">המוקד </w:t>
      </w:r>
      <w:r>
        <w:rPr>
          <w:rFonts w:ascii="David" w:hAnsi="David" w:cs="David"/>
          <w:b/>
          <w:bCs/>
          <w:sz w:val="24"/>
          <w:szCs w:val="24"/>
          <w:u w:val="single"/>
          <w:rtl/>
        </w:rPr>
        <w:t>–</w:t>
      </w:r>
      <w:r>
        <w:rPr>
          <w:rFonts w:ascii="David" w:hAnsi="David" w:cs="David" w:hint="cs"/>
          <w:b/>
          <w:bCs/>
          <w:sz w:val="24"/>
          <w:szCs w:val="24"/>
          <w:u w:val="single"/>
          <w:rtl/>
        </w:rPr>
        <w:t xml:space="preserve"> המרכז להגנת הפרט</w:t>
      </w:r>
    </w:p>
    <w:p w14:paraId="588D1C86" w14:textId="5895A96C" w:rsidR="00B3250B" w:rsidRDefault="00C33E7A" w:rsidP="00224212">
      <w:pPr>
        <w:spacing w:line="276" w:lineRule="auto"/>
        <w:rPr>
          <w:rFonts w:ascii="David" w:hAnsi="David" w:cs="David"/>
          <w:b/>
          <w:bCs/>
          <w:sz w:val="24"/>
          <w:szCs w:val="24"/>
          <w:rtl/>
        </w:rPr>
      </w:pPr>
      <w:r>
        <w:rPr>
          <w:rFonts w:ascii="David" w:hAnsi="David" w:cs="David" w:hint="cs"/>
          <w:b/>
          <w:bCs/>
          <w:sz w:val="24"/>
          <w:szCs w:val="24"/>
          <w:rtl/>
        </w:rPr>
        <w:t>מימון</w:t>
      </w:r>
    </w:p>
    <w:p w14:paraId="68DF020D" w14:textId="27F41A6E" w:rsidR="00C33E7A" w:rsidRDefault="00920182" w:rsidP="00C33E7A">
      <w:pPr>
        <w:pStyle w:val="a3"/>
        <w:numPr>
          <w:ilvl w:val="0"/>
          <w:numId w:val="1"/>
        </w:numPr>
        <w:spacing w:line="276" w:lineRule="auto"/>
        <w:rPr>
          <w:rFonts w:ascii="David" w:hAnsi="David" w:cs="David"/>
          <w:sz w:val="24"/>
          <w:szCs w:val="24"/>
        </w:rPr>
      </w:pPr>
      <w:r>
        <w:rPr>
          <w:rFonts w:ascii="David" w:hAnsi="David" w:cs="David" w:hint="cs"/>
          <w:sz w:val="24"/>
          <w:szCs w:val="24"/>
          <w:rtl/>
        </w:rPr>
        <w:t xml:space="preserve">בשנת </w:t>
      </w:r>
      <w:hyperlink r:id="rId25" w:history="1">
        <w:r w:rsidRPr="00F60B5E">
          <w:rPr>
            <w:rStyle w:val="Hyperlink"/>
            <w:rFonts w:ascii="David" w:hAnsi="David" w:cs="David" w:hint="cs"/>
            <w:sz w:val="24"/>
            <w:szCs w:val="24"/>
            <w:rtl/>
          </w:rPr>
          <w:t>2020</w:t>
        </w:r>
      </w:hyperlink>
      <w:r w:rsidR="00295AD6">
        <w:rPr>
          <w:rFonts w:ascii="David" w:hAnsi="David" w:cs="David" w:hint="cs"/>
          <w:sz w:val="24"/>
          <w:szCs w:val="24"/>
          <w:rtl/>
        </w:rPr>
        <w:t>, ההכנסה הכוללת של הארגון עמדה על 6.2 מיליון ₪; סה"כ ההוצאות עמדו על 5.4 מיליון ₪.</w:t>
      </w:r>
    </w:p>
    <w:p w14:paraId="39E323BE" w14:textId="0C2BA5F2" w:rsidR="00295AD6" w:rsidRDefault="00D76370" w:rsidP="00C33E7A">
      <w:pPr>
        <w:pStyle w:val="a3"/>
        <w:numPr>
          <w:ilvl w:val="0"/>
          <w:numId w:val="1"/>
        </w:numPr>
        <w:spacing w:line="276" w:lineRule="auto"/>
        <w:rPr>
          <w:rFonts w:ascii="David" w:hAnsi="David" w:cs="David"/>
          <w:sz w:val="24"/>
          <w:szCs w:val="24"/>
        </w:rPr>
      </w:pPr>
      <w:r>
        <w:rPr>
          <w:rFonts w:ascii="David" w:hAnsi="David" w:cs="David" w:hint="cs"/>
          <w:sz w:val="24"/>
          <w:szCs w:val="24"/>
          <w:rtl/>
        </w:rPr>
        <w:t xml:space="preserve">בשנים 2013-2021 נמנו בין רשימת התורמים: </w:t>
      </w:r>
      <w:hyperlink r:id="rId26" w:history="1">
        <w:r w:rsidRPr="00EE728C">
          <w:rPr>
            <w:rStyle w:val="Hyperlink"/>
            <w:rFonts w:ascii="David" w:hAnsi="David" w:cs="David" w:hint="cs"/>
            <w:sz w:val="24"/>
            <w:szCs w:val="24"/>
            <w:rtl/>
          </w:rPr>
          <w:t>האיחוד האירופי</w:t>
        </w:r>
      </w:hyperlink>
      <w:r>
        <w:rPr>
          <w:rFonts w:ascii="David" w:hAnsi="David" w:cs="David" w:hint="cs"/>
          <w:sz w:val="24"/>
          <w:szCs w:val="24"/>
          <w:rtl/>
        </w:rPr>
        <w:t xml:space="preserve">, </w:t>
      </w:r>
      <w:hyperlink r:id="rId27" w:history="1">
        <w:r w:rsidRPr="00EE728C">
          <w:rPr>
            <w:rStyle w:val="Hyperlink"/>
            <w:rFonts w:ascii="David" w:hAnsi="David" w:cs="David" w:hint="cs"/>
            <w:sz w:val="24"/>
            <w:szCs w:val="24"/>
            <w:rtl/>
          </w:rPr>
          <w:t>שווייץ</w:t>
        </w:r>
      </w:hyperlink>
      <w:r>
        <w:rPr>
          <w:rFonts w:ascii="David" w:hAnsi="David" w:cs="David" w:hint="cs"/>
          <w:sz w:val="24"/>
          <w:szCs w:val="24"/>
          <w:rtl/>
        </w:rPr>
        <w:t xml:space="preserve">, </w:t>
      </w:r>
      <w:hyperlink r:id="rId28" w:history="1">
        <w:r w:rsidRPr="00EE728C">
          <w:rPr>
            <w:rStyle w:val="Hyperlink"/>
            <w:rFonts w:ascii="David" w:hAnsi="David" w:cs="David" w:hint="cs"/>
            <w:sz w:val="24"/>
            <w:szCs w:val="24"/>
            <w:rtl/>
          </w:rPr>
          <w:t>הולנד</w:t>
        </w:r>
      </w:hyperlink>
      <w:r>
        <w:rPr>
          <w:rFonts w:ascii="David" w:hAnsi="David" w:cs="David" w:hint="cs"/>
          <w:sz w:val="24"/>
          <w:szCs w:val="24"/>
          <w:rtl/>
        </w:rPr>
        <w:t xml:space="preserve">, </w:t>
      </w:r>
      <w:hyperlink r:id="rId29" w:history="1">
        <w:r w:rsidR="007050D9" w:rsidRPr="00A614CA">
          <w:rPr>
            <w:rStyle w:val="Hyperlink"/>
            <w:rFonts w:ascii="David" w:hAnsi="David" w:cs="David" w:hint="cs"/>
            <w:sz w:val="24"/>
            <w:szCs w:val="24"/>
            <w:rtl/>
          </w:rPr>
          <w:t>נור</w:t>
        </w:r>
        <w:r w:rsidR="009B583F" w:rsidRPr="00A614CA">
          <w:rPr>
            <w:rStyle w:val="Hyperlink"/>
            <w:rFonts w:ascii="David" w:hAnsi="David" w:cs="David" w:hint="cs"/>
            <w:sz w:val="24"/>
            <w:szCs w:val="24"/>
            <w:rtl/>
          </w:rPr>
          <w:t>וו</w:t>
        </w:r>
        <w:r w:rsidR="007050D9" w:rsidRPr="00A614CA">
          <w:rPr>
            <w:rStyle w:val="Hyperlink"/>
            <w:rFonts w:ascii="David" w:hAnsi="David" w:cs="David" w:hint="cs"/>
            <w:sz w:val="24"/>
            <w:szCs w:val="24"/>
            <w:rtl/>
          </w:rPr>
          <w:t>גיה</w:t>
        </w:r>
      </w:hyperlink>
      <w:r>
        <w:rPr>
          <w:rFonts w:ascii="David" w:hAnsi="David" w:cs="David" w:hint="cs"/>
          <w:sz w:val="24"/>
          <w:szCs w:val="24"/>
          <w:rtl/>
        </w:rPr>
        <w:t xml:space="preserve">, </w:t>
      </w:r>
      <w:hyperlink r:id="rId30" w:history="1">
        <w:r w:rsidR="00406A67" w:rsidRPr="00A614CA">
          <w:rPr>
            <w:rStyle w:val="Hyperlink"/>
            <w:rFonts w:ascii="David" w:hAnsi="David" w:cs="David" w:hint="cs"/>
            <w:sz w:val="24"/>
            <w:szCs w:val="24"/>
            <w:rtl/>
          </w:rPr>
          <w:t xml:space="preserve">הסוכנות הספרדית לשיתוף פעולה בינלאומי </w:t>
        </w:r>
        <w:r w:rsidR="00735792" w:rsidRPr="00A614CA">
          <w:rPr>
            <w:rStyle w:val="Hyperlink"/>
            <w:rFonts w:ascii="David" w:hAnsi="David" w:cs="David" w:hint="cs"/>
            <w:sz w:val="24"/>
            <w:szCs w:val="24"/>
            <w:rtl/>
          </w:rPr>
          <w:t>למען פיתוח (</w:t>
        </w:r>
        <w:r w:rsidR="00735792" w:rsidRPr="00A614CA">
          <w:rPr>
            <w:rStyle w:val="Hyperlink"/>
            <w:rFonts w:ascii="David" w:hAnsi="David" w:cs="David" w:hint="cs"/>
            <w:sz w:val="24"/>
            <w:szCs w:val="24"/>
          </w:rPr>
          <w:t>AECI</w:t>
        </w:r>
        <w:r w:rsidR="00735792" w:rsidRPr="00A614CA">
          <w:rPr>
            <w:rStyle w:val="Hyperlink"/>
            <w:rFonts w:ascii="David" w:hAnsi="David" w:cs="David"/>
            <w:sz w:val="24"/>
            <w:szCs w:val="24"/>
          </w:rPr>
          <w:t>D</w:t>
        </w:r>
        <w:r w:rsidR="00735792" w:rsidRPr="00A614CA">
          <w:rPr>
            <w:rStyle w:val="Hyperlink"/>
            <w:rFonts w:ascii="David" w:hAnsi="David" w:cs="David" w:hint="cs"/>
            <w:sz w:val="24"/>
            <w:szCs w:val="24"/>
            <w:rtl/>
          </w:rPr>
          <w:t>)</w:t>
        </w:r>
      </w:hyperlink>
      <w:r w:rsidR="00735792">
        <w:rPr>
          <w:rFonts w:ascii="David" w:hAnsi="David" w:cs="David" w:hint="cs"/>
          <w:sz w:val="24"/>
          <w:szCs w:val="24"/>
          <w:rtl/>
        </w:rPr>
        <w:t xml:space="preserve">, </w:t>
      </w:r>
      <w:r w:rsidR="00071E33" w:rsidRPr="00A614CA">
        <w:rPr>
          <w:rFonts w:ascii="David" w:hAnsi="David" w:cs="David" w:hint="cs"/>
          <w:sz w:val="24"/>
          <w:szCs w:val="24"/>
          <w:rtl/>
        </w:rPr>
        <w:t xml:space="preserve">ארגון </w:t>
      </w:r>
      <w:hyperlink r:id="rId31" w:history="1">
        <w:r w:rsidR="00071E33" w:rsidRPr="00A614CA">
          <w:rPr>
            <w:rStyle w:val="Hyperlink"/>
            <w:rFonts w:ascii="David" w:hAnsi="David" w:cs="David"/>
            <w:sz w:val="24"/>
            <w:szCs w:val="24"/>
          </w:rPr>
          <w:t>Misereor</w:t>
        </w:r>
      </w:hyperlink>
      <w:r w:rsidR="00071E33" w:rsidRPr="00A614CA">
        <w:rPr>
          <w:rFonts w:ascii="David" w:hAnsi="David" w:cs="David" w:hint="cs"/>
          <w:sz w:val="24"/>
          <w:szCs w:val="24"/>
          <w:rtl/>
        </w:rPr>
        <w:t xml:space="preserve"> (</w:t>
      </w:r>
      <w:hyperlink r:id="rId32" w:history="1">
        <w:r w:rsidR="00071E33" w:rsidRPr="002919D8">
          <w:rPr>
            <w:rStyle w:val="Hyperlink"/>
            <w:rFonts w:ascii="David" w:hAnsi="David" w:cs="David" w:hint="cs"/>
            <w:sz w:val="24"/>
            <w:szCs w:val="24"/>
            <w:rtl/>
          </w:rPr>
          <w:t>גרמניה</w:t>
        </w:r>
      </w:hyperlink>
      <w:r w:rsidR="00071E33" w:rsidRPr="00A614CA">
        <w:rPr>
          <w:rFonts w:ascii="David" w:hAnsi="David" w:cs="David" w:hint="cs"/>
          <w:sz w:val="24"/>
          <w:szCs w:val="24"/>
          <w:rtl/>
        </w:rPr>
        <w:t>)</w:t>
      </w:r>
      <w:r w:rsidR="00F42D8F">
        <w:rPr>
          <w:rFonts w:ascii="David" w:hAnsi="David" w:cs="David" w:hint="cs"/>
          <w:sz w:val="24"/>
          <w:szCs w:val="24"/>
          <w:rtl/>
        </w:rPr>
        <w:t>,</w:t>
      </w:r>
      <w:r w:rsidR="00071E33">
        <w:rPr>
          <w:rFonts w:ascii="David" w:hAnsi="David" w:cs="David" w:hint="cs"/>
          <w:sz w:val="24"/>
          <w:szCs w:val="24"/>
          <w:rtl/>
        </w:rPr>
        <w:t xml:space="preserve"> </w:t>
      </w:r>
      <w:hyperlink r:id="rId33" w:history="1">
        <w:r w:rsidR="00071E33" w:rsidRPr="002919D8">
          <w:rPr>
            <w:rStyle w:val="Hyperlink"/>
            <w:rFonts w:ascii="David" w:hAnsi="David" w:cs="David" w:hint="cs"/>
            <w:sz w:val="24"/>
            <w:szCs w:val="24"/>
            <w:rtl/>
          </w:rPr>
          <w:t>המועצ</w:t>
        </w:r>
        <w:r w:rsidR="007050D9" w:rsidRPr="002919D8">
          <w:rPr>
            <w:rStyle w:val="Hyperlink"/>
            <w:rFonts w:ascii="David" w:hAnsi="David" w:cs="David" w:hint="cs"/>
            <w:sz w:val="24"/>
            <w:szCs w:val="24"/>
            <w:rtl/>
          </w:rPr>
          <w:t>ה</w:t>
        </w:r>
        <w:r w:rsidR="00071E33" w:rsidRPr="002919D8">
          <w:rPr>
            <w:rStyle w:val="Hyperlink"/>
            <w:rFonts w:ascii="David" w:hAnsi="David" w:cs="David" w:hint="cs"/>
            <w:sz w:val="24"/>
            <w:szCs w:val="24"/>
            <w:rtl/>
          </w:rPr>
          <w:t xml:space="preserve"> הנורווגית לפליטים ו</w:t>
        </w:r>
        <w:r w:rsidR="00F230F7" w:rsidRPr="002919D8">
          <w:rPr>
            <w:rStyle w:val="Hyperlink"/>
            <w:rFonts w:ascii="David" w:hAnsi="David" w:cs="David" w:hint="cs"/>
            <w:sz w:val="24"/>
            <w:szCs w:val="24"/>
            <w:rtl/>
          </w:rPr>
          <w:t>תוכנית הפיתוח של האו"ם</w:t>
        </w:r>
      </w:hyperlink>
      <w:r w:rsidR="00F230F7">
        <w:rPr>
          <w:rFonts w:ascii="David" w:hAnsi="David" w:cs="David" w:hint="cs"/>
          <w:sz w:val="24"/>
          <w:szCs w:val="24"/>
          <w:rtl/>
        </w:rPr>
        <w:t>.</w:t>
      </w:r>
    </w:p>
    <w:p w14:paraId="297D3CC4" w14:textId="22A2C4B3" w:rsidR="00F230F7" w:rsidRDefault="00446873" w:rsidP="00C33E7A">
      <w:pPr>
        <w:pStyle w:val="a3"/>
        <w:numPr>
          <w:ilvl w:val="0"/>
          <w:numId w:val="1"/>
        </w:numPr>
        <w:spacing w:line="276" w:lineRule="auto"/>
        <w:rPr>
          <w:rFonts w:ascii="David" w:hAnsi="David" w:cs="David"/>
          <w:sz w:val="24"/>
          <w:szCs w:val="24"/>
        </w:rPr>
      </w:pPr>
      <w:r>
        <w:rPr>
          <w:rFonts w:ascii="David" w:hAnsi="David" w:cs="David" w:hint="cs"/>
          <w:sz w:val="24"/>
          <w:szCs w:val="24"/>
          <w:rtl/>
        </w:rPr>
        <w:t xml:space="preserve">לפי מידע פיננסי שהוגש </w:t>
      </w:r>
      <w:commentRangeStart w:id="1"/>
      <w:r w:rsidR="00C14794">
        <w:rPr>
          <w:rFonts w:ascii="David" w:hAnsi="David" w:cs="David"/>
          <w:sz w:val="24"/>
          <w:szCs w:val="24"/>
          <w:rtl/>
        </w:rPr>
        <w:fldChar w:fldCharType="begin"/>
      </w:r>
      <w:r w:rsidR="00C14794">
        <w:rPr>
          <w:rFonts w:ascii="David" w:hAnsi="David" w:cs="David"/>
          <w:sz w:val="24"/>
          <w:szCs w:val="24"/>
          <w:rtl/>
        </w:rPr>
        <w:instrText xml:space="preserve"> </w:instrText>
      </w:r>
      <w:r w:rsidR="00C14794">
        <w:rPr>
          <w:rFonts w:ascii="David" w:hAnsi="David" w:cs="David" w:hint="cs"/>
          <w:sz w:val="24"/>
          <w:szCs w:val="24"/>
        </w:rPr>
        <w:instrText>HYPERLINK</w:instrText>
      </w:r>
      <w:r w:rsidR="00C14794">
        <w:rPr>
          <w:rFonts w:ascii="David" w:hAnsi="David" w:cs="David" w:hint="cs"/>
          <w:sz w:val="24"/>
          <w:szCs w:val="24"/>
          <w:rtl/>
        </w:rPr>
        <w:instrText xml:space="preserve"> "</w:instrText>
      </w:r>
      <w:r w:rsidR="00C14794">
        <w:rPr>
          <w:rFonts w:ascii="David" w:hAnsi="David" w:cs="David" w:hint="cs"/>
          <w:sz w:val="24"/>
          <w:szCs w:val="24"/>
        </w:rPr>
        <w:instrText>http://www.justice.gov.il/mojheb/rasuthataagidim/rashamamutot</w:instrText>
      </w:r>
      <w:r w:rsidR="00C14794">
        <w:rPr>
          <w:rFonts w:ascii="David" w:hAnsi="David" w:cs="David" w:hint="cs"/>
          <w:sz w:val="24"/>
          <w:szCs w:val="24"/>
          <w:rtl/>
        </w:rPr>
        <w:instrText>"</w:instrText>
      </w:r>
      <w:r w:rsidR="00C14794">
        <w:rPr>
          <w:rFonts w:ascii="David" w:hAnsi="David" w:cs="David"/>
          <w:sz w:val="24"/>
          <w:szCs w:val="24"/>
          <w:rtl/>
        </w:rPr>
        <w:instrText xml:space="preserve"> </w:instrText>
      </w:r>
      <w:r w:rsidR="00C14794">
        <w:rPr>
          <w:rFonts w:ascii="David" w:hAnsi="David" w:cs="David"/>
          <w:sz w:val="24"/>
          <w:szCs w:val="24"/>
          <w:rtl/>
        </w:rPr>
        <w:fldChar w:fldCharType="separate"/>
      </w:r>
      <w:r w:rsidRPr="00C14794">
        <w:rPr>
          <w:rStyle w:val="Hyperlink"/>
          <w:rFonts w:ascii="David" w:hAnsi="David" w:cs="David" w:hint="cs"/>
          <w:sz w:val="24"/>
          <w:szCs w:val="24"/>
          <w:rtl/>
        </w:rPr>
        <w:t>לרשם העמותות בישראל</w:t>
      </w:r>
      <w:r w:rsidR="00C14794">
        <w:rPr>
          <w:rFonts w:ascii="David" w:hAnsi="David" w:cs="David"/>
          <w:sz w:val="24"/>
          <w:szCs w:val="24"/>
          <w:rtl/>
        </w:rPr>
        <w:fldChar w:fldCharType="end"/>
      </w:r>
      <w:commentRangeEnd w:id="1"/>
      <w:r w:rsidR="00C14794">
        <w:rPr>
          <w:rStyle w:val="a5"/>
        </w:rPr>
        <w:commentReference w:id="1"/>
      </w:r>
      <w:r>
        <w:rPr>
          <w:rFonts w:ascii="David" w:hAnsi="David" w:cs="David" w:hint="cs"/>
          <w:sz w:val="24"/>
          <w:szCs w:val="24"/>
          <w:rtl/>
        </w:rPr>
        <w:t xml:space="preserve"> בהתאם </w:t>
      </w:r>
      <w:commentRangeStart w:id="2"/>
      <w:r w:rsidR="00A839FA">
        <w:rPr>
          <w:rFonts w:ascii="David" w:hAnsi="David" w:cs="David"/>
          <w:sz w:val="24"/>
          <w:szCs w:val="24"/>
          <w:rtl/>
        </w:rPr>
        <w:fldChar w:fldCharType="begin"/>
      </w:r>
      <w:r w:rsidR="00A839FA">
        <w:rPr>
          <w:rFonts w:ascii="David" w:hAnsi="David" w:cs="David"/>
          <w:sz w:val="24"/>
          <w:szCs w:val="24"/>
          <w:rtl/>
        </w:rPr>
        <w:instrText xml:space="preserve"> </w:instrText>
      </w:r>
      <w:r w:rsidR="00A839FA">
        <w:rPr>
          <w:rFonts w:ascii="David" w:hAnsi="David" w:cs="David" w:hint="cs"/>
          <w:sz w:val="24"/>
          <w:szCs w:val="24"/>
        </w:rPr>
        <w:instrText>HYPERLINK</w:instrText>
      </w:r>
      <w:r w:rsidR="00A839FA">
        <w:rPr>
          <w:rFonts w:ascii="David" w:hAnsi="David" w:cs="David" w:hint="cs"/>
          <w:sz w:val="24"/>
          <w:szCs w:val="24"/>
          <w:rtl/>
        </w:rPr>
        <w:instrText xml:space="preserve"> "</w:instrText>
      </w:r>
      <w:r w:rsidR="00A839FA">
        <w:rPr>
          <w:rFonts w:ascii="David" w:hAnsi="David" w:cs="David" w:hint="cs"/>
          <w:sz w:val="24"/>
          <w:szCs w:val="24"/>
        </w:rPr>
        <w:instrText>http://www.knesset.gov.il/Laws/Data/law/2279/2279.pdf</w:instrText>
      </w:r>
      <w:r w:rsidR="00A839FA">
        <w:rPr>
          <w:rFonts w:ascii="David" w:hAnsi="David" w:cs="David" w:hint="cs"/>
          <w:sz w:val="24"/>
          <w:szCs w:val="24"/>
          <w:rtl/>
        </w:rPr>
        <w:instrText>"</w:instrText>
      </w:r>
      <w:r w:rsidR="00A839FA">
        <w:rPr>
          <w:rFonts w:ascii="David" w:hAnsi="David" w:cs="David"/>
          <w:sz w:val="24"/>
          <w:szCs w:val="24"/>
          <w:rtl/>
        </w:rPr>
        <w:instrText xml:space="preserve"> </w:instrText>
      </w:r>
      <w:r w:rsidR="00A839FA">
        <w:rPr>
          <w:rFonts w:ascii="David" w:hAnsi="David" w:cs="David"/>
          <w:sz w:val="24"/>
          <w:szCs w:val="24"/>
          <w:rtl/>
        </w:rPr>
        <w:fldChar w:fldCharType="separate"/>
      </w:r>
      <w:r w:rsidR="00DF76C6" w:rsidRPr="00A839FA">
        <w:rPr>
          <w:rStyle w:val="Hyperlink"/>
          <w:rFonts w:ascii="David" w:hAnsi="David" w:cs="David" w:hint="cs"/>
          <w:sz w:val="24"/>
          <w:szCs w:val="24"/>
          <w:rtl/>
        </w:rPr>
        <w:t>לחוק שקיפות העמותות הישראלי</w:t>
      </w:r>
      <w:r w:rsidR="00A839FA">
        <w:rPr>
          <w:rFonts w:ascii="David" w:hAnsi="David" w:cs="David"/>
          <w:sz w:val="24"/>
          <w:szCs w:val="24"/>
          <w:rtl/>
        </w:rPr>
        <w:fldChar w:fldCharType="end"/>
      </w:r>
      <w:commentRangeEnd w:id="2"/>
      <w:r w:rsidR="00D21927">
        <w:rPr>
          <w:rStyle w:val="a5"/>
        </w:rPr>
        <w:commentReference w:id="2"/>
      </w:r>
      <w:r w:rsidR="007A1396">
        <w:rPr>
          <w:rFonts w:ascii="David" w:hAnsi="David" w:cs="David" w:hint="cs"/>
          <w:sz w:val="24"/>
          <w:szCs w:val="24"/>
          <w:rtl/>
        </w:rPr>
        <w:t>, בין השנים 2012-2020 קיבלה "המוקד" 35,863,188 ₪ מגופי ממשלה זרים (</w:t>
      </w:r>
      <w:r w:rsidR="002B072C">
        <w:rPr>
          <w:rFonts w:ascii="David" w:hAnsi="David" w:cs="David" w:hint="cs"/>
          <w:sz w:val="24"/>
          <w:szCs w:val="24"/>
          <w:rtl/>
        </w:rPr>
        <w:t>מידע מפורט לגבי המימון מופיע בטבלה למטה.)</w:t>
      </w:r>
    </w:p>
    <w:p w14:paraId="03C77A9C" w14:textId="15389193" w:rsidR="00BA50F8" w:rsidRDefault="00BA50F8" w:rsidP="00C33E7A">
      <w:pPr>
        <w:pStyle w:val="a3"/>
        <w:numPr>
          <w:ilvl w:val="0"/>
          <w:numId w:val="1"/>
        </w:numPr>
        <w:spacing w:line="276" w:lineRule="auto"/>
        <w:rPr>
          <w:rFonts w:ascii="David" w:hAnsi="David" w:cs="David"/>
          <w:sz w:val="24"/>
          <w:szCs w:val="24"/>
        </w:rPr>
      </w:pPr>
      <w:r>
        <w:rPr>
          <w:rFonts w:ascii="David" w:hAnsi="David" w:cs="David" w:hint="cs"/>
          <w:sz w:val="24"/>
          <w:szCs w:val="24"/>
          <w:rtl/>
        </w:rPr>
        <w:t>לפי דוחות שנתיים, בין השנים 2017-2019</w:t>
      </w:r>
      <w:r w:rsidR="00EA02BD">
        <w:rPr>
          <w:rFonts w:ascii="David" w:hAnsi="David" w:cs="David" w:hint="cs"/>
          <w:sz w:val="24"/>
          <w:szCs w:val="24"/>
          <w:rtl/>
        </w:rPr>
        <w:t xml:space="preserve">, </w:t>
      </w:r>
      <w:r w:rsidR="0006065B">
        <w:rPr>
          <w:rFonts w:ascii="David" w:hAnsi="David" w:cs="David" w:hint="cs"/>
          <w:sz w:val="24"/>
          <w:szCs w:val="24"/>
          <w:rtl/>
        </w:rPr>
        <w:t xml:space="preserve">מקורו של </w:t>
      </w:r>
      <w:r w:rsidR="00EA02BD">
        <w:rPr>
          <w:rFonts w:ascii="David" w:hAnsi="David" w:cs="David" w:hint="cs"/>
          <w:sz w:val="24"/>
          <w:szCs w:val="24"/>
          <w:rtl/>
        </w:rPr>
        <w:t>כ-</w:t>
      </w:r>
      <w:hyperlink r:id="rId34" w:history="1">
        <w:r w:rsidR="00EA02BD" w:rsidRPr="00225E1F">
          <w:rPr>
            <w:rStyle w:val="Hyperlink"/>
            <w:rFonts w:ascii="David" w:hAnsi="David" w:cs="David" w:hint="cs"/>
            <w:sz w:val="24"/>
            <w:szCs w:val="24"/>
            <w:rtl/>
          </w:rPr>
          <w:t>79.8% מסך כל התרומות</w:t>
        </w:r>
      </w:hyperlink>
      <w:r w:rsidR="00EA02BD">
        <w:rPr>
          <w:rFonts w:ascii="David" w:hAnsi="David" w:cs="David" w:hint="cs"/>
          <w:sz w:val="24"/>
          <w:szCs w:val="24"/>
          <w:rtl/>
        </w:rPr>
        <w:t xml:space="preserve"> </w:t>
      </w:r>
      <w:r w:rsidR="0006065B">
        <w:rPr>
          <w:rFonts w:ascii="David" w:hAnsi="David" w:cs="David" w:hint="cs"/>
          <w:sz w:val="24"/>
          <w:szCs w:val="24"/>
          <w:rtl/>
        </w:rPr>
        <w:t>הוא</w:t>
      </w:r>
      <w:r w:rsidR="00275BAF">
        <w:rPr>
          <w:rFonts w:ascii="David" w:hAnsi="David" w:cs="David" w:hint="cs"/>
          <w:sz w:val="24"/>
          <w:szCs w:val="24"/>
          <w:rtl/>
        </w:rPr>
        <w:t xml:space="preserve"> ב</w:t>
      </w:r>
      <w:r w:rsidR="00EA02BD">
        <w:rPr>
          <w:rFonts w:ascii="David" w:hAnsi="David" w:cs="David" w:hint="cs"/>
          <w:sz w:val="24"/>
          <w:szCs w:val="24"/>
          <w:rtl/>
        </w:rPr>
        <w:t>ממשלות זרות.</w:t>
      </w:r>
    </w:p>
    <w:p w14:paraId="04C18BD1" w14:textId="0B023A22" w:rsidR="00EA02BD" w:rsidRDefault="00585F64" w:rsidP="00C33E7A">
      <w:pPr>
        <w:pStyle w:val="a3"/>
        <w:numPr>
          <w:ilvl w:val="0"/>
          <w:numId w:val="1"/>
        </w:numPr>
        <w:spacing w:line="276" w:lineRule="auto"/>
        <w:rPr>
          <w:rFonts w:ascii="David" w:hAnsi="David" w:cs="David"/>
          <w:sz w:val="24"/>
          <w:szCs w:val="24"/>
        </w:rPr>
      </w:pPr>
      <w:r>
        <w:rPr>
          <w:rFonts w:ascii="David" w:hAnsi="David" w:cs="David" w:hint="cs"/>
          <w:sz w:val="24"/>
          <w:szCs w:val="24"/>
          <w:rtl/>
        </w:rPr>
        <w:t>בין השנים 201</w:t>
      </w:r>
      <w:r w:rsidR="003707FF">
        <w:rPr>
          <w:rFonts w:ascii="David" w:hAnsi="David" w:cs="David" w:hint="cs"/>
          <w:sz w:val="24"/>
          <w:szCs w:val="24"/>
          <w:rtl/>
        </w:rPr>
        <w:t xml:space="preserve">8-2020, </w:t>
      </w:r>
      <w:r w:rsidR="00D77AE3">
        <w:rPr>
          <w:rFonts w:ascii="David" w:hAnsi="David" w:cs="David" w:hint="cs"/>
          <w:sz w:val="24"/>
          <w:szCs w:val="24"/>
          <w:rtl/>
        </w:rPr>
        <w:t>השתתפו</w:t>
      </w:r>
      <w:r w:rsidR="003707FF">
        <w:rPr>
          <w:rFonts w:ascii="David" w:hAnsi="David" w:cs="David" w:hint="cs"/>
          <w:sz w:val="24"/>
          <w:szCs w:val="24"/>
          <w:rtl/>
        </w:rPr>
        <w:t xml:space="preserve"> המוקד</w:t>
      </w:r>
      <w:r w:rsidR="003707FF">
        <w:rPr>
          <w:rFonts w:ascii="David" w:hAnsi="David" w:cs="David" w:hint="cs"/>
          <w:sz w:val="24"/>
          <w:szCs w:val="24"/>
        </w:rPr>
        <w:t xml:space="preserve"> </w:t>
      </w:r>
      <w:r w:rsidR="003707FF">
        <w:rPr>
          <w:rFonts w:ascii="David" w:hAnsi="David" w:cs="David" w:hint="cs"/>
          <w:sz w:val="24"/>
          <w:szCs w:val="24"/>
          <w:rtl/>
        </w:rPr>
        <w:t>ו</w:t>
      </w:r>
      <w:hyperlink r:id="rId35" w:history="1">
        <w:r w:rsidR="003707FF" w:rsidRPr="00225E1F">
          <w:rPr>
            <w:rStyle w:val="Hyperlink"/>
            <w:rFonts w:ascii="David" w:hAnsi="David" w:cs="David" w:hint="cs"/>
            <w:sz w:val="24"/>
            <w:szCs w:val="24"/>
            <w:rtl/>
          </w:rPr>
          <w:t>עמק השווה</w:t>
        </w:r>
      </w:hyperlink>
      <w:r w:rsidR="003707FF">
        <w:rPr>
          <w:rFonts w:ascii="David" w:hAnsi="David" w:cs="David" w:hint="cs"/>
          <w:sz w:val="24"/>
          <w:szCs w:val="24"/>
          <w:rtl/>
        </w:rPr>
        <w:t xml:space="preserve"> בהטמעת פרויקט בשווי 300,000 ליש"ט</w:t>
      </w:r>
      <w:r w:rsidR="00D77AE3">
        <w:rPr>
          <w:rFonts w:ascii="David" w:hAnsi="David" w:cs="David" w:hint="cs"/>
          <w:sz w:val="24"/>
          <w:szCs w:val="24"/>
          <w:rtl/>
        </w:rPr>
        <w:t xml:space="preserve"> במימון </w:t>
      </w:r>
      <w:hyperlink r:id="rId36" w:history="1">
        <w:r w:rsidR="00D77AE3" w:rsidRPr="00126C9F">
          <w:rPr>
            <w:rStyle w:val="Hyperlink"/>
            <w:rFonts w:ascii="David" w:hAnsi="David" w:cs="David" w:hint="cs"/>
            <w:sz w:val="24"/>
            <w:szCs w:val="24"/>
            <w:rtl/>
          </w:rPr>
          <w:t>האיחוד האירופי</w:t>
        </w:r>
      </w:hyperlink>
      <w:r w:rsidR="00D77AE3">
        <w:rPr>
          <w:rFonts w:ascii="David" w:hAnsi="David" w:cs="David" w:hint="cs"/>
          <w:sz w:val="24"/>
          <w:szCs w:val="24"/>
          <w:rtl/>
        </w:rPr>
        <w:t>, שמטרתו "</w:t>
      </w:r>
      <w:commentRangeStart w:id="3"/>
      <w:r w:rsidR="00B65EA7">
        <w:rPr>
          <w:rFonts w:ascii="David" w:hAnsi="David" w:cs="David"/>
          <w:sz w:val="24"/>
          <w:szCs w:val="24"/>
          <w:rtl/>
        </w:rPr>
        <w:fldChar w:fldCharType="begin"/>
      </w:r>
      <w:r w:rsidR="00B65EA7">
        <w:rPr>
          <w:rFonts w:ascii="David" w:hAnsi="David" w:cs="David"/>
          <w:sz w:val="24"/>
          <w:szCs w:val="24"/>
          <w:rtl/>
        </w:rPr>
        <w:instrText xml:space="preserve"> </w:instrText>
      </w:r>
      <w:r w:rsidR="00B65EA7">
        <w:rPr>
          <w:rFonts w:ascii="David" w:hAnsi="David" w:cs="David" w:hint="cs"/>
          <w:sz w:val="24"/>
          <w:szCs w:val="24"/>
        </w:rPr>
        <w:instrText>HYPERLINK</w:instrText>
      </w:r>
      <w:r w:rsidR="00B65EA7">
        <w:rPr>
          <w:rFonts w:ascii="David" w:hAnsi="David" w:cs="David" w:hint="cs"/>
          <w:sz w:val="24"/>
          <w:szCs w:val="24"/>
          <w:rtl/>
        </w:rPr>
        <w:instrText xml:space="preserve"> "</w:instrText>
      </w:r>
      <w:r w:rsidR="00B65EA7">
        <w:rPr>
          <w:rFonts w:ascii="David" w:hAnsi="David" w:cs="David" w:hint="cs"/>
          <w:sz w:val="24"/>
          <w:szCs w:val="24"/>
        </w:rPr>
        <w:instrText>https://eeas.europa.eu/delegations/united-states-america/41412/preserving-palestinian-way-life-occupied-east-jerusalem_en</w:instrText>
      </w:r>
      <w:r w:rsidR="00B65EA7">
        <w:rPr>
          <w:rFonts w:ascii="David" w:hAnsi="David" w:cs="David" w:hint="cs"/>
          <w:sz w:val="24"/>
          <w:szCs w:val="24"/>
          <w:rtl/>
        </w:rPr>
        <w:instrText>"</w:instrText>
      </w:r>
      <w:r w:rsidR="00B65EA7">
        <w:rPr>
          <w:rFonts w:ascii="David" w:hAnsi="David" w:cs="David"/>
          <w:sz w:val="24"/>
          <w:szCs w:val="24"/>
          <w:rtl/>
        </w:rPr>
        <w:instrText xml:space="preserve"> </w:instrText>
      </w:r>
      <w:r w:rsidR="00B65EA7">
        <w:rPr>
          <w:rFonts w:ascii="David" w:hAnsi="David" w:cs="David"/>
          <w:sz w:val="24"/>
          <w:szCs w:val="24"/>
          <w:rtl/>
        </w:rPr>
        <w:fldChar w:fldCharType="separate"/>
      </w:r>
      <w:r w:rsidR="00D77AE3" w:rsidRPr="00B65EA7">
        <w:rPr>
          <w:rStyle w:val="Hyperlink"/>
          <w:rFonts w:ascii="David" w:hAnsi="David" w:cs="David" w:hint="cs"/>
          <w:sz w:val="24"/>
          <w:szCs w:val="24"/>
          <w:rtl/>
        </w:rPr>
        <w:t>שימור אורך החיים הפלסטיני במזר</w:t>
      </w:r>
      <w:r w:rsidR="006A284F" w:rsidRPr="00B65EA7">
        <w:rPr>
          <w:rStyle w:val="Hyperlink"/>
          <w:rFonts w:ascii="David" w:hAnsi="David" w:cs="David" w:hint="cs"/>
          <w:sz w:val="24"/>
          <w:szCs w:val="24"/>
          <w:rtl/>
        </w:rPr>
        <w:t>ח ירושלים הכבוש</w:t>
      </w:r>
      <w:r w:rsidR="00B65EA7">
        <w:rPr>
          <w:rFonts w:ascii="David" w:hAnsi="David" w:cs="David"/>
          <w:sz w:val="24"/>
          <w:szCs w:val="24"/>
          <w:rtl/>
        </w:rPr>
        <w:fldChar w:fldCharType="end"/>
      </w:r>
      <w:commentRangeEnd w:id="3"/>
      <w:r w:rsidR="00B1464D">
        <w:rPr>
          <w:rFonts w:ascii="David" w:hAnsi="David" w:cs="David" w:hint="cs"/>
          <w:sz w:val="24"/>
          <w:szCs w:val="24"/>
          <w:rtl/>
        </w:rPr>
        <w:t>ה</w:t>
      </w:r>
      <w:r w:rsidR="00B65EA7">
        <w:rPr>
          <w:rStyle w:val="a5"/>
        </w:rPr>
        <w:commentReference w:id="3"/>
      </w:r>
      <w:r w:rsidR="006A284F">
        <w:rPr>
          <w:rFonts w:ascii="David" w:hAnsi="David" w:cs="David" w:hint="cs"/>
          <w:sz w:val="24"/>
          <w:szCs w:val="24"/>
          <w:rtl/>
        </w:rPr>
        <w:t>".</w:t>
      </w:r>
    </w:p>
    <w:p w14:paraId="7987D3A9" w14:textId="6C4DAE11" w:rsidR="006A284F" w:rsidRDefault="006A284F" w:rsidP="00C33E7A">
      <w:pPr>
        <w:pStyle w:val="a3"/>
        <w:numPr>
          <w:ilvl w:val="0"/>
          <w:numId w:val="1"/>
        </w:numPr>
        <w:spacing w:line="276" w:lineRule="auto"/>
        <w:rPr>
          <w:rFonts w:ascii="David" w:hAnsi="David" w:cs="David"/>
          <w:sz w:val="24"/>
          <w:szCs w:val="24"/>
        </w:rPr>
      </w:pPr>
      <w:r>
        <w:rPr>
          <w:rFonts w:ascii="David" w:hAnsi="David" w:cs="David" w:hint="cs"/>
          <w:sz w:val="24"/>
          <w:szCs w:val="24"/>
          <w:rtl/>
        </w:rPr>
        <w:t xml:space="preserve">בשנת 2017, קיבלה "המוקד" </w:t>
      </w:r>
      <w:hyperlink r:id="rId37" w:history="1">
        <w:r w:rsidRPr="005D7874">
          <w:rPr>
            <w:rStyle w:val="Hyperlink"/>
            <w:rFonts w:ascii="David" w:hAnsi="David" w:cs="David" w:hint="cs"/>
            <w:sz w:val="24"/>
            <w:szCs w:val="24"/>
            <w:rtl/>
          </w:rPr>
          <w:t>95,235 דולר ארה"ב</w:t>
        </w:r>
      </w:hyperlink>
      <w:r>
        <w:rPr>
          <w:rFonts w:ascii="David" w:hAnsi="David" w:cs="David" w:hint="cs"/>
          <w:sz w:val="24"/>
          <w:szCs w:val="24"/>
          <w:rtl/>
        </w:rPr>
        <w:t xml:space="preserve"> מ</w:t>
      </w:r>
      <w:r w:rsidR="00111352">
        <w:rPr>
          <w:rFonts w:ascii="David" w:hAnsi="David" w:cs="David" w:hint="cs"/>
          <w:sz w:val="24"/>
          <w:szCs w:val="24"/>
          <w:rtl/>
        </w:rPr>
        <w:t>-</w:t>
      </w:r>
      <w:r w:rsidR="00111352">
        <w:rPr>
          <w:rFonts w:ascii="David" w:hAnsi="David" w:cs="David" w:hint="cs"/>
          <w:sz w:val="24"/>
          <w:szCs w:val="24"/>
        </w:rPr>
        <w:t>O</w:t>
      </w:r>
      <w:r w:rsidR="005A1587">
        <w:rPr>
          <w:rFonts w:ascii="David" w:hAnsi="David" w:cs="David" w:hint="cs"/>
          <w:sz w:val="24"/>
          <w:szCs w:val="24"/>
        </w:rPr>
        <w:t>CHA</w:t>
      </w:r>
      <w:r w:rsidR="005A1587">
        <w:rPr>
          <w:rFonts w:ascii="David" w:hAnsi="David" w:cs="David" w:hint="cs"/>
          <w:sz w:val="24"/>
          <w:szCs w:val="24"/>
          <w:rtl/>
        </w:rPr>
        <w:t>, הקרן ההומניטרית של השט</w:t>
      </w:r>
      <w:r w:rsidR="00D23FA9">
        <w:rPr>
          <w:rFonts w:ascii="David" w:hAnsi="David" w:cs="David" w:hint="cs"/>
          <w:sz w:val="24"/>
          <w:szCs w:val="24"/>
          <w:rtl/>
        </w:rPr>
        <w:t xml:space="preserve">ח הפלסטיני הכבוש מטעם האו"ם, </w:t>
      </w:r>
      <w:r w:rsidR="00B1464D">
        <w:rPr>
          <w:rFonts w:ascii="David" w:hAnsi="David" w:cs="David" w:hint="cs"/>
          <w:sz w:val="24"/>
          <w:szCs w:val="24"/>
          <w:rtl/>
        </w:rPr>
        <w:t>לטובת</w:t>
      </w:r>
      <w:r w:rsidR="00D23FA9">
        <w:rPr>
          <w:rFonts w:ascii="David" w:hAnsi="David" w:cs="David" w:hint="cs"/>
          <w:sz w:val="24"/>
          <w:szCs w:val="24"/>
          <w:rtl/>
        </w:rPr>
        <w:t xml:space="preserve"> "הגנה על זכויות הקטינים הפלסטינים </w:t>
      </w:r>
      <w:r w:rsidR="001F2F2B">
        <w:rPr>
          <w:rFonts w:ascii="David" w:hAnsi="David" w:cs="David" w:hint="cs"/>
          <w:sz w:val="24"/>
          <w:szCs w:val="24"/>
          <w:rtl/>
        </w:rPr>
        <w:t>בגדה המערבית העצורים בידי ישראל".</w:t>
      </w:r>
    </w:p>
    <w:p w14:paraId="566C2F9C" w14:textId="6813C297" w:rsidR="001F2F2B" w:rsidRDefault="001F2F2B" w:rsidP="00C33E7A">
      <w:pPr>
        <w:pStyle w:val="a3"/>
        <w:numPr>
          <w:ilvl w:val="0"/>
          <w:numId w:val="1"/>
        </w:numPr>
        <w:spacing w:line="276" w:lineRule="auto"/>
        <w:rPr>
          <w:rFonts w:ascii="David" w:hAnsi="David" w:cs="David"/>
          <w:sz w:val="24"/>
          <w:szCs w:val="24"/>
        </w:rPr>
      </w:pPr>
      <w:r>
        <w:rPr>
          <w:rFonts w:ascii="David" w:hAnsi="David" w:cs="David" w:hint="cs"/>
          <w:sz w:val="24"/>
          <w:szCs w:val="24"/>
          <w:rtl/>
        </w:rPr>
        <w:t>בין השנים 2015-2020</w:t>
      </w:r>
      <w:r w:rsidR="0086313E">
        <w:rPr>
          <w:rFonts w:ascii="David" w:hAnsi="David" w:cs="David" w:hint="cs"/>
          <w:sz w:val="24"/>
          <w:szCs w:val="24"/>
          <w:rtl/>
        </w:rPr>
        <w:t xml:space="preserve">, אישרה </w:t>
      </w:r>
      <w:hyperlink r:id="rId38" w:history="1">
        <w:r w:rsidR="0086313E" w:rsidRPr="005D7874">
          <w:rPr>
            <w:rStyle w:val="Hyperlink"/>
            <w:rFonts w:ascii="David" w:hAnsi="David" w:cs="David" w:hint="cs"/>
            <w:sz w:val="24"/>
            <w:szCs w:val="24"/>
            <w:rtl/>
          </w:rPr>
          <w:t>הקרן החדשה לישראל</w:t>
        </w:r>
      </w:hyperlink>
      <w:r w:rsidR="0086313E">
        <w:rPr>
          <w:rFonts w:ascii="David" w:hAnsi="David" w:cs="David" w:hint="cs"/>
          <w:sz w:val="24"/>
          <w:szCs w:val="24"/>
          <w:rtl/>
        </w:rPr>
        <w:t xml:space="preserve"> מתן מענק עבור המוקד</w:t>
      </w:r>
      <w:r w:rsidR="0086313E">
        <w:rPr>
          <w:rFonts w:ascii="David" w:hAnsi="David" w:cs="David" w:hint="cs"/>
          <w:sz w:val="24"/>
          <w:szCs w:val="24"/>
        </w:rPr>
        <w:t xml:space="preserve"> </w:t>
      </w:r>
      <w:r w:rsidR="0086313E">
        <w:rPr>
          <w:rFonts w:ascii="David" w:hAnsi="David" w:cs="David" w:hint="cs"/>
          <w:sz w:val="24"/>
          <w:szCs w:val="24"/>
          <w:rtl/>
        </w:rPr>
        <w:t xml:space="preserve">בשווי </w:t>
      </w:r>
      <w:hyperlink r:id="rId39" w:history="1">
        <w:r w:rsidR="0086313E" w:rsidRPr="005D7874">
          <w:rPr>
            <w:rStyle w:val="Hyperlink"/>
            <w:rFonts w:ascii="David" w:hAnsi="David" w:cs="David" w:hint="cs"/>
            <w:sz w:val="24"/>
            <w:szCs w:val="24"/>
            <w:rtl/>
          </w:rPr>
          <w:t>346,377 דולר ארה"ב</w:t>
        </w:r>
      </w:hyperlink>
      <w:r w:rsidR="0086313E">
        <w:rPr>
          <w:rFonts w:ascii="David" w:hAnsi="David" w:cs="David" w:hint="cs"/>
          <w:sz w:val="24"/>
          <w:szCs w:val="24"/>
          <w:rtl/>
        </w:rPr>
        <w:t>.</w:t>
      </w:r>
    </w:p>
    <w:p w14:paraId="5796B127" w14:textId="2CD97DA4" w:rsidR="0086313E" w:rsidRDefault="0086313E" w:rsidP="0086313E">
      <w:pPr>
        <w:spacing w:line="276" w:lineRule="auto"/>
        <w:rPr>
          <w:rFonts w:ascii="David" w:hAnsi="David" w:cs="David"/>
          <w:b/>
          <w:bCs/>
          <w:sz w:val="24"/>
          <w:szCs w:val="24"/>
          <w:rtl/>
        </w:rPr>
      </w:pPr>
      <w:r>
        <w:rPr>
          <w:rFonts w:ascii="David" w:hAnsi="David" w:cs="David" w:hint="cs"/>
          <w:b/>
          <w:bCs/>
          <w:sz w:val="24"/>
          <w:szCs w:val="24"/>
          <w:rtl/>
        </w:rPr>
        <w:t>פעילות משפטית</w:t>
      </w:r>
    </w:p>
    <w:p w14:paraId="0C916ADB" w14:textId="4BE348C9" w:rsidR="0086313E" w:rsidRDefault="0086313E" w:rsidP="0086313E">
      <w:pPr>
        <w:pStyle w:val="a3"/>
        <w:numPr>
          <w:ilvl w:val="0"/>
          <w:numId w:val="1"/>
        </w:numPr>
        <w:spacing w:line="276" w:lineRule="auto"/>
        <w:rPr>
          <w:rFonts w:ascii="David" w:hAnsi="David" w:cs="David"/>
          <w:sz w:val="24"/>
          <w:szCs w:val="24"/>
        </w:rPr>
      </w:pPr>
      <w:r>
        <w:rPr>
          <w:rFonts w:ascii="David" w:hAnsi="David" w:cs="David" w:hint="cs"/>
          <w:sz w:val="24"/>
          <w:szCs w:val="24"/>
          <w:rtl/>
        </w:rPr>
        <w:t>לדברי המוקד</w:t>
      </w:r>
      <w:r w:rsidR="00CD711C">
        <w:rPr>
          <w:rFonts w:ascii="David" w:hAnsi="David" w:cs="David" w:hint="cs"/>
          <w:sz w:val="24"/>
          <w:szCs w:val="24"/>
          <w:rtl/>
        </w:rPr>
        <w:t xml:space="preserve">, במהלך </w:t>
      </w:r>
      <w:hyperlink r:id="rId40" w:history="1">
        <w:r w:rsidR="00CD711C" w:rsidRPr="005D7874">
          <w:rPr>
            <w:rStyle w:val="Hyperlink"/>
            <w:rFonts w:ascii="David" w:hAnsi="David" w:cs="David" w:hint="cs"/>
            <w:sz w:val="24"/>
            <w:szCs w:val="24"/>
            <w:rtl/>
          </w:rPr>
          <w:t>2016</w:t>
        </w:r>
      </w:hyperlink>
      <w:r w:rsidR="00CD711C">
        <w:rPr>
          <w:rFonts w:ascii="David" w:hAnsi="David" w:cs="David" w:hint="cs"/>
          <w:sz w:val="24"/>
          <w:szCs w:val="24"/>
          <w:rtl/>
        </w:rPr>
        <w:t xml:space="preserve"> לקחה העמותה חלק ב-301 פעילויות משפטיות, וב-305 נוספות במהלך </w:t>
      </w:r>
      <w:commentRangeStart w:id="4"/>
      <w:r w:rsidR="008925B4">
        <w:rPr>
          <w:rFonts w:ascii="David" w:hAnsi="David" w:cs="David"/>
          <w:sz w:val="24"/>
          <w:szCs w:val="24"/>
          <w:rtl/>
        </w:rPr>
        <w:fldChar w:fldCharType="begin"/>
      </w:r>
      <w:r w:rsidR="008925B4">
        <w:rPr>
          <w:rFonts w:ascii="David" w:hAnsi="David" w:cs="David"/>
          <w:sz w:val="24"/>
          <w:szCs w:val="24"/>
          <w:rtl/>
        </w:rPr>
        <w:instrText xml:space="preserve"> </w:instrText>
      </w:r>
      <w:r w:rsidR="008925B4">
        <w:rPr>
          <w:rFonts w:ascii="David" w:hAnsi="David" w:cs="David" w:hint="cs"/>
          <w:sz w:val="24"/>
          <w:szCs w:val="24"/>
        </w:rPr>
        <w:instrText>HYPERLINK</w:instrText>
      </w:r>
      <w:r w:rsidR="008925B4">
        <w:rPr>
          <w:rFonts w:ascii="David" w:hAnsi="David" w:cs="David" w:hint="cs"/>
          <w:sz w:val="24"/>
          <w:szCs w:val="24"/>
          <w:rtl/>
        </w:rPr>
        <w:instrText xml:space="preserve"> "</w:instrText>
      </w:r>
      <w:r w:rsidR="008925B4">
        <w:rPr>
          <w:rFonts w:ascii="David" w:hAnsi="David" w:cs="David" w:hint="cs"/>
          <w:sz w:val="24"/>
          <w:szCs w:val="24"/>
        </w:rPr>
        <w:instrText>https://hamoked.org/files/2018/1162660_eng.pdf</w:instrText>
      </w:r>
      <w:r w:rsidR="008925B4">
        <w:rPr>
          <w:rFonts w:ascii="David" w:hAnsi="David" w:cs="David" w:hint="cs"/>
          <w:sz w:val="24"/>
          <w:szCs w:val="24"/>
          <w:rtl/>
        </w:rPr>
        <w:instrText>"</w:instrText>
      </w:r>
      <w:r w:rsidR="008925B4">
        <w:rPr>
          <w:rFonts w:ascii="David" w:hAnsi="David" w:cs="David"/>
          <w:sz w:val="24"/>
          <w:szCs w:val="24"/>
          <w:rtl/>
        </w:rPr>
        <w:instrText xml:space="preserve"> </w:instrText>
      </w:r>
      <w:r w:rsidR="008925B4">
        <w:rPr>
          <w:rFonts w:ascii="David" w:hAnsi="David" w:cs="David"/>
          <w:sz w:val="24"/>
          <w:szCs w:val="24"/>
          <w:rtl/>
        </w:rPr>
        <w:fldChar w:fldCharType="separate"/>
      </w:r>
      <w:r w:rsidR="00CD711C" w:rsidRPr="008925B4">
        <w:rPr>
          <w:rStyle w:val="Hyperlink"/>
          <w:rFonts w:ascii="David" w:hAnsi="David" w:cs="David" w:hint="cs"/>
          <w:sz w:val="24"/>
          <w:szCs w:val="24"/>
          <w:rtl/>
        </w:rPr>
        <w:t>2017</w:t>
      </w:r>
      <w:r w:rsidR="008925B4">
        <w:rPr>
          <w:rFonts w:ascii="David" w:hAnsi="David" w:cs="David"/>
          <w:sz w:val="24"/>
          <w:szCs w:val="24"/>
          <w:rtl/>
        </w:rPr>
        <w:fldChar w:fldCharType="end"/>
      </w:r>
      <w:commentRangeEnd w:id="4"/>
      <w:r w:rsidR="008925B4">
        <w:rPr>
          <w:rStyle w:val="a5"/>
        </w:rPr>
        <w:commentReference w:id="4"/>
      </w:r>
      <w:r w:rsidR="00CD711C">
        <w:rPr>
          <w:rFonts w:ascii="David" w:hAnsi="David" w:cs="David" w:hint="cs"/>
          <w:sz w:val="24"/>
          <w:szCs w:val="24"/>
          <w:rtl/>
        </w:rPr>
        <w:t>.</w:t>
      </w:r>
    </w:p>
    <w:p w14:paraId="3815BBC0" w14:textId="57143035" w:rsidR="00CD711C" w:rsidRDefault="00C10368" w:rsidP="0086313E">
      <w:pPr>
        <w:pStyle w:val="a3"/>
        <w:numPr>
          <w:ilvl w:val="0"/>
          <w:numId w:val="1"/>
        </w:numPr>
        <w:spacing w:line="276" w:lineRule="auto"/>
        <w:rPr>
          <w:rFonts w:ascii="David" w:hAnsi="David" w:cs="David"/>
          <w:sz w:val="24"/>
          <w:szCs w:val="24"/>
        </w:rPr>
      </w:pPr>
      <w:r>
        <w:rPr>
          <w:rFonts w:ascii="David" w:hAnsi="David" w:cs="David" w:hint="cs"/>
          <w:sz w:val="24"/>
          <w:szCs w:val="24"/>
          <w:rtl/>
        </w:rPr>
        <w:t>העמותה מפרסמת "</w:t>
      </w:r>
      <w:commentRangeStart w:id="5"/>
      <w:r w:rsidR="008925B4">
        <w:rPr>
          <w:rFonts w:ascii="David" w:hAnsi="David" w:cs="David"/>
          <w:sz w:val="24"/>
          <w:szCs w:val="24"/>
          <w:rtl/>
        </w:rPr>
        <w:fldChar w:fldCharType="begin"/>
      </w:r>
      <w:r w:rsidR="008925B4">
        <w:rPr>
          <w:rFonts w:ascii="David" w:hAnsi="David" w:cs="David"/>
          <w:sz w:val="24"/>
          <w:szCs w:val="24"/>
          <w:rtl/>
        </w:rPr>
        <w:instrText xml:space="preserve"> </w:instrText>
      </w:r>
      <w:r w:rsidR="008925B4">
        <w:rPr>
          <w:rFonts w:ascii="David" w:hAnsi="David" w:cs="David" w:hint="cs"/>
          <w:sz w:val="24"/>
          <w:szCs w:val="24"/>
        </w:rPr>
        <w:instrText>HYPERLINK</w:instrText>
      </w:r>
      <w:r w:rsidR="008925B4">
        <w:rPr>
          <w:rFonts w:ascii="David" w:hAnsi="David" w:cs="David" w:hint="cs"/>
          <w:sz w:val="24"/>
          <w:szCs w:val="24"/>
          <w:rtl/>
        </w:rPr>
        <w:instrText xml:space="preserve"> "</w:instrText>
      </w:r>
      <w:r w:rsidR="008925B4">
        <w:rPr>
          <w:rFonts w:ascii="David" w:hAnsi="David" w:cs="David" w:hint="cs"/>
          <w:sz w:val="24"/>
          <w:szCs w:val="24"/>
        </w:rPr>
        <w:instrText>https://hamoked.org.il/search.aspx?searchmode=cases</w:instrText>
      </w:r>
      <w:r w:rsidR="008925B4">
        <w:rPr>
          <w:rFonts w:ascii="David" w:hAnsi="David" w:cs="David" w:hint="cs"/>
          <w:sz w:val="24"/>
          <w:szCs w:val="24"/>
          <w:rtl/>
        </w:rPr>
        <w:instrText>"</w:instrText>
      </w:r>
      <w:r w:rsidR="008925B4">
        <w:rPr>
          <w:rFonts w:ascii="David" w:hAnsi="David" w:cs="David"/>
          <w:sz w:val="24"/>
          <w:szCs w:val="24"/>
          <w:rtl/>
        </w:rPr>
        <w:instrText xml:space="preserve"> </w:instrText>
      </w:r>
      <w:r w:rsidR="008925B4">
        <w:rPr>
          <w:rFonts w:ascii="David" w:hAnsi="David" w:cs="David"/>
          <w:sz w:val="24"/>
          <w:szCs w:val="24"/>
          <w:rtl/>
        </w:rPr>
        <w:fldChar w:fldCharType="separate"/>
      </w:r>
      <w:r w:rsidR="00D56BD0" w:rsidRPr="008925B4">
        <w:rPr>
          <w:rStyle w:val="Hyperlink"/>
          <w:rFonts w:ascii="David" w:hAnsi="David" w:cs="David" w:hint="cs"/>
          <w:sz w:val="24"/>
          <w:szCs w:val="24"/>
          <w:rtl/>
        </w:rPr>
        <w:t>תקצירי</w:t>
      </w:r>
      <w:r w:rsidR="008925B4">
        <w:rPr>
          <w:rStyle w:val="Hyperlink"/>
          <w:rFonts w:ascii="David" w:hAnsi="David" w:cs="David" w:hint="cs"/>
          <w:sz w:val="24"/>
          <w:szCs w:val="24"/>
          <w:rtl/>
        </w:rPr>
        <w:t xml:space="preserve"> תיקים</w:t>
      </w:r>
      <w:r w:rsidR="008925B4">
        <w:rPr>
          <w:rFonts w:ascii="David" w:hAnsi="David" w:cs="David"/>
          <w:sz w:val="24"/>
          <w:szCs w:val="24"/>
          <w:rtl/>
        </w:rPr>
        <w:fldChar w:fldCharType="end"/>
      </w:r>
      <w:commentRangeEnd w:id="5"/>
      <w:r w:rsidR="008925B4">
        <w:rPr>
          <w:rStyle w:val="a5"/>
        </w:rPr>
        <w:commentReference w:id="5"/>
      </w:r>
      <w:r w:rsidR="00D56BD0">
        <w:rPr>
          <w:rFonts w:ascii="David" w:hAnsi="David" w:cs="David" w:hint="cs"/>
          <w:sz w:val="24"/>
          <w:szCs w:val="24"/>
          <w:rtl/>
        </w:rPr>
        <w:t xml:space="preserve">" </w:t>
      </w:r>
      <w:r w:rsidR="008925B4">
        <w:rPr>
          <w:rFonts w:ascii="David" w:hAnsi="David" w:cs="David" w:hint="cs"/>
          <w:sz w:val="24"/>
          <w:szCs w:val="24"/>
          <w:rtl/>
        </w:rPr>
        <w:t>שמטרתם</w:t>
      </w:r>
      <w:r w:rsidR="00D56BD0">
        <w:rPr>
          <w:rFonts w:ascii="David" w:hAnsi="David" w:cs="David" w:hint="cs"/>
          <w:sz w:val="24"/>
          <w:szCs w:val="24"/>
          <w:rtl/>
        </w:rPr>
        <w:t xml:space="preserve"> "ל</w:t>
      </w:r>
      <w:r w:rsidR="008925B4">
        <w:rPr>
          <w:rFonts w:ascii="David" w:hAnsi="David" w:cs="David" w:hint="cs"/>
          <w:sz w:val="24"/>
          <w:szCs w:val="24"/>
          <w:rtl/>
        </w:rPr>
        <w:t>המחיש</w:t>
      </w:r>
      <w:r w:rsidR="008E7926">
        <w:rPr>
          <w:rFonts w:ascii="David" w:hAnsi="David" w:cs="David" w:hint="cs"/>
          <w:sz w:val="24"/>
          <w:szCs w:val="24"/>
          <w:rtl/>
        </w:rPr>
        <w:t xml:space="preserve"> באמצעות דוגמאות את מנגנון הכיבוש" על ידי "מתן סיוע מנהלי ומשפטי לאזרחים פלסטינים </w:t>
      </w:r>
      <w:r w:rsidR="00CA4C6E">
        <w:rPr>
          <w:rFonts w:ascii="David" w:hAnsi="David" w:cs="David" w:hint="cs"/>
          <w:sz w:val="24"/>
          <w:szCs w:val="24"/>
          <w:rtl/>
        </w:rPr>
        <w:t xml:space="preserve">שנפגעו באופן ישיר </w:t>
      </w:r>
      <w:r w:rsidR="00EE679B">
        <w:rPr>
          <w:rFonts w:ascii="David" w:hAnsi="David" w:cs="David" w:hint="cs"/>
          <w:sz w:val="24"/>
          <w:szCs w:val="24"/>
          <w:rtl/>
        </w:rPr>
        <w:t>מעוולות הכיבוש הישראלי".</w:t>
      </w:r>
    </w:p>
    <w:p w14:paraId="2C3ED628" w14:textId="5929B7CE" w:rsidR="00EE679B" w:rsidRDefault="00FF444E" w:rsidP="0086313E">
      <w:pPr>
        <w:pStyle w:val="a3"/>
        <w:numPr>
          <w:ilvl w:val="0"/>
          <w:numId w:val="1"/>
        </w:numPr>
        <w:spacing w:line="276" w:lineRule="auto"/>
        <w:rPr>
          <w:rFonts w:ascii="David" w:hAnsi="David" w:cs="David"/>
          <w:sz w:val="24"/>
          <w:szCs w:val="24"/>
        </w:rPr>
      </w:pPr>
      <w:r>
        <w:rPr>
          <w:rFonts w:ascii="David" w:hAnsi="David" w:cs="David" w:hint="cs"/>
          <w:sz w:val="24"/>
          <w:szCs w:val="24"/>
          <w:rtl/>
        </w:rPr>
        <w:t xml:space="preserve">באתר האינטרנט של הארגון, </w:t>
      </w:r>
      <w:r w:rsidR="00AE038F">
        <w:rPr>
          <w:rFonts w:ascii="David" w:hAnsi="David" w:cs="David" w:hint="cs"/>
          <w:sz w:val="24"/>
          <w:szCs w:val="24"/>
          <w:rtl/>
        </w:rPr>
        <w:t>תחת "</w:t>
      </w:r>
      <w:commentRangeStart w:id="6"/>
      <w:r w:rsidR="00B23DF6">
        <w:rPr>
          <w:rFonts w:ascii="David" w:hAnsi="David" w:cs="David"/>
          <w:sz w:val="24"/>
          <w:szCs w:val="24"/>
          <w:rtl/>
        </w:rPr>
        <w:fldChar w:fldCharType="begin"/>
      </w:r>
      <w:r w:rsidR="00B23DF6">
        <w:rPr>
          <w:rFonts w:ascii="David" w:hAnsi="David" w:cs="David"/>
          <w:sz w:val="24"/>
          <w:szCs w:val="24"/>
          <w:rtl/>
        </w:rPr>
        <w:instrText xml:space="preserve"> </w:instrText>
      </w:r>
      <w:r w:rsidR="00B23DF6">
        <w:rPr>
          <w:rFonts w:ascii="David" w:hAnsi="David" w:cs="David" w:hint="cs"/>
          <w:sz w:val="24"/>
          <w:szCs w:val="24"/>
        </w:rPr>
        <w:instrText>HYPERLINK</w:instrText>
      </w:r>
      <w:r w:rsidR="00B23DF6">
        <w:rPr>
          <w:rFonts w:ascii="David" w:hAnsi="David" w:cs="David" w:hint="cs"/>
          <w:sz w:val="24"/>
          <w:szCs w:val="24"/>
          <w:rtl/>
        </w:rPr>
        <w:instrText xml:space="preserve"> "</w:instrText>
      </w:r>
      <w:r w:rsidR="00B23DF6">
        <w:rPr>
          <w:rFonts w:ascii="David" w:hAnsi="David" w:cs="David" w:hint="cs"/>
          <w:sz w:val="24"/>
          <w:szCs w:val="24"/>
        </w:rPr>
        <w:instrText>https://hamoked.org.il/verdict.php</w:instrText>
      </w:r>
      <w:r w:rsidR="00B23DF6">
        <w:rPr>
          <w:rFonts w:ascii="David" w:hAnsi="David" w:cs="David" w:hint="cs"/>
          <w:sz w:val="24"/>
          <w:szCs w:val="24"/>
          <w:rtl/>
        </w:rPr>
        <w:instrText>"</w:instrText>
      </w:r>
      <w:r w:rsidR="00B23DF6">
        <w:rPr>
          <w:rFonts w:ascii="David" w:hAnsi="David" w:cs="David"/>
          <w:sz w:val="24"/>
          <w:szCs w:val="24"/>
          <w:rtl/>
        </w:rPr>
        <w:instrText xml:space="preserve"> </w:instrText>
      </w:r>
      <w:r w:rsidR="00B23DF6">
        <w:rPr>
          <w:rFonts w:ascii="David" w:hAnsi="David" w:cs="David"/>
          <w:sz w:val="24"/>
          <w:szCs w:val="24"/>
          <w:rtl/>
        </w:rPr>
        <w:fldChar w:fldCharType="separate"/>
      </w:r>
      <w:r w:rsidR="00AE038F" w:rsidRPr="00B23DF6">
        <w:rPr>
          <w:rStyle w:val="Hyperlink"/>
          <w:rFonts w:ascii="David" w:hAnsi="David" w:cs="David" w:hint="cs"/>
          <w:sz w:val="24"/>
          <w:szCs w:val="24"/>
          <w:rtl/>
        </w:rPr>
        <w:t>פסיקה במבחן</w:t>
      </w:r>
      <w:r w:rsidR="00B23DF6">
        <w:rPr>
          <w:rFonts w:ascii="David" w:hAnsi="David" w:cs="David"/>
          <w:sz w:val="24"/>
          <w:szCs w:val="24"/>
          <w:rtl/>
        </w:rPr>
        <w:fldChar w:fldCharType="end"/>
      </w:r>
      <w:commentRangeEnd w:id="6"/>
      <w:r w:rsidR="00B23DF6">
        <w:rPr>
          <w:rStyle w:val="a5"/>
        </w:rPr>
        <w:commentReference w:id="6"/>
      </w:r>
      <w:r w:rsidR="00AE038F">
        <w:rPr>
          <w:rFonts w:ascii="David" w:hAnsi="David" w:cs="David" w:hint="cs"/>
          <w:sz w:val="24"/>
          <w:szCs w:val="24"/>
          <w:rtl/>
        </w:rPr>
        <w:t>"</w:t>
      </w:r>
      <w:r>
        <w:rPr>
          <w:rFonts w:ascii="David" w:hAnsi="David" w:cs="David" w:hint="cs"/>
          <w:sz w:val="24"/>
          <w:szCs w:val="24"/>
          <w:rtl/>
        </w:rPr>
        <w:t>,</w:t>
      </w:r>
      <w:r w:rsidR="005F3204">
        <w:rPr>
          <w:rFonts w:ascii="David" w:hAnsi="David" w:cs="David" w:hint="cs"/>
          <w:sz w:val="24"/>
          <w:szCs w:val="24"/>
          <w:rtl/>
        </w:rPr>
        <w:t xml:space="preserve"> מופיעות "פסיקות בית משפט בישראל הנוגעות לנושאים הקשורים לכיבוש"</w:t>
      </w:r>
      <w:r w:rsidR="00711918">
        <w:rPr>
          <w:rFonts w:ascii="David" w:hAnsi="David" w:cs="David" w:hint="cs"/>
          <w:sz w:val="24"/>
          <w:szCs w:val="24"/>
          <w:rtl/>
        </w:rPr>
        <w:t xml:space="preserve"> ועתירות שדנות "בצעדים שנוקטת ישראל על מנת לשלוט בשטחים הפלסטינים הכבושים ובחייהם של האוכלוסי</w:t>
      </w:r>
      <w:r w:rsidR="00623946">
        <w:rPr>
          <w:rFonts w:ascii="David" w:hAnsi="David" w:cs="David" w:hint="cs"/>
          <w:sz w:val="24"/>
          <w:szCs w:val="24"/>
          <w:rtl/>
        </w:rPr>
        <w:t>י</w:t>
      </w:r>
      <w:r w:rsidR="00711918">
        <w:rPr>
          <w:rFonts w:ascii="David" w:hAnsi="David" w:cs="David" w:hint="cs"/>
          <w:sz w:val="24"/>
          <w:szCs w:val="24"/>
          <w:rtl/>
        </w:rPr>
        <w:t xml:space="preserve">ה </w:t>
      </w:r>
      <w:r w:rsidR="00623946">
        <w:rPr>
          <w:rFonts w:ascii="David" w:hAnsi="David" w:cs="David" w:hint="cs"/>
          <w:sz w:val="24"/>
          <w:szCs w:val="24"/>
          <w:rtl/>
        </w:rPr>
        <w:t xml:space="preserve">בת-ההגנה: מגבלות לחופש התנועה, </w:t>
      </w:r>
      <w:r w:rsidR="00061D6C">
        <w:rPr>
          <w:rFonts w:ascii="David" w:hAnsi="David" w:cs="David" w:hint="cs"/>
          <w:sz w:val="24"/>
          <w:szCs w:val="24"/>
          <w:rtl/>
        </w:rPr>
        <w:t>הפ</w:t>
      </w:r>
      <w:r w:rsidR="00357C62">
        <w:rPr>
          <w:rFonts w:ascii="David" w:hAnsi="David" w:cs="David" w:hint="cs"/>
          <w:sz w:val="24"/>
          <w:szCs w:val="24"/>
          <w:rtl/>
        </w:rPr>
        <w:t>רת הזכות לחיי משפחה, הריסות בתים, התנחלויות, שימוש במעצרים מנהליים, עינויים ועוד."</w:t>
      </w:r>
    </w:p>
    <w:p w14:paraId="24FE32B8" w14:textId="0912C6BE" w:rsidR="005D5757" w:rsidRDefault="005D5757" w:rsidP="0086313E">
      <w:pPr>
        <w:pStyle w:val="a3"/>
        <w:numPr>
          <w:ilvl w:val="0"/>
          <w:numId w:val="1"/>
        </w:numPr>
        <w:spacing w:line="276" w:lineRule="auto"/>
        <w:rPr>
          <w:rFonts w:ascii="David" w:hAnsi="David" w:cs="David"/>
          <w:sz w:val="24"/>
          <w:szCs w:val="24"/>
        </w:rPr>
      </w:pPr>
      <w:r>
        <w:rPr>
          <w:rFonts w:ascii="David" w:hAnsi="David" w:cs="David" w:hint="cs"/>
          <w:sz w:val="24"/>
          <w:szCs w:val="24"/>
          <w:rtl/>
        </w:rPr>
        <w:t xml:space="preserve">בשנת 2021, ייצגה המוקד את </w:t>
      </w:r>
      <w:hyperlink r:id="rId41" w:history="1">
        <w:r w:rsidRPr="00B23DF6">
          <w:rPr>
            <w:rStyle w:val="Hyperlink"/>
            <w:rFonts w:ascii="David" w:hAnsi="David" w:cs="David" w:hint="cs"/>
            <w:sz w:val="24"/>
            <w:szCs w:val="24"/>
            <w:rtl/>
          </w:rPr>
          <w:t>סל</w:t>
        </w:r>
        <w:r w:rsidR="00A2449C" w:rsidRPr="00B23DF6">
          <w:rPr>
            <w:rStyle w:val="Hyperlink"/>
            <w:rFonts w:ascii="David" w:hAnsi="David" w:cs="David" w:hint="cs"/>
            <w:sz w:val="24"/>
            <w:szCs w:val="24"/>
            <w:rtl/>
          </w:rPr>
          <w:t>א</w:t>
        </w:r>
        <w:r w:rsidRPr="00B23DF6">
          <w:rPr>
            <w:rStyle w:val="Hyperlink"/>
            <w:rFonts w:ascii="David" w:hAnsi="David" w:cs="David" w:hint="cs"/>
            <w:sz w:val="24"/>
            <w:szCs w:val="24"/>
            <w:rtl/>
          </w:rPr>
          <w:t>ח חמורי</w:t>
        </w:r>
      </w:hyperlink>
      <w:r w:rsidR="00F44735">
        <w:rPr>
          <w:rFonts w:ascii="David" w:hAnsi="David" w:cs="David" w:hint="cs"/>
          <w:sz w:val="24"/>
          <w:szCs w:val="24"/>
          <w:rtl/>
        </w:rPr>
        <w:t xml:space="preserve"> לאחר שישראל שללה ממנו את אישור התושבות.</w:t>
      </w:r>
    </w:p>
    <w:p w14:paraId="1F713A20" w14:textId="1757796D" w:rsidR="00F44735" w:rsidRDefault="00DD6600" w:rsidP="0086313E">
      <w:pPr>
        <w:pStyle w:val="a3"/>
        <w:numPr>
          <w:ilvl w:val="0"/>
          <w:numId w:val="1"/>
        </w:numPr>
        <w:spacing w:line="276" w:lineRule="auto"/>
        <w:rPr>
          <w:rFonts w:ascii="David" w:hAnsi="David" w:cs="David"/>
          <w:sz w:val="24"/>
          <w:szCs w:val="24"/>
        </w:rPr>
      </w:pPr>
      <w:r>
        <w:rPr>
          <w:rFonts w:ascii="David" w:hAnsi="David" w:cs="David" w:hint="cs"/>
          <w:sz w:val="24"/>
          <w:szCs w:val="24"/>
          <w:rtl/>
        </w:rPr>
        <w:t xml:space="preserve">בשנת 2005, </w:t>
      </w:r>
      <w:hyperlink r:id="rId42" w:history="1">
        <w:r w:rsidRPr="00B23DF6">
          <w:rPr>
            <w:rStyle w:val="Hyperlink"/>
            <w:rFonts w:ascii="David" w:hAnsi="David" w:cs="David" w:hint="cs"/>
            <w:sz w:val="24"/>
            <w:szCs w:val="24"/>
            <w:rtl/>
          </w:rPr>
          <w:t xml:space="preserve">נעצר </w:t>
        </w:r>
        <w:r w:rsidR="00F44735" w:rsidRPr="00B23DF6">
          <w:rPr>
            <w:rStyle w:val="Hyperlink"/>
            <w:rFonts w:ascii="David" w:hAnsi="David" w:cs="David" w:hint="cs"/>
            <w:sz w:val="24"/>
            <w:szCs w:val="24"/>
            <w:rtl/>
          </w:rPr>
          <w:t xml:space="preserve">חמורי </w:t>
        </w:r>
        <w:r w:rsidRPr="00B23DF6">
          <w:rPr>
            <w:rStyle w:val="Hyperlink"/>
            <w:rFonts w:ascii="David" w:hAnsi="David" w:cs="David" w:hint="cs"/>
            <w:sz w:val="24"/>
            <w:szCs w:val="24"/>
            <w:rtl/>
          </w:rPr>
          <w:t>והורשה</w:t>
        </w:r>
      </w:hyperlink>
      <w:r>
        <w:rPr>
          <w:rFonts w:ascii="David" w:hAnsi="David" w:cs="David" w:hint="cs"/>
          <w:sz w:val="24"/>
          <w:szCs w:val="24"/>
          <w:rtl/>
        </w:rPr>
        <w:t xml:space="preserve"> ב"נסיון להתנקש בחיי הרב עובדיה יוסף...ו</w:t>
      </w:r>
      <w:r w:rsidR="00B23DF6">
        <w:rPr>
          <w:rFonts w:ascii="David" w:hAnsi="David" w:cs="David" w:hint="cs"/>
          <w:sz w:val="24"/>
          <w:szCs w:val="24"/>
          <w:rtl/>
        </w:rPr>
        <w:t>ב</w:t>
      </w:r>
      <w:r w:rsidR="004A4BF1">
        <w:rPr>
          <w:rFonts w:ascii="David" w:hAnsi="David" w:cs="David" w:hint="cs"/>
          <w:sz w:val="24"/>
          <w:szCs w:val="24"/>
          <w:rtl/>
        </w:rPr>
        <w:t xml:space="preserve">מעורבות </w:t>
      </w:r>
      <w:r w:rsidR="00D2325A">
        <w:rPr>
          <w:rFonts w:ascii="David" w:hAnsi="David" w:cs="David" w:hint="cs"/>
          <w:sz w:val="24"/>
          <w:szCs w:val="24"/>
          <w:rtl/>
        </w:rPr>
        <w:t>ב</w:t>
      </w:r>
      <w:r w:rsidR="004A4BF1">
        <w:rPr>
          <w:rFonts w:ascii="David" w:hAnsi="David" w:cs="David" w:hint="cs"/>
          <w:sz w:val="24"/>
          <w:szCs w:val="24"/>
          <w:rtl/>
        </w:rPr>
        <w:t>ארגון החזית העממית לשחרור פלסטין." ה-</w:t>
      </w:r>
      <w:r w:rsidR="004A4BF1">
        <w:rPr>
          <w:rFonts w:ascii="David" w:hAnsi="David" w:cs="David" w:hint="cs"/>
          <w:sz w:val="24"/>
          <w:szCs w:val="24"/>
        </w:rPr>
        <w:t>PFLP</w:t>
      </w:r>
      <w:r w:rsidR="004A4BF1">
        <w:rPr>
          <w:rFonts w:ascii="David" w:hAnsi="David" w:cs="David" w:hint="cs"/>
          <w:sz w:val="24"/>
          <w:szCs w:val="24"/>
          <w:rtl/>
        </w:rPr>
        <w:t xml:space="preserve"> אף כינה את חמורי "</w:t>
      </w:r>
      <w:commentRangeStart w:id="7"/>
      <w:r w:rsidR="00BB70FC">
        <w:rPr>
          <w:rFonts w:ascii="David" w:hAnsi="David" w:cs="David"/>
          <w:sz w:val="24"/>
          <w:szCs w:val="24"/>
          <w:rtl/>
        </w:rPr>
        <w:fldChar w:fldCharType="begin"/>
      </w:r>
      <w:r w:rsidR="00BB70FC">
        <w:rPr>
          <w:rFonts w:ascii="David" w:hAnsi="David" w:cs="David"/>
          <w:sz w:val="24"/>
          <w:szCs w:val="24"/>
          <w:rtl/>
        </w:rPr>
        <w:instrText xml:space="preserve"> </w:instrText>
      </w:r>
      <w:r w:rsidR="00BB70FC">
        <w:rPr>
          <w:rFonts w:ascii="David" w:hAnsi="David" w:cs="David" w:hint="cs"/>
          <w:sz w:val="24"/>
          <w:szCs w:val="24"/>
        </w:rPr>
        <w:instrText>HYPERLINK</w:instrText>
      </w:r>
      <w:r w:rsidR="00BB70FC">
        <w:rPr>
          <w:rFonts w:ascii="David" w:hAnsi="David" w:cs="David" w:hint="cs"/>
          <w:sz w:val="24"/>
          <w:szCs w:val="24"/>
          <w:rtl/>
        </w:rPr>
        <w:instrText xml:space="preserve"> "</w:instrText>
      </w:r>
      <w:r w:rsidR="00BB70FC">
        <w:rPr>
          <w:rFonts w:ascii="David" w:hAnsi="David" w:cs="David" w:hint="cs"/>
          <w:sz w:val="24"/>
          <w:szCs w:val="24"/>
        </w:rPr>
        <w:instrText>https://pflp.ps/english/2011/12/20/comrade-salah-hamouri-on-his-release-there-is-no-option-but-resistance</w:instrText>
      </w:r>
      <w:r w:rsidR="00BB70FC">
        <w:rPr>
          <w:rFonts w:ascii="David" w:hAnsi="David" w:cs="David" w:hint="cs"/>
          <w:sz w:val="24"/>
          <w:szCs w:val="24"/>
          <w:rtl/>
        </w:rPr>
        <w:instrText>"</w:instrText>
      </w:r>
      <w:r w:rsidR="00BB70FC">
        <w:rPr>
          <w:rFonts w:ascii="David" w:hAnsi="David" w:cs="David"/>
          <w:sz w:val="24"/>
          <w:szCs w:val="24"/>
          <w:rtl/>
        </w:rPr>
        <w:instrText xml:space="preserve"> </w:instrText>
      </w:r>
      <w:r w:rsidR="00BB70FC">
        <w:rPr>
          <w:rFonts w:ascii="David" w:hAnsi="David" w:cs="David"/>
          <w:sz w:val="24"/>
          <w:szCs w:val="24"/>
          <w:rtl/>
        </w:rPr>
        <w:fldChar w:fldCharType="separate"/>
      </w:r>
      <w:r w:rsidR="00BB70FC">
        <w:rPr>
          <w:rStyle w:val="Hyperlink"/>
          <w:rFonts w:ascii="David" w:hAnsi="David" w:cs="David" w:hint="cs"/>
          <w:sz w:val="24"/>
          <w:szCs w:val="24"/>
          <w:rtl/>
        </w:rPr>
        <w:t xml:space="preserve">חבר </w:t>
      </w:r>
      <w:r w:rsidR="004A4BF1" w:rsidRPr="00BB70FC">
        <w:rPr>
          <w:rStyle w:val="Hyperlink"/>
          <w:rFonts w:ascii="David" w:hAnsi="David" w:cs="David" w:hint="cs"/>
          <w:sz w:val="24"/>
          <w:szCs w:val="24"/>
          <w:rtl/>
        </w:rPr>
        <w:t>לנשק</w:t>
      </w:r>
      <w:r w:rsidR="00BB70FC">
        <w:rPr>
          <w:rFonts w:ascii="David" w:hAnsi="David" w:cs="David"/>
          <w:sz w:val="24"/>
          <w:szCs w:val="24"/>
          <w:rtl/>
        </w:rPr>
        <w:fldChar w:fldCharType="end"/>
      </w:r>
      <w:commentRangeEnd w:id="7"/>
      <w:r w:rsidR="00BB70FC">
        <w:rPr>
          <w:rStyle w:val="a5"/>
        </w:rPr>
        <w:commentReference w:id="7"/>
      </w:r>
      <w:r w:rsidR="00ED1025">
        <w:rPr>
          <w:rFonts w:ascii="David" w:hAnsi="David" w:cs="David" w:hint="cs"/>
          <w:sz w:val="24"/>
          <w:szCs w:val="24"/>
          <w:rtl/>
        </w:rPr>
        <w:t>.</w:t>
      </w:r>
      <w:r w:rsidR="004A4BF1">
        <w:rPr>
          <w:rFonts w:ascii="David" w:hAnsi="David" w:cs="David" w:hint="cs"/>
          <w:sz w:val="24"/>
          <w:szCs w:val="24"/>
          <w:rtl/>
        </w:rPr>
        <w:t>"</w:t>
      </w:r>
    </w:p>
    <w:p w14:paraId="4819A872" w14:textId="2D02BE0C" w:rsidR="00C917BC" w:rsidRDefault="00C917BC" w:rsidP="0086313E">
      <w:pPr>
        <w:pStyle w:val="a3"/>
        <w:numPr>
          <w:ilvl w:val="0"/>
          <w:numId w:val="1"/>
        </w:numPr>
        <w:spacing w:line="276" w:lineRule="auto"/>
        <w:rPr>
          <w:rFonts w:ascii="David" w:hAnsi="David" w:cs="David"/>
          <w:sz w:val="24"/>
          <w:szCs w:val="24"/>
        </w:rPr>
      </w:pPr>
      <w:r>
        <w:rPr>
          <w:rFonts w:ascii="David" w:hAnsi="David" w:cs="David" w:hint="cs"/>
          <w:sz w:val="24"/>
          <w:szCs w:val="24"/>
          <w:rtl/>
        </w:rPr>
        <w:t xml:space="preserve">לפי אדאמיר, </w:t>
      </w:r>
      <w:hyperlink r:id="rId43" w:history="1">
        <w:r w:rsidRPr="00BB70FC">
          <w:rPr>
            <w:rStyle w:val="Hyperlink"/>
            <w:rFonts w:ascii="David" w:hAnsi="David" w:cs="David" w:hint="cs"/>
            <w:sz w:val="24"/>
            <w:szCs w:val="24"/>
            <w:rtl/>
          </w:rPr>
          <w:t>נאסר על חמורי להיכנס לשטחי הגדה המערבית</w:t>
        </w:r>
      </w:hyperlink>
      <w:r>
        <w:rPr>
          <w:rFonts w:ascii="David" w:hAnsi="David" w:cs="David" w:hint="cs"/>
          <w:sz w:val="24"/>
          <w:szCs w:val="24"/>
          <w:rtl/>
        </w:rPr>
        <w:t xml:space="preserve"> עד ספטמבר 2016, וזאת בעקבות שחרורו בשנת 2011 במסגרת עסקת חילופי שבויים</w:t>
      </w:r>
      <w:r w:rsidR="00B03B72">
        <w:rPr>
          <w:rFonts w:ascii="David" w:hAnsi="David" w:cs="David" w:hint="cs"/>
          <w:sz w:val="24"/>
          <w:szCs w:val="24"/>
          <w:rtl/>
        </w:rPr>
        <w:t xml:space="preserve"> (</w:t>
      </w:r>
      <w:hyperlink r:id="rId44" w:history="1">
        <w:r w:rsidR="00B03B72" w:rsidRPr="00BB70FC">
          <w:rPr>
            <w:rStyle w:val="Hyperlink"/>
            <w:rFonts w:ascii="David" w:hAnsi="David" w:cs="David" w:hint="cs"/>
            <w:sz w:val="24"/>
            <w:szCs w:val="24"/>
            <w:rtl/>
          </w:rPr>
          <w:t>חמורי שוחרר בדצמבר 2011 במסגרת עסקה שבה שוחררו 1,000 אסירים פלסטינים עבור החייל גלעד שליט</w:t>
        </w:r>
      </w:hyperlink>
      <w:r w:rsidR="00B03B72">
        <w:rPr>
          <w:rFonts w:ascii="David" w:hAnsi="David" w:cs="David" w:hint="cs"/>
          <w:sz w:val="24"/>
          <w:szCs w:val="24"/>
          <w:rtl/>
        </w:rPr>
        <w:t>).</w:t>
      </w:r>
      <w:r w:rsidR="00796143">
        <w:rPr>
          <w:rFonts w:ascii="David" w:hAnsi="David" w:cs="David" w:hint="cs"/>
          <w:sz w:val="24"/>
          <w:szCs w:val="24"/>
          <w:rtl/>
        </w:rPr>
        <w:t xml:space="preserve"> </w:t>
      </w:r>
      <w:r w:rsidR="00590D96">
        <w:rPr>
          <w:rFonts w:ascii="David" w:hAnsi="David" w:cs="David" w:hint="cs"/>
          <w:sz w:val="24"/>
          <w:szCs w:val="24"/>
          <w:rtl/>
        </w:rPr>
        <w:t>לדברי ארגון סמידון, ב-26 בפברואר 2018</w:t>
      </w:r>
      <w:r w:rsidR="00B07F3C">
        <w:rPr>
          <w:rFonts w:ascii="David" w:hAnsi="David" w:cs="David" w:hint="cs"/>
          <w:sz w:val="24"/>
          <w:szCs w:val="24"/>
          <w:rtl/>
        </w:rPr>
        <w:t xml:space="preserve">, חתם שר הבטחון הישראלי אביגדור ליברמן על </w:t>
      </w:r>
      <w:hyperlink r:id="rId45" w:history="1">
        <w:r w:rsidR="00B07F3C" w:rsidRPr="00BB70FC">
          <w:rPr>
            <w:rStyle w:val="Hyperlink"/>
            <w:rFonts w:ascii="David" w:hAnsi="David" w:cs="David" w:hint="cs"/>
            <w:sz w:val="24"/>
            <w:szCs w:val="24"/>
            <w:rtl/>
          </w:rPr>
          <w:t>חידוש צו המעצר המנהלי</w:t>
        </w:r>
      </w:hyperlink>
      <w:r w:rsidR="00B07F3C">
        <w:rPr>
          <w:rFonts w:ascii="David" w:hAnsi="David" w:cs="David" w:hint="cs"/>
          <w:sz w:val="24"/>
          <w:szCs w:val="24"/>
          <w:rtl/>
        </w:rPr>
        <w:t xml:space="preserve"> על מנת להשאיר את חמורי במעצר לארבעה חודשים נוספים</w:t>
      </w:r>
      <w:r w:rsidR="00767470">
        <w:rPr>
          <w:rFonts w:ascii="David" w:hAnsi="David" w:cs="David" w:hint="cs"/>
          <w:sz w:val="24"/>
          <w:szCs w:val="24"/>
          <w:rtl/>
        </w:rPr>
        <w:t xml:space="preserve">. כפי שנכתב בפרסום, חמורי נעצר ב-27 באוגוסט 2017. </w:t>
      </w:r>
      <w:r w:rsidR="00C84DA8">
        <w:rPr>
          <w:rFonts w:ascii="David" w:hAnsi="David" w:cs="David" w:hint="cs"/>
          <w:sz w:val="24"/>
          <w:szCs w:val="24"/>
          <w:rtl/>
        </w:rPr>
        <w:t>באותו החודש</w:t>
      </w:r>
      <w:r w:rsidR="00767470">
        <w:rPr>
          <w:rFonts w:ascii="David" w:hAnsi="David" w:cs="David" w:hint="cs"/>
          <w:sz w:val="24"/>
          <w:szCs w:val="24"/>
          <w:rtl/>
        </w:rPr>
        <w:t xml:space="preserve">, </w:t>
      </w:r>
      <w:hyperlink r:id="rId46" w:history="1">
        <w:r w:rsidR="009A16C5" w:rsidRPr="00BB70FC">
          <w:rPr>
            <w:rStyle w:val="Hyperlink"/>
            <w:rFonts w:ascii="David" w:hAnsi="David" w:cs="David" w:hint="cs"/>
            <w:sz w:val="24"/>
            <w:szCs w:val="24"/>
            <w:rtl/>
          </w:rPr>
          <w:t>עתרה אדאמיר לנשיא צרפת</w:t>
        </w:r>
      </w:hyperlink>
      <w:r w:rsidR="009A16C5">
        <w:rPr>
          <w:rFonts w:ascii="David" w:hAnsi="David" w:cs="David" w:hint="cs"/>
          <w:sz w:val="24"/>
          <w:szCs w:val="24"/>
          <w:rtl/>
        </w:rPr>
        <w:t xml:space="preserve"> על מנת להביא לשחרורו של חמורי, שעליו </w:t>
      </w:r>
      <w:r w:rsidR="00246926">
        <w:rPr>
          <w:rFonts w:ascii="David" w:hAnsi="David" w:cs="David" w:hint="cs"/>
          <w:sz w:val="24"/>
          <w:szCs w:val="24"/>
          <w:rtl/>
        </w:rPr>
        <w:t>הושתו</w:t>
      </w:r>
      <w:r w:rsidR="009A16C5">
        <w:rPr>
          <w:rFonts w:ascii="David" w:hAnsi="David" w:cs="David" w:hint="cs"/>
          <w:sz w:val="24"/>
          <w:szCs w:val="24"/>
          <w:rtl/>
        </w:rPr>
        <w:t xml:space="preserve"> </w:t>
      </w:r>
      <w:r w:rsidR="00F47EDB">
        <w:rPr>
          <w:rFonts w:ascii="David" w:hAnsi="David" w:cs="David" w:hint="cs"/>
          <w:sz w:val="24"/>
          <w:szCs w:val="24"/>
          <w:rtl/>
        </w:rPr>
        <w:t>שישה חודשי מעצר מנהלי באוגוסט 2017 בשל היותו "</w:t>
      </w:r>
      <w:hyperlink r:id="rId47" w:history="1">
        <w:r w:rsidR="00BB70FC" w:rsidRPr="00BB70FC">
          <w:rPr>
            <w:rStyle w:val="Hyperlink"/>
            <w:rFonts w:ascii="David" w:hAnsi="David" w:cs="David" w:hint="cs"/>
            <w:sz w:val="24"/>
            <w:szCs w:val="24"/>
            <w:rtl/>
          </w:rPr>
          <w:t>איום</w:t>
        </w:r>
        <w:r w:rsidR="00F47EDB" w:rsidRPr="00BB70FC">
          <w:rPr>
            <w:rStyle w:val="Hyperlink"/>
            <w:rFonts w:ascii="David" w:hAnsi="David" w:cs="David" w:hint="cs"/>
            <w:sz w:val="24"/>
            <w:szCs w:val="24"/>
            <w:rtl/>
          </w:rPr>
          <w:t xml:space="preserve"> בטחוני</w:t>
        </w:r>
      </w:hyperlink>
      <w:r w:rsidR="00F47EDB">
        <w:rPr>
          <w:rFonts w:ascii="David" w:hAnsi="David" w:cs="David" w:hint="cs"/>
          <w:sz w:val="24"/>
          <w:szCs w:val="24"/>
          <w:rtl/>
        </w:rPr>
        <w:t xml:space="preserve">". הוא </w:t>
      </w:r>
      <w:hyperlink r:id="rId48" w:history="1">
        <w:r w:rsidR="00F47EDB" w:rsidRPr="00BB70FC">
          <w:rPr>
            <w:rStyle w:val="Hyperlink"/>
            <w:rFonts w:ascii="David" w:hAnsi="David" w:cs="David" w:hint="cs"/>
            <w:sz w:val="24"/>
            <w:szCs w:val="24"/>
            <w:rtl/>
          </w:rPr>
          <w:t>שוחרר</w:t>
        </w:r>
      </w:hyperlink>
      <w:r w:rsidR="00F47EDB">
        <w:rPr>
          <w:rFonts w:ascii="David" w:hAnsi="David" w:cs="David" w:hint="cs"/>
          <w:sz w:val="24"/>
          <w:szCs w:val="24"/>
          <w:rtl/>
        </w:rPr>
        <w:t xml:space="preserve"> ב-29 בספטמבר 2018.</w:t>
      </w:r>
    </w:p>
    <w:p w14:paraId="19FBCC01" w14:textId="56166F66" w:rsidR="00D3082E" w:rsidRDefault="00EC584B" w:rsidP="0086313E">
      <w:pPr>
        <w:pStyle w:val="a3"/>
        <w:numPr>
          <w:ilvl w:val="0"/>
          <w:numId w:val="1"/>
        </w:numPr>
        <w:spacing w:line="276" w:lineRule="auto"/>
        <w:rPr>
          <w:rFonts w:ascii="David" w:hAnsi="David" w:cs="David"/>
          <w:sz w:val="24"/>
          <w:szCs w:val="24"/>
        </w:rPr>
      </w:pPr>
      <w:r>
        <w:rPr>
          <w:rFonts w:ascii="David" w:hAnsi="David" w:cs="David" w:hint="cs"/>
          <w:sz w:val="24"/>
          <w:szCs w:val="24"/>
          <w:rtl/>
        </w:rPr>
        <w:t xml:space="preserve">באפריל 2018, </w:t>
      </w:r>
      <w:r w:rsidR="00623FCE">
        <w:rPr>
          <w:rFonts w:ascii="David" w:hAnsi="David" w:cs="David" w:hint="cs"/>
          <w:sz w:val="24"/>
          <w:szCs w:val="24"/>
          <w:rtl/>
        </w:rPr>
        <w:t xml:space="preserve">הגישה המוקד, בשיתוף </w:t>
      </w:r>
      <w:hyperlink r:id="rId49" w:history="1">
        <w:r w:rsidR="00623FCE" w:rsidRPr="00BB70FC">
          <w:rPr>
            <w:rStyle w:val="Hyperlink"/>
            <w:rFonts w:ascii="David" w:hAnsi="David" w:cs="David" w:hint="cs"/>
            <w:sz w:val="24"/>
            <w:szCs w:val="24"/>
            <w:rtl/>
          </w:rPr>
          <w:t>יש דין</w:t>
        </w:r>
      </w:hyperlink>
      <w:r w:rsidR="00623FCE">
        <w:rPr>
          <w:rFonts w:ascii="David" w:hAnsi="David" w:cs="David" w:hint="cs"/>
          <w:sz w:val="24"/>
          <w:szCs w:val="24"/>
          <w:rtl/>
        </w:rPr>
        <w:t xml:space="preserve">, </w:t>
      </w:r>
      <w:hyperlink r:id="rId50" w:history="1">
        <w:r w:rsidR="00623FCE" w:rsidRPr="00BB70FC">
          <w:rPr>
            <w:rStyle w:val="Hyperlink"/>
            <w:rFonts w:ascii="David" w:hAnsi="David" w:cs="David" w:hint="cs"/>
            <w:sz w:val="24"/>
            <w:szCs w:val="24"/>
            <w:rtl/>
          </w:rPr>
          <w:t>גישה</w:t>
        </w:r>
      </w:hyperlink>
      <w:r w:rsidR="00623FCE">
        <w:rPr>
          <w:rFonts w:ascii="David" w:hAnsi="David" w:cs="David" w:hint="cs"/>
          <w:sz w:val="24"/>
          <w:szCs w:val="24"/>
          <w:rtl/>
        </w:rPr>
        <w:t xml:space="preserve"> ו</w:t>
      </w:r>
      <w:hyperlink r:id="rId51" w:history="1">
        <w:r w:rsidR="003D35EE" w:rsidRPr="00BB70FC">
          <w:rPr>
            <w:rStyle w:val="Hyperlink"/>
            <w:rFonts w:ascii="David" w:hAnsi="David" w:cs="David" w:hint="cs"/>
            <w:sz w:val="24"/>
            <w:szCs w:val="24"/>
            <w:rtl/>
          </w:rPr>
          <w:t>האגודה לזכויות האדם בישראל</w:t>
        </w:r>
      </w:hyperlink>
      <w:r w:rsidR="003D35EE">
        <w:rPr>
          <w:rFonts w:ascii="David" w:hAnsi="David" w:cs="David" w:hint="cs"/>
          <w:sz w:val="24"/>
          <w:szCs w:val="24"/>
          <w:rtl/>
        </w:rPr>
        <w:t xml:space="preserve">, </w:t>
      </w:r>
      <w:hyperlink r:id="rId52" w:history="1">
        <w:r w:rsidR="003D35EE" w:rsidRPr="00F41A58">
          <w:rPr>
            <w:rStyle w:val="Hyperlink"/>
            <w:rFonts w:ascii="David" w:hAnsi="David" w:cs="David" w:hint="cs"/>
            <w:sz w:val="24"/>
            <w:szCs w:val="24"/>
            <w:rtl/>
          </w:rPr>
          <w:t>עתירה</w:t>
        </w:r>
      </w:hyperlink>
      <w:r w:rsidR="003D35EE">
        <w:rPr>
          <w:rFonts w:ascii="David" w:hAnsi="David" w:cs="David" w:hint="cs"/>
          <w:sz w:val="24"/>
          <w:szCs w:val="24"/>
          <w:rtl/>
        </w:rPr>
        <w:t xml:space="preserve"> לבג"ץ שבה </w:t>
      </w:r>
      <w:hyperlink r:id="rId53" w:history="1">
        <w:r w:rsidR="003D35EE" w:rsidRPr="00F41A58">
          <w:rPr>
            <w:rStyle w:val="Hyperlink"/>
            <w:rFonts w:ascii="David" w:hAnsi="David" w:cs="David" w:hint="cs"/>
            <w:sz w:val="24"/>
            <w:szCs w:val="24"/>
            <w:rtl/>
          </w:rPr>
          <w:t>דרשה</w:t>
        </w:r>
      </w:hyperlink>
      <w:r w:rsidR="003D35EE">
        <w:rPr>
          <w:rFonts w:ascii="David" w:hAnsi="David" w:cs="David" w:hint="cs"/>
          <w:sz w:val="24"/>
          <w:szCs w:val="24"/>
          <w:rtl/>
        </w:rPr>
        <w:t xml:space="preserve"> מבית </w:t>
      </w:r>
      <w:r w:rsidR="00CE3B69">
        <w:rPr>
          <w:rFonts w:ascii="David" w:hAnsi="David" w:cs="David" w:hint="cs"/>
          <w:sz w:val="24"/>
          <w:szCs w:val="24"/>
          <w:rtl/>
        </w:rPr>
        <w:t>המשפט</w:t>
      </w:r>
      <w:r w:rsidR="003D35EE">
        <w:rPr>
          <w:rFonts w:ascii="David" w:hAnsi="David" w:cs="David" w:hint="cs"/>
          <w:sz w:val="24"/>
          <w:szCs w:val="24"/>
          <w:rtl/>
        </w:rPr>
        <w:t xml:space="preserve"> "להורות </w:t>
      </w:r>
      <w:r w:rsidR="00CE3B69">
        <w:rPr>
          <w:rFonts w:ascii="David" w:hAnsi="David" w:cs="David" w:hint="cs"/>
          <w:sz w:val="24"/>
          <w:szCs w:val="24"/>
          <w:rtl/>
        </w:rPr>
        <w:t>על</w:t>
      </w:r>
      <w:r w:rsidR="003D35EE">
        <w:rPr>
          <w:rFonts w:ascii="David" w:hAnsi="David" w:cs="David" w:hint="cs"/>
          <w:sz w:val="24"/>
          <w:szCs w:val="24"/>
          <w:rtl/>
        </w:rPr>
        <w:t xml:space="preserve"> ביטול התקנות לפתיחה באש</w:t>
      </w:r>
      <w:r w:rsidR="002E549E">
        <w:rPr>
          <w:rFonts w:ascii="David" w:hAnsi="David" w:cs="David" w:hint="cs"/>
          <w:sz w:val="24"/>
          <w:szCs w:val="24"/>
          <w:rtl/>
        </w:rPr>
        <w:t xml:space="preserve"> המאפשרות לחיילי צה"ל</w:t>
      </w:r>
      <w:r w:rsidR="00CE3B69">
        <w:rPr>
          <w:rFonts w:ascii="David" w:hAnsi="David" w:cs="David" w:hint="cs"/>
          <w:sz w:val="24"/>
          <w:szCs w:val="24"/>
          <w:rtl/>
        </w:rPr>
        <w:t xml:space="preserve"> </w:t>
      </w:r>
      <w:r w:rsidR="004A746B">
        <w:rPr>
          <w:rFonts w:ascii="David" w:hAnsi="David" w:cs="David" w:hint="cs"/>
          <w:sz w:val="24"/>
          <w:szCs w:val="24"/>
          <w:rtl/>
        </w:rPr>
        <w:t xml:space="preserve">לפתוח באש חיה על מפגינים אשר אינם מסכנים את חייהם בגבול רצועת עזה". </w:t>
      </w:r>
      <w:hyperlink r:id="rId54" w:history="1">
        <w:r w:rsidR="004A746B" w:rsidRPr="00F41A58">
          <w:rPr>
            <w:rStyle w:val="Hyperlink"/>
            <w:rFonts w:ascii="David" w:hAnsi="David" w:cs="David" w:hint="cs"/>
            <w:sz w:val="24"/>
            <w:szCs w:val="24"/>
            <w:rtl/>
          </w:rPr>
          <w:t>העתירה מתעלמת לחלוטין</w:t>
        </w:r>
        <w:r w:rsidR="005242F1" w:rsidRPr="00F41A58">
          <w:rPr>
            <w:rStyle w:val="Hyperlink"/>
            <w:rFonts w:ascii="David" w:hAnsi="David" w:cs="David" w:hint="cs"/>
            <w:sz w:val="24"/>
            <w:szCs w:val="24"/>
            <w:rtl/>
          </w:rPr>
          <w:t xml:space="preserve"> מאופיין האלים של ההפגנות</w:t>
        </w:r>
      </w:hyperlink>
      <w:r w:rsidR="005242F1">
        <w:rPr>
          <w:rFonts w:ascii="David" w:hAnsi="David" w:cs="David" w:hint="cs"/>
          <w:sz w:val="24"/>
          <w:szCs w:val="24"/>
          <w:rtl/>
        </w:rPr>
        <w:t>, אשר כללו שימוש בבקבוקי תבערה, הצתות, וניסיונות לפרוץ את הגבול עם ישראל</w:t>
      </w:r>
      <w:r w:rsidR="00D3082E">
        <w:rPr>
          <w:rFonts w:ascii="David" w:hAnsi="David" w:cs="David" w:hint="cs"/>
          <w:sz w:val="24"/>
          <w:szCs w:val="24"/>
          <w:rtl/>
        </w:rPr>
        <w:t xml:space="preserve">. </w:t>
      </w:r>
    </w:p>
    <w:p w14:paraId="1D123450" w14:textId="15DE2519" w:rsidR="00F47EDB" w:rsidRDefault="00C546EC" w:rsidP="0086313E">
      <w:pPr>
        <w:pStyle w:val="a3"/>
        <w:numPr>
          <w:ilvl w:val="0"/>
          <w:numId w:val="1"/>
        </w:numPr>
        <w:spacing w:line="276" w:lineRule="auto"/>
        <w:rPr>
          <w:rFonts w:ascii="David" w:hAnsi="David" w:cs="David"/>
          <w:sz w:val="24"/>
          <w:szCs w:val="24"/>
        </w:rPr>
      </w:pPr>
      <w:r>
        <w:rPr>
          <w:rFonts w:ascii="David" w:hAnsi="David" w:cs="David" w:hint="cs"/>
          <w:sz w:val="24"/>
          <w:szCs w:val="24"/>
          <w:rtl/>
        </w:rPr>
        <w:t xml:space="preserve">בנוסף, </w:t>
      </w:r>
      <w:r w:rsidR="001B6A7D">
        <w:rPr>
          <w:rFonts w:ascii="David" w:hAnsi="David" w:cs="David" w:hint="cs"/>
          <w:sz w:val="24"/>
          <w:szCs w:val="24"/>
          <w:rtl/>
        </w:rPr>
        <w:t xml:space="preserve">המוקד ייצגה משפחות של המחבלים שהיו אחראים לחטיפתם ורציחתם של </w:t>
      </w:r>
      <w:hyperlink r:id="rId55" w:history="1">
        <w:r w:rsidR="001B6A7D" w:rsidRPr="00F41A58">
          <w:rPr>
            <w:rStyle w:val="Hyperlink"/>
            <w:rFonts w:ascii="David" w:hAnsi="David" w:cs="David" w:hint="cs"/>
            <w:sz w:val="24"/>
            <w:szCs w:val="24"/>
            <w:rtl/>
          </w:rPr>
          <w:t>שלושת הנערים הישראלים</w:t>
        </w:r>
      </w:hyperlink>
      <w:r w:rsidR="00B65221">
        <w:rPr>
          <w:rFonts w:ascii="David" w:hAnsi="David" w:cs="David" w:hint="cs"/>
          <w:sz w:val="24"/>
          <w:szCs w:val="24"/>
          <w:rtl/>
        </w:rPr>
        <w:t xml:space="preserve">, </w:t>
      </w:r>
      <w:hyperlink r:id="rId56" w:history="1">
        <w:r w:rsidR="00B65221" w:rsidRPr="00F41A58">
          <w:rPr>
            <w:rStyle w:val="Hyperlink"/>
            <w:rFonts w:ascii="David" w:hAnsi="David" w:cs="David" w:hint="cs"/>
            <w:sz w:val="24"/>
            <w:szCs w:val="24"/>
            <w:rtl/>
          </w:rPr>
          <w:t>לט</w:t>
        </w:r>
        <w:r w:rsidR="00F41A58" w:rsidRPr="00F41A58">
          <w:rPr>
            <w:rStyle w:val="Hyperlink"/>
            <w:rFonts w:ascii="David" w:hAnsi="David" w:cs="David" w:hint="cs"/>
            <w:sz w:val="24"/>
            <w:szCs w:val="24"/>
            <w:rtl/>
          </w:rPr>
          <w:t>ב</w:t>
        </w:r>
        <w:r w:rsidR="00B65221" w:rsidRPr="00F41A58">
          <w:rPr>
            <w:rStyle w:val="Hyperlink"/>
            <w:rFonts w:ascii="David" w:hAnsi="David" w:cs="David" w:hint="cs"/>
            <w:sz w:val="24"/>
            <w:szCs w:val="24"/>
            <w:rtl/>
          </w:rPr>
          <w:t xml:space="preserve">ח </w:t>
        </w:r>
        <w:r w:rsidR="00F41A58" w:rsidRPr="00F41A58">
          <w:rPr>
            <w:rStyle w:val="Hyperlink"/>
            <w:rFonts w:ascii="David" w:hAnsi="David" w:cs="David" w:hint="cs"/>
            <w:sz w:val="24"/>
            <w:szCs w:val="24"/>
            <w:rtl/>
          </w:rPr>
          <w:t>ב</w:t>
        </w:r>
        <w:r w:rsidR="00B65221" w:rsidRPr="00F41A58">
          <w:rPr>
            <w:rStyle w:val="Hyperlink"/>
            <w:rFonts w:ascii="David" w:hAnsi="David" w:cs="David" w:hint="cs"/>
            <w:sz w:val="24"/>
            <w:szCs w:val="24"/>
            <w:rtl/>
          </w:rPr>
          <w:t>הר-נוף</w:t>
        </w:r>
      </w:hyperlink>
      <w:r w:rsidR="00B65221">
        <w:rPr>
          <w:rFonts w:ascii="David" w:hAnsi="David" w:cs="David" w:hint="cs"/>
          <w:sz w:val="24"/>
          <w:szCs w:val="24"/>
          <w:rtl/>
        </w:rPr>
        <w:t xml:space="preserve"> (בשיתוף עמותת </w:t>
      </w:r>
      <w:hyperlink r:id="rId57" w:history="1">
        <w:r w:rsidR="00B65221" w:rsidRPr="00F41A58">
          <w:rPr>
            <w:rStyle w:val="Hyperlink"/>
            <w:rFonts w:ascii="David" w:hAnsi="David" w:cs="David" w:hint="cs"/>
            <w:sz w:val="24"/>
            <w:szCs w:val="24"/>
            <w:rtl/>
          </w:rPr>
          <w:t>אדאמיר</w:t>
        </w:r>
      </w:hyperlink>
      <w:r w:rsidR="00B65221">
        <w:rPr>
          <w:rFonts w:ascii="David" w:hAnsi="David" w:cs="David" w:hint="cs"/>
          <w:sz w:val="24"/>
          <w:szCs w:val="24"/>
          <w:rtl/>
        </w:rPr>
        <w:t>, ארגון המסונף ל-</w:t>
      </w:r>
      <w:commentRangeStart w:id="8"/>
      <w:r w:rsidR="00F41A58">
        <w:rPr>
          <w:rFonts w:ascii="David" w:hAnsi="David" w:cs="David"/>
          <w:sz w:val="24"/>
          <w:szCs w:val="24"/>
        </w:rPr>
        <w:fldChar w:fldCharType="begin"/>
      </w:r>
      <w:r w:rsidR="00F41A58">
        <w:rPr>
          <w:rFonts w:ascii="David" w:hAnsi="David" w:cs="David"/>
          <w:sz w:val="24"/>
          <w:szCs w:val="24"/>
        </w:rPr>
        <w:instrText xml:space="preserve"> </w:instrText>
      </w:r>
      <w:r w:rsidR="00F41A58">
        <w:rPr>
          <w:rFonts w:ascii="David" w:hAnsi="David" w:cs="David" w:hint="cs"/>
          <w:sz w:val="24"/>
          <w:szCs w:val="24"/>
        </w:rPr>
        <w:instrText>HYPERLINK "https://web.archive.org/web/20150924010641/http:/www.fatehorg.ps/index.php?action=show_page&amp;ID=11455&amp;lang=ar"</w:instrText>
      </w:r>
      <w:r w:rsidR="00F41A58">
        <w:rPr>
          <w:rFonts w:ascii="David" w:hAnsi="David" w:cs="David"/>
          <w:sz w:val="24"/>
          <w:szCs w:val="24"/>
        </w:rPr>
        <w:instrText xml:space="preserve"> </w:instrText>
      </w:r>
      <w:r w:rsidR="00F41A58">
        <w:rPr>
          <w:rFonts w:ascii="David" w:hAnsi="David" w:cs="David"/>
          <w:sz w:val="24"/>
          <w:szCs w:val="24"/>
        </w:rPr>
        <w:fldChar w:fldCharType="separate"/>
      </w:r>
      <w:r w:rsidR="00B65221" w:rsidRPr="00F41A58">
        <w:rPr>
          <w:rStyle w:val="Hyperlink"/>
          <w:rFonts w:ascii="David" w:hAnsi="David" w:cs="David" w:hint="cs"/>
          <w:sz w:val="24"/>
          <w:szCs w:val="24"/>
        </w:rPr>
        <w:t>PFLP</w:t>
      </w:r>
      <w:r w:rsidR="00F41A58">
        <w:rPr>
          <w:rFonts w:ascii="David" w:hAnsi="David" w:cs="David"/>
          <w:sz w:val="24"/>
          <w:szCs w:val="24"/>
        </w:rPr>
        <w:fldChar w:fldCharType="end"/>
      </w:r>
      <w:commentRangeEnd w:id="8"/>
      <w:r w:rsidR="00F41A58">
        <w:rPr>
          <w:rStyle w:val="a5"/>
          <w:rtl/>
        </w:rPr>
        <w:commentReference w:id="8"/>
      </w:r>
      <w:r w:rsidR="00B65221">
        <w:rPr>
          <w:rFonts w:ascii="David" w:hAnsi="David" w:cs="David" w:hint="cs"/>
          <w:sz w:val="24"/>
          <w:szCs w:val="24"/>
          <w:rtl/>
        </w:rPr>
        <w:t xml:space="preserve">), לרצח משפחת חייקין, </w:t>
      </w:r>
      <w:commentRangeStart w:id="9"/>
      <w:r w:rsidR="00F41A58">
        <w:rPr>
          <w:rFonts w:ascii="David" w:hAnsi="David" w:cs="David"/>
          <w:sz w:val="24"/>
          <w:szCs w:val="24"/>
          <w:rtl/>
        </w:rPr>
        <w:fldChar w:fldCharType="begin"/>
      </w:r>
      <w:r w:rsidR="00F41A58">
        <w:rPr>
          <w:rFonts w:ascii="David" w:hAnsi="David" w:cs="David"/>
          <w:sz w:val="24"/>
          <w:szCs w:val="24"/>
          <w:rtl/>
        </w:rPr>
        <w:instrText xml:space="preserve"> </w:instrText>
      </w:r>
      <w:r w:rsidR="00F41A58">
        <w:rPr>
          <w:rFonts w:ascii="David" w:hAnsi="David" w:cs="David" w:hint="cs"/>
          <w:sz w:val="24"/>
          <w:szCs w:val="24"/>
        </w:rPr>
        <w:instrText>HYPERLINK</w:instrText>
      </w:r>
      <w:r w:rsidR="00F41A58">
        <w:rPr>
          <w:rFonts w:ascii="David" w:hAnsi="David" w:cs="David" w:hint="cs"/>
          <w:sz w:val="24"/>
          <w:szCs w:val="24"/>
          <w:rtl/>
        </w:rPr>
        <w:instrText xml:space="preserve"> "</w:instrText>
      </w:r>
      <w:r w:rsidR="00F41A58">
        <w:rPr>
          <w:rFonts w:ascii="David" w:hAnsi="David" w:cs="David" w:hint="cs"/>
          <w:sz w:val="24"/>
          <w:szCs w:val="24"/>
        </w:rPr>
        <w:instrText>https://elyon1.court.gov.il/files/15/400/070/c11/15070400.c11.htm</w:instrText>
      </w:r>
      <w:r w:rsidR="00F41A58">
        <w:rPr>
          <w:rFonts w:ascii="David" w:hAnsi="David" w:cs="David" w:hint="cs"/>
          <w:sz w:val="24"/>
          <w:szCs w:val="24"/>
          <w:rtl/>
        </w:rPr>
        <w:instrText>"</w:instrText>
      </w:r>
      <w:r w:rsidR="00F41A58">
        <w:rPr>
          <w:rFonts w:ascii="David" w:hAnsi="David" w:cs="David"/>
          <w:sz w:val="24"/>
          <w:szCs w:val="24"/>
          <w:rtl/>
        </w:rPr>
        <w:instrText xml:space="preserve"> </w:instrText>
      </w:r>
      <w:r w:rsidR="00F41A58">
        <w:rPr>
          <w:rFonts w:ascii="David" w:hAnsi="David" w:cs="David"/>
          <w:sz w:val="24"/>
          <w:szCs w:val="24"/>
          <w:rtl/>
        </w:rPr>
        <w:fldChar w:fldCharType="separate"/>
      </w:r>
      <w:r w:rsidR="00B65221" w:rsidRPr="00F41A58">
        <w:rPr>
          <w:rStyle w:val="Hyperlink"/>
          <w:rFonts w:ascii="David" w:hAnsi="David" w:cs="David" w:hint="cs"/>
          <w:sz w:val="24"/>
          <w:szCs w:val="24"/>
          <w:rtl/>
        </w:rPr>
        <w:t>ולרצח דני גונן ומלאכי רוזנפלד</w:t>
      </w:r>
      <w:r w:rsidR="00F41A58">
        <w:rPr>
          <w:rFonts w:ascii="David" w:hAnsi="David" w:cs="David"/>
          <w:sz w:val="24"/>
          <w:szCs w:val="24"/>
          <w:rtl/>
        </w:rPr>
        <w:fldChar w:fldCharType="end"/>
      </w:r>
      <w:commentRangeEnd w:id="9"/>
      <w:r w:rsidR="00F41A58">
        <w:rPr>
          <w:rStyle w:val="a5"/>
        </w:rPr>
        <w:commentReference w:id="9"/>
      </w:r>
      <w:r w:rsidR="00B65221">
        <w:rPr>
          <w:rFonts w:ascii="David" w:hAnsi="David" w:cs="David" w:hint="cs"/>
          <w:sz w:val="24"/>
          <w:szCs w:val="24"/>
          <w:rtl/>
        </w:rPr>
        <w:t>.</w:t>
      </w:r>
    </w:p>
    <w:p w14:paraId="36A93B31" w14:textId="77777777" w:rsidR="00764D19" w:rsidRDefault="00764D19" w:rsidP="00764D19">
      <w:pPr>
        <w:spacing w:line="276" w:lineRule="auto"/>
        <w:rPr>
          <w:rFonts w:ascii="David" w:hAnsi="David" w:cs="David"/>
          <w:sz w:val="24"/>
          <w:szCs w:val="24"/>
          <w:rtl/>
        </w:rPr>
      </w:pPr>
    </w:p>
    <w:p w14:paraId="4B03FD34" w14:textId="3610B48A" w:rsidR="00764D19" w:rsidRDefault="00764D19" w:rsidP="00764D19">
      <w:pPr>
        <w:spacing w:line="276" w:lineRule="auto"/>
        <w:rPr>
          <w:rFonts w:ascii="David" w:hAnsi="David" w:cs="David"/>
          <w:b/>
          <w:bCs/>
          <w:sz w:val="24"/>
          <w:szCs w:val="24"/>
          <w:rtl/>
        </w:rPr>
      </w:pPr>
      <w:r>
        <w:rPr>
          <w:rFonts w:ascii="David" w:hAnsi="David" w:cs="David" w:hint="cs"/>
          <w:b/>
          <w:bCs/>
          <w:sz w:val="24"/>
          <w:szCs w:val="24"/>
          <w:rtl/>
        </w:rPr>
        <w:t>קידום אג'נדה פוליטית</w:t>
      </w:r>
    </w:p>
    <w:p w14:paraId="024F1972" w14:textId="5BF5192D" w:rsidR="00764D19" w:rsidRPr="00C867FA" w:rsidRDefault="00764D19" w:rsidP="00764D19">
      <w:pPr>
        <w:pStyle w:val="a3"/>
        <w:numPr>
          <w:ilvl w:val="0"/>
          <w:numId w:val="1"/>
        </w:numPr>
        <w:spacing w:line="276" w:lineRule="auto"/>
        <w:rPr>
          <w:rFonts w:ascii="David" w:hAnsi="David" w:cs="David"/>
          <w:b/>
          <w:bCs/>
          <w:sz w:val="24"/>
          <w:szCs w:val="24"/>
        </w:rPr>
      </w:pPr>
      <w:r>
        <w:rPr>
          <w:rFonts w:ascii="David" w:hAnsi="David" w:cs="David" w:hint="cs"/>
          <w:sz w:val="24"/>
          <w:szCs w:val="24"/>
          <w:rtl/>
        </w:rPr>
        <w:t xml:space="preserve">באוקטובר 2021, גינתה המוקד את </w:t>
      </w:r>
      <w:hyperlink r:id="rId58" w:history="1">
        <w:r w:rsidR="00881B1B" w:rsidRPr="00F41A58">
          <w:rPr>
            <w:rStyle w:val="Hyperlink"/>
            <w:rFonts w:ascii="David" w:hAnsi="David" w:cs="David" w:hint="cs"/>
            <w:sz w:val="24"/>
            <w:szCs w:val="24"/>
            <w:rtl/>
          </w:rPr>
          <w:t xml:space="preserve">החלטת משרד </w:t>
        </w:r>
        <w:commentRangeStart w:id="10"/>
        <w:r w:rsidR="00881B1B" w:rsidRPr="00F41A58">
          <w:rPr>
            <w:rStyle w:val="Hyperlink"/>
            <w:rFonts w:ascii="David" w:hAnsi="David" w:cs="David" w:hint="cs"/>
            <w:sz w:val="24"/>
            <w:szCs w:val="24"/>
            <w:rtl/>
          </w:rPr>
          <w:t>הביטחון</w:t>
        </w:r>
        <w:commentRangeEnd w:id="10"/>
        <w:r w:rsidR="00FE40FE" w:rsidRPr="00F41A58">
          <w:rPr>
            <w:rStyle w:val="Hyperlink"/>
            <w:sz w:val="16"/>
            <w:szCs w:val="16"/>
          </w:rPr>
          <w:commentReference w:id="10"/>
        </w:r>
        <w:r w:rsidR="00881B1B" w:rsidRPr="00F41A58">
          <w:rPr>
            <w:rStyle w:val="Hyperlink"/>
            <w:rFonts w:ascii="David" w:hAnsi="David" w:cs="David" w:hint="cs"/>
            <w:sz w:val="24"/>
            <w:szCs w:val="24"/>
            <w:rtl/>
          </w:rPr>
          <w:t xml:space="preserve"> </w:t>
        </w:r>
        <w:r w:rsidR="004923CE" w:rsidRPr="00F41A58">
          <w:rPr>
            <w:rStyle w:val="Hyperlink"/>
            <w:rFonts w:ascii="David" w:hAnsi="David" w:cs="David" w:hint="cs"/>
            <w:sz w:val="24"/>
            <w:szCs w:val="24"/>
            <w:rtl/>
          </w:rPr>
          <w:t xml:space="preserve">להכריז </w:t>
        </w:r>
        <w:r w:rsidR="00E10345" w:rsidRPr="00F41A58">
          <w:rPr>
            <w:rStyle w:val="Hyperlink"/>
            <w:rFonts w:ascii="David" w:hAnsi="David" w:cs="David" w:hint="cs"/>
            <w:sz w:val="24"/>
            <w:szCs w:val="24"/>
            <w:rtl/>
          </w:rPr>
          <w:t>על שש עמותות פלסטיניות כארגוני טרור</w:t>
        </w:r>
      </w:hyperlink>
      <w:r w:rsidR="00E10345">
        <w:rPr>
          <w:rFonts w:ascii="David" w:hAnsi="David" w:cs="David" w:hint="cs"/>
          <w:sz w:val="24"/>
          <w:szCs w:val="24"/>
          <w:rtl/>
        </w:rPr>
        <w:t xml:space="preserve">. לדברי </w:t>
      </w:r>
      <w:r w:rsidR="007143AD">
        <w:rPr>
          <w:rFonts w:ascii="David" w:hAnsi="David" w:cs="David" w:hint="cs"/>
          <w:sz w:val="24"/>
          <w:szCs w:val="24"/>
          <w:rtl/>
        </w:rPr>
        <w:t xml:space="preserve"> הארגון,</w:t>
      </w:r>
      <w:r w:rsidR="00E10345">
        <w:rPr>
          <w:rFonts w:ascii="David" w:hAnsi="David" w:cs="David" w:hint="cs"/>
          <w:sz w:val="24"/>
          <w:szCs w:val="24"/>
          <w:rtl/>
        </w:rPr>
        <w:t xml:space="preserve"> "</w:t>
      </w:r>
      <w:hyperlink r:id="rId59" w:history="1">
        <w:r w:rsidR="00E10345" w:rsidRPr="00DC2D2E">
          <w:rPr>
            <w:rStyle w:val="Hyperlink"/>
            <w:rFonts w:ascii="David" w:hAnsi="David" w:cs="David" w:hint="cs"/>
            <w:sz w:val="24"/>
            <w:szCs w:val="24"/>
            <w:rtl/>
          </w:rPr>
          <w:t xml:space="preserve">העמותה </w:t>
        </w:r>
        <w:r w:rsidR="00465A47" w:rsidRPr="00DC2D2E">
          <w:rPr>
            <w:rStyle w:val="Hyperlink"/>
            <w:rFonts w:ascii="David" w:hAnsi="David" w:cs="David" w:hint="cs"/>
            <w:sz w:val="24"/>
            <w:szCs w:val="24"/>
            <w:rtl/>
          </w:rPr>
          <w:t xml:space="preserve">עומדת </w:t>
        </w:r>
        <w:r w:rsidR="00DC2D2E">
          <w:rPr>
            <w:rStyle w:val="Hyperlink"/>
            <w:rFonts w:ascii="David" w:hAnsi="David" w:cs="David" w:hint="cs"/>
            <w:sz w:val="24"/>
            <w:szCs w:val="24"/>
            <w:rtl/>
          </w:rPr>
          <w:t xml:space="preserve">בסולידריות מוחלטת </w:t>
        </w:r>
        <w:r w:rsidR="00465A47" w:rsidRPr="00DC2D2E">
          <w:rPr>
            <w:rStyle w:val="Hyperlink"/>
            <w:rFonts w:ascii="David" w:hAnsi="David" w:cs="David" w:hint="cs"/>
            <w:sz w:val="24"/>
            <w:szCs w:val="24"/>
            <w:rtl/>
          </w:rPr>
          <w:t xml:space="preserve">לצד ארגוני זכויות האדם הפלסטינים כנגד ניסיון שערורייתי זה להשתיק </w:t>
        </w:r>
        <w:r w:rsidR="00C867FA" w:rsidRPr="00DC2D2E">
          <w:rPr>
            <w:rStyle w:val="Hyperlink"/>
            <w:rFonts w:ascii="David" w:hAnsi="David" w:cs="David" w:hint="cs"/>
            <w:sz w:val="24"/>
            <w:szCs w:val="24"/>
            <w:rtl/>
          </w:rPr>
          <w:t>את פועלם החשוב. אנו גאים להיות שותפיהם במאבק הפלסטיני לזכויות אדם</w:t>
        </w:r>
      </w:hyperlink>
      <w:r w:rsidR="00C867FA">
        <w:rPr>
          <w:rFonts w:ascii="David" w:hAnsi="David" w:cs="David" w:hint="cs"/>
          <w:sz w:val="24"/>
          <w:szCs w:val="24"/>
          <w:rtl/>
        </w:rPr>
        <w:t>."</w:t>
      </w:r>
    </w:p>
    <w:p w14:paraId="209C9352" w14:textId="117ED33F" w:rsidR="00C867FA" w:rsidRPr="00F13FFB" w:rsidRDefault="00C867FA" w:rsidP="00764D19">
      <w:pPr>
        <w:pStyle w:val="a3"/>
        <w:numPr>
          <w:ilvl w:val="0"/>
          <w:numId w:val="1"/>
        </w:numPr>
        <w:spacing w:line="276" w:lineRule="auto"/>
        <w:rPr>
          <w:rFonts w:ascii="David" w:hAnsi="David" w:cs="David"/>
          <w:b/>
          <w:bCs/>
          <w:sz w:val="24"/>
          <w:szCs w:val="24"/>
        </w:rPr>
      </w:pPr>
      <w:r>
        <w:rPr>
          <w:rFonts w:ascii="David" w:hAnsi="David" w:cs="David" w:hint="cs"/>
          <w:sz w:val="24"/>
          <w:szCs w:val="24"/>
          <w:rtl/>
        </w:rPr>
        <w:t>בינואר 2021</w:t>
      </w:r>
      <w:r w:rsidR="00353ADE">
        <w:rPr>
          <w:rFonts w:ascii="David" w:hAnsi="David" w:cs="David" w:hint="cs"/>
          <w:sz w:val="24"/>
          <w:szCs w:val="24"/>
          <w:rtl/>
        </w:rPr>
        <w:t xml:space="preserve">, </w:t>
      </w:r>
      <w:r w:rsidR="009F266C">
        <w:rPr>
          <w:rFonts w:ascii="David" w:hAnsi="David" w:cs="David" w:hint="cs"/>
          <w:sz w:val="24"/>
          <w:szCs w:val="24"/>
          <w:rtl/>
        </w:rPr>
        <w:t>פרסמה המוקד הצהרה, בשיתוף מספר ארגונים בינלאומיים פלסטיניים וישראליים, שכותרתה</w:t>
      </w:r>
      <w:r w:rsidR="00B65527">
        <w:rPr>
          <w:rFonts w:ascii="David" w:hAnsi="David" w:cs="David" w:hint="cs"/>
          <w:sz w:val="24"/>
          <w:szCs w:val="24"/>
          <w:rtl/>
        </w:rPr>
        <w:t xml:space="preserve"> "</w:t>
      </w:r>
      <w:hyperlink r:id="rId60" w:history="1">
        <w:r w:rsidR="00B65527" w:rsidRPr="00FF25D5">
          <w:rPr>
            <w:rStyle w:val="Hyperlink"/>
            <w:rFonts w:ascii="David" w:hAnsi="David" w:cs="David" w:hint="cs"/>
            <w:sz w:val="24"/>
            <w:szCs w:val="24"/>
            <w:rtl/>
          </w:rPr>
          <w:t>על ישראל לספק חיסונים חיוניים למערכת הבריאות הפלסטינית."</w:t>
        </w:r>
      </w:hyperlink>
      <w:r w:rsidR="00B65527">
        <w:rPr>
          <w:rFonts w:ascii="David" w:hAnsi="David" w:cs="David" w:hint="cs"/>
          <w:sz w:val="24"/>
          <w:szCs w:val="24"/>
          <w:rtl/>
        </w:rPr>
        <w:t xml:space="preserve"> העמותה טענה באופן שקרי</w:t>
      </w:r>
      <w:r w:rsidR="007D7FB9">
        <w:rPr>
          <w:rFonts w:ascii="David" w:hAnsi="David" w:cs="David" w:hint="cs"/>
          <w:sz w:val="24"/>
          <w:szCs w:val="24"/>
          <w:rtl/>
        </w:rPr>
        <w:t xml:space="preserve"> שלישראל יש "מחויבויות חוקיות לוודא את הספקתם של חיסונים באיכות טובה לפלסטינים אשר חיים תחת כיבוש </w:t>
      </w:r>
      <w:r w:rsidR="00005AD9">
        <w:rPr>
          <w:rFonts w:ascii="David" w:hAnsi="David" w:cs="David" w:hint="cs"/>
          <w:sz w:val="24"/>
          <w:szCs w:val="24"/>
          <w:rtl/>
        </w:rPr>
        <w:t xml:space="preserve">ושליטה של ישראל". בו בזמן, הארגון התעלם לחלוטין מהעובדה שהפלסטינים המתגוררים במזרח ירושלים </w:t>
      </w:r>
      <w:r w:rsidR="003A7E37">
        <w:rPr>
          <w:rFonts w:ascii="David" w:hAnsi="David" w:cs="David" w:hint="cs"/>
          <w:sz w:val="24"/>
          <w:szCs w:val="24"/>
          <w:rtl/>
        </w:rPr>
        <w:t>שייכים ל</w:t>
      </w:r>
      <w:r w:rsidR="0037458D">
        <w:rPr>
          <w:rFonts w:ascii="David" w:hAnsi="David" w:cs="David" w:hint="cs"/>
          <w:sz w:val="24"/>
          <w:szCs w:val="24"/>
          <w:rtl/>
        </w:rPr>
        <w:t>מערכת הבריאות הישראלית, מהעובדה שלפי הסכמי אוסלו</w:t>
      </w:r>
      <w:r w:rsidR="00127EFE">
        <w:rPr>
          <w:rFonts w:ascii="David" w:hAnsi="David" w:cs="David" w:hint="cs"/>
          <w:sz w:val="24"/>
          <w:szCs w:val="24"/>
          <w:rtl/>
        </w:rPr>
        <w:t>, הרשות הפלסטינית היא האחראית לבריאותם של האזרחים הפלסטינים בג</w:t>
      </w:r>
      <w:r w:rsidR="002214EB">
        <w:rPr>
          <w:rFonts w:ascii="David" w:hAnsi="David" w:cs="David" w:hint="cs"/>
          <w:sz w:val="24"/>
          <w:szCs w:val="24"/>
          <w:rtl/>
        </w:rPr>
        <w:t>ד</w:t>
      </w:r>
      <w:r w:rsidR="00127EFE">
        <w:rPr>
          <w:rFonts w:ascii="David" w:hAnsi="David" w:cs="David" w:hint="cs"/>
          <w:sz w:val="24"/>
          <w:szCs w:val="24"/>
          <w:rtl/>
        </w:rPr>
        <w:t>ה המערבית ובעזה, ומהעובדה שהרשות הפלסטינית מ</w:t>
      </w:r>
      <w:r w:rsidR="00FF25D5">
        <w:rPr>
          <w:rFonts w:ascii="David" w:hAnsi="David" w:cs="David" w:hint="cs"/>
          <w:sz w:val="24"/>
          <w:szCs w:val="24"/>
          <w:rtl/>
        </w:rPr>
        <w:t>יישמת</w:t>
      </w:r>
      <w:r w:rsidR="00127EFE">
        <w:rPr>
          <w:rFonts w:ascii="David" w:hAnsi="David" w:cs="David" w:hint="cs"/>
          <w:sz w:val="24"/>
          <w:szCs w:val="24"/>
          <w:rtl/>
        </w:rPr>
        <w:t xml:space="preserve"> </w:t>
      </w:r>
      <w:hyperlink r:id="rId61" w:history="1">
        <w:r w:rsidR="00127EFE" w:rsidRPr="00FF25D5">
          <w:rPr>
            <w:rStyle w:val="Hyperlink"/>
            <w:rFonts w:ascii="David" w:hAnsi="David" w:cs="David" w:hint="cs"/>
            <w:sz w:val="24"/>
            <w:szCs w:val="24"/>
            <w:rtl/>
          </w:rPr>
          <w:t>מדיניות חיסונים משל עצמה</w:t>
        </w:r>
      </w:hyperlink>
      <w:r w:rsidR="00127EFE">
        <w:rPr>
          <w:rFonts w:ascii="David" w:hAnsi="David" w:cs="David" w:hint="cs"/>
          <w:sz w:val="24"/>
          <w:szCs w:val="24"/>
          <w:rtl/>
        </w:rPr>
        <w:t xml:space="preserve"> עבור </w:t>
      </w:r>
      <w:r w:rsidR="003A7E37">
        <w:rPr>
          <w:rFonts w:ascii="David" w:hAnsi="David" w:cs="David" w:hint="cs"/>
          <w:sz w:val="24"/>
          <w:szCs w:val="24"/>
          <w:rtl/>
        </w:rPr>
        <w:t>האוכלוסיי</w:t>
      </w:r>
      <w:r w:rsidR="003A7E37">
        <w:rPr>
          <w:rFonts w:ascii="David" w:hAnsi="David" w:cs="David" w:hint="eastAsia"/>
          <w:sz w:val="24"/>
          <w:szCs w:val="24"/>
          <w:rtl/>
        </w:rPr>
        <w:t>ה</w:t>
      </w:r>
      <w:r w:rsidR="00127EFE">
        <w:rPr>
          <w:rFonts w:ascii="David" w:hAnsi="David" w:cs="David" w:hint="cs"/>
          <w:sz w:val="24"/>
          <w:szCs w:val="24"/>
          <w:rtl/>
        </w:rPr>
        <w:t xml:space="preserve"> שבה.</w:t>
      </w:r>
    </w:p>
    <w:p w14:paraId="53810DC8" w14:textId="7DAEAC41" w:rsidR="00F13FFB" w:rsidRPr="00CD1B69" w:rsidRDefault="00F13FFB" w:rsidP="00764D19">
      <w:pPr>
        <w:pStyle w:val="a3"/>
        <w:numPr>
          <w:ilvl w:val="0"/>
          <w:numId w:val="1"/>
        </w:numPr>
        <w:spacing w:line="276" w:lineRule="auto"/>
        <w:rPr>
          <w:rFonts w:ascii="David" w:hAnsi="David" w:cs="David"/>
          <w:b/>
          <w:bCs/>
          <w:sz w:val="24"/>
          <w:szCs w:val="24"/>
        </w:rPr>
      </w:pPr>
      <w:r>
        <w:rPr>
          <w:rFonts w:ascii="David" w:hAnsi="David" w:cs="David" w:hint="cs"/>
          <w:sz w:val="24"/>
          <w:szCs w:val="24"/>
          <w:rtl/>
        </w:rPr>
        <w:t xml:space="preserve">ביוני 2020, השתתפה נדיה </w:t>
      </w:r>
      <w:r w:rsidR="0016606E">
        <w:rPr>
          <w:rFonts w:ascii="David" w:hAnsi="David" w:cs="David" w:hint="cs"/>
          <w:sz w:val="24"/>
          <w:szCs w:val="24"/>
          <w:rtl/>
        </w:rPr>
        <w:t xml:space="preserve">דקה </w:t>
      </w:r>
      <w:r w:rsidR="0016606E">
        <w:rPr>
          <w:rFonts w:ascii="David" w:hAnsi="David" w:cs="David"/>
          <w:sz w:val="24"/>
          <w:szCs w:val="24"/>
          <w:rtl/>
        </w:rPr>
        <w:t>–</w:t>
      </w:r>
      <w:r w:rsidR="0016606E">
        <w:rPr>
          <w:rFonts w:ascii="David" w:hAnsi="David" w:cs="David" w:hint="cs"/>
          <w:sz w:val="24"/>
          <w:szCs w:val="24"/>
          <w:rtl/>
        </w:rPr>
        <w:t xml:space="preserve"> </w:t>
      </w:r>
      <w:commentRangeStart w:id="11"/>
      <w:r w:rsidR="005844D8">
        <w:rPr>
          <w:rFonts w:ascii="David" w:hAnsi="David" w:cs="David"/>
          <w:sz w:val="24"/>
          <w:szCs w:val="24"/>
          <w:rtl/>
        </w:rPr>
        <w:fldChar w:fldCharType="begin"/>
      </w:r>
      <w:r w:rsidR="005844D8">
        <w:rPr>
          <w:rFonts w:ascii="David" w:hAnsi="David" w:cs="David"/>
          <w:sz w:val="24"/>
          <w:szCs w:val="24"/>
          <w:rtl/>
        </w:rPr>
        <w:instrText xml:space="preserve"> </w:instrText>
      </w:r>
      <w:r w:rsidR="005844D8">
        <w:rPr>
          <w:rFonts w:ascii="David" w:hAnsi="David" w:cs="David" w:hint="cs"/>
          <w:sz w:val="24"/>
          <w:szCs w:val="24"/>
        </w:rPr>
        <w:instrText>HYPERLINK</w:instrText>
      </w:r>
      <w:r w:rsidR="005844D8">
        <w:rPr>
          <w:rFonts w:ascii="David" w:hAnsi="David" w:cs="David" w:hint="cs"/>
          <w:sz w:val="24"/>
          <w:szCs w:val="24"/>
          <w:rtl/>
        </w:rPr>
        <w:instrText xml:space="preserve"> "</w:instrText>
      </w:r>
      <w:r w:rsidR="005844D8">
        <w:rPr>
          <w:rFonts w:ascii="David" w:hAnsi="David" w:cs="David" w:hint="cs"/>
          <w:sz w:val="24"/>
          <w:szCs w:val="24"/>
        </w:rPr>
        <w:instrText>https://hamoked.org.il/staff.php</w:instrText>
      </w:r>
      <w:r w:rsidR="005844D8">
        <w:rPr>
          <w:rFonts w:ascii="David" w:hAnsi="David" w:cs="David" w:hint="cs"/>
          <w:sz w:val="24"/>
          <w:szCs w:val="24"/>
          <w:rtl/>
        </w:rPr>
        <w:instrText>"</w:instrText>
      </w:r>
      <w:r w:rsidR="005844D8">
        <w:rPr>
          <w:rFonts w:ascii="David" w:hAnsi="David" w:cs="David"/>
          <w:sz w:val="24"/>
          <w:szCs w:val="24"/>
          <w:rtl/>
        </w:rPr>
        <w:instrText xml:space="preserve"> </w:instrText>
      </w:r>
      <w:r w:rsidR="005844D8">
        <w:rPr>
          <w:rFonts w:ascii="David" w:hAnsi="David" w:cs="David"/>
          <w:sz w:val="24"/>
          <w:szCs w:val="24"/>
          <w:rtl/>
        </w:rPr>
        <w:fldChar w:fldCharType="separate"/>
      </w:r>
      <w:r w:rsidR="0016606E" w:rsidRPr="005844D8">
        <w:rPr>
          <w:rStyle w:val="Hyperlink"/>
          <w:rFonts w:ascii="David" w:hAnsi="David" w:cs="David" w:hint="cs"/>
          <w:sz w:val="24"/>
          <w:szCs w:val="24"/>
          <w:rtl/>
        </w:rPr>
        <w:t xml:space="preserve">חברה </w:t>
      </w:r>
      <w:r w:rsidR="006C0D57" w:rsidRPr="005844D8">
        <w:rPr>
          <w:rStyle w:val="Hyperlink"/>
          <w:rFonts w:ascii="David" w:hAnsi="David" w:cs="David" w:hint="cs"/>
          <w:sz w:val="24"/>
          <w:szCs w:val="24"/>
          <w:rtl/>
        </w:rPr>
        <w:t>בצוות המשפטי של המוקד,</w:t>
      </w:r>
      <w:r w:rsidR="005844D8">
        <w:rPr>
          <w:rFonts w:ascii="David" w:hAnsi="David" w:cs="David"/>
          <w:sz w:val="24"/>
          <w:szCs w:val="24"/>
          <w:rtl/>
        </w:rPr>
        <w:fldChar w:fldCharType="end"/>
      </w:r>
      <w:commentRangeEnd w:id="11"/>
      <w:r w:rsidR="005844D8">
        <w:rPr>
          <w:rStyle w:val="a5"/>
        </w:rPr>
        <w:commentReference w:id="11"/>
      </w:r>
      <w:r w:rsidR="006C0D57">
        <w:rPr>
          <w:rFonts w:ascii="David" w:hAnsi="David" w:cs="David" w:hint="cs"/>
          <w:sz w:val="24"/>
          <w:szCs w:val="24"/>
          <w:rtl/>
        </w:rPr>
        <w:t xml:space="preserve"> ב</w:t>
      </w:r>
      <w:r w:rsidR="004C3781">
        <w:rPr>
          <w:rFonts w:ascii="David" w:hAnsi="David" w:cs="David" w:hint="cs"/>
          <w:sz w:val="24"/>
          <w:szCs w:val="24"/>
          <w:rtl/>
        </w:rPr>
        <w:t>סמינר רשת (וובינר)</w:t>
      </w:r>
      <w:r w:rsidR="005028E0">
        <w:rPr>
          <w:rFonts w:ascii="David" w:hAnsi="David" w:cs="David" w:hint="cs"/>
          <w:sz w:val="24"/>
          <w:szCs w:val="24"/>
          <w:rtl/>
        </w:rPr>
        <w:t xml:space="preserve"> שכותרתו "</w:t>
      </w:r>
      <w:hyperlink r:id="rId62" w:history="1">
        <w:r w:rsidR="005028E0" w:rsidRPr="005844D8">
          <w:rPr>
            <w:rStyle w:val="Hyperlink"/>
            <w:rFonts w:ascii="David" w:hAnsi="David" w:cs="David" w:hint="cs"/>
            <w:sz w:val="24"/>
            <w:szCs w:val="24"/>
            <w:rtl/>
          </w:rPr>
          <w:t>עיוות דין: אסירים פלסטינים ילדים והמשפט הצבאי הישראלי</w:t>
        </w:r>
      </w:hyperlink>
      <w:r w:rsidR="005028E0">
        <w:rPr>
          <w:rFonts w:ascii="David" w:hAnsi="David" w:cs="David" w:hint="cs"/>
          <w:sz w:val="24"/>
          <w:szCs w:val="24"/>
          <w:rtl/>
        </w:rPr>
        <w:t xml:space="preserve">". הסמינר </w:t>
      </w:r>
      <w:hyperlink r:id="rId63" w:history="1">
        <w:r w:rsidR="005028E0" w:rsidRPr="005844D8">
          <w:rPr>
            <w:rStyle w:val="Hyperlink"/>
            <w:rFonts w:ascii="David" w:hAnsi="David" w:cs="David" w:hint="cs"/>
            <w:sz w:val="24"/>
            <w:szCs w:val="24"/>
            <w:rtl/>
          </w:rPr>
          <w:t>דן</w:t>
        </w:r>
      </w:hyperlink>
      <w:r w:rsidR="005028E0">
        <w:rPr>
          <w:rFonts w:ascii="David" w:hAnsi="David" w:cs="David" w:hint="cs"/>
          <w:sz w:val="24"/>
          <w:szCs w:val="24"/>
          <w:rtl/>
        </w:rPr>
        <w:t xml:space="preserve"> ב"תפקיד ובהשפעה שיש למשפט הצבאי על הפלסטינים וחלקו בכיבוש הישראלי". </w:t>
      </w:r>
      <w:r w:rsidR="003C4003">
        <w:rPr>
          <w:rFonts w:ascii="David" w:hAnsi="David" w:cs="David" w:hint="cs"/>
          <w:sz w:val="24"/>
          <w:szCs w:val="24"/>
          <w:rtl/>
        </w:rPr>
        <w:t>ה</w:t>
      </w:r>
      <w:r w:rsidR="005028E0">
        <w:rPr>
          <w:rFonts w:ascii="David" w:hAnsi="David" w:cs="David" w:hint="cs"/>
          <w:sz w:val="24"/>
          <w:szCs w:val="24"/>
          <w:rtl/>
        </w:rPr>
        <w:t xml:space="preserve">סמינר כלל </w:t>
      </w:r>
      <w:r w:rsidR="00516F68">
        <w:rPr>
          <w:rFonts w:ascii="David" w:hAnsi="David" w:cs="David" w:hint="cs"/>
          <w:sz w:val="24"/>
          <w:szCs w:val="24"/>
          <w:rtl/>
        </w:rPr>
        <w:t>לא מעט עובדות מסולפות והשמיט מידע מהותי</w:t>
      </w:r>
      <w:r w:rsidR="00263CD0">
        <w:rPr>
          <w:rFonts w:ascii="David" w:hAnsi="David" w:cs="David" w:hint="cs"/>
          <w:sz w:val="24"/>
          <w:szCs w:val="24"/>
          <w:rtl/>
        </w:rPr>
        <w:t xml:space="preserve">. מידע נוסף </w:t>
      </w:r>
      <w:r w:rsidR="0046025A">
        <w:rPr>
          <w:rFonts w:ascii="David" w:hAnsi="David" w:cs="David" w:hint="cs"/>
          <w:sz w:val="24"/>
          <w:szCs w:val="24"/>
          <w:rtl/>
        </w:rPr>
        <w:t xml:space="preserve">בנושא </w:t>
      </w:r>
      <w:r w:rsidR="00263CD0">
        <w:rPr>
          <w:rFonts w:ascii="David" w:hAnsi="David" w:cs="David" w:hint="cs"/>
          <w:sz w:val="24"/>
          <w:szCs w:val="24"/>
          <w:rtl/>
        </w:rPr>
        <w:t>ניתן למצוא ב</w:t>
      </w:r>
      <w:r w:rsidR="00D16A8B">
        <w:rPr>
          <w:rFonts w:ascii="David" w:hAnsi="David" w:cs="David" w:hint="cs"/>
          <w:sz w:val="24"/>
          <w:szCs w:val="24"/>
          <w:rtl/>
        </w:rPr>
        <w:t>סקיר</w:t>
      </w:r>
      <w:r w:rsidR="005844D8">
        <w:rPr>
          <w:rFonts w:ascii="David" w:hAnsi="David" w:cs="David" w:hint="cs"/>
          <w:sz w:val="24"/>
          <w:szCs w:val="24"/>
          <w:rtl/>
        </w:rPr>
        <w:t xml:space="preserve">תנו </w:t>
      </w:r>
      <w:r w:rsidR="00D16A8B">
        <w:rPr>
          <w:rFonts w:ascii="David" w:hAnsi="David" w:cs="David" w:hint="cs"/>
          <w:sz w:val="24"/>
          <w:szCs w:val="24"/>
          <w:rtl/>
        </w:rPr>
        <w:t>"</w:t>
      </w:r>
      <w:hyperlink r:id="rId64" w:history="1">
        <w:r w:rsidR="00D16A8B" w:rsidRPr="005844D8">
          <w:rPr>
            <w:rStyle w:val="Hyperlink"/>
            <w:rFonts w:ascii="David" w:hAnsi="David" w:cs="David" w:hint="cs"/>
            <w:sz w:val="24"/>
            <w:szCs w:val="24"/>
            <w:rtl/>
          </w:rPr>
          <w:t>ה</w:t>
        </w:r>
        <w:r w:rsidR="00FE0938" w:rsidRPr="005844D8">
          <w:rPr>
            <w:rStyle w:val="Hyperlink"/>
            <w:rFonts w:ascii="David" w:hAnsi="David" w:cs="David" w:hint="cs"/>
            <w:sz w:val="24"/>
            <w:szCs w:val="24"/>
            <w:rtl/>
          </w:rPr>
          <w:t xml:space="preserve">קמפיין שמובילות עמותות </w:t>
        </w:r>
        <w:r w:rsidR="005844D8">
          <w:rPr>
            <w:rStyle w:val="Hyperlink"/>
            <w:rFonts w:ascii="David" w:hAnsi="David" w:cs="David" w:hint="cs"/>
            <w:sz w:val="24"/>
            <w:szCs w:val="24"/>
            <w:rtl/>
          </w:rPr>
          <w:t xml:space="preserve">תוך </w:t>
        </w:r>
        <w:r w:rsidR="00F454F3" w:rsidRPr="005844D8">
          <w:rPr>
            <w:rStyle w:val="Hyperlink"/>
            <w:rFonts w:ascii="David" w:hAnsi="David" w:cs="David" w:hint="cs"/>
            <w:sz w:val="24"/>
            <w:szCs w:val="24"/>
            <w:rtl/>
          </w:rPr>
          <w:t>ניצול זכויות ילדים</w:t>
        </w:r>
      </w:hyperlink>
      <w:r w:rsidR="00D16A8B">
        <w:rPr>
          <w:rFonts w:ascii="David" w:hAnsi="David" w:cs="David" w:hint="cs"/>
          <w:sz w:val="24"/>
          <w:szCs w:val="24"/>
          <w:rtl/>
        </w:rPr>
        <w:t>"</w:t>
      </w:r>
      <w:r w:rsidR="00F454F3">
        <w:rPr>
          <w:rFonts w:ascii="David" w:hAnsi="David" w:cs="David" w:hint="cs"/>
          <w:sz w:val="24"/>
          <w:szCs w:val="24"/>
          <w:rtl/>
        </w:rPr>
        <w:t>.</w:t>
      </w:r>
    </w:p>
    <w:p w14:paraId="592ADA13" w14:textId="13BACA7D" w:rsidR="00CD1B69" w:rsidRPr="00B10092" w:rsidRDefault="00CD1B69" w:rsidP="00764D19">
      <w:pPr>
        <w:pStyle w:val="a3"/>
        <w:numPr>
          <w:ilvl w:val="0"/>
          <w:numId w:val="1"/>
        </w:numPr>
        <w:spacing w:line="276" w:lineRule="auto"/>
        <w:rPr>
          <w:rFonts w:ascii="David" w:hAnsi="David" w:cs="David"/>
          <w:b/>
          <w:bCs/>
          <w:sz w:val="24"/>
          <w:szCs w:val="24"/>
        </w:rPr>
      </w:pPr>
      <w:r>
        <w:rPr>
          <w:rFonts w:ascii="David" w:hAnsi="David" w:cs="David" w:hint="cs"/>
          <w:sz w:val="24"/>
          <w:szCs w:val="24"/>
          <w:rtl/>
        </w:rPr>
        <w:t xml:space="preserve">ביוני 2019, הוסיפה המוקד את </w:t>
      </w:r>
      <w:hyperlink r:id="rId65" w:history="1">
        <w:r w:rsidRPr="005F04FA">
          <w:rPr>
            <w:rStyle w:val="Hyperlink"/>
            <w:rFonts w:ascii="David" w:hAnsi="David" w:cs="David" w:hint="cs"/>
            <w:sz w:val="24"/>
            <w:szCs w:val="24"/>
            <w:rtl/>
          </w:rPr>
          <w:t>חתימתה</w:t>
        </w:r>
      </w:hyperlink>
      <w:r>
        <w:rPr>
          <w:rFonts w:ascii="David" w:hAnsi="David" w:cs="David" w:hint="cs"/>
          <w:sz w:val="24"/>
          <w:szCs w:val="24"/>
          <w:rtl/>
        </w:rPr>
        <w:t xml:space="preserve"> על הצהרה הקוראת ל</w:t>
      </w:r>
      <w:r w:rsidR="002E69E2">
        <w:rPr>
          <w:rFonts w:ascii="David" w:hAnsi="David" w:cs="David" w:hint="cs"/>
          <w:sz w:val="24"/>
          <w:szCs w:val="24"/>
          <w:rtl/>
        </w:rPr>
        <w:t>בונדסטאג, בית הנבחרים הגרמני, ל</w:t>
      </w:r>
      <w:r w:rsidR="005F04FA">
        <w:rPr>
          <w:rFonts w:ascii="David" w:hAnsi="David" w:cs="David" w:hint="cs"/>
          <w:sz w:val="24"/>
          <w:szCs w:val="24"/>
          <w:rtl/>
        </w:rPr>
        <w:t>חזור בו מ</w:t>
      </w:r>
      <w:hyperlink r:id="rId66" w:history="1">
        <w:r w:rsidR="00286E5D" w:rsidRPr="005F04FA">
          <w:rPr>
            <w:rStyle w:val="Hyperlink"/>
            <w:rFonts w:ascii="David" w:hAnsi="David" w:cs="David" w:hint="cs"/>
            <w:sz w:val="24"/>
            <w:szCs w:val="24"/>
            <w:rtl/>
          </w:rPr>
          <w:t xml:space="preserve">החלטתו </w:t>
        </w:r>
        <w:r w:rsidR="00B10092" w:rsidRPr="005F04FA">
          <w:rPr>
            <w:rStyle w:val="Hyperlink"/>
            <w:rFonts w:ascii="David" w:hAnsi="David" w:cs="David" w:hint="cs"/>
            <w:sz w:val="24"/>
            <w:szCs w:val="24"/>
            <w:rtl/>
          </w:rPr>
          <w:t xml:space="preserve">המשותפת להגדיר את הקמפיינים </w:t>
        </w:r>
        <w:r w:rsidR="00E94C9F">
          <w:rPr>
            <w:rStyle w:val="Hyperlink"/>
            <w:rFonts w:ascii="David" w:hAnsi="David" w:cs="David" w:hint="cs"/>
            <w:sz w:val="24"/>
            <w:szCs w:val="24"/>
            <w:rtl/>
          </w:rPr>
          <w:t>שמובילה</w:t>
        </w:r>
        <w:r w:rsidR="00B10092" w:rsidRPr="005F04FA">
          <w:rPr>
            <w:rStyle w:val="Hyperlink"/>
            <w:rFonts w:ascii="David" w:hAnsi="David" w:cs="David" w:hint="cs"/>
            <w:sz w:val="24"/>
            <w:szCs w:val="24"/>
            <w:rtl/>
          </w:rPr>
          <w:t xml:space="preserve"> תנועת ה-</w:t>
        </w:r>
        <w:r w:rsidR="00B10092" w:rsidRPr="005F04FA">
          <w:rPr>
            <w:rStyle w:val="Hyperlink"/>
            <w:rFonts w:ascii="David" w:hAnsi="David" w:cs="David" w:hint="cs"/>
            <w:sz w:val="24"/>
            <w:szCs w:val="24"/>
          </w:rPr>
          <w:t>BDS</w:t>
        </w:r>
        <w:r w:rsidR="00B10092" w:rsidRPr="005F04FA">
          <w:rPr>
            <w:rStyle w:val="Hyperlink"/>
            <w:rFonts w:ascii="David" w:hAnsi="David" w:cs="David" w:hint="cs"/>
            <w:sz w:val="24"/>
            <w:szCs w:val="24"/>
            <w:rtl/>
          </w:rPr>
          <w:t xml:space="preserve"> נגד ישראל כאנטישמיים.</w:t>
        </w:r>
      </w:hyperlink>
    </w:p>
    <w:p w14:paraId="6BFCCA1E" w14:textId="46AF794A" w:rsidR="00B10092" w:rsidRPr="001E08D6" w:rsidRDefault="00B10092" w:rsidP="00764D19">
      <w:pPr>
        <w:pStyle w:val="a3"/>
        <w:numPr>
          <w:ilvl w:val="0"/>
          <w:numId w:val="1"/>
        </w:numPr>
        <w:spacing w:line="276" w:lineRule="auto"/>
        <w:rPr>
          <w:rFonts w:ascii="David" w:hAnsi="David" w:cs="David"/>
          <w:b/>
          <w:bCs/>
          <w:sz w:val="24"/>
          <w:szCs w:val="24"/>
        </w:rPr>
      </w:pPr>
      <w:r>
        <w:rPr>
          <w:rFonts w:ascii="David" w:hAnsi="David" w:cs="David" w:hint="cs"/>
          <w:sz w:val="24"/>
          <w:szCs w:val="24"/>
          <w:rtl/>
        </w:rPr>
        <w:t>באפריל 2018, פרסמה המוקד דוח שכותרתו</w:t>
      </w:r>
      <w:r w:rsidR="004F657C">
        <w:rPr>
          <w:rFonts w:ascii="David" w:hAnsi="David" w:cs="David" w:hint="cs"/>
          <w:sz w:val="24"/>
          <w:szCs w:val="24"/>
          <w:rtl/>
        </w:rPr>
        <w:t xml:space="preserve"> </w:t>
      </w:r>
      <w:hyperlink r:id="rId67" w:history="1">
        <w:r w:rsidR="004F657C" w:rsidRPr="005F04FA">
          <w:rPr>
            <w:rStyle w:val="Hyperlink"/>
            <w:rFonts w:ascii="David" w:hAnsi="David" w:cs="David" w:hint="cs"/>
            <w:sz w:val="24"/>
            <w:szCs w:val="24"/>
            <w:rtl/>
          </w:rPr>
          <w:t>"ילד</w:t>
        </w:r>
        <w:r w:rsidR="005844D8" w:rsidRPr="005F04FA">
          <w:rPr>
            <w:rStyle w:val="Hyperlink"/>
            <w:rFonts w:ascii="David" w:hAnsi="David" w:cs="David"/>
            <w:sz w:val="24"/>
            <w:szCs w:val="24"/>
            <w:rtl/>
          </w:rPr>
          <w:t>וּ</w:t>
        </w:r>
        <w:r w:rsidR="004F657C" w:rsidRPr="005F04FA">
          <w:rPr>
            <w:rStyle w:val="Hyperlink"/>
            <w:rFonts w:ascii="David" w:hAnsi="David" w:cs="David" w:hint="cs"/>
            <w:sz w:val="24"/>
            <w:szCs w:val="24"/>
            <w:rtl/>
          </w:rPr>
          <w:t xml:space="preserve">ת בשלשלאות: מעצר וחקירה של בני נוער </w:t>
        </w:r>
        <w:r w:rsidR="00574FB2" w:rsidRPr="005F04FA">
          <w:rPr>
            <w:rStyle w:val="Hyperlink"/>
            <w:rFonts w:ascii="David" w:hAnsi="David" w:cs="David" w:hint="cs"/>
            <w:sz w:val="24"/>
            <w:szCs w:val="24"/>
            <w:rtl/>
          </w:rPr>
          <w:t>פלסטיניים בגדה המערבית</w:t>
        </w:r>
      </w:hyperlink>
      <w:r w:rsidR="00574FB2">
        <w:rPr>
          <w:rFonts w:ascii="David" w:hAnsi="David" w:cs="David" w:hint="cs"/>
          <w:sz w:val="24"/>
          <w:szCs w:val="24"/>
          <w:rtl/>
        </w:rPr>
        <w:t xml:space="preserve">". הדוח כלל מספר טענות שקריות ומטעות </w:t>
      </w:r>
      <w:r w:rsidR="00890559">
        <w:rPr>
          <w:rFonts w:ascii="David" w:hAnsi="David" w:cs="David" w:hint="cs"/>
          <w:sz w:val="24"/>
          <w:szCs w:val="24"/>
          <w:rtl/>
        </w:rPr>
        <w:t>בנוגע</w:t>
      </w:r>
      <w:r w:rsidR="00574FB2">
        <w:rPr>
          <w:rFonts w:ascii="David" w:hAnsi="David" w:cs="David" w:hint="cs"/>
          <w:sz w:val="24"/>
          <w:szCs w:val="24"/>
          <w:rtl/>
        </w:rPr>
        <w:t xml:space="preserve"> </w:t>
      </w:r>
      <w:r w:rsidR="00890559">
        <w:rPr>
          <w:rFonts w:ascii="David" w:hAnsi="David" w:cs="David" w:hint="cs"/>
          <w:sz w:val="24"/>
          <w:szCs w:val="24"/>
          <w:rtl/>
        </w:rPr>
        <w:t xml:space="preserve">לבתי המשפט של ישראל ושל צה"ל (דיון נרחב על אודות </w:t>
      </w:r>
      <w:r w:rsidR="00A94169">
        <w:rPr>
          <w:rFonts w:ascii="David" w:hAnsi="David" w:cs="David" w:hint="cs"/>
          <w:sz w:val="24"/>
          <w:szCs w:val="24"/>
          <w:rtl/>
        </w:rPr>
        <w:t xml:space="preserve">סילופים אלו ניתן למצוא בדוחות של </w:t>
      </w:r>
      <w:r w:rsidR="00A94169">
        <w:rPr>
          <w:rFonts w:ascii="David" w:hAnsi="David" w:cs="David"/>
          <w:sz w:val="24"/>
          <w:szCs w:val="24"/>
        </w:rPr>
        <w:t>NGO Monitor</w:t>
      </w:r>
      <w:r w:rsidR="00A94169">
        <w:rPr>
          <w:rFonts w:ascii="David" w:hAnsi="David" w:cs="David" w:hint="cs"/>
          <w:sz w:val="24"/>
          <w:szCs w:val="24"/>
          <w:rtl/>
        </w:rPr>
        <w:t xml:space="preserve"> שכותרתם "</w:t>
      </w:r>
      <w:hyperlink r:id="rId68" w:history="1">
        <w:r w:rsidR="005F062E" w:rsidRPr="005F04FA">
          <w:rPr>
            <w:rStyle w:val="Hyperlink"/>
            <w:rFonts w:ascii="David" w:hAnsi="David" w:cs="David" w:hint="cs"/>
            <w:sz w:val="24"/>
            <w:szCs w:val="24"/>
            <w:rtl/>
          </w:rPr>
          <w:t>שורשיו של 'לא כך מתייחסים לילדים': ניתוח דוח יוני</w:t>
        </w:r>
        <w:r w:rsidR="00B13941" w:rsidRPr="005F04FA">
          <w:rPr>
            <w:rStyle w:val="Hyperlink"/>
            <w:rFonts w:ascii="David" w:hAnsi="David" w:cs="David" w:hint="cs"/>
            <w:sz w:val="24"/>
            <w:szCs w:val="24"/>
            <w:rtl/>
          </w:rPr>
          <w:t>ס</w:t>
        </w:r>
        <w:r w:rsidR="005F062E" w:rsidRPr="005F04FA">
          <w:rPr>
            <w:rStyle w:val="Hyperlink"/>
            <w:rFonts w:ascii="David" w:hAnsi="David" w:cs="David" w:hint="cs"/>
            <w:sz w:val="24"/>
            <w:szCs w:val="24"/>
            <w:rtl/>
          </w:rPr>
          <w:t xml:space="preserve">ף </w:t>
        </w:r>
        <w:r w:rsidR="00B13941" w:rsidRPr="005F04FA">
          <w:rPr>
            <w:rStyle w:val="Hyperlink"/>
            <w:rFonts w:ascii="David" w:hAnsi="David" w:cs="David" w:hint="cs"/>
            <w:sz w:val="24"/>
            <w:szCs w:val="24"/>
            <w:rtl/>
          </w:rPr>
          <w:t>על קטינים פלסטינים</w:t>
        </w:r>
      </w:hyperlink>
      <w:r w:rsidR="00B13941">
        <w:rPr>
          <w:rFonts w:ascii="David" w:hAnsi="David" w:cs="David" w:hint="cs"/>
          <w:sz w:val="24"/>
          <w:szCs w:val="24"/>
          <w:rtl/>
        </w:rPr>
        <w:t>" ו-"</w:t>
      </w:r>
      <w:hyperlink r:id="rId69" w:history="1">
        <w:r w:rsidR="00906A1B" w:rsidRPr="005F04FA">
          <w:rPr>
            <w:rStyle w:val="Hyperlink"/>
            <w:rFonts w:ascii="David" w:hAnsi="David" w:cs="David" w:hint="cs"/>
            <w:sz w:val="24"/>
            <w:szCs w:val="24"/>
            <w:rtl/>
          </w:rPr>
          <w:t xml:space="preserve">כך לא מייצגים ילדים: </w:t>
        </w:r>
        <w:r w:rsidR="00797D69" w:rsidRPr="005F04FA">
          <w:rPr>
            <w:rStyle w:val="Hyperlink"/>
            <w:rFonts w:ascii="David" w:hAnsi="David" w:cs="David" w:hint="cs"/>
            <w:sz w:val="24"/>
            <w:szCs w:val="24"/>
            <w:rtl/>
          </w:rPr>
          <w:t>כך מציגה האגודה לזכויות הילד בפלסטין את מערכת המשפט הישראלית באופן מעוות</w:t>
        </w:r>
      </w:hyperlink>
      <w:r w:rsidR="00AB6C25">
        <w:rPr>
          <w:rFonts w:ascii="David" w:hAnsi="David" w:cs="David" w:hint="cs"/>
          <w:sz w:val="24"/>
          <w:szCs w:val="24"/>
          <w:rtl/>
        </w:rPr>
        <w:t>.")</w:t>
      </w:r>
    </w:p>
    <w:p w14:paraId="18AF5062" w14:textId="2F8D84F8" w:rsidR="001E08D6" w:rsidRDefault="001E08D6" w:rsidP="001E08D6">
      <w:pPr>
        <w:spacing w:line="276" w:lineRule="auto"/>
        <w:rPr>
          <w:rFonts w:ascii="David" w:hAnsi="David" w:cs="David"/>
          <w:b/>
          <w:bCs/>
          <w:sz w:val="24"/>
          <w:szCs w:val="24"/>
          <w:rtl/>
        </w:rPr>
      </w:pPr>
      <w:r>
        <w:rPr>
          <w:rFonts w:ascii="David" w:hAnsi="David" w:cs="David" w:hint="cs"/>
          <w:b/>
          <w:bCs/>
          <w:sz w:val="24"/>
          <w:szCs w:val="24"/>
          <w:rtl/>
        </w:rPr>
        <w:t>צוות</w:t>
      </w:r>
    </w:p>
    <w:p w14:paraId="3441CA4D" w14:textId="3B8DA0C6" w:rsidR="001E08D6" w:rsidRDefault="005F04FA" w:rsidP="008646F5">
      <w:pPr>
        <w:pStyle w:val="a3"/>
        <w:numPr>
          <w:ilvl w:val="0"/>
          <w:numId w:val="1"/>
        </w:numPr>
        <w:spacing w:line="276" w:lineRule="auto"/>
        <w:rPr>
          <w:rFonts w:ascii="David" w:hAnsi="David" w:cs="David"/>
          <w:sz w:val="24"/>
          <w:szCs w:val="24"/>
        </w:rPr>
      </w:pPr>
      <w:r>
        <w:rPr>
          <w:rFonts w:ascii="David" w:hAnsi="David" w:cs="David" w:hint="cs"/>
          <w:sz w:val="24"/>
          <w:szCs w:val="24"/>
          <w:rtl/>
        </w:rPr>
        <w:t xml:space="preserve">אחד </w:t>
      </w:r>
      <w:commentRangeStart w:id="12"/>
      <w:r>
        <w:rPr>
          <w:rFonts w:ascii="David" w:hAnsi="David" w:cs="David"/>
          <w:sz w:val="24"/>
          <w:szCs w:val="24"/>
          <w:rtl/>
        </w:rPr>
        <w:fldChar w:fldCharType="begin"/>
      </w:r>
      <w:r>
        <w:rPr>
          <w:rFonts w:ascii="David" w:hAnsi="David" w:cs="David"/>
          <w:sz w:val="24"/>
          <w:szCs w:val="24"/>
          <w:rtl/>
        </w:rPr>
        <w:instrText xml:space="preserve"> </w:instrText>
      </w:r>
      <w:r>
        <w:rPr>
          <w:rFonts w:ascii="David" w:hAnsi="David" w:cs="David" w:hint="cs"/>
          <w:sz w:val="24"/>
          <w:szCs w:val="24"/>
        </w:rPr>
        <w:instrText>HYPERLINK</w:instrText>
      </w:r>
      <w:r>
        <w:rPr>
          <w:rFonts w:ascii="David" w:hAnsi="David" w:cs="David" w:hint="cs"/>
          <w:sz w:val="24"/>
          <w:szCs w:val="24"/>
          <w:rtl/>
        </w:rPr>
        <w:instrText xml:space="preserve"> "</w:instrText>
      </w:r>
      <w:r>
        <w:rPr>
          <w:rFonts w:ascii="David" w:hAnsi="David" w:cs="David" w:hint="cs"/>
          <w:sz w:val="24"/>
          <w:szCs w:val="24"/>
        </w:rPr>
        <w:instrText>https://hamoked.org.il/management.php</w:instrText>
      </w:r>
      <w:r>
        <w:rPr>
          <w:rFonts w:ascii="David" w:hAnsi="David" w:cs="David" w:hint="cs"/>
          <w:sz w:val="24"/>
          <w:szCs w:val="24"/>
          <w:rtl/>
        </w:rPr>
        <w:instrText>"</w:instrText>
      </w:r>
      <w:r>
        <w:rPr>
          <w:rFonts w:ascii="David" w:hAnsi="David" w:cs="David"/>
          <w:sz w:val="24"/>
          <w:szCs w:val="24"/>
          <w:rtl/>
        </w:rPr>
        <w:instrText xml:space="preserve"> </w:instrText>
      </w:r>
      <w:r>
        <w:rPr>
          <w:rFonts w:ascii="David" w:hAnsi="David" w:cs="David"/>
          <w:sz w:val="24"/>
          <w:szCs w:val="24"/>
          <w:rtl/>
        </w:rPr>
        <w:fldChar w:fldCharType="separate"/>
      </w:r>
      <w:r w:rsidRPr="005F04FA">
        <w:rPr>
          <w:rStyle w:val="Hyperlink"/>
          <w:rFonts w:ascii="David" w:hAnsi="David" w:cs="David" w:hint="cs"/>
          <w:sz w:val="24"/>
          <w:szCs w:val="24"/>
          <w:rtl/>
        </w:rPr>
        <w:t>מחברי ההנהלה</w:t>
      </w:r>
      <w:r>
        <w:rPr>
          <w:rFonts w:ascii="David" w:hAnsi="David" w:cs="David"/>
          <w:sz w:val="24"/>
          <w:szCs w:val="24"/>
          <w:rtl/>
        </w:rPr>
        <w:fldChar w:fldCharType="end"/>
      </w:r>
      <w:commentRangeEnd w:id="12"/>
      <w:r>
        <w:rPr>
          <w:rStyle w:val="a5"/>
        </w:rPr>
        <w:commentReference w:id="12"/>
      </w:r>
      <w:r>
        <w:rPr>
          <w:rFonts w:ascii="David" w:hAnsi="David" w:cs="David" w:hint="cs"/>
          <w:sz w:val="24"/>
          <w:szCs w:val="24"/>
          <w:rtl/>
        </w:rPr>
        <w:t xml:space="preserve"> של המוקד</w:t>
      </w:r>
      <w:r>
        <w:rPr>
          <w:rFonts w:ascii="David" w:hAnsi="David" w:cs="David" w:hint="cs"/>
          <w:sz w:val="24"/>
          <w:szCs w:val="24"/>
        </w:rPr>
        <w:t xml:space="preserve"> </w:t>
      </w:r>
      <w:r>
        <w:rPr>
          <w:rFonts w:ascii="David" w:hAnsi="David" w:cs="David" w:hint="cs"/>
          <w:sz w:val="24"/>
          <w:szCs w:val="24"/>
          <w:rtl/>
        </w:rPr>
        <w:t xml:space="preserve">הוא </w:t>
      </w:r>
      <w:r w:rsidR="008646F5">
        <w:rPr>
          <w:rFonts w:ascii="David" w:hAnsi="David" w:cs="David" w:hint="cs"/>
          <w:sz w:val="24"/>
          <w:szCs w:val="24"/>
          <w:rtl/>
        </w:rPr>
        <w:t xml:space="preserve">דניאל </w:t>
      </w:r>
      <w:r w:rsidR="00721F99">
        <w:rPr>
          <w:rFonts w:ascii="David" w:hAnsi="David" w:cs="David" w:hint="cs"/>
          <w:sz w:val="24"/>
          <w:szCs w:val="24"/>
          <w:rtl/>
        </w:rPr>
        <w:t>זיידמן, מייסד</w:t>
      </w:r>
      <w:r w:rsidR="000E3627">
        <w:rPr>
          <w:rFonts w:ascii="David" w:hAnsi="David" w:cs="David" w:hint="cs"/>
          <w:sz w:val="24"/>
          <w:szCs w:val="24"/>
          <w:rtl/>
        </w:rPr>
        <w:t xml:space="preserve"> עמותת </w:t>
      </w:r>
      <w:r w:rsidR="00721F99">
        <w:rPr>
          <w:rFonts w:ascii="David" w:hAnsi="David" w:cs="David" w:hint="cs"/>
          <w:sz w:val="24"/>
          <w:szCs w:val="24"/>
          <w:rtl/>
        </w:rPr>
        <w:t>ירושלים דלמטה.</w:t>
      </w:r>
    </w:p>
    <w:p w14:paraId="13EBB3A2" w14:textId="6F7AF760" w:rsidR="00DC6627" w:rsidRDefault="00DC6627" w:rsidP="00DC6627">
      <w:pPr>
        <w:pStyle w:val="a3"/>
        <w:numPr>
          <w:ilvl w:val="1"/>
          <w:numId w:val="1"/>
        </w:numPr>
        <w:spacing w:line="276" w:lineRule="auto"/>
        <w:rPr>
          <w:rFonts w:ascii="David" w:hAnsi="David" w:cs="David"/>
          <w:sz w:val="24"/>
          <w:szCs w:val="24"/>
        </w:rPr>
      </w:pPr>
      <w:r>
        <w:rPr>
          <w:rFonts w:ascii="David" w:hAnsi="David" w:cs="David" w:hint="cs"/>
          <w:sz w:val="24"/>
          <w:szCs w:val="24"/>
          <w:rtl/>
        </w:rPr>
        <w:t xml:space="preserve">זיידמן </w:t>
      </w:r>
      <w:hyperlink r:id="rId70" w:history="1">
        <w:r w:rsidRPr="005F04FA">
          <w:rPr>
            <w:rStyle w:val="Hyperlink"/>
            <w:rFonts w:ascii="David" w:hAnsi="David" w:cs="David" w:hint="cs"/>
            <w:sz w:val="24"/>
            <w:szCs w:val="24"/>
            <w:rtl/>
          </w:rPr>
          <w:t>טען</w:t>
        </w:r>
      </w:hyperlink>
      <w:r>
        <w:rPr>
          <w:rFonts w:ascii="David" w:hAnsi="David" w:cs="David" w:hint="cs"/>
          <w:sz w:val="24"/>
          <w:szCs w:val="24"/>
          <w:rtl/>
        </w:rPr>
        <w:t xml:space="preserve"> בעבר כי פעולות ישראל בירושלים "</w:t>
      </w:r>
      <w:r w:rsidR="009C60A2" w:rsidRPr="009C60A2">
        <w:rPr>
          <w:rFonts w:ascii="David" w:hAnsi="David" w:cs="David" w:hint="cs"/>
          <w:sz w:val="24"/>
          <w:szCs w:val="24"/>
        </w:rPr>
        <w:t xml:space="preserve"> </w:t>
      </w:r>
      <w:r w:rsidR="005F04FA">
        <w:rPr>
          <w:rFonts w:ascii="David" w:hAnsi="David" w:cs="David" w:hint="cs"/>
          <w:sz w:val="24"/>
          <w:szCs w:val="24"/>
          <w:rtl/>
        </w:rPr>
        <w:t>ת</w:t>
      </w:r>
      <w:r w:rsidR="009C60A2" w:rsidRPr="009C60A2">
        <w:rPr>
          <w:rFonts w:ascii="David" w:hAnsi="David" w:cs="David" w:hint="cs"/>
          <w:sz w:val="24"/>
          <w:szCs w:val="24"/>
          <w:rtl/>
        </w:rPr>
        <w:t xml:space="preserve">ורמות להפיכתו של סכסוך לאומי-פוליטי פתיר לערבוב </w:t>
      </w:r>
      <w:r w:rsidR="00631985">
        <w:rPr>
          <w:rFonts w:ascii="David" w:hAnsi="David" w:cs="David" w:hint="cs"/>
          <w:sz w:val="24"/>
          <w:szCs w:val="24"/>
          <w:rtl/>
        </w:rPr>
        <w:t>חסר מוצא</w:t>
      </w:r>
      <w:r w:rsidR="009C60A2" w:rsidRPr="009C60A2">
        <w:rPr>
          <w:rFonts w:ascii="David" w:hAnsi="David" w:cs="David" w:hint="cs"/>
          <w:sz w:val="24"/>
          <w:szCs w:val="24"/>
          <w:rtl/>
        </w:rPr>
        <w:t xml:space="preserve"> של ג'יהאד, מלחמת מצווה וארמגדון – מלחמה דתית </w:t>
      </w:r>
      <w:r w:rsidR="00BB3A9E">
        <w:rPr>
          <w:rFonts w:ascii="David" w:hAnsi="David" w:cs="David" w:hint="cs"/>
          <w:sz w:val="24"/>
          <w:szCs w:val="24"/>
          <w:rtl/>
        </w:rPr>
        <w:t xml:space="preserve">אשר </w:t>
      </w:r>
      <w:r w:rsidR="009C60A2" w:rsidRPr="009C60A2">
        <w:rPr>
          <w:rFonts w:ascii="David" w:hAnsi="David" w:cs="David" w:hint="cs"/>
          <w:sz w:val="24"/>
          <w:szCs w:val="24"/>
          <w:rtl/>
        </w:rPr>
        <w:t>מונעת מדימויים תנ"כיים</w:t>
      </w:r>
      <w:r w:rsidR="00DE5D2D">
        <w:rPr>
          <w:rFonts w:ascii="David" w:hAnsi="David" w:cs="David" w:hint="cs"/>
          <w:sz w:val="24"/>
          <w:szCs w:val="24"/>
          <w:rtl/>
        </w:rPr>
        <w:t>."</w:t>
      </w:r>
    </w:p>
    <w:p w14:paraId="18112117" w14:textId="60B70B28" w:rsidR="00DE5D2D" w:rsidRDefault="00DE5D2D" w:rsidP="00DC6627">
      <w:pPr>
        <w:pStyle w:val="a3"/>
        <w:numPr>
          <w:ilvl w:val="1"/>
          <w:numId w:val="1"/>
        </w:numPr>
        <w:spacing w:line="276" w:lineRule="auto"/>
        <w:rPr>
          <w:rFonts w:ascii="David" w:hAnsi="David" w:cs="David"/>
          <w:sz w:val="24"/>
          <w:szCs w:val="24"/>
        </w:rPr>
      </w:pPr>
      <w:r>
        <w:rPr>
          <w:rFonts w:ascii="David" w:hAnsi="David" w:cs="David" w:hint="cs"/>
          <w:sz w:val="24"/>
          <w:szCs w:val="24"/>
          <w:rtl/>
        </w:rPr>
        <w:t xml:space="preserve">ב-4 ביולי 2017, נשא זיידמן דברים בתדרוך של </w:t>
      </w:r>
      <w:hyperlink r:id="rId71" w:history="1">
        <w:r w:rsidR="00E5330F" w:rsidRPr="005F04FA">
          <w:rPr>
            <w:rStyle w:val="Hyperlink"/>
            <w:rFonts w:ascii="David" w:hAnsi="David" w:cs="David" w:hint="cs"/>
            <w:sz w:val="24"/>
            <w:szCs w:val="24"/>
            <w:rtl/>
          </w:rPr>
          <w:t xml:space="preserve">המועצה </w:t>
        </w:r>
        <w:r w:rsidR="00A1523F" w:rsidRPr="005F04FA">
          <w:rPr>
            <w:rStyle w:val="Hyperlink"/>
            <w:rFonts w:ascii="David" w:hAnsi="David" w:cs="David" w:hint="cs"/>
            <w:sz w:val="24"/>
            <w:szCs w:val="24"/>
            <w:rtl/>
          </w:rPr>
          <w:t xml:space="preserve">לקידום ההבנה הערבית-בריטית </w:t>
        </w:r>
        <w:r w:rsidR="00A1523F" w:rsidRPr="005F04FA">
          <w:rPr>
            <w:rStyle w:val="Hyperlink"/>
            <w:rFonts w:ascii="David" w:hAnsi="David" w:cs="David"/>
            <w:sz w:val="24"/>
            <w:szCs w:val="24"/>
          </w:rPr>
          <w:t>(CAABU)</w:t>
        </w:r>
      </w:hyperlink>
      <w:r w:rsidR="00A1523F">
        <w:rPr>
          <w:rFonts w:ascii="David" w:hAnsi="David" w:cs="David" w:hint="cs"/>
          <w:sz w:val="24"/>
          <w:szCs w:val="24"/>
          <w:rtl/>
        </w:rPr>
        <w:t xml:space="preserve"> שכותרתו "</w:t>
      </w:r>
      <w:hyperlink r:id="rId72" w:history="1">
        <w:r w:rsidR="0050794A" w:rsidRPr="005F04FA">
          <w:rPr>
            <w:rStyle w:val="Hyperlink"/>
            <w:rFonts w:ascii="David" w:hAnsi="David" w:cs="David" w:hint="cs"/>
            <w:sz w:val="24"/>
            <w:szCs w:val="24"/>
            <w:rtl/>
          </w:rPr>
          <w:t>ירושלים אחרי 50 שנה: איחוד או כיבוש?</w:t>
        </w:r>
      </w:hyperlink>
      <w:r w:rsidR="0050794A">
        <w:rPr>
          <w:rFonts w:ascii="David" w:hAnsi="David" w:cs="David" w:hint="cs"/>
          <w:sz w:val="24"/>
          <w:szCs w:val="24"/>
          <w:rtl/>
        </w:rPr>
        <w:t>" במסגרת דבריו, אמר זיידמן כי "בפני ישראל ניצבת בחירה...היא יכולה לשמור על ירושלים מאוחדת</w:t>
      </w:r>
      <w:r w:rsidR="00E5029C">
        <w:rPr>
          <w:rFonts w:ascii="David" w:hAnsi="David" w:cs="David" w:hint="cs"/>
          <w:sz w:val="24"/>
          <w:szCs w:val="24"/>
          <w:rtl/>
        </w:rPr>
        <w:t xml:space="preserve"> או ליהנות מלגיטימיות בינלאומית. היא לא יכולה לקבל את שתיהן." זיידמן הוסיף ואמר כי "</w:t>
      </w:r>
      <w:r w:rsidR="00F65567">
        <w:rPr>
          <w:rFonts w:ascii="David" w:hAnsi="David" w:cs="David" w:hint="cs"/>
          <w:sz w:val="24"/>
          <w:szCs w:val="24"/>
          <w:rtl/>
        </w:rPr>
        <w:t>בעבר היה מדובר בכיבוש "</w:t>
      </w:r>
      <w:r w:rsidR="009F2F82">
        <w:rPr>
          <w:rFonts w:ascii="David" w:hAnsi="David" w:cs="David" w:hint="cs"/>
          <w:sz w:val="24"/>
          <w:szCs w:val="24"/>
          <w:rtl/>
        </w:rPr>
        <w:t xml:space="preserve">שפיר" שהתקיים, וכעת מדובר </w:t>
      </w:r>
      <w:r w:rsidR="009F2F82">
        <w:rPr>
          <w:rFonts w:ascii="David" w:hAnsi="David" w:cs="David" w:hint="cs"/>
          <w:b/>
          <w:bCs/>
          <w:sz w:val="24"/>
          <w:szCs w:val="24"/>
          <w:rtl/>
        </w:rPr>
        <w:t>בכיבוש בלתי-מתנצל וגרורתי</w:t>
      </w:r>
      <w:r w:rsidR="00500241">
        <w:rPr>
          <w:rFonts w:ascii="David" w:hAnsi="David" w:cs="David" w:hint="cs"/>
          <w:b/>
          <w:bCs/>
          <w:sz w:val="24"/>
          <w:szCs w:val="24"/>
          <w:rtl/>
        </w:rPr>
        <w:t xml:space="preserve"> שמפעיל עונשים קולקטיביים באופן שוטף</w:t>
      </w:r>
      <w:r w:rsidR="00500241">
        <w:rPr>
          <w:rFonts w:ascii="David" w:hAnsi="David" w:cs="David" w:hint="cs"/>
          <w:sz w:val="24"/>
          <w:szCs w:val="24"/>
          <w:rtl/>
        </w:rPr>
        <w:t>" (דגש אינו מופיע במקור).</w:t>
      </w:r>
    </w:p>
    <w:p w14:paraId="62066242" w14:textId="17CA3C81" w:rsidR="009647B6" w:rsidRDefault="009647B6" w:rsidP="00DC6627">
      <w:pPr>
        <w:pStyle w:val="a3"/>
        <w:numPr>
          <w:ilvl w:val="1"/>
          <w:numId w:val="1"/>
        </w:numPr>
        <w:spacing w:line="276" w:lineRule="auto"/>
        <w:rPr>
          <w:rFonts w:ascii="David" w:hAnsi="David" w:cs="David"/>
          <w:sz w:val="24"/>
          <w:szCs w:val="24"/>
        </w:rPr>
      </w:pPr>
      <w:r>
        <w:rPr>
          <w:rFonts w:ascii="David" w:hAnsi="David" w:cs="David" w:hint="cs"/>
          <w:sz w:val="24"/>
          <w:szCs w:val="24"/>
          <w:rtl/>
        </w:rPr>
        <w:lastRenderedPageBreak/>
        <w:t>ביולי 2017, אמר זיידמן ב</w:t>
      </w:r>
      <w:hyperlink r:id="rId73" w:history="1">
        <w:r w:rsidRPr="00DB7A29">
          <w:rPr>
            <w:rStyle w:val="Hyperlink"/>
            <w:rFonts w:ascii="David" w:hAnsi="David" w:cs="David" w:hint="cs"/>
            <w:sz w:val="24"/>
            <w:szCs w:val="24"/>
            <w:rtl/>
          </w:rPr>
          <w:t>ראיון</w:t>
        </w:r>
      </w:hyperlink>
      <w:r>
        <w:rPr>
          <w:rFonts w:ascii="David" w:hAnsi="David" w:cs="David" w:hint="cs"/>
          <w:sz w:val="24"/>
          <w:szCs w:val="24"/>
          <w:rtl/>
        </w:rPr>
        <w:t xml:space="preserve"> </w:t>
      </w:r>
      <w:r w:rsidR="00DB7A29">
        <w:rPr>
          <w:rFonts w:ascii="David" w:hAnsi="David" w:cs="David" w:hint="cs"/>
          <w:sz w:val="24"/>
          <w:szCs w:val="24"/>
          <w:rtl/>
        </w:rPr>
        <w:t>ל</w:t>
      </w:r>
      <w:hyperlink r:id="rId74" w:history="1">
        <w:r w:rsidRPr="001E5BF7">
          <w:rPr>
            <w:rStyle w:val="Hyperlink"/>
            <w:rFonts w:ascii="David" w:hAnsi="David" w:cs="David" w:hint="cs"/>
            <w:sz w:val="24"/>
            <w:szCs w:val="24"/>
            <w:rtl/>
          </w:rPr>
          <w:t>מועצת הכנסיות ה</w:t>
        </w:r>
        <w:r w:rsidR="004E3630" w:rsidRPr="001E5BF7">
          <w:rPr>
            <w:rStyle w:val="Hyperlink"/>
            <w:rFonts w:ascii="David" w:hAnsi="David" w:cs="David" w:hint="cs"/>
            <w:sz w:val="24"/>
            <w:szCs w:val="24"/>
            <w:rtl/>
          </w:rPr>
          <w:t>עולמית</w:t>
        </w:r>
      </w:hyperlink>
      <w:r>
        <w:rPr>
          <w:rFonts w:ascii="David" w:hAnsi="David" w:cs="David" w:hint="cs"/>
          <w:sz w:val="24"/>
          <w:szCs w:val="24"/>
          <w:rtl/>
        </w:rPr>
        <w:t xml:space="preserve"> (</w:t>
      </w:r>
      <w:r>
        <w:rPr>
          <w:rFonts w:ascii="David" w:hAnsi="David" w:cs="David" w:hint="cs"/>
          <w:sz w:val="24"/>
          <w:szCs w:val="24"/>
        </w:rPr>
        <w:t>WCC</w:t>
      </w:r>
      <w:r>
        <w:rPr>
          <w:rFonts w:ascii="David" w:hAnsi="David" w:cs="David" w:hint="cs"/>
          <w:sz w:val="24"/>
          <w:szCs w:val="24"/>
          <w:rtl/>
        </w:rPr>
        <w:t>)</w:t>
      </w:r>
      <w:r w:rsidR="004E3630">
        <w:rPr>
          <w:rFonts w:ascii="David" w:hAnsi="David" w:cs="David" w:hint="cs"/>
          <w:sz w:val="24"/>
          <w:szCs w:val="24"/>
          <w:rtl/>
        </w:rPr>
        <w:t xml:space="preserve"> ש"</w:t>
      </w:r>
      <w:r w:rsidR="00F03ACE">
        <w:rPr>
          <w:rFonts w:ascii="David" w:hAnsi="David" w:cs="David" w:hint="cs"/>
          <w:sz w:val="24"/>
          <w:szCs w:val="24"/>
          <w:rtl/>
        </w:rPr>
        <w:t xml:space="preserve">ברוב הזמן </w:t>
      </w:r>
      <w:r w:rsidR="004E3630">
        <w:rPr>
          <w:rFonts w:ascii="David" w:hAnsi="David" w:cs="David" w:hint="cs"/>
          <w:sz w:val="24"/>
          <w:szCs w:val="24"/>
          <w:rtl/>
        </w:rPr>
        <w:t xml:space="preserve">מאז 1967, </w:t>
      </w:r>
      <w:r w:rsidR="00C51406">
        <w:rPr>
          <w:rFonts w:ascii="David" w:hAnsi="David" w:cs="David" w:hint="cs"/>
          <w:sz w:val="24"/>
          <w:szCs w:val="24"/>
          <w:rtl/>
        </w:rPr>
        <w:t xml:space="preserve">נתונה </w:t>
      </w:r>
      <w:r w:rsidR="00F03ACE">
        <w:rPr>
          <w:rFonts w:ascii="David" w:hAnsi="David" w:cs="David" w:hint="cs"/>
          <w:sz w:val="24"/>
          <w:szCs w:val="24"/>
          <w:rtl/>
        </w:rPr>
        <w:t>הג</w:t>
      </w:r>
      <w:r w:rsidR="00C51406">
        <w:rPr>
          <w:rFonts w:ascii="David" w:hAnsi="David" w:cs="David" w:hint="cs"/>
          <w:sz w:val="24"/>
          <w:szCs w:val="24"/>
          <w:rtl/>
        </w:rPr>
        <w:t>ד</w:t>
      </w:r>
      <w:r w:rsidR="00F03ACE">
        <w:rPr>
          <w:rFonts w:ascii="David" w:hAnsi="David" w:cs="David" w:hint="cs"/>
          <w:sz w:val="24"/>
          <w:szCs w:val="24"/>
          <w:rtl/>
        </w:rPr>
        <w:t>ה המערבית לכיבוש צבאי</w:t>
      </w:r>
      <w:r w:rsidR="00CF6D30">
        <w:rPr>
          <w:rFonts w:ascii="David" w:hAnsi="David" w:cs="David" w:hint="cs"/>
          <w:sz w:val="24"/>
          <w:szCs w:val="24"/>
          <w:rtl/>
        </w:rPr>
        <w:t>, בעוד שבמזרח ירושלים מדובר בכיבוש יותר קולוניאליסטי באופיו. אין שם ממשל צבאי</w:t>
      </w:r>
      <w:r w:rsidR="00FC1255">
        <w:rPr>
          <w:rFonts w:ascii="David" w:hAnsi="David" w:cs="David" w:hint="cs"/>
          <w:sz w:val="24"/>
          <w:szCs w:val="24"/>
          <w:rtl/>
        </w:rPr>
        <w:t>, אך ישראל דואגת ל</w:t>
      </w:r>
      <w:r w:rsidR="004640F7">
        <w:rPr>
          <w:rFonts w:ascii="David" w:hAnsi="David" w:cs="David" w:hint="cs"/>
          <w:sz w:val="24"/>
          <w:szCs w:val="24"/>
          <w:rtl/>
        </w:rPr>
        <w:t>סכל</w:t>
      </w:r>
      <w:r w:rsidR="00FC1255">
        <w:rPr>
          <w:rFonts w:ascii="David" w:hAnsi="David" w:cs="David" w:hint="cs"/>
          <w:sz w:val="24"/>
          <w:szCs w:val="24"/>
          <w:rtl/>
        </w:rPr>
        <w:t xml:space="preserve"> באופן מיידי כל </w:t>
      </w:r>
      <w:r w:rsidR="00C30BAD">
        <w:rPr>
          <w:rFonts w:ascii="David" w:hAnsi="David" w:cs="David" w:hint="cs"/>
          <w:sz w:val="24"/>
          <w:szCs w:val="24"/>
          <w:rtl/>
        </w:rPr>
        <w:t xml:space="preserve">מפגש מעט יותר קיצוני מפעולה בצופים. בנוסף, </w:t>
      </w:r>
      <w:r w:rsidR="008F4888">
        <w:rPr>
          <w:rFonts w:ascii="David" w:hAnsi="David" w:cs="David" w:hint="cs"/>
          <w:sz w:val="24"/>
          <w:szCs w:val="24"/>
          <w:rtl/>
        </w:rPr>
        <w:t>כוחם הפוליטי של הפלסטינים מדוכא באופן קבוע."</w:t>
      </w:r>
    </w:p>
    <w:p w14:paraId="1CB4545C" w14:textId="494631F3" w:rsidR="008F4888" w:rsidRDefault="008F4888" w:rsidP="00DC6627">
      <w:pPr>
        <w:pStyle w:val="a3"/>
        <w:numPr>
          <w:ilvl w:val="1"/>
          <w:numId w:val="1"/>
        </w:numPr>
        <w:spacing w:line="276" w:lineRule="auto"/>
        <w:rPr>
          <w:rFonts w:ascii="David" w:hAnsi="David" w:cs="David"/>
          <w:sz w:val="24"/>
          <w:szCs w:val="24"/>
        </w:rPr>
      </w:pPr>
      <w:r>
        <w:rPr>
          <w:rFonts w:ascii="David" w:hAnsi="David" w:cs="David" w:hint="cs"/>
          <w:sz w:val="24"/>
          <w:szCs w:val="24"/>
          <w:rtl/>
        </w:rPr>
        <w:t>ביוני 2017, ציין זיי</w:t>
      </w:r>
      <w:r w:rsidR="001E5BF7">
        <w:rPr>
          <w:rFonts w:ascii="David" w:hAnsi="David" w:cs="David" w:hint="cs"/>
          <w:sz w:val="24"/>
          <w:szCs w:val="24"/>
          <w:rtl/>
        </w:rPr>
        <w:t>ד</w:t>
      </w:r>
      <w:r>
        <w:rPr>
          <w:rFonts w:ascii="David" w:hAnsi="David" w:cs="David" w:hint="cs"/>
          <w:sz w:val="24"/>
          <w:szCs w:val="24"/>
          <w:rtl/>
        </w:rPr>
        <w:t xml:space="preserve">מן במסגרת </w:t>
      </w:r>
      <w:hyperlink r:id="rId75" w:history="1">
        <w:r w:rsidRPr="003F5A0A">
          <w:rPr>
            <w:rStyle w:val="Hyperlink"/>
            <w:rFonts w:ascii="David" w:hAnsi="David" w:cs="David" w:hint="cs"/>
            <w:sz w:val="24"/>
            <w:szCs w:val="24"/>
            <w:rtl/>
          </w:rPr>
          <w:t>ראיון עם ה-</w:t>
        </w:r>
        <w:r w:rsidRPr="003F5A0A">
          <w:rPr>
            <w:rStyle w:val="Hyperlink"/>
            <w:rFonts w:ascii="David" w:hAnsi="David" w:cs="David" w:hint="cs"/>
            <w:sz w:val="24"/>
            <w:szCs w:val="24"/>
          </w:rPr>
          <w:t>BBC</w:t>
        </w:r>
      </w:hyperlink>
      <w:r>
        <w:rPr>
          <w:rFonts w:ascii="David" w:hAnsi="David" w:cs="David" w:hint="cs"/>
          <w:sz w:val="24"/>
          <w:szCs w:val="24"/>
          <w:rtl/>
        </w:rPr>
        <w:t xml:space="preserve"> כי "האיום הגדול ביותר לעם היהודי בדורנו</w:t>
      </w:r>
      <w:r w:rsidR="00240EDD">
        <w:rPr>
          <w:rFonts w:ascii="David" w:hAnsi="David" w:cs="David" w:hint="cs"/>
          <w:sz w:val="24"/>
          <w:szCs w:val="24"/>
          <w:rtl/>
        </w:rPr>
        <w:t xml:space="preserve"> הוא הכיבוש המתמשך, והישראלים נמצאים במצד של הכחשה תמידית." כאשר נשאל</w:t>
      </w:r>
      <w:r w:rsidR="00C47559">
        <w:rPr>
          <w:rFonts w:ascii="David" w:hAnsi="David" w:cs="David" w:hint="cs"/>
          <w:sz w:val="24"/>
          <w:szCs w:val="24"/>
          <w:rtl/>
        </w:rPr>
        <w:t xml:space="preserve"> "מהו המנגנון ש</w:t>
      </w:r>
      <w:r w:rsidR="00AF65BD">
        <w:rPr>
          <w:rFonts w:ascii="David" w:hAnsi="David" w:cs="David" w:hint="cs"/>
          <w:sz w:val="24"/>
          <w:szCs w:val="24"/>
          <w:rtl/>
        </w:rPr>
        <w:t>מוביל</w:t>
      </w:r>
      <w:r w:rsidR="00C47559">
        <w:rPr>
          <w:rFonts w:ascii="David" w:hAnsi="David" w:cs="David" w:hint="cs"/>
          <w:sz w:val="24"/>
          <w:szCs w:val="24"/>
          <w:rtl/>
        </w:rPr>
        <w:t xml:space="preserve"> לסופה של ישראל</w:t>
      </w:r>
      <w:r w:rsidR="00AF65BD">
        <w:rPr>
          <w:rFonts w:ascii="David" w:hAnsi="David" w:cs="David" w:hint="cs"/>
          <w:sz w:val="24"/>
          <w:szCs w:val="24"/>
          <w:rtl/>
        </w:rPr>
        <w:t xml:space="preserve"> אם לא תזנחו את הכיבוש", השיב זיידמן "ריקבון [ו]בידוד."</w:t>
      </w:r>
    </w:p>
    <w:p w14:paraId="0064186E" w14:textId="77777777" w:rsidR="001604AA" w:rsidRDefault="001604AA" w:rsidP="001604AA">
      <w:pPr>
        <w:spacing w:line="276" w:lineRule="auto"/>
        <w:rPr>
          <w:rFonts w:ascii="David" w:hAnsi="David" w:cs="David"/>
          <w:sz w:val="24"/>
          <w:szCs w:val="24"/>
          <w:rtl/>
        </w:rPr>
      </w:pPr>
    </w:p>
    <w:p w14:paraId="1BB4AAB7" w14:textId="1B09D77B" w:rsidR="001604AA" w:rsidRDefault="001604AA" w:rsidP="001604AA">
      <w:pPr>
        <w:spacing w:line="276" w:lineRule="auto"/>
        <w:rPr>
          <w:rFonts w:ascii="David" w:hAnsi="David" w:cs="David"/>
          <w:sz w:val="24"/>
          <w:szCs w:val="24"/>
          <w:rtl/>
        </w:rPr>
      </w:pPr>
      <w:r>
        <w:rPr>
          <w:rFonts w:ascii="David" w:hAnsi="David" w:cs="David" w:hint="cs"/>
          <w:noProof/>
          <w:sz w:val="24"/>
          <w:szCs w:val="24"/>
          <w:rtl/>
          <w:lang w:val="he-IL"/>
        </w:rPr>
        <mc:AlternateContent>
          <mc:Choice Requires="wps">
            <w:drawing>
              <wp:anchor distT="0" distB="0" distL="114300" distR="114300" simplePos="0" relativeHeight="251661312" behindDoc="0" locked="0" layoutInCell="1" allowOverlap="1" wp14:anchorId="54B6BC5E" wp14:editId="0165577E">
                <wp:simplePos x="0" y="0"/>
                <wp:positionH relativeFrom="column">
                  <wp:posOffset>3820795</wp:posOffset>
                </wp:positionH>
                <wp:positionV relativeFrom="paragraph">
                  <wp:posOffset>-635</wp:posOffset>
                </wp:positionV>
                <wp:extent cx="1453526" cy="0"/>
                <wp:effectExtent l="0" t="0" r="13335" b="38100"/>
                <wp:wrapNone/>
                <wp:docPr id="2" name="מחבר ישר 2"/>
                <wp:cNvGraphicFramePr/>
                <a:graphic xmlns:a="http://schemas.openxmlformats.org/drawingml/2006/main">
                  <a:graphicData uri="http://schemas.microsoft.com/office/word/2010/wordprocessingShape">
                    <wps:wsp>
                      <wps:cNvCnPr/>
                      <wps:spPr>
                        <a:xfrm flipH="1">
                          <a:off x="0" y="0"/>
                          <a:ext cx="14535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3A8E6B" id="מחבר ישר 2"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300.85pt,-.05pt" to="41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" strokecolor="black [3213]" strokeweight=".5pt">
                <v:stroke joinstyle="miter"/>
              </v:line>
            </w:pict>
          </mc:Fallback>
        </mc:AlternateContent>
      </w:r>
    </w:p>
    <w:p w14:paraId="25C6D36D" w14:textId="2D46897D" w:rsidR="001604AA" w:rsidRDefault="001604AA" w:rsidP="001604AA">
      <w:pPr>
        <w:spacing w:line="276" w:lineRule="auto"/>
        <w:rPr>
          <w:rFonts w:ascii="David" w:hAnsi="David" w:cs="David"/>
          <w:b/>
          <w:bCs/>
          <w:sz w:val="24"/>
          <w:szCs w:val="24"/>
          <w:u w:val="single"/>
          <w:rtl/>
        </w:rPr>
      </w:pPr>
      <w:r>
        <w:rPr>
          <w:rFonts w:ascii="David" w:hAnsi="David" w:cs="David" w:hint="cs"/>
          <w:b/>
          <w:bCs/>
          <w:sz w:val="24"/>
          <w:szCs w:val="24"/>
          <w:u w:val="single"/>
          <w:rtl/>
        </w:rPr>
        <w:t>אל</w:t>
      </w:r>
      <w:r w:rsidR="00A108FF">
        <w:rPr>
          <w:rFonts w:ascii="David" w:hAnsi="David" w:cs="David" w:hint="cs"/>
          <w:b/>
          <w:bCs/>
          <w:sz w:val="24"/>
          <w:szCs w:val="24"/>
          <w:u w:val="single"/>
          <w:rtl/>
        </w:rPr>
        <w:t>-דמיר</w:t>
      </w:r>
    </w:p>
    <w:p w14:paraId="7A962D8B" w14:textId="3284843A" w:rsidR="00A108FF" w:rsidRDefault="00AA3663" w:rsidP="001604AA">
      <w:pPr>
        <w:spacing w:line="276" w:lineRule="auto"/>
        <w:rPr>
          <w:rFonts w:ascii="David" w:hAnsi="David" w:cs="David"/>
          <w:b/>
          <w:bCs/>
          <w:sz w:val="24"/>
          <w:szCs w:val="24"/>
          <w:rtl/>
        </w:rPr>
      </w:pPr>
      <w:r>
        <w:rPr>
          <w:rFonts w:ascii="David" w:hAnsi="David" w:cs="David" w:hint="cs"/>
          <w:b/>
          <w:bCs/>
          <w:sz w:val="24"/>
          <w:szCs w:val="24"/>
          <w:rtl/>
        </w:rPr>
        <w:t>קידום אג'נדה פוליטית</w:t>
      </w:r>
    </w:p>
    <w:p w14:paraId="6F578B89" w14:textId="093FD0F0" w:rsidR="00BB1007" w:rsidRPr="00F13FFB" w:rsidRDefault="00182E93" w:rsidP="00BB1007">
      <w:pPr>
        <w:pStyle w:val="a3"/>
        <w:numPr>
          <w:ilvl w:val="0"/>
          <w:numId w:val="1"/>
        </w:numPr>
        <w:spacing w:line="276" w:lineRule="auto"/>
        <w:rPr>
          <w:rFonts w:ascii="David" w:hAnsi="David" w:cs="David"/>
          <w:b/>
          <w:bCs/>
          <w:sz w:val="24"/>
          <w:szCs w:val="24"/>
        </w:rPr>
      </w:pPr>
      <w:r>
        <w:rPr>
          <w:rFonts w:ascii="David" w:hAnsi="David" w:cs="David" w:hint="cs"/>
          <w:sz w:val="24"/>
          <w:szCs w:val="24"/>
          <w:rtl/>
        </w:rPr>
        <w:t>בדצמבר 2020, שחררה אל-דמיר הודעה לעיתונות לפיה "</w:t>
      </w:r>
      <w:commentRangeStart w:id="13"/>
      <w:r w:rsidR="003F5A0A">
        <w:rPr>
          <w:rFonts w:ascii="David" w:hAnsi="David" w:cs="David"/>
          <w:sz w:val="24"/>
          <w:szCs w:val="24"/>
          <w:rtl/>
        </w:rPr>
        <w:fldChar w:fldCharType="begin"/>
      </w:r>
      <w:r w:rsidR="003F5A0A">
        <w:rPr>
          <w:rFonts w:ascii="David" w:hAnsi="David" w:cs="David"/>
          <w:sz w:val="24"/>
          <w:szCs w:val="24"/>
          <w:rtl/>
        </w:rPr>
        <w:instrText xml:space="preserve"> </w:instrText>
      </w:r>
      <w:r w:rsidR="003F5A0A">
        <w:rPr>
          <w:rFonts w:ascii="David" w:hAnsi="David" w:cs="David" w:hint="cs"/>
          <w:sz w:val="24"/>
          <w:szCs w:val="24"/>
        </w:rPr>
        <w:instrText>HYPERLINK</w:instrText>
      </w:r>
      <w:r w:rsidR="003F5A0A">
        <w:rPr>
          <w:rFonts w:ascii="David" w:hAnsi="David" w:cs="David" w:hint="cs"/>
          <w:sz w:val="24"/>
          <w:szCs w:val="24"/>
          <w:rtl/>
        </w:rPr>
        <w:instrText xml:space="preserve"> "</w:instrText>
      </w:r>
      <w:r w:rsidR="003F5A0A">
        <w:rPr>
          <w:rFonts w:ascii="David" w:hAnsi="David" w:cs="David" w:hint="cs"/>
          <w:sz w:val="24"/>
          <w:szCs w:val="24"/>
        </w:rPr>
        <w:instrText>http://www.aldameer.org/ar/post/737/%D8%A7%D9%84%D8%B6%D9%85%D9%8A%D8%B1%20%D8%B3%D9%84%D8%B7%D8%A7%D8%AA%20%D8%A7%D9%84%D8%A7%D8%AD%D8%AA%D9%84%D8%A7%D9%84%20%D8%AA%D9%86%D8%AA%D9%87%D9%83%20%D8%AD%D9%82%D9%88%D9%82%20%D8%A7%D9%84%D8%A7%D8%B3%D8%B1%D9%89%20%D9%88%D8%A7%D9%84%D9%85%D8%B9%D8%AA%D9%82%D9%84%D9%8A%D9%86%20%D8%A7%D9%84%D8%B7%D8%A8%D9%8A%D8%A9%20%D9%88%D8%A7%D9%84%D8%A7%D9%86%D8%B3%D8%A7%D9%86%D9%8A%D8%A9%20%D9%88%D8%AA%D8%AD%D8%B1%D9%85%D9%87%D9%85%20%D9%85%D9%86%20%D8%A7%D9%84%D8%AA%D8%B7%D8%B9%D9%8A%D9%85%20%D8%B6%D8%AF%20%D9%81%D9%8A%D8%B1%D9%88%D8%B3%20%D9%83%D9%88%D8%B1%D9%88%D9%86%D8%A7</w:instrText>
      </w:r>
      <w:r w:rsidR="003F5A0A">
        <w:rPr>
          <w:rFonts w:ascii="David" w:hAnsi="David" w:cs="David" w:hint="cs"/>
          <w:sz w:val="24"/>
          <w:szCs w:val="24"/>
          <w:rtl/>
        </w:rPr>
        <w:instrText>"</w:instrText>
      </w:r>
      <w:r w:rsidR="003F5A0A">
        <w:rPr>
          <w:rFonts w:ascii="David" w:hAnsi="David" w:cs="David"/>
          <w:sz w:val="24"/>
          <w:szCs w:val="24"/>
          <w:rtl/>
        </w:rPr>
        <w:instrText xml:space="preserve"> </w:instrText>
      </w:r>
      <w:r w:rsidR="003F5A0A">
        <w:rPr>
          <w:rFonts w:ascii="David" w:hAnsi="David" w:cs="David"/>
          <w:sz w:val="24"/>
          <w:szCs w:val="24"/>
          <w:rtl/>
        </w:rPr>
        <w:fldChar w:fldCharType="separate"/>
      </w:r>
      <w:r w:rsidR="00297212" w:rsidRPr="003F5A0A">
        <w:rPr>
          <w:rStyle w:val="Hyperlink"/>
          <w:rFonts w:ascii="David" w:hAnsi="David" w:cs="David" w:hint="cs"/>
          <w:sz w:val="24"/>
          <w:szCs w:val="24"/>
          <w:rtl/>
        </w:rPr>
        <w:t>רשויות הכיבוש מפרות את הזכויות הרפואיות וההומניטריות של אסירים ועצורים ומונעות מהם חיסוני קורונה</w:t>
      </w:r>
      <w:r w:rsidR="003F5A0A">
        <w:rPr>
          <w:rFonts w:ascii="David" w:hAnsi="David" w:cs="David"/>
          <w:sz w:val="24"/>
          <w:szCs w:val="24"/>
          <w:rtl/>
        </w:rPr>
        <w:fldChar w:fldCharType="end"/>
      </w:r>
      <w:commentRangeEnd w:id="13"/>
      <w:r w:rsidR="003F5A0A">
        <w:rPr>
          <w:rStyle w:val="a5"/>
        </w:rPr>
        <w:commentReference w:id="13"/>
      </w:r>
      <w:r w:rsidR="00297212">
        <w:rPr>
          <w:rFonts w:ascii="David" w:hAnsi="David" w:cs="David" w:hint="cs"/>
          <w:sz w:val="24"/>
          <w:szCs w:val="24"/>
          <w:rtl/>
        </w:rPr>
        <w:t>." אל-דמיר התעלמה לחלוטין</w:t>
      </w:r>
      <w:r w:rsidR="003A7E37">
        <w:rPr>
          <w:rFonts w:ascii="David" w:hAnsi="David" w:cs="David" w:hint="cs"/>
          <w:sz w:val="24"/>
          <w:szCs w:val="24"/>
          <w:rtl/>
        </w:rPr>
        <w:t xml:space="preserve"> </w:t>
      </w:r>
      <w:r w:rsidR="00BB1007">
        <w:rPr>
          <w:rFonts w:ascii="David" w:hAnsi="David" w:cs="David" w:hint="cs"/>
          <w:sz w:val="24"/>
          <w:szCs w:val="24"/>
          <w:rtl/>
        </w:rPr>
        <w:t>מהעובדה שהפלסטינים המתגוררים במזרח ירושלים שייכים למערכת הבריאות הישראלית, מהעובדה שלפי הסכמי אוסלו, הרשות הפלסטינית היא האחראית לבריאותם של האזרחים הפלסטינים בג</w:t>
      </w:r>
      <w:r w:rsidR="004F16C9">
        <w:rPr>
          <w:rFonts w:ascii="David" w:hAnsi="David" w:cs="David" w:hint="cs"/>
          <w:sz w:val="24"/>
          <w:szCs w:val="24"/>
          <w:rtl/>
        </w:rPr>
        <w:t>ד</w:t>
      </w:r>
      <w:r w:rsidR="00BB1007">
        <w:rPr>
          <w:rFonts w:ascii="David" w:hAnsi="David" w:cs="David" w:hint="cs"/>
          <w:sz w:val="24"/>
          <w:szCs w:val="24"/>
          <w:rtl/>
        </w:rPr>
        <w:t>ה המערבית ובעזה, ומהעובדה שהרשות הפלסטינית מ</w:t>
      </w:r>
      <w:r w:rsidR="00D96098">
        <w:rPr>
          <w:rFonts w:ascii="David" w:hAnsi="David" w:cs="David" w:hint="cs"/>
          <w:sz w:val="24"/>
          <w:szCs w:val="24"/>
          <w:rtl/>
        </w:rPr>
        <w:t>יישמת</w:t>
      </w:r>
      <w:r w:rsidR="00BB1007">
        <w:rPr>
          <w:rFonts w:ascii="David" w:hAnsi="David" w:cs="David" w:hint="cs"/>
          <w:sz w:val="24"/>
          <w:szCs w:val="24"/>
          <w:rtl/>
        </w:rPr>
        <w:t xml:space="preserve"> </w:t>
      </w:r>
      <w:hyperlink r:id="rId76" w:history="1">
        <w:r w:rsidR="00BB1007" w:rsidRPr="003F5A0A">
          <w:rPr>
            <w:rStyle w:val="Hyperlink"/>
            <w:rFonts w:ascii="David" w:hAnsi="David" w:cs="David" w:hint="cs"/>
            <w:sz w:val="24"/>
            <w:szCs w:val="24"/>
            <w:rtl/>
          </w:rPr>
          <w:t>מדיניות חיסונים משל עצמה</w:t>
        </w:r>
      </w:hyperlink>
      <w:r w:rsidR="00BB1007">
        <w:rPr>
          <w:rFonts w:ascii="David" w:hAnsi="David" w:cs="David" w:hint="cs"/>
          <w:sz w:val="24"/>
          <w:szCs w:val="24"/>
          <w:rtl/>
        </w:rPr>
        <w:t xml:space="preserve"> עבור האוכלוסיי</w:t>
      </w:r>
      <w:r w:rsidR="00BB1007">
        <w:rPr>
          <w:rFonts w:ascii="David" w:hAnsi="David" w:cs="David" w:hint="eastAsia"/>
          <w:sz w:val="24"/>
          <w:szCs w:val="24"/>
          <w:rtl/>
        </w:rPr>
        <w:t>ה</w:t>
      </w:r>
      <w:r w:rsidR="00BB1007">
        <w:rPr>
          <w:rFonts w:ascii="David" w:hAnsi="David" w:cs="David" w:hint="cs"/>
          <w:sz w:val="24"/>
          <w:szCs w:val="24"/>
          <w:rtl/>
        </w:rPr>
        <w:t xml:space="preserve"> שבה.</w:t>
      </w:r>
    </w:p>
    <w:p w14:paraId="1F5D8990" w14:textId="35E478B2" w:rsidR="00AA3663" w:rsidRDefault="00004959" w:rsidP="00004959">
      <w:pPr>
        <w:spacing w:line="276" w:lineRule="auto"/>
        <w:ind w:left="360"/>
        <w:rPr>
          <w:rFonts w:ascii="David" w:hAnsi="David" w:cs="David"/>
          <w:b/>
          <w:bCs/>
          <w:sz w:val="24"/>
          <w:szCs w:val="24"/>
          <w:rtl/>
        </w:rPr>
      </w:pPr>
      <w:r>
        <w:rPr>
          <w:rFonts w:ascii="David" w:hAnsi="David" w:cs="David" w:hint="cs"/>
          <w:b/>
          <w:bCs/>
          <w:sz w:val="24"/>
          <w:szCs w:val="24"/>
          <w:rtl/>
        </w:rPr>
        <w:t>פעילות משפטית</w:t>
      </w:r>
    </w:p>
    <w:p w14:paraId="588B6CDE" w14:textId="6F678788" w:rsidR="00004959" w:rsidRDefault="00AA62D2" w:rsidP="00AA62D2">
      <w:pPr>
        <w:pStyle w:val="a3"/>
        <w:numPr>
          <w:ilvl w:val="0"/>
          <w:numId w:val="1"/>
        </w:numPr>
        <w:spacing w:line="276" w:lineRule="auto"/>
        <w:rPr>
          <w:rFonts w:ascii="David" w:hAnsi="David" w:cs="David"/>
          <w:sz w:val="24"/>
          <w:szCs w:val="24"/>
        </w:rPr>
      </w:pPr>
      <w:r>
        <w:rPr>
          <w:rFonts w:ascii="David" w:hAnsi="David" w:cs="David" w:hint="cs"/>
          <w:sz w:val="24"/>
          <w:szCs w:val="24"/>
          <w:rtl/>
        </w:rPr>
        <w:t>ב-</w:t>
      </w:r>
      <w:r w:rsidR="00944E79">
        <w:rPr>
          <w:rFonts w:ascii="David" w:hAnsi="David" w:cs="David" w:hint="cs"/>
          <w:sz w:val="24"/>
          <w:szCs w:val="24"/>
          <w:rtl/>
        </w:rPr>
        <w:t>5</w:t>
      </w:r>
      <w:r>
        <w:rPr>
          <w:rFonts w:ascii="David" w:hAnsi="David" w:cs="David" w:hint="cs"/>
          <w:sz w:val="24"/>
          <w:szCs w:val="24"/>
          <w:rtl/>
        </w:rPr>
        <w:t xml:space="preserve"> בפברואר 2021</w:t>
      </w:r>
      <w:r w:rsidR="003F5A0A">
        <w:rPr>
          <w:rFonts w:ascii="David" w:hAnsi="David" w:cs="David" w:hint="cs"/>
          <w:sz w:val="24"/>
          <w:szCs w:val="24"/>
          <w:rtl/>
        </w:rPr>
        <w:t>,</w:t>
      </w:r>
      <w:r w:rsidR="00944E79">
        <w:rPr>
          <w:rFonts w:ascii="David" w:hAnsi="David" w:cs="David" w:hint="cs"/>
          <w:sz w:val="24"/>
          <w:szCs w:val="24"/>
          <w:rtl/>
        </w:rPr>
        <w:t xml:space="preserve"> פסקה </w:t>
      </w:r>
      <w:hyperlink r:id="rId77" w:history="1">
        <w:r w:rsidR="007D680B" w:rsidRPr="003F5A0A">
          <w:rPr>
            <w:rStyle w:val="Hyperlink"/>
            <w:rFonts w:ascii="David" w:hAnsi="David" w:cs="David" w:hint="cs"/>
            <w:sz w:val="24"/>
            <w:szCs w:val="24"/>
            <w:rtl/>
          </w:rPr>
          <w:t>הערכאה הקדם משפטית ה-</w:t>
        </w:r>
        <w:r w:rsidR="007D680B" w:rsidRPr="003F5A0A">
          <w:rPr>
            <w:rStyle w:val="Hyperlink"/>
            <w:rFonts w:ascii="David" w:hAnsi="David" w:cs="David" w:hint="cs"/>
            <w:sz w:val="24"/>
            <w:szCs w:val="24"/>
          </w:rPr>
          <w:t>I</w:t>
        </w:r>
        <w:r w:rsidR="007D680B" w:rsidRPr="003F5A0A">
          <w:rPr>
            <w:rStyle w:val="Hyperlink"/>
            <w:rFonts w:ascii="David" w:hAnsi="David" w:cs="David" w:hint="cs"/>
            <w:sz w:val="24"/>
            <w:szCs w:val="24"/>
            <w:rtl/>
          </w:rPr>
          <w:t xml:space="preserve"> של בית הדין הפלילי הבינלאומי (</w:t>
        </w:r>
        <w:r w:rsidR="007D680B" w:rsidRPr="003F5A0A">
          <w:rPr>
            <w:rStyle w:val="Hyperlink"/>
            <w:rFonts w:ascii="David" w:hAnsi="David" w:cs="David" w:hint="cs"/>
            <w:sz w:val="24"/>
            <w:szCs w:val="24"/>
          </w:rPr>
          <w:t>ICC</w:t>
        </w:r>
        <w:r w:rsidR="007D680B" w:rsidRPr="003F5A0A">
          <w:rPr>
            <w:rStyle w:val="Hyperlink"/>
            <w:rFonts w:ascii="David" w:hAnsi="David" w:cs="David" w:hint="cs"/>
            <w:sz w:val="24"/>
            <w:szCs w:val="24"/>
            <w:rtl/>
          </w:rPr>
          <w:t>)</w:t>
        </w:r>
      </w:hyperlink>
      <w:r w:rsidR="007D680B">
        <w:rPr>
          <w:rFonts w:ascii="David" w:hAnsi="David" w:cs="David" w:hint="cs"/>
          <w:sz w:val="24"/>
          <w:szCs w:val="24"/>
          <w:rtl/>
        </w:rPr>
        <w:t xml:space="preserve"> </w:t>
      </w:r>
      <w:r w:rsidR="00944E79">
        <w:rPr>
          <w:rFonts w:ascii="David" w:hAnsi="David" w:cs="David" w:hint="cs"/>
          <w:sz w:val="24"/>
          <w:szCs w:val="24"/>
          <w:rtl/>
        </w:rPr>
        <w:t xml:space="preserve">כי </w:t>
      </w:r>
      <w:r w:rsidR="005C6000">
        <w:rPr>
          <w:rFonts w:ascii="David" w:hAnsi="David" w:cs="David" w:hint="cs"/>
          <w:sz w:val="24"/>
          <w:szCs w:val="24"/>
          <w:rtl/>
        </w:rPr>
        <w:t>לבית הדין ישנה סמכות שיפוטית לחקור פשעי מלחמה המבוצעים לכאורה בשטחי הרשות הפלסטינית</w:t>
      </w:r>
      <w:r w:rsidR="00944E79">
        <w:rPr>
          <w:rFonts w:ascii="David" w:hAnsi="David" w:cs="David" w:hint="cs"/>
          <w:sz w:val="24"/>
          <w:szCs w:val="24"/>
          <w:rtl/>
        </w:rPr>
        <w:t>. בעקבות זאת, ב-6 בפברואר 2021, פרסמה אל דמיר, ב</w:t>
      </w:r>
      <w:r w:rsidR="00916B91">
        <w:rPr>
          <w:rFonts w:ascii="David" w:hAnsi="David" w:cs="David" w:hint="cs"/>
          <w:sz w:val="24"/>
          <w:szCs w:val="24"/>
          <w:rtl/>
        </w:rPr>
        <w:t>יחד עם אל-ח</w:t>
      </w:r>
      <w:r w:rsidR="00B309FF">
        <w:rPr>
          <w:rFonts w:ascii="David" w:hAnsi="David" w:cs="David" w:hint="cs"/>
          <w:sz w:val="24"/>
          <w:szCs w:val="24"/>
          <w:rtl/>
        </w:rPr>
        <w:t>ק, אל-מיזאן ו</w:t>
      </w:r>
      <w:r w:rsidR="006B0A0C">
        <w:rPr>
          <w:rFonts w:ascii="David" w:hAnsi="David" w:cs="David" w:hint="cs"/>
          <w:sz w:val="24"/>
          <w:szCs w:val="24"/>
          <w:rtl/>
        </w:rPr>
        <w:t>המרכז הפלסטיני לזכויות אדם (</w:t>
      </w:r>
      <w:r w:rsidR="006B0A0C">
        <w:rPr>
          <w:rFonts w:ascii="David" w:hAnsi="David" w:cs="David" w:hint="cs"/>
          <w:sz w:val="24"/>
          <w:szCs w:val="24"/>
        </w:rPr>
        <w:t>PCHR</w:t>
      </w:r>
      <w:r w:rsidR="006B0A0C">
        <w:rPr>
          <w:rFonts w:ascii="David" w:hAnsi="David" w:cs="David" w:hint="cs"/>
          <w:sz w:val="24"/>
          <w:szCs w:val="24"/>
          <w:rtl/>
        </w:rPr>
        <w:t>)</w:t>
      </w:r>
      <w:r w:rsidR="004F16C9">
        <w:rPr>
          <w:rFonts w:ascii="David" w:hAnsi="David" w:cs="David" w:hint="cs"/>
          <w:sz w:val="24"/>
          <w:szCs w:val="24"/>
          <w:rtl/>
        </w:rPr>
        <w:t>,</w:t>
      </w:r>
      <w:r w:rsidR="006B0A0C">
        <w:rPr>
          <w:rFonts w:ascii="David" w:hAnsi="David" w:cs="David" w:hint="cs"/>
          <w:sz w:val="24"/>
          <w:szCs w:val="24"/>
          <w:rtl/>
        </w:rPr>
        <w:t xml:space="preserve"> </w:t>
      </w:r>
      <w:hyperlink r:id="rId78" w:history="1">
        <w:r w:rsidR="006B0A0C" w:rsidRPr="003F5A0A">
          <w:rPr>
            <w:rStyle w:val="Hyperlink"/>
            <w:rFonts w:ascii="David" w:hAnsi="David" w:cs="David" w:hint="cs"/>
            <w:sz w:val="24"/>
            <w:szCs w:val="24"/>
            <w:rtl/>
          </w:rPr>
          <w:t>הודעה לעיתונות</w:t>
        </w:r>
      </w:hyperlink>
      <w:r w:rsidR="006B0A0C">
        <w:rPr>
          <w:rFonts w:ascii="David" w:hAnsi="David" w:cs="David" w:hint="cs"/>
          <w:sz w:val="24"/>
          <w:szCs w:val="24"/>
          <w:rtl/>
        </w:rPr>
        <w:t xml:space="preserve"> שבה נכתב: "... חשוב שהתביעה </w:t>
      </w:r>
      <w:r w:rsidR="007445C6">
        <w:rPr>
          <w:rFonts w:ascii="David" w:hAnsi="David" w:cs="David" w:hint="cs"/>
          <w:sz w:val="24"/>
          <w:szCs w:val="24"/>
          <w:rtl/>
        </w:rPr>
        <w:t>תחקור גם פעולות אפרטהייד</w:t>
      </w:r>
      <w:r w:rsidR="003F5A0A">
        <w:rPr>
          <w:rFonts w:ascii="David" w:hAnsi="David" w:cs="David" w:hint="cs"/>
          <w:sz w:val="24"/>
          <w:szCs w:val="24"/>
          <w:rtl/>
        </w:rPr>
        <w:t xml:space="preserve"> </w:t>
      </w:r>
      <w:r w:rsidR="007445C6">
        <w:rPr>
          <w:rFonts w:ascii="David" w:hAnsi="David" w:cs="David" w:hint="cs"/>
          <w:sz w:val="24"/>
          <w:szCs w:val="24"/>
          <w:rtl/>
        </w:rPr>
        <w:t>...</w:t>
      </w:r>
      <w:r w:rsidR="003F5A0A">
        <w:rPr>
          <w:rFonts w:ascii="David" w:hAnsi="David" w:cs="David" w:hint="cs"/>
          <w:sz w:val="24"/>
          <w:szCs w:val="24"/>
          <w:rtl/>
        </w:rPr>
        <w:t xml:space="preserve"> </w:t>
      </w:r>
      <w:r w:rsidR="007445C6">
        <w:rPr>
          <w:rFonts w:ascii="David" w:hAnsi="David" w:cs="David" w:hint="cs"/>
          <w:sz w:val="24"/>
          <w:szCs w:val="24"/>
          <w:rtl/>
        </w:rPr>
        <w:t xml:space="preserve">ההחלטה מבססת את </w:t>
      </w:r>
      <w:r w:rsidR="00A24CF3">
        <w:rPr>
          <w:rFonts w:ascii="David" w:hAnsi="David" w:cs="David" w:hint="cs"/>
          <w:sz w:val="24"/>
          <w:szCs w:val="24"/>
          <w:rtl/>
        </w:rPr>
        <w:t>מעמדה של פלסטין... כמדינה לגיטימית לכל דבר</w:t>
      </w:r>
      <w:r w:rsidR="00F432C5">
        <w:rPr>
          <w:rFonts w:ascii="David" w:hAnsi="David" w:cs="David" w:hint="cs"/>
          <w:sz w:val="24"/>
          <w:szCs w:val="24"/>
          <w:rtl/>
        </w:rPr>
        <w:t xml:space="preserve"> </w:t>
      </w:r>
      <w:r w:rsidR="00DB52F9">
        <w:rPr>
          <w:rFonts w:ascii="David" w:hAnsi="David" w:cs="David" w:hint="cs"/>
          <w:sz w:val="24"/>
          <w:szCs w:val="24"/>
          <w:rtl/>
        </w:rPr>
        <w:t xml:space="preserve">ששייכת לאמנת רומא, </w:t>
      </w:r>
      <w:r w:rsidR="001E7778">
        <w:rPr>
          <w:rFonts w:ascii="David" w:hAnsi="David" w:cs="David" w:hint="cs"/>
          <w:sz w:val="24"/>
          <w:szCs w:val="24"/>
          <w:rtl/>
        </w:rPr>
        <w:t xml:space="preserve">ואת כלל השטחים הפלסטינים הכבושים </w:t>
      </w:r>
      <w:r w:rsidR="006C1C1A">
        <w:rPr>
          <w:rFonts w:ascii="David" w:hAnsi="David" w:cs="David" w:hint="cs"/>
          <w:sz w:val="24"/>
          <w:szCs w:val="24"/>
          <w:rtl/>
        </w:rPr>
        <w:t>כחלק מ</w:t>
      </w:r>
      <w:r w:rsidR="002059E7">
        <w:rPr>
          <w:rFonts w:ascii="David" w:hAnsi="David" w:cs="David" w:hint="cs"/>
          <w:sz w:val="24"/>
          <w:szCs w:val="24"/>
          <w:rtl/>
        </w:rPr>
        <w:t xml:space="preserve">תחום השיפוט לצורך חקירת פשעי מלחמה.." (דגש </w:t>
      </w:r>
      <w:r w:rsidR="00B033B0">
        <w:rPr>
          <w:rFonts w:ascii="David" w:hAnsi="David" w:cs="David" w:hint="cs"/>
          <w:sz w:val="24"/>
          <w:szCs w:val="24"/>
          <w:rtl/>
        </w:rPr>
        <w:t>אינו</w:t>
      </w:r>
      <w:r w:rsidR="002059E7">
        <w:rPr>
          <w:rFonts w:ascii="David" w:hAnsi="David" w:cs="David" w:hint="cs"/>
          <w:sz w:val="24"/>
          <w:szCs w:val="24"/>
          <w:rtl/>
        </w:rPr>
        <w:t xml:space="preserve"> </w:t>
      </w:r>
      <w:commentRangeStart w:id="14"/>
      <w:r w:rsidR="002059E7">
        <w:rPr>
          <w:rFonts w:ascii="David" w:hAnsi="David" w:cs="David" w:hint="cs"/>
          <w:sz w:val="24"/>
          <w:szCs w:val="24"/>
          <w:rtl/>
        </w:rPr>
        <w:t>במקור</w:t>
      </w:r>
      <w:commentRangeEnd w:id="14"/>
      <w:r w:rsidR="00590EBF">
        <w:rPr>
          <w:rStyle w:val="a5"/>
          <w:rtl/>
        </w:rPr>
        <w:commentReference w:id="14"/>
      </w:r>
      <w:r w:rsidR="002059E7">
        <w:rPr>
          <w:rFonts w:ascii="David" w:hAnsi="David" w:cs="David" w:hint="cs"/>
          <w:sz w:val="24"/>
          <w:szCs w:val="24"/>
          <w:rtl/>
        </w:rPr>
        <w:t>).</w:t>
      </w:r>
      <w:r w:rsidR="00590EBF">
        <w:rPr>
          <w:rFonts w:ascii="David" w:hAnsi="David" w:cs="David" w:hint="cs"/>
          <w:sz w:val="24"/>
          <w:szCs w:val="24"/>
          <w:rtl/>
        </w:rPr>
        <w:t xml:space="preserve"> </w:t>
      </w:r>
      <w:r w:rsidR="00867642">
        <w:rPr>
          <w:rFonts w:ascii="David" w:hAnsi="David" w:cs="David" w:hint="cs"/>
          <w:sz w:val="24"/>
          <w:szCs w:val="24"/>
          <w:rtl/>
        </w:rPr>
        <w:t xml:space="preserve">הארגונים הדגישו כי הם ימשיכו לשתף פעולה באופן "בלתי </w:t>
      </w:r>
      <w:r w:rsidR="008A3F1A">
        <w:rPr>
          <w:rFonts w:ascii="David" w:hAnsi="David" w:cs="David" w:hint="cs"/>
          <w:sz w:val="24"/>
          <w:szCs w:val="24"/>
          <w:rtl/>
        </w:rPr>
        <w:t>נלאה" עם בית ה</w:t>
      </w:r>
      <w:r w:rsidR="00B94D4F">
        <w:rPr>
          <w:rFonts w:ascii="David" w:hAnsi="David" w:cs="David" w:hint="cs"/>
          <w:sz w:val="24"/>
          <w:szCs w:val="24"/>
          <w:rtl/>
        </w:rPr>
        <w:t xml:space="preserve">דין </w:t>
      </w:r>
      <w:r w:rsidR="008A3F1A">
        <w:rPr>
          <w:rFonts w:ascii="David" w:hAnsi="David" w:cs="David" w:hint="cs"/>
          <w:sz w:val="24"/>
          <w:szCs w:val="24"/>
          <w:rtl/>
        </w:rPr>
        <w:t>הפלילי הבינלאומי</w:t>
      </w:r>
      <w:r w:rsidR="0001396A">
        <w:rPr>
          <w:rFonts w:ascii="David" w:hAnsi="David" w:cs="David" w:hint="cs"/>
          <w:sz w:val="24"/>
          <w:szCs w:val="24"/>
          <w:rtl/>
        </w:rPr>
        <w:t>, לאחר שכבר הגישו "שישה מסמכים מקיפים ואלפי עדויות ראיה למשרד התובע...".</w:t>
      </w:r>
    </w:p>
    <w:p w14:paraId="4F6AD6A8" w14:textId="017C7D4F" w:rsidR="0001396A" w:rsidRDefault="005A4433" w:rsidP="00AA62D2">
      <w:pPr>
        <w:pStyle w:val="a3"/>
        <w:numPr>
          <w:ilvl w:val="0"/>
          <w:numId w:val="1"/>
        </w:numPr>
        <w:spacing w:line="276" w:lineRule="auto"/>
        <w:rPr>
          <w:rFonts w:ascii="David" w:hAnsi="David" w:cs="David"/>
          <w:sz w:val="24"/>
          <w:szCs w:val="24"/>
        </w:rPr>
      </w:pPr>
      <w:r>
        <w:rPr>
          <w:rFonts w:ascii="David" w:hAnsi="David" w:cs="David" w:hint="cs"/>
          <w:sz w:val="24"/>
          <w:szCs w:val="24"/>
          <w:rtl/>
        </w:rPr>
        <w:t>במרץ 2020, הגישה אל-דמיר, ביחד עם אל-מיזאן והמרכז הפלסטיני לזכויות אדם</w:t>
      </w:r>
      <w:r w:rsidR="00F332F7">
        <w:rPr>
          <w:rFonts w:ascii="David" w:hAnsi="David" w:cs="David" w:hint="cs"/>
          <w:sz w:val="24"/>
          <w:szCs w:val="24"/>
          <w:rtl/>
        </w:rPr>
        <w:t>, תצהיר כ</w:t>
      </w:r>
      <w:r w:rsidR="00EB5106">
        <w:rPr>
          <w:rFonts w:ascii="David" w:hAnsi="David" w:cs="David" w:hint="cs"/>
          <w:sz w:val="24"/>
          <w:szCs w:val="24"/>
          <w:rtl/>
        </w:rPr>
        <w:t>'</w:t>
      </w:r>
      <w:r w:rsidR="00F332F7">
        <w:rPr>
          <w:rFonts w:ascii="David" w:hAnsi="David" w:cs="David" w:hint="cs"/>
          <w:sz w:val="24"/>
          <w:szCs w:val="24"/>
          <w:rtl/>
        </w:rPr>
        <w:t>ידיד בית המשפט</w:t>
      </w:r>
      <w:r w:rsidR="00EB5106">
        <w:rPr>
          <w:rFonts w:ascii="David" w:hAnsi="David" w:cs="David" w:hint="cs"/>
          <w:sz w:val="24"/>
          <w:szCs w:val="24"/>
          <w:rtl/>
        </w:rPr>
        <w:t>'</w:t>
      </w:r>
      <w:r w:rsidR="00EF5B34">
        <w:rPr>
          <w:rFonts w:ascii="David" w:hAnsi="David" w:cs="David" w:hint="cs"/>
          <w:sz w:val="24"/>
          <w:szCs w:val="24"/>
          <w:rtl/>
        </w:rPr>
        <w:t>, אשר "</w:t>
      </w:r>
      <w:hyperlink r:id="rId79" w:history="1">
        <w:r w:rsidR="00EF5B34" w:rsidRPr="00EB5106">
          <w:rPr>
            <w:rStyle w:val="Hyperlink"/>
            <w:rFonts w:ascii="David" w:hAnsi="David" w:cs="David" w:hint="cs"/>
            <w:sz w:val="24"/>
            <w:szCs w:val="24"/>
            <w:rtl/>
          </w:rPr>
          <w:t>מב</w:t>
        </w:r>
        <w:r w:rsidR="006F101E" w:rsidRPr="00EB5106">
          <w:rPr>
            <w:rStyle w:val="Hyperlink"/>
            <w:rFonts w:ascii="David" w:hAnsi="David" w:cs="David" w:hint="cs"/>
            <w:sz w:val="24"/>
            <w:szCs w:val="24"/>
            <w:rtl/>
          </w:rPr>
          <w:t>יע תמיכה ומברך על ממצאי התובע</w:t>
        </w:r>
        <w:r w:rsidR="00EB5106" w:rsidRPr="00EB5106">
          <w:rPr>
            <w:rStyle w:val="Hyperlink"/>
            <w:rFonts w:ascii="David" w:hAnsi="David" w:cs="David" w:hint="cs"/>
            <w:sz w:val="24"/>
            <w:szCs w:val="24"/>
            <w:rtl/>
          </w:rPr>
          <w:t>ת</w:t>
        </w:r>
      </w:hyperlink>
      <w:r w:rsidR="006F101E">
        <w:rPr>
          <w:rFonts w:ascii="David" w:hAnsi="David" w:cs="David" w:hint="cs"/>
          <w:sz w:val="24"/>
          <w:szCs w:val="24"/>
          <w:rtl/>
        </w:rPr>
        <w:t xml:space="preserve"> לפיהם ישנו בסיס סביר לקבוע כי פשעי מלחמה בינלאומיים בוצעו בשטחים הפלסטינים הכבושים</w:t>
      </w:r>
      <w:r w:rsidR="00740EA0">
        <w:rPr>
          <w:rFonts w:ascii="David" w:hAnsi="David" w:cs="David" w:hint="cs"/>
          <w:sz w:val="24"/>
          <w:szCs w:val="24"/>
          <w:rtl/>
        </w:rPr>
        <w:t>, כולל הגדה המערבית, מזרח ירושלים ורצועת עזה."</w:t>
      </w:r>
    </w:p>
    <w:p w14:paraId="2DA21F8E" w14:textId="77777777" w:rsidR="00740EA0" w:rsidRDefault="00740EA0" w:rsidP="00740EA0">
      <w:pPr>
        <w:spacing w:line="276" w:lineRule="auto"/>
        <w:rPr>
          <w:rFonts w:ascii="David" w:hAnsi="David" w:cs="David"/>
          <w:sz w:val="24"/>
          <w:szCs w:val="24"/>
          <w:rtl/>
        </w:rPr>
      </w:pPr>
    </w:p>
    <w:p w14:paraId="5B83646B" w14:textId="4ED17C7B" w:rsidR="00740EA0" w:rsidRDefault="00740EA0" w:rsidP="00740EA0">
      <w:pPr>
        <w:spacing w:line="276" w:lineRule="auto"/>
        <w:rPr>
          <w:rFonts w:ascii="David" w:hAnsi="David" w:cs="David"/>
          <w:b/>
          <w:bCs/>
          <w:sz w:val="24"/>
          <w:szCs w:val="24"/>
          <w:rtl/>
        </w:rPr>
      </w:pPr>
      <w:r>
        <w:rPr>
          <w:rFonts w:ascii="David" w:hAnsi="David" w:cs="David" w:hint="cs"/>
          <w:b/>
          <w:bCs/>
          <w:sz w:val="24"/>
          <w:szCs w:val="24"/>
          <w:rtl/>
        </w:rPr>
        <w:t xml:space="preserve">פעילויות </w:t>
      </w:r>
      <w:r>
        <w:rPr>
          <w:rFonts w:ascii="David" w:hAnsi="David" w:cs="David" w:hint="cs"/>
          <w:b/>
          <w:bCs/>
          <w:sz w:val="24"/>
          <w:szCs w:val="24"/>
        </w:rPr>
        <w:t>BDS</w:t>
      </w:r>
      <w:r>
        <w:rPr>
          <w:rFonts w:ascii="David" w:hAnsi="David" w:cs="David" w:hint="cs"/>
          <w:b/>
          <w:bCs/>
          <w:sz w:val="24"/>
          <w:szCs w:val="24"/>
          <w:rtl/>
        </w:rPr>
        <w:t xml:space="preserve"> (</w:t>
      </w:r>
      <w:r w:rsidR="00A22CFB">
        <w:rPr>
          <w:rFonts w:ascii="David" w:hAnsi="David" w:cs="David" w:hint="cs"/>
          <w:b/>
          <w:bCs/>
          <w:sz w:val="24"/>
          <w:szCs w:val="24"/>
          <w:rtl/>
        </w:rPr>
        <w:t>חרם, משיכת השקעות וסנקציות)</w:t>
      </w:r>
    </w:p>
    <w:p w14:paraId="2CB26222" w14:textId="46AC08E0" w:rsidR="00A22CFB" w:rsidRDefault="00185513" w:rsidP="00185513">
      <w:pPr>
        <w:pStyle w:val="a3"/>
        <w:numPr>
          <w:ilvl w:val="0"/>
          <w:numId w:val="1"/>
        </w:numPr>
        <w:spacing w:line="276" w:lineRule="auto"/>
        <w:rPr>
          <w:rFonts w:ascii="David" w:hAnsi="David" w:cs="David"/>
          <w:sz w:val="24"/>
          <w:szCs w:val="24"/>
        </w:rPr>
      </w:pPr>
      <w:r>
        <w:rPr>
          <w:rFonts w:ascii="David" w:hAnsi="David" w:cs="David" w:hint="cs"/>
          <w:sz w:val="24"/>
          <w:szCs w:val="24"/>
          <w:rtl/>
        </w:rPr>
        <w:t>ביולי 2020, בתגובה ל"</w:t>
      </w:r>
      <w:hyperlink r:id="rId80" w:history="1">
        <w:r w:rsidRPr="006A6ED2">
          <w:rPr>
            <w:rStyle w:val="Hyperlink"/>
            <w:rFonts w:ascii="David" w:hAnsi="David" w:cs="David" w:hint="cs"/>
            <w:sz w:val="24"/>
            <w:szCs w:val="24"/>
            <w:rtl/>
          </w:rPr>
          <w:t xml:space="preserve">דוח </w:t>
        </w:r>
        <w:r w:rsidR="00CB12C2" w:rsidRPr="006A6ED2">
          <w:rPr>
            <w:rStyle w:val="Hyperlink"/>
            <w:rFonts w:ascii="David" w:hAnsi="David" w:cs="David" w:hint="cs"/>
            <w:sz w:val="24"/>
            <w:szCs w:val="24"/>
            <w:rtl/>
          </w:rPr>
          <w:t>השליח המיוחד של האו"ם על אודות</w:t>
        </w:r>
        <w:r w:rsidR="00E32ED2" w:rsidRPr="006A6ED2">
          <w:rPr>
            <w:rStyle w:val="Hyperlink"/>
            <w:rFonts w:ascii="David" w:hAnsi="David" w:cs="David" w:hint="cs"/>
            <w:sz w:val="24"/>
            <w:szCs w:val="24"/>
            <w:rtl/>
          </w:rPr>
          <w:t xml:space="preserve"> מדיניות העונשים הקולקטיביים של ישראל</w:t>
        </w:r>
      </w:hyperlink>
      <w:r w:rsidR="00E32ED2">
        <w:rPr>
          <w:rFonts w:ascii="David" w:hAnsi="David" w:cs="David" w:hint="cs"/>
          <w:sz w:val="24"/>
          <w:szCs w:val="24"/>
          <w:rtl/>
        </w:rPr>
        <w:t>", קראה אל-דמיר "למדינות</w:t>
      </w:r>
      <w:r w:rsidR="0035776F">
        <w:rPr>
          <w:rFonts w:ascii="David" w:hAnsi="David" w:cs="David" w:hint="cs"/>
          <w:sz w:val="24"/>
          <w:szCs w:val="24"/>
          <w:rtl/>
        </w:rPr>
        <w:t xml:space="preserve"> נוספות לאמץ צעדים אפקטיביים על מנת לעצור את המדיניות</w:t>
      </w:r>
      <w:r w:rsidR="00FC2F37">
        <w:rPr>
          <w:rFonts w:ascii="David" w:hAnsi="David" w:cs="David" w:hint="cs"/>
          <w:sz w:val="24"/>
          <w:szCs w:val="24"/>
          <w:rtl/>
        </w:rPr>
        <w:t xml:space="preserve"> הבלתי חוקית ו</w:t>
      </w:r>
      <w:r w:rsidR="00B06B6F">
        <w:rPr>
          <w:rFonts w:ascii="David" w:hAnsi="David" w:cs="David" w:hint="cs"/>
          <w:sz w:val="24"/>
          <w:szCs w:val="24"/>
          <w:rtl/>
        </w:rPr>
        <w:t>ה</w:t>
      </w:r>
      <w:r w:rsidR="00FC2F37">
        <w:rPr>
          <w:rFonts w:ascii="David" w:hAnsi="David" w:cs="David" w:hint="cs"/>
          <w:sz w:val="24"/>
          <w:szCs w:val="24"/>
          <w:rtl/>
        </w:rPr>
        <w:t xml:space="preserve">בלתי אנושית של עונשים קולקטיביים מצד ישראל, כולל </w:t>
      </w:r>
      <w:r w:rsidR="00EE620A">
        <w:rPr>
          <w:rFonts w:ascii="David" w:hAnsi="David" w:cs="David" w:hint="cs"/>
          <w:sz w:val="24"/>
          <w:szCs w:val="24"/>
          <w:rtl/>
        </w:rPr>
        <w:t>סנקציות ו</w:t>
      </w:r>
      <w:r w:rsidR="00FA6281">
        <w:rPr>
          <w:rFonts w:ascii="David" w:hAnsi="David" w:cs="David" w:hint="cs"/>
          <w:sz w:val="24"/>
          <w:szCs w:val="24"/>
          <w:rtl/>
        </w:rPr>
        <w:t>אמצעי נגד</w:t>
      </w:r>
      <w:r w:rsidR="00EE620A">
        <w:rPr>
          <w:rFonts w:ascii="David" w:hAnsi="David" w:cs="David" w:hint="cs"/>
          <w:sz w:val="24"/>
          <w:szCs w:val="24"/>
          <w:rtl/>
        </w:rPr>
        <w:t xml:space="preserve">, </w:t>
      </w:r>
      <w:r w:rsidR="009D2D01">
        <w:rPr>
          <w:rFonts w:ascii="David" w:hAnsi="David" w:cs="David" w:hint="cs"/>
          <w:sz w:val="24"/>
          <w:szCs w:val="24"/>
          <w:rtl/>
        </w:rPr>
        <w:t xml:space="preserve">ולשים קץ למצב הבלתי חוקי הזה" (דגש </w:t>
      </w:r>
      <w:r w:rsidR="00A75803">
        <w:rPr>
          <w:rFonts w:ascii="David" w:hAnsi="David" w:cs="David" w:hint="cs"/>
          <w:sz w:val="24"/>
          <w:szCs w:val="24"/>
          <w:rtl/>
        </w:rPr>
        <w:t>אינו</w:t>
      </w:r>
      <w:r w:rsidR="009D2D01">
        <w:rPr>
          <w:rFonts w:ascii="David" w:hAnsi="David" w:cs="David" w:hint="cs"/>
          <w:sz w:val="24"/>
          <w:szCs w:val="24"/>
          <w:rtl/>
        </w:rPr>
        <w:t xml:space="preserve"> </w:t>
      </w:r>
      <w:commentRangeStart w:id="15"/>
      <w:r w:rsidR="009D2D01">
        <w:rPr>
          <w:rFonts w:ascii="David" w:hAnsi="David" w:cs="David" w:hint="cs"/>
          <w:sz w:val="24"/>
          <w:szCs w:val="24"/>
          <w:rtl/>
        </w:rPr>
        <w:t>במקור</w:t>
      </w:r>
      <w:commentRangeEnd w:id="15"/>
      <w:r w:rsidR="009D2D01">
        <w:rPr>
          <w:rStyle w:val="a5"/>
        </w:rPr>
        <w:commentReference w:id="15"/>
      </w:r>
      <w:r w:rsidR="009D2D01">
        <w:rPr>
          <w:rFonts w:ascii="David" w:hAnsi="David" w:cs="David" w:hint="cs"/>
          <w:sz w:val="24"/>
          <w:szCs w:val="24"/>
          <w:rtl/>
        </w:rPr>
        <w:t>).</w:t>
      </w:r>
    </w:p>
    <w:p w14:paraId="2CBEB331" w14:textId="0C0A39A7" w:rsidR="009D2D01" w:rsidRDefault="009D2D01" w:rsidP="00185513">
      <w:pPr>
        <w:pStyle w:val="a3"/>
        <w:numPr>
          <w:ilvl w:val="0"/>
          <w:numId w:val="1"/>
        </w:numPr>
        <w:spacing w:line="276" w:lineRule="auto"/>
        <w:rPr>
          <w:rFonts w:ascii="David" w:hAnsi="David" w:cs="David"/>
          <w:sz w:val="24"/>
          <w:szCs w:val="24"/>
        </w:rPr>
      </w:pPr>
      <w:r>
        <w:rPr>
          <w:rFonts w:ascii="David" w:hAnsi="David" w:cs="David" w:hint="cs"/>
          <w:sz w:val="24"/>
          <w:szCs w:val="24"/>
          <w:rtl/>
        </w:rPr>
        <w:t>במאי 2020, הוסיפה אל דמיר את חתימתה</w:t>
      </w:r>
      <w:r w:rsidR="001D5921">
        <w:rPr>
          <w:rFonts w:ascii="David" w:hAnsi="David" w:cs="David" w:hint="cs"/>
          <w:sz w:val="24"/>
          <w:szCs w:val="24"/>
          <w:rtl/>
        </w:rPr>
        <w:t xml:space="preserve"> על הצהרה הקוראת ל"</w:t>
      </w:r>
      <w:hyperlink r:id="rId81" w:history="1">
        <w:r w:rsidR="001D5921" w:rsidRPr="006A6ED2">
          <w:rPr>
            <w:rStyle w:val="Hyperlink"/>
            <w:rFonts w:ascii="David" w:hAnsi="David" w:cs="David" w:hint="cs"/>
            <w:sz w:val="24"/>
            <w:szCs w:val="24"/>
            <w:rtl/>
          </w:rPr>
          <w:t xml:space="preserve">סנקציות מיידיות ומכוונות </w:t>
        </w:r>
        <w:r w:rsidR="009505C5" w:rsidRPr="006A6ED2">
          <w:rPr>
            <w:rStyle w:val="Hyperlink"/>
            <w:rFonts w:ascii="David" w:hAnsi="David" w:cs="David" w:hint="cs"/>
            <w:sz w:val="24"/>
            <w:szCs w:val="24"/>
            <w:rtl/>
          </w:rPr>
          <w:t>כדי לעצור את האפרטהייד והסיפוח הישראלי</w:t>
        </w:r>
      </w:hyperlink>
      <w:r w:rsidR="009505C5">
        <w:rPr>
          <w:rFonts w:ascii="David" w:hAnsi="David" w:cs="David" w:hint="cs"/>
          <w:sz w:val="24"/>
          <w:szCs w:val="24"/>
          <w:rtl/>
        </w:rPr>
        <w:t xml:space="preserve">." עוד קראה ההצהרה "לחרם </w:t>
      </w:r>
      <w:r w:rsidR="002234E9">
        <w:rPr>
          <w:rFonts w:ascii="David" w:hAnsi="David" w:cs="David" w:hint="cs"/>
          <w:sz w:val="24"/>
          <w:szCs w:val="24"/>
          <w:rtl/>
        </w:rPr>
        <w:t>על מסחר בנשק ועל שיתופי פעולה צבאיים עם ישראל," "הפסקת המסחר והסכמי השת"פ עם ישראל." ו-"</w:t>
      </w:r>
      <w:r w:rsidR="00CE6096">
        <w:rPr>
          <w:rFonts w:ascii="David" w:hAnsi="David" w:cs="David" w:hint="cs"/>
          <w:sz w:val="24"/>
          <w:szCs w:val="24"/>
          <w:rtl/>
        </w:rPr>
        <w:t>חקירה והעמדה לדין של אנשים וארגונים שאחראים לפש</w:t>
      </w:r>
      <w:r w:rsidR="00E511A9">
        <w:rPr>
          <w:rFonts w:ascii="David" w:hAnsi="David" w:cs="David" w:hint="cs"/>
          <w:sz w:val="24"/>
          <w:szCs w:val="24"/>
          <w:rtl/>
        </w:rPr>
        <w:t>עי מלחמה/פשעים נגד האנושות מטעם שלטון האפרטהייד והכיבוש הישראלי."</w:t>
      </w:r>
    </w:p>
    <w:p w14:paraId="1E7626F0" w14:textId="4E8A4629" w:rsidR="00BD437C" w:rsidRDefault="00BD437C" w:rsidP="00BD437C">
      <w:pPr>
        <w:spacing w:line="276" w:lineRule="auto"/>
        <w:rPr>
          <w:rFonts w:ascii="David" w:hAnsi="David" w:cs="David"/>
          <w:b/>
          <w:bCs/>
          <w:sz w:val="24"/>
          <w:szCs w:val="24"/>
          <w:u w:val="single"/>
          <w:rtl/>
        </w:rPr>
      </w:pPr>
      <w:r>
        <w:rPr>
          <w:rFonts w:ascii="David" w:hAnsi="David" w:cs="David" w:hint="cs"/>
          <w:b/>
          <w:bCs/>
          <w:sz w:val="24"/>
          <w:szCs w:val="24"/>
          <w:u w:val="single"/>
          <w:rtl/>
        </w:rPr>
        <w:lastRenderedPageBreak/>
        <w:t>עדאלה</w:t>
      </w:r>
    </w:p>
    <w:p w14:paraId="3D69B550" w14:textId="447DB363" w:rsidR="00BD437C" w:rsidRDefault="002C69CA" w:rsidP="003C21BA">
      <w:pPr>
        <w:pStyle w:val="a3"/>
        <w:numPr>
          <w:ilvl w:val="0"/>
          <w:numId w:val="1"/>
        </w:numPr>
        <w:spacing w:line="276" w:lineRule="auto"/>
        <w:rPr>
          <w:rFonts w:ascii="David" w:hAnsi="David" w:cs="David"/>
          <w:sz w:val="24"/>
          <w:szCs w:val="24"/>
        </w:rPr>
      </w:pPr>
      <w:r>
        <w:rPr>
          <w:rFonts w:ascii="David" w:hAnsi="David" w:cs="David" w:hint="cs"/>
          <w:sz w:val="24"/>
          <w:szCs w:val="24"/>
          <w:rtl/>
        </w:rPr>
        <w:t>העמותה מפרסמת "</w:t>
      </w:r>
      <w:hyperlink r:id="rId82" w:history="1">
        <w:r w:rsidRPr="006A6ED2">
          <w:rPr>
            <w:rStyle w:val="Hyperlink"/>
            <w:rFonts w:ascii="David" w:hAnsi="David" w:cs="David" w:hint="cs"/>
            <w:sz w:val="24"/>
            <w:szCs w:val="24"/>
            <w:rtl/>
          </w:rPr>
          <w:t>מאגר חוקים מפלים</w:t>
        </w:r>
      </w:hyperlink>
      <w:r>
        <w:rPr>
          <w:rFonts w:ascii="David" w:hAnsi="David" w:cs="David" w:hint="cs"/>
          <w:sz w:val="24"/>
          <w:szCs w:val="24"/>
          <w:rtl/>
        </w:rPr>
        <w:t xml:space="preserve">" </w:t>
      </w:r>
      <w:r w:rsidR="006A6ED2">
        <w:rPr>
          <w:rFonts w:ascii="David" w:hAnsi="David" w:cs="David" w:hint="cs"/>
          <w:sz w:val="24"/>
          <w:szCs w:val="24"/>
          <w:rtl/>
        </w:rPr>
        <w:t xml:space="preserve">המתיימר לכלול </w:t>
      </w:r>
      <w:r w:rsidR="006E293A">
        <w:rPr>
          <w:rFonts w:ascii="David" w:hAnsi="David" w:cs="David" w:hint="cs"/>
          <w:sz w:val="24"/>
          <w:szCs w:val="24"/>
          <w:rtl/>
        </w:rPr>
        <w:t>"</w:t>
      </w:r>
      <w:r w:rsidR="00657221">
        <w:rPr>
          <w:rFonts w:ascii="David" w:hAnsi="David" w:cs="David" w:hint="cs"/>
          <w:sz w:val="24"/>
          <w:szCs w:val="24"/>
          <w:rtl/>
        </w:rPr>
        <w:t xml:space="preserve">מסמכים, ניתוחים וצעדים משפטיים נגד הצעות חוק </w:t>
      </w:r>
      <w:hyperlink r:id="rId83" w:history="1">
        <w:r w:rsidR="00657221" w:rsidRPr="00C92A30">
          <w:rPr>
            <w:rStyle w:val="Hyperlink"/>
            <w:rFonts w:ascii="David" w:hAnsi="David" w:cs="David" w:hint="cs"/>
            <w:sz w:val="24"/>
            <w:szCs w:val="24"/>
            <w:rtl/>
          </w:rPr>
          <w:t>וחוקים מפלים</w:t>
        </w:r>
      </w:hyperlink>
      <w:r w:rsidR="00657221">
        <w:rPr>
          <w:rFonts w:ascii="David" w:hAnsi="David" w:cs="David" w:hint="cs"/>
          <w:sz w:val="24"/>
          <w:szCs w:val="24"/>
          <w:rtl/>
        </w:rPr>
        <w:t xml:space="preserve"> בישראל ובשטחים הפלסטינים הכבושים</w:t>
      </w:r>
      <w:r w:rsidR="00EF2C96">
        <w:rPr>
          <w:rFonts w:ascii="David" w:hAnsi="David" w:cs="David" w:hint="cs"/>
          <w:sz w:val="24"/>
          <w:szCs w:val="24"/>
          <w:rtl/>
        </w:rPr>
        <w:t xml:space="preserve">". ברשימה מתעתעת זו, אין כל הבחנה </w:t>
      </w:r>
      <w:r w:rsidR="00576D43">
        <w:rPr>
          <w:rFonts w:ascii="David" w:hAnsi="David" w:cs="David" w:hint="cs"/>
          <w:sz w:val="24"/>
          <w:szCs w:val="24"/>
          <w:rtl/>
        </w:rPr>
        <w:t xml:space="preserve">בין חוקים ובין הצעות </w:t>
      </w:r>
      <w:r w:rsidR="004A4524">
        <w:rPr>
          <w:rFonts w:ascii="David" w:hAnsi="David" w:cs="David" w:hint="cs"/>
          <w:sz w:val="24"/>
          <w:szCs w:val="24"/>
          <w:rtl/>
        </w:rPr>
        <w:t>חוק והיא מתייחסת לציונו</w:t>
      </w:r>
      <w:r w:rsidR="00241D3E">
        <w:rPr>
          <w:rFonts w:ascii="David" w:hAnsi="David" w:cs="David" w:hint="cs"/>
          <w:sz w:val="24"/>
          <w:szCs w:val="24"/>
          <w:rtl/>
        </w:rPr>
        <w:t>ת כדבר מה בזוי. נוסף על כך, חוקים הנוגעים לקשר ההיסטורי של היהודים</w:t>
      </w:r>
      <w:r w:rsidR="009D3756">
        <w:rPr>
          <w:rFonts w:ascii="David" w:hAnsi="David" w:cs="David" w:hint="cs"/>
          <w:sz w:val="24"/>
          <w:szCs w:val="24"/>
          <w:rtl/>
        </w:rPr>
        <w:t xml:space="preserve"> לישראל מתויגים אף הם כמפלים, כולל השימוש בסמלים יהודיים ובלוח השנה העברי.</w:t>
      </w:r>
    </w:p>
    <w:p w14:paraId="21B47B4A" w14:textId="4E70BDED" w:rsidR="009D3756" w:rsidRDefault="009D3756" w:rsidP="003C21BA">
      <w:pPr>
        <w:pStyle w:val="a3"/>
        <w:numPr>
          <w:ilvl w:val="0"/>
          <w:numId w:val="1"/>
        </w:numPr>
        <w:spacing w:line="276" w:lineRule="auto"/>
        <w:rPr>
          <w:rFonts w:ascii="David" w:hAnsi="David" w:cs="David"/>
          <w:sz w:val="24"/>
          <w:szCs w:val="24"/>
        </w:rPr>
      </w:pPr>
      <w:r>
        <w:rPr>
          <w:rFonts w:ascii="David" w:hAnsi="David" w:cs="David" w:hint="cs"/>
          <w:sz w:val="24"/>
          <w:szCs w:val="24"/>
          <w:rtl/>
        </w:rPr>
        <w:t xml:space="preserve">ביולי 2021, </w:t>
      </w:r>
      <w:r w:rsidR="00D3069F">
        <w:rPr>
          <w:rFonts w:ascii="David" w:hAnsi="David" w:cs="David" w:hint="cs"/>
          <w:sz w:val="24"/>
          <w:szCs w:val="24"/>
          <w:rtl/>
        </w:rPr>
        <w:t xml:space="preserve">לאחר </w:t>
      </w:r>
      <w:hyperlink r:id="rId84" w:history="1">
        <w:r w:rsidR="00D3069F" w:rsidRPr="00C92A30">
          <w:rPr>
            <w:rStyle w:val="Hyperlink"/>
            <w:rFonts w:ascii="David" w:hAnsi="David" w:cs="David" w:hint="cs"/>
            <w:sz w:val="24"/>
            <w:szCs w:val="24"/>
            <w:rtl/>
          </w:rPr>
          <w:t xml:space="preserve">שבית המשפט העליון </w:t>
        </w:r>
        <w:r w:rsidR="00C92A30" w:rsidRPr="00C92A30">
          <w:rPr>
            <w:rStyle w:val="Hyperlink"/>
            <w:rFonts w:ascii="David" w:hAnsi="David" w:cs="David" w:hint="cs"/>
            <w:sz w:val="24"/>
            <w:szCs w:val="24"/>
            <w:rtl/>
          </w:rPr>
          <w:t>הותיר על כנו</w:t>
        </w:r>
        <w:r w:rsidR="00845244" w:rsidRPr="00C92A30">
          <w:rPr>
            <w:rStyle w:val="Hyperlink"/>
            <w:rFonts w:ascii="David" w:hAnsi="David" w:cs="David" w:hint="cs"/>
            <w:sz w:val="24"/>
            <w:szCs w:val="24"/>
            <w:rtl/>
          </w:rPr>
          <w:t xml:space="preserve"> </w:t>
        </w:r>
        <w:r w:rsidR="00981AEB" w:rsidRPr="00C92A30">
          <w:rPr>
            <w:rStyle w:val="Hyperlink"/>
            <w:rFonts w:ascii="David" w:hAnsi="David" w:cs="David" w:hint="cs"/>
            <w:sz w:val="24"/>
            <w:szCs w:val="24"/>
            <w:rtl/>
          </w:rPr>
          <w:t>"</w:t>
        </w:r>
        <w:r w:rsidR="00845244" w:rsidRPr="00C92A30">
          <w:rPr>
            <w:rStyle w:val="Hyperlink"/>
            <w:rFonts w:ascii="David" w:hAnsi="David" w:cs="David" w:hint="cs"/>
            <w:sz w:val="24"/>
            <w:szCs w:val="24"/>
            <w:rtl/>
          </w:rPr>
          <w:t>חוק</w:t>
        </w:r>
        <w:r w:rsidR="00981AEB" w:rsidRPr="00C92A30">
          <w:rPr>
            <w:rStyle w:val="Hyperlink"/>
            <w:rFonts w:ascii="David" w:hAnsi="David" w:cs="David" w:hint="cs"/>
            <w:sz w:val="24"/>
            <w:szCs w:val="24"/>
            <w:rtl/>
          </w:rPr>
          <w:t xml:space="preserve"> יסוד:</w:t>
        </w:r>
        <w:r w:rsidR="00981AEB" w:rsidRPr="00C92A30">
          <w:rPr>
            <w:rStyle w:val="Hyperlink"/>
            <w:rFonts w:ascii="David" w:hAnsi="David" w:cs="David" w:hint="cs"/>
            <w:sz w:val="24"/>
            <w:szCs w:val="24"/>
          </w:rPr>
          <w:t xml:space="preserve"> </w:t>
        </w:r>
        <w:r w:rsidR="00981AEB" w:rsidRPr="00C92A30">
          <w:rPr>
            <w:rStyle w:val="Hyperlink"/>
            <w:rFonts w:ascii="David" w:hAnsi="David" w:cs="David" w:hint="cs"/>
            <w:sz w:val="24"/>
            <w:szCs w:val="24"/>
            <w:rtl/>
          </w:rPr>
          <w:t xml:space="preserve">ישראל </w:t>
        </w:r>
        <w:r w:rsidR="00981AEB" w:rsidRPr="00C92A30">
          <w:rPr>
            <w:rStyle w:val="Hyperlink"/>
            <w:rFonts w:ascii="David" w:hAnsi="David" w:cs="David"/>
            <w:sz w:val="24"/>
            <w:szCs w:val="24"/>
            <w:rtl/>
          </w:rPr>
          <w:t>–</w:t>
        </w:r>
        <w:r w:rsidR="00981AEB" w:rsidRPr="00C92A30">
          <w:rPr>
            <w:rStyle w:val="Hyperlink"/>
            <w:rFonts w:ascii="David" w:hAnsi="David" w:cs="David" w:hint="cs"/>
            <w:sz w:val="24"/>
            <w:szCs w:val="24"/>
            <w:rtl/>
          </w:rPr>
          <w:t xml:space="preserve"> מדינת הלאום של העם היהודי</w:t>
        </w:r>
      </w:hyperlink>
      <w:r w:rsidR="00981AEB">
        <w:rPr>
          <w:rFonts w:ascii="David" w:hAnsi="David" w:cs="David" w:hint="cs"/>
          <w:sz w:val="24"/>
          <w:szCs w:val="24"/>
          <w:rtl/>
        </w:rPr>
        <w:t>", שחררה ע</w:t>
      </w:r>
      <w:r w:rsidR="007954A4">
        <w:rPr>
          <w:rFonts w:ascii="David" w:hAnsi="David" w:cs="David" w:hint="cs"/>
          <w:sz w:val="24"/>
          <w:szCs w:val="24"/>
          <w:rtl/>
        </w:rPr>
        <w:t>דא</w:t>
      </w:r>
      <w:r w:rsidR="00981AEB">
        <w:rPr>
          <w:rFonts w:ascii="David" w:hAnsi="David" w:cs="David" w:hint="cs"/>
          <w:sz w:val="24"/>
          <w:szCs w:val="24"/>
          <w:rtl/>
        </w:rPr>
        <w:t xml:space="preserve">לה הודעה לעיתונות שבה </w:t>
      </w:r>
      <w:r w:rsidR="00F06CF9">
        <w:rPr>
          <w:rFonts w:ascii="David" w:hAnsi="David" w:cs="David" w:hint="cs"/>
          <w:sz w:val="24"/>
          <w:szCs w:val="24"/>
          <w:rtl/>
        </w:rPr>
        <w:t xml:space="preserve">כינתה "את </w:t>
      </w:r>
      <w:r w:rsidR="00F06CF9">
        <w:rPr>
          <w:rFonts w:ascii="David" w:hAnsi="David" w:cs="David" w:hint="cs"/>
          <w:b/>
          <w:bCs/>
          <w:sz w:val="24"/>
          <w:szCs w:val="24"/>
          <w:rtl/>
        </w:rPr>
        <w:t>השלטון בישראל כשלטון קולוניאליסטי בעל מאפייני אפרטהייד מובהקים"</w:t>
      </w:r>
      <w:r w:rsidR="00F06CF9">
        <w:rPr>
          <w:rFonts w:ascii="David" w:hAnsi="David" w:cs="David" w:hint="cs"/>
          <w:sz w:val="24"/>
          <w:szCs w:val="24"/>
          <w:rtl/>
        </w:rPr>
        <w:t xml:space="preserve"> (דגש </w:t>
      </w:r>
      <w:r w:rsidR="00BC2540">
        <w:rPr>
          <w:rFonts w:ascii="David" w:hAnsi="David" w:cs="David" w:hint="cs"/>
          <w:sz w:val="24"/>
          <w:szCs w:val="24"/>
          <w:rtl/>
        </w:rPr>
        <w:t>אינו</w:t>
      </w:r>
      <w:r w:rsidR="00F06CF9">
        <w:rPr>
          <w:rFonts w:ascii="David" w:hAnsi="David" w:cs="David" w:hint="cs"/>
          <w:sz w:val="24"/>
          <w:szCs w:val="24"/>
          <w:rtl/>
        </w:rPr>
        <w:t xml:space="preserve"> במקור).</w:t>
      </w:r>
    </w:p>
    <w:p w14:paraId="5A2D26B7" w14:textId="4A0BBEF9" w:rsidR="0040286B" w:rsidRDefault="0040286B" w:rsidP="003C21BA">
      <w:pPr>
        <w:pStyle w:val="a3"/>
        <w:numPr>
          <w:ilvl w:val="0"/>
          <w:numId w:val="1"/>
        </w:numPr>
        <w:spacing w:line="276" w:lineRule="auto"/>
        <w:rPr>
          <w:rFonts w:ascii="David" w:hAnsi="David" w:cs="David"/>
          <w:sz w:val="24"/>
          <w:szCs w:val="24"/>
        </w:rPr>
      </w:pPr>
      <w:r>
        <w:rPr>
          <w:rFonts w:ascii="David" w:hAnsi="David" w:cs="David" w:hint="cs"/>
          <w:sz w:val="24"/>
          <w:szCs w:val="24"/>
          <w:rtl/>
        </w:rPr>
        <w:t xml:space="preserve">בדצמבר 2020, פרסמה עדאלה, בשיתוף </w:t>
      </w:r>
      <w:r w:rsidR="005D3B6A">
        <w:rPr>
          <w:rFonts w:ascii="David" w:hAnsi="David" w:cs="David" w:hint="cs"/>
          <w:sz w:val="24"/>
          <w:szCs w:val="24"/>
          <w:rtl/>
        </w:rPr>
        <w:t xml:space="preserve">מספר ארגונים ישראליים, פלסטיניים ובינלאומיים, הצהרה שכותרתה </w:t>
      </w:r>
      <w:r w:rsidR="000C3E68">
        <w:rPr>
          <w:rFonts w:ascii="David" w:hAnsi="David" w:cs="David" w:hint="cs"/>
          <w:sz w:val="24"/>
          <w:szCs w:val="24"/>
          <w:rtl/>
        </w:rPr>
        <w:t>"</w:t>
      </w:r>
      <w:hyperlink r:id="rId85" w:history="1">
        <w:r w:rsidR="000C3E68" w:rsidRPr="00C92A30">
          <w:rPr>
            <w:rStyle w:val="Hyperlink"/>
            <w:rFonts w:ascii="David" w:hAnsi="David" w:cs="David" w:hint="cs"/>
            <w:sz w:val="24"/>
            <w:szCs w:val="24"/>
            <w:rtl/>
          </w:rPr>
          <w:t>על ישראל לספק חיסונים חיוניים למערכת הבריאות הפלסטינית</w:t>
        </w:r>
      </w:hyperlink>
      <w:r w:rsidR="000C3E68">
        <w:rPr>
          <w:rFonts w:ascii="David" w:hAnsi="David" w:cs="David" w:hint="cs"/>
          <w:sz w:val="24"/>
          <w:szCs w:val="24"/>
          <w:rtl/>
        </w:rPr>
        <w:t>". העמותה טענה באופן שקרי שלישראל יש "מחויבויות חוקיות לוודא את הספקתם של חיסונים באיכות טובה לפלסטינים אשר חיים תחת כיבוש ושליטה של ישראל". בו בזמן, הארגון התעלם לחלוטין מהעובדה שהפלסטינים המתגוררים במזרח ירושלים שייכים למערכת הבריאות הישראלית, מהעובדה שלפי הסכמי אוסלו, הרשות הפלסטינית היא האחראית לבריאותם של האזרחים הפלסטינים בג</w:t>
      </w:r>
      <w:r w:rsidR="004979E2">
        <w:rPr>
          <w:rFonts w:ascii="David" w:hAnsi="David" w:cs="David" w:hint="cs"/>
          <w:sz w:val="24"/>
          <w:szCs w:val="24"/>
          <w:rtl/>
        </w:rPr>
        <w:t>ד</w:t>
      </w:r>
      <w:r w:rsidR="000C3E68">
        <w:rPr>
          <w:rFonts w:ascii="David" w:hAnsi="David" w:cs="David" w:hint="cs"/>
          <w:sz w:val="24"/>
          <w:szCs w:val="24"/>
          <w:rtl/>
        </w:rPr>
        <w:t xml:space="preserve">ה המערבית ובעזה, ומהעובדה שהרשות הפלסטינית </w:t>
      </w:r>
      <w:r w:rsidR="00D96098">
        <w:rPr>
          <w:rFonts w:ascii="David" w:hAnsi="David" w:cs="David" w:hint="cs"/>
          <w:sz w:val="24"/>
          <w:szCs w:val="24"/>
          <w:rtl/>
        </w:rPr>
        <w:t>מיישמת</w:t>
      </w:r>
      <w:r w:rsidR="000C3E68">
        <w:rPr>
          <w:rFonts w:ascii="David" w:hAnsi="David" w:cs="David" w:hint="cs"/>
          <w:sz w:val="24"/>
          <w:szCs w:val="24"/>
          <w:rtl/>
        </w:rPr>
        <w:t xml:space="preserve"> </w:t>
      </w:r>
      <w:hyperlink r:id="rId86" w:history="1">
        <w:r w:rsidR="000C3E68" w:rsidRPr="00C92A30">
          <w:rPr>
            <w:rStyle w:val="Hyperlink"/>
            <w:rFonts w:ascii="David" w:hAnsi="David" w:cs="David" w:hint="cs"/>
            <w:sz w:val="24"/>
            <w:szCs w:val="24"/>
            <w:rtl/>
          </w:rPr>
          <w:t>מדיניות חיסונים משל עצמה</w:t>
        </w:r>
      </w:hyperlink>
      <w:r w:rsidR="000C3E68">
        <w:rPr>
          <w:rFonts w:ascii="David" w:hAnsi="David" w:cs="David" w:hint="cs"/>
          <w:sz w:val="24"/>
          <w:szCs w:val="24"/>
          <w:rtl/>
        </w:rPr>
        <w:t xml:space="preserve"> עבור האוכלוסיי</w:t>
      </w:r>
      <w:r w:rsidR="000C3E68">
        <w:rPr>
          <w:rFonts w:ascii="David" w:hAnsi="David" w:cs="David" w:hint="eastAsia"/>
          <w:sz w:val="24"/>
          <w:szCs w:val="24"/>
          <w:rtl/>
        </w:rPr>
        <w:t>ה</w:t>
      </w:r>
      <w:r w:rsidR="000C3E68">
        <w:rPr>
          <w:rFonts w:ascii="David" w:hAnsi="David" w:cs="David" w:hint="cs"/>
          <w:sz w:val="24"/>
          <w:szCs w:val="24"/>
          <w:rtl/>
        </w:rPr>
        <w:t xml:space="preserve"> שבה.</w:t>
      </w:r>
    </w:p>
    <w:p w14:paraId="57A302CB" w14:textId="1F99FDD9" w:rsidR="00EF6617" w:rsidRDefault="00EF6617" w:rsidP="003C21BA">
      <w:pPr>
        <w:pStyle w:val="a3"/>
        <w:numPr>
          <w:ilvl w:val="0"/>
          <w:numId w:val="1"/>
        </w:numPr>
        <w:spacing w:line="276" w:lineRule="auto"/>
        <w:rPr>
          <w:rFonts w:ascii="David" w:hAnsi="David" w:cs="David"/>
          <w:sz w:val="24"/>
          <w:szCs w:val="24"/>
        </w:rPr>
      </w:pPr>
      <w:r>
        <w:rPr>
          <w:rFonts w:ascii="David" w:hAnsi="David" w:cs="David" w:hint="cs"/>
          <w:sz w:val="24"/>
          <w:szCs w:val="24"/>
          <w:rtl/>
        </w:rPr>
        <w:t xml:space="preserve">באוקטובר 2020, </w:t>
      </w:r>
      <w:r w:rsidR="00E56721">
        <w:rPr>
          <w:rFonts w:ascii="David" w:hAnsi="David" w:cs="David" w:hint="cs"/>
          <w:sz w:val="24"/>
          <w:szCs w:val="24"/>
          <w:rtl/>
        </w:rPr>
        <w:t>פרסם מגזין 972</w:t>
      </w:r>
      <w:r w:rsidR="00C92A30">
        <w:rPr>
          <w:rFonts w:ascii="David" w:hAnsi="David" w:cs="David" w:hint="cs"/>
          <w:sz w:val="24"/>
          <w:szCs w:val="24"/>
          <w:rtl/>
        </w:rPr>
        <w:t>+</w:t>
      </w:r>
      <w:r w:rsidR="00E56721">
        <w:rPr>
          <w:rFonts w:ascii="David" w:hAnsi="David" w:cs="David" w:hint="cs"/>
          <w:sz w:val="24"/>
          <w:szCs w:val="24"/>
          <w:rtl/>
        </w:rPr>
        <w:t xml:space="preserve"> מאמר מאת סוהאד בשארה, </w:t>
      </w:r>
      <w:commentRangeStart w:id="16"/>
      <w:r w:rsidR="00C54E07">
        <w:rPr>
          <w:rFonts w:ascii="David" w:hAnsi="David" w:cs="David"/>
          <w:sz w:val="24"/>
          <w:szCs w:val="24"/>
          <w:rtl/>
        </w:rPr>
        <w:fldChar w:fldCharType="begin"/>
      </w:r>
      <w:r w:rsidR="00C54E07">
        <w:rPr>
          <w:rFonts w:ascii="David" w:hAnsi="David" w:cs="David"/>
          <w:sz w:val="24"/>
          <w:szCs w:val="24"/>
          <w:rtl/>
        </w:rPr>
        <w:instrText xml:space="preserve"> </w:instrText>
      </w:r>
      <w:r w:rsidR="00C54E07">
        <w:rPr>
          <w:rFonts w:ascii="David" w:hAnsi="David" w:cs="David" w:hint="cs"/>
          <w:sz w:val="24"/>
          <w:szCs w:val="24"/>
        </w:rPr>
        <w:instrText>HYPERLINK</w:instrText>
      </w:r>
      <w:r w:rsidR="00C54E07">
        <w:rPr>
          <w:rFonts w:ascii="David" w:hAnsi="David" w:cs="David" w:hint="cs"/>
          <w:sz w:val="24"/>
          <w:szCs w:val="24"/>
          <w:rtl/>
        </w:rPr>
        <w:instrText xml:space="preserve"> "</w:instrText>
      </w:r>
      <w:r w:rsidR="00C54E07">
        <w:rPr>
          <w:rFonts w:ascii="David" w:hAnsi="David" w:cs="David" w:hint="cs"/>
          <w:sz w:val="24"/>
          <w:szCs w:val="24"/>
        </w:rPr>
        <w:instrText>https://www.adalah.org/en/content/view/8300</w:instrText>
      </w:r>
      <w:r w:rsidR="00C54E07">
        <w:rPr>
          <w:rFonts w:ascii="David" w:hAnsi="David" w:cs="David" w:hint="cs"/>
          <w:sz w:val="24"/>
          <w:szCs w:val="24"/>
          <w:rtl/>
        </w:rPr>
        <w:instrText>"</w:instrText>
      </w:r>
      <w:r w:rsidR="00C54E07">
        <w:rPr>
          <w:rFonts w:ascii="David" w:hAnsi="David" w:cs="David"/>
          <w:sz w:val="24"/>
          <w:szCs w:val="24"/>
          <w:rtl/>
        </w:rPr>
        <w:instrText xml:space="preserve"> </w:instrText>
      </w:r>
      <w:r w:rsidR="00C54E07">
        <w:rPr>
          <w:rFonts w:ascii="David" w:hAnsi="David" w:cs="David"/>
          <w:sz w:val="24"/>
          <w:szCs w:val="24"/>
          <w:rtl/>
        </w:rPr>
        <w:fldChar w:fldCharType="separate"/>
      </w:r>
      <w:r w:rsidR="005F5B27" w:rsidRPr="00C54E07">
        <w:rPr>
          <w:rStyle w:val="Hyperlink"/>
          <w:rFonts w:ascii="David" w:hAnsi="David" w:cs="David" w:hint="cs"/>
          <w:sz w:val="24"/>
          <w:szCs w:val="24"/>
          <w:rtl/>
        </w:rPr>
        <w:t>מנהלת המחלקת לזכויות תכנון וקרקע בעדאלה</w:t>
      </w:r>
      <w:r w:rsidR="00C54E07">
        <w:rPr>
          <w:rFonts w:ascii="David" w:hAnsi="David" w:cs="David"/>
          <w:sz w:val="24"/>
          <w:szCs w:val="24"/>
          <w:rtl/>
        </w:rPr>
        <w:fldChar w:fldCharType="end"/>
      </w:r>
      <w:commentRangeEnd w:id="16"/>
      <w:r w:rsidR="00C54E07">
        <w:rPr>
          <w:rStyle w:val="a5"/>
        </w:rPr>
        <w:commentReference w:id="16"/>
      </w:r>
      <w:r w:rsidR="00FA2A8D">
        <w:rPr>
          <w:rFonts w:ascii="David" w:hAnsi="David" w:cs="David" w:hint="cs"/>
          <w:sz w:val="24"/>
          <w:szCs w:val="24"/>
          <w:rtl/>
        </w:rPr>
        <w:t xml:space="preserve">, </w:t>
      </w:r>
      <w:r w:rsidR="00C54E07">
        <w:rPr>
          <w:rFonts w:ascii="David" w:hAnsi="David" w:cs="David" w:hint="cs"/>
          <w:sz w:val="24"/>
          <w:szCs w:val="24"/>
          <w:rtl/>
        </w:rPr>
        <w:t>שכותרתו</w:t>
      </w:r>
      <w:r w:rsidR="00FA2A8D">
        <w:rPr>
          <w:rFonts w:ascii="David" w:hAnsi="David" w:cs="David" w:hint="cs"/>
          <w:sz w:val="24"/>
          <w:szCs w:val="24"/>
          <w:rtl/>
        </w:rPr>
        <w:t xml:space="preserve"> "</w:t>
      </w:r>
      <w:hyperlink r:id="rId87" w:history="1">
        <w:r w:rsidR="00FA2A8D" w:rsidRPr="00C54E07">
          <w:rPr>
            <w:rStyle w:val="Hyperlink"/>
            <w:rFonts w:ascii="David" w:hAnsi="David" w:cs="David" w:hint="cs"/>
            <w:sz w:val="24"/>
            <w:szCs w:val="24"/>
            <w:rtl/>
          </w:rPr>
          <w:t>המורשת הקולוניאליסטית של משטרת ישראל</w:t>
        </w:r>
      </w:hyperlink>
      <w:r w:rsidR="00FA2A8D">
        <w:rPr>
          <w:rFonts w:ascii="David" w:hAnsi="David" w:cs="David" w:hint="cs"/>
          <w:sz w:val="24"/>
          <w:szCs w:val="24"/>
          <w:rtl/>
        </w:rPr>
        <w:t>". במאמר נטען כי "בדומה לדרום אפריקה</w:t>
      </w:r>
      <w:r w:rsidR="00101318">
        <w:rPr>
          <w:rFonts w:ascii="David" w:hAnsi="David" w:cs="David" w:hint="cs"/>
          <w:sz w:val="24"/>
          <w:szCs w:val="24"/>
          <w:rtl/>
        </w:rPr>
        <w:t xml:space="preserve"> ולארצות הברית, משטרת ישראל נבנתה במיוחד כדי לאכוף עליונות גזעית</w:t>
      </w:r>
      <w:r w:rsidR="00266F98">
        <w:rPr>
          <w:rFonts w:ascii="David" w:hAnsi="David" w:cs="David" w:hint="cs"/>
          <w:sz w:val="24"/>
          <w:szCs w:val="24"/>
          <w:rtl/>
        </w:rPr>
        <w:t xml:space="preserve"> תוך שימוש באלימות ו</w:t>
      </w:r>
      <w:r w:rsidR="00446E0B">
        <w:rPr>
          <w:rFonts w:ascii="David" w:hAnsi="David" w:cs="David" w:hint="cs"/>
          <w:sz w:val="24"/>
          <w:szCs w:val="24"/>
          <w:rtl/>
        </w:rPr>
        <w:t xml:space="preserve">היא </w:t>
      </w:r>
      <w:r w:rsidR="00610DC1">
        <w:rPr>
          <w:rFonts w:ascii="David" w:hAnsi="David" w:cs="David" w:hint="cs"/>
          <w:sz w:val="24"/>
          <w:szCs w:val="24"/>
          <w:rtl/>
        </w:rPr>
        <w:t>נהני</w:t>
      </w:r>
      <w:r w:rsidR="00610DC1">
        <w:rPr>
          <w:rFonts w:ascii="David" w:hAnsi="David" w:cs="David" w:hint="eastAsia"/>
          <w:sz w:val="24"/>
          <w:szCs w:val="24"/>
          <w:rtl/>
        </w:rPr>
        <w:t>ת</w:t>
      </w:r>
      <w:r w:rsidR="00446E0B">
        <w:rPr>
          <w:rFonts w:ascii="David" w:hAnsi="David" w:cs="David" w:hint="cs"/>
          <w:sz w:val="24"/>
          <w:szCs w:val="24"/>
          <w:rtl/>
        </w:rPr>
        <w:t xml:space="preserve"> מ</w:t>
      </w:r>
      <w:r w:rsidR="00266F98">
        <w:rPr>
          <w:rFonts w:ascii="David" w:hAnsi="David" w:cs="David" w:hint="cs"/>
          <w:sz w:val="24"/>
          <w:szCs w:val="24"/>
          <w:rtl/>
        </w:rPr>
        <w:t>הגנה מלאה מפני החוק".</w:t>
      </w:r>
    </w:p>
    <w:p w14:paraId="116057BC" w14:textId="0763EE98" w:rsidR="00985743" w:rsidRDefault="00985743" w:rsidP="003C21BA">
      <w:pPr>
        <w:pStyle w:val="a3"/>
        <w:numPr>
          <w:ilvl w:val="0"/>
          <w:numId w:val="1"/>
        </w:numPr>
        <w:spacing w:line="276" w:lineRule="auto"/>
        <w:rPr>
          <w:rFonts w:ascii="David" w:hAnsi="David" w:cs="David"/>
          <w:sz w:val="24"/>
          <w:szCs w:val="24"/>
        </w:rPr>
      </w:pPr>
      <w:r>
        <w:rPr>
          <w:rFonts w:ascii="David" w:hAnsi="David" w:cs="David" w:hint="cs"/>
          <w:sz w:val="24"/>
          <w:szCs w:val="24"/>
          <w:rtl/>
        </w:rPr>
        <w:t xml:space="preserve">באוגוסט 2019, </w:t>
      </w:r>
      <w:r w:rsidR="00A54430">
        <w:rPr>
          <w:rFonts w:ascii="David" w:hAnsi="David" w:cs="David" w:hint="cs"/>
          <w:sz w:val="24"/>
          <w:szCs w:val="24"/>
          <w:rtl/>
        </w:rPr>
        <w:t>הזמינה עדאלה את עבד אלראזק פראג'</w:t>
      </w:r>
      <w:r w:rsidR="00954FEE">
        <w:rPr>
          <w:rFonts w:ascii="David" w:hAnsi="David" w:cs="David" w:hint="cs"/>
          <w:sz w:val="24"/>
          <w:szCs w:val="24"/>
          <w:rtl/>
        </w:rPr>
        <w:t xml:space="preserve"> </w:t>
      </w:r>
      <w:hyperlink r:id="rId88" w:history="1">
        <w:r w:rsidR="00954FEE" w:rsidRPr="001E1386">
          <w:rPr>
            <w:rStyle w:val="Hyperlink"/>
            <w:rFonts w:ascii="David" w:hAnsi="David" w:cs="David" w:hint="cs"/>
            <w:sz w:val="24"/>
            <w:szCs w:val="24"/>
            <w:rtl/>
          </w:rPr>
          <w:t>להשתתף</w:t>
        </w:r>
      </w:hyperlink>
      <w:r w:rsidR="00954FEE">
        <w:rPr>
          <w:rFonts w:ascii="David" w:hAnsi="David" w:cs="David" w:hint="cs"/>
          <w:sz w:val="24"/>
          <w:szCs w:val="24"/>
          <w:rtl/>
        </w:rPr>
        <w:t xml:space="preserve"> ב"</w:t>
      </w:r>
      <w:hyperlink r:id="rId89" w:history="1">
        <w:r w:rsidR="00954FEE" w:rsidRPr="001E1386">
          <w:rPr>
            <w:rStyle w:val="Hyperlink"/>
            <w:rFonts w:ascii="David" w:hAnsi="David" w:cs="David" w:hint="cs"/>
            <w:sz w:val="24"/>
            <w:szCs w:val="24"/>
            <w:rtl/>
          </w:rPr>
          <w:t>מחנה הקיץ</w:t>
        </w:r>
      </w:hyperlink>
      <w:r w:rsidR="00954FEE">
        <w:rPr>
          <w:rFonts w:ascii="David" w:hAnsi="David" w:cs="David" w:hint="cs"/>
          <w:sz w:val="24"/>
          <w:szCs w:val="24"/>
          <w:rtl/>
        </w:rPr>
        <w:t xml:space="preserve">" שלה ולהיפגש עם בני נוער ערבים-ישראלים. האירוע נערך </w:t>
      </w:r>
      <w:r w:rsidR="00C33DE0">
        <w:rPr>
          <w:rFonts w:ascii="David" w:hAnsi="David" w:cs="David" w:hint="cs"/>
          <w:sz w:val="24"/>
          <w:szCs w:val="24"/>
          <w:rtl/>
        </w:rPr>
        <w:t xml:space="preserve">בשיתוף </w:t>
      </w:r>
      <w:r w:rsidR="007A6D03">
        <w:rPr>
          <w:rFonts w:ascii="David" w:hAnsi="David" w:cs="David" w:hint="cs"/>
          <w:sz w:val="24"/>
          <w:szCs w:val="24"/>
          <w:rtl/>
        </w:rPr>
        <w:t xml:space="preserve"> </w:t>
      </w:r>
      <w:hyperlink r:id="rId90" w:history="1">
        <w:r w:rsidR="007A6D03" w:rsidRPr="001E1386">
          <w:rPr>
            <w:rStyle w:val="Hyperlink"/>
            <w:rFonts w:ascii="David" w:hAnsi="David" w:cs="David" w:hint="cs"/>
            <w:sz w:val="24"/>
            <w:szCs w:val="24"/>
            <w:rtl/>
          </w:rPr>
          <w:t>אדאמיר</w:t>
        </w:r>
      </w:hyperlink>
      <w:r w:rsidR="007A6D03">
        <w:rPr>
          <w:rFonts w:ascii="David" w:hAnsi="David" w:cs="David" w:hint="cs"/>
          <w:sz w:val="24"/>
          <w:szCs w:val="24"/>
          <w:rtl/>
        </w:rPr>
        <w:t xml:space="preserve">, ארגון שעליו הכריזה ישראל באוקטובר 2021 כארגון טרור בשל קשריו עם </w:t>
      </w:r>
      <w:r w:rsidR="001E1386">
        <w:rPr>
          <w:rFonts w:ascii="David" w:hAnsi="David" w:cs="David" w:hint="cs"/>
          <w:sz w:val="24"/>
          <w:szCs w:val="24"/>
          <w:rtl/>
        </w:rPr>
        <w:t>"</w:t>
      </w:r>
      <w:hyperlink r:id="rId91" w:history="1">
        <w:r w:rsidR="007A6D03" w:rsidRPr="001E1386">
          <w:rPr>
            <w:rStyle w:val="Hyperlink"/>
            <w:rFonts w:ascii="David" w:hAnsi="David" w:cs="David" w:hint="cs"/>
            <w:sz w:val="24"/>
            <w:szCs w:val="24"/>
            <w:rtl/>
          </w:rPr>
          <w:t>החזית העממית לשחרור פלסטין</w:t>
        </w:r>
        <w:r w:rsidR="001E1386">
          <w:rPr>
            <w:rStyle w:val="Hyperlink"/>
            <w:rFonts w:ascii="David" w:hAnsi="David" w:cs="David" w:hint="cs"/>
            <w:sz w:val="24"/>
            <w:szCs w:val="24"/>
            <w:rtl/>
          </w:rPr>
          <w:t>"</w:t>
        </w:r>
        <w:r w:rsidR="007A6D03" w:rsidRPr="001E1386">
          <w:rPr>
            <w:rStyle w:val="Hyperlink"/>
            <w:rFonts w:ascii="David" w:hAnsi="David" w:cs="David" w:hint="cs"/>
            <w:sz w:val="24"/>
            <w:szCs w:val="24"/>
            <w:rtl/>
          </w:rPr>
          <w:t xml:space="preserve"> (</w:t>
        </w:r>
        <w:r w:rsidR="007A6D03" w:rsidRPr="001E1386">
          <w:rPr>
            <w:rStyle w:val="Hyperlink"/>
            <w:rFonts w:ascii="David" w:hAnsi="David" w:cs="David" w:hint="cs"/>
            <w:sz w:val="24"/>
            <w:szCs w:val="24"/>
          </w:rPr>
          <w:t>PFLP</w:t>
        </w:r>
        <w:r w:rsidR="007A6D03" w:rsidRPr="001E1386">
          <w:rPr>
            <w:rStyle w:val="Hyperlink"/>
            <w:rFonts w:ascii="David" w:hAnsi="David" w:cs="David" w:hint="cs"/>
            <w:sz w:val="24"/>
            <w:szCs w:val="24"/>
            <w:rtl/>
          </w:rPr>
          <w:t>)</w:t>
        </w:r>
      </w:hyperlink>
      <w:r w:rsidR="007A6D03">
        <w:rPr>
          <w:rFonts w:ascii="David" w:hAnsi="David" w:cs="David" w:hint="cs"/>
          <w:sz w:val="24"/>
          <w:szCs w:val="24"/>
          <w:rtl/>
        </w:rPr>
        <w:t>.</w:t>
      </w:r>
    </w:p>
    <w:p w14:paraId="23FADFE5" w14:textId="1136D8AD" w:rsidR="00CE26FD" w:rsidRDefault="00CE26FD" w:rsidP="00CE26FD">
      <w:pPr>
        <w:pStyle w:val="a3"/>
        <w:numPr>
          <w:ilvl w:val="1"/>
          <w:numId w:val="1"/>
        </w:numPr>
        <w:spacing w:line="276" w:lineRule="auto"/>
        <w:rPr>
          <w:rFonts w:ascii="David" w:hAnsi="David" w:cs="David"/>
          <w:sz w:val="24"/>
          <w:szCs w:val="24"/>
        </w:rPr>
      </w:pPr>
      <w:r>
        <w:rPr>
          <w:rFonts w:ascii="David" w:hAnsi="David" w:cs="David" w:hint="cs"/>
          <w:sz w:val="24"/>
          <w:szCs w:val="24"/>
          <w:rtl/>
        </w:rPr>
        <w:t xml:space="preserve">פראג', </w:t>
      </w:r>
      <w:commentRangeStart w:id="17"/>
      <w:r w:rsidR="001C5EFF">
        <w:rPr>
          <w:rFonts w:ascii="David" w:hAnsi="David" w:cs="David"/>
          <w:sz w:val="24"/>
          <w:szCs w:val="24"/>
          <w:rtl/>
        </w:rPr>
        <w:fldChar w:fldCharType="begin"/>
      </w:r>
      <w:r w:rsidR="001C5EFF">
        <w:rPr>
          <w:rFonts w:ascii="David" w:hAnsi="David" w:cs="David"/>
          <w:sz w:val="24"/>
          <w:szCs w:val="24"/>
          <w:rtl/>
        </w:rPr>
        <w:instrText xml:space="preserve"> </w:instrText>
      </w:r>
      <w:r w:rsidR="001C5EFF">
        <w:rPr>
          <w:rFonts w:ascii="David" w:hAnsi="David" w:cs="David" w:hint="cs"/>
          <w:sz w:val="24"/>
          <w:szCs w:val="24"/>
        </w:rPr>
        <w:instrText>HYPERLINK</w:instrText>
      </w:r>
      <w:r w:rsidR="001C5EFF">
        <w:rPr>
          <w:rFonts w:ascii="David" w:hAnsi="David" w:cs="David" w:hint="cs"/>
          <w:sz w:val="24"/>
          <w:szCs w:val="24"/>
          <w:rtl/>
        </w:rPr>
        <w:instrText xml:space="preserve"> "</w:instrText>
      </w:r>
      <w:r w:rsidR="001C5EFF">
        <w:rPr>
          <w:rFonts w:ascii="David" w:hAnsi="David" w:cs="David" w:hint="cs"/>
          <w:sz w:val="24"/>
          <w:szCs w:val="24"/>
        </w:rPr>
        <w:instrText>https://www.amnesty.org/en/download/MDE1589462018ENGLISH.pdf</w:instrText>
      </w:r>
      <w:r w:rsidR="001C5EFF">
        <w:rPr>
          <w:rFonts w:ascii="David" w:hAnsi="David" w:cs="David" w:hint="cs"/>
          <w:sz w:val="24"/>
          <w:szCs w:val="24"/>
          <w:rtl/>
        </w:rPr>
        <w:instrText>"</w:instrText>
      </w:r>
      <w:r w:rsidR="001C5EFF">
        <w:rPr>
          <w:rFonts w:ascii="David" w:hAnsi="David" w:cs="David"/>
          <w:sz w:val="24"/>
          <w:szCs w:val="24"/>
          <w:rtl/>
        </w:rPr>
        <w:instrText xml:space="preserve"> </w:instrText>
      </w:r>
      <w:r w:rsidR="001C5EFF">
        <w:rPr>
          <w:rFonts w:ascii="David" w:hAnsi="David" w:cs="David"/>
          <w:sz w:val="24"/>
          <w:szCs w:val="24"/>
          <w:rtl/>
        </w:rPr>
        <w:fldChar w:fldCharType="separate"/>
      </w:r>
      <w:r w:rsidR="000E7467" w:rsidRPr="001C5EFF">
        <w:rPr>
          <w:rStyle w:val="Hyperlink"/>
          <w:rFonts w:ascii="David" w:hAnsi="David" w:cs="David" w:hint="cs"/>
          <w:sz w:val="24"/>
          <w:szCs w:val="24"/>
          <w:rtl/>
        </w:rPr>
        <w:t>המנהל האדמיניסטרטיבי והפיננסי</w:t>
      </w:r>
      <w:r w:rsidR="001C5EFF">
        <w:rPr>
          <w:rFonts w:ascii="David" w:hAnsi="David" w:cs="David"/>
          <w:sz w:val="24"/>
          <w:szCs w:val="24"/>
          <w:rtl/>
        </w:rPr>
        <w:fldChar w:fldCharType="end"/>
      </w:r>
      <w:commentRangeEnd w:id="17"/>
      <w:r w:rsidR="001C5EFF">
        <w:rPr>
          <w:rStyle w:val="a5"/>
        </w:rPr>
        <w:commentReference w:id="17"/>
      </w:r>
      <w:r w:rsidR="000E7467">
        <w:rPr>
          <w:rFonts w:ascii="David" w:hAnsi="David" w:cs="David" w:hint="cs"/>
          <w:sz w:val="24"/>
          <w:szCs w:val="24"/>
          <w:rtl/>
        </w:rPr>
        <w:t xml:space="preserve"> </w:t>
      </w:r>
      <w:hyperlink r:id="rId92" w:history="1">
        <w:r w:rsidR="00853C66" w:rsidRPr="001C5EFF">
          <w:rPr>
            <w:rStyle w:val="Hyperlink"/>
            <w:rFonts w:ascii="David" w:hAnsi="David" w:cs="David" w:hint="cs"/>
            <w:sz w:val="24"/>
            <w:szCs w:val="24"/>
            <w:rtl/>
          </w:rPr>
          <w:t>באיחוד ועדות העבודה של החקלאות</w:t>
        </w:r>
      </w:hyperlink>
      <w:r w:rsidR="00853C66">
        <w:rPr>
          <w:rFonts w:ascii="David" w:hAnsi="David" w:cs="David" w:hint="cs"/>
          <w:sz w:val="24"/>
          <w:szCs w:val="24"/>
          <w:rtl/>
        </w:rPr>
        <w:t xml:space="preserve">, נעצר ב-23 באוקטובר </w:t>
      </w:r>
      <w:r w:rsidR="00475EB3">
        <w:rPr>
          <w:rFonts w:ascii="David" w:hAnsi="David" w:cs="David" w:hint="cs"/>
          <w:sz w:val="24"/>
          <w:szCs w:val="24"/>
          <w:rtl/>
        </w:rPr>
        <w:t>2019</w:t>
      </w:r>
      <w:r w:rsidR="00C8626A">
        <w:rPr>
          <w:rFonts w:ascii="David" w:hAnsi="David" w:cs="David" w:hint="cs"/>
          <w:sz w:val="24"/>
          <w:szCs w:val="24"/>
          <w:rtl/>
        </w:rPr>
        <w:t xml:space="preserve"> והוגש</w:t>
      </w:r>
      <w:r w:rsidR="00CD0112">
        <w:rPr>
          <w:rFonts w:ascii="David" w:hAnsi="David" w:cs="David" w:hint="cs"/>
          <w:sz w:val="24"/>
          <w:szCs w:val="24"/>
          <w:rtl/>
        </w:rPr>
        <w:t xml:space="preserve"> נגדו כתב אישום בן ארבעה סעיפים בבית הדין הצבאי הישראלי</w:t>
      </w:r>
      <w:r w:rsidR="00A2388A">
        <w:rPr>
          <w:rFonts w:ascii="David" w:hAnsi="David" w:cs="David" w:hint="cs"/>
          <w:sz w:val="24"/>
          <w:szCs w:val="24"/>
          <w:rtl/>
        </w:rPr>
        <w:t xml:space="preserve">, וביניהם נשיאת משרה </w:t>
      </w:r>
      <w:commentRangeStart w:id="18"/>
      <w:r w:rsidR="00A2388A">
        <w:rPr>
          <w:rFonts w:ascii="David" w:hAnsi="David" w:cs="David" w:hint="cs"/>
          <w:sz w:val="24"/>
          <w:szCs w:val="24"/>
          <w:rtl/>
        </w:rPr>
        <w:t>בהתאחדות</w:t>
      </w:r>
      <w:commentRangeEnd w:id="18"/>
      <w:r w:rsidR="000123F3">
        <w:rPr>
          <w:rStyle w:val="a5"/>
        </w:rPr>
        <w:commentReference w:id="18"/>
      </w:r>
      <w:r w:rsidR="00BB7CBB">
        <w:rPr>
          <w:rFonts w:ascii="David" w:hAnsi="David" w:cs="David" w:hint="cs"/>
          <w:sz w:val="24"/>
          <w:szCs w:val="24"/>
          <w:rtl/>
        </w:rPr>
        <w:t xml:space="preserve"> בלתי מותרת </w:t>
      </w:r>
      <w:r w:rsidR="00224E60">
        <w:rPr>
          <w:rFonts w:ascii="David" w:hAnsi="David" w:cs="David" w:hint="cs"/>
          <w:sz w:val="24"/>
          <w:szCs w:val="24"/>
          <w:rtl/>
        </w:rPr>
        <w:t xml:space="preserve">וסיוע לניסיון לגרימת מוות, בשל </w:t>
      </w:r>
      <w:r w:rsidR="00DA722B">
        <w:rPr>
          <w:rFonts w:ascii="David" w:hAnsi="David" w:cs="David" w:hint="cs"/>
          <w:sz w:val="24"/>
          <w:szCs w:val="24"/>
          <w:rtl/>
        </w:rPr>
        <w:t>מעורבות</w:t>
      </w:r>
      <w:r w:rsidR="00DA722B">
        <w:rPr>
          <w:rFonts w:ascii="David" w:hAnsi="David" w:cs="David" w:hint="eastAsia"/>
          <w:sz w:val="24"/>
          <w:szCs w:val="24"/>
          <w:rtl/>
        </w:rPr>
        <w:t>ו</w:t>
      </w:r>
      <w:r w:rsidR="00CC52EF">
        <w:rPr>
          <w:rFonts w:ascii="David" w:hAnsi="David" w:cs="David" w:hint="cs"/>
          <w:sz w:val="24"/>
          <w:szCs w:val="24"/>
          <w:rtl/>
        </w:rPr>
        <w:t xml:space="preserve"> בפיגוע באוגוסט 2019. </w:t>
      </w:r>
      <w:r w:rsidR="00A46EE5">
        <w:rPr>
          <w:rFonts w:ascii="David" w:hAnsi="David" w:cs="David" w:hint="cs"/>
          <w:sz w:val="24"/>
          <w:szCs w:val="24"/>
          <w:rtl/>
        </w:rPr>
        <w:t xml:space="preserve">בין השנים </w:t>
      </w:r>
      <w:hyperlink r:id="rId93" w:history="1">
        <w:r w:rsidR="00A46EE5" w:rsidRPr="001C5EFF">
          <w:rPr>
            <w:rStyle w:val="Hyperlink"/>
            <w:rFonts w:ascii="David" w:hAnsi="David" w:cs="David" w:hint="cs"/>
            <w:sz w:val="24"/>
            <w:szCs w:val="24"/>
            <w:rtl/>
          </w:rPr>
          <w:t>1985-1991</w:t>
        </w:r>
      </w:hyperlink>
      <w:r w:rsidR="00A46EE5">
        <w:rPr>
          <w:rFonts w:ascii="David" w:hAnsi="David" w:cs="David" w:hint="cs"/>
          <w:sz w:val="24"/>
          <w:szCs w:val="24"/>
          <w:rtl/>
        </w:rPr>
        <w:t>, ריצה פראג' מאסר ב</w:t>
      </w:r>
      <w:r w:rsidR="001C5EFF">
        <w:rPr>
          <w:rFonts w:ascii="David" w:hAnsi="David" w:cs="David" w:hint="cs"/>
          <w:sz w:val="24"/>
          <w:szCs w:val="24"/>
          <w:rtl/>
        </w:rPr>
        <w:t>"</w:t>
      </w:r>
      <w:commentRangeStart w:id="19"/>
      <w:r w:rsidR="001C5EFF">
        <w:rPr>
          <w:rFonts w:ascii="David" w:hAnsi="David" w:cs="David"/>
          <w:sz w:val="24"/>
          <w:szCs w:val="24"/>
          <w:rtl/>
        </w:rPr>
        <w:fldChar w:fldCharType="begin"/>
      </w:r>
      <w:r w:rsidR="001C5EFF">
        <w:rPr>
          <w:rFonts w:ascii="David" w:hAnsi="David" w:cs="David"/>
          <w:sz w:val="24"/>
          <w:szCs w:val="24"/>
          <w:rtl/>
        </w:rPr>
        <w:instrText xml:space="preserve"> </w:instrText>
      </w:r>
      <w:r w:rsidR="001C5EFF">
        <w:rPr>
          <w:rFonts w:ascii="David" w:hAnsi="David" w:cs="David" w:hint="cs"/>
          <w:sz w:val="24"/>
          <w:szCs w:val="24"/>
        </w:rPr>
        <w:instrText>HYPERLINK</w:instrText>
      </w:r>
      <w:r w:rsidR="001C5EFF">
        <w:rPr>
          <w:rFonts w:ascii="David" w:hAnsi="David" w:cs="David" w:hint="cs"/>
          <w:sz w:val="24"/>
          <w:szCs w:val="24"/>
          <w:rtl/>
        </w:rPr>
        <w:instrText xml:space="preserve"> "</w:instrText>
      </w:r>
      <w:r w:rsidR="001C5EFF">
        <w:rPr>
          <w:rFonts w:ascii="David" w:hAnsi="David" w:cs="David" w:hint="cs"/>
          <w:sz w:val="24"/>
          <w:szCs w:val="24"/>
        </w:rPr>
        <w:instrText>https://www.amnesty.org/en/download/MDE1589462018ENGLISH.pdf</w:instrText>
      </w:r>
      <w:r w:rsidR="001C5EFF">
        <w:rPr>
          <w:rFonts w:ascii="David" w:hAnsi="David" w:cs="David" w:hint="cs"/>
          <w:sz w:val="24"/>
          <w:szCs w:val="24"/>
          <w:rtl/>
        </w:rPr>
        <w:instrText>"</w:instrText>
      </w:r>
      <w:r w:rsidR="001C5EFF">
        <w:rPr>
          <w:rFonts w:ascii="David" w:hAnsi="David" w:cs="David"/>
          <w:sz w:val="24"/>
          <w:szCs w:val="24"/>
          <w:rtl/>
        </w:rPr>
        <w:instrText xml:space="preserve"> </w:instrText>
      </w:r>
      <w:r w:rsidR="001C5EFF">
        <w:rPr>
          <w:rFonts w:ascii="David" w:hAnsi="David" w:cs="David"/>
          <w:sz w:val="24"/>
          <w:szCs w:val="24"/>
          <w:rtl/>
        </w:rPr>
        <w:fldChar w:fldCharType="separate"/>
      </w:r>
      <w:r w:rsidR="00A46EE5" w:rsidRPr="001C5EFF">
        <w:rPr>
          <w:rStyle w:val="Hyperlink"/>
          <w:rFonts w:ascii="David" w:hAnsi="David" w:cs="David" w:hint="cs"/>
          <w:sz w:val="24"/>
          <w:szCs w:val="24"/>
          <w:rtl/>
        </w:rPr>
        <w:t>בית כלא ישראלי לאחר שהורשה בהשתייכות לחזית העממית לשחרור פלסטין</w:t>
      </w:r>
      <w:r w:rsidR="001C5EFF">
        <w:rPr>
          <w:rFonts w:ascii="David" w:hAnsi="David" w:cs="David"/>
          <w:sz w:val="24"/>
          <w:szCs w:val="24"/>
          <w:rtl/>
        </w:rPr>
        <w:fldChar w:fldCharType="end"/>
      </w:r>
      <w:commentRangeEnd w:id="19"/>
      <w:r w:rsidR="001C5EFF">
        <w:rPr>
          <w:rStyle w:val="a5"/>
        </w:rPr>
        <w:commentReference w:id="19"/>
      </w:r>
      <w:r w:rsidR="001C5EFF">
        <w:rPr>
          <w:rFonts w:ascii="David" w:hAnsi="David" w:cs="David" w:hint="cs"/>
          <w:sz w:val="24"/>
          <w:szCs w:val="24"/>
          <w:rtl/>
        </w:rPr>
        <w:t>"</w:t>
      </w:r>
      <w:r w:rsidR="00A46EE5">
        <w:rPr>
          <w:rFonts w:ascii="David" w:hAnsi="David" w:cs="David" w:hint="cs"/>
          <w:sz w:val="24"/>
          <w:szCs w:val="24"/>
          <w:rtl/>
        </w:rPr>
        <w:t>.</w:t>
      </w:r>
    </w:p>
    <w:p w14:paraId="6D35FFE4" w14:textId="77777777" w:rsidR="00A46EE5" w:rsidRDefault="00A46EE5" w:rsidP="00A46EE5">
      <w:pPr>
        <w:spacing w:line="276" w:lineRule="auto"/>
        <w:rPr>
          <w:rFonts w:ascii="David" w:hAnsi="David" w:cs="David"/>
          <w:sz w:val="24"/>
          <w:szCs w:val="24"/>
          <w:rtl/>
        </w:rPr>
      </w:pPr>
    </w:p>
    <w:p w14:paraId="4911E9EF" w14:textId="4DBEFFD1" w:rsidR="00A46EE5" w:rsidRDefault="00A46EE5" w:rsidP="00A46EE5">
      <w:pPr>
        <w:spacing w:line="276" w:lineRule="auto"/>
        <w:rPr>
          <w:rFonts w:ascii="David" w:hAnsi="David" w:cs="David"/>
          <w:b/>
          <w:bCs/>
          <w:sz w:val="24"/>
          <w:szCs w:val="24"/>
          <w:rtl/>
        </w:rPr>
      </w:pPr>
      <w:r>
        <w:rPr>
          <w:rFonts w:ascii="David" w:hAnsi="David" w:cs="David" w:hint="cs"/>
          <w:b/>
          <w:bCs/>
          <w:sz w:val="24"/>
          <w:szCs w:val="24"/>
          <w:rtl/>
        </w:rPr>
        <w:t>עדאלה ובית המשפט הפלילי הבינלאומי</w:t>
      </w:r>
    </w:p>
    <w:p w14:paraId="56722B24" w14:textId="0D8BAA6D" w:rsidR="00A46EE5" w:rsidRDefault="00AA04E2" w:rsidP="00AA04E2">
      <w:pPr>
        <w:pStyle w:val="a3"/>
        <w:numPr>
          <w:ilvl w:val="0"/>
          <w:numId w:val="1"/>
        </w:numPr>
        <w:spacing w:line="276" w:lineRule="auto"/>
        <w:rPr>
          <w:rFonts w:ascii="David" w:hAnsi="David" w:cs="David"/>
          <w:sz w:val="24"/>
          <w:szCs w:val="24"/>
        </w:rPr>
      </w:pPr>
      <w:r>
        <w:rPr>
          <w:rFonts w:ascii="David" w:hAnsi="David" w:cs="David" w:hint="cs"/>
          <w:sz w:val="24"/>
          <w:szCs w:val="24"/>
          <w:rtl/>
        </w:rPr>
        <w:t xml:space="preserve">במאי 2021, במהלך העימות מול רצועת עזה, שחררה עדאלה </w:t>
      </w:r>
      <w:hyperlink r:id="rId94" w:history="1">
        <w:r w:rsidRPr="001C5EFF">
          <w:rPr>
            <w:rStyle w:val="Hyperlink"/>
            <w:rFonts w:ascii="David" w:hAnsi="David" w:cs="David" w:hint="cs"/>
            <w:sz w:val="24"/>
            <w:szCs w:val="24"/>
            <w:rtl/>
          </w:rPr>
          <w:t>הודעה לעיתונות</w:t>
        </w:r>
      </w:hyperlink>
      <w:r>
        <w:rPr>
          <w:rFonts w:ascii="David" w:hAnsi="David" w:cs="David" w:hint="cs"/>
          <w:sz w:val="24"/>
          <w:szCs w:val="24"/>
          <w:rtl/>
        </w:rPr>
        <w:t xml:space="preserve"> ובה ציינה </w:t>
      </w:r>
      <w:r w:rsidR="00FD522F">
        <w:rPr>
          <w:rFonts w:ascii="David" w:hAnsi="David" w:cs="David" w:hint="cs"/>
          <w:sz w:val="24"/>
          <w:szCs w:val="24"/>
          <w:rtl/>
        </w:rPr>
        <w:t xml:space="preserve">כי "ההרג האחרון של אזרחים פלסטינים </w:t>
      </w:r>
      <w:r w:rsidR="00FD522F">
        <w:rPr>
          <w:rFonts w:ascii="David" w:hAnsi="David" w:cs="David"/>
          <w:sz w:val="24"/>
          <w:szCs w:val="24"/>
          <w:rtl/>
        </w:rPr>
        <w:t>–</w:t>
      </w:r>
      <w:r w:rsidR="00FD522F">
        <w:rPr>
          <w:rFonts w:ascii="David" w:hAnsi="David" w:cs="David" w:hint="cs"/>
          <w:sz w:val="24"/>
          <w:szCs w:val="24"/>
          <w:rtl/>
        </w:rPr>
        <w:t xml:space="preserve"> כולל שלושים ילדים </w:t>
      </w:r>
      <w:r w:rsidR="00FD522F">
        <w:rPr>
          <w:rFonts w:ascii="David" w:hAnsi="David" w:cs="David"/>
          <w:sz w:val="24"/>
          <w:szCs w:val="24"/>
          <w:rtl/>
        </w:rPr>
        <w:t>–</w:t>
      </w:r>
      <w:r w:rsidR="00FD522F">
        <w:rPr>
          <w:rFonts w:ascii="David" w:hAnsi="David" w:cs="David" w:hint="cs"/>
          <w:sz w:val="24"/>
          <w:szCs w:val="24"/>
          <w:rtl/>
        </w:rPr>
        <w:t xml:space="preserve"> בבתיהם בעזה</w:t>
      </w:r>
      <w:r w:rsidR="00AE5C70">
        <w:rPr>
          <w:rFonts w:ascii="David" w:hAnsi="David" w:cs="David" w:hint="cs"/>
          <w:sz w:val="24"/>
          <w:szCs w:val="24"/>
          <w:rtl/>
        </w:rPr>
        <w:t xml:space="preserve"> התווסף כעת לרשימת פשעי המלחמה שעל בית המשפט הפלילי הלאומי לחקור. נתניהו התעקש... </w:t>
      </w:r>
      <w:r w:rsidR="00FD5BFB">
        <w:rPr>
          <w:rFonts w:ascii="David" w:hAnsi="David" w:cs="David" w:hint="cs"/>
          <w:sz w:val="24"/>
          <w:szCs w:val="24"/>
          <w:rtl/>
        </w:rPr>
        <w:t>כך שאין ספק כי הוא צריך להיות החשוד העיקר</w:t>
      </w:r>
      <w:r w:rsidR="00B56966">
        <w:rPr>
          <w:rFonts w:ascii="David" w:hAnsi="David" w:cs="David" w:hint="cs"/>
          <w:sz w:val="24"/>
          <w:szCs w:val="24"/>
          <w:rtl/>
        </w:rPr>
        <w:t>י של בית המשפט הפלילי הבינלאומי."</w:t>
      </w:r>
    </w:p>
    <w:p w14:paraId="733CF6F9" w14:textId="77803796" w:rsidR="00B56966" w:rsidRDefault="00B56966" w:rsidP="00AA04E2">
      <w:pPr>
        <w:pStyle w:val="a3"/>
        <w:numPr>
          <w:ilvl w:val="0"/>
          <w:numId w:val="1"/>
        </w:numPr>
        <w:spacing w:line="276" w:lineRule="auto"/>
        <w:rPr>
          <w:rFonts w:ascii="David" w:hAnsi="David" w:cs="David"/>
          <w:sz w:val="24"/>
          <w:szCs w:val="24"/>
        </w:rPr>
      </w:pPr>
      <w:r>
        <w:rPr>
          <w:rFonts w:ascii="David" w:hAnsi="David" w:cs="David" w:hint="cs"/>
          <w:sz w:val="24"/>
          <w:szCs w:val="24"/>
          <w:rtl/>
        </w:rPr>
        <w:t xml:space="preserve">בדצמבר 2019, </w:t>
      </w:r>
      <w:hyperlink r:id="rId95" w:history="1">
        <w:r w:rsidRPr="001C5EFF">
          <w:rPr>
            <w:rStyle w:val="Hyperlink"/>
            <w:rFonts w:ascii="David" w:hAnsi="David" w:cs="David" w:hint="cs"/>
            <w:sz w:val="24"/>
            <w:szCs w:val="24"/>
            <w:rtl/>
          </w:rPr>
          <w:t>שיבחה עדאלה את החלטת התובע</w:t>
        </w:r>
        <w:r w:rsidR="000A4F57" w:rsidRPr="001C5EFF">
          <w:rPr>
            <w:rStyle w:val="Hyperlink"/>
            <w:rFonts w:ascii="David" w:hAnsi="David" w:cs="David" w:hint="cs"/>
            <w:sz w:val="24"/>
            <w:szCs w:val="24"/>
            <w:rtl/>
          </w:rPr>
          <w:t>ת</w:t>
        </w:r>
        <w:r w:rsidRPr="001C5EFF">
          <w:rPr>
            <w:rStyle w:val="Hyperlink"/>
            <w:rFonts w:ascii="David" w:hAnsi="David" w:cs="David" w:hint="cs"/>
            <w:sz w:val="24"/>
            <w:szCs w:val="24"/>
            <w:rtl/>
          </w:rPr>
          <w:t xml:space="preserve"> מטעם בית ה</w:t>
        </w:r>
        <w:r w:rsidR="00DD7D80">
          <w:rPr>
            <w:rStyle w:val="Hyperlink"/>
            <w:rFonts w:ascii="David" w:hAnsi="David" w:cs="David" w:hint="cs"/>
            <w:sz w:val="24"/>
            <w:szCs w:val="24"/>
            <w:rtl/>
          </w:rPr>
          <w:t>דין</w:t>
        </w:r>
        <w:r w:rsidRPr="001C5EFF">
          <w:rPr>
            <w:rStyle w:val="Hyperlink"/>
            <w:rFonts w:ascii="David" w:hAnsi="David" w:cs="David" w:hint="cs"/>
            <w:sz w:val="24"/>
            <w:szCs w:val="24"/>
            <w:rtl/>
          </w:rPr>
          <w:t xml:space="preserve"> הפלילי הבינלאומי, </w:t>
        </w:r>
        <w:r w:rsidR="000A4F57" w:rsidRPr="001C5EFF">
          <w:rPr>
            <w:rStyle w:val="Hyperlink"/>
            <w:rFonts w:ascii="David" w:hAnsi="David" w:cs="David" w:hint="cs"/>
            <w:sz w:val="24"/>
            <w:szCs w:val="24"/>
            <w:rtl/>
          </w:rPr>
          <w:t>פאטו בנסודה</w:t>
        </w:r>
        <w:r w:rsidR="00D54BE2" w:rsidRPr="001C5EFF">
          <w:rPr>
            <w:rStyle w:val="Hyperlink"/>
            <w:rFonts w:ascii="David" w:hAnsi="David" w:cs="David" w:hint="cs"/>
            <w:sz w:val="24"/>
            <w:szCs w:val="24"/>
            <w:rtl/>
          </w:rPr>
          <w:t>, לפתוח בחקירה נגד ישראל</w:t>
        </w:r>
      </w:hyperlink>
      <w:r w:rsidR="00D54BE2">
        <w:rPr>
          <w:rFonts w:ascii="David" w:hAnsi="David" w:cs="David" w:hint="cs"/>
          <w:sz w:val="24"/>
          <w:szCs w:val="24"/>
          <w:rtl/>
        </w:rPr>
        <w:t xml:space="preserve">, ומסרה כי "התובעת עשתה החלטה נכונה בהינתן העובדות. שום החלטה אחרת לא הייתה אפשרית. </w:t>
      </w:r>
      <w:r w:rsidR="009B0859">
        <w:rPr>
          <w:rFonts w:ascii="David" w:hAnsi="David" w:cs="David" w:hint="cs"/>
          <w:sz w:val="24"/>
          <w:szCs w:val="24"/>
          <w:rtl/>
        </w:rPr>
        <w:t>אנו מברכים על עמדתה ומאמינים כי לבית ה</w:t>
      </w:r>
      <w:r w:rsidR="00DD7D80">
        <w:rPr>
          <w:rFonts w:ascii="David" w:hAnsi="David" w:cs="David" w:hint="cs"/>
          <w:sz w:val="24"/>
          <w:szCs w:val="24"/>
          <w:rtl/>
        </w:rPr>
        <w:t>דין</w:t>
      </w:r>
      <w:r w:rsidR="009B0859">
        <w:rPr>
          <w:rFonts w:ascii="David" w:hAnsi="David" w:cs="David" w:hint="cs"/>
          <w:sz w:val="24"/>
          <w:szCs w:val="24"/>
          <w:rtl/>
        </w:rPr>
        <w:t xml:space="preserve"> </w:t>
      </w:r>
      <w:r w:rsidR="00610DC1">
        <w:rPr>
          <w:rFonts w:ascii="David" w:hAnsi="David" w:cs="David" w:hint="cs"/>
          <w:sz w:val="24"/>
          <w:szCs w:val="24"/>
          <w:rtl/>
        </w:rPr>
        <w:t>הבינלאומי</w:t>
      </w:r>
      <w:r w:rsidR="009B0859">
        <w:rPr>
          <w:rFonts w:ascii="David" w:hAnsi="David" w:cs="David" w:hint="cs"/>
          <w:sz w:val="24"/>
          <w:szCs w:val="24"/>
          <w:rtl/>
        </w:rPr>
        <w:t xml:space="preserve"> עומדת מלוא הסמכות השיפוטית להכריע </w:t>
      </w:r>
      <w:r w:rsidR="001855C5">
        <w:rPr>
          <w:rFonts w:ascii="David" w:hAnsi="David" w:cs="David" w:hint="cs"/>
          <w:sz w:val="24"/>
          <w:szCs w:val="24"/>
          <w:rtl/>
        </w:rPr>
        <w:t xml:space="preserve">בסוגיות פליליות </w:t>
      </w:r>
      <w:r w:rsidR="00DD7D80">
        <w:rPr>
          <w:rFonts w:ascii="David" w:hAnsi="David" w:cs="David" w:hint="cs"/>
          <w:sz w:val="24"/>
          <w:szCs w:val="24"/>
          <w:rtl/>
        </w:rPr>
        <w:t>אלו</w:t>
      </w:r>
      <w:r w:rsidR="001855C5">
        <w:rPr>
          <w:rFonts w:ascii="David" w:hAnsi="David" w:cs="David" w:hint="cs"/>
          <w:sz w:val="24"/>
          <w:szCs w:val="24"/>
          <w:rtl/>
        </w:rPr>
        <w:t>."</w:t>
      </w:r>
    </w:p>
    <w:p w14:paraId="72E55004" w14:textId="78C84E7D" w:rsidR="001855C5" w:rsidRDefault="001855C5" w:rsidP="001855C5">
      <w:pPr>
        <w:pStyle w:val="a3"/>
        <w:numPr>
          <w:ilvl w:val="1"/>
          <w:numId w:val="1"/>
        </w:numPr>
        <w:spacing w:line="276" w:lineRule="auto"/>
        <w:rPr>
          <w:rFonts w:ascii="David" w:hAnsi="David" w:cs="David"/>
          <w:sz w:val="24"/>
          <w:szCs w:val="24"/>
        </w:rPr>
      </w:pPr>
      <w:r>
        <w:rPr>
          <w:rFonts w:ascii="David" w:hAnsi="David" w:cs="David" w:hint="cs"/>
          <w:sz w:val="24"/>
          <w:szCs w:val="24"/>
          <w:rtl/>
        </w:rPr>
        <w:t xml:space="preserve">חסן </w:t>
      </w:r>
      <w:r w:rsidR="00BA56EB">
        <w:rPr>
          <w:rFonts w:ascii="David" w:hAnsi="David" w:cs="David" w:hint="cs"/>
          <w:sz w:val="24"/>
          <w:szCs w:val="24"/>
          <w:rtl/>
        </w:rPr>
        <w:t xml:space="preserve">ג'בארין </w:t>
      </w:r>
      <w:r w:rsidR="00180B40">
        <w:rPr>
          <w:rFonts w:ascii="David" w:hAnsi="David" w:cs="David" w:hint="cs"/>
          <w:sz w:val="24"/>
          <w:szCs w:val="24"/>
          <w:rtl/>
        </w:rPr>
        <w:t xml:space="preserve">מסר: </w:t>
      </w:r>
      <w:r w:rsidR="00BA56EB">
        <w:rPr>
          <w:rFonts w:ascii="David" w:hAnsi="David" w:cs="David" w:hint="cs"/>
          <w:sz w:val="24"/>
          <w:szCs w:val="24"/>
          <w:rtl/>
        </w:rPr>
        <w:t>"</w:t>
      </w:r>
      <w:hyperlink r:id="rId96" w:history="1">
        <w:r w:rsidR="00BA56EB" w:rsidRPr="001C5EFF">
          <w:rPr>
            <w:rStyle w:val="Hyperlink"/>
            <w:rFonts w:ascii="David" w:hAnsi="David" w:cs="David" w:hint="cs"/>
            <w:sz w:val="24"/>
            <w:szCs w:val="24"/>
            <w:rtl/>
          </w:rPr>
          <w:t xml:space="preserve">כמה אירוני </w:t>
        </w:r>
        <w:r w:rsidR="00180B40" w:rsidRPr="001C5EFF">
          <w:rPr>
            <w:rStyle w:val="Hyperlink"/>
            <w:rFonts w:ascii="David" w:hAnsi="David" w:cs="David" w:hint="cs"/>
            <w:sz w:val="24"/>
            <w:szCs w:val="24"/>
            <w:rtl/>
          </w:rPr>
          <w:t xml:space="preserve">שהיועץ המשפטי לממשלת ישראל משתמש בכיבוש המתמשך של </w:t>
        </w:r>
        <w:r w:rsidR="002F7706" w:rsidRPr="001C5EFF">
          <w:rPr>
            <w:rStyle w:val="Hyperlink"/>
            <w:rFonts w:ascii="David" w:hAnsi="David" w:cs="David" w:hint="cs"/>
            <w:sz w:val="24"/>
            <w:szCs w:val="24"/>
            <w:rtl/>
          </w:rPr>
          <w:t>השטחים הפלסטיניים כטיעון נגד זכויות הפלסטינים למשילות ו</w:t>
        </w:r>
        <w:r w:rsidR="00605053">
          <w:rPr>
            <w:rStyle w:val="Hyperlink"/>
            <w:rFonts w:ascii="David" w:hAnsi="David" w:cs="David" w:hint="cs"/>
            <w:sz w:val="24"/>
            <w:szCs w:val="24"/>
            <w:rtl/>
          </w:rPr>
          <w:t>כ</w:t>
        </w:r>
        <w:r w:rsidR="002F7706" w:rsidRPr="001C5EFF">
          <w:rPr>
            <w:rStyle w:val="Hyperlink"/>
            <w:rFonts w:ascii="David" w:hAnsi="David" w:cs="David" w:hint="cs"/>
            <w:sz w:val="24"/>
            <w:szCs w:val="24"/>
            <w:rtl/>
          </w:rPr>
          <w:t>אמצעי התגוננות נגד</w:t>
        </w:r>
        <w:r w:rsidR="00FC2ACC" w:rsidRPr="001C5EFF">
          <w:rPr>
            <w:rStyle w:val="Hyperlink"/>
            <w:rFonts w:ascii="David" w:hAnsi="David" w:cs="David" w:hint="cs"/>
            <w:sz w:val="24"/>
            <w:szCs w:val="24"/>
            <w:rtl/>
          </w:rPr>
          <w:t xml:space="preserve"> החלטת בית המשפט," ו</w:t>
        </w:r>
        <w:r w:rsidR="0059694A">
          <w:rPr>
            <w:rStyle w:val="Hyperlink"/>
            <w:rFonts w:ascii="David" w:hAnsi="David" w:cs="David" w:hint="cs"/>
            <w:sz w:val="24"/>
            <w:szCs w:val="24"/>
            <w:rtl/>
          </w:rPr>
          <w:t xml:space="preserve">כן </w:t>
        </w:r>
        <w:r w:rsidR="00FC2ACC" w:rsidRPr="001C5EFF">
          <w:rPr>
            <w:rStyle w:val="Hyperlink"/>
            <w:rFonts w:ascii="David" w:hAnsi="David" w:cs="David" w:hint="cs"/>
            <w:sz w:val="24"/>
            <w:szCs w:val="24"/>
            <w:rtl/>
          </w:rPr>
          <w:t xml:space="preserve">קרא "לכל המדינות החברות ולכל </w:t>
        </w:r>
        <w:r w:rsidR="00540659" w:rsidRPr="001C5EFF">
          <w:rPr>
            <w:rStyle w:val="Hyperlink"/>
            <w:rFonts w:ascii="David" w:hAnsi="David" w:cs="David" w:hint="cs"/>
            <w:sz w:val="24"/>
            <w:szCs w:val="24"/>
            <w:rtl/>
          </w:rPr>
          <w:t>בעלי העניין הרלוונטיים לשתף פעולה עם בית ה</w:t>
        </w:r>
        <w:r w:rsidR="008C6634">
          <w:rPr>
            <w:rStyle w:val="Hyperlink"/>
            <w:rFonts w:ascii="David" w:hAnsi="David" w:cs="David" w:hint="cs"/>
            <w:sz w:val="24"/>
            <w:szCs w:val="24"/>
            <w:rtl/>
          </w:rPr>
          <w:t>דין</w:t>
        </w:r>
        <w:r w:rsidR="00540659" w:rsidRPr="001C5EFF">
          <w:rPr>
            <w:rStyle w:val="Hyperlink"/>
            <w:rFonts w:ascii="David" w:hAnsi="David" w:cs="David" w:hint="cs"/>
            <w:sz w:val="24"/>
            <w:szCs w:val="24"/>
            <w:rtl/>
          </w:rPr>
          <w:t xml:space="preserve"> ולתמוך בו."</w:t>
        </w:r>
      </w:hyperlink>
    </w:p>
    <w:p w14:paraId="6296CD1A" w14:textId="5CB4737C" w:rsidR="00540659" w:rsidRDefault="00540659" w:rsidP="00540659">
      <w:pPr>
        <w:pStyle w:val="a3"/>
        <w:numPr>
          <w:ilvl w:val="0"/>
          <w:numId w:val="1"/>
        </w:numPr>
        <w:spacing w:line="276" w:lineRule="auto"/>
        <w:rPr>
          <w:rFonts w:ascii="David" w:hAnsi="David" w:cs="David"/>
          <w:sz w:val="24"/>
          <w:szCs w:val="24"/>
        </w:rPr>
      </w:pPr>
      <w:r>
        <w:rPr>
          <w:rFonts w:ascii="David" w:hAnsi="David" w:cs="David" w:hint="cs"/>
          <w:sz w:val="24"/>
          <w:szCs w:val="24"/>
          <w:rtl/>
        </w:rPr>
        <w:lastRenderedPageBreak/>
        <w:t>באוקטובר 2019, השתתפה עדאלה ב"כנס</w:t>
      </w:r>
      <w:r w:rsidR="00675D76">
        <w:rPr>
          <w:rFonts w:ascii="David" w:hAnsi="David" w:cs="David" w:hint="cs"/>
          <w:sz w:val="24"/>
          <w:szCs w:val="24"/>
          <w:rtl/>
        </w:rPr>
        <w:t xml:space="preserve"> ה</w:t>
      </w:r>
      <w:r w:rsidR="00E30419">
        <w:rPr>
          <w:rFonts w:ascii="David" w:hAnsi="David" w:cs="David" w:hint="cs"/>
          <w:sz w:val="24"/>
          <w:szCs w:val="24"/>
          <w:rtl/>
        </w:rPr>
        <w:t>כללי</w:t>
      </w:r>
      <w:r w:rsidR="00675D76">
        <w:rPr>
          <w:rFonts w:ascii="David" w:hAnsi="David" w:cs="David" w:hint="cs"/>
          <w:sz w:val="24"/>
          <w:szCs w:val="24"/>
          <w:rtl/>
        </w:rPr>
        <w:t xml:space="preserve"> ה-40 לזכויות</w:t>
      </w:r>
      <w:r w:rsidR="00E30419">
        <w:rPr>
          <w:rFonts w:ascii="David" w:hAnsi="David" w:cs="David" w:hint="cs"/>
          <w:sz w:val="24"/>
          <w:szCs w:val="24"/>
          <w:rtl/>
        </w:rPr>
        <w:t xml:space="preserve"> </w:t>
      </w:r>
      <w:r w:rsidR="00675D76">
        <w:rPr>
          <w:rFonts w:ascii="David" w:hAnsi="David" w:cs="David" w:hint="cs"/>
          <w:sz w:val="24"/>
          <w:szCs w:val="24"/>
          <w:rtl/>
        </w:rPr>
        <w:t xml:space="preserve">של </w:t>
      </w:r>
      <w:r w:rsidR="00B03528">
        <w:rPr>
          <w:rFonts w:ascii="David" w:hAnsi="David" w:cs="David" w:hint="cs"/>
          <w:sz w:val="24"/>
          <w:szCs w:val="24"/>
          <w:rtl/>
        </w:rPr>
        <w:t>הפדרציה הבינלאומית לזכויות אדם (</w:t>
      </w:r>
      <w:r w:rsidR="00B03528">
        <w:rPr>
          <w:rFonts w:ascii="David" w:hAnsi="David" w:cs="David" w:hint="cs"/>
          <w:sz w:val="24"/>
          <w:szCs w:val="24"/>
        </w:rPr>
        <w:t>FIDH</w:t>
      </w:r>
      <w:r w:rsidR="00B03528">
        <w:rPr>
          <w:rFonts w:ascii="David" w:hAnsi="David" w:cs="David" w:hint="cs"/>
          <w:sz w:val="24"/>
          <w:szCs w:val="24"/>
          <w:rtl/>
        </w:rPr>
        <w:t>)</w:t>
      </w:r>
      <w:r w:rsidR="00E30419">
        <w:rPr>
          <w:rFonts w:ascii="David" w:hAnsi="David" w:cs="David" w:hint="cs"/>
          <w:sz w:val="24"/>
          <w:szCs w:val="24"/>
          <w:rtl/>
        </w:rPr>
        <w:t>" בטאיוואן.</w:t>
      </w:r>
      <w:r w:rsidR="0063076E">
        <w:rPr>
          <w:rFonts w:ascii="David" w:hAnsi="David" w:cs="David" w:hint="cs"/>
          <w:sz w:val="24"/>
          <w:szCs w:val="24"/>
          <w:rtl/>
        </w:rPr>
        <w:t xml:space="preserve"> בנסודה </w:t>
      </w:r>
      <w:hyperlink r:id="rId97" w:history="1">
        <w:r w:rsidR="0063076E" w:rsidRPr="001C5EFF">
          <w:rPr>
            <w:rStyle w:val="Hyperlink"/>
            <w:rFonts w:ascii="David" w:hAnsi="David" w:cs="David" w:hint="cs"/>
            <w:sz w:val="24"/>
            <w:szCs w:val="24"/>
            <w:rtl/>
          </w:rPr>
          <w:t>השתתפה אף היא בכנס</w:t>
        </w:r>
      </w:hyperlink>
      <w:r w:rsidR="0063076E">
        <w:rPr>
          <w:rFonts w:ascii="David" w:hAnsi="David" w:cs="David" w:hint="cs"/>
          <w:sz w:val="24"/>
          <w:szCs w:val="24"/>
          <w:rtl/>
        </w:rPr>
        <w:t xml:space="preserve"> והצטלמה עם נציגי עדאלה.</w:t>
      </w:r>
    </w:p>
    <w:p w14:paraId="0FB6180D" w14:textId="77777777" w:rsidR="00E04F25" w:rsidRDefault="00E04F25" w:rsidP="00E04F25">
      <w:pPr>
        <w:spacing w:line="276" w:lineRule="auto"/>
        <w:rPr>
          <w:rFonts w:ascii="David" w:hAnsi="David" w:cs="David"/>
          <w:sz w:val="24"/>
          <w:szCs w:val="24"/>
          <w:rtl/>
        </w:rPr>
      </w:pPr>
    </w:p>
    <w:p w14:paraId="1FBAD399" w14:textId="0D5D1434" w:rsidR="00E04F25" w:rsidRDefault="00E04F25" w:rsidP="00E04F25">
      <w:pPr>
        <w:spacing w:line="276" w:lineRule="auto"/>
        <w:rPr>
          <w:rFonts w:ascii="David" w:hAnsi="David" w:cs="David"/>
          <w:b/>
          <w:bCs/>
          <w:sz w:val="24"/>
          <w:szCs w:val="24"/>
          <w:rtl/>
        </w:rPr>
      </w:pPr>
      <w:r>
        <w:rPr>
          <w:rFonts w:ascii="David" w:hAnsi="David" w:cs="David" w:hint="cs"/>
          <w:b/>
          <w:bCs/>
          <w:sz w:val="24"/>
          <w:szCs w:val="24"/>
          <w:rtl/>
        </w:rPr>
        <w:t>האשמות בדבר פשעי מלחמה</w:t>
      </w:r>
    </w:p>
    <w:p w14:paraId="4C7758C9" w14:textId="7BE48612" w:rsidR="003E209C" w:rsidRDefault="00E04F25" w:rsidP="00E04F25">
      <w:pPr>
        <w:pStyle w:val="a3"/>
        <w:numPr>
          <w:ilvl w:val="0"/>
          <w:numId w:val="1"/>
        </w:numPr>
        <w:spacing w:line="276" w:lineRule="auto"/>
        <w:rPr>
          <w:rFonts w:ascii="David" w:hAnsi="David" w:cs="David"/>
          <w:sz w:val="24"/>
          <w:szCs w:val="24"/>
        </w:rPr>
      </w:pPr>
      <w:r>
        <w:rPr>
          <w:rFonts w:ascii="David" w:hAnsi="David" w:cs="David" w:hint="cs"/>
          <w:sz w:val="24"/>
          <w:szCs w:val="24"/>
          <w:rtl/>
        </w:rPr>
        <w:t xml:space="preserve">במאי 2021, בירכה עדאלה </w:t>
      </w:r>
      <w:r w:rsidR="00204B1B">
        <w:rPr>
          <w:rFonts w:ascii="David" w:hAnsi="David" w:cs="David" w:hint="cs"/>
          <w:sz w:val="24"/>
          <w:szCs w:val="24"/>
          <w:rtl/>
        </w:rPr>
        <w:t xml:space="preserve">"על </w:t>
      </w:r>
      <w:hyperlink r:id="rId98" w:history="1">
        <w:r w:rsidR="00204B1B" w:rsidRPr="008A6DAC">
          <w:rPr>
            <w:rStyle w:val="Hyperlink"/>
            <w:rFonts w:ascii="David" w:hAnsi="David" w:cs="David" w:hint="cs"/>
            <w:sz w:val="24"/>
            <w:szCs w:val="24"/>
            <w:rtl/>
          </w:rPr>
          <w:t>החלטת מועצת זכויות האדם של האו"ם</w:t>
        </w:r>
      </w:hyperlink>
      <w:r w:rsidR="00204B1B">
        <w:rPr>
          <w:rFonts w:ascii="David" w:hAnsi="David" w:cs="David" w:hint="cs"/>
          <w:sz w:val="24"/>
          <w:szCs w:val="24"/>
          <w:rtl/>
        </w:rPr>
        <w:t xml:space="preserve"> </w:t>
      </w:r>
      <w:r w:rsidR="00871438">
        <w:rPr>
          <w:rFonts w:ascii="David" w:hAnsi="David" w:cs="David" w:hint="cs"/>
          <w:sz w:val="24"/>
          <w:szCs w:val="24"/>
          <w:rtl/>
        </w:rPr>
        <w:t>להקים</w:t>
      </w:r>
      <w:r w:rsidR="00204B1B">
        <w:rPr>
          <w:rFonts w:ascii="David" w:hAnsi="David" w:cs="David" w:hint="cs"/>
          <w:sz w:val="24"/>
          <w:szCs w:val="24"/>
          <w:rtl/>
        </w:rPr>
        <w:t xml:space="preserve"> ועדת חקירה</w:t>
      </w:r>
      <w:r w:rsidR="00871438">
        <w:rPr>
          <w:rFonts w:ascii="David" w:hAnsi="David" w:cs="David" w:hint="cs"/>
          <w:sz w:val="24"/>
          <w:szCs w:val="24"/>
          <w:rtl/>
        </w:rPr>
        <w:t xml:space="preserve"> עם מנדט מתמשך (</w:t>
      </w:r>
      <w:r w:rsidR="00871438">
        <w:rPr>
          <w:rFonts w:ascii="David" w:hAnsi="David" w:cs="David" w:hint="cs"/>
          <w:sz w:val="24"/>
          <w:szCs w:val="24"/>
        </w:rPr>
        <w:t>COI</w:t>
      </w:r>
      <w:r w:rsidR="00871438">
        <w:rPr>
          <w:rFonts w:ascii="David" w:hAnsi="David" w:cs="David" w:hint="cs"/>
          <w:sz w:val="24"/>
          <w:szCs w:val="24"/>
          <w:rtl/>
        </w:rPr>
        <w:t xml:space="preserve">) שתחקור לעומת את </w:t>
      </w:r>
      <w:r w:rsidR="00871438">
        <w:rPr>
          <w:rFonts w:ascii="David" w:hAnsi="David" w:cs="David" w:hint="cs"/>
          <w:b/>
          <w:bCs/>
          <w:sz w:val="24"/>
          <w:szCs w:val="24"/>
          <w:rtl/>
        </w:rPr>
        <w:t xml:space="preserve">הפרות זכויות האדם </w:t>
      </w:r>
      <w:r w:rsidR="001E0745">
        <w:rPr>
          <w:rFonts w:ascii="David" w:hAnsi="David" w:cs="David" w:hint="cs"/>
          <w:b/>
          <w:bCs/>
          <w:sz w:val="24"/>
          <w:szCs w:val="24"/>
          <w:rtl/>
        </w:rPr>
        <w:t>מצד מדינת ישראל נגד הפלסטינים</w:t>
      </w:r>
      <w:r w:rsidR="001E0745">
        <w:rPr>
          <w:rFonts w:ascii="David" w:hAnsi="David" w:cs="David" w:hint="cs"/>
          <w:sz w:val="24"/>
          <w:szCs w:val="24"/>
          <w:rtl/>
        </w:rPr>
        <w:t xml:space="preserve"> משני צידי הקו הירוק ואת </w:t>
      </w:r>
      <w:r w:rsidR="001E0745">
        <w:rPr>
          <w:rFonts w:ascii="David" w:hAnsi="David" w:cs="David" w:hint="cs"/>
          <w:b/>
          <w:bCs/>
          <w:sz w:val="24"/>
          <w:szCs w:val="24"/>
          <w:rtl/>
        </w:rPr>
        <w:t>ההרג ההמוני של אוכלוסייה אזרחית בעזה"</w:t>
      </w:r>
      <w:r w:rsidR="001E0745">
        <w:rPr>
          <w:rFonts w:ascii="David" w:hAnsi="David" w:cs="David" w:hint="cs"/>
          <w:sz w:val="24"/>
          <w:szCs w:val="24"/>
          <w:rtl/>
        </w:rPr>
        <w:t xml:space="preserve"> (דגש </w:t>
      </w:r>
      <w:r w:rsidR="009653C7">
        <w:rPr>
          <w:rFonts w:ascii="David" w:hAnsi="David" w:cs="David" w:hint="cs"/>
          <w:sz w:val="24"/>
          <w:szCs w:val="24"/>
          <w:rtl/>
        </w:rPr>
        <w:t>אינו</w:t>
      </w:r>
      <w:r w:rsidR="001E0745">
        <w:rPr>
          <w:rFonts w:ascii="David" w:hAnsi="David" w:cs="David" w:hint="cs"/>
          <w:sz w:val="24"/>
          <w:szCs w:val="24"/>
          <w:rtl/>
        </w:rPr>
        <w:t xml:space="preserve"> במקור). עוד הוסיפה עדאל</w:t>
      </w:r>
      <w:r w:rsidR="006162D4">
        <w:rPr>
          <w:rFonts w:ascii="David" w:hAnsi="David" w:cs="David" w:hint="cs"/>
          <w:sz w:val="24"/>
          <w:szCs w:val="24"/>
          <w:rtl/>
        </w:rPr>
        <w:t>ה</w:t>
      </w:r>
      <w:r w:rsidR="001E0745">
        <w:rPr>
          <w:rFonts w:ascii="David" w:hAnsi="David" w:cs="David" w:hint="cs"/>
          <w:sz w:val="24"/>
          <w:szCs w:val="24"/>
          <w:rtl/>
        </w:rPr>
        <w:t xml:space="preserve"> כי "</w:t>
      </w:r>
      <w:hyperlink r:id="rId99" w:history="1">
        <w:r w:rsidR="006D3068" w:rsidRPr="008A6DAC">
          <w:rPr>
            <w:rStyle w:val="Hyperlink"/>
            <w:rFonts w:ascii="David" w:hAnsi="David" w:cs="David" w:hint="cs"/>
            <w:sz w:val="24"/>
            <w:szCs w:val="24"/>
            <w:rtl/>
          </w:rPr>
          <w:t>לאזרחיה הפלסטינים של ישראל אין ברירה אלא לפנות לאומות העולם ולבקש שיחייבו את ישראל לספק להם הגנה</w:t>
        </w:r>
        <w:r w:rsidR="003E209C" w:rsidRPr="008A6DAC">
          <w:rPr>
            <w:rStyle w:val="Hyperlink"/>
            <w:rFonts w:ascii="David" w:hAnsi="David" w:cs="David" w:hint="cs"/>
            <w:sz w:val="24"/>
            <w:szCs w:val="24"/>
            <w:rtl/>
          </w:rPr>
          <w:t xml:space="preserve"> ולעצור ולחקור את פשעי המלחמה שמבצעת ישראל בעזה</w:t>
        </w:r>
      </w:hyperlink>
      <w:r w:rsidR="003E209C">
        <w:rPr>
          <w:rFonts w:ascii="David" w:hAnsi="David" w:cs="David" w:hint="cs"/>
          <w:sz w:val="24"/>
          <w:szCs w:val="24"/>
          <w:rtl/>
        </w:rPr>
        <w:t>."</w:t>
      </w:r>
    </w:p>
    <w:p w14:paraId="20EAE15D" w14:textId="4CE6D54D" w:rsidR="00E04F25" w:rsidRDefault="003E209C" w:rsidP="00E04F25">
      <w:pPr>
        <w:pStyle w:val="a3"/>
        <w:numPr>
          <w:ilvl w:val="0"/>
          <w:numId w:val="1"/>
        </w:numPr>
        <w:spacing w:line="276" w:lineRule="auto"/>
        <w:rPr>
          <w:rFonts w:ascii="David" w:hAnsi="David" w:cs="David"/>
          <w:sz w:val="24"/>
          <w:szCs w:val="24"/>
        </w:rPr>
      </w:pPr>
      <w:r>
        <w:rPr>
          <w:rFonts w:ascii="David" w:hAnsi="David" w:cs="David" w:hint="cs"/>
          <w:sz w:val="24"/>
          <w:szCs w:val="24"/>
          <w:rtl/>
        </w:rPr>
        <w:t xml:space="preserve">באוגוסט 2017, יצרה עדאלה, בשיתוף </w:t>
      </w:r>
      <w:hyperlink r:id="rId100" w:history="1">
        <w:r w:rsidRPr="008A6DAC">
          <w:rPr>
            <w:rStyle w:val="Hyperlink"/>
            <w:rFonts w:ascii="David" w:hAnsi="David" w:cs="David" w:hint="cs"/>
            <w:sz w:val="24"/>
            <w:szCs w:val="24"/>
            <w:rtl/>
          </w:rPr>
          <w:t>אל-מיזאן</w:t>
        </w:r>
      </w:hyperlink>
      <w:r w:rsidR="00B46674">
        <w:rPr>
          <w:rFonts w:ascii="David" w:hAnsi="David" w:cs="David" w:hint="cs"/>
          <w:sz w:val="24"/>
          <w:szCs w:val="24"/>
          <w:rtl/>
        </w:rPr>
        <w:t xml:space="preserve"> ו</w:t>
      </w:r>
      <w:r w:rsidR="00853AC6">
        <w:rPr>
          <w:rFonts w:ascii="David" w:hAnsi="David" w:cs="David" w:hint="cs"/>
          <w:sz w:val="24"/>
          <w:szCs w:val="24"/>
          <w:rtl/>
        </w:rPr>
        <w:t>-</w:t>
      </w:r>
      <w:r w:rsidR="00853AC6">
        <w:rPr>
          <w:rFonts w:ascii="David" w:hAnsi="David" w:cs="David"/>
          <w:sz w:val="24"/>
          <w:szCs w:val="24"/>
        </w:rPr>
        <w:t>Visualizing Palestine</w:t>
      </w:r>
      <w:r w:rsidR="00D069BD">
        <w:rPr>
          <w:rFonts w:ascii="David" w:hAnsi="David" w:cs="David" w:hint="cs"/>
          <w:sz w:val="24"/>
          <w:szCs w:val="24"/>
          <w:rtl/>
        </w:rPr>
        <w:t xml:space="preserve">, </w:t>
      </w:r>
      <w:hyperlink r:id="rId101" w:history="1">
        <w:r w:rsidR="00D069BD" w:rsidRPr="008A6DAC">
          <w:rPr>
            <w:rStyle w:val="Hyperlink"/>
            <w:rFonts w:ascii="David" w:hAnsi="David" w:cs="David" w:hint="cs"/>
            <w:sz w:val="24"/>
            <w:szCs w:val="24"/>
            <w:rtl/>
          </w:rPr>
          <w:t>סדרת</w:t>
        </w:r>
      </w:hyperlink>
      <w:r w:rsidR="00D069BD">
        <w:rPr>
          <w:rFonts w:ascii="David" w:hAnsi="David" w:cs="David" w:hint="cs"/>
          <w:sz w:val="24"/>
          <w:szCs w:val="24"/>
          <w:rtl/>
        </w:rPr>
        <w:t xml:space="preserve"> </w:t>
      </w:r>
      <w:hyperlink r:id="rId102" w:history="1">
        <w:r w:rsidR="00D069BD" w:rsidRPr="008A6DAC">
          <w:rPr>
            <w:rStyle w:val="Hyperlink"/>
            <w:rFonts w:ascii="David" w:hAnsi="David" w:cs="David" w:hint="cs"/>
            <w:sz w:val="24"/>
            <w:szCs w:val="24"/>
            <w:rtl/>
          </w:rPr>
          <w:t>תמונות המתיימרות לייצג</w:t>
        </w:r>
      </w:hyperlink>
      <w:r w:rsidR="00D069BD">
        <w:rPr>
          <w:rFonts w:ascii="David" w:hAnsi="David" w:cs="David" w:hint="cs"/>
          <w:sz w:val="24"/>
          <w:szCs w:val="24"/>
          <w:rtl/>
        </w:rPr>
        <w:t xml:space="preserve"> את "פשעי המלחמה הבולטים שביצעה ישראל במהלך התקיפה על עזה ב-2014 ואת התחמקותה של ישראל</w:t>
      </w:r>
      <w:r w:rsidR="00C66320">
        <w:rPr>
          <w:rFonts w:ascii="David" w:hAnsi="David" w:cs="David" w:hint="cs"/>
          <w:sz w:val="24"/>
          <w:szCs w:val="24"/>
          <w:rtl/>
        </w:rPr>
        <w:t xml:space="preserve"> מדין עבור הפרות אלו של החוק הבינלאומי." </w:t>
      </w:r>
      <w:r w:rsidR="001D7515">
        <w:rPr>
          <w:rFonts w:ascii="David" w:hAnsi="David" w:cs="David" w:hint="cs"/>
          <w:sz w:val="24"/>
          <w:szCs w:val="24"/>
          <w:rtl/>
        </w:rPr>
        <w:t>התמונות משקפות את הטענה, לכאורה, כי ישראל ניהלה "קמפיין הפצצות ללא הבחנה" ו"פלישה קרקעית אכזרית."</w:t>
      </w:r>
    </w:p>
    <w:p w14:paraId="382BC1B7" w14:textId="77777777" w:rsidR="001D7515" w:rsidRDefault="001D7515" w:rsidP="001D7515">
      <w:pPr>
        <w:spacing w:line="276" w:lineRule="auto"/>
        <w:rPr>
          <w:rFonts w:ascii="David" w:hAnsi="David" w:cs="David"/>
          <w:sz w:val="24"/>
          <w:szCs w:val="24"/>
          <w:rtl/>
        </w:rPr>
      </w:pPr>
    </w:p>
    <w:p w14:paraId="6D53A1CE" w14:textId="4B1DFB61" w:rsidR="001D7515" w:rsidRDefault="001D7515" w:rsidP="001D7515">
      <w:pPr>
        <w:spacing w:line="276" w:lineRule="auto"/>
        <w:rPr>
          <w:rFonts w:ascii="David" w:hAnsi="David" w:cs="David"/>
          <w:b/>
          <w:bCs/>
          <w:sz w:val="24"/>
          <w:szCs w:val="24"/>
          <w:rtl/>
        </w:rPr>
      </w:pPr>
      <w:r>
        <w:rPr>
          <w:rFonts w:ascii="David" w:hAnsi="David" w:cs="David" w:hint="cs"/>
          <w:b/>
          <w:bCs/>
          <w:sz w:val="24"/>
          <w:szCs w:val="24"/>
          <w:rtl/>
        </w:rPr>
        <w:t>פרויקט הצד של עדאלה</w:t>
      </w:r>
    </w:p>
    <w:p w14:paraId="2EB585D6" w14:textId="076ABF13" w:rsidR="001D7515" w:rsidRDefault="001D7515" w:rsidP="001D7515">
      <w:pPr>
        <w:pStyle w:val="a3"/>
        <w:numPr>
          <w:ilvl w:val="0"/>
          <w:numId w:val="1"/>
        </w:numPr>
        <w:spacing w:line="276" w:lineRule="auto"/>
        <w:rPr>
          <w:rFonts w:ascii="David" w:hAnsi="David" w:cs="David"/>
          <w:sz w:val="24"/>
          <w:szCs w:val="24"/>
        </w:rPr>
      </w:pPr>
      <w:r>
        <w:rPr>
          <w:rFonts w:ascii="David" w:hAnsi="David" w:cs="David" w:hint="cs"/>
          <w:sz w:val="24"/>
          <w:szCs w:val="24"/>
          <w:rtl/>
        </w:rPr>
        <w:t xml:space="preserve">ב-2014, </w:t>
      </w:r>
      <w:r w:rsidR="002348DD">
        <w:rPr>
          <w:rFonts w:ascii="David" w:hAnsi="David" w:cs="David" w:hint="cs"/>
          <w:sz w:val="24"/>
          <w:szCs w:val="24"/>
          <w:rtl/>
        </w:rPr>
        <w:t xml:space="preserve">הקימה "עדאלה" את </w:t>
      </w:r>
      <w:hyperlink r:id="rId103" w:history="1">
        <w:r w:rsidR="002348DD" w:rsidRPr="008A6DAC">
          <w:rPr>
            <w:rStyle w:val="Hyperlink"/>
            <w:rFonts w:ascii="David" w:hAnsi="David" w:cs="David" w:hint="cs"/>
            <w:sz w:val="24"/>
            <w:szCs w:val="24"/>
            <w:rtl/>
          </w:rPr>
          <w:t>פרויקט הצדק של עדאלה (</w:t>
        </w:r>
        <w:r w:rsidR="002348DD" w:rsidRPr="008A6DAC">
          <w:rPr>
            <w:rStyle w:val="Hyperlink"/>
            <w:rFonts w:ascii="David" w:hAnsi="David" w:cs="David" w:hint="cs"/>
            <w:sz w:val="24"/>
            <w:szCs w:val="24"/>
          </w:rPr>
          <w:t>AJ</w:t>
        </w:r>
        <w:r w:rsidR="002348DD" w:rsidRPr="008A6DAC">
          <w:rPr>
            <w:rStyle w:val="Hyperlink"/>
            <w:rFonts w:ascii="David" w:hAnsi="David" w:cs="David"/>
            <w:sz w:val="24"/>
            <w:szCs w:val="24"/>
          </w:rPr>
          <w:t>P</w:t>
        </w:r>
        <w:r w:rsidR="002348DD" w:rsidRPr="008A6DAC">
          <w:rPr>
            <w:rStyle w:val="Hyperlink"/>
            <w:rFonts w:ascii="David" w:hAnsi="David" w:cs="David" w:hint="cs"/>
            <w:sz w:val="24"/>
            <w:szCs w:val="24"/>
            <w:rtl/>
          </w:rPr>
          <w:t>)</w:t>
        </w:r>
      </w:hyperlink>
      <w:r w:rsidR="00F01C23">
        <w:rPr>
          <w:rFonts w:ascii="David" w:hAnsi="David" w:cs="David" w:hint="cs"/>
          <w:sz w:val="24"/>
          <w:szCs w:val="24"/>
          <w:rtl/>
        </w:rPr>
        <w:t xml:space="preserve"> </w:t>
      </w:r>
      <w:r w:rsidR="000879F8">
        <w:rPr>
          <w:rFonts w:ascii="David" w:hAnsi="David" w:cs="David" w:hint="cs"/>
          <w:sz w:val="24"/>
          <w:szCs w:val="24"/>
          <w:rtl/>
        </w:rPr>
        <w:t xml:space="preserve"> הפועל מבוסטון, </w:t>
      </w:r>
      <w:hyperlink r:id="rId104" w:history="1">
        <w:r w:rsidR="000879F8" w:rsidRPr="008A6DAC">
          <w:rPr>
            <w:rStyle w:val="Hyperlink"/>
            <w:rFonts w:ascii="David" w:hAnsi="David" w:cs="David" w:hint="cs"/>
            <w:sz w:val="24"/>
            <w:szCs w:val="24"/>
            <w:rtl/>
          </w:rPr>
          <w:t>במטרה ל</w:t>
        </w:r>
        <w:r w:rsidR="00076A93" w:rsidRPr="008A6DAC">
          <w:rPr>
            <w:rStyle w:val="Hyperlink"/>
            <w:rFonts w:ascii="David" w:hAnsi="David" w:cs="David" w:hint="cs"/>
            <w:sz w:val="24"/>
            <w:szCs w:val="24"/>
            <w:rtl/>
          </w:rPr>
          <w:t>הפוך</w:t>
        </w:r>
      </w:hyperlink>
      <w:r w:rsidR="000879F8">
        <w:rPr>
          <w:rFonts w:ascii="David" w:hAnsi="David" w:cs="David" w:hint="cs"/>
          <w:sz w:val="24"/>
          <w:szCs w:val="24"/>
          <w:rtl/>
        </w:rPr>
        <w:t xml:space="preserve"> את "התפיסה, המדיניות וההתנהלות האמריקאית </w:t>
      </w:r>
      <w:r w:rsidR="00076A93">
        <w:rPr>
          <w:rFonts w:ascii="David" w:hAnsi="David" w:cs="David" w:hint="cs"/>
          <w:sz w:val="24"/>
          <w:szCs w:val="24"/>
          <w:rtl/>
        </w:rPr>
        <w:t>בישראל/פלסטין לכזו המוכוונת זכויות אדם, כך שתבטיח</w:t>
      </w:r>
      <w:r w:rsidR="0055451A">
        <w:rPr>
          <w:rFonts w:ascii="David" w:hAnsi="David" w:cs="David" w:hint="cs"/>
          <w:sz w:val="24"/>
          <w:szCs w:val="24"/>
          <w:rtl/>
        </w:rPr>
        <w:t xml:space="preserve"> צדק היסטורי ושוויון לכל."</w:t>
      </w:r>
    </w:p>
    <w:p w14:paraId="2E0F6EEB" w14:textId="76D213CA" w:rsidR="001F0B9B" w:rsidRDefault="00264E41" w:rsidP="001D7515">
      <w:pPr>
        <w:pStyle w:val="a3"/>
        <w:numPr>
          <w:ilvl w:val="0"/>
          <w:numId w:val="1"/>
        </w:numPr>
        <w:spacing w:line="276" w:lineRule="auto"/>
        <w:rPr>
          <w:rFonts w:ascii="David" w:hAnsi="David" w:cs="David"/>
          <w:sz w:val="24"/>
          <w:szCs w:val="24"/>
        </w:rPr>
      </w:pPr>
      <w:r>
        <w:rPr>
          <w:rFonts w:ascii="David" w:hAnsi="David" w:cs="David" w:hint="cs"/>
          <w:sz w:val="24"/>
          <w:szCs w:val="24"/>
        </w:rPr>
        <w:t>AJP</w:t>
      </w:r>
      <w:r>
        <w:rPr>
          <w:rFonts w:ascii="David" w:hAnsi="David" w:cs="David" w:hint="cs"/>
          <w:sz w:val="24"/>
          <w:szCs w:val="24"/>
          <w:rtl/>
        </w:rPr>
        <w:t xml:space="preserve"> ממומן על ידי </w:t>
      </w:r>
      <w:hyperlink r:id="rId105" w:history="1">
        <w:r w:rsidR="009032F4" w:rsidRPr="008A6DAC">
          <w:rPr>
            <w:rStyle w:val="Hyperlink"/>
            <w:rFonts w:ascii="David" w:hAnsi="David" w:cs="David" w:hint="cs"/>
            <w:sz w:val="24"/>
            <w:szCs w:val="24"/>
            <w:rtl/>
          </w:rPr>
          <w:t>מרכז טיידס</w:t>
        </w:r>
      </w:hyperlink>
      <w:r w:rsidR="009032F4">
        <w:rPr>
          <w:rFonts w:ascii="David" w:hAnsi="David" w:cs="David" w:hint="cs"/>
          <w:sz w:val="24"/>
          <w:szCs w:val="24"/>
          <w:rtl/>
        </w:rPr>
        <w:t xml:space="preserve">. ביוני 2018, אישרה </w:t>
      </w:r>
      <w:hyperlink r:id="rId106" w:history="1">
        <w:r w:rsidR="009032F4" w:rsidRPr="008A6DAC">
          <w:rPr>
            <w:rStyle w:val="Hyperlink"/>
            <w:rFonts w:ascii="David" w:hAnsi="David" w:cs="David" w:hint="cs"/>
            <w:sz w:val="24"/>
            <w:szCs w:val="24"/>
            <w:rtl/>
          </w:rPr>
          <w:t>קרן האחים רוקפלר</w:t>
        </w:r>
      </w:hyperlink>
      <w:r w:rsidR="009032F4">
        <w:rPr>
          <w:rFonts w:ascii="David" w:hAnsi="David" w:cs="David" w:hint="cs"/>
          <w:sz w:val="24"/>
          <w:szCs w:val="24"/>
          <w:rtl/>
        </w:rPr>
        <w:t xml:space="preserve"> </w:t>
      </w:r>
      <w:r w:rsidR="001C558F">
        <w:rPr>
          <w:rFonts w:ascii="David" w:hAnsi="David" w:cs="David" w:hint="cs"/>
          <w:sz w:val="24"/>
          <w:szCs w:val="24"/>
          <w:rtl/>
        </w:rPr>
        <w:t>מענק בסך</w:t>
      </w:r>
      <w:r w:rsidR="009032F4">
        <w:rPr>
          <w:rFonts w:ascii="David" w:hAnsi="David" w:cs="David" w:hint="cs"/>
          <w:sz w:val="24"/>
          <w:szCs w:val="24"/>
          <w:rtl/>
        </w:rPr>
        <w:t xml:space="preserve"> </w:t>
      </w:r>
      <w:hyperlink r:id="rId107" w:history="1">
        <w:r w:rsidR="009032F4" w:rsidRPr="008A6DAC">
          <w:rPr>
            <w:rStyle w:val="Hyperlink"/>
            <w:rFonts w:ascii="David" w:hAnsi="David" w:cs="David" w:hint="cs"/>
            <w:sz w:val="24"/>
            <w:szCs w:val="24"/>
            <w:rtl/>
          </w:rPr>
          <w:t>160,000 דולר ארה"ב</w:t>
        </w:r>
      </w:hyperlink>
      <w:r w:rsidR="001C558F">
        <w:rPr>
          <w:rFonts w:ascii="David" w:hAnsi="David" w:cs="David" w:hint="cs"/>
          <w:sz w:val="24"/>
          <w:szCs w:val="24"/>
          <w:rtl/>
        </w:rPr>
        <w:t xml:space="preserve"> ל-</w:t>
      </w:r>
      <w:r w:rsidR="001C558F">
        <w:rPr>
          <w:rFonts w:ascii="David" w:hAnsi="David" w:cs="David" w:hint="cs"/>
          <w:sz w:val="24"/>
          <w:szCs w:val="24"/>
        </w:rPr>
        <w:t>AJP</w:t>
      </w:r>
      <w:r w:rsidR="001C558F">
        <w:rPr>
          <w:rFonts w:ascii="David" w:hAnsi="David" w:cs="David" w:hint="cs"/>
          <w:sz w:val="24"/>
          <w:szCs w:val="24"/>
          <w:rtl/>
        </w:rPr>
        <w:t xml:space="preserve"> באמצעות מרכז טיידס.</w:t>
      </w:r>
    </w:p>
    <w:commentRangeStart w:id="20"/>
    <w:p w14:paraId="55878F0F" w14:textId="4A9FAC66" w:rsidR="00402AC8" w:rsidRDefault="008A6DAC" w:rsidP="001D7515">
      <w:pPr>
        <w:pStyle w:val="a3"/>
        <w:numPr>
          <w:ilvl w:val="0"/>
          <w:numId w:val="1"/>
        </w:numPr>
        <w:spacing w:line="276" w:lineRule="auto"/>
        <w:rPr>
          <w:rFonts w:ascii="David" w:hAnsi="David" w:cs="David"/>
          <w:sz w:val="24"/>
          <w:szCs w:val="24"/>
        </w:rPr>
      </w:pPr>
      <w:r>
        <w:rPr>
          <w:rFonts w:ascii="David" w:hAnsi="David" w:cs="David"/>
          <w:sz w:val="24"/>
          <w:szCs w:val="24"/>
          <w:rtl/>
        </w:rPr>
        <w:fldChar w:fldCharType="begin"/>
      </w:r>
      <w:r>
        <w:rPr>
          <w:rFonts w:ascii="David" w:hAnsi="David" w:cs="David"/>
          <w:sz w:val="24"/>
          <w:szCs w:val="24"/>
          <w:rtl/>
        </w:rPr>
        <w:instrText xml:space="preserve"> </w:instrText>
      </w:r>
      <w:r>
        <w:rPr>
          <w:rFonts w:ascii="David" w:hAnsi="David" w:cs="David" w:hint="cs"/>
          <w:sz w:val="24"/>
          <w:szCs w:val="24"/>
        </w:rPr>
        <w:instrText>HYPERLINK</w:instrText>
      </w:r>
      <w:r>
        <w:rPr>
          <w:rFonts w:ascii="David" w:hAnsi="David" w:cs="David" w:hint="cs"/>
          <w:sz w:val="24"/>
          <w:szCs w:val="24"/>
          <w:rtl/>
        </w:rPr>
        <w:instrText xml:space="preserve"> "</w:instrText>
      </w:r>
      <w:r>
        <w:rPr>
          <w:rFonts w:ascii="David" w:hAnsi="David" w:cs="David" w:hint="cs"/>
          <w:sz w:val="24"/>
          <w:szCs w:val="24"/>
        </w:rPr>
        <w:instrText>http://p3nlhclust404.shr.prod.phx3.secureserver.net/SharedContent/redirect_0.html</w:instrText>
      </w:r>
      <w:r>
        <w:rPr>
          <w:rFonts w:ascii="David" w:hAnsi="David" w:cs="David" w:hint="cs"/>
          <w:sz w:val="24"/>
          <w:szCs w:val="24"/>
          <w:rtl/>
        </w:rPr>
        <w:instrText>"</w:instrText>
      </w:r>
      <w:r>
        <w:rPr>
          <w:rFonts w:ascii="David" w:hAnsi="David" w:cs="David"/>
          <w:sz w:val="24"/>
          <w:szCs w:val="24"/>
          <w:rtl/>
        </w:rPr>
        <w:instrText xml:space="preserve"> </w:instrText>
      </w:r>
      <w:r>
        <w:rPr>
          <w:rFonts w:ascii="David" w:hAnsi="David" w:cs="David"/>
          <w:sz w:val="24"/>
          <w:szCs w:val="24"/>
          <w:rtl/>
        </w:rPr>
        <w:fldChar w:fldCharType="separate"/>
      </w:r>
      <w:r w:rsidR="00402AC8" w:rsidRPr="008A6DAC">
        <w:rPr>
          <w:rStyle w:val="Hyperlink"/>
          <w:rFonts w:ascii="David" w:hAnsi="David" w:cs="David" w:hint="cs"/>
          <w:sz w:val="24"/>
          <w:szCs w:val="24"/>
          <w:rtl/>
        </w:rPr>
        <w:t>נדיה בן יוסף</w:t>
      </w:r>
      <w:r>
        <w:rPr>
          <w:rFonts w:ascii="David" w:hAnsi="David" w:cs="David"/>
          <w:sz w:val="24"/>
          <w:szCs w:val="24"/>
          <w:rtl/>
        </w:rPr>
        <w:fldChar w:fldCharType="end"/>
      </w:r>
      <w:commentRangeEnd w:id="20"/>
      <w:r>
        <w:rPr>
          <w:rStyle w:val="a5"/>
        </w:rPr>
        <w:commentReference w:id="20"/>
      </w:r>
      <w:r w:rsidR="00402AC8">
        <w:rPr>
          <w:rFonts w:ascii="David" w:hAnsi="David" w:cs="David" w:hint="cs"/>
          <w:sz w:val="24"/>
          <w:szCs w:val="24"/>
          <w:rtl/>
        </w:rPr>
        <w:t xml:space="preserve">, מנהלת </w:t>
      </w:r>
      <w:r w:rsidR="00402AC8">
        <w:rPr>
          <w:rFonts w:ascii="David" w:hAnsi="David" w:cs="David" w:hint="cs"/>
          <w:sz w:val="24"/>
          <w:szCs w:val="24"/>
        </w:rPr>
        <w:t>AJP</w:t>
      </w:r>
      <w:r w:rsidR="00402AC8">
        <w:rPr>
          <w:rFonts w:ascii="David" w:hAnsi="David" w:cs="David" w:hint="cs"/>
          <w:sz w:val="24"/>
          <w:szCs w:val="24"/>
          <w:rtl/>
        </w:rPr>
        <w:t>,</w:t>
      </w:r>
      <w:r w:rsidR="00A73C8D">
        <w:rPr>
          <w:rFonts w:ascii="David" w:hAnsi="David" w:cs="David" w:hint="cs"/>
          <w:sz w:val="24"/>
          <w:szCs w:val="24"/>
          <w:rtl/>
        </w:rPr>
        <w:t xml:space="preserve"> </w:t>
      </w:r>
      <w:r>
        <w:rPr>
          <w:rFonts w:ascii="David" w:hAnsi="David" w:cs="David" w:hint="cs"/>
          <w:sz w:val="24"/>
          <w:szCs w:val="24"/>
          <w:rtl/>
        </w:rPr>
        <w:t xml:space="preserve">היא אחת </w:t>
      </w:r>
      <w:hyperlink r:id="rId108" w:history="1">
        <w:r w:rsidRPr="008A6DAC">
          <w:rPr>
            <w:rStyle w:val="Hyperlink"/>
            <w:rFonts w:ascii="David" w:hAnsi="David" w:cs="David" w:hint="cs"/>
            <w:sz w:val="24"/>
            <w:szCs w:val="24"/>
            <w:rtl/>
          </w:rPr>
          <w:t>הכתבים הפעילים</w:t>
        </w:r>
      </w:hyperlink>
      <w:r w:rsidR="00591CAD">
        <w:rPr>
          <w:rFonts w:ascii="David" w:hAnsi="David" w:cs="David" w:hint="cs"/>
          <w:sz w:val="24"/>
          <w:szCs w:val="24"/>
          <w:rtl/>
        </w:rPr>
        <w:t xml:space="preserve"> </w:t>
      </w:r>
      <w:r w:rsidR="0073670B">
        <w:rPr>
          <w:rFonts w:ascii="David" w:hAnsi="David" w:cs="David" w:hint="cs"/>
          <w:sz w:val="24"/>
          <w:szCs w:val="24"/>
          <w:rtl/>
        </w:rPr>
        <w:t>עבור הפרויקט האנטי-ישראלי של אוניברסיטת קולומביה "</w:t>
      </w:r>
      <w:hyperlink r:id="rId109" w:history="1">
        <w:r w:rsidR="0073670B" w:rsidRPr="008A6DAC">
          <w:rPr>
            <w:rStyle w:val="Hyperlink"/>
            <w:rFonts w:ascii="David" w:hAnsi="David" w:cs="David" w:hint="cs"/>
            <w:sz w:val="24"/>
            <w:szCs w:val="24"/>
            <w:rtl/>
          </w:rPr>
          <w:t>תיקי הנכבה</w:t>
        </w:r>
      </w:hyperlink>
      <w:r w:rsidR="0073670B">
        <w:rPr>
          <w:rFonts w:ascii="David" w:hAnsi="David" w:cs="David" w:hint="cs"/>
          <w:sz w:val="24"/>
          <w:szCs w:val="24"/>
          <w:rtl/>
        </w:rPr>
        <w:t xml:space="preserve">", </w:t>
      </w:r>
      <w:r w:rsidR="000E4EF6">
        <w:rPr>
          <w:rFonts w:ascii="David" w:hAnsi="David" w:cs="David" w:hint="cs"/>
          <w:sz w:val="24"/>
          <w:szCs w:val="24"/>
          <w:rtl/>
        </w:rPr>
        <w:t>אחד מהפרויקטים הראשונים של עדאלה בארצות הברית: מאז 2013</w:t>
      </w:r>
      <w:r w:rsidR="00310945">
        <w:rPr>
          <w:rFonts w:ascii="David" w:hAnsi="David" w:cs="David" w:hint="cs"/>
          <w:sz w:val="24"/>
          <w:szCs w:val="24"/>
          <w:rtl/>
        </w:rPr>
        <w:t>, מפעילים</w:t>
      </w:r>
      <w:r w:rsidR="008A14FC">
        <w:rPr>
          <w:rFonts w:ascii="David" w:hAnsi="David" w:cs="David" w:hint="cs"/>
          <w:sz w:val="24"/>
          <w:szCs w:val="24"/>
          <w:rtl/>
        </w:rPr>
        <w:t xml:space="preserve"> יחדיו</w:t>
      </w:r>
      <w:r w:rsidR="00310945">
        <w:rPr>
          <w:rFonts w:ascii="David" w:hAnsi="David" w:cs="David" w:hint="cs"/>
          <w:sz w:val="24"/>
          <w:szCs w:val="24"/>
          <w:rtl/>
        </w:rPr>
        <w:t xml:space="preserve"> עדאלה ו</w:t>
      </w:r>
      <w:commentRangeStart w:id="21"/>
      <w:r w:rsidR="007F471F">
        <w:rPr>
          <w:rFonts w:ascii="David" w:hAnsi="David" w:cs="David"/>
          <w:sz w:val="24"/>
          <w:szCs w:val="24"/>
          <w:rtl/>
        </w:rPr>
        <w:fldChar w:fldCharType="begin"/>
      </w:r>
      <w:r w:rsidR="007F471F">
        <w:rPr>
          <w:rFonts w:ascii="David" w:hAnsi="David" w:cs="David"/>
          <w:sz w:val="24"/>
          <w:szCs w:val="24"/>
          <w:rtl/>
        </w:rPr>
        <w:instrText xml:space="preserve"> </w:instrText>
      </w:r>
      <w:r w:rsidR="007F471F">
        <w:rPr>
          <w:rFonts w:ascii="David" w:hAnsi="David" w:cs="David" w:hint="cs"/>
          <w:sz w:val="24"/>
          <w:szCs w:val="24"/>
        </w:rPr>
        <w:instrText>HYPERLINK</w:instrText>
      </w:r>
      <w:r w:rsidR="007F471F">
        <w:rPr>
          <w:rFonts w:ascii="David" w:hAnsi="David" w:cs="David" w:hint="cs"/>
          <w:sz w:val="24"/>
          <w:szCs w:val="24"/>
          <w:rtl/>
        </w:rPr>
        <w:instrText xml:space="preserve"> "</w:instrText>
      </w:r>
      <w:r w:rsidR="007F471F">
        <w:rPr>
          <w:rFonts w:ascii="David" w:hAnsi="David" w:cs="David" w:hint="cs"/>
          <w:sz w:val="24"/>
          <w:szCs w:val="24"/>
        </w:rPr>
        <w:instrText>http://www.palestine.mei.columbia.edu</w:instrText>
      </w:r>
      <w:r w:rsidR="007F471F">
        <w:rPr>
          <w:rFonts w:ascii="David" w:hAnsi="David" w:cs="David" w:hint="cs"/>
          <w:sz w:val="24"/>
          <w:szCs w:val="24"/>
          <w:rtl/>
        </w:rPr>
        <w:instrText>/"</w:instrText>
      </w:r>
      <w:r w:rsidR="007F471F">
        <w:rPr>
          <w:rFonts w:ascii="David" w:hAnsi="David" w:cs="David"/>
          <w:sz w:val="24"/>
          <w:szCs w:val="24"/>
          <w:rtl/>
        </w:rPr>
        <w:instrText xml:space="preserve"> </w:instrText>
      </w:r>
      <w:r w:rsidR="007F471F">
        <w:rPr>
          <w:rFonts w:ascii="David" w:hAnsi="David" w:cs="David"/>
          <w:sz w:val="24"/>
          <w:szCs w:val="24"/>
          <w:rtl/>
        </w:rPr>
        <w:fldChar w:fldCharType="separate"/>
      </w:r>
      <w:r w:rsidR="00310945" w:rsidRPr="007F471F">
        <w:rPr>
          <w:rStyle w:val="Hyperlink"/>
          <w:rFonts w:ascii="David" w:hAnsi="David" w:cs="David" w:hint="cs"/>
          <w:sz w:val="24"/>
          <w:szCs w:val="24"/>
          <w:rtl/>
        </w:rPr>
        <w:t>המרכז ללימודים פלסטיניים</w:t>
      </w:r>
      <w:r w:rsidR="007F471F">
        <w:rPr>
          <w:rFonts w:ascii="David" w:hAnsi="David" w:cs="David"/>
          <w:sz w:val="24"/>
          <w:szCs w:val="24"/>
          <w:rtl/>
        </w:rPr>
        <w:fldChar w:fldCharType="end"/>
      </w:r>
      <w:commentRangeEnd w:id="21"/>
      <w:r w:rsidR="007F471F">
        <w:rPr>
          <w:rStyle w:val="a5"/>
        </w:rPr>
        <w:commentReference w:id="21"/>
      </w:r>
      <w:r w:rsidR="00310945">
        <w:rPr>
          <w:rFonts w:ascii="David" w:hAnsi="David" w:cs="David" w:hint="cs"/>
          <w:sz w:val="24"/>
          <w:szCs w:val="24"/>
          <w:rtl/>
        </w:rPr>
        <w:t xml:space="preserve"> </w:t>
      </w:r>
      <w:r w:rsidR="008A14FC">
        <w:rPr>
          <w:rFonts w:ascii="David" w:hAnsi="David" w:cs="David" w:hint="cs"/>
          <w:sz w:val="24"/>
          <w:szCs w:val="24"/>
          <w:rtl/>
        </w:rPr>
        <w:t xml:space="preserve">של </w:t>
      </w:r>
      <w:r w:rsidR="00310945">
        <w:rPr>
          <w:rFonts w:ascii="David" w:hAnsi="David" w:cs="David" w:hint="cs"/>
          <w:sz w:val="24"/>
          <w:szCs w:val="24"/>
          <w:rtl/>
        </w:rPr>
        <w:t>אוניברסיטת קולומביה</w:t>
      </w:r>
      <w:r w:rsidR="008A14FC">
        <w:rPr>
          <w:rFonts w:ascii="David" w:hAnsi="David" w:cs="David" w:hint="cs"/>
          <w:sz w:val="24"/>
          <w:szCs w:val="24"/>
          <w:rtl/>
        </w:rPr>
        <w:t xml:space="preserve"> מיזם אינטרנטי המתייחס </w:t>
      </w:r>
      <w:r w:rsidR="000C6E8A">
        <w:rPr>
          <w:rFonts w:ascii="David" w:hAnsi="David" w:cs="David" w:hint="cs"/>
          <w:sz w:val="24"/>
          <w:szCs w:val="24"/>
          <w:rtl/>
        </w:rPr>
        <w:t>למפעל הישראלי כ"קטסטרופה," מגנה את מדיניות ישראל כלפי האוכלוסייה הבדואית בנגב</w:t>
      </w:r>
      <w:r w:rsidR="00012826">
        <w:rPr>
          <w:rFonts w:ascii="David" w:hAnsi="David" w:cs="David" w:hint="cs"/>
          <w:sz w:val="24"/>
          <w:szCs w:val="24"/>
          <w:rtl/>
        </w:rPr>
        <w:t>, ו"חוקר את הנכבה כאירוע, מבנה ותהליך מבעד לעדשה ביקורתית כלפי החוק</w:t>
      </w:r>
      <w:r w:rsidR="00621A0E">
        <w:rPr>
          <w:rFonts w:ascii="David" w:hAnsi="David" w:cs="David" w:hint="cs"/>
          <w:sz w:val="24"/>
          <w:szCs w:val="24"/>
          <w:rtl/>
        </w:rPr>
        <w:t>." כמו כן, המיזם מתאר את ישראל כקולוניאליסטית ומקדם את "זכות השיבה הפלסטינית."</w:t>
      </w:r>
    </w:p>
    <w:p w14:paraId="1BB4B0AB" w14:textId="10940FE3" w:rsidR="00621A0E" w:rsidRDefault="00621A0E" w:rsidP="001D7515">
      <w:pPr>
        <w:pStyle w:val="a3"/>
        <w:numPr>
          <w:ilvl w:val="0"/>
          <w:numId w:val="1"/>
        </w:numPr>
        <w:spacing w:line="276" w:lineRule="auto"/>
        <w:rPr>
          <w:rFonts w:ascii="David" w:hAnsi="David" w:cs="David"/>
          <w:sz w:val="24"/>
          <w:szCs w:val="24"/>
        </w:rPr>
      </w:pPr>
      <w:r>
        <w:rPr>
          <w:rFonts w:ascii="David" w:hAnsi="David" w:cs="David" w:hint="cs"/>
          <w:sz w:val="24"/>
          <w:szCs w:val="24"/>
          <w:rtl/>
        </w:rPr>
        <w:t>בנובמבר 2017, נשאה נדיה בן יוסף דברים</w:t>
      </w:r>
      <w:r w:rsidR="00B9714B">
        <w:rPr>
          <w:rFonts w:ascii="David" w:hAnsi="David" w:cs="David" w:hint="cs"/>
          <w:sz w:val="24"/>
          <w:szCs w:val="24"/>
          <w:rtl/>
        </w:rPr>
        <w:t xml:space="preserve"> בכנס שכותרתו "</w:t>
      </w:r>
      <w:commentRangeStart w:id="22"/>
      <w:r w:rsidR="007F471F">
        <w:rPr>
          <w:rFonts w:ascii="David" w:hAnsi="David" w:cs="David"/>
          <w:sz w:val="24"/>
          <w:szCs w:val="24"/>
          <w:rtl/>
        </w:rPr>
        <w:fldChar w:fldCharType="begin"/>
      </w:r>
      <w:r w:rsidR="007F471F">
        <w:rPr>
          <w:rFonts w:ascii="David" w:hAnsi="David" w:cs="David"/>
          <w:sz w:val="24"/>
          <w:szCs w:val="24"/>
          <w:rtl/>
        </w:rPr>
        <w:instrText xml:space="preserve"> </w:instrText>
      </w:r>
      <w:r w:rsidR="007F471F">
        <w:rPr>
          <w:rFonts w:ascii="David" w:hAnsi="David" w:cs="David" w:hint="cs"/>
          <w:sz w:val="24"/>
          <w:szCs w:val="24"/>
        </w:rPr>
        <w:instrText>HYPERLINK</w:instrText>
      </w:r>
      <w:r w:rsidR="007F471F">
        <w:rPr>
          <w:rFonts w:ascii="David" w:hAnsi="David" w:cs="David" w:hint="cs"/>
          <w:sz w:val="24"/>
          <w:szCs w:val="24"/>
          <w:rtl/>
        </w:rPr>
        <w:instrText xml:space="preserve"> "</w:instrText>
      </w:r>
      <w:r w:rsidR="007F471F">
        <w:rPr>
          <w:rFonts w:ascii="David" w:hAnsi="David" w:cs="David" w:hint="cs"/>
          <w:sz w:val="24"/>
          <w:szCs w:val="24"/>
        </w:rPr>
        <w:instrText>http://145.239.219.43/~balfour100coloni/pec-events/balfours-legacy-confronting-the-consequences</w:instrText>
      </w:r>
      <w:r w:rsidR="007F471F">
        <w:rPr>
          <w:rFonts w:ascii="David" w:hAnsi="David" w:cs="David" w:hint="cs"/>
          <w:sz w:val="24"/>
          <w:szCs w:val="24"/>
          <w:rtl/>
        </w:rPr>
        <w:instrText>/"</w:instrText>
      </w:r>
      <w:r w:rsidR="007F471F">
        <w:rPr>
          <w:rFonts w:ascii="David" w:hAnsi="David" w:cs="David"/>
          <w:sz w:val="24"/>
          <w:szCs w:val="24"/>
          <w:rtl/>
        </w:rPr>
        <w:instrText xml:space="preserve"> </w:instrText>
      </w:r>
      <w:r w:rsidR="007F471F">
        <w:rPr>
          <w:rFonts w:ascii="David" w:hAnsi="David" w:cs="David"/>
          <w:sz w:val="24"/>
          <w:szCs w:val="24"/>
          <w:rtl/>
        </w:rPr>
        <w:fldChar w:fldCharType="separate"/>
      </w:r>
      <w:r w:rsidR="00B9714B" w:rsidRPr="007F471F">
        <w:rPr>
          <w:rStyle w:val="Hyperlink"/>
          <w:rFonts w:ascii="David" w:hAnsi="David" w:cs="David" w:hint="cs"/>
          <w:sz w:val="24"/>
          <w:szCs w:val="24"/>
          <w:rtl/>
        </w:rPr>
        <w:t>מורשת בלפור: התמודדות עם התוצאות</w:t>
      </w:r>
      <w:r w:rsidR="007F471F">
        <w:rPr>
          <w:rFonts w:ascii="David" w:hAnsi="David" w:cs="David"/>
          <w:sz w:val="24"/>
          <w:szCs w:val="24"/>
          <w:rtl/>
        </w:rPr>
        <w:fldChar w:fldCharType="end"/>
      </w:r>
      <w:commentRangeEnd w:id="22"/>
      <w:r w:rsidR="007F471F">
        <w:rPr>
          <w:rStyle w:val="a5"/>
        </w:rPr>
        <w:commentReference w:id="22"/>
      </w:r>
      <w:r w:rsidR="00B9714B">
        <w:rPr>
          <w:rFonts w:ascii="David" w:hAnsi="David" w:cs="David" w:hint="cs"/>
          <w:sz w:val="24"/>
          <w:szCs w:val="24"/>
          <w:rtl/>
        </w:rPr>
        <w:t xml:space="preserve">" ובו דנה ב"מורשת הקולוניאליסטית של ההכרזה." במסגרת האירוע, </w:t>
      </w:r>
      <w:hyperlink r:id="rId110" w:history="1">
        <w:r w:rsidR="00B9714B" w:rsidRPr="007F471F">
          <w:rPr>
            <w:rStyle w:val="Hyperlink"/>
            <w:rFonts w:ascii="David" w:hAnsi="David" w:cs="David" w:hint="cs"/>
            <w:sz w:val="24"/>
            <w:szCs w:val="24"/>
            <w:rtl/>
          </w:rPr>
          <w:t>הס</w:t>
        </w:r>
        <w:r w:rsidR="00380E50" w:rsidRPr="007F471F">
          <w:rPr>
            <w:rStyle w:val="Hyperlink"/>
            <w:rFonts w:ascii="David" w:hAnsi="David" w:cs="David" w:hint="cs"/>
            <w:sz w:val="24"/>
            <w:szCs w:val="24"/>
            <w:rtl/>
          </w:rPr>
          <w:t>בירה</w:t>
        </w:r>
      </w:hyperlink>
      <w:r w:rsidR="00380E50">
        <w:rPr>
          <w:rFonts w:ascii="David" w:hAnsi="David" w:cs="David" w:hint="cs"/>
          <w:sz w:val="24"/>
          <w:szCs w:val="24"/>
          <w:rtl/>
        </w:rPr>
        <w:t xml:space="preserve"> </w:t>
      </w:r>
      <w:r w:rsidR="005561CC">
        <w:rPr>
          <w:rFonts w:ascii="David" w:hAnsi="David" w:cs="David" w:hint="cs"/>
          <w:sz w:val="24"/>
          <w:szCs w:val="24"/>
          <w:rtl/>
        </w:rPr>
        <w:t xml:space="preserve">בן יוסף כי "לפני שלוש שנים, </w:t>
      </w:r>
      <w:r w:rsidR="002F5168">
        <w:rPr>
          <w:rFonts w:ascii="David" w:hAnsi="David" w:cs="David" w:hint="cs"/>
          <w:sz w:val="24"/>
          <w:szCs w:val="24"/>
          <w:rtl/>
        </w:rPr>
        <w:t>אמרה עדאלה: גשו לארצות הברית, מפו את התנועה</w:t>
      </w:r>
      <w:r w:rsidR="00FA48DB">
        <w:rPr>
          <w:rFonts w:ascii="David" w:hAnsi="David" w:cs="David" w:hint="cs"/>
          <w:sz w:val="24"/>
          <w:szCs w:val="24"/>
          <w:rtl/>
        </w:rPr>
        <w:t xml:space="preserve">, בדקו היכן עלינו להתערב </w:t>
      </w:r>
      <w:r w:rsidR="005D127A">
        <w:rPr>
          <w:rFonts w:ascii="David" w:hAnsi="David" w:cs="David" w:hint="cs"/>
          <w:sz w:val="24"/>
          <w:szCs w:val="24"/>
          <w:rtl/>
        </w:rPr>
        <w:t>ו</w:t>
      </w:r>
      <w:r w:rsidR="00FA48DB">
        <w:rPr>
          <w:rFonts w:ascii="David" w:hAnsi="David" w:cs="David" w:hint="cs"/>
          <w:sz w:val="24"/>
          <w:szCs w:val="24"/>
          <w:rtl/>
        </w:rPr>
        <w:t>איך זה נראה כשבונים תנועה למען זכויות פלסטינים, ו</w:t>
      </w:r>
      <w:r w:rsidR="00FA48DB">
        <w:rPr>
          <w:rFonts w:ascii="David" w:hAnsi="David" w:cs="David" w:hint="cs"/>
          <w:b/>
          <w:bCs/>
          <w:sz w:val="24"/>
          <w:szCs w:val="24"/>
          <w:rtl/>
        </w:rPr>
        <w:t>הטו את השיח האמריקאי</w:t>
      </w:r>
      <w:r w:rsidR="001C0494">
        <w:rPr>
          <w:rFonts w:ascii="David" w:hAnsi="David" w:cs="David" w:hint="cs"/>
          <w:b/>
          <w:bCs/>
          <w:sz w:val="24"/>
          <w:szCs w:val="24"/>
          <w:rtl/>
        </w:rPr>
        <w:t xml:space="preserve"> ואת המדיניות הסופית שלה</w:t>
      </w:r>
      <w:r w:rsidR="001C0494">
        <w:rPr>
          <w:rFonts w:ascii="David" w:hAnsi="David" w:cs="David" w:hint="cs"/>
          <w:sz w:val="24"/>
          <w:szCs w:val="24"/>
          <w:rtl/>
        </w:rPr>
        <w:t xml:space="preserve">" (דגש </w:t>
      </w:r>
      <w:r w:rsidR="008E6A90">
        <w:rPr>
          <w:rFonts w:ascii="David" w:hAnsi="David" w:cs="David" w:hint="cs"/>
          <w:sz w:val="24"/>
          <w:szCs w:val="24"/>
          <w:rtl/>
        </w:rPr>
        <w:t>אינו</w:t>
      </w:r>
      <w:r w:rsidR="001C0494">
        <w:rPr>
          <w:rFonts w:ascii="David" w:hAnsi="David" w:cs="David" w:hint="cs"/>
          <w:sz w:val="24"/>
          <w:szCs w:val="24"/>
          <w:rtl/>
        </w:rPr>
        <w:t xml:space="preserve"> במקור).</w:t>
      </w:r>
    </w:p>
    <w:p w14:paraId="43DCCCC9" w14:textId="45A54E20" w:rsidR="001C0494" w:rsidRDefault="001C0494" w:rsidP="001D7515">
      <w:pPr>
        <w:pStyle w:val="a3"/>
        <w:numPr>
          <w:ilvl w:val="0"/>
          <w:numId w:val="1"/>
        </w:numPr>
        <w:spacing w:line="276" w:lineRule="auto"/>
        <w:rPr>
          <w:rFonts w:ascii="David" w:hAnsi="David" w:cs="David"/>
          <w:sz w:val="24"/>
          <w:szCs w:val="24"/>
        </w:rPr>
      </w:pPr>
      <w:r>
        <w:rPr>
          <w:rFonts w:ascii="David" w:hAnsi="David" w:cs="David" w:hint="cs"/>
          <w:sz w:val="24"/>
          <w:szCs w:val="24"/>
          <w:rtl/>
        </w:rPr>
        <w:t>עוד בנובמבר 2017, במסגרת מפגש באוניברסיטת קיימברידג'</w:t>
      </w:r>
      <w:r w:rsidR="00A92ED8">
        <w:rPr>
          <w:rFonts w:ascii="David" w:hAnsi="David" w:cs="David" w:hint="cs"/>
          <w:sz w:val="24"/>
          <w:szCs w:val="24"/>
          <w:rtl/>
        </w:rPr>
        <w:t xml:space="preserve">, </w:t>
      </w:r>
      <w:hyperlink r:id="rId111" w:history="1">
        <w:r w:rsidR="007F471F" w:rsidRPr="007F471F">
          <w:rPr>
            <w:rStyle w:val="Hyperlink"/>
            <w:rFonts w:ascii="David" w:hAnsi="David" w:cs="David" w:hint="cs"/>
            <w:sz w:val="24"/>
            <w:szCs w:val="24"/>
            <w:rtl/>
          </w:rPr>
          <w:t>ביטאה</w:t>
        </w:r>
      </w:hyperlink>
      <w:r w:rsidR="00A92ED8">
        <w:rPr>
          <w:rFonts w:ascii="David" w:hAnsi="David" w:cs="David" w:hint="cs"/>
          <w:sz w:val="24"/>
          <w:szCs w:val="24"/>
          <w:rtl/>
        </w:rPr>
        <w:t xml:space="preserve"> בן יוסף את גישתה של עדאלה לקמפיין ה-</w:t>
      </w:r>
      <w:r w:rsidR="00A92ED8">
        <w:rPr>
          <w:rFonts w:ascii="David" w:hAnsi="David" w:cs="David" w:hint="cs"/>
          <w:sz w:val="24"/>
          <w:szCs w:val="24"/>
        </w:rPr>
        <w:t>BDS</w:t>
      </w:r>
      <w:r w:rsidR="00A92ED8">
        <w:rPr>
          <w:rFonts w:ascii="David" w:hAnsi="David" w:cs="David" w:hint="cs"/>
          <w:sz w:val="24"/>
          <w:szCs w:val="24"/>
          <w:rtl/>
        </w:rPr>
        <w:t xml:space="preserve"> וציינה כי "</w:t>
      </w:r>
      <w:r w:rsidR="00A92ED8">
        <w:rPr>
          <w:rFonts w:ascii="David" w:hAnsi="David" w:cs="David" w:hint="cs"/>
          <w:b/>
          <w:bCs/>
          <w:sz w:val="24"/>
          <w:szCs w:val="24"/>
          <w:rtl/>
        </w:rPr>
        <w:t xml:space="preserve">עדאלה הניעה את הטיעון שלה לגבי </w:t>
      </w:r>
      <w:r w:rsidR="00A92ED8">
        <w:rPr>
          <w:rFonts w:ascii="David" w:hAnsi="David" w:cs="David" w:hint="cs"/>
          <w:b/>
          <w:bCs/>
          <w:sz w:val="24"/>
          <w:szCs w:val="24"/>
        </w:rPr>
        <w:t>BDS</w:t>
      </w:r>
      <w:r w:rsidR="00A92ED8">
        <w:rPr>
          <w:rFonts w:ascii="David" w:hAnsi="David" w:cs="David" w:hint="cs"/>
          <w:b/>
          <w:bCs/>
          <w:sz w:val="24"/>
          <w:szCs w:val="24"/>
          <w:rtl/>
        </w:rPr>
        <w:t xml:space="preserve"> על צירו</w:t>
      </w:r>
      <w:r w:rsidR="000D263B">
        <w:rPr>
          <w:rFonts w:ascii="David" w:hAnsi="David" w:cs="David" w:hint="cs"/>
          <w:b/>
          <w:bCs/>
          <w:sz w:val="24"/>
          <w:szCs w:val="24"/>
          <w:rtl/>
        </w:rPr>
        <w:t>, באשר לזכות החרם... עדאלה תומכת בזכות החרם.. אנו מאמינים ב</w:t>
      </w:r>
      <w:r w:rsidR="00BE0981">
        <w:rPr>
          <w:rFonts w:ascii="David" w:hAnsi="David" w:cs="David" w:hint="cs"/>
          <w:b/>
          <w:bCs/>
          <w:sz w:val="24"/>
          <w:szCs w:val="24"/>
          <w:rtl/>
        </w:rPr>
        <w:t>עמודי התווך של תנועת ה-</w:t>
      </w:r>
      <w:r w:rsidR="00BE0981">
        <w:rPr>
          <w:rFonts w:ascii="David" w:hAnsi="David" w:cs="David" w:hint="cs"/>
          <w:b/>
          <w:bCs/>
          <w:sz w:val="24"/>
          <w:szCs w:val="24"/>
        </w:rPr>
        <w:t>BDS</w:t>
      </w:r>
      <w:r w:rsidR="00BE0981">
        <w:rPr>
          <w:rFonts w:ascii="David" w:hAnsi="David" w:cs="David" w:hint="cs"/>
          <w:b/>
          <w:bCs/>
          <w:sz w:val="24"/>
          <w:szCs w:val="24"/>
          <w:rtl/>
        </w:rPr>
        <w:t xml:space="preserve">" </w:t>
      </w:r>
      <w:r w:rsidR="00BE0981">
        <w:rPr>
          <w:rFonts w:ascii="David" w:hAnsi="David" w:cs="David" w:hint="cs"/>
          <w:sz w:val="24"/>
          <w:szCs w:val="24"/>
          <w:rtl/>
        </w:rPr>
        <w:t xml:space="preserve">(דגש </w:t>
      </w:r>
      <w:r w:rsidR="00CA2071">
        <w:rPr>
          <w:rFonts w:ascii="David" w:hAnsi="David" w:cs="David" w:hint="cs"/>
          <w:sz w:val="24"/>
          <w:szCs w:val="24"/>
          <w:rtl/>
        </w:rPr>
        <w:t>אינו</w:t>
      </w:r>
      <w:r w:rsidR="00BE0981">
        <w:rPr>
          <w:rFonts w:ascii="David" w:hAnsi="David" w:cs="David" w:hint="cs"/>
          <w:sz w:val="24"/>
          <w:szCs w:val="24"/>
          <w:rtl/>
        </w:rPr>
        <w:t xml:space="preserve"> במקור).</w:t>
      </w:r>
    </w:p>
    <w:p w14:paraId="7113DCA7" w14:textId="5434A660" w:rsidR="00BE0981" w:rsidRDefault="00BE0981" w:rsidP="007F471F">
      <w:pPr>
        <w:pStyle w:val="a3"/>
        <w:numPr>
          <w:ilvl w:val="0"/>
          <w:numId w:val="1"/>
        </w:numPr>
        <w:spacing w:line="276" w:lineRule="auto"/>
        <w:ind w:hanging="494"/>
        <w:rPr>
          <w:rFonts w:ascii="David" w:hAnsi="David" w:cs="David"/>
          <w:sz w:val="24"/>
          <w:szCs w:val="24"/>
        </w:rPr>
      </w:pPr>
      <w:r>
        <w:rPr>
          <w:rFonts w:ascii="David" w:hAnsi="David" w:cs="David" w:hint="cs"/>
          <w:sz w:val="24"/>
          <w:szCs w:val="24"/>
          <w:rtl/>
        </w:rPr>
        <w:t xml:space="preserve">במאי 2021, </w:t>
      </w:r>
      <w:hyperlink r:id="rId112" w:history="1">
        <w:r w:rsidR="007738CD" w:rsidRPr="007F471F">
          <w:rPr>
            <w:rStyle w:val="Hyperlink"/>
            <w:rFonts w:ascii="David" w:hAnsi="David" w:cs="David" w:hint="cs"/>
            <w:sz w:val="24"/>
            <w:szCs w:val="24"/>
            <w:rtl/>
          </w:rPr>
          <w:t>דרש ה-</w:t>
        </w:r>
        <w:r w:rsidR="007738CD" w:rsidRPr="007F471F">
          <w:rPr>
            <w:rStyle w:val="Hyperlink"/>
            <w:rFonts w:ascii="David" w:hAnsi="David" w:cs="David" w:hint="cs"/>
            <w:sz w:val="24"/>
            <w:szCs w:val="24"/>
          </w:rPr>
          <w:t>AJP</w:t>
        </w:r>
        <w:r w:rsidR="007738CD" w:rsidRPr="007F471F">
          <w:rPr>
            <w:rStyle w:val="Hyperlink"/>
            <w:rFonts w:ascii="David" w:hAnsi="David" w:cs="David" w:hint="cs"/>
            <w:sz w:val="24"/>
            <w:szCs w:val="24"/>
            <w:rtl/>
          </w:rPr>
          <w:t xml:space="preserve"> מארצות הברית להטיל</w:t>
        </w:r>
        <w:r w:rsidR="00AD0A58" w:rsidRPr="007F471F">
          <w:rPr>
            <w:rStyle w:val="Hyperlink"/>
            <w:rFonts w:ascii="David" w:hAnsi="David" w:cs="David" w:hint="cs"/>
            <w:sz w:val="24"/>
            <w:szCs w:val="24"/>
            <w:rtl/>
          </w:rPr>
          <w:t xml:space="preserve"> על ישראל אמברגו נשק ולחדול ממתן סיוע צבאי לישראל</w:t>
        </w:r>
      </w:hyperlink>
      <w:r w:rsidR="00AD0A58">
        <w:rPr>
          <w:rFonts w:ascii="David" w:hAnsi="David" w:cs="David" w:hint="cs"/>
          <w:sz w:val="24"/>
          <w:szCs w:val="24"/>
          <w:rtl/>
        </w:rPr>
        <w:t>, וציינה כי "</w:t>
      </w:r>
      <w:r w:rsidR="00127938">
        <w:rPr>
          <w:rFonts w:ascii="David" w:hAnsi="David" w:cs="David" w:hint="cs"/>
          <w:sz w:val="24"/>
          <w:szCs w:val="24"/>
          <w:rtl/>
        </w:rPr>
        <w:t>עסקת הנשק האחרונה עם ישראל היא למעשה מ</w:t>
      </w:r>
      <w:r w:rsidR="001321E1">
        <w:rPr>
          <w:rFonts w:ascii="David" w:hAnsi="David" w:cs="David" w:hint="cs"/>
          <w:sz w:val="24"/>
          <w:szCs w:val="24"/>
          <w:rtl/>
        </w:rPr>
        <w:t xml:space="preserve">כירה מסחרית ישירה של פצצות אשר יוצרו על ידי בואינג, אותן פצצות שמבצעות הרג בעזה. </w:t>
      </w:r>
      <w:hyperlink r:id="rId113" w:history="1">
        <w:r w:rsidR="001321E1" w:rsidRPr="007F471F">
          <w:rPr>
            <w:rStyle w:val="Hyperlink"/>
            <w:rFonts w:ascii="David" w:hAnsi="David" w:cs="David" w:hint="cs"/>
            <w:sz w:val="24"/>
            <w:szCs w:val="24"/>
            <w:rtl/>
          </w:rPr>
          <w:t>##עצרו_את_הפצצות</w:t>
        </w:r>
      </w:hyperlink>
      <w:r w:rsidR="00EF3F43">
        <w:rPr>
          <w:rFonts w:ascii="David" w:hAnsi="David" w:cs="David" w:hint="cs"/>
          <w:sz w:val="24"/>
          <w:szCs w:val="24"/>
          <w:rtl/>
        </w:rPr>
        <w:t xml:space="preserve"> המועברות לישראל ואז</w:t>
      </w:r>
      <w:r w:rsidR="00A110BA">
        <w:rPr>
          <w:rFonts w:ascii="David" w:hAnsi="David" w:cs="David" w:hint="cs"/>
          <w:sz w:val="24"/>
          <w:szCs w:val="24"/>
          <w:rtl/>
        </w:rPr>
        <w:t xml:space="preserve"> הטילו</w:t>
      </w:r>
      <w:r w:rsidR="00EF3F43">
        <w:rPr>
          <w:rFonts w:ascii="David" w:hAnsi="David" w:cs="David" w:hint="cs"/>
          <w:sz w:val="24"/>
          <w:szCs w:val="24"/>
          <w:rtl/>
        </w:rPr>
        <w:t xml:space="preserve"> #</w:t>
      </w:r>
      <w:hyperlink r:id="rId114" w:history="1">
        <w:r w:rsidR="00EF3F43" w:rsidRPr="00A110BA">
          <w:rPr>
            <w:rStyle w:val="Hyperlink"/>
            <w:rFonts w:ascii="David" w:hAnsi="David" w:cs="David" w:hint="cs"/>
            <w:sz w:val="24"/>
            <w:szCs w:val="24"/>
            <w:rtl/>
          </w:rPr>
          <w:t>סנקציות_על_האפרטהייד_הישראלי</w:t>
        </w:r>
      </w:hyperlink>
      <w:r w:rsidR="00EF3F43">
        <w:rPr>
          <w:rFonts w:ascii="David" w:hAnsi="David" w:cs="David" w:hint="cs"/>
          <w:sz w:val="24"/>
          <w:szCs w:val="24"/>
          <w:rtl/>
        </w:rPr>
        <w:t>."</w:t>
      </w:r>
    </w:p>
    <w:p w14:paraId="206D3777" w14:textId="4D59FE0B" w:rsidR="00EF3F43" w:rsidRDefault="007E714B" w:rsidP="001D7515">
      <w:pPr>
        <w:pStyle w:val="a3"/>
        <w:numPr>
          <w:ilvl w:val="0"/>
          <w:numId w:val="1"/>
        </w:numPr>
        <w:spacing w:line="276" w:lineRule="auto"/>
        <w:rPr>
          <w:rFonts w:ascii="David" w:hAnsi="David" w:cs="David"/>
          <w:sz w:val="24"/>
          <w:szCs w:val="24"/>
        </w:rPr>
      </w:pPr>
      <w:r>
        <w:rPr>
          <w:rFonts w:ascii="David" w:hAnsi="David" w:cs="David" w:hint="cs"/>
          <w:sz w:val="24"/>
          <w:szCs w:val="24"/>
          <w:rtl/>
        </w:rPr>
        <w:t>ביוני 2020, במסגרת הפגנות המחאה של תנועת "חיי שחורים חשובים" (</w:t>
      </w:r>
      <w:r>
        <w:rPr>
          <w:rFonts w:ascii="David" w:hAnsi="David" w:cs="David" w:hint="cs"/>
          <w:sz w:val="24"/>
          <w:szCs w:val="24"/>
        </w:rPr>
        <w:t>BLM</w:t>
      </w:r>
      <w:r>
        <w:rPr>
          <w:rFonts w:ascii="David" w:hAnsi="David" w:cs="David" w:hint="cs"/>
          <w:sz w:val="24"/>
          <w:szCs w:val="24"/>
          <w:rtl/>
        </w:rPr>
        <w:t xml:space="preserve">), קישר </w:t>
      </w:r>
      <w:r w:rsidR="0046606D">
        <w:rPr>
          <w:rFonts w:ascii="David" w:hAnsi="David" w:cs="David" w:hint="cs"/>
          <w:sz w:val="24"/>
          <w:szCs w:val="24"/>
        </w:rPr>
        <w:t>AJP</w:t>
      </w:r>
      <w:r w:rsidR="0046606D">
        <w:rPr>
          <w:rFonts w:ascii="David" w:hAnsi="David" w:cs="David" w:hint="cs"/>
          <w:sz w:val="24"/>
          <w:szCs w:val="24"/>
          <w:rtl/>
        </w:rPr>
        <w:t xml:space="preserve"> בין "עליונות לבנה" ובין "ציונות" והאשים אותם בכך ששניהם "</w:t>
      </w:r>
      <w:hyperlink r:id="rId115" w:history="1">
        <w:r w:rsidR="003B1CFC" w:rsidRPr="00D240B8">
          <w:rPr>
            <w:rStyle w:val="Hyperlink"/>
            <w:rFonts w:ascii="David" w:hAnsi="David" w:cs="David" w:hint="cs"/>
            <w:sz w:val="24"/>
            <w:szCs w:val="24"/>
            <w:rtl/>
          </w:rPr>
          <w:t xml:space="preserve">מבוססים על </w:t>
        </w:r>
        <w:r w:rsidR="008B2F6C" w:rsidRPr="00D240B8">
          <w:rPr>
            <w:rStyle w:val="Hyperlink"/>
            <w:rFonts w:ascii="David" w:hAnsi="David" w:cs="David" w:hint="cs"/>
            <w:sz w:val="24"/>
            <w:szCs w:val="24"/>
            <w:rtl/>
          </w:rPr>
          <w:t xml:space="preserve">אג'נדה </w:t>
        </w:r>
        <w:r w:rsidR="003B1CFC" w:rsidRPr="00D240B8">
          <w:rPr>
            <w:rStyle w:val="Hyperlink"/>
            <w:rFonts w:ascii="David" w:hAnsi="David" w:cs="David" w:hint="cs"/>
            <w:sz w:val="24"/>
            <w:szCs w:val="24"/>
            <w:rtl/>
          </w:rPr>
          <w:t>אנטי-שחור</w:t>
        </w:r>
        <w:r w:rsidR="008B2F6C" w:rsidRPr="00D240B8">
          <w:rPr>
            <w:rStyle w:val="Hyperlink"/>
            <w:rFonts w:ascii="David" w:hAnsi="David" w:cs="David" w:hint="cs"/>
            <w:sz w:val="24"/>
            <w:szCs w:val="24"/>
            <w:rtl/>
          </w:rPr>
          <w:t>ה</w:t>
        </w:r>
      </w:hyperlink>
      <w:r w:rsidR="008B2F6C">
        <w:rPr>
          <w:rFonts w:ascii="David" w:hAnsi="David" w:cs="David" w:hint="cs"/>
          <w:sz w:val="24"/>
          <w:szCs w:val="24"/>
          <w:rtl/>
        </w:rPr>
        <w:t xml:space="preserve">." לפי </w:t>
      </w:r>
      <w:r w:rsidR="008B2F6C">
        <w:rPr>
          <w:rFonts w:ascii="David" w:hAnsi="David" w:cs="David" w:hint="cs"/>
          <w:sz w:val="24"/>
          <w:szCs w:val="24"/>
        </w:rPr>
        <w:t>AJP</w:t>
      </w:r>
      <w:r w:rsidR="008B2F6C">
        <w:rPr>
          <w:rFonts w:ascii="David" w:hAnsi="David" w:cs="David" w:hint="cs"/>
          <w:sz w:val="24"/>
          <w:szCs w:val="24"/>
          <w:rtl/>
        </w:rPr>
        <w:t>, "אנו מזהים את הקשר בין הפלסטינים ובין מאבק הקהילה השחורה</w:t>
      </w:r>
      <w:r w:rsidR="00237DE5">
        <w:rPr>
          <w:rFonts w:ascii="David" w:hAnsi="David" w:cs="David" w:hint="cs"/>
          <w:sz w:val="24"/>
          <w:szCs w:val="24"/>
          <w:rtl/>
        </w:rPr>
        <w:t xml:space="preserve"> ... כל הידע, </w:t>
      </w:r>
      <w:r w:rsidR="00237DE5">
        <w:rPr>
          <w:rFonts w:ascii="David" w:hAnsi="David" w:cs="David" w:hint="cs"/>
          <w:sz w:val="24"/>
          <w:szCs w:val="24"/>
          <w:rtl/>
        </w:rPr>
        <w:lastRenderedPageBreak/>
        <w:t>הביקורת וההתנגדות שלנו לאלימות מצד מדינת ישראל מסייע</w:t>
      </w:r>
      <w:r w:rsidR="00A87FEC">
        <w:rPr>
          <w:rFonts w:ascii="David" w:hAnsi="David" w:cs="David" w:hint="cs"/>
          <w:sz w:val="24"/>
          <w:szCs w:val="24"/>
          <w:rtl/>
        </w:rPr>
        <w:t>ים</w:t>
      </w:r>
      <w:r w:rsidR="00237DE5">
        <w:rPr>
          <w:rFonts w:ascii="David" w:hAnsi="David" w:cs="David" w:hint="cs"/>
          <w:sz w:val="24"/>
          <w:szCs w:val="24"/>
          <w:rtl/>
        </w:rPr>
        <w:t xml:space="preserve"> לנו להצביע על שורשי </w:t>
      </w:r>
      <w:r w:rsidR="00385695">
        <w:rPr>
          <w:rFonts w:ascii="David" w:hAnsi="David" w:cs="David" w:hint="cs"/>
          <w:sz w:val="24"/>
          <w:szCs w:val="24"/>
          <w:rtl/>
        </w:rPr>
        <w:t>הגזענות המ</w:t>
      </w:r>
      <w:r w:rsidR="0068478D">
        <w:rPr>
          <w:rFonts w:ascii="David" w:hAnsi="David" w:cs="David" w:hint="cs"/>
          <w:sz w:val="24"/>
          <w:szCs w:val="24"/>
          <w:rtl/>
        </w:rPr>
        <w:t>בנית</w:t>
      </w:r>
      <w:r w:rsidR="00385695">
        <w:rPr>
          <w:rFonts w:ascii="David" w:hAnsi="David" w:cs="David" w:hint="cs"/>
          <w:sz w:val="24"/>
          <w:szCs w:val="24"/>
          <w:rtl/>
        </w:rPr>
        <w:t xml:space="preserve"> בארצות הברית</w:t>
      </w:r>
      <w:r w:rsidR="0068478D">
        <w:rPr>
          <w:rFonts w:ascii="David" w:hAnsi="David" w:cs="David" w:hint="cs"/>
          <w:sz w:val="24"/>
          <w:szCs w:val="24"/>
          <w:rtl/>
        </w:rPr>
        <w:t xml:space="preserve"> ולעקור אותם לתמיד."</w:t>
      </w:r>
    </w:p>
    <w:p w14:paraId="51F65A2A" w14:textId="53B8D656" w:rsidR="0068478D" w:rsidRDefault="00EE64BC" w:rsidP="0068478D">
      <w:pPr>
        <w:pStyle w:val="a3"/>
        <w:numPr>
          <w:ilvl w:val="1"/>
          <w:numId w:val="1"/>
        </w:numPr>
        <w:spacing w:line="276" w:lineRule="auto"/>
        <w:rPr>
          <w:rFonts w:ascii="David" w:hAnsi="David" w:cs="David"/>
          <w:sz w:val="24"/>
          <w:szCs w:val="24"/>
        </w:rPr>
      </w:pPr>
      <w:r>
        <w:rPr>
          <w:rFonts w:ascii="David" w:hAnsi="David" w:cs="David" w:hint="cs"/>
          <w:sz w:val="24"/>
          <w:szCs w:val="24"/>
          <w:rtl/>
        </w:rPr>
        <w:t xml:space="preserve">עוד </w:t>
      </w:r>
      <w:r w:rsidR="0068478D">
        <w:rPr>
          <w:rFonts w:ascii="David" w:hAnsi="David" w:cs="David" w:hint="cs"/>
          <w:sz w:val="24"/>
          <w:szCs w:val="24"/>
          <w:rtl/>
        </w:rPr>
        <w:t>ביוני 2020</w:t>
      </w:r>
      <w:r>
        <w:rPr>
          <w:rFonts w:ascii="David" w:hAnsi="David" w:cs="David" w:hint="cs"/>
          <w:sz w:val="24"/>
          <w:szCs w:val="24"/>
          <w:rtl/>
        </w:rPr>
        <w:t xml:space="preserve">, חתם </w:t>
      </w:r>
      <w:r>
        <w:rPr>
          <w:rFonts w:ascii="David" w:hAnsi="David" w:cs="David" w:hint="cs"/>
          <w:sz w:val="24"/>
          <w:szCs w:val="24"/>
        </w:rPr>
        <w:t>AJP</w:t>
      </w:r>
      <w:r>
        <w:rPr>
          <w:rFonts w:ascii="David" w:hAnsi="David" w:cs="David" w:hint="cs"/>
          <w:sz w:val="24"/>
          <w:szCs w:val="24"/>
          <w:rtl/>
        </w:rPr>
        <w:t xml:space="preserve"> על מכתב לקונגרס ובו קרא "</w:t>
      </w:r>
      <w:r w:rsidR="00C72835">
        <w:rPr>
          <w:rFonts w:ascii="David" w:hAnsi="David" w:cs="David" w:hint="cs"/>
          <w:sz w:val="24"/>
          <w:szCs w:val="24"/>
          <w:rtl/>
        </w:rPr>
        <w:t>ל</w:t>
      </w:r>
      <w:hyperlink r:id="rId116" w:history="1">
        <w:r w:rsidR="00C72835" w:rsidRPr="00D240B8">
          <w:rPr>
            <w:rStyle w:val="Hyperlink"/>
            <w:rFonts w:ascii="David" w:hAnsi="David" w:cs="David" w:hint="cs"/>
            <w:sz w:val="24"/>
            <w:szCs w:val="24"/>
            <w:rtl/>
          </w:rPr>
          <w:t>שלול את התמיכה ממיליטריזם ו</w:t>
        </w:r>
        <w:r w:rsidR="00F00598" w:rsidRPr="00D240B8">
          <w:rPr>
            <w:rStyle w:val="Hyperlink"/>
            <w:rFonts w:ascii="David" w:hAnsi="David" w:cs="David" w:hint="cs"/>
            <w:sz w:val="24"/>
            <w:szCs w:val="24"/>
            <w:rtl/>
          </w:rPr>
          <w:t>שיטור, בארצות הברית ובפלסטין</w:t>
        </w:r>
      </w:hyperlink>
      <w:r w:rsidR="00F00598">
        <w:rPr>
          <w:rFonts w:ascii="David" w:hAnsi="David" w:cs="David" w:hint="cs"/>
          <w:sz w:val="24"/>
          <w:szCs w:val="24"/>
          <w:rtl/>
        </w:rPr>
        <w:t xml:space="preserve">." לדברי המכתב "בעת שאנו חוברים יחדיו בדרישה שכספי המיסים שלנו יפסיקו לממן </w:t>
      </w:r>
      <w:r w:rsidR="00BA48CB">
        <w:rPr>
          <w:rFonts w:ascii="David" w:hAnsi="David" w:cs="David" w:hint="cs"/>
          <w:sz w:val="24"/>
          <w:szCs w:val="24"/>
          <w:rtl/>
        </w:rPr>
        <w:t xml:space="preserve">אלימות משטרתית ברוטלית ותגובה של דיכוי צבאי נגד </w:t>
      </w:r>
      <w:r w:rsidR="0036425F">
        <w:rPr>
          <w:rFonts w:ascii="David" w:hAnsi="David" w:cs="David" w:hint="cs"/>
          <w:sz w:val="24"/>
          <w:szCs w:val="24"/>
          <w:rtl/>
        </w:rPr>
        <w:t xml:space="preserve">מפגינים שצועקים #חיי_שחורים_חשובים, אנו קוראים לארצות הברית להפסיק </w:t>
      </w:r>
      <w:r w:rsidR="004B6483">
        <w:rPr>
          <w:rFonts w:ascii="David" w:hAnsi="David" w:cs="David" w:hint="cs"/>
          <w:sz w:val="24"/>
          <w:szCs w:val="24"/>
          <w:rtl/>
        </w:rPr>
        <w:t xml:space="preserve">גם </w:t>
      </w:r>
      <w:r w:rsidR="0036425F">
        <w:rPr>
          <w:rFonts w:ascii="David" w:hAnsi="David" w:cs="David" w:hint="cs"/>
          <w:sz w:val="24"/>
          <w:szCs w:val="24"/>
          <w:rtl/>
        </w:rPr>
        <w:t xml:space="preserve">את </w:t>
      </w:r>
      <w:r w:rsidR="00A87FEC">
        <w:rPr>
          <w:rFonts w:ascii="David" w:hAnsi="David" w:cs="David" w:hint="cs"/>
          <w:sz w:val="24"/>
          <w:szCs w:val="24"/>
          <w:rtl/>
        </w:rPr>
        <w:t>מימון האלימות המתרחשת</w:t>
      </w:r>
      <w:r w:rsidR="004B6483">
        <w:rPr>
          <w:rFonts w:ascii="David" w:hAnsi="David" w:cs="David" w:hint="cs"/>
          <w:sz w:val="24"/>
          <w:szCs w:val="24"/>
          <w:rtl/>
        </w:rPr>
        <w:t xml:space="preserve"> מעבר לגבולותיה."</w:t>
      </w:r>
    </w:p>
    <w:p w14:paraId="07CCEFA3" w14:textId="087259C7" w:rsidR="004B6483" w:rsidRDefault="004B6483" w:rsidP="004B6483">
      <w:pPr>
        <w:pStyle w:val="a3"/>
        <w:numPr>
          <w:ilvl w:val="0"/>
          <w:numId w:val="1"/>
        </w:numPr>
        <w:spacing w:line="276" w:lineRule="auto"/>
        <w:rPr>
          <w:rFonts w:ascii="David" w:hAnsi="David" w:cs="David"/>
          <w:sz w:val="24"/>
          <w:szCs w:val="24"/>
        </w:rPr>
      </w:pPr>
      <w:r>
        <w:rPr>
          <w:rFonts w:ascii="David" w:hAnsi="David" w:cs="David" w:hint="cs"/>
          <w:sz w:val="24"/>
          <w:szCs w:val="24"/>
          <w:rtl/>
        </w:rPr>
        <w:t>בדצמבר 2019,</w:t>
      </w:r>
      <w:r w:rsidR="00283049">
        <w:rPr>
          <w:rFonts w:ascii="David" w:hAnsi="David" w:cs="David" w:hint="cs"/>
          <w:sz w:val="24"/>
          <w:szCs w:val="24"/>
          <w:rtl/>
        </w:rPr>
        <w:t xml:space="preserve"> השיקו</w:t>
      </w:r>
      <w:r>
        <w:rPr>
          <w:rFonts w:ascii="David" w:hAnsi="David" w:cs="David" w:hint="cs"/>
          <w:sz w:val="24"/>
          <w:szCs w:val="24"/>
          <w:rtl/>
        </w:rPr>
        <w:t xml:space="preserve"> </w:t>
      </w:r>
      <w:r>
        <w:rPr>
          <w:rFonts w:ascii="David" w:hAnsi="David" w:cs="David" w:hint="cs"/>
          <w:sz w:val="24"/>
          <w:szCs w:val="24"/>
        </w:rPr>
        <w:t>AJP</w:t>
      </w:r>
      <w:r>
        <w:rPr>
          <w:rFonts w:ascii="David" w:hAnsi="David" w:cs="David" w:hint="cs"/>
          <w:sz w:val="24"/>
          <w:szCs w:val="24"/>
          <w:rtl/>
        </w:rPr>
        <w:t xml:space="preserve"> וה</w:t>
      </w:r>
      <w:hyperlink r:id="rId117" w:history="1">
        <w:r w:rsidR="000133F7" w:rsidRPr="00D240B8">
          <w:rPr>
            <w:rStyle w:val="Hyperlink"/>
            <w:rFonts w:ascii="David" w:hAnsi="David" w:cs="David" w:hint="cs"/>
            <w:sz w:val="24"/>
            <w:szCs w:val="24"/>
            <w:rtl/>
          </w:rPr>
          <w:t>קמפיין האמריקאי לזכויות פלסטינים (</w:t>
        </w:r>
        <w:r w:rsidR="000133F7" w:rsidRPr="00D240B8">
          <w:rPr>
            <w:rStyle w:val="Hyperlink"/>
            <w:rFonts w:ascii="David" w:hAnsi="David" w:cs="David" w:hint="cs"/>
            <w:sz w:val="24"/>
            <w:szCs w:val="24"/>
          </w:rPr>
          <w:t>USCPR</w:t>
        </w:r>
        <w:r w:rsidR="000133F7" w:rsidRPr="00D240B8">
          <w:rPr>
            <w:rStyle w:val="Hyperlink"/>
            <w:rFonts w:ascii="David" w:hAnsi="David" w:cs="David" w:hint="cs"/>
            <w:sz w:val="24"/>
            <w:szCs w:val="24"/>
            <w:rtl/>
          </w:rPr>
          <w:t>)</w:t>
        </w:r>
      </w:hyperlink>
      <w:r w:rsidR="000133F7">
        <w:rPr>
          <w:rFonts w:ascii="David" w:hAnsi="David" w:cs="David" w:hint="cs"/>
          <w:sz w:val="24"/>
          <w:szCs w:val="24"/>
          <w:rtl/>
        </w:rPr>
        <w:t xml:space="preserve"> </w:t>
      </w:r>
      <w:r w:rsidR="00283049">
        <w:rPr>
          <w:rFonts w:ascii="David" w:hAnsi="David" w:cs="David" w:hint="cs"/>
          <w:sz w:val="24"/>
          <w:szCs w:val="24"/>
          <w:rtl/>
        </w:rPr>
        <w:t xml:space="preserve">את </w:t>
      </w:r>
      <w:r w:rsidR="009F0AAB">
        <w:rPr>
          <w:rFonts w:ascii="David" w:hAnsi="David" w:cs="David" w:hint="cs"/>
          <w:sz w:val="24"/>
          <w:szCs w:val="24"/>
          <w:rtl/>
        </w:rPr>
        <w:t>"</w:t>
      </w:r>
      <w:hyperlink r:id="rId118" w:history="1">
        <w:r w:rsidR="009F0AAB" w:rsidRPr="00D240B8">
          <w:rPr>
            <w:rStyle w:val="Hyperlink"/>
            <w:rFonts w:ascii="David" w:hAnsi="David" w:cs="David" w:hint="cs"/>
            <w:sz w:val="24"/>
            <w:szCs w:val="24"/>
            <w:rtl/>
          </w:rPr>
          <w:t>מצע החזון ל-2020</w:t>
        </w:r>
      </w:hyperlink>
      <w:r w:rsidR="009F0AAB">
        <w:rPr>
          <w:rFonts w:ascii="David" w:hAnsi="David" w:cs="David" w:hint="cs"/>
          <w:sz w:val="24"/>
          <w:szCs w:val="24"/>
          <w:rtl/>
        </w:rPr>
        <w:t xml:space="preserve">" ושם </w:t>
      </w:r>
      <w:r w:rsidR="000F6D93">
        <w:rPr>
          <w:rFonts w:ascii="David" w:hAnsi="David" w:cs="David" w:hint="cs"/>
          <w:sz w:val="24"/>
          <w:szCs w:val="24"/>
          <w:rtl/>
        </w:rPr>
        <w:t>קרא</w:t>
      </w:r>
      <w:r w:rsidR="00F64D80">
        <w:rPr>
          <w:rFonts w:ascii="David" w:hAnsi="David" w:cs="David" w:hint="cs"/>
          <w:sz w:val="24"/>
          <w:szCs w:val="24"/>
          <w:rtl/>
        </w:rPr>
        <w:t>ו</w:t>
      </w:r>
      <w:r w:rsidR="000F6D93">
        <w:rPr>
          <w:rFonts w:ascii="David" w:hAnsi="David" w:cs="David" w:hint="cs"/>
          <w:sz w:val="24"/>
          <w:szCs w:val="24"/>
          <w:rtl/>
        </w:rPr>
        <w:t xml:space="preserve"> לארצות הברית "</w:t>
      </w:r>
      <w:hyperlink r:id="rId119" w:history="1">
        <w:r w:rsidR="000F6D93" w:rsidRPr="00D240B8">
          <w:rPr>
            <w:rStyle w:val="Hyperlink"/>
            <w:rFonts w:ascii="David" w:hAnsi="David" w:cs="David" w:hint="cs"/>
            <w:sz w:val="24"/>
            <w:szCs w:val="24"/>
            <w:rtl/>
          </w:rPr>
          <w:t>להפסיק לאלתר את כל המימון הצבאי לישראל</w:t>
        </w:r>
      </w:hyperlink>
      <w:r w:rsidR="00D61A82">
        <w:rPr>
          <w:rFonts w:ascii="David" w:hAnsi="David" w:cs="David" w:hint="cs"/>
          <w:sz w:val="24"/>
          <w:szCs w:val="24"/>
          <w:rtl/>
        </w:rPr>
        <w:t xml:space="preserve"> וכן את כל התמיכה הצבאית, הכלכלית והדיפלומטית לישראל עד שזו תקיים את זכויות העם הפלסטיני ואת חזון השלום שלנו."</w:t>
      </w:r>
    </w:p>
    <w:p w14:paraId="3867A0E8" w14:textId="740B203C" w:rsidR="00D61A82" w:rsidRDefault="00D61A82" w:rsidP="00D61A82">
      <w:pPr>
        <w:pStyle w:val="a3"/>
        <w:numPr>
          <w:ilvl w:val="1"/>
          <w:numId w:val="1"/>
        </w:numPr>
        <w:spacing w:line="276" w:lineRule="auto"/>
        <w:rPr>
          <w:rFonts w:ascii="David" w:hAnsi="David" w:cs="David"/>
          <w:sz w:val="24"/>
          <w:szCs w:val="24"/>
        </w:rPr>
      </w:pPr>
      <w:r>
        <w:rPr>
          <w:rFonts w:ascii="David" w:hAnsi="David" w:cs="David" w:hint="cs"/>
          <w:sz w:val="24"/>
          <w:szCs w:val="24"/>
          <w:rtl/>
        </w:rPr>
        <w:t>לפי אתר הפרויקט, "הדיכוי הישראלי כלפי העם הפלסטיני מונע על ידי הציונות, אידיאולוגיה פוליטית</w:t>
      </w:r>
      <w:r w:rsidR="0026115C">
        <w:rPr>
          <w:rFonts w:ascii="David" w:hAnsi="David" w:cs="David" w:hint="cs"/>
          <w:sz w:val="24"/>
          <w:szCs w:val="24"/>
          <w:rtl/>
        </w:rPr>
        <w:t xml:space="preserve"> שקוראת להקמת מדינה יהודית בפלסטין. כדי לבנות מדינה זו, מיליציות ציוניות חמושות </w:t>
      </w:r>
      <w:r w:rsidR="00203BBA">
        <w:rPr>
          <w:rFonts w:ascii="David" w:hAnsi="David" w:cs="David" w:hint="cs"/>
          <w:sz w:val="24"/>
          <w:szCs w:val="24"/>
          <w:rtl/>
        </w:rPr>
        <w:t>החלו בפרויקט ההתנחלויות הקולוניאליסטי במולדת שלנו והרסו אלפי עיירות וכפרים פלסטינים, טבחו באנשינו וגרשו אותנו מאדמתנו."</w:t>
      </w:r>
    </w:p>
    <w:p w14:paraId="68A17D2D" w14:textId="3A3742EE" w:rsidR="00203BBA" w:rsidRDefault="00203BBA" w:rsidP="00D61A82">
      <w:pPr>
        <w:pStyle w:val="a3"/>
        <w:numPr>
          <w:ilvl w:val="1"/>
          <w:numId w:val="1"/>
        </w:numPr>
        <w:spacing w:line="276" w:lineRule="auto"/>
        <w:rPr>
          <w:rFonts w:ascii="David" w:hAnsi="David" w:cs="David"/>
          <w:sz w:val="24"/>
          <w:szCs w:val="24"/>
        </w:rPr>
      </w:pPr>
      <w:r>
        <w:rPr>
          <w:rFonts w:ascii="David" w:hAnsi="David" w:cs="David" w:hint="cs"/>
          <w:sz w:val="24"/>
          <w:szCs w:val="24"/>
          <w:rtl/>
        </w:rPr>
        <w:t>עוד דורש הפרויקט "לממש את זכותם של כל הפלסטינים לשוב למולדתם."</w:t>
      </w:r>
    </w:p>
    <w:p w14:paraId="70168E80" w14:textId="33D9CD1E" w:rsidR="00203BBA" w:rsidRPr="00203BBA" w:rsidRDefault="00203BBA" w:rsidP="00203BBA">
      <w:pPr>
        <w:pStyle w:val="a3"/>
        <w:numPr>
          <w:ilvl w:val="0"/>
          <w:numId w:val="1"/>
        </w:numPr>
        <w:spacing w:line="276" w:lineRule="auto"/>
        <w:rPr>
          <w:rFonts w:ascii="David" w:hAnsi="David" w:cs="David"/>
          <w:sz w:val="24"/>
          <w:szCs w:val="24"/>
          <w:rtl/>
        </w:rPr>
      </w:pPr>
      <w:r>
        <w:rPr>
          <w:rFonts w:ascii="David" w:hAnsi="David" w:cs="David" w:hint="cs"/>
          <w:sz w:val="24"/>
          <w:szCs w:val="24"/>
          <w:rtl/>
        </w:rPr>
        <w:t>ב</w:t>
      </w:r>
      <w:r w:rsidR="000626A9">
        <w:rPr>
          <w:rFonts w:ascii="David" w:hAnsi="David" w:cs="David" w:hint="cs"/>
          <w:sz w:val="24"/>
          <w:szCs w:val="24"/>
          <w:rtl/>
        </w:rPr>
        <w:t xml:space="preserve">-21 באוקטובר 2017, נשאה בן יוסף דברים בכנס אנטי-ישראלי באוניברסיטת </w:t>
      </w:r>
      <w:r w:rsidR="00F64D80">
        <w:rPr>
          <w:rFonts w:ascii="David" w:hAnsi="David" w:cs="David" w:hint="cs"/>
          <w:sz w:val="24"/>
          <w:szCs w:val="24"/>
          <w:rtl/>
        </w:rPr>
        <w:t>מינסוטה</w:t>
      </w:r>
      <w:r w:rsidR="000626A9">
        <w:rPr>
          <w:rFonts w:ascii="David" w:hAnsi="David" w:cs="David" w:hint="cs"/>
          <w:sz w:val="24"/>
          <w:szCs w:val="24"/>
          <w:rtl/>
        </w:rPr>
        <w:t xml:space="preserve"> שכותרתו</w:t>
      </w:r>
      <w:r w:rsidR="00DA2C39">
        <w:rPr>
          <w:rFonts w:ascii="David" w:hAnsi="David" w:cs="David" w:hint="cs"/>
          <w:sz w:val="24"/>
          <w:szCs w:val="24"/>
          <w:rtl/>
        </w:rPr>
        <w:t xml:space="preserve"> "</w:t>
      </w:r>
      <w:hyperlink r:id="rId120" w:history="1">
        <w:r w:rsidR="00DA2C39" w:rsidRPr="00D240B8">
          <w:rPr>
            <w:rStyle w:val="Hyperlink"/>
            <w:rFonts w:ascii="David" w:hAnsi="David" w:cs="David" w:hint="cs"/>
            <w:sz w:val="24"/>
            <w:szCs w:val="24"/>
            <w:rtl/>
          </w:rPr>
          <w:t>מאבקי שחרור מקבילים: שיעורים בהתנגדות</w:t>
        </w:r>
      </w:hyperlink>
      <w:r w:rsidR="00DA2C39">
        <w:rPr>
          <w:rFonts w:ascii="David" w:hAnsi="David" w:cs="David" w:hint="cs"/>
          <w:sz w:val="24"/>
          <w:szCs w:val="24"/>
          <w:rtl/>
        </w:rPr>
        <w:t xml:space="preserve">." מטרת האירוע </w:t>
      </w:r>
      <w:r w:rsidR="00FB68E4">
        <w:rPr>
          <w:rFonts w:ascii="David" w:hAnsi="David" w:cs="David" w:hint="cs"/>
          <w:sz w:val="24"/>
          <w:szCs w:val="24"/>
          <w:rtl/>
        </w:rPr>
        <w:t>היית</w:t>
      </w:r>
      <w:r w:rsidR="00FB68E4">
        <w:rPr>
          <w:rFonts w:ascii="David" w:hAnsi="David" w:cs="David" w:hint="eastAsia"/>
          <w:sz w:val="24"/>
          <w:szCs w:val="24"/>
          <w:rtl/>
        </w:rPr>
        <w:t>ה</w:t>
      </w:r>
      <w:r w:rsidR="00DA2C39">
        <w:rPr>
          <w:rFonts w:ascii="David" w:hAnsi="David" w:cs="David" w:hint="cs"/>
          <w:sz w:val="24"/>
          <w:szCs w:val="24"/>
          <w:rtl/>
        </w:rPr>
        <w:t xml:space="preserve"> "לציין 100 שנים להתנגדות הפלסטינית לפרויקט ההתנחלויות הקולוניאליסטי של ישראל</w:t>
      </w:r>
      <w:r w:rsidR="002253E5">
        <w:rPr>
          <w:rFonts w:ascii="David" w:hAnsi="David" w:cs="David" w:hint="cs"/>
          <w:sz w:val="24"/>
          <w:szCs w:val="24"/>
          <w:rtl/>
        </w:rPr>
        <w:t xml:space="preserve"> ולחקור את קווי הדמיון בין האלימות שהופעלה נגד פלסטינים, אפרו-אמריקאים ואמריקאים ילידיים</w:t>
      </w:r>
      <w:r w:rsidR="009F10D5">
        <w:rPr>
          <w:rFonts w:ascii="David" w:hAnsi="David" w:cs="David" w:hint="cs"/>
          <w:sz w:val="24"/>
          <w:szCs w:val="24"/>
          <w:rtl/>
        </w:rPr>
        <w:t xml:space="preserve"> ואת שיטות ההתנגדות שלהם."</w:t>
      </w:r>
    </w:p>
    <w:p w14:paraId="754F3D64" w14:textId="77777777" w:rsidR="001604AA" w:rsidRPr="001604AA" w:rsidRDefault="001604AA" w:rsidP="001604AA">
      <w:pPr>
        <w:spacing w:line="276" w:lineRule="auto"/>
        <w:rPr>
          <w:rFonts w:ascii="David" w:hAnsi="David" w:cs="David"/>
          <w:sz w:val="24"/>
          <w:szCs w:val="24"/>
        </w:rPr>
      </w:pPr>
    </w:p>
    <w:p w14:paraId="1B47B88B" w14:textId="77777777" w:rsidR="00671A23" w:rsidRPr="00764D19" w:rsidRDefault="00671A23" w:rsidP="00671A23">
      <w:pPr>
        <w:pStyle w:val="a3"/>
        <w:spacing w:line="276" w:lineRule="auto"/>
        <w:rPr>
          <w:rFonts w:ascii="David" w:hAnsi="David" w:cs="David"/>
          <w:b/>
          <w:bCs/>
          <w:sz w:val="24"/>
          <w:szCs w:val="24"/>
          <w:rtl/>
        </w:rPr>
      </w:pPr>
    </w:p>
    <w:sectPr w:rsidR="00671A23" w:rsidRPr="00764D19" w:rsidSect="007F471F">
      <w:pgSz w:w="11906" w:h="16838"/>
      <w:pgMar w:top="1440" w:right="1133"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talya Nir" w:date="2021-12-24T17:17:00Z" w:initials="AN">
    <w:p w14:paraId="3D3ADA48" w14:textId="77777777" w:rsidR="005D22A6" w:rsidRDefault="005D22A6" w:rsidP="00CD27F0">
      <w:pPr>
        <w:pStyle w:val="a6"/>
        <w:jc w:val="right"/>
        <w:rPr>
          <w:rtl/>
        </w:rPr>
      </w:pPr>
      <w:r>
        <w:rPr>
          <w:rStyle w:val="a5"/>
        </w:rPr>
        <w:annotationRef/>
      </w:r>
      <w:r>
        <w:t>FYI - Invalid link.</w:t>
      </w:r>
    </w:p>
  </w:comment>
  <w:comment w:id="1" w:author="Atalya Nir" w:date="2021-12-27T21:17:00Z" w:initials="AN">
    <w:p w14:paraId="4480257B" w14:textId="77777777" w:rsidR="00C14794" w:rsidRDefault="00C14794" w:rsidP="00E144AC">
      <w:pPr>
        <w:pStyle w:val="a6"/>
        <w:jc w:val="right"/>
        <w:rPr>
          <w:rtl/>
        </w:rPr>
      </w:pPr>
      <w:r>
        <w:rPr>
          <w:rStyle w:val="a5"/>
        </w:rPr>
        <w:annotationRef/>
      </w:r>
      <w:r>
        <w:t>This link leads to the landing page of the justice department</w:t>
      </w:r>
    </w:p>
  </w:comment>
  <w:comment w:id="2" w:author="Atalya Nir" w:date="2021-12-27T21:07:00Z" w:initials="AN">
    <w:p w14:paraId="65B3C8D2" w14:textId="032AB2DC" w:rsidR="00D21927" w:rsidRDefault="00D21927" w:rsidP="00C14794">
      <w:pPr>
        <w:pStyle w:val="a6"/>
        <w:rPr>
          <w:rtl/>
        </w:rPr>
      </w:pPr>
      <w:r>
        <w:rPr>
          <w:rStyle w:val="a5"/>
        </w:rPr>
        <w:annotationRef/>
      </w:r>
      <w:r>
        <w:t>Invalid link</w:t>
      </w:r>
    </w:p>
  </w:comment>
  <w:comment w:id="3" w:author="Atalya Nir" w:date="2021-12-27T21:31:00Z" w:initials="AN">
    <w:p w14:paraId="0103EF72" w14:textId="77777777" w:rsidR="00B65EA7" w:rsidRDefault="00B65EA7" w:rsidP="005F053F">
      <w:pPr>
        <w:pStyle w:val="a6"/>
        <w:jc w:val="right"/>
        <w:rPr>
          <w:rtl/>
        </w:rPr>
      </w:pPr>
      <w:r>
        <w:rPr>
          <w:rStyle w:val="a5"/>
        </w:rPr>
        <w:annotationRef/>
      </w:r>
      <w:r>
        <w:t>Link invalid - log in is required</w:t>
      </w:r>
    </w:p>
  </w:comment>
  <w:comment w:id="4" w:author="Atalya Nir" w:date="2021-12-27T21:39:00Z" w:initials="AN">
    <w:p w14:paraId="424C497C" w14:textId="77777777" w:rsidR="008925B4" w:rsidRDefault="008925B4" w:rsidP="00EA10F1">
      <w:pPr>
        <w:pStyle w:val="a6"/>
        <w:jc w:val="right"/>
      </w:pPr>
      <w:r>
        <w:rPr>
          <w:rStyle w:val="a5"/>
        </w:rPr>
        <w:annotationRef/>
      </w:r>
      <w:r>
        <w:t>Link directs to landing page of NGO</w:t>
      </w:r>
    </w:p>
  </w:comment>
  <w:comment w:id="5" w:author="Atalya Nir" w:date="2021-12-27T21:42:00Z" w:initials="AN">
    <w:p w14:paraId="6B0143D5" w14:textId="77777777" w:rsidR="008925B4" w:rsidRDefault="008925B4" w:rsidP="00112D66">
      <w:pPr>
        <w:pStyle w:val="a6"/>
        <w:jc w:val="right"/>
      </w:pPr>
      <w:r>
        <w:rPr>
          <w:rStyle w:val="a5"/>
        </w:rPr>
        <w:annotationRef/>
      </w:r>
      <w:r>
        <w:t>Link directs to landing page of NGO</w:t>
      </w:r>
    </w:p>
  </w:comment>
  <w:comment w:id="6" w:author="Atalya Nir" w:date="2021-12-27T21:46:00Z" w:initials="AN">
    <w:p w14:paraId="371FE84A" w14:textId="77777777" w:rsidR="00B23DF6" w:rsidRDefault="00B23DF6" w:rsidP="00444764">
      <w:pPr>
        <w:pStyle w:val="a6"/>
        <w:jc w:val="right"/>
        <w:rPr>
          <w:rtl/>
        </w:rPr>
      </w:pPr>
      <w:r>
        <w:rPr>
          <w:rStyle w:val="a5"/>
        </w:rPr>
        <w:annotationRef/>
      </w:r>
      <w:r>
        <w:t>The original link in the source was invalid. Please check with the client if the link I added is the correct one.</w:t>
      </w:r>
    </w:p>
  </w:comment>
  <w:comment w:id="7" w:author="Atalya Nir" w:date="2021-12-27T21:49:00Z" w:initials="AN">
    <w:p w14:paraId="2FF4F0B4" w14:textId="77777777" w:rsidR="00BB70FC" w:rsidRDefault="00BB70FC" w:rsidP="006F622A">
      <w:pPr>
        <w:pStyle w:val="a6"/>
        <w:jc w:val="right"/>
        <w:rPr>
          <w:rtl/>
        </w:rPr>
      </w:pPr>
      <w:r>
        <w:rPr>
          <w:rStyle w:val="a5"/>
        </w:rPr>
        <w:annotationRef/>
      </w:r>
      <w:r>
        <w:t>Invalid link</w:t>
      </w:r>
    </w:p>
  </w:comment>
  <w:comment w:id="8" w:author="Atalya Nir" w:date="2021-12-27T21:58:00Z" w:initials="AN">
    <w:p w14:paraId="283B995D" w14:textId="77777777" w:rsidR="00F41A58" w:rsidRDefault="00F41A58" w:rsidP="006642C1">
      <w:pPr>
        <w:pStyle w:val="a6"/>
        <w:jc w:val="right"/>
        <w:rPr>
          <w:rtl/>
        </w:rPr>
      </w:pPr>
      <w:r>
        <w:rPr>
          <w:rStyle w:val="a5"/>
        </w:rPr>
        <w:annotationRef/>
      </w:r>
      <w:r>
        <w:t>The link leads to a website in Arabic. Please double check</w:t>
      </w:r>
    </w:p>
  </w:comment>
  <w:comment w:id="9" w:author="Atalya Nir" w:date="2021-12-27T21:59:00Z" w:initials="AN">
    <w:p w14:paraId="30EC9ADB" w14:textId="77777777" w:rsidR="00F41A58" w:rsidRDefault="00F41A58" w:rsidP="002A5969">
      <w:pPr>
        <w:pStyle w:val="a6"/>
        <w:jc w:val="right"/>
        <w:rPr>
          <w:rtl/>
        </w:rPr>
      </w:pPr>
      <w:r>
        <w:rPr>
          <w:rStyle w:val="a5"/>
        </w:rPr>
        <w:annotationRef/>
      </w:r>
      <w:r>
        <w:t>Invalid link</w:t>
      </w:r>
    </w:p>
  </w:comment>
  <w:comment w:id="10" w:author="Atalya Nir" w:date="2021-12-24T21:05:00Z" w:initials="AN">
    <w:p w14:paraId="5EAE330F" w14:textId="7FFDA0C4" w:rsidR="00FE40FE" w:rsidRDefault="00FE40FE" w:rsidP="00F41A58">
      <w:pPr>
        <w:pStyle w:val="a6"/>
        <w:rPr>
          <w:rtl/>
        </w:rPr>
      </w:pPr>
      <w:r>
        <w:rPr>
          <w:rStyle w:val="a5"/>
        </w:rPr>
        <w:annotationRef/>
      </w:r>
      <w:r>
        <w:t xml:space="preserve">The word "defense" was omitted from the source, probably inadvertently. </w:t>
      </w:r>
    </w:p>
  </w:comment>
  <w:comment w:id="11" w:author="Atalya Nir" w:date="2021-12-27T22:02:00Z" w:initials="AN">
    <w:p w14:paraId="7D919C14" w14:textId="77777777" w:rsidR="005844D8" w:rsidRDefault="005844D8" w:rsidP="00D141DF">
      <w:pPr>
        <w:pStyle w:val="a6"/>
        <w:jc w:val="right"/>
        <w:rPr>
          <w:rtl/>
        </w:rPr>
      </w:pPr>
      <w:r>
        <w:rPr>
          <w:rStyle w:val="a5"/>
        </w:rPr>
        <w:annotationRef/>
      </w:r>
      <w:r>
        <w:t>The original link was invalid. Please confirm with the client that the link I added instead is indeed correct.</w:t>
      </w:r>
    </w:p>
  </w:comment>
  <w:comment w:id="12" w:author="Atalya Nir" w:date="2021-12-27T22:07:00Z" w:initials="AN">
    <w:p w14:paraId="4F5AE48D" w14:textId="77777777" w:rsidR="005F04FA" w:rsidRDefault="005F04FA" w:rsidP="007E18E8">
      <w:pPr>
        <w:pStyle w:val="a6"/>
        <w:jc w:val="right"/>
        <w:rPr>
          <w:rtl/>
        </w:rPr>
      </w:pPr>
      <w:r>
        <w:rPr>
          <w:rStyle w:val="a5"/>
        </w:rPr>
        <w:annotationRef/>
      </w:r>
      <w:r>
        <w:t>The original link leads to the NGO's landing page. Please check with the client if the link I added instead is indeed correct</w:t>
      </w:r>
    </w:p>
  </w:comment>
  <w:comment w:id="13" w:author="Atalya Nir" w:date="2021-12-27T22:12:00Z" w:initials="AN">
    <w:p w14:paraId="5220CA52" w14:textId="77777777" w:rsidR="003F5A0A" w:rsidRDefault="003F5A0A" w:rsidP="008E422C">
      <w:pPr>
        <w:pStyle w:val="a6"/>
        <w:jc w:val="right"/>
        <w:rPr>
          <w:rtl/>
        </w:rPr>
      </w:pPr>
      <w:r>
        <w:rPr>
          <w:rStyle w:val="a5"/>
        </w:rPr>
        <w:annotationRef/>
      </w:r>
      <w:r>
        <w:t>The link leads to a website in Arabic. Please double check.</w:t>
      </w:r>
    </w:p>
  </w:comment>
  <w:comment w:id="14" w:author="Atalya Nir" w:date="2021-12-26T14:13:00Z" w:initials="AN">
    <w:p w14:paraId="4CB10933" w14:textId="4EFE88A0" w:rsidR="00590EBF" w:rsidRDefault="00590EBF" w:rsidP="003F5A0A">
      <w:pPr>
        <w:pStyle w:val="a6"/>
      </w:pPr>
      <w:r>
        <w:rPr>
          <w:rStyle w:val="a5"/>
        </w:rPr>
        <w:annotationRef/>
      </w:r>
      <w:r>
        <w:t>There is no emphasis in the source text. I kept the phrase translated in case the client wants to add an emphasis anywhere.</w:t>
      </w:r>
    </w:p>
  </w:comment>
  <w:comment w:id="15" w:author="Atalya Nir" w:date="2021-12-26T14:32:00Z" w:initials="AN">
    <w:p w14:paraId="407E5E49" w14:textId="77777777" w:rsidR="009D2D01" w:rsidRDefault="009D2D01" w:rsidP="00834261">
      <w:pPr>
        <w:pStyle w:val="a6"/>
        <w:jc w:val="right"/>
        <w:rPr>
          <w:rtl/>
        </w:rPr>
      </w:pPr>
      <w:r>
        <w:rPr>
          <w:rStyle w:val="a5"/>
        </w:rPr>
        <w:annotationRef/>
      </w:r>
      <w:r>
        <w:t>Here too, there is no emphasis in the source text</w:t>
      </w:r>
    </w:p>
  </w:comment>
  <w:comment w:id="16" w:author="Atalya Nir" w:date="2021-12-27T22:19:00Z" w:initials="AN">
    <w:p w14:paraId="2D966C5E" w14:textId="77777777" w:rsidR="00C54E07" w:rsidRDefault="00C54E07" w:rsidP="00AF412B">
      <w:pPr>
        <w:pStyle w:val="a6"/>
        <w:jc w:val="right"/>
        <w:rPr>
          <w:rtl/>
        </w:rPr>
      </w:pPr>
      <w:r>
        <w:rPr>
          <w:rStyle w:val="a5"/>
        </w:rPr>
        <w:annotationRef/>
      </w:r>
      <w:r>
        <w:t>Original link is invalid. Please confirm with the client that the link I added instead is indeed correct.</w:t>
      </w:r>
    </w:p>
  </w:comment>
  <w:comment w:id="17" w:author="Atalya Nir" w:date="2021-12-27T22:22:00Z" w:initials="AN">
    <w:p w14:paraId="103248AB" w14:textId="77777777" w:rsidR="001C5EFF" w:rsidRDefault="001C5EFF" w:rsidP="00BB1FD1">
      <w:pPr>
        <w:pStyle w:val="a6"/>
        <w:jc w:val="right"/>
        <w:rPr>
          <w:rtl/>
        </w:rPr>
      </w:pPr>
      <w:r>
        <w:rPr>
          <w:rStyle w:val="a5"/>
        </w:rPr>
        <w:annotationRef/>
      </w:r>
      <w:r>
        <w:t>Invalid link</w:t>
      </w:r>
    </w:p>
  </w:comment>
  <w:comment w:id="18" w:author="Atalya Nir" w:date="2021-12-26T19:23:00Z" w:initials="AN">
    <w:p w14:paraId="111FC8A5" w14:textId="741A7DFE" w:rsidR="000123F3" w:rsidRDefault="000123F3" w:rsidP="001C5EFF">
      <w:pPr>
        <w:pStyle w:val="a6"/>
        <w:rPr>
          <w:rtl/>
        </w:rPr>
      </w:pPr>
      <w:r>
        <w:rPr>
          <w:rStyle w:val="a5"/>
        </w:rPr>
        <w:annotationRef/>
      </w:r>
      <w:r>
        <w:t>The word is missing from the source text, probably inadvertantly</w:t>
      </w:r>
    </w:p>
  </w:comment>
  <w:comment w:id="19" w:author="Atalya Nir" w:date="2021-12-27T22:23:00Z" w:initials="AN">
    <w:p w14:paraId="1E989ED0" w14:textId="77777777" w:rsidR="001C5EFF" w:rsidRDefault="001C5EFF" w:rsidP="00EE446E">
      <w:pPr>
        <w:pStyle w:val="a6"/>
        <w:jc w:val="right"/>
        <w:rPr>
          <w:rtl/>
        </w:rPr>
      </w:pPr>
      <w:r>
        <w:rPr>
          <w:rStyle w:val="a5"/>
        </w:rPr>
        <w:annotationRef/>
      </w:r>
      <w:r>
        <w:t>Invalid link</w:t>
      </w:r>
    </w:p>
  </w:comment>
  <w:comment w:id="20" w:author="Atalya Nir" w:date="2021-12-27T22:29:00Z" w:initials="AN">
    <w:p w14:paraId="7DEBFA8D" w14:textId="77777777" w:rsidR="008A6DAC" w:rsidRDefault="008A6DAC" w:rsidP="00973980">
      <w:pPr>
        <w:pStyle w:val="a6"/>
        <w:jc w:val="right"/>
        <w:rPr>
          <w:rtl/>
        </w:rPr>
      </w:pPr>
      <w:r>
        <w:rPr>
          <w:rStyle w:val="a5"/>
        </w:rPr>
        <w:annotationRef/>
      </w:r>
      <w:r>
        <w:t>Invalid link</w:t>
      </w:r>
    </w:p>
  </w:comment>
  <w:comment w:id="21" w:author="Atalya Nir" w:date="2021-12-27T22:31:00Z" w:initials="AN">
    <w:p w14:paraId="5225019A" w14:textId="77777777" w:rsidR="007F471F" w:rsidRDefault="007F471F" w:rsidP="00FE36D3">
      <w:pPr>
        <w:pStyle w:val="a6"/>
        <w:jc w:val="right"/>
      </w:pPr>
      <w:r>
        <w:rPr>
          <w:rStyle w:val="a5"/>
        </w:rPr>
        <w:annotationRef/>
      </w:r>
      <w:r>
        <w:t>Invalid link</w:t>
      </w:r>
    </w:p>
  </w:comment>
  <w:comment w:id="22" w:author="Atalya Nir" w:date="2021-12-27T22:31:00Z" w:initials="AN">
    <w:p w14:paraId="41699025" w14:textId="77777777" w:rsidR="007F471F" w:rsidRDefault="007F471F" w:rsidP="00567E4C">
      <w:pPr>
        <w:pStyle w:val="a6"/>
        <w:jc w:val="right"/>
        <w:rPr>
          <w:rtl/>
        </w:rPr>
      </w:pPr>
      <w:r>
        <w:rPr>
          <w:rStyle w:val="a5"/>
        </w:rPr>
        <w:annotationRef/>
      </w:r>
      <w:r>
        <w:t>Invalid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3ADA48" w15:done="0"/>
  <w15:commentEx w15:paraId="4480257B" w15:done="0"/>
  <w15:commentEx w15:paraId="65B3C8D2" w15:done="0"/>
  <w15:commentEx w15:paraId="0103EF72" w15:done="0"/>
  <w15:commentEx w15:paraId="424C497C" w15:done="0"/>
  <w15:commentEx w15:paraId="6B0143D5" w15:done="0"/>
  <w15:commentEx w15:paraId="371FE84A" w15:done="0"/>
  <w15:commentEx w15:paraId="2FF4F0B4" w15:done="0"/>
  <w15:commentEx w15:paraId="283B995D" w15:done="0"/>
  <w15:commentEx w15:paraId="30EC9ADB" w15:done="0"/>
  <w15:commentEx w15:paraId="5EAE330F" w15:done="0"/>
  <w15:commentEx w15:paraId="7D919C14" w15:done="0"/>
  <w15:commentEx w15:paraId="4F5AE48D" w15:done="0"/>
  <w15:commentEx w15:paraId="5220CA52" w15:done="0"/>
  <w15:commentEx w15:paraId="4CB10933" w15:done="0"/>
  <w15:commentEx w15:paraId="407E5E49" w15:done="0"/>
  <w15:commentEx w15:paraId="2D966C5E" w15:done="0"/>
  <w15:commentEx w15:paraId="103248AB" w15:done="0"/>
  <w15:commentEx w15:paraId="111FC8A5" w15:done="0"/>
  <w15:commentEx w15:paraId="1E989ED0" w15:done="0"/>
  <w15:commentEx w15:paraId="7DEBFA8D" w15:done="0"/>
  <w15:commentEx w15:paraId="5225019A" w15:done="0"/>
  <w15:commentEx w15:paraId="416990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07F0D" w16cex:dateUtc="2021-12-24T15:17:00Z"/>
  <w16cex:commentExtensible w16cex:durableId="2574ABD3" w16cex:dateUtc="2021-12-27T19:17:00Z"/>
  <w16cex:commentExtensible w16cex:durableId="2574A99F" w16cex:dateUtc="2021-12-27T19:07:00Z"/>
  <w16cex:commentExtensible w16cex:durableId="2574AF1B" w16cex:dateUtc="2021-12-27T19:31:00Z"/>
  <w16cex:commentExtensible w16cex:durableId="2574B12B" w16cex:dateUtc="2021-12-27T19:39:00Z"/>
  <w16cex:commentExtensible w16cex:durableId="2574B1BA" w16cex:dateUtc="2021-12-27T19:42:00Z"/>
  <w16cex:commentExtensible w16cex:durableId="2574B2B7" w16cex:dateUtc="2021-12-27T19:46:00Z"/>
  <w16cex:commentExtensible w16cex:durableId="2574B386" w16cex:dateUtc="2021-12-27T19:49:00Z"/>
  <w16cex:commentExtensible w16cex:durableId="2574B579" w16cex:dateUtc="2021-12-27T19:58:00Z"/>
  <w16cex:commentExtensible w16cex:durableId="2574B5A9" w16cex:dateUtc="2021-12-27T19:59:00Z"/>
  <w16cex:commentExtensible w16cex:durableId="2570B49E" w16cex:dateUtc="2021-12-24T19:05:00Z"/>
  <w16cex:commentExtensible w16cex:durableId="2574B66F" w16cex:dateUtc="2021-12-27T20:02:00Z"/>
  <w16cex:commentExtensible w16cex:durableId="2574B7BA" w16cex:dateUtc="2021-12-27T20:07:00Z"/>
  <w16cex:commentExtensible w16cex:durableId="2574B8CE" w16cex:dateUtc="2021-12-27T20:12:00Z"/>
  <w16cex:commentExtensible w16cex:durableId="2572F6EC" w16cex:dateUtc="2021-12-26T12:13:00Z"/>
  <w16cex:commentExtensible w16cex:durableId="2572FB60" w16cex:dateUtc="2021-12-26T12:32:00Z"/>
  <w16cex:commentExtensible w16cex:durableId="2574BA87" w16cex:dateUtc="2021-12-27T20:19:00Z"/>
  <w16cex:commentExtensible w16cex:durableId="2574BB41" w16cex:dateUtc="2021-12-27T20:22:00Z"/>
  <w16cex:commentExtensible w16cex:durableId="25733FC0" w16cex:dateUtc="2021-12-26T17:23:00Z"/>
  <w16cex:commentExtensible w16cex:durableId="2574BB7A" w16cex:dateUtc="2021-12-27T20:23:00Z"/>
  <w16cex:commentExtensible w16cex:durableId="2574BCCF" w16cex:dateUtc="2021-12-27T20:29:00Z"/>
  <w16cex:commentExtensible w16cex:durableId="2574BD2B" w16cex:dateUtc="2021-12-27T20:31:00Z"/>
  <w16cex:commentExtensible w16cex:durableId="2574BD48" w16cex:dateUtc="2021-12-27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3ADA48" w16cid:durableId="25707F0D"/>
  <w16cid:commentId w16cid:paraId="4480257B" w16cid:durableId="2574ABD3"/>
  <w16cid:commentId w16cid:paraId="65B3C8D2" w16cid:durableId="2574A99F"/>
  <w16cid:commentId w16cid:paraId="0103EF72" w16cid:durableId="2574AF1B"/>
  <w16cid:commentId w16cid:paraId="424C497C" w16cid:durableId="2574B12B"/>
  <w16cid:commentId w16cid:paraId="6B0143D5" w16cid:durableId="2574B1BA"/>
  <w16cid:commentId w16cid:paraId="371FE84A" w16cid:durableId="2574B2B7"/>
  <w16cid:commentId w16cid:paraId="2FF4F0B4" w16cid:durableId="2574B386"/>
  <w16cid:commentId w16cid:paraId="283B995D" w16cid:durableId="2574B579"/>
  <w16cid:commentId w16cid:paraId="30EC9ADB" w16cid:durableId="2574B5A9"/>
  <w16cid:commentId w16cid:paraId="5EAE330F" w16cid:durableId="2570B49E"/>
  <w16cid:commentId w16cid:paraId="7D919C14" w16cid:durableId="2574B66F"/>
  <w16cid:commentId w16cid:paraId="4F5AE48D" w16cid:durableId="2574B7BA"/>
  <w16cid:commentId w16cid:paraId="5220CA52" w16cid:durableId="2574B8CE"/>
  <w16cid:commentId w16cid:paraId="4CB10933" w16cid:durableId="2572F6EC"/>
  <w16cid:commentId w16cid:paraId="407E5E49" w16cid:durableId="2572FB60"/>
  <w16cid:commentId w16cid:paraId="2D966C5E" w16cid:durableId="2574BA87"/>
  <w16cid:commentId w16cid:paraId="103248AB" w16cid:durableId="2574BB41"/>
  <w16cid:commentId w16cid:paraId="111FC8A5" w16cid:durableId="25733FC0"/>
  <w16cid:commentId w16cid:paraId="1E989ED0" w16cid:durableId="2574BB7A"/>
  <w16cid:commentId w16cid:paraId="7DEBFA8D" w16cid:durableId="2574BCCF"/>
  <w16cid:commentId w16cid:paraId="5225019A" w16cid:durableId="2574BD2B"/>
  <w16cid:commentId w16cid:paraId="41699025" w16cid:durableId="2574BD4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D23EF"/>
    <w:multiLevelType w:val="hybridMultilevel"/>
    <w:tmpl w:val="46163856"/>
    <w:lvl w:ilvl="0" w:tplc="B74454D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alya Nir">
    <w15:presenceInfo w15:providerId="Windows Live" w15:userId="b1a0bfa4993d9e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566"/>
    <w:rsid w:val="00004959"/>
    <w:rsid w:val="00005AD9"/>
    <w:rsid w:val="000123F3"/>
    <w:rsid w:val="00012826"/>
    <w:rsid w:val="000133F7"/>
    <w:rsid w:val="0001396A"/>
    <w:rsid w:val="00036DF6"/>
    <w:rsid w:val="0006065B"/>
    <w:rsid w:val="00061D6C"/>
    <w:rsid w:val="000626A9"/>
    <w:rsid w:val="00071E33"/>
    <w:rsid w:val="00076A93"/>
    <w:rsid w:val="000879F8"/>
    <w:rsid w:val="000966AE"/>
    <w:rsid w:val="000A4F57"/>
    <w:rsid w:val="000B4008"/>
    <w:rsid w:val="000C3E68"/>
    <w:rsid w:val="000C6E8A"/>
    <w:rsid w:val="000D263B"/>
    <w:rsid w:val="000E3627"/>
    <w:rsid w:val="000E4EF6"/>
    <w:rsid w:val="000E7467"/>
    <w:rsid w:val="000F6D93"/>
    <w:rsid w:val="00101255"/>
    <w:rsid w:val="00101318"/>
    <w:rsid w:val="001071CC"/>
    <w:rsid w:val="00107D9B"/>
    <w:rsid w:val="00111352"/>
    <w:rsid w:val="00126C9F"/>
    <w:rsid w:val="00127938"/>
    <w:rsid w:val="00127EFE"/>
    <w:rsid w:val="001321E1"/>
    <w:rsid w:val="001345E3"/>
    <w:rsid w:val="001604AA"/>
    <w:rsid w:val="00160EAD"/>
    <w:rsid w:val="0016606E"/>
    <w:rsid w:val="00180B40"/>
    <w:rsid w:val="00182E93"/>
    <w:rsid w:val="00185513"/>
    <w:rsid w:val="001855C5"/>
    <w:rsid w:val="001B6A7D"/>
    <w:rsid w:val="001C0494"/>
    <w:rsid w:val="001C4231"/>
    <w:rsid w:val="001C558F"/>
    <w:rsid w:val="001C5EFF"/>
    <w:rsid w:val="001D5921"/>
    <w:rsid w:val="001D7515"/>
    <w:rsid w:val="001E0745"/>
    <w:rsid w:val="001E08D6"/>
    <w:rsid w:val="001E1386"/>
    <w:rsid w:val="001E5BF7"/>
    <w:rsid w:val="001E7778"/>
    <w:rsid w:val="001F0B9B"/>
    <w:rsid w:val="001F2F2B"/>
    <w:rsid w:val="00201C1C"/>
    <w:rsid w:val="00203BBA"/>
    <w:rsid w:val="002047DC"/>
    <w:rsid w:val="00204B1B"/>
    <w:rsid w:val="002059E7"/>
    <w:rsid w:val="0021132D"/>
    <w:rsid w:val="002204EE"/>
    <w:rsid w:val="002214EB"/>
    <w:rsid w:val="002234E9"/>
    <w:rsid w:val="00224212"/>
    <w:rsid w:val="00224E60"/>
    <w:rsid w:val="002253E5"/>
    <w:rsid w:val="00225E1F"/>
    <w:rsid w:val="002348DD"/>
    <w:rsid w:val="00235E49"/>
    <w:rsid w:val="00237DE5"/>
    <w:rsid w:val="00240EDD"/>
    <w:rsid w:val="00241D3E"/>
    <w:rsid w:val="00246926"/>
    <w:rsid w:val="0026115C"/>
    <w:rsid w:val="00263CD0"/>
    <w:rsid w:val="00264E41"/>
    <w:rsid w:val="00266F98"/>
    <w:rsid w:val="00275BAF"/>
    <w:rsid w:val="00283049"/>
    <w:rsid w:val="00286E5D"/>
    <w:rsid w:val="002919D8"/>
    <w:rsid w:val="00295AD6"/>
    <w:rsid w:val="00297212"/>
    <w:rsid w:val="002B072C"/>
    <w:rsid w:val="002B281E"/>
    <w:rsid w:val="002B7F8A"/>
    <w:rsid w:val="002C69CA"/>
    <w:rsid w:val="002E549E"/>
    <w:rsid w:val="002E69E2"/>
    <w:rsid w:val="002F404A"/>
    <w:rsid w:val="002F5168"/>
    <w:rsid w:val="002F7706"/>
    <w:rsid w:val="00310945"/>
    <w:rsid w:val="00323ECF"/>
    <w:rsid w:val="00332EE8"/>
    <w:rsid w:val="0034530C"/>
    <w:rsid w:val="00353ADE"/>
    <w:rsid w:val="00354B9C"/>
    <w:rsid w:val="0035776F"/>
    <w:rsid w:val="00357C62"/>
    <w:rsid w:val="0036425F"/>
    <w:rsid w:val="00367840"/>
    <w:rsid w:val="003707FF"/>
    <w:rsid w:val="0037458D"/>
    <w:rsid w:val="00380E50"/>
    <w:rsid w:val="00385695"/>
    <w:rsid w:val="00395B52"/>
    <w:rsid w:val="003A4BE8"/>
    <w:rsid w:val="003A67C7"/>
    <w:rsid w:val="003A7E37"/>
    <w:rsid w:val="003B1CFC"/>
    <w:rsid w:val="003C21BA"/>
    <w:rsid w:val="003C4003"/>
    <w:rsid w:val="003D35EE"/>
    <w:rsid w:val="003E209C"/>
    <w:rsid w:val="003F5A0A"/>
    <w:rsid w:val="00401476"/>
    <w:rsid w:val="0040286B"/>
    <w:rsid w:val="00402AC8"/>
    <w:rsid w:val="00406A67"/>
    <w:rsid w:val="00414202"/>
    <w:rsid w:val="004218E7"/>
    <w:rsid w:val="00446873"/>
    <w:rsid w:val="00446E0B"/>
    <w:rsid w:val="0046025A"/>
    <w:rsid w:val="00463F3F"/>
    <w:rsid w:val="004640F7"/>
    <w:rsid w:val="00465A47"/>
    <w:rsid w:val="0046606D"/>
    <w:rsid w:val="00475EB3"/>
    <w:rsid w:val="004923CE"/>
    <w:rsid w:val="004979E2"/>
    <w:rsid w:val="004A4524"/>
    <w:rsid w:val="004A4BF1"/>
    <w:rsid w:val="004A746B"/>
    <w:rsid w:val="004B1723"/>
    <w:rsid w:val="004B2BC4"/>
    <w:rsid w:val="004B59BC"/>
    <w:rsid w:val="004B6483"/>
    <w:rsid w:val="004C3781"/>
    <w:rsid w:val="004C42EB"/>
    <w:rsid w:val="004C4873"/>
    <w:rsid w:val="004E3630"/>
    <w:rsid w:val="004F16C9"/>
    <w:rsid w:val="004F657C"/>
    <w:rsid w:val="004F723A"/>
    <w:rsid w:val="004F787E"/>
    <w:rsid w:val="00500241"/>
    <w:rsid w:val="005008D3"/>
    <w:rsid w:val="005028E0"/>
    <w:rsid w:val="0050794A"/>
    <w:rsid w:val="00513FAD"/>
    <w:rsid w:val="00516F68"/>
    <w:rsid w:val="00520430"/>
    <w:rsid w:val="005242F1"/>
    <w:rsid w:val="00533EE5"/>
    <w:rsid w:val="00540659"/>
    <w:rsid w:val="0055451A"/>
    <w:rsid w:val="005561CC"/>
    <w:rsid w:val="00574FB2"/>
    <w:rsid w:val="00576D43"/>
    <w:rsid w:val="005844D8"/>
    <w:rsid w:val="00585F64"/>
    <w:rsid w:val="005904C6"/>
    <w:rsid w:val="00590D96"/>
    <w:rsid w:val="00590EBF"/>
    <w:rsid w:val="00591CAD"/>
    <w:rsid w:val="0059341B"/>
    <w:rsid w:val="0059694A"/>
    <w:rsid w:val="005A1587"/>
    <w:rsid w:val="005A4433"/>
    <w:rsid w:val="005B6731"/>
    <w:rsid w:val="005C6000"/>
    <w:rsid w:val="005D127A"/>
    <w:rsid w:val="005D22A6"/>
    <w:rsid w:val="005D3B6A"/>
    <w:rsid w:val="005D5757"/>
    <w:rsid w:val="005D7874"/>
    <w:rsid w:val="005F04FA"/>
    <w:rsid w:val="005F062E"/>
    <w:rsid w:val="005F0A89"/>
    <w:rsid w:val="005F3204"/>
    <w:rsid w:val="005F5B27"/>
    <w:rsid w:val="00600CD0"/>
    <w:rsid w:val="00605053"/>
    <w:rsid w:val="00610DC1"/>
    <w:rsid w:val="006162D4"/>
    <w:rsid w:val="00621A0E"/>
    <w:rsid w:val="00623946"/>
    <w:rsid w:val="00623FCE"/>
    <w:rsid w:val="0063076E"/>
    <w:rsid w:val="00631985"/>
    <w:rsid w:val="00657221"/>
    <w:rsid w:val="00663604"/>
    <w:rsid w:val="00671A23"/>
    <w:rsid w:val="00675D76"/>
    <w:rsid w:val="0068478D"/>
    <w:rsid w:val="0069140E"/>
    <w:rsid w:val="00691A99"/>
    <w:rsid w:val="006A284F"/>
    <w:rsid w:val="006A677F"/>
    <w:rsid w:val="006A6ED2"/>
    <w:rsid w:val="006B0A0C"/>
    <w:rsid w:val="006B36E3"/>
    <w:rsid w:val="006C0D57"/>
    <w:rsid w:val="006C1C1A"/>
    <w:rsid w:val="006D3068"/>
    <w:rsid w:val="006E293A"/>
    <w:rsid w:val="006F101E"/>
    <w:rsid w:val="00701EC3"/>
    <w:rsid w:val="007050D9"/>
    <w:rsid w:val="00711918"/>
    <w:rsid w:val="00713EB0"/>
    <w:rsid w:val="007143AD"/>
    <w:rsid w:val="00721F99"/>
    <w:rsid w:val="00722FC8"/>
    <w:rsid w:val="00735792"/>
    <w:rsid w:val="0073670B"/>
    <w:rsid w:val="00740EA0"/>
    <w:rsid w:val="007445C6"/>
    <w:rsid w:val="00764D19"/>
    <w:rsid w:val="00767470"/>
    <w:rsid w:val="007738CD"/>
    <w:rsid w:val="007954A4"/>
    <w:rsid w:val="00796143"/>
    <w:rsid w:val="00797D69"/>
    <w:rsid w:val="007A1396"/>
    <w:rsid w:val="007A6D03"/>
    <w:rsid w:val="007A7630"/>
    <w:rsid w:val="007D680B"/>
    <w:rsid w:val="007D7FB9"/>
    <w:rsid w:val="007E49EF"/>
    <w:rsid w:val="007E6F06"/>
    <w:rsid w:val="007E714B"/>
    <w:rsid w:val="007F471F"/>
    <w:rsid w:val="007F65E0"/>
    <w:rsid w:val="008209DB"/>
    <w:rsid w:val="0082586F"/>
    <w:rsid w:val="008279F9"/>
    <w:rsid w:val="00832986"/>
    <w:rsid w:val="00845244"/>
    <w:rsid w:val="00846F63"/>
    <w:rsid w:val="00853AC6"/>
    <w:rsid w:val="00853C66"/>
    <w:rsid w:val="0086313E"/>
    <w:rsid w:val="008646F5"/>
    <w:rsid w:val="00867642"/>
    <w:rsid w:val="00871438"/>
    <w:rsid w:val="00881B1B"/>
    <w:rsid w:val="00890559"/>
    <w:rsid w:val="008925B4"/>
    <w:rsid w:val="00894894"/>
    <w:rsid w:val="008967CE"/>
    <w:rsid w:val="008A14FC"/>
    <w:rsid w:val="008A3F1A"/>
    <w:rsid w:val="008A6DAC"/>
    <w:rsid w:val="008B2F6C"/>
    <w:rsid w:val="008C6634"/>
    <w:rsid w:val="008D18BB"/>
    <w:rsid w:val="008E6A90"/>
    <w:rsid w:val="008E7926"/>
    <w:rsid w:val="008F4888"/>
    <w:rsid w:val="009032F4"/>
    <w:rsid w:val="00906A1B"/>
    <w:rsid w:val="00916B91"/>
    <w:rsid w:val="00920182"/>
    <w:rsid w:val="0093028D"/>
    <w:rsid w:val="00944E79"/>
    <w:rsid w:val="00946C50"/>
    <w:rsid w:val="009505C5"/>
    <w:rsid w:val="00954FEE"/>
    <w:rsid w:val="009647B6"/>
    <w:rsid w:val="009653C7"/>
    <w:rsid w:val="00981AEB"/>
    <w:rsid w:val="00985743"/>
    <w:rsid w:val="009A16C5"/>
    <w:rsid w:val="009B0859"/>
    <w:rsid w:val="009B50D0"/>
    <w:rsid w:val="009B583F"/>
    <w:rsid w:val="009C60A2"/>
    <w:rsid w:val="009D2D01"/>
    <w:rsid w:val="009D3756"/>
    <w:rsid w:val="009E267B"/>
    <w:rsid w:val="009F0AAB"/>
    <w:rsid w:val="009F10D5"/>
    <w:rsid w:val="009F266C"/>
    <w:rsid w:val="009F2F82"/>
    <w:rsid w:val="00A108FF"/>
    <w:rsid w:val="00A110BA"/>
    <w:rsid w:val="00A1523F"/>
    <w:rsid w:val="00A22CFB"/>
    <w:rsid w:val="00A2388A"/>
    <w:rsid w:val="00A2449C"/>
    <w:rsid w:val="00A24CF3"/>
    <w:rsid w:val="00A46EE5"/>
    <w:rsid w:val="00A54430"/>
    <w:rsid w:val="00A614CA"/>
    <w:rsid w:val="00A64259"/>
    <w:rsid w:val="00A73C8D"/>
    <w:rsid w:val="00A75803"/>
    <w:rsid w:val="00A839FA"/>
    <w:rsid w:val="00A87FEC"/>
    <w:rsid w:val="00A92ED8"/>
    <w:rsid w:val="00A94169"/>
    <w:rsid w:val="00A95CD3"/>
    <w:rsid w:val="00AA04E2"/>
    <w:rsid w:val="00AA3663"/>
    <w:rsid w:val="00AA62D2"/>
    <w:rsid w:val="00AB6C25"/>
    <w:rsid w:val="00AD0A58"/>
    <w:rsid w:val="00AE038F"/>
    <w:rsid w:val="00AE5C70"/>
    <w:rsid w:val="00AF65BD"/>
    <w:rsid w:val="00B033B0"/>
    <w:rsid w:val="00B03528"/>
    <w:rsid w:val="00B03B72"/>
    <w:rsid w:val="00B06B6F"/>
    <w:rsid w:val="00B07F3C"/>
    <w:rsid w:val="00B10092"/>
    <w:rsid w:val="00B13941"/>
    <w:rsid w:val="00B1464D"/>
    <w:rsid w:val="00B23DF6"/>
    <w:rsid w:val="00B309FF"/>
    <w:rsid w:val="00B3250B"/>
    <w:rsid w:val="00B46674"/>
    <w:rsid w:val="00B5264B"/>
    <w:rsid w:val="00B56966"/>
    <w:rsid w:val="00B64A94"/>
    <w:rsid w:val="00B65221"/>
    <w:rsid w:val="00B65527"/>
    <w:rsid w:val="00B65EA7"/>
    <w:rsid w:val="00B94D4F"/>
    <w:rsid w:val="00B9714B"/>
    <w:rsid w:val="00BA00D7"/>
    <w:rsid w:val="00BA48CB"/>
    <w:rsid w:val="00BA50F8"/>
    <w:rsid w:val="00BA56EB"/>
    <w:rsid w:val="00BA5F32"/>
    <w:rsid w:val="00BB1007"/>
    <w:rsid w:val="00BB3A9E"/>
    <w:rsid w:val="00BB70FC"/>
    <w:rsid w:val="00BB7CBB"/>
    <w:rsid w:val="00BC2540"/>
    <w:rsid w:val="00BD437C"/>
    <w:rsid w:val="00BE0981"/>
    <w:rsid w:val="00BF0553"/>
    <w:rsid w:val="00BF154A"/>
    <w:rsid w:val="00BF3F8B"/>
    <w:rsid w:val="00C10368"/>
    <w:rsid w:val="00C14794"/>
    <w:rsid w:val="00C30BAD"/>
    <w:rsid w:val="00C33DE0"/>
    <w:rsid w:val="00C33E7A"/>
    <w:rsid w:val="00C4128F"/>
    <w:rsid w:val="00C47559"/>
    <w:rsid w:val="00C51406"/>
    <w:rsid w:val="00C546EC"/>
    <w:rsid w:val="00C54E07"/>
    <w:rsid w:val="00C66320"/>
    <w:rsid w:val="00C72835"/>
    <w:rsid w:val="00C73F4D"/>
    <w:rsid w:val="00C817AF"/>
    <w:rsid w:val="00C84DA8"/>
    <w:rsid w:val="00C8626A"/>
    <w:rsid w:val="00C867FA"/>
    <w:rsid w:val="00C917BC"/>
    <w:rsid w:val="00C92A30"/>
    <w:rsid w:val="00CA2071"/>
    <w:rsid w:val="00CA4C6E"/>
    <w:rsid w:val="00CB12C2"/>
    <w:rsid w:val="00CB40E7"/>
    <w:rsid w:val="00CC52EF"/>
    <w:rsid w:val="00CD0112"/>
    <w:rsid w:val="00CD1B69"/>
    <w:rsid w:val="00CD2273"/>
    <w:rsid w:val="00CD711C"/>
    <w:rsid w:val="00CE26FD"/>
    <w:rsid w:val="00CE3B69"/>
    <w:rsid w:val="00CE6096"/>
    <w:rsid w:val="00CF6D30"/>
    <w:rsid w:val="00D069BD"/>
    <w:rsid w:val="00D16A8B"/>
    <w:rsid w:val="00D21927"/>
    <w:rsid w:val="00D2325A"/>
    <w:rsid w:val="00D23FA9"/>
    <w:rsid w:val="00D240B8"/>
    <w:rsid w:val="00D2426F"/>
    <w:rsid w:val="00D3069F"/>
    <w:rsid w:val="00D3082E"/>
    <w:rsid w:val="00D34D30"/>
    <w:rsid w:val="00D41D4C"/>
    <w:rsid w:val="00D54BE2"/>
    <w:rsid w:val="00D56BD0"/>
    <w:rsid w:val="00D61A82"/>
    <w:rsid w:val="00D76370"/>
    <w:rsid w:val="00D77AE3"/>
    <w:rsid w:val="00D96098"/>
    <w:rsid w:val="00DA2C39"/>
    <w:rsid w:val="00DA722B"/>
    <w:rsid w:val="00DB4566"/>
    <w:rsid w:val="00DB52F9"/>
    <w:rsid w:val="00DB7A29"/>
    <w:rsid w:val="00DC2D2E"/>
    <w:rsid w:val="00DC6627"/>
    <w:rsid w:val="00DD6600"/>
    <w:rsid w:val="00DD7D80"/>
    <w:rsid w:val="00DE5D2D"/>
    <w:rsid w:val="00DE70B4"/>
    <w:rsid w:val="00DF33A6"/>
    <w:rsid w:val="00DF76C6"/>
    <w:rsid w:val="00E03560"/>
    <w:rsid w:val="00E04F25"/>
    <w:rsid w:val="00E10345"/>
    <w:rsid w:val="00E27615"/>
    <w:rsid w:val="00E30419"/>
    <w:rsid w:val="00E32ED2"/>
    <w:rsid w:val="00E42955"/>
    <w:rsid w:val="00E5029C"/>
    <w:rsid w:val="00E511A9"/>
    <w:rsid w:val="00E5330F"/>
    <w:rsid w:val="00E56721"/>
    <w:rsid w:val="00E77001"/>
    <w:rsid w:val="00E87FDE"/>
    <w:rsid w:val="00E94C9F"/>
    <w:rsid w:val="00EA02BD"/>
    <w:rsid w:val="00EB5106"/>
    <w:rsid w:val="00EC584B"/>
    <w:rsid w:val="00ED1025"/>
    <w:rsid w:val="00ED3FBD"/>
    <w:rsid w:val="00EE620A"/>
    <w:rsid w:val="00EE64BC"/>
    <w:rsid w:val="00EE679B"/>
    <w:rsid w:val="00EE728C"/>
    <w:rsid w:val="00EF2C96"/>
    <w:rsid w:val="00EF3F43"/>
    <w:rsid w:val="00EF5B34"/>
    <w:rsid w:val="00EF6617"/>
    <w:rsid w:val="00F0051B"/>
    <w:rsid w:val="00F00598"/>
    <w:rsid w:val="00F01C23"/>
    <w:rsid w:val="00F03ACE"/>
    <w:rsid w:val="00F06CF9"/>
    <w:rsid w:val="00F07068"/>
    <w:rsid w:val="00F12D9B"/>
    <w:rsid w:val="00F13FFB"/>
    <w:rsid w:val="00F17D0C"/>
    <w:rsid w:val="00F230F7"/>
    <w:rsid w:val="00F332F7"/>
    <w:rsid w:val="00F40F59"/>
    <w:rsid w:val="00F41A58"/>
    <w:rsid w:val="00F42D8F"/>
    <w:rsid w:val="00F432C5"/>
    <w:rsid w:val="00F44735"/>
    <w:rsid w:val="00F454F3"/>
    <w:rsid w:val="00F47EDB"/>
    <w:rsid w:val="00F53211"/>
    <w:rsid w:val="00F60B5E"/>
    <w:rsid w:val="00F64D80"/>
    <w:rsid w:val="00F65567"/>
    <w:rsid w:val="00F73EE9"/>
    <w:rsid w:val="00F7443D"/>
    <w:rsid w:val="00FA2A8D"/>
    <w:rsid w:val="00FA48DB"/>
    <w:rsid w:val="00FA6281"/>
    <w:rsid w:val="00FB5057"/>
    <w:rsid w:val="00FB68E4"/>
    <w:rsid w:val="00FC1255"/>
    <w:rsid w:val="00FC2ACC"/>
    <w:rsid w:val="00FC2F37"/>
    <w:rsid w:val="00FD522F"/>
    <w:rsid w:val="00FD5BFB"/>
    <w:rsid w:val="00FD7C2B"/>
    <w:rsid w:val="00FE0938"/>
    <w:rsid w:val="00FE40FE"/>
    <w:rsid w:val="00FF25D5"/>
    <w:rsid w:val="00FF44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ED25"/>
  <w15:chartTrackingRefBased/>
  <w15:docId w15:val="{7616BF3D-1DBD-487F-A936-F09FB19C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001"/>
    <w:pPr>
      <w:ind w:left="720"/>
      <w:contextualSpacing/>
    </w:pPr>
  </w:style>
  <w:style w:type="character" w:styleId="Hyperlink">
    <w:name w:val="Hyperlink"/>
    <w:basedOn w:val="a0"/>
    <w:uiPriority w:val="99"/>
    <w:unhideWhenUsed/>
    <w:rsid w:val="00BF3F8B"/>
    <w:rPr>
      <w:color w:val="0563C1" w:themeColor="hyperlink"/>
      <w:u w:val="single"/>
    </w:rPr>
  </w:style>
  <w:style w:type="character" w:styleId="a4">
    <w:name w:val="Unresolved Mention"/>
    <w:basedOn w:val="a0"/>
    <w:uiPriority w:val="99"/>
    <w:semiHidden/>
    <w:unhideWhenUsed/>
    <w:rsid w:val="00BF3F8B"/>
    <w:rPr>
      <w:color w:val="605E5C"/>
      <w:shd w:val="clear" w:color="auto" w:fill="E1DFDD"/>
    </w:rPr>
  </w:style>
  <w:style w:type="character" w:styleId="a5">
    <w:name w:val="annotation reference"/>
    <w:basedOn w:val="a0"/>
    <w:uiPriority w:val="99"/>
    <w:semiHidden/>
    <w:unhideWhenUsed/>
    <w:rsid w:val="005D22A6"/>
    <w:rPr>
      <w:sz w:val="16"/>
      <w:szCs w:val="16"/>
    </w:rPr>
  </w:style>
  <w:style w:type="paragraph" w:styleId="a6">
    <w:name w:val="annotation text"/>
    <w:basedOn w:val="a"/>
    <w:link w:val="a7"/>
    <w:uiPriority w:val="99"/>
    <w:unhideWhenUsed/>
    <w:rsid w:val="005D22A6"/>
    <w:pPr>
      <w:spacing w:line="240" w:lineRule="auto"/>
    </w:pPr>
    <w:rPr>
      <w:sz w:val="20"/>
      <w:szCs w:val="20"/>
    </w:rPr>
  </w:style>
  <w:style w:type="character" w:customStyle="1" w:styleId="a7">
    <w:name w:val="טקסט הערה תו"/>
    <w:basedOn w:val="a0"/>
    <w:link w:val="a6"/>
    <w:uiPriority w:val="99"/>
    <w:rsid w:val="005D22A6"/>
    <w:rPr>
      <w:sz w:val="20"/>
      <w:szCs w:val="20"/>
    </w:rPr>
  </w:style>
  <w:style w:type="paragraph" w:styleId="a8">
    <w:name w:val="annotation subject"/>
    <w:basedOn w:val="a6"/>
    <w:next w:val="a6"/>
    <w:link w:val="a9"/>
    <w:uiPriority w:val="99"/>
    <w:semiHidden/>
    <w:unhideWhenUsed/>
    <w:rsid w:val="005D22A6"/>
    <w:rPr>
      <w:b/>
      <w:bCs/>
    </w:rPr>
  </w:style>
  <w:style w:type="character" w:customStyle="1" w:styleId="a9">
    <w:name w:val="נושא הערה תו"/>
    <w:basedOn w:val="a7"/>
    <w:link w:val="a8"/>
    <w:uiPriority w:val="99"/>
    <w:semiHidden/>
    <w:rsid w:val="005D22A6"/>
    <w:rPr>
      <w:b/>
      <w:bCs/>
      <w:sz w:val="20"/>
      <w:szCs w:val="20"/>
    </w:rPr>
  </w:style>
  <w:style w:type="character" w:styleId="FollowedHyperlink">
    <w:name w:val="FollowedHyperlink"/>
    <w:basedOn w:val="a0"/>
    <w:uiPriority w:val="99"/>
    <w:semiHidden/>
    <w:unhideWhenUsed/>
    <w:rsid w:val="008329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go-monitor.org/funder/european_union/" TargetMode="External"/><Relationship Id="rId117" Type="http://schemas.openxmlformats.org/officeDocument/2006/relationships/hyperlink" Target="https://www.ngo-monitor.org/ngos/us-campaign-to-end-israeli-occupation/" TargetMode="External"/><Relationship Id="rId21" Type="http://schemas.openxmlformats.org/officeDocument/2006/relationships/hyperlink" Target="https://www.ngo-monitor.org/funder/holland/" TargetMode="External"/><Relationship Id="rId42" Type="http://schemas.openxmlformats.org/officeDocument/2006/relationships/hyperlink" Target="https://www.jpost.com/Israel-News/French-Palestinian-prisoner-released-in-Gilad-Schalit-exchange-re-arrested-503449" TargetMode="External"/><Relationship Id="rId47" Type="http://schemas.openxmlformats.org/officeDocument/2006/relationships/hyperlink" Target="http://www.addameer.org/news/call-action-22-days-free-salah-hamouri" TargetMode="External"/><Relationship Id="rId63" Type="http://schemas.openxmlformats.org/officeDocument/2006/relationships/hyperlink" Target="https://fmep.org/event/palestinian-prisoners-in-israels-military-justice-system-part-2-a-focus-on-palestinian-children/" TargetMode="External"/><Relationship Id="rId68" Type="http://schemas.openxmlformats.org/officeDocument/2006/relationships/hyperlink" Target="https://www.ngo-monitor.org/reports/origins-no-way-treat-child/" TargetMode="External"/><Relationship Id="rId84" Type="http://schemas.openxmlformats.org/officeDocument/2006/relationships/hyperlink" Target="https://www.adalah.org/en/content/view/10379" TargetMode="External"/><Relationship Id="rId89" Type="http://schemas.openxmlformats.org/officeDocument/2006/relationships/hyperlink" Target="https://www.makorrishon.co.il/news/194035/" TargetMode="External"/><Relationship Id="rId112" Type="http://schemas.openxmlformats.org/officeDocument/2006/relationships/hyperlink" Target="https://twitter.com/AdalahJustice/status/1395122029947461632" TargetMode="External"/><Relationship Id="rId16" Type="http://schemas.openxmlformats.org/officeDocument/2006/relationships/hyperlink" Target="https://web.archive.org/web/20150924010641/http:/www.fatehorg.ps/index.php?action=show_page&amp;ID=11455&amp;lang=ar" TargetMode="External"/><Relationship Id="rId107" Type="http://schemas.openxmlformats.org/officeDocument/2006/relationships/hyperlink" Target="https://www.rbf.org/grantees/tides-center" TargetMode="External"/><Relationship Id="rId11" Type="http://schemas.microsoft.com/office/2011/relationships/commentsExtended" Target="commentsExtended.xml"/><Relationship Id="rId32" Type="http://schemas.openxmlformats.org/officeDocument/2006/relationships/hyperlink" Target="http://www.ngo-monitor.org/funder/germany/" TargetMode="External"/><Relationship Id="rId37" Type="http://schemas.openxmlformats.org/officeDocument/2006/relationships/hyperlink" Target="https://fts.unocha.org/flows/160410?destination=appeals/529/flows%3Ff%5B0%5D%3DdestinationOrganizationAllTypeIdName%3A%22118%3ANGO%22%26f%5B1%5D%3DdestinationClusterIdName%3A%223316%3AProtection%22" TargetMode="External"/><Relationship Id="rId53" Type="http://schemas.openxmlformats.org/officeDocument/2006/relationships/hyperlink" Target="https://twitter.com/newsisrael13/status/985470819638882305" TargetMode="External"/><Relationship Id="rId58" Type="http://schemas.openxmlformats.org/officeDocument/2006/relationships/hyperlink" Target="https://nbctf.mod.gov.il/en/Pages/211021EN.aspx" TargetMode="External"/><Relationship Id="rId74" Type="http://schemas.openxmlformats.org/officeDocument/2006/relationships/hyperlink" Target="http://www.ngo-monitor.org/ngos/world_council_of_churches/" TargetMode="External"/><Relationship Id="rId79" Type="http://schemas.openxmlformats.org/officeDocument/2006/relationships/hyperlink" Target="https://www.icc-cpi.int/CourtRecords/CR2020_01063.PDF" TargetMode="External"/><Relationship Id="rId102" Type="http://schemas.openxmlformats.org/officeDocument/2006/relationships/hyperlink" Target="http://www.mezan.org/en/post/22001/JOINT+PRESS+RELEASE%3A+ZERO+ACCOUNTABILITY" TargetMode="External"/><Relationship Id="rId123" Type="http://schemas.openxmlformats.org/officeDocument/2006/relationships/theme" Target="theme/theme1.xml"/><Relationship Id="rId5" Type="http://schemas.openxmlformats.org/officeDocument/2006/relationships/hyperlink" Target="http://bimkom.org/eng/our-modes-of-operation/" TargetMode="External"/><Relationship Id="rId90" Type="http://schemas.openxmlformats.org/officeDocument/2006/relationships/hyperlink" Target="https://www.ngo-monitor.org/ngos/addameer/" TargetMode="External"/><Relationship Id="rId95" Type="http://schemas.openxmlformats.org/officeDocument/2006/relationships/hyperlink" Target="https://www.adalah.org/en/content/view/9879" TargetMode="External"/><Relationship Id="rId22" Type="http://schemas.openxmlformats.org/officeDocument/2006/relationships/hyperlink" Target="https://www.ngo-monitor.org/funder/germany/" TargetMode="External"/><Relationship Id="rId27" Type="http://schemas.openxmlformats.org/officeDocument/2006/relationships/hyperlink" Target="https://www.ngo-monitor.org/funder/switzerland/" TargetMode="External"/><Relationship Id="rId43" Type="http://schemas.openxmlformats.org/officeDocument/2006/relationships/hyperlink" Target="https://www.change.org/p/emmanuel-macron-demand-the-immediate-release-of-human-rights-defender-salah-hamouri" TargetMode="External"/><Relationship Id="rId48" Type="http://schemas.openxmlformats.org/officeDocument/2006/relationships/hyperlink" Target="https://electronicintifada.net/blogs/ali-abunimah/palestinian-french-lawyer-salah-hamouri-freed-israel" TargetMode="External"/><Relationship Id="rId64" Type="http://schemas.openxmlformats.org/officeDocument/2006/relationships/hyperlink" Target="https://www.ngo-monitor.org/key-issues/the-ngo-campaign-to-exploit-childrens-rights/ngo-campaign-exploit-childrens-rights-overview/" TargetMode="External"/><Relationship Id="rId69" Type="http://schemas.openxmlformats.org/officeDocument/2006/relationships/hyperlink" Target="https://www.ngo-monitor.org/reports/no-way-represent-child-defense-children-international-palestines-distortions-israeli-justice-system/" TargetMode="External"/><Relationship Id="rId113" Type="http://schemas.openxmlformats.org/officeDocument/2006/relationships/hyperlink" Target="https://twitter.com/hashtag/BlockTheBombs?src=hashtag_click" TargetMode="External"/><Relationship Id="rId118" Type="http://schemas.openxmlformats.org/officeDocument/2006/relationships/hyperlink" Target="https://twitter.com/AdalahJustice/status/1211681492687962112" TargetMode="External"/><Relationship Id="rId80" Type="http://schemas.openxmlformats.org/officeDocument/2006/relationships/hyperlink" Target="http://www.addameer.org/news/palestinian-civil-society-organisations-welcome-report-special-rapporteur-addressing-israel%E2%80%99s" TargetMode="External"/><Relationship Id="rId85" Type="http://schemas.openxmlformats.org/officeDocument/2006/relationships/hyperlink" Target="https://reliefweb.int/report/occupied-palestinian-territory/joint-statement-10-israeli-palestinian-and-international" TargetMode="External"/><Relationship Id="rId12" Type="http://schemas.microsoft.com/office/2016/09/relationships/commentsIds" Target="commentsIds.xml"/><Relationship Id="rId17" Type="http://schemas.openxmlformats.org/officeDocument/2006/relationships/hyperlink" Target="https://www.ngo-monitor.org/reports/addameers-ties-to-the-pflp-terrorist-group-2/" TargetMode="External"/><Relationship Id="rId33" Type="http://schemas.openxmlformats.org/officeDocument/2006/relationships/hyperlink" Target="http://www.ngo-monitor.org/funder/norwegian_refugee_council_/" TargetMode="External"/><Relationship Id="rId38" Type="http://schemas.openxmlformats.org/officeDocument/2006/relationships/hyperlink" Target="https://www.ngo-monitor.org/funder/new_israel_fund/" TargetMode="External"/><Relationship Id="rId59" Type="http://schemas.openxmlformats.org/officeDocument/2006/relationships/hyperlink" Target="https://twitter.com/HaMokedRights/status/1451799104414175235" TargetMode="External"/><Relationship Id="rId103" Type="http://schemas.openxmlformats.org/officeDocument/2006/relationships/hyperlink" Target="https://www.tides.org/project/social-venture/adalah-justice-project-usa/" TargetMode="External"/><Relationship Id="rId108" Type="http://schemas.openxmlformats.org/officeDocument/2006/relationships/hyperlink" Target="http://nakbafiles.org/authors/" TargetMode="External"/><Relationship Id="rId54" Type="http://schemas.openxmlformats.org/officeDocument/2006/relationships/hyperlink" Target="https://www.haaretz.co.il/news/politics/.premium-1.5962599" TargetMode="External"/><Relationship Id="rId70" Type="http://schemas.openxmlformats.org/officeDocument/2006/relationships/hyperlink" Target="https://foreignpolicy.com/2010/11/30/east-jerusalem-settlers-and-israels-never-ending-war-of-independence/" TargetMode="External"/><Relationship Id="rId75" Type="http://schemas.openxmlformats.org/officeDocument/2006/relationships/hyperlink" Target="https://camera-uk.org/2017/06/12/radio-4s-hugh-sykes-joins-the-bbcs-its-all-down-to-the-occupation-binge/" TargetMode="External"/><Relationship Id="rId91" Type="http://schemas.openxmlformats.org/officeDocument/2006/relationships/hyperlink" Target="https://pflp.ngo-monitor.org/" TargetMode="External"/><Relationship Id="rId96" Type="http://schemas.openxmlformats.org/officeDocument/2006/relationships/hyperlink" Target="https://www.fidh.org/en/issues/international-justice/international-criminal-court-icc/palestine-fidh-and-its-member-organizations-welcome-icc-progress" TargetMode="External"/><Relationship Id="rId1" Type="http://schemas.openxmlformats.org/officeDocument/2006/relationships/numbering" Target="numbering.xml"/><Relationship Id="rId6" Type="http://schemas.openxmlformats.org/officeDocument/2006/relationships/hyperlink" Target="http://bimkom.org/eng/about-us/what-is-spatial-planning/" TargetMode="External"/><Relationship Id="rId23" Type="http://schemas.openxmlformats.org/officeDocument/2006/relationships/hyperlink" Target="https://www.ngo-monitor.org/press-releases/wikileaks_us_cable_quotes_ngo_monitor_and_ngos/" TargetMode="External"/><Relationship Id="rId28" Type="http://schemas.openxmlformats.org/officeDocument/2006/relationships/hyperlink" Target="http://www.ngo-monitor.org/funder/holland/" TargetMode="External"/><Relationship Id="rId49" Type="http://schemas.openxmlformats.org/officeDocument/2006/relationships/hyperlink" Target="https://www.ngo-monitor.org/ngos/yesh_din_volunteers_for_human_rights/" TargetMode="External"/><Relationship Id="rId114" Type="http://schemas.openxmlformats.org/officeDocument/2006/relationships/hyperlink" Target="https://twitter.com/hashtag/SanctionIsraeliApartheid?src=hashtag_click" TargetMode="External"/><Relationship Id="rId119" Type="http://schemas.openxmlformats.org/officeDocument/2006/relationships/hyperlink" Target="https://www.freedomfuture.org/demands" TargetMode="External"/><Relationship Id="rId44" Type="http://schemas.openxmlformats.org/officeDocument/2006/relationships/hyperlink" Target="https://www.timesofisrael.com/israel-frees-french-palestinian-after-13-months-without-trial/" TargetMode="External"/><Relationship Id="rId60" Type="http://schemas.openxmlformats.org/officeDocument/2006/relationships/hyperlink" Target="https://gisha.org/en/gisha-and-14-other-israeli-palestinian-and-international-health-and-human-rights-organizations-israel-must-provide-necessary-vaccines-to-palestinians/" TargetMode="External"/><Relationship Id="rId65" Type="http://schemas.openxmlformats.org/officeDocument/2006/relationships/hyperlink" Target="https://www.btselem.org/sites/default/files/2019-06/20190608_israeli_ngo_letter_to_bundestag_president.pdf" TargetMode="External"/><Relationship Id="rId81" Type="http://schemas.openxmlformats.org/officeDocument/2006/relationships/hyperlink" Target="http://www.addameer.org/news/palestinian-civil-society-organisations-welcome-report-special-rapporteur-addressing-israel%E2%80%99s" TargetMode="External"/><Relationship Id="rId86" Type="http://schemas.openxmlformats.org/officeDocument/2006/relationships/hyperlink" Target="https://www.timesofisrael.com/palestinian-authority-expects-4-million-doses-of-russian-vaccine-in-coming-weeks/" TargetMode="External"/><Relationship Id="rId4" Type="http://schemas.openxmlformats.org/officeDocument/2006/relationships/webSettings" Target="webSettings.xml"/><Relationship Id="rId9" Type="http://schemas.openxmlformats.org/officeDocument/2006/relationships/hyperlink" Target="http://bimkom.org/eng/the-negev-bedouin/" TargetMode="External"/><Relationship Id="rId13" Type="http://schemas.microsoft.com/office/2018/08/relationships/commentsExtensible" Target="commentsExtensible.xml"/><Relationship Id="rId18" Type="http://schemas.openxmlformats.org/officeDocument/2006/relationships/hyperlink" Target="https://www.facebook.com/events/353754621722770/" TargetMode="External"/><Relationship Id="rId39" Type="http://schemas.openxmlformats.org/officeDocument/2006/relationships/hyperlink" Target="https://www.ngo-monitor.org/reports/analysis-of-new-israel-fund-grants-in-2020/" TargetMode="External"/><Relationship Id="rId109" Type="http://schemas.openxmlformats.org/officeDocument/2006/relationships/hyperlink" Target="http://nakbafiles.org/authors/" TargetMode="External"/><Relationship Id="rId34" Type="http://schemas.openxmlformats.org/officeDocument/2006/relationships/hyperlink" Target="https://www.ngo-monitor.org/reports/analysis-grants-israeli-ngos-annual-reports-2017-2019/" TargetMode="External"/><Relationship Id="rId50" Type="http://schemas.openxmlformats.org/officeDocument/2006/relationships/hyperlink" Target="https://www.ngo-monitor.org/ngos/gisha/" TargetMode="External"/><Relationship Id="rId55" Type="http://schemas.openxmlformats.org/officeDocument/2006/relationships/hyperlink" Target="https://elyon1.court.gov.il/files/14/900/052/w03/14052900.w03.htm" TargetMode="External"/><Relationship Id="rId76" Type="http://schemas.openxmlformats.org/officeDocument/2006/relationships/hyperlink" Target="https://www.timesofisrael.com/palestinian-authority-expects-4-million-doses-of-russian-vaccine-in-coming-weeks/" TargetMode="External"/><Relationship Id="rId97" Type="http://schemas.openxmlformats.org/officeDocument/2006/relationships/hyperlink" Target="https://www.facebook.com/AdalahEnglish/photos/pcb.2507766879306345/2507766549306378/?type=3&amp;theater" TargetMode="External"/><Relationship Id="rId104" Type="http://schemas.openxmlformats.org/officeDocument/2006/relationships/hyperlink" Target="https://www.adalahjusticeproject.org/" TargetMode="External"/><Relationship Id="rId120" Type="http://schemas.openxmlformats.org/officeDocument/2006/relationships/hyperlink" Target="https://mn.breakthebonds.org/announcements/parallel-liberation-struggles-lessons-in-resistance/" TargetMode="External"/><Relationship Id="rId7" Type="http://schemas.openxmlformats.org/officeDocument/2006/relationships/hyperlink" Target="http://bimkom.org/eng/planning-rights-in-area-c-of-the-west-bank/" TargetMode="External"/><Relationship Id="rId71" Type="http://schemas.openxmlformats.org/officeDocument/2006/relationships/hyperlink" Target="http://www.ngo-monitor.org/ngos/caabu-council-arab-british-understanding/" TargetMode="External"/><Relationship Id="rId92" Type="http://schemas.openxmlformats.org/officeDocument/2006/relationships/hyperlink" Target="https://www.ngo-monitor.org/ngos/union_of_agricultural_work_committees_uawc_/" TargetMode="External"/><Relationship Id="rId2" Type="http://schemas.openxmlformats.org/officeDocument/2006/relationships/styles" Target="styles.xml"/><Relationship Id="rId29" Type="http://schemas.openxmlformats.org/officeDocument/2006/relationships/hyperlink" Target="https://www.ngo-monitor.org/funder/norway/" TargetMode="External"/><Relationship Id="rId24" Type="http://schemas.openxmlformats.org/officeDocument/2006/relationships/hyperlink" Target="http://bimkom.org/eng/wp-content/uploads/Bimkom_-_The_effect_of_forced_transfer_on_Bedouin_women.compressed.pdf" TargetMode="External"/><Relationship Id="rId40" Type="http://schemas.openxmlformats.org/officeDocument/2006/relationships/hyperlink" Target="https://hamoked.org/files/2017/1162190_eng.pdf" TargetMode="External"/><Relationship Id="rId45" Type="http://schemas.openxmlformats.org/officeDocument/2006/relationships/hyperlink" Target="https://samidoun.net/2018/02/french-palestinian-lawyer-salah-hamouri-ordered-to-four-more-months-imprisonment-without-charge/" TargetMode="External"/><Relationship Id="rId66" Type="http://schemas.openxmlformats.org/officeDocument/2006/relationships/hyperlink" Target="https://www.ngo-monitor.org/reports/germany-declares-bds-is-antisemitic/" TargetMode="External"/><Relationship Id="rId87" Type="http://schemas.openxmlformats.org/officeDocument/2006/relationships/hyperlink" Target="https://www.972mag.com/israel-colonial-police-palestinian-citizens/" TargetMode="External"/><Relationship Id="rId110" Type="http://schemas.openxmlformats.org/officeDocument/2006/relationships/hyperlink" Target="https://www.youtube.com/watch?v=RMaaHYlfU4I" TargetMode="External"/><Relationship Id="rId115" Type="http://schemas.openxmlformats.org/officeDocument/2006/relationships/hyperlink" Target="https://www.adalahjusticeproject.org/equalityreport" TargetMode="External"/><Relationship Id="rId61" Type="http://schemas.openxmlformats.org/officeDocument/2006/relationships/hyperlink" Target="https://www.timesofisrael.com/palestinian-authority-expects-4-million-doses-of-russian-vaccine-in-coming-weeks/" TargetMode="External"/><Relationship Id="rId82" Type="http://schemas.openxmlformats.org/officeDocument/2006/relationships/hyperlink" Target="http://www.ngo-monitor.org/reports/adalah_s_database_of_laws_imagining_racism_to_demonize_israel_/" TargetMode="External"/><Relationship Id="rId19" Type="http://schemas.openxmlformats.org/officeDocument/2006/relationships/hyperlink" Target="https://www.ngo-monitor.org/ngos/ir_amim/" TargetMode="External"/><Relationship Id="rId14" Type="http://schemas.openxmlformats.org/officeDocument/2006/relationships/hyperlink" Target="https://www.haaretz.com/israel-news/.premium.MAGAZINE-losing-hope-for-change-top-left-wing-activists-and-scholars-leave-israel-behind-1.8864499" TargetMode="External"/><Relationship Id="rId30" Type="http://schemas.openxmlformats.org/officeDocument/2006/relationships/hyperlink" Target="https://www.ngo-monitor.org/funder/spain/" TargetMode="External"/><Relationship Id="rId35" Type="http://schemas.openxmlformats.org/officeDocument/2006/relationships/hyperlink" Target="https://www.ngo-monitor.org/ngos/emek_shaveh_/" TargetMode="External"/><Relationship Id="rId56" Type="http://schemas.openxmlformats.org/officeDocument/2006/relationships/hyperlink" Target="https://hamoked.org.il/files/2014/1159008.pdf" TargetMode="External"/><Relationship Id="rId77" Type="http://schemas.openxmlformats.org/officeDocument/2006/relationships/hyperlink" Target="https://www.icc-cpi.int/Pages/item.aspx?name=pr1566" TargetMode="External"/><Relationship Id="rId100" Type="http://schemas.openxmlformats.org/officeDocument/2006/relationships/hyperlink" Target="http://www.ngo-monitor.org/ngos/al_mezan_center_for_human_rights/" TargetMode="External"/><Relationship Id="rId105" Type="http://schemas.openxmlformats.org/officeDocument/2006/relationships/hyperlink" Target="https://www.tides.org/impact-partners/explore-our-partners/" TargetMode="External"/><Relationship Id="rId8" Type="http://schemas.openxmlformats.org/officeDocument/2006/relationships/hyperlink" Target="http://bimkom.org/eng/the-negev-bedouin/" TargetMode="External"/><Relationship Id="rId51" Type="http://schemas.openxmlformats.org/officeDocument/2006/relationships/hyperlink" Target="https://www.ngo-monitor.org/ngos/association_for_civil_rights_in_israel_acri_/" TargetMode="External"/><Relationship Id="rId72" Type="http://schemas.openxmlformats.org/officeDocument/2006/relationships/hyperlink" Target="https://www.caabu.org/news/news/jerusalem-50-years-unification-or-occupation-caabu-briefing-daniel-seidemann" TargetMode="External"/><Relationship Id="rId93" Type="http://schemas.openxmlformats.org/officeDocument/2006/relationships/hyperlink" Target="http://www.addameer.org/prisoner/abdul-razeq-farraj" TargetMode="External"/><Relationship Id="rId98" Type="http://schemas.openxmlformats.org/officeDocument/2006/relationships/hyperlink" Target="https://www.adalah.org/en/content/view/10345"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www.guidestar.org.il/VF_View_File?guid=0c71a40cb6c027d-ad62e1879565cf6e-84826c7144689f97b956a137656d0ebe8c4a32b229fb566fec980ac4c00af21f-92021e7d0507f5a2-76208cdf9fb84ec6b" TargetMode="External"/><Relationship Id="rId46" Type="http://schemas.openxmlformats.org/officeDocument/2006/relationships/hyperlink" Target="https://www.change.org/p/emmanuel-macron-demand-the-immediate-release-of-human-rights-defender-salah-hamouri" TargetMode="External"/><Relationship Id="rId67" Type="http://schemas.openxmlformats.org/officeDocument/2006/relationships/hyperlink" Target="https://hamoked.org/files/2018/1162860_eng.pdf" TargetMode="External"/><Relationship Id="rId116" Type="http://schemas.openxmlformats.org/officeDocument/2006/relationships/hyperlink" Target="https://uscpr.org/investjusticeletter" TargetMode="External"/><Relationship Id="rId20" Type="http://schemas.openxmlformats.org/officeDocument/2006/relationships/hyperlink" Target="http://bimkom.org/eng/wp-content/uploads/Deliberately-Planned-Report.pdf" TargetMode="External"/><Relationship Id="rId41" Type="http://schemas.openxmlformats.org/officeDocument/2006/relationships/hyperlink" Target="https://www.addameer.org/ar/node/4440" TargetMode="External"/><Relationship Id="rId62" Type="http://schemas.openxmlformats.org/officeDocument/2006/relationships/hyperlink" Target="https://fmep.org/event/palestinian-prisoners-in-israels-military-justice-system-part-1-a-society-in-detention/" TargetMode="External"/><Relationship Id="rId83" Type="http://schemas.openxmlformats.org/officeDocument/2006/relationships/hyperlink" Target="https://www.adalah.org/en/law/index" TargetMode="External"/><Relationship Id="rId88" Type="http://schemas.openxmlformats.org/officeDocument/2006/relationships/hyperlink" Target="https://www.facebook.com/photo?fbid=2827359090612356&amp;set=a.2798323376849261" TargetMode="External"/><Relationship Id="rId111" Type="http://schemas.openxmlformats.org/officeDocument/2006/relationships/hyperlink" Target="https://www.youtube.com/watch?v=RMaaHYlfU4I" TargetMode="External"/><Relationship Id="rId15" Type="http://schemas.openxmlformats.org/officeDocument/2006/relationships/hyperlink" Target="https://www.ngo-monitor.org/ngos/addameer/" TargetMode="External"/><Relationship Id="rId36" Type="http://schemas.openxmlformats.org/officeDocument/2006/relationships/hyperlink" Target="https://www.ngo-monitor.org/funder/european_union/" TargetMode="External"/><Relationship Id="rId57" Type="http://schemas.openxmlformats.org/officeDocument/2006/relationships/hyperlink" Target="https://www.ngo-monitor.org/ngos/addameer/" TargetMode="External"/><Relationship Id="rId106" Type="http://schemas.openxmlformats.org/officeDocument/2006/relationships/hyperlink" Target="https://www.ngo-monitor.org.il/funder/rbf/" TargetMode="External"/><Relationship Id="rId10" Type="http://schemas.openxmlformats.org/officeDocument/2006/relationships/comments" Target="comments.xml"/><Relationship Id="rId31" Type="http://schemas.openxmlformats.org/officeDocument/2006/relationships/hyperlink" Target="http://www.ngo-monitor.org/funder/misereor/" TargetMode="External"/><Relationship Id="rId52" Type="http://schemas.openxmlformats.org/officeDocument/2006/relationships/hyperlink" Target="https://s3-eu-west-1.amazonaws.com/files.yesh-din.org/Gaza+Fire+Regulations+Petition/Gaza+open-fire+regulations+petition.pdf" TargetMode="External"/><Relationship Id="rId73" Type="http://schemas.openxmlformats.org/officeDocument/2006/relationships/hyperlink" Target="https://www.oikoumene.org/news/ending-occupation-will-liberate-both-israelis-and-palestinians" TargetMode="External"/><Relationship Id="rId78" Type="http://schemas.openxmlformats.org/officeDocument/2006/relationships/hyperlink" Target="https://mezan.org/en/post/23909" TargetMode="External"/><Relationship Id="rId94" Type="http://schemas.openxmlformats.org/officeDocument/2006/relationships/hyperlink" Target="https://www.adalah.org/en/content/view/10320" TargetMode="External"/><Relationship Id="rId99" Type="http://schemas.openxmlformats.org/officeDocument/2006/relationships/hyperlink" Target="https://www.adalah.org/en/content/view/10313" TargetMode="External"/><Relationship Id="rId101" Type="http://schemas.openxmlformats.org/officeDocument/2006/relationships/hyperlink" Target="http://www.mezan.org/en/post/22003/JOINT+PRESS+RELEASE%3A+No+Crime+Happened+Here" TargetMode="External"/><Relationship Id="rId122"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3038</TotalTime>
  <Pages>7</Pages>
  <Words>4991</Words>
  <Characters>24958</Characters>
  <Application>Microsoft Office Word</Application>
  <DocSecurity>0</DocSecurity>
  <Lines>207</Lines>
  <Paragraphs>59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Atalya Nir</dc:creator>
  <cp:keywords/>
  <dc:description/>
  <cp:lastModifiedBy>Atalya Nir</cp:lastModifiedBy>
  <cp:revision>460</cp:revision>
  <dcterms:created xsi:type="dcterms:W3CDTF">2021-12-24T14:40:00Z</dcterms:created>
  <dcterms:modified xsi:type="dcterms:W3CDTF">2021-12-28T15:44:00Z</dcterms:modified>
</cp:coreProperties>
</file>