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C12D" w14:textId="41D4DCC0" w:rsidR="00D41715" w:rsidRDefault="00565F27" w:rsidP="009344D2">
      <w:pPr>
        <w:pBdr>
          <w:bottom w:val="single" w:sz="12" w:space="1" w:color="auto"/>
        </w:pBdr>
        <w:spacing w:line="240" w:lineRule="auto"/>
        <w:jc w:val="right"/>
        <w:rPr>
          <w:b/>
          <w:bCs/>
          <w:sz w:val="24"/>
          <w:szCs w:val="24"/>
          <w:rtl/>
        </w:rPr>
      </w:pPr>
      <w:proofErr w:type="spellStart"/>
      <w:r>
        <w:rPr>
          <w:b/>
          <w:bCs/>
          <w:sz w:val="24"/>
          <w:szCs w:val="24"/>
        </w:rPr>
        <w:t>Eshkolot</w:t>
      </w:r>
      <w:proofErr w:type="spellEnd"/>
      <w:r>
        <w:rPr>
          <w:b/>
          <w:bCs/>
          <w:sz w:val="24"/>
          <w:szCs w:val="24"/>
        </w:rPr>
        <w:t xml:space="preserve"> Cave</w:t>
      </w:r>
      <w:r w:rsidR="00A83C2B">
        <w:rPr>
          <w:b/>
          <w:bCs/>
          <w:sz w:val="24"/>
          <w:szCs w:val="24"/>
        </w:rPr>
        <w:t xml:space="preserve"> </w:t>
      </w:r>
      <w:r w:rsidR="00A83C2B">
        <w:rPr>
          <w:rFonts w:hint="cs"/>
          <w:b/>
          <w:bCs/>
          <w:sz w:val="24"/>
          <w:szCs w:val="24"/>
          <w:rtl/>
        </w:rPr>
        <w:t xml:space="preserve"> </w:t>
      </w:r>
    </w:p>
    <w:p w14:paraId="3F37BD48" w14:textId="77777777" w:rsidR="00D41715" w:rsidRPr="00D41715" w:rsidRDefault="00D41715" w:rsidP="00D41715">
      <w:pPr>
        <w:pBdr>
          <w:bottom w:val="single" w:sz="12" w:space="1" w:color="auto"/>
        </w:pBdr>
        <w:spacing w:line="240" w:lineRule="auto"/>
        <w:jc w:val="both"/>
        <w:rPr>
          <w:b/>
          <w:bCs/>
          <w:sz w:val="24"/>
          <w:szCs w:val="24"/>
        </w:rPr>
      </w:pPr>
    </w:p>
    <w:p w14:paraId="6073D690" w14:textId="2BA95511" w:rsidR="00D41715" w:rsidRDefault="00565F27" w:rsidP="009344D2">
      <w:pPr>
        <w:spacing w:line="240" w:lineRule="auto"/>
        <w:jc w:val="righ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To the Cave</w:t>
      </w:r>
    </w:p>
    <w:p w14:paraId="147D55CA" w14:textId="47D837D7" w:rsidR="00D41715" w:rsidRDefault="00D41715" w:rsidP="000C2C45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___________________________________________________________________</w:t>
      </w:r>
    </w:p>
    <w:p w14:paraId="3EE07B08" w14:textId="5DE2296B" w:rsidR="00C94225" w:rsidRPr="000C2C45" w:rsidRDefault="00565F27" w:rsidP="009344D2">
      <w:pPr>
        <w:spacing w:line="240" w:lineRule="auto"/>
        <w:jc w:val="righ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Welcome to </w:t>
      </w:r>
      <w:proofErr w:type="spellStart"/>
      <w:r>
        <w:rPr>
          <w:b/>
          <w:bCs/>
          <w:sz w:val="24"/>
          <w:szCs w:val="24"/>
        </w:rPr>
        <w:t>Eshkolot</w:t>
      </w:r>
      <w:proofErr w:type="spellEnd"/>
      <w:r>
        <w:rPr>
          <w:b/>
          <w:bCs/>
          <w:sz w:val="24"/>
          <w:szCs w:val="24"/>
        </w:rPr>
        <w:t xml:space="preserve"> Park.</w:t>
      </w:r>
    </w:p>
    <w:p w14:paraId="014C4581" w14:textId="66132819" w:rsidR="000C2C45" w:rsidRPr="000C2C45" w:rsidRDefault="000C2C45" w:rsidP="000C2C45">
      <w:pPr>
        <w:spacing w:line="240" w:lineRule="auto"/>
        <w:rPr>
          <w:b/>
          <w:bCs/>
          <w:sz w:val="24"/>
          <w:szCs w:val="24"/>
          <w:rtl/>
        </w:rPr>
      </w:pPr>
    </w:p>
    <w:p w14:paraId="5DF7545F" w14:textId="4B564DA8" w:rsidR="00ED0D68" w:rsidRDefault="00565F27" w:rsidP="009344D2">
      <w:pPr>
        <w:spacing w:line="240" w:lineRule="auto"/>
        <w:jc w:val="right"/>
        <w:rPr>
          <w:sz w:val="24"/>
          <w:szCs w:val="24"/>
        </w:rPr>
      </w:pPr>
      <w:r>
        <w:rPr>
          <w:rFonts w:hint="cs"/>
          <w:sz w:val="24"/>
          <w:szCs w:val="24"/>
        </w:rPr>
        <w:t>T</w:t>
      </w:r>
      <w:r>
        <w:rPr>
          <w:sz w:val="24"/>
          <w:szCs w:val="24"/>
        </w:rPr>
        <w:t>here is a burial cave hidden in the park.</w:t>
      </w:r>
    </w:p>
    <w:p w14:paraId="4CB2DD5A" w14:textId="57C2514B" w:rsidR="000C2C45" w:rsidRDefault="00565F27" w:rsidP="009344D2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Who carved it?</w:t>
      </w:r>
    </w:p>
    <w:p w14:paraId="60C46ED4" w14:textId="4F165F87" w:rsidR="000C2C45" w:rsidRDefault="009344D2" w:rsidP="009344D2">
      <w:pPr>
        <w:spacing w:line="240" w:lineRule="auto"/>
        <w:jc w:val="right"/>
        <w:rPr>
          <w:sz w:val="24"/>
          <w:szCs w:val="24"/>
          <w:rtl/>
        </w:rPr>
      </w:pPr>
      <w:r>
        <w:rPr>
          <w:sz w:val="24"/>
          <w:szCs w:val="24"/>
        </w:rPr>
        <w:t>W</w:t>
      </w:r>
      <w:r w:rsidR="00565F27">
        <w:rPr>
          <w:sz w:val="24"/>
          <w:szCs w:val="24"/>
        </w:rPr>
        <w:t xml:space="preserve">hen? </w:t>
      </w:r>
    </w:p>
    <w:p w14:paraId="676706D1" w14:textId="767D5B43" w:rsidR="000C2C45" w:rsidRDefault="000C2C45" w:rsidP="009344D2">
      <w:pPr>
        <w:spacing w:line="240" w:lineRule="auto"/>
        <w:jc w:val="right"/>
        <w:rPr>
          <w:sz w:val="24"/>
          <w:szCs w:val="24"/>
          <w:rtl/>
        </w:rPr>
      </w:pPr>
    </w:p>
    <w:p w14:paraId="4223034A" w14:textId="70131F26" w:rsidR="000C2C45" w:rsidRDefault="00565F27" w:rsidP="009344D2">
      <w:pPr>
        <w:spacing w:line="240" w:lineRule="auto"/>
        <w:jc w:val="right"/>
        <w:rPr>
          <w:sz w:val="24"/>
          <w:szCs w:val="24"/>
          <w:rtl/>
        </w:rPr>
      </w:pPr>
      <w:r>
        <w:rPr>
          <w:sz w:val="24"/>
          <w:szCs w:val="24"/>
        </w:rPr>
        <w:t>Follow the arrow and find out.</w:t>
      </w:r>
    </w:p>
    <w:p w14:paraId="33943824" w14:textId="49743136" w:rsidR="000C2C45" w:rsidRDefault="00D41715" w:rsidP="000C2C45">
      <w:pPr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</w:t>
      </w:r>
    </w:p>
    <w:p w14:paraId="6954A2EE" w14:textId="6876B766" w:rsidR="000C2C45" w:rsidRPr="000C2C45" w:rsidRDefault="00565F27" w:rsidP="009344D2">
      <w:pPr>
        <w:spacing w:line="240" w:lineRule="auto"/>
        <w:jc w:val="righ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Welcome to </w:t>
      </w:r>
      <w:proofErr w:type="spellStart"/>
      <w:r>
        <w:rPr>
          <w:b/>
          <w:bCs/>
          <w:sz w:val="24"/>
          <w:szCs w:val="24"/>
        </w:rPr>
        <w:t>Eshkolot</w:t>
      </w:r>
      <w:proofErr w:type="spellEnd"/>
      <w:r>
        <w:rPr>
          <w:b/>
          <w:bCs/>
          <w:sz w:val="24"/>
          <w:szCs w:val="24"/>
        </w:rPr>
        <w:t xml:space="preserve"> Park.</w:t>
      </w:r>
    </w:p>
    <w:p w14:paraId="6EFB81D0" w14:textId="77777777" w:rsidR="000C2C45" w:rsidRPr="000C2C45" w:rsidRDefault="000C2C45" w:rsidP="009344D2">
      <w:pPr>
        <w:spacing w:line="240" w:lineRule="auto"/>
        <w:jc w:val="right"/>
        <w:rPr>
          <w:b/>
          <w:bCs/>
          <w:sz w:val="24"/>
          <w:szCs w:val="24"/>
          <w:rtl/>
        </w:rPr>
      </w:pPr>
    </w:p>
    <w:p w14:paraId="41B00458" w14:textId="23BE4C20" w:rsidR="000C2C45" w:rsidRDefault="00565F27" w:rsidP="009344D2">
      <w:pPr>
        <w:spacing w:line="240" w:lineRule="auto"/>
        <w:jc w:val="right"/>
        <w:rPr>
          <w:sz w:val="24"/>
          <w:szCs w:val="24"/>
          <w:rtl/>
        </w:rPr>
      </w:pPr>
      <w:r>
        <w:rPr>
          <w:sz w:val="24"/>
          <w:szCs w:val="24"/>
        </w:rPr>
        <w:t>There is a burial cave hidden in the park.</w:t>
      </w:r>
    </w:p>
    <w:p w14:paraId="18A38082" w14:textId="567B3925" w:rsidR="000C2C45" w:rsidRDefault="00565F27" w:rsidP="009344D2">
      <w:pPr>
        <w:spacing w:line="240" w:lineRule="auto"/>
        <w:jc w:val="right"/>
        <w:rPr>
          <w:sz w:val="24"/>
          <w:szCs w:val="24"/>
          <w:rtl/>
        </w:rPr>
      </w:pPr>
      <w:r>
        <w:rPr>
          <w:sz w:val="24"/>
          <w:szCs w:val="24"/>
        </w:rPr>
        <w:t xml:space="preserve">Who carved it? </w:t>
      </w:r>
    </w:p>
    <w:p w14:paraId="5385BB37" w14:textId="504C3242" w:rsidR="000C2C45" w:rsidRDefault="00565F27" w:rsidP="009344D2">
      <w:pPr>
        <w:spacing w:line="240" w:lineRule="auto"/>
        <w:jc w:val="right"/>
        <w:rPr>
          <w:sz w:val="24"/>
          <w:szCs w:val="24"/>
          <w:rtl/>
        </w:rPr>
      </w:pPr>
      <w:r>
        <w:rPr>
          <w:sz w:val="24"/>
          <w:szCs w:val="24"/>
        </w:rPr>
        <w:t>When?</w:t>
      </w:r>
    </w:p>
    <w:p w14:paraId="4C6C0B77" w14:textId="77777777" w:rsidR="000C2C45" w:rsidRDefault="000C2C45" w:rsidP="009344D2">
      <w:pPr>
        <w:spacing w:line="240" w:lineRule="auto"/>
        <w:jc w:val="right"/>
        <w:rPr>
          <w:sz w:val="24"/>
          <w:szCs w:val="24"/>
          <w:rtl/>
        </w:rPr>
      </w:pPr>
    </w:p>
    <w:p w14:paraId="4C112ABC" w14:textId="1630E472" w:rsidR="000C2C45" w:rsidRDefault="00565F27" w:rsidP="009344D2">
      <w:pPr>
        <w:spacing w:line="240" w:lineRule="auto"/>
        <w:jc w:val="right"/>
        <w:rPr>
          <w:sz w:val="24"/>
          <w:szCs w:val="24"/>
          <w:rtl/>
        </w:rPr>
      </w:pPr>
      <w:r>
        <w:rPr>
          <w:sz w:val="24"/>
          <w:szCs w:val="24"/>
        </w:rPr>
        <w:t>Follow the arrow and find out.</w:t>
      </w:r>
    </w:p>
    <w:p w14:paraId="44B9820A" w14:textId="40399193" w:rsidR="009344D2" w:rsidRDefault="00A83C2B" w:rsidP="009344D2">
      <w:pPr>
        <w:bidi w:val="0"/>
        <w:spacing w:line="240" w:lineRule="auto"/>
        <w:rPr>
          <w:sz w:val="24"/>
          <w:szCs w:val="24"/>
        </w:rPr>
      </w:pPr>
      <w:commentRangeStart w:id="0"/>
      <w:r>
        <w:rPr>
          <w:sz w:val="24"/>
          <w:szCs w:val="24"/>
        </w:rPr>
        <w:t>Go straight to the path with stairs</w:t>
      </w:r>
      <w:commentRangeEnd w:id="0"/>
      <w:r>
        <w:rPr>
          <w:rStyle w:val="CommentReference"/>
          <w:rtl/>
        </w:rPr>
        <w:commentReference w:id="0"/>
      </w:r>
      <w:r w:rsidR="009344D2">
        <w:rPr>
          <w:sz w:val="24"/>
          <w:szCs w:val="24"/>
        </w:rPr>
        <w:t>.</w:t>
      </w:r>
    </w:p>
    <w:p w14:paraId="1A8C3D5A" w14:textId="2B03CE0B" w:rsidR="000C2C45" w:rsidRDefault="00A83C2B" w:rsidP="009344D2"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Go through the park to the ramp path</w:t>
      </w:r>
      <w:r w:rsidR="009344D2">
        <w:rPr>
          <w:sz w:val="24"/>
          <w:szCs w:val="24"/>
        </w:rPr>
        <w:t>.</w:t>
      </w:r>
    </w:p>
    <w:p w14:paraId="4C045888" w14:textId="77777777" w:rsidR="009344D2" w:rsidRPr="000C2C45" w:rsidRDefault="009344D2" w:rsidP="009344D2">
      <w:pPr>
        <w:bidi w:val="0"/>
        <w:spacing w:line="240" w:lineRule="auto"/>
        <w:rPr>
          <w:sz w:val="24"/>
          <w:szCs w:val="24"/>
          <w:rtl/>
        </w:rPr>
      </w:pPr>
    </w:p>
    <w:p w14:paraId="2559ABA5" w14:textId="609E111F" w:rsidR="00FE055F" w:rsidRDefault="009344D2" w:rsidP="009344D2">
      <w:pPr>
        <w:spacing w:line="240" w:lineRule="auto"/>
        <w:jc w:val="righ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Eshkolot</w:t>
      </w:r>
      <w:proofErr w:type="spellEnd"/>
      <w:r>
        <w:rPr>
          <w:b/>
          <w:bCs/>
          <w:sz w:val="24"/>
          <w:szCs w:val="24"/>
        </w:rPr>
        <w:t xml:space="preserve"> </w:t>
      </w:r>
      <w:r w:rsidR="00FE055F">
        <w:rPr>
          <w:b/>
          <w:bCs/>
          <w:sz w:val="24"/>
          <w:szCs w:val="24"/>
        </w:rPr>
        <w:t xml:space="preserve">Cave </w:t>
      </w:r>
    </w:p>
    <w:p w14:paraId="64635077" w14:textId="7614790D" w:rsidR="007A2AE6" w:rsidRDefault="00FE055F" w:rsidP="007A2AE6">
      <w:p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is a magnificent burial cave from the end of the Second Temple period (1</w:t>
      </w:r>
      <w:r w:rsidRPr="00FE055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c. BCE – 1</w:t>
      </w:r>
      <w:r w:rsidRPr="00FE055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920625">
        <w:rPr>
          <w:sz w:val="24"/>
          <w:szCs w:val="24"/>
        </w:rPr>
        <w:t>c</w:t>
      </w:r>
      <w:r>
        <w:rPr>
          <w:sz w:val="24"/>
          <w:szCs w:val="24"/>
        </w:rPr>
        <w:t xml:space="preserve">. CE), which is part of </w:t>
      </w:r>
      <w:r w:rsidR="00E5498F">
        <w:rPr>
          <w:sz w:val="24"/>
          <w:szCs w:val="24"/>
        </w:rPr>
        <w:t>Jerusalem’s “</w:t>
      </w:r>
      <w:r w:rsidR="002E6480">
        <w:rPr>
          <w:sz w:val="24"/>
          <w:szCs w:val="24"/>
        </w:rPr>
        <w:t>tomb</w:t>
      </w:r>
      <w:r w:rsidRPr="002E6480">
        <w:rPr>
          <w:sz w:val="24"/>
          <w:szCs w:val="24"/>
        </w:rPr>
        <w:t xml:space="preserve"> city.</w:t>
      </w:r>
      <w:r w:rsidR="00E5498F" w:rsidRPr="002E6480">
        <w:rPr>
          <w:sz w:val="24"/>
          <w:szCs w:val="24"/>
        </w:rPr>
        <w:t>”</w:t>
      </w:r>
      <w:r w:rsidR="008167FC" w:rsidRPr="002E6480">
        <w:rPr>
          <w:sz w:val="24"/>
          <w:szCs w:val="24"/>
        </w:rPr>
        <w:t xml:space="preserve"> This area of the burial</w:t>
      </w:r>
      <w:r w:rsidR="002E6480">
        <w:rPr>
          <w:sz w:val="24"/>
          <w:szCs w:val="24"/>
        </w:rPr>
        <w:t xml:space="preserve"> grounds</w:t>
      </w:r>
      <w:r w:rsidR="008167FC">
        <w:rPr>
          <w:sz w:val="24"/>
          <w:szCs w:val="24"/>
        </w:rPr>
        <w:t xml:space="preserve"> is known for especially magnificent burial caves. </w:t>
      </w:r>
      <w:proofErr w:type="spellStart"/>
      <w:r w:rsidR="002E6480">
        <w:rPr>
          <w:sz w:val="24"/>
          <w:szCs w:val="24"/>
        </w:rPr>
        <w:t>Eshkolot</w:t>
      </w:r>
      <w:proofErr w:type="spellEnd"/>
      <w:r w:rsidR="002E6480">
        <w:rPr>
          <w:sz w:val="24"/>
          <w:szCs w:val="24"/>
        </w:rPr>
        <w:t xml:space="preserve"> Cave</w:t>
      </w:r>
      <w:r w:rsidR="008167FC">
        <w:rPr>
          <w:sz w:val="24"/>
          <w:szCs w:val="24"/>
        </w:rPr>
        <w:t xml:space="preserve"> is</w:t>
      </w:r>
      <w:r w:rsidR="00630D71">
        <w:rPr>
          <w:sz w:val="24"/>
          <w:szCs w:val="24"/>
        </w:rPr>
        <w:t xml:space="preserve"> carved and chiseled out of stone with visible quality and care. Its front is decorated with a relief </w:t>
      </w:r>
      <w:r w:rsidR="002E6480">
        <w:rPr>
          <w:sz w:val="24"/>
          <w:szCs w:val="24"/>
        </w:rPr>
        <w:t>featuring</w:t>
      </w:r>
      <w:r w:rsidR="00630D71">
        <w:rPr>
          <w:sz w:val="24"/>
          <w:szCs w:val="24"/>
        </w:rPr>
        <w:t xml:space="preserve"> gable</w:t>
      </w:r>
      <w:r w:rsidR="00174AD3">
        <w:rPr>
          <w:sz w:val="24"/>
          <w:szCs w:val="24"/>
        </w:rPr>
        <w:t>d</w:t>
      </w:r>
      <w:r w:rsidR="00630D71">
        <w:rPr>
          <w:sz w:val="24"/>
          <w:szCs w:val="24"/>
        </w:rPr>
        <w:t xml:space="preserve"> frames</w:t>
      </w:r>
      <w:r w:rsidR="002E6480">
        <w:rPr>
          <w:sz w:val="24"/>
          <w:szCs w:val="24"/>
        </w:rPr>
        <w:t>,</w:t>
      </w:r>
      <w:r w:rsidR="007A2AE6">
        <w:rPr>
          <w:sz w:val="24"/>
          <w:szCs w:val="24"/>
        </w:rPr>
        <w:t xml:space="preserve"> including </w:t>
      </w:r>
      <w:commentRangeStart w:id="1"/>
      <w:r w:rsidR="007A2AE6" w:rsidRPr="002E6480">
        <w:rPr>
          <w:sz w:val="24"/>
          <w:szCs w:val="24"/>
        </w:rPr>
        <w:t>Rosetta</w:t>
      </w:r>
      <w:commentRangeEnd w:id="1"/>
      <w:r w:rsidR="002E6480">
        <w:rPr>
          <w:rStyle w:val="CommentReference"/>
        </w:rPr>
        <w:commentReference w:id="1"/>
      </w:r>
      <w:r w:rsidR="007A2AE6" w:rsidRPr="002E6480">
        <w:rPr>
          <w:sz w:val="24"/>
          <w:szCs w:val="24"/>
        </w:rPr>
        <w:t xml:space="preserve"> reliefs</w:t>
      </w:r>
      <w:r w:rsidR="007A2AE6">
        <w:rPr>
          <w:sz w:val="24"/>
          <w:szCs w:val="24"/>
        </w:rPr>
        <w:t xml:space="preserve"> and grapevine </w:t>
      </w:r>
      <w:r w:rsidR="002E6480">
        <w:rPr>
          <w:sz w:val="24"/>
          <w:szCs w:val="24"/>
        </w:rPr>
        <w:t>branches</w:t>
      </w:r>
      <w:r w:rsidR="007A2AE6">
        <w:rPr>
          <w:sz w:val="24"/>
          <w:szCs w:val="24"/>
        </w:rPr>
        <w:t xml:space="preserve"> with clusters of grapes. These gave the cave its name, “</w:t>
      </w:r>
      <w:proofErr w:type="spellStart"/>
      <w:r w:rsidR="007A2AE6">
        <w:rPr>
          <w:sz w:val="24"/>
          <w:szCs w:val="24"/>
        </w:rPr>
        <w:t>Eshkolot</w:t>
      </w:r>
      <w:proofErr w:type="spellEnd"/>
      <w:r w:rsidR="00174AD3">
        <w:rPr>
          <w:sz w:val="24"/>
          <w:szCs w:val="24"/>
        </w:rPr>
        <w:t>,</w:t>
      </w:r>
      <w:r w:rsidR="007A2AE6">
        <w:rPr>
          <w:sz w:val="24"/>
          <w:szCs w:val="24"/>
        </w:rPr>
        <w:t xml:space="preserve">” </w:t>
      </w:r>
      <w:r w:rsidR="00174AD3">
        <w:rPr>
          <w:sz w:val="24"/>
          <w:szCs w:val="24"/>
        </w:rPr>
        <w:t>mean</w:t>
      </w:r>
      <w:r w:rsidR="005008E5">
        <w:rPr>
          <w:sz w:val="24"/>
          <w:szCs w:val="24"/>
        </w:rPr>
        <w:t>ing</w:t>
      </w:r>
      <w:r w:rsidR="007A2AE6">
        <w:rPr>
          <w:sz w:val="24"/>
          <w:szCs w:val="24"/>
        </w:rPr>
        <w:t xml:space="preserve"> “clusters”</w:t>
      </w:r>
      <w:r w:rsidR="00174AD3">
        <w:rPr>
          <w:sz w:val="24"/>
          <w:szCs w:val="24"/>
        </w:rPr>
        <w:t xml:space="preserve"> in Hebrew.</w:t>
      </w:r>
    </w:p>
    <w:p w14:paraId="3891BEDD" w14:textId="5D217FAD" w:rsidR="00D41715" w:rsidRPr="00D41715" w:rsidRDefault="006919CD" w:rsidP="00C5483D">
      <w:pPr>
        <w:bidi w:val="0"/>
        <w:spacing w:line="240" w:lineRule="auto"/>
        <w:jc w:val="both"/>
        <w:rPr>
          <w:sz w:val="24"/>
          <w:szCs w:val="24"/>
          <w:rtl/>
        </w:rPr>
      </w:pPr>
      <w:r>
        <w:rPr>
          <w:sz w:val="24"/>
          <w:szCs w:val="24"/>
        </w:rPr>
        <w:t xml:space="preserve">The entrance to the cave leads through a vestibule decorated with </w:t>
      </w:r>
      <w:r w:rsidR="002E6480">
        <w:rPr>
          <w:sz w:val="24"/>
          <w:szCs w:val="24"/>
        </w:rPr>
        <w:t>plant patterns</w:t>
      </w:r>
      <w:r w:rsidR="006B5739">
        <w:rPr>
          <w:sz w:val="24"/>
          <w:szCs w:val="24"/>
        </w:rPr>
        <w:t xml:space="preserve">, to a central room which has four burial </w:t>
      </w:r>
      <w:r w:rsidR="002E6480">
        <w:rPr>
          <w:sz w:val="24"/>
          <w:szCs w:val="24"/>
        </w:rPr>
        <w:t>chambers</w:t>
      </w:r>
      <w:r w:rsidR="006B5739">
        <w:rPr>
          <w:sz w:val="24"/>
          <w:szCs w:val="24"/>
        </w:rPr>
        <w:t xml:space="preserve">. Burial niches were carved out of the side walls of three of these rooms, and three </w:t>
      </w:r>
      <w:r w:rsidR="00E5498F">
        <w:rPr>
          <w:sz w:val="24"/>
          <w:szCs w:val="24"/>
        </w:rPr>
        <w:t>vaults</w:t>
      </w:r>
      <w:r w:rsidR="006B5739">
        <w:rPr>
          <w:sz w:val="24"/>
          <w:szCs w:val="24"/>
        </w:rPr>
        <w:t xml:space="preserve"> </w:t>
      </w:r>
      <w:r w:rsidR="002E6480">
        <w:rPr>
          <w:sz w:val="24"/>
          <w:szCs w:val="24"/>
        </w:rPr>
        <w:t xml:space="preserve">were </w:t>
      </w:r>
      <w:r w:rsidR="006B5739">
        <w:rPr>
          <w:sz w:val="24"/>
          <w:szCs w:val="24"/>
        </w:rPr>
        <w:t>carved in the fourth room, under which were shelves upon which the bodies were placed. Many shards of ossuaries</w:t>
      </w:r>
      <w:r w:rsidR="00B21A0D">
        <w:rPr>
          <w:sz w:val="24"/>
          <w:szCs w:val="24"/>
        </w:rPr>
        <w:t xml:space="preserve"> (</w:t>
      </w:r>
      <w:r w:rsidR="006B5739">
        <w:rPr>
          <w:sz w:val="24"/>
          <w:szCs w:val="24"/>
        </w:rPr>
        <w:t>stone c</w:t>
      </w:r>
      <w:r w:rsidR="002E6480">
        <w:rPr>
          <w:sz w:val="24"/>
          <w:szCs w:val="24"/>
        </w:rPr>
        <w:t>ontainers</w:t>
      </w:r>
      <w:r w:rsidR="00B21A0D">
        <w:rPr>
          <w:sz w:val="24"/>
          <w:szCs w:val="24"/>
        </w:rPr>
        <w:t xml:space="preserve"> for the secondary burial of bones) were found in the bur</w:t>
      </w:r>
      <w:r w:rsidR="006B5739">
        <w:rPr>
          <w:sz w:val="24"/>
          <w:szCs w:val="24"/>
        </w:rPr>
        <w:t>ial rooms</w:t>
      </w:r>
      <w:r w:rsidR="00F8773B">
        <w:rPr>
          <w:sz w:val="24"/>
          <w:szCs w:val="24"/>
        </w:rPr>
        <w:t xml:space="preserve">, in addition to tomb-covers and </w:t>
      </w:r>
      <w:r w:rsidR="00F8773B">
        <w:rPr>
          <w:sz w:val="24"/>
          <w:szCs w:val="24"/>
        </w:rPr>
        <w:lastRenderedPageBreak/>
        <w:t>earthenware</w:t>
      </w:r>
      <w:r w:rsidR="002E6480">
        <w:rPr>
          <w:sz w:val="24"/>
          <w:szCs w:val="24"/>
        </w:rPr>
        <w:t>,</w:t>
      </w:r>
      <w:r w:rsidR="00F8773B">
        <w:rPr>
          <w:sz w:val="24"/>
          <w:szCs w:val="24"/>
        </w:rPr>
        <w:t xml:space="preserve"> which enable the dating of the cave to the end of the Second Temple period. Crosses were carved into the walls of some of the rooms in the cave, a finding which testifies to its use during the Byzantine period as well.</w:t>
      </w:r>
    </w:p>
    <w:p w14:paraId="36F23B68" w14:textId="77777777" w:rsidR="00D41715" w:rsidRPr="000C2C45" w:rsidRDefault="00D41715" w:rsidP="000C2C45">
      <w:pPr>
        <w:spacing w:line="240" w:lineRule="auto"/>
        <w:jc w:val="both"/>
        <w:rPr>
          <w:sz w:val="24"/>
          <w:szCs w:val="24"/>
          <w:rtl/>
        </w:rPr>
      </w:pPr>
    </w:p>
    <w:sectPr w:rsidR="00D41715" w:rsidRPr="000C2C45" w:rsidSect="00AC571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2E02A97F" w14:textId="77777777" w:rsidR="00A83C2B" w:rsidRDefault="00A83C2B" w:rsidP="00A83C2B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eastAsia"/>
          <w:rtl/>
        </w:rPr>
        <w:t>האם</w:t>
      </w:r>
      <w:r>
        <w:rPr>
          <w:rtl/>
        </w:rPr>
        <w:t xml:space="preserve"> הכוונה ללכת ישר לשביל עם מדרגות? לא ברור בעברית. כנ"ל המשפט הבא, שתרגמתי ללכת דרך הגן לשביל בשיפוע</w:t>
      </w:r>
    </w:p>
    <w:p w14:paraId="647BB817" w14:textId="5E195C4F" w:rsidR="002E6480" w:rsidRDefault="002E6480" w:rsidP="002E6480">
      <w:pPr>
        <w:pStyle w:val="CommentText"/>
        <w:bidi w:val="0"/>
      </w:pPr>
    </w:p>
  </w:comment>
  <w:comment w:id="1" w:author="Author" w:initials="A">
    <w:p w14:paraId="74BBBF8F" w14:textId="77777777" w:rsidR="002E6480" w:rsidRDefault="002E6480">
      <w:pPr>
        <w:pStyle w:val="CommentText"/>
        <w:rPr>
          <w:sz w:val="24"/>
          <w:szCs w:val="24"/>
        </w:rPr>
      </w:pPr>
      <w:r>
        <w:rPr>
          <w:rStyle w:val="CommentReference"/>
        </w:rPr>
        <w:annotationRef/>
      </w:r>
      <w:r w:rsidRPr="00D41715">
        <w:rPr>
          <w:sz w:val="24"/>
          <w:szCs w:val="24"/>
          <w:rtl/>
        </w:rPr>
        <w:t>תבליטי וורדה</w:t>
      </w:r>
      <w:r>
        <w:rPr>
          <w:sz w:val="24"/>
          <w:szCs w:val="24"/>
        </w:rPr>
        <w:t xml:space="preserve">? </w:t>
      </w:r>
    </w:p>
    <w:p w14:paraId="4B975AC6" w14:textId="67546D45" w:rsidR="002E6480" w:rsidRDefault="002E6480">
      <w:pPr>
        <w:pStyle w:val="CommentText"/>
      </w:pPr>
      <w:r>
        <w:rPr>
          <w:sz w:val="24"/>
          <w:szCs w:val="24"/>
        </w:rPr>
        <w:t>Please confirm that the translation accurately reflects your meaning. Alternatively, this could be ‘rose’?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7BB817" w15:done="0"/>
  <w15:commentEx w15:paraId="4B975A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7BB817" w16cid:durableId="257470F5"/>
  <w16cid:commentId w16cid:paraId="4B975AC6" w16cid:durableId="257712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25"/>
    <w:rsid w:val="000173DA"/>
    <w:rsid w:val="000644F6"/>
    <w:rsid w:val="000C2C45"/>
    <w:rsid w:val="00143871"/>
    <w:rsid w:val="001568AC"/>
    <w:rsid w:val="00174AD3"/>
    <w:rsid w:val="00193E09"/>
    <w:rsid w:val="002E6480"/>
    <w:rsid w:val="002F551F"/>
    <w:rsid w:val="0032266F"/>
    <w:rsid w:val="0032568E"/>
    <w:rsid w:val="00351331"/>
    <w:rsid w:val="00360043"/>
    <w:rsid w:val="00411924"/>
    <w:rsid w:val="00430630"/>
    <w:rsid w:val="005008E5"/>
    <w:rsid w:val="00565F27"/>
    <w:rsid w:val="005B04AA"/>
    <w:rsid w:val="005B1478"/>
    <w:rsid w:val="005E6D6F"/>
    <w:rsid w:val="0060355B"/>
    <w:rsid w:val="00607146"/>
    <w:rsid w:val="00620C25"/>
    <w:rsid w:val="00630D71"/>
    <w:rsid w:val="00677FB1"/>
    <w:rsid w:val="006919CD"/>
    <w:rsid w:val="006B5739"/>
    <w:rsid w:val="00707D24"/>
    <w:rsid w:val="00745808"/>
    <w:rsid w:val="007A2AE6"/>
    <w:rsid w:val="008167FC"/>
    <w:rsid w:val="00920625"/>
    <w:rsid w:val="00931E21"/>
    <w:rsid w:val="00933044"/>
    <w:rsid w:val="009344D2"/>
    <w:rsid w:val="009713C9"/>
    <w:rsid w:val="009F1BDD"/>
    <w:rsid w:val="00A16C8D"/>
    <w:rsid w:val="00A26DAE"/>
    <w:rsid w:val="00A44771"/>
    <w:rsid w:val="00A670CF"/>
    <w:rsid w:val="00A83C2B"/>
    <w:rsid w:val="00A97B39"/>
    <w:rsid w:val="00AC5714"/>
    <w:rsid w:val="00AD5FAD"/>
    <w:rsid w:val="00AE4E98"/>
    <w:rsid w:val="00B21A0D"/>
    <w:rsid w:val="00B554B6"/>
    <w:rsid w:val="00B75EAC"/>
    <w:rsid w:val="00B839DA"/>
    <w:rsid w:val="00BB08D3"/>
    <w:rsid w:val="00BD6D27"/>
    <w:rsid w:val="00BD7803"/>
    <w:rsid w:val="00C1222A"/>
    <w:rsid w:val="00C5483D"/>
    <w:rsid w:val="00C94225"/>
    <w:rsid w:val="00D41715"/>
    <w:rsid w:val="00D57FAE"/>
    <w:rsid w:val="00D72DDD"/>
    <w:rsid w:val="00D86321"/>
    <w:rsid w:val="00DC6034"/>
    <w:rsid w:val="00DD7B69"/>
    <w:rsid w:val="00E5498F"/>
    <w:rsid w:val="00E5509E"/>
    <w:rsid w:val="00E7194D"/>
    <w:rsid w:val="00ED0D68"/>
    <w:rsid w:val="00F53A4E"/>
    <w:rsid w:val="00F5490C"/>
    <w:rsid w:val="00F8773B"/>
    <w:rsid w:val="00FD688E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F9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3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C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2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72BC-57C8-4ADF-937E-26D77572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1428</Characters>
  <Application>Microsoft Office Word</Application>
  <DocSecurity>0</DocSecurity>
  <Lines>34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2021-12-29T15:07:00Z</dcterms:created>
  <dcterms:modified xsi:type="dcterms:W3CDTF">2021-12-29T15:07:00Z</dcterms:modified>
</cp:coreProperties>
</file>