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ACE0" w14:textId="05726391" w:rsidR="005352B1" w:rsidRPr="008551CE" w:rsidRDefault="000069AA" w:rsidP="008551CE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551CE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3AFC3B81" w14:textId="1A369DA8" w:rsidR="001A5408" w:rsidRDefault="00962448" w:rsidP="0070137C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present research </w:t>
      </w:r>
      <w:r w:rsidR="00CF68CB">
        <w:rPr>
          <w:rFonts w:asciiTheme="majorBidi" w:hAnsiTheme="majorBidi" w:cstheme="majorBidi"/>
          <w:sz w:val="24"/>
          <w:szCs w:val="24"/>
        </w:rPr>
        <w:t>offer</w:t>
      </w:r>
      <w:r>
        <w:rPr>
          <w:rFonts w:asciiTheme="majorBidi" w:hAnsiTheme="majorBidi" w:cstheme="majorBidi"/>
          <w:sz w:val="24"/>
          <w:szCs w:val="24"/>
        </w:rPr>
        <w:t>s</w:t>
      </w:r>
      <w:r w:rsidR="000069AA" w:rsidRPr="008551CE">
        <w:rPr>
          <w:rFonts w:asciiTheme="majorBidi" w:hAnsiTheme="majorBidi" w:cstheme="majorBidi"/>
          <w:sz w:val="24"/>
          <w:szCs w:val="24"/>
        </w:rPr>
        <w:t xml:space="preserve"> a critical reading o</w:t>
      </w:r>
      <w:r w:rsidR="003B386A">
        <w:rPr>
          <w:rFonts w:asciiTheme="majorBidi" w:hAnsiTheme="majorBidi" w:cstheme="majorBidi"/>
          <w:sz w:val="24"/>
          <w:szCs w:val="24"/>
        </w:rPr>
        <w:t xml:space="preserve">n </w:t>
      </w:r>
      <w:r w:rsidR="000069AA" w:rsidRPr="008551CE">
        <w:rPr>
          <w:rFonts w:asciiTheme="majorBidi" w:hAnsiTheme="majorBidi" w:cstheme="majorBidi"/>
          <w:sz w:val="24"/>
          <w:szCs w:val="24"/>
        </w:rPr>
        <w:t>the representations of mothers in Israeli cinema</w:t>
      </w:r>
      <w:r w:rsidR="003B386A">
        <w:rPr>
          <w:rFonts w:asciiTheme="majorBidi" w:hAnsiTheme="majorBidi" w:cstheme="majorBidi"/>
          <w:sz w:val="24"/>
          <w:szCs w:val="24"/>
        </w:rPr>
        <w:t xml:space="preserve"> between</w:t>
      </w:r>
      <w:r w:rsidR="000069AA" w:rsidRPr="008551CE">
        <w:rPr>
          <w:rFonts w:asciiTheme="majorBidi" w:hAnsiTheme="majorBidi" w:cstheme="majorBidi"/>
          <w:sz w:val="24"/>
          <w:szCs w:val="24"/>
        </w:rPr>
        <w:t xml:space="preserve"> 2000 </w:t>
      </w:r>
      <w:r>
        <w:rPr>
          <w:rFonts w:asciiTheme="majorBidi" w:hAnsiTheme="majorBidi" w:cstheme="majorBidi"/>
          <w:sz w:val="24"/>
          <w:szCs w:val="24"/>
        </w:rPr>
        <w:t>and</w:t>
      </w:r>
      <w:r w:rsidR="000069AA" w:rsidRPr="008551CE">
        <w:rPr>
          <w:rFonts w:asciiTheme="majorBidi" w:hAnsiTheme="majorBidi" w:cstheme="majorBidi"/>
          <w:sz w:val="24"/>
          <w:szCs w:val="24"/>
        </w:rPr>
        <w:t xml:space="preserve"> 2020.</w:t>
      </w:r>
      <w:r w:rsidR="008551CE">
        <w:rPr>
          <w:rFonts w:asciiTheme="majorBidi" w:hAnsiTheme="majorBidi" w:cstheme="majorBidi"/>
          <w:sz w:val="24"/>
          <w:szCs w:val="24"/>
        </w:rPr>
        <w:t xml:space="preserve"> </w:t>
      </w:r>
      <w:r w:rsidR="003B386A">
        <w:rPr>
          <w:rFonts w:asciiTheme="majorBidi" w:hAnsiTheme="majorBidi" w:cstheme="majorBidi"/>
          <w:sz w:val="24"/>
          <w:szCs w:val="24"/>
        </w:rPr>
        <w:t>It focuses on</w:t>
      </w:r>
      <w:r w:rsidR="008551CE" w:rsidRPr="008551CE">
        <w:rPr>
          <w:rFonts w:asciiTheme="majorBidi" w:hAnsiTheme="majorBidi" w:cstheme="majorBidi"/>
          <w:sz w:val="24"/>
          <w:szCs w:val="24"/>
        </w:rPr>
        <w:t xml:space="preserve"> a new </w:t>
      </w:r>
      <w:r w:rsidR="008551CE">
        <w:rPr>
          <w:rFonts w:asciiTheme="majorBidi" w:hAnsiTheme="majorBidi" w:cstheme="majorBidi"/>
          <w:sz w:val="24"/>
          <w:szCs w:val="24"/>
        </w:rPr>
        <w:t xml:space="preserve">type of </w:t>
      </w:r>
      <w:r w:rsidR="008551CE" w:rsidRPr="008551CE">
        <w:rPr>
          <w:rFonts w:asciiTheme="majorBidi" w:hAnsiTheme="majorBidi" w:cstheme="majorBidi"/>
          <w:sz w:val="24"/>
          <w:szCs w:val="24"/>
        </w:rPr>
        <w:t xml:space="preserve">representation </w:t>
      </w:r>
      <w:r w:rsidR="008551CE">
        <w:rPr>
          <w:rFonts w:asciiTheme="majorBidi" w:hAnsiTheme="majorBidi" w:cstheme="majorBidi"/>
          <w:sz w:val="24"/>
          <w:szCs w:val="24"/>
        </w:rPr>
        <w:t xml:space="preserve">in cinema: </w:t>
      </w:r>
      <w:r w:rsidR="008551CE" w:rsidRPr="008551CE">
        <w:rPr>
          <w:rFonts w:asciiTheme="majorBidi" w:hAnsiTheme="majorBidi" w:cstheme="majorBidi"/>
          <w:sz w:val="24"/>
          <w:szCs w:val="24"/>
        </w:rPr>
        <w:t xml:space="preserve"> </w:t>
      </w:r>
      <w:r w:rsidR="00CF68CB">
        <w:rPr>
          <w:rFonts w:asciiTheme="majorBidi" w:hAnsiTheme="majorBidi" w:cstheme="majorBidi"/>
          <w:sz w:val="24"/>
          <w:szCs w:val="24"/>
        </w:rPr>
        <w:t>t</w:t>
      </w:r>
      <w:r w:rsidR="008551CE" w:rsidRPr="008551CE">
        <w:rPr>
          <w:rFonts w:asciiTheme="majorBidi" w:hAnsiTheme="majorBidi" w:cstheme="majorBidi"/>
          <w:sz w:val="24"/>
          <w:szCs w:val="24"/>
        </w:rPr>
        <w:t xml:space="preserve">he </w:t>
      </w:r>
      <w:r w:rsidR="00CF68CB">
        <w:rPr>
          <w:rFonts w:asciiTheme="majorBidi" w:hAnsiTheme="majorBidi" w:cstheme="majorBidi"/>
          <w:sz w:val="24"/>
          <w:szCs w:val="24"/>
        </w:rPr>
        <w:t>“p</w:t>
      </w:r>
      <w:r w:rsidR="008551CE" w:rsidRPr="008551CE">
        <w:rPr>
          <w:rFonts w:asciiTheme="majorBidi" w:hAnsiTheme="majorBidi" w:cstheme="majorBidi"/>
          <w:sz w:val="24"/>
          <w:szCs w:val="24"/>
        </w:rPr>
        <w:t>ost-</w:t>
      </w:r>
      <w:r w:rsidR="00CF68CB">
        <w:rPr>
          <w:rFonts w:asciiTheme="majorBidi" w:hAnsiTheme="majorBidi" w:cstheme="majorBidi"/>
          <w:sz w:val="24"/>
          <w:szCs w:val="24"/>
        </w:rPr>
        <w:t>t</w:t>
      </w:r>
      <w:r w:rsidR="008551CE" w:rsidRPr="008551CE">
        <w:rPr>
          <w:rFonts w:asciiTheme="majorBidi" w:hAnsiTheme="majorBidi" w:cstheme="majorBidi"/>
          <w:sz w:val="24"/>
          <w:szCs w:val="24"/>
        </w:rPr>
        <w:t xml:space="preserve">raumatic </w:t>
      </w:r>
      <w:r w:rsidR="00CF68CB">
        <w:rPr>
          <w:rFonts w:asciiTheme="majorBidi" w:hAnsiTheme="majorBidi" w:cstheme="majorBidi"/>
          <w:sz w:val="24"/>
          <w:szCs w:val="24"/>
        </w:rPr>
        <w:t>m</w:t>
      </w:r>
      <w:r w:rsidR="008551CE" w:rsidRPr="008551CE">
        <w:rPr>
          <w:rFonts w:asciiTheme="majorBidi" w:hAnsiTheme="majorBidi" w:cstheme="majorBidi"/>
          <w:sz w:val="24"/>
          <w:szCs w:val="24"/>
        </w:rPr>
        <w:t>other</w:t>
      </w:r>
      <w:r w:rsidR="008551CE">
        <w:rPr>
          <w:rFonts w:asciiTheme="majorBidi" w:hAnsiTheme="majorBidi" w:cstheme="majorBidi"/>
          <w:sz w:val="24"/>
          <w:szCs w:val="24"/>
        </w:rPr>
        <w:t>.</w:t>
      </w:r>
      <w:r w:rsidR="003B386A">
        <w:rPr>
          <w:rFonts w:asciiTheme="majorBidi" w:hAnsiTheme="majorBidi" w:cstheme="majorBidi"/>
          <w:sz w:val="24"/>
          <w:szCs w:val="24"/>
        </w:rPr>
        <w:t>”</w:t>
      </w:r>
      <w:r w:rsidR="008551CE" w:rsidRPr="008551CE">
        <w:rPr>
          <w:rFonts w:asciiTheme="majorBidi" w:hAnsiTheme="majorBidi" w:cstheme="majorBidi"/>
          <w:sz w:val="24"/>
          <w:szCs w:val="24"/>
        </w:rPr>
        <w:t xml:space="preserve"> </w:t>
      </w:r>
      <w:r w:rsidR="008551CE">
        <w:rPr>
          <w:rFonts w:asciiTheme="majorBidi" w:hAnsiTheme="majorBidi" w:cstheme="majorBidi"/>
          <w:sz w:val="24"/>
          <w:szCs w:val="24"/>
        </w:rPr>
        <w:t>This</w:t>
      </w:r>
      <w:r w:rsidR="008551CE" w:rsidRPr="008551CE">
        <w:rPr>
          <w:rFonts w:asciiTheme="majorBidi" w:hAnsiTheme="majorBidi" w:cstheme="majorBidi"/>
          <w:sz w:val="24"/>
          <w:szCs w:val="24"/>
        </w:rPr>
        <w:t xml:space="preserve"> representation challenges both the </w:t>
      </w:r>
      <w:r w:rsidR="002C52F1" w:rsidRPr="008551CE">
        <w:rPr>
          <w:rFonts w:asciiTheme="majorBidi" w:hAnsiTheme="majorBidi" w:cstheme="majorBidi"/>
          <w:sz w:val="24"/>
          <w:szCs w:val="24"/>
        </w:rPr>
        <w:t xml:space="preserve">hegemonic representations </w:t>
      </w:r>
      <w:r w:rsidR="002C52F1">
        <w:rPr>
          <w:rFonts w:asciiTheme="majorBidi" w:hAnsiTheme="majorBidi" w:cstheme="majorBidi"/>
          <w:sz w:val="24"/>
          <w:szCs w:val="24"/>
        </w:rPr>
        <w:t xml:space="preserve">of </w:t>
      </w:r>
      <w:r w:rsidR="008551CE" w:rsidRPr="008551CE">
        <w:rPr>
          <w:rFonts w:asciiTheme="majorBidi" w:hAnsiTheme="majorBidi" w:cstheme="majorBidi"/>
          <w:sz w:val="24"/>
          <w:szCs w:val="24"/>
        </w:rPr>
        <w:t>mothers i</w:t>
      </w:r>
      <w:r w:rsidR="003B386A">
        <w:rPr>
          <w:rFonts w:asciiTheme="majorBidi" w:hAnsiTheme="majorBidi" w:cstheme="majorBidi"/>
          <w:sz w:val="24"/>
          <w:szCs w:val="24"/>
        </w:rPr>
        <w:t xml:space="preserve">n Israeli </w:t>
      </w:r>
      <w:r w:rsidR="008551CE" w:rsidRPr="008551CE">
        <w:rPr>
          <w:rFonts w:asciiTheme="majorBidi" w:hAnsiTheme="majorBidi" w:cstheme="majorBidi"/>
          <w:sz w:val="24"/>
          <w:szCs w:val="24"/>
        </w:rPr>
        <w:t xml:space="preserve">film </w:t>
      </w:r>
      <w:r w:rsidR="00CF68CB">
        <w:rPr>
          <w:rFonts w:asciiTheme="majorBidi" w:hAnsiTheme="majorBidi" w:cstheme="majorBidi"/>
          <w:sz w:val="24"/>
          <w:szCs w:val="24"/>
        </w:rPr>
        <w:t>prior to</w:t>
      </w:r>
      <w:r w:rsidR="008551CE" w:rsidRPr="008551CE">
        <w:rPr>
          <w:rFonts w:asciiTheme="majorBidi" w:hAnsiTheme="majorBidi" w:cstheme="majorBidi"/>
          <w:sz w:val="24"/>
          <w:szCs w:val="24"/>
        </w:rPr>
        <w:t xml:space="preserve"> the 2000s</w:t>
      </w:r>
      <w:r w:rsidR="002C52F1">
        <w:rPr>
          <w:rFonts w:asciiTheme="majorBidi" w:hAnsiTheme="majorBidi" w:cstheme="majorBidi"/>
          <w:sz w:val="24"/>
          <w:szCs w:val="24"/>
        </w:rPr>
        <w:t>,</w:t>
      </w:r>
      <w:r w:rsidR="008551CE" w:rsidRPr="008551CE">
        <w:rPr>
          <w:rFonts w:asciiTheme="majorBidi" w:hAnsiTheme="majorBidi" w:cstheme="majorBidi"/>
          <w:sz w:val="24"/>
          <w:szCs w:val="24"/>
        </w:rPr>
        <w:t xml:space="preserve"> and the </w:t>
      </w:r>
      <w:r w:rsidR="002C52F1" w:rsidRPr="002C52F1">
        <w:rPr>
          <w:rFonts w:asciiTheme="majorBidi" w:hAnsiTheme="majorBidi" w:cstheme="majorBidi"/>
          <w:sz w:val="24"/>
          <w:szCs w:val="24"/>
        </w:rPr>
        <w:t xml:space="preserve">militaristic representations </w:t>
      </w:r>
      <w:r w:rsidR="001A5408">
        <w:rPr>
          <w:rFonts w:asciiTheme="majorBidi" w:hAnsiTheme="majorBidi" w:cstheme="majorBidi"/>
          <w:sz w:val="24"/>
          <w:szCs w:val="24"/>
        </w:rPr>
        <w:t xml:space="preserve">that are </w:t>
      </w:r>
      <w:r w:rsidR="002C52F1" w:rsidRPr="002C52F1">
        <w:rPr>
          <w:rFonts w:asciiTheme="majorBidi" w:hAnsiTheme="majorBidi" w:cstheme="majorBidi"/>
          <w:sz w:val="24"/>
          <w:szCs w:val="24"/>
        </w:rPr>
        <w:t>prevalent in contemporary Israeli cinema</w:t>
      </w:r>
      <w:r w:rsidR="001A5408">
        <w:rPr>
          <w:rFonts w:asciiTheme="majorBidi" w:hAnsiTheme="majorBidi" w:cstheme="majorBidi"/>
          <w:sz w:val="24"/>
          <w:szCs w:val="24"/>
        </w:rPr>
        <w:t>.</w:t>
      </w:r>
      <w:commentRangeStart w:id="0"/>
      <w:r w:rsidR="001A5408">
        <w:rPr>
          <w:rFonts w:asciiTheme="majorBidi" w:hAnsiTheme="majorBidi" w:cstheme="majorBidi"/>
          <w:sz w:val="24"/>
          <w:szCs w:val="24"/>
        </w:rPr>
        <w:t xml:space="preserve"> </w:t>
      </w:r>
      <w:r w:rsidR="003B386A">
        <w:rPr>
          <w:rFonts w:asciiTheme="majorBidi" w:hAnsiTheme="majorBidi" w:cstheme="majorBidi"/>
          <w:sz w:val="24"/>
          <w:szCs w:val="24"/>
        </w:rPr>
        <w:t>Examining</w:t>
      </w:r>
      <w:r w:rsidR="001A5408" w:rsidRPr="001A5408">
        <w:rPr>
          <w:rFonts w:asciiTheme="majorBidi" w:hAnsiTheme="majorBidi" w:cstheme="majorBidi"/>
          <w:sz w:val="24"/>
          <w:szCs w:val="24"/>
        </w:rPr>
        <w:t xml:space="preserve"> Israeli cinema from a feminist perspective and th</w:t>
      </w:r>
      <w:r>
        <w:rPr>
          <w:rFonts w:asciiTheme="majorBidi" w:hAnsiTheme="majorBidi" w:cstheme="majorBidi"/>
          <w:sz w:val="24"/>
          <w:szCs w:val="24"/>
        </w:rPr>
        <w:t>rough the</w:t>
      </w:r>
      <w:r w:rsidR="001A5408" w:rsidRPr="001A5408">
        <w:rPr>
          <w:rFonts w:asciiTheme="majorBidi" w:hAnsiTheme="majorBidi" w:cstheme="majorBidi"/>
          <w:sz w:val="24"/>
          <w:szCs w:val="24"/>
        </w:rPr>
        <w:t xml:space="preserve"> oppositional perspective </w:t>
      </w:r>
      <w:r w:rsidR="00CF68CB">
        <w:rPr>
          <w:rFonts w:asciiTheme="majorBidi" w:hAnsiTheme="majorBidi" w:cstheme="majorBidi"/>
          <w:sz w:val="24"/>
          <w:szCs w:val="24"/>
        </w:rPr>
        <w:t xml:space="preserve">offered in </w:t>
      </w:r>
      <w:r w:rsidR="001A5408" w:rsidRPr="001A5408">
        <w:rPr>
          <w:rFonts w:asciiTheme="majorBidi" w:hAnsiTheme="majorBidi" w:cstheme="majorBidi"/>
          <w:sz w:val="24"/>
          <w:szCs w:val="24"/>
        </w:rPr>
        <w:t>the</w:t>
      </w:r>
      <w:r w:rsidR="001A5408">
        <w:rPr>
          <w:rFonts w:asciiTheme="majorBidi" w:hAnsiTheme="majorBidi" w:cstheme="majorBidi"/>
          <w:sz w:val="24"/>
          <w:szCs w:val="24"/>
        </w:rPr>
        <w:t>se</w:t>
      </w:r>
      <w:r w:rsidR="001A5408" w:rsidRPr="001A5408">
        <w:rPr>
          <w:rFonts w:asciiTheme="majorBidi" w:hAnsiTheme="majorBidi" w:cstheme="majorBidi"/>
          <w:sz w:val="24"/>
          <w:szCs w:val="24"/>
        </w:rPr>
        <w:t xml:space="preserve"> films</w:t>
      </w:r>
      <w:r>
        <w:rPr>
          <w:rFonts w:asciiTheme="majorBidi" w:hAnsiTheme="majorBidi" w:cstheme="majorBidi"/>
          <w:sz w:val="24"/>
          <w:szCs w:val="24"/>
        </w:rPr>
        <w:t>, namely that of the mothers,</w:t>
      </w:r>
      <w:commentRangeEnd w:id="0"/>
      <w:r>
        <w:rPr>
          <w:rStyle w:val="CommentReference"/>
        </w:rPr>
        <w:commentReference w:id="0"/>
      </w:r>
      <w:r w:rsidR="001A5408" w:rsidRPr="001A5408">
        <w:rPr>
          <w:rFonts w:asciiTheme="majorBidi" w:hAnsiTheme="majorBidi" w:cstheme="majorBidi"/>
          <w:sz w:val="24"/>
          <w:szCs w:val="24"/>
        </w:rPr>
        <w:t xml:space="preserve"> allows </w:t>
      </w:r>
      <w:r w:rsidR="00CF68CB">
        <w:rPr>
          <w:rFonts w:asciiTheme="majorBidi" w:hAnsiTheme="majorBidi" w:cstheme="majorBidi"/>
          <w:sz w:val="24"/>
          <w:szCs w:val="24"/>
        </w:rPr>
        <w:t xml:space="preserve">for </w:t>
      </w:r>
      <w:r w:rsidR="001A5408" w:rsidRPr="001A5408">
        <w:rPr>
          <w:rFonts w:asciiTheme="majorBidi" w:hAnsiTheme="majorBidi" w:cstheme="majorBidi"/>
          <w:sz w:val="24"/>
          <w:szCs w:val="24"/>
        </w:rPr>
        <w:t>a new understanding and subversive reading of the life experience in Israel</w:t>
      </w:r>
      <w:r>
        <w:rPr>
          <w:rFonts w:asciiTheme="majorBidi" w:hAnsiTheme="majorBidi" w:cstheme="majorBidi"/>
          <w:sz w:val="24"/>
          <w:szCs w:val="24"/>
        </w:rPr>
        <w:t>. In particular, it illuminates the life experience of mothers</w:t>
      </w:r>
      <w:r w:rsidR="004C213B">
        <w:rPr>
          <w:rFonts w:asciiTheme="majorBidi" w:hAnsiTheme="majorBidi" w:cstheme="majorBidi"/>
          <w:sz w:val="24"/>
          <w:szCs w:val="24"/>
        </w:rPr>
        <w:t xml:space="preserve"> in the shadow of ongoing racial, ethnic, and gendered oppression and in a context of increasing violence within and outside of the home. </w:t>
      </w:r>
      <w:r w:rsidR="009466CF">
        <w:rPr>
          <w:rFonts w:asciiTheme="majorBidi" w:hAnsiTheme="majorBidi" w:cstheme="majorBidi"/>
          <w:sz w:val="24"/>
          <w:szCs w:val="24"/>
        </w:rPr>
        <w:t xml:space="preserve">This article </w:t>
      </w:r>
      <w:r w:rsidR="0070137C">
        <w:rPr>
          <w:rFonts w:asciiTheme="majorBidi" w:hAnsiTheme="majorBidi" w:cstheme="majorBidi"/>
          <w:sz w:val="24"/>
          <w:szCs w:val="24"/>
        </w:rPr>
        <w:t>analyzes</w:t>
      </w:r>
      <w:r w:rsidR="009466CF">
        <w:rPr>
          <w:rFonts w:asciiTheme="majorBidi" w:hAnsiTheme="majorBidi" w:cstheme="majorBidi"/>
          <w:sz w:val="24"/>
          <w:szCs w:val="24"/>
        </w:rPr>
        <w:t xml:space="preserve"> </w:t>
      </w:r>
      <w:r w:rsidR="00705D2B" w:rsidRPr="00705D2B">
        <w:rPr>
          <w:rFonts w:asciiTheme="majorBidi" w:hAnsiTheme="majorBidi" w:cstheme="majorBidi"/>
          <w:sz w:val="24"/>
          <w:szCs w:val="24"/>
        </w:rPr>
        <w:t xml:space="preserve">the </w:t>
      </w:r>
      <w:r w:rsidR="00BE3CAF">
        <w:rPr>
          <w:rFonts w:asciiTheme="majorBidi" w:hAnsiTheme="majorBidi" w:cstheme="majorBidi"/>
          <w:sz w:val="24"/>
          <w:szCs w:val="24"/>
        </w:rPr>
        <w:t>vital</w:t>
      </w:r>
      <w:r w:rsidR="00705D2B" w:rsidRPr="00705D2B">
        <w:rPr>
          <w:rFonts w:asciiTheme="majorBidi" w:hAnsiTheme="majorBidi" w:cstheme="majorBidi"/>
          <w:sz w:val="24"/>
          <w:szCs w:val="24"/>
        </w:rPr>
        <w:t xml:space="preserve"> connection between </w:t>
      </w:r>
      <w:commentRangeStart w:id="1"/>
      <w:r w:rsidR="009466CF">
        <w:rPr>
          <w:rFonts w:asciiTheme="majorBidi" w:hAnsiTheme="majorBidi" w:cstheme="majorBidi"/>
          <w:sz w:val="24"/>
          <w:szCs w:val="24"/>
        </w:rPr>
        <w:t>personal</w:t>
      </w:r>
      <w:r w:rsidR="00705D2B" w:rsidRPr="00705D2B">
        <w:rPr>
          <w:rFonts w:asciiTheme="majorBidi" w:hAnsiTheme="majorBidi" w:cstheme="majorBidi"/>
          <w:sz w:val="24"/>
          <w:szCs w:val="24"/>
        </w:rPr>
        <w:t xml:space="preserve"> </w:t>
      </w:r>
      <w:commentRangeEnd w:id="1"/>
      <w:r w:rsidR="009466CF">
        <w:rPr>
          <w:rStyle w:val="CommentReference"/>
        </w:rPr>
        <w:commentReference w:id="1"/>
      </w:r>
      <w:r w:rsidR="00705D2B" w:rsidRPr="00705D2B">
        <w:rPr>
          <w:rFonts w:asciiTheme="majorBidi" w:hAnsiTheme="majorBidi" w:cstheme="majorBidi"/>
          <w:sz w:val="24"/>
          <w:szCs w:val="24"/>
        </w:rPr>
        <w:t>maternal experience</w:t>
      </w:r>
      <w:r w:rsidR="0070137C">
        <w:rPr>
          <w:rFonts w:asciiTheme="majorBidi" w:hAnsiTheme="majorBidi" w:cstheme="majorBidi"/>
          <w:sz w:val="24"/>
          <w:szCs w:val="24"/>
        </w:rPr>
        <w:t>s</w:t>
      </w:r>
      <w:r w:rsidR="00705D2B" w:rsidRPr="00705D2B">
        <w:rPr>
          <w:rFonts w:asciiTheme="majorBidi" w:hAnsiTheme="majorBidi" w:cstheme="majorBidi"/>
          <w:sz w:val="24"/>
          <w:szCs w:val="24"/>
        </w:rPr>
        <w:t xml:space="preserve"> and the</w:t>
      </w:r>
      <w:r w:rsidR="00BE3CAF">
        <w:rPr>
          <w:rFonts w:asciiTheme="majorBidi" w:hAnsiTheme="majorBidi" w:cstheme="majorBidi"/>
          <w:sz w:val="24"/>
          <w:szCs w:val="24"/>
        </w:rPr>
        <w:t>ir</w:t>
      </w:r>
      <w:r w:rsidR="00705D2B" w:rsidRPr="00705D2B">
        <w:rPr>
          <w:rFonts w:asciiTheme="majorBidi" w:hAnsiTheme="majorBidi" w:cstheme="majorBidi"/>
          <w:sz w:val="24"/>
          <w:szCs w:val="24"/>
        </w:rPr>
        <w:t xml:space="preserve"> </w:t>
      </w:r>
      <w:r w:rsidR="00BE3CAF">
        <w:rPr>
          <w:rFonts w:asciiTheme="majorBidi" w:hAnsiTheme="majorBidi" w:cstheme="majorBidi"/>
          <w:sz w:val="24"/>
          <w:szCs w:val="24"/>
        </w:rPr>
        <w:t xml:space="preserve">perceptions of oppressive </w:t>
      </w:r>
      <w:r w:rsidR="00705D2B" w:rsidRPr="00705D2B">
        <w:rPr>
          <w:rFonts w:asciiTheme="majorBidi" w:hAnsiTheme="majorBidi" w:cstheme="majorBidi"/>
          <w:sz w:val="24"/>
          <w:szCs w:val="24"/>
        </w:rPr>
        <w:t>socio-patriarchal mechanisms</w:t>
      </w:r>
      <w:r w:rsidR="00BE3CAF">
        <w:rPr>
          <w:rFonts w:asciiTheme="majorBidi" w:hAnsiTheme="majorBidi" w:cstheme="majorBidi"/>
          <w:sz w:val="24"/>
          <w:szCs w:val="24"/>
        </w:rPr>
        <w:t xml:space="preserve"> (n</w:t>
      </w:r>
      <w:r w:rsidR="00BE3CAF" w:rsidRPr="00BE3CAF">
        <w:rPr>
          <w:rFonts w:asciiTheme="majorBidi" w:hAnsiTheme="majorBidi" w:cstheme="majorBidi"/>
          <w:sz w:val="24"/>
          <w:szCs w:val="24"/>
        </w:rPr>
        <w:t>ationali</w:t>
      </w:r>
      <w:r w:rsidR="00BE3CAF">
        <w:rPr>
          <w:rFonts w:asciiTheme="majorBidi" w:hAnsiTheme="majorBidi" w:cstheme="majorBidi"/>
          <w:sz w:val="24"/>
          <w:szCs w:val="24"/>
        </w:rPr>
        <w:t>sm</w:t>
      </w:r>
      <w:r w:rsidR="00BE3CAF" w:rsidRPr="00BE3CAF">
        <w:rPr>
          <w:rFonts w:asciiTheme="majorBidi" w:hAnsiTheme="majorBidi" w:cstheme="majorBidi"/>
          <w:sz w:val="24"/>
          <w:szCs w:val="24"/>
        </w:rPr>
        <w:t>, racism, exclusion</w:t>
      </w:r>
      <w:r w:rsidR="00BE3CAF">
        <w:rPr>
          <w:rFonts w:asciiTheme="majorBidi" w:hAnsiTheme="majorBidi" w:cstheme="majorBidi"/>
          <w:sz w:val="24"/>
          <w:szCs w:val="24"/>
        </w:rPr>
        <w:t>) a</w:t>
      </w:r>
      <w:r w:rsidR="00BE3CAF" w:rsidRPr="00BE3CAF">
        <w:rPr>
          <w:rFonts w:asciiTheme="majorBidi" w:hAnsiTheme="majorBidi" w:cstheme="majorBidi"/>
          <w:sz w:val="24"/>
          <w:szCs w:val="24"/>
        </w:rPr>
        <w:t xml:space="preserve">s a </w:t>
      </w:r>
      <w:r w:rsidR="00BE3CAF">
        <w:rPr>
          <w:rFonts w:asciiTheme="majorBidi" w:hAnsiTheme="majorBidi" w:cstheme="majorBidi"/>
          <w:sz w:val="24"/>
          <w:szCs w:val="24"/>
        </w:rPr>
        <w:t xml:space="preserve">traumatic </w:t>
      </w:r>
      <w:r w:rsidR="00BE3CAF" w:rsidRPr="00BE3CAF">
        <w:rPr>
          <w:rFonts w:asciiTheme="majorBidi" w:hAnsiTheme="majorBidi" w:cstheme="majorBidi"/>
          <w:sz w:val="24"/>
          <w:szCs w:val="24"/>
        </w:rPr>
        <w:t>relationship</w:t>
      </w:r>
      <w:r w:rsidR="00705D2B" w:rsidRPr="00705D2B">
        <w:rPr>
          <w:rFonts w:asciiTheme="majorBidi" w:hAnsiTheme="majorBidi" w:cstheme="majorBidi"/>
          <w:sz w:val="24"/>
          <w:szCs w:val="24"/>
        </w:rPr>
        <w:t>.</w:t>
      </w:r>
    </w:p>
    <w:p w14:paraId="2E4B76C9" w14:textId="6B11A93F" w:rsidR="0070137C" w:rsidRDefault="0070137C" w:rsidP="00AF6C0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0137C">
        <w:rPr>
          <w:rFonts w:asciiTheme="majorBidi" w:hAnsiTheme="majorBidi" w:cstheme="majorBidi"/>
          <w:sz w:val="24"/>
          <w:szCs w:val="24"/>
        </w:rPr>
        <w:t xml:space="preserve">In Israel, from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commentRangeStart w:id="2"/>
      <w:r>
        <w:rPr>
          <w:rFonts w:asciiTheme="majorBidi" w:hAnsiTheme="majorBidi" w:cstheme="majorBidi"/>
          <w:sz w:val="24"/>
          <w:szCs w:val="24"/>
        </w:rPr>
        <w:t>Y</w:t>
      </w:r>
      <w:r w:rsidR="00B65100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shuv</w:t>
      </w:r>
      <w:commentRangeEnd w:id="2"/>
      <w:r w:rsidR="00B65100">
        <w:rPr>
          <w:rStyle w:val="CommentReference"/>
        </w:rPr>
        <w:commentReference w:id="2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65100">
        <w:rPr>
          <w:rFonts w:asciiTheme="majorBidi" w:hAnsiTheme="majorBidi" w:cstheme="majorBidi"/>
          <w:sz w:val="24"/>
          <w:szCs w:val="24"/>
        </w:rPr>
        <w:t xml:space="preserve">era </w:t>
      </w:r>
      <w:r w:rsidRPr="0070137C">
        <w:rPr>
          <w:rFonts w:asciiTheme="majorBidi" w:hAnsiTheme="majorBidi" w:cstheme="majorBidi"/>
          <w:sz w:val="24"/>
          <w:szCs w:val="24"/>
        </w:rPr>
        <w:t xml:space="preserve">to the present day, motherhood </w:t>
      </w:r>
      <w:r w:rsidR="00B65100">
        <w:rPr>
          <w:rFonts w:asciiTheme="majorBidi" w:hAnsiTheme="majorBidi" w:cstheme="majorBidi"/>
          <w:sz w:val="24"/>
          <w:szCs w:val="24"/>
        </w:rPr>
        <w:t>has been attributed</w:t>
      </w:r>
      <w:r w:rsidRPr="0070137C">
        <w:rPr>
          <w:rFonts w:asciiTheme="majorBidi" w:hAnsiTheme="majorBidi" w:cstheme="majorBidi"/>
          <w:sz w:val="24"/>
          <w:szCs w:val="24"/>
        </w:rPr>
        <w:t xml:space="preserve"> great importance. Many researchers from diverse disciplines have </w:t>
      </w:r>
      <w:r w:rsidR="004A19D0">
        <w:rPr>
          <w:rFonts w:asciiTheme="majorBidi" w:hAnsiTheme="majorBidi" w:cstheme="majorBidi"/>
          <w:sz w:val="24"/>
          <w:szCs w:val="24"/>
        </w:rPr>
        <w:t>addressed</w:t>
      </w:r>
      <w:r w:rsidRPr="0070137C">
        <w:rPr>
          <w:rFonts w:asciiTheme="majorBidi" w:hAnsiTheme="majorBidi" w:cstheme="majorBidi"/>
          <w:sz w:val="24"/>
          <w:szCs w:val="24"/>
        </w:rPr>
        <w:t xml:space="preserve"> the mother</w:t>
      </w:r>
      <w:r w:rsidR="004C213B">
        <w:rPr>
          <w:rFonts w:asciiTheme="majorBidi" w:hAnsiTheme="majorBidi" w:cstheme="majorBidi"/>
          <w:sz w:val="24"/>
          <w:szCs w:val="24"/>
        </w:rPr>
        <w:t>’</w:t>
      </w:r>
      <w:r w:rsidRPr="0070137C">
        <w:rPr>
          <w:rFonts w:asciiTheme="majorBidi" w:hAnsiTheme="majorBidi" w:cstheme="majorBidi"/>
          <w:sz w:val="24"/>
          <w:szCs w:val="24"/>
        </w:rPr>
        <w:t xml:space="preserve">s </w:t>
      </w:r>
      <w:r w:rsidR="004C213B">
        <w:rPr>
          <w:rFonts w:asciiTheme="majorBidi" w:hAnsiTheme="majorBidi" w:cstheme="majorBidi"/>
          <w:sz w:val="24"/>
          <w:szCs w:val="24"/>
        </w:rPr>
        <w:t>role</w:t>
      </w:r>
      <w:r w:rsidRPr="0070137C">
        <w:rPr>
          <w:rFonts w:asciiTheme="majorBidi" w:hAnsiTheme="majorBidi" w:cstheme="majorBidi"/>
          <w:sz w:val="24"/>
          <w:szCs w:val="24"/>
        </w:rPr>
        <w:t xml:space="preserve"> and status in Israeli national discourse.</w:t>
      </w:r>
      <w:r w:rsidR="00821145">
        <w:rPr>
          <w:rFonts w:asciiTheme="majorBidi" w:hAnsiTheme="majorBidi" w:cstheme="majorBidi"/>
          <w:sz w:val="24"/>
          <w:szCs w:val="24"/>
        </w:rPr>
        <w:t xml:space="preserve"> </w:t>
      </w:r>
      <w:r w:rsidR="00821145" w:rsidRPr="00821145">
        <w:rPr>
          <w:rFonts w:asciiTheme="majorBidi" w:hAnsiTheme="majorBidi" w:cstheme="majorBidi"/>
          <w:sz w:val="24"/>
          <w:szCs w:val="24"/>
        </w:rPr>
        <w:t xml:space="preserve">The </w:t>
      </w:r>
      <w:r w:rsidR="00821145">
        <w:rPr>
          <w:rFonts w:asciiTheme="majorBidi" w:hAnsiTheme="majorBidi" w:cstheme="majorBidi"/>
          <w:sz w:val="24"/>
          <w:szCs w:val="24"/>
        </w:rPr>
        <w:t>profusion</w:t>
      </w:r>
      <w:r w:rsidR="00821145" w:rsidRPr="00821145">
        <w:rPr>
          <w:rFonts w:asciiTheme="majorBidi" w:hAnsiTheme="majorBidi" w:cstheme="majorBidi"/>
          <w:sz w:val="24"/>
          <w:szCs w:val="24"/>
        </w:rPr>
        <w:t xml:space="preserve"> of works </w:t>
      </w:r>
      <w:r w:rsidR="00821145">
        <w:rPr>
          <w:rFonts w:asciiTheme="majorBidi" w:hAnsiTheme="majorBidi" w:cstheme="majorBidi"/>
          <w:sz w:val="24"/>
          <w:szCs w:val="24"/>
        </w:rPr>
        <w:t>in</w:t>
      </w:r>
      <w:r w:rsidR="00821145" w:rsidRPr="00821145">
        <w:rPr>
          <w:rFonts w:asciiTheme="majorBidi" w:hAnsiTheme="majorBidi" w:cstheme="majorBidi"/>
          <w:sz w:val="24"/>
          <w:szCs w:val="24"/>
        </w:rPr>
        <w:t xml:space="preserve"> literature, </w:t>
      </w:r>
      <w:r w:rsidR="00821145">
        <w:rPr>
          <w:rFonts w:asciiTheme="majorBidi" w:hAnsiTheme="majorBidi" w:cstheme="majorBidi"/>
          <w:sz w:val="24"/>
          <w:szCs w:val="24"/>
        </w:rPr>
        <w:t>theater,</w:t>
      </w:r>
      <w:r w:rsidR="00821145" w:rsidRPr="00821145">
        <w:rPr>
          <w:rFonts w:asciiTheme="majorBidi" w:hAnsiTheme="majorBidi" w:cstheme="majorBidi"/>
          <w:sz w:val="24"/>
          <w:szCs w:val="24"/>
        </w:rPr>
        <w:t xml:space="preserve"> and </w:t>
      </w:r>
      <w:r w:rsidR="00821145">
        <w:rPr>
          <w:rFonts w:asciiTheme="majorBidi" w:hAnsiTheme="majorBidi" w:cstheme="majorBidi"/>
          <w:sz w:val="24"/>
          <w:szCs w:val="24"/>
        </w:rPr>
        <w:t xml:space="preserve">the </w:t>
      </w:r>
      <w:r w:rsidR="004C213B">
        <w:rPr>
          <w:rFonts w:asciiTheme="majorBidi" w:hAnsiTheme="majorBidi" w:cstheme="majorBidi"/>
          <w:sz w:val="24"/>
          <w:szCs w:val="24"/>
        </w:rPr>
        <w:t>visual</w:t>
      </w:r>
      <w:r w:rsidR="00821145" w:rsidRPr="00821145">
        <w:rPr>
          <w:rFonts w:asciiTheme="majorBidi" w:hAnsiTheme="majorBidi" w:cstheme="majorBidi"/>
          <w:sz w:val="24"/>
          <w:szCs w:val="24"/>
        </w:rPr>
        <w:t xml:space="preserve"> art</w:t>
      </w:r>
      <w:r w:rsidR="00821145">
        <w:rPr>
          <w:rFonts w:asciiTheme="majorBidi" w:hAnsiTheme="majorBidi" w:cstheme="majorBidi"/>
          <w:sz w:val="24"/>
          <w:szCs w:val="24"/>
        </w:rPr>
        <w:t xml:space="preserve">s </w:t>
      </w:r>
      <w:r w:rsidR="004A19D0">
        <w:rPr>
          <w:rFonts w:asciiTheme="majorBidi" w:hAnsiTheme="majorBidi" w:cstheme="majorBidi"/>
          <w:sz w:val="24"/>
          <w:szCs w:val="24"/>
        </w:rPr>
        <w:t xml:space="preserve">that have </w:t>
      </w:r>
      <w:r w:rsidR="00821145" w:rsidRPr="00821145">
        <w:rPr>
          <w:rFonts w:asciiTheme="majorBidi" w:hAnsiTheme="majorBidi" w:cstheme="majorBidi"/>
          <w:sz w:val="24"/>
          <w:szCs w:val="24"/>
        </w:rPr>
        <w:t xml:space="preserve">the </w:t>
      </w:r>
      <w:r w:rsidR="006E0929">
        <w:rPr>
          <w:rFonts w:asciiTheme="majorBidi" w:hAnsiTheme="majorBidi" w:cstheme="majorBidi"/>
          <w:sz w:val="24"/>
          <w:szCs w:val="24"/>
        </w:rPr>
        <w:t>figure</w:t>
      </w:r>
      <w:r w:rsidR="00821145" w:rsidRPr="00821145">
        <w:rPr>
          <w:rFonts w:asciiTheme="majorBidi" w:hAnsiTheme="majorBidi" w:cstheme="majorBidi"/>
          <w:sz w:val="24"/>
          <w:szCs w:val="24"/>
        </w:rPr>
        <w:t xml:space="preserve"> of the mother </w:t>
      </w:r>
      <w:r w:rsidR="00821145">
        <w:rPr>
          <w:rFonts w:asciiTheme="majorBidi" w:hAnsiTheme="majorBidi" w:cstheme="majorBidi"/>
          <w:sz w:val="24"/>
          <w:szCs w:val="24"/>
        </w:rPr>
        <w:t>at their c</w:t>
      </w:r>
      <w:r w:rsidR="00821145" w:rsidRPr="00821145">
        <w:rPr>
          <w:rFonts w:asciiTheme="majorBidi" w:hAnsiTheme="majorBidi" w:cstheme="majorBidi"/>
          <w:sz w:val="24"/>
          <w:szCs w:val="24"/>
        </w:rPr>
        <w:t xml:space="preserve">enter </w:t>
      </w:r>
      <w:r w:rsidR="00821145">
        <w:rPr>
          <w:rFonts w:asciiTheme="majorBidi" w:hAnsiTheme="majorBidi" w:cstheme="majorBidi"/>
          <w:sz w:val="24"/>
          <w:szCs w:val="24"/>
        </w:rPr>
        <w:t>indicates</w:t>
      </w:r>
      <w:r w:rsidR="00821145" w:rsidRPr="00821145">
        <w:rPr>
          <w:rFonts w:asciiTheme="majorBidi" w:hAnsiTheme="majorBidi" w:cstheme="majorBidi"/>
          <w:sz w:val="24"/>
          <w:szCs w:val="24"/>
        </w:rPr>
        <w:t xml:space="preserve"> that these </w:t>
      </w:r>
      <w:r w:rsidR="006E0929">
        <w:rPr>
          <w:rFonts w:asciiTheme="majorBidi" w:hAnsiTheme="majorBidi" w:cstheme="majorBidi"/>
          <w:sz w:val="24"/>
          <w:szCs w:val="24"/>
        </w:rPr>
        <w:t>images</w:t>
      </w:r>
      <w:r w:rsidR="00821145" w:rsidRPr="00821145">
        <w:rPr>
          <w:rFonts w:asciiTheme="majorBidi" w:hAnsiTheme="majorBidi" w:cstheme="majorBidi"/>
          <w:sz w:val="24"/>
          <w:szCs w:val="24"/>
        </w:rPr>
        <w:t xml:space="preserve"> </w:t>
      </w:r>
      <w:r w:rsidR="00821145">
        <w:rPr>
          <w:rFonts w:asciiTheme="majorBidi" w:hAnsiTheme="majorBidi" w:cstheme="majorBidi"/>
          <w:sz w:val="24"/>
          <w:szCs w:val="24"/>
        </w:rPr>
        <w:t>pre</w:t>
      </w:r>
      <w:r w:rsidR="00821145" w:rsidRPr="00821145">
        <w:rPr>
          <w:rFonts w:asciiTheme="majorBidi" w:hAnsiTheme="majorBidi" w:cstheme="majorBidi"/>
          <w:sz w:val="24"/>
          <w:szCs w:val="24"/>
        </w:rPr>
        <w:t>occupy the public consciousness.</w:t>
      </w:r>
      <w:r w:rsidR="006E0929">
        <w:rPr>
          <w:rFonts w:asciiTheme="majorBidi" w:hAnsiTheme="majorBidi" w:cstheme="majorBidi"/>
          <w:sz w:val="24"/>
          <w:szCs w:val="24"/>
        </w:rPr>
        <w:t xml:space="preserve"> </w:t>
      </w:r>
      <w:r w:rsidR="006E0929" w:rsidRPr="006E0929">
        <w:rPr>
          <w:rFonts w:asciiTheme="majorBidi" w:hAnsiTheme="majorBidi" w:cstheme="majorBidi"/>
          <w:sz w:val="24"/>
          <w:szCs w:val="24"/>
        </w:rPr>
        <w:t>Nevertheless, and surprisingly, th</w:t>
      </w:r>
      <w:r w:rsidR="004C213B">
        <w:rPr>
          <w:rFonts w:asciiTheme="majorBidi" w:hAnsiTheme="majorBidi" w:cstheme="majorBidi"/>
          <w:sz w:val="24"/>
          <w:szCs w:val="24"/>
        </w:rPr>
        <w:t>e</w:t>
      </w:r>
      <w:r w:rsidR="006E0929" w:rsidRPr="006E0929">
        <w:rPr>
          <w:rFonts w:asciiTheme="majorBidi" w:hAnsiTheme="majorBidi" w:cstheme="majorBidi"/>
          <w:sz w:val="24"/>
          <w:szCs w:val="24"/>
        </w:rPr>
        <w:t xml:space="preserve"> centrality of mothers is not reflected in Israeli cinema created before the 2000s. Although in </w:t>
      </w:r>
      <w:r w:rsidR="004C213B">
        <w:rPr>
          <w:rFonts w:asciiTheme="majorBidi" w:hAnsiTheme="majorBidi" w:cstheme="majorBidi"/>
          <w:sz w:val="24"/>
          <w:szCs w:val="24"/>
        </w:rPr>
        <w:t>many</w:t>
      </w:r>
      <w:r w:rsidR="006E0929" w:rsidRPr="006E0929">
        <w:rPr>
          <w:rFonts w:asciiTheme="majorBidi" w:hAnsiTheme="majorBidi" w:cstheme="majorBidi"/>
          <w:sz w:val="24"/>
          <w:szCs w:val="24"/>
        </w:rPr>
        <w:t xml:space="preserve"> films </w:t>
      </w:r>
      <w:r w:rsidR="006E0929">
        <w:rPr>
          <w:rFonts w:asciiTheme="majorBidi" w:hAnsiTheme="majorBidi" w:cstheme="majorBidi"/>
          <w:sz w:val="24"/>
          <w:szCs w:val="24"/>
        </w:rPr>
        <w:t xml:space="preserve">there is a mother character </w:t>
      </w:r>
      <w:r w:rsidR="006E0929" w:rsidRPr="006E0929">
        <w:rPr>
          <w:rFonts w:asciiTheme="majorBidi" w:hAnsiTheme="majorBidi" w:cstheme="majorBidi"/>
          <w:sz w:val="24"/>
          <w:szCs w:val="24"/>
        </w:rPr>
        <w:t xml:space="preserve">(or at least </w:t>
      </w:r>
      <w:r w:rsidR="006E0929">
        <w:rPr>
          <w:rFonts w:asciiTheme="majorBidi" w:hAnsiTheme="majorBidi" w:cstheme="majorBidi"/>
          <w:sz w:val="24"/>
          <w:szCs w:val="24"/>
        </w:rPr>
        <w:t xml:space="preserve">she is </w:t>
      </w:r>
      <w:r w:rsidR="006E0929" w:rsidRPr="006E0929">
        <w:rPr>
          <w:rFonts w:asciiTheme="majorBidi" w:hAnsiTheme="majorBidi" w:cstheme="majorBidi"/>
          <w:sz w:val="24"/>
          <w:szCs w:val="24"/>
        </w:rPr>
        <w:t xml:space="preserve">mentioned in the context of the protagonist's life), </w:t>
      </w:r>
      <w:r w:rsidR="006E0929">
        <w:rPr>
          <w:rFonts w:asciiTheme="majorBidi" w:hAnsiTheme="majorBidi" w:cstheme="majorBidi"/>
          <w:sz w:val="24"/>
          <w:szCs w:val="24"/>
        </w:rPr>
        <w:t xml:space="preserve">she </w:t>
      </w:r>
      <w:r w:rsidR="00DD64AE">
        <w:rPr>
          <w:rFonts w:asciiTheme="majorBidi" w:hAnsiTheme="majorBidi" w:cstheme="majorBidi"/>
          <w:sz w:val="24"/>
          <w:szCs w:val="24"/>
        </w:rPr>
        <w:t>is</w:t>
      </w:r>
      <w:r w:rsidR="006E0929">
        <w:rPr>
          <w:rFonts w:asciiTheme="majorBidi" w:hAnsiTheme="majorBidi" w:cstheme="majorBidi"/>
          <w:sz w:val="24"/>
          <w:szCs w:val="24"/>
        </w:rPr>
        <w:t xml:space="preserve"> present-yet-absent.</w:t>
      </w:r>
      <w:r w:rsidR="00234FA5">
        <w:rPr>
          <w:rFonts w:asciiTheme="majorBidi" w:hAnsiTheme="majorBidi" w:cstheme="majorBidi"/>
          <w:sz w:val="24"/>
          <w:szCs w:val="24"/>
        </w:rPr>
        <w:t xml:space="preserve"> She remains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in the background, </w:t>
      </w:r>
      <w:r w:rsidR="00F429EC">
        <w:rPr>
          <w:rFonts w:asciiTheme="majorBidi" w:hAnsiTheme="majorBidi" w:cstheme="majorBidi"/>
          <w:sz w:val="24"/>
          <w:szCs w:val="24"/>
        </w:rPr>
        <w:t>always</w:t>
      </w:r>
      <w:r w:rsidR="00234FA5">
        <w:rPr>
          <w:rFonts w:asciiTheme="majorBidi" w:hAnsiTheme="majorBidi" w:cstheme="majorBidi"/>
          <w:sz w:val="24"/>
          <w:szCs w:val="24"/>
        </w:rPr>
        <w:t xml:space="preserve"> </w:t>
      </w:r>
      <w:r w:rsidR="00234FA5" w:rsidRPr="00234FA5">
        <w:rPr>
          <w:rFonts w:asciiTheme="majorBidi" w:hAnsiTheme="majorBidi" w:cstheme="majorBidi"/>
          <w:sz w:val="24"/>
          <w:szCs w:val="24"/>
        </w:rPr>
        <w:t>pushed to the margins</w:t>
      </w:r>
      <w:r w:rsidR="00234FA5">
        <w:rPr>
          <w:rFonts w:asciiTheme="majorBidi" w:hAnsiTheme="majorBidi" w:cstheme="majorBidi"/>
          <w:sz w:val="24"/>
          <w:szCs w:val="24"/>
        </w:rPr>
        <w:t xml:space="preserve">. Her 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character is one-dimensional, </w:t>
      </w:r>
      <w:r w:rsidR="00234FA5">
        <w:rPr>
          <w:rFonts w:asciiTheme="majorBidi" w:hAnsiTheme="majorBidi" w:cstheme="majorBidi"/>
          <w:sz w:val="24"/>
          <w:szCs w:val="24"/>
        </w:rPr>
        <w:t>lacking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subjectivity</w:t>
      </w:r>
      <w:r w:rsidR="00B522BC">
        <w:rPr>
          <w:rFonts w:asciiTheme="majorBidi" w:hAnsiTheme="majorBidi" w:cstheme="majorBidi"/>
          <w:sz w:val="24"/>
          <w:szCs w:val="24"/>
        </w:rPr>
        <w:t>; it is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muted</w:t>
      </w:r>
      <w:r w:rsidR="00234FA5">
        <w:rPr>
          <w:rFonts w:asciiTheme="majorBidi" w:hAnsiTheme="majorBidi" w:cstheme="majorBidi"/>
          <w:sz w:val="24"/>
          <w:szCs w:val="24"/>
        </w:rPr>
        <w:t>,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</w:t>
      </w:r>
      <w:r w:rsidR="00234FA5">
        <w:rPr>
          <w:rFonts w:asciiTheme="majorBidi" w:hAnsiTheme="majorBidi" w:cstheme="majorBidi"/>
          <w:sz w:val="24"/>
          <w:szCs w:val="24"/>
        </w:rPr>
        <w:t>without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a substantial voice that influence</w:t>
      </w:r>
      <w:r w:rsidR="00B522BC">
        <w:rPr>
          <w:rFonts w:asciiTheme="majorBidi" w:hAnsiTheme="majorBidi" w:cstheme="majorBidi"/>
          <w:sz w:val="24"/>
          <w:szCs w:val="24"/>
        </w:rPr>
        <w:t>s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the</w:t>
      </w:r>
      <w:r w:rsidR="00B522BC">
        <w:rPr>
          <w:rFonts w:asciiTheme="majorBidi" w:hAnsiTheme="majorBidi" w:cstheme="majorBidi"/>
          <w:sz w:val="24"/>
          <w:szCs w:val="24"/>
        </w:rPr>
        <w:t xml:space="preserve"> film’s plot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development.</w:t>
      </w:r>
      <w:r w:rsidR="00234FA5">
        <w:rPr>
          <w:rFonts w:asciiTheme="majorBidi" w:hAnsiTheme="majorBidi" w:cstheme="majorBidi"/>
          <w:sz w:val="24"/>
          <w:szCs w:val="24"/>
        </w:rPr>
        <w:t xml:space="preserve"> I</w:t>
      </w:r>
      <w:r w:rsidR="00234FA5" w:rsidRPr="00234FA5">
        <w:rPr>
          <w:rFonts w:asciiTheme="majorBidi" w:hAnsiTheme="majorBidi" w:cstheme="majorBidi"/>
          <w:sz w:val="24"/>
          <w:szCs w:val="24"/>
        </w:rPr>
        <w:t>n these films</w:t>
      </w:r>
      <w:r w:rsidR="00234FA5">
        <w:rPr>
          <w:rFonts w:asciiTheme="majorBidi" w:hAnsiTheme="majorBidi" w:cstheme="majorBidi"/>
          <w:sz w:val="24"/>
          <w:szCs w:val="24"/>
        </w:rPr>
        <w:t>, the mother is portrayed as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a </w:t>
      </w:r>
      <w:r w:rsidR="00B522BC">
        <w:rPr>
          <w:rFonts w:asciiTheme="majorBidi" w:hAnsiTheme="majorBidi" w:cstheme="majorBidi"/>
          <w:sz w:val="24"/>
          <w:szCs w:val="24"/>
        </w:rPr>
        <w:t>“</w:t>
      </w:r>
      <w:commentRangeStart w:id="3"/>
      <w:r w:rsidR="00CA2A30">
        <w:rPr>
          <w:rFonts w:asciiTheme="majorBidi" w:hAnsiTheme="majorBidi" w:cstheme="majorBidi"/>
          <w:sz w:val="24"/>
          <w:szCs w:val="24"/>
        </w:rPr>
        <w:t>phantom</w:t>
      </w:r>
      <w:commentRangeEnd w:id="3"/>
      <w:r w:rsidR="005E1E4E">
        <w:rPr>
          <w:rStyle w:val="CommentReference"/>
        </w:rPr>
        <w:commentReference w:id="3"/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</w:t>
      </w:r>
      <w:r w:rsidR="005E1E4E">
        <w:rPr>
          <w:rFonts w:asciiTheme="majorBidi" w:hAnsiTheme="majorBidi" w:cstheme="majorBidi"/>
          <w:sz w:val="24"/>
          <w:szCs w:val="24"/>
        </w:rPr>
        <w:t>i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n a lost </w:t>
      </w:r>
      <w:r w:rsidR="005E1E4E">
        <w:rPr>
          <w:rFonts w:asciiTheme="majorBidi" w:hAnsiTheme="majorBidi" w:cstheme="majorBidi"/>
          <w:sz w:val="24"/>
          <w:szCs w:val="24"/>
        </w:rPr>
        <w:t>land</w:t>
      </w:r>
      <w:r w:rsidR="00B522BC">
        <w:rPr>
          <w:rFonts w:asciiTheme="majorBidi" w:hAnsiTheme="majorBidi" w:cstheme="majorBidi"/>
          <w:sz w:val="24"/>
          <w:szCs w:val="24"/>
        </w:rPr>
        <w:t>”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</w:t>
      </w:r>
      <w:r w:rsidR="00234FA5">
        <w:rPr>
          <w:rFonts w:asciiTheme="majorBidi" w:hAnsiTheme="majorBidi" w:cstheme="majorBidi"/>
          <w:sz w:val="24"/>
          <w:szCs w:val="24"/>
        </w:rPr>
        <w:t>to use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the language of Kristeva (2006: 227)</w:t>
      </w:r>
      <w:r w:rsidR="005E1E4E">
        <w:rPr>
          <w:rFonts w:asciiTheme="majorBidi" w:hAnsiTheme="majorBidi" w:cstheme="majorBidi"/>
          <w:sz w:val="24"/>
          <w:szCs w:val="24"/>
        </w:rPr>
        <w:t xml:space="preserve">. She 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is defined according to the needs of the </w:t>
      </w:r>
      <w:r w:rsidR="00B522BC">
        <w:rPr>
          <w:rFonts w:asciiTheme="majorBidi" w:hAnsiTheme="majorBidi" w:cstheme="majorBidi"/>
          <w:sz w:val="24"/>
          <w:szCs w:val="24"/>
        </w:rPr>
        <w:t>“</w:t>
      </w:r>
      <w:r w:rsidR="00234FA5" w:rsidRPr="00234FA5">
        <w:rPr>
          <w:rFonts w:asciiTheme="majorBidi" w:hAnsiTheme="majorBidi" w:cstheme="majorBidi"/>
          <w:sz w:val="24"/>
          <w:szCs w:val="24"/>
        </w:rPr>
        <w:t>other</w:t>
      </w:r>
      <w:r w:rsidR="00B522BC">
        <w:rPr>
          <w:rFonts w:asciiTheme="majorBidi" w:hAnsiTheme="majorBidi" w:cstheme="majorBidi"/>
          <w:sz w:val="24"/>
          <w:szCs w:val="24"/>
        </w:rPr>
        <w:t>”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(</w:t>
      </w:r>
      <w:r w:rsidR="005E1E4E">
        <w:rPr>
          <w:rFonts w:asciiTheme="majorBidi" w:hAnsiTheme="majorBidi" w:cstheme="majorBidi"/>
          <w:sz w:val="24"/>
          <w:szCs w:val="24"/>
        </w:rPr>
        <w:t xml:space="preserve">her son or </w:t>
      </w:r>
      <w:r w:rsidR="005E1E4E">
        <w:rPr>
          <w:rFonts w:asciiTheme="majorBidi" w:hAnsiTheme="majorBidi" w:cstheme="majorBidi"/>
          <w:sz w:val="24"/>
          <w:szCs w:val="24"/>
        </w:rPr>
        <w:lastRenderedPageBreak/>
        <w:t>daughter</w:t>
      </w:r>
      <w:r w:rsidR="00234FA5" w:rsidRPr="00234FA5">
        <w:rPr>
          <w:rFonts w:asciiTheme="majorBidi" w:hAnsiTheme="majorBidi" w:cstheme="majorBidi"/>
          <w:sz w:val="24"/>
          <w:szCs w:val="24"/>
        </w:rPr>
        <w:t>)</w:t>
      </w:r>
      <w:r w:rsidR="005E1E4E">
        <w:rPr>
          <w:rFonts w:asciiTheme="majorBidi" w:hAnsiTheme="majorBidi" w:cstheme="majorBidi"/>
          <w:sz w:val="24"/>
          <w:szCs w:val="24"/>
        </w:rPr>
        <w:t>,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and her story is usually told from an external point of view</w:t>
      </w:r>
      <w:r w:rsidR="005E1E4E">
        <w:rPr>
          <w:rFonts w:asciiTheme="majorBidi" w:hAnsiTheme="majorBidi" w:cstheme="majorBidi"/>
          <w:sz w:val="24"/>
          <w:szCs w:val="24"/>
        </w:rPr>
        <w:t>,</w:t>
      </w:r>
      <w:r w:rsidR="00234FA5" w:rsidRPr="00234FA5">
        <w:rPr>
          <w:rFonts w:asciiTheme="majorBidi" w:hAnsiTheme="majorBidi" w:cstheme="majorBidi"/>
          <w:sz w:val="24"/>
          <w:szCs w:val="24"/>
        </w:rPr>
        <w:t xml:space="preserve"> not in her </w:t>
      </w:r>
      <w:r w:rsidR="00B522BC">
        <w:rPr>
          <w:rFonts w:asciiTheme="majorBidi" w:hAnsiTheme="majorBidi" w:cstheme="majorBidi"/>
          <w:sz w:val="24"/>
          <w:szCs w:val="24"/>
        </w:rPr>
        <w:t xml:space="preserve">own </w:t>
      </w:r>
      <w:r w:rsidR="00234FA5" w:rsidRPr="00234FA5">
        <w:rPr>
          <w:rFonts w:asciiTheme="majorBidi" w:hAnsiTheme="majorBidi" w:cstheme="majorBidi"/>
          <w:sz w:val="24"/>
          <w:szCs w:val="24"/>
        </w:rPr>
        <w:t>voice.</w:t>
      </w:r>
      <w:r w:rsidR="00285CFB">
        <w:rPr>
          <w:rFonts w:asciiTheme="majorBidi" w:hAnsiTheme="majorBidi" w:cstheme="majorBidi"/>
          <w:sz w:val="24"/>
          <w:szCs w:val="24"/>
        </w:rPr>
        <w:t xml:space="preserve"> </w:t>
      </w:r>
      <w:r w:rsidR="00285CFB" w:rsidRPr="00285CFB">
        <w:rPr>
          <w:rFonts w:asciiTheme="majorBidi" w:hAnsiTheme="majorBidi" w:cstheme="majorBidi"/>
          <w:sz w:val="24"/>
          <w:szCs w:val="24"/>
        </w:rPr>
        <w:t>Th</w:t>
      </w:r>
      <w:r w:rsidR="00E61591">
        <w:rPr>
          <w:rFonts w:asciiTheme="majorBidi" w:hAnsiTheme="majorBidi" w:cstheme="majorBidi"/>
          <w:sz w:val="24"/>
          <w:szCs w:val="24"/>
        </w:rPr>
        <w:t>is</w:t>
      </w:r>
      <w:r w:rsidR="00285CFB" w:rsidRPr="00285CFB">
        <w:rPr>
          <w:rFonts w:asciiTheme="majorBidi" w:hAnsiTheme="majorBidi" w:cstheme="majorBidi"/>
          <w:sz w:val="24"/>
          <w:szCs w:val="24"/>
        </w:rPr>
        <w:t xml:space="preserve"> gap between the </w:t>
      </w:r>
      <w:r w:rsidR="00B522BC">
        <w:rPr>
          <w:rFonts w:asciiTheme="majorBidi" w:hAnsiTheme="majorBidi" w:cstheme="majorBidi"/>
          <w:sz w:val="24"/>
          <w:szCs w:val="24"/>
        </w:rPr>
        <w:t xml:space="preserve">prevailing centrality of the </w:t>
      </w:r>
      <w:r w:rsidR="00285CFB" w:rsidRPr="00285CFB">
        <w:rPr>
          <w:rFonts w:asciiTheme="majorBidi" w:hAnsiTheme="majorBidi" w:cstheme="majorBidi"/>
          <w:sz w:val="24"/>
          <w:szCs w:val="24"/>
        </w:rPr>
        <w:t>mother</w:t>
      </w:r>
      <w:r w:rsidR="00B522BC">
        <w:rPr>
          <w:rFonts w:asciiTheme="majorBidi" w:hAnsiTheme="majorBidi" w:cstheme="majorBidi"/>
          <w:sz w:val="24"/>
          <w:szCs w:val="24"/>
        </w:rPr>
        <w:t xml:space="preserve"> figure</w:t>
      </w:r>
      <w:r w:rsidR="00285CFB" w:rsidRPr="00285CFB">
        <w:rPr>
          <w:rFonts w:asciiTheme="majorBidi" w:hAnsiTheme="majorBidi" w:cstheme="majorBidi"/>
          <w:sz w:val="24"/>
          <w:szCs w:val="24"/>
        </w:rPr>
        <w:t xml:space="preserve"> in </w:t>
      </w:r>
      <w:r w:rsidR="00E61591">
        <w:rPr>
          <w:rFonts w:asciiTheme="majorBidi" w:hAnsiTheme="majorBidi" w:cstheme="majorBidi"/>
          <w:sz w:val="24"/>
          <w:szCs w:val="24"/>
        </w:rPr>
        <w:t xml:space="preserve">Israeli </w:t>
      </w:r>
      <w:r w:rsidR="00285CFB" w:rsidRPr="00285CFB">
        <w:rPr>
          <w:rFonts w:asciiTheme="majorBidi" w:hAnsiTheme="majorBidi" w:cstheme="majorBidi"/>
          <w:sz w:val="24"/>
          <w:szCs w:val="24"/>
        </w:rPr>
        <w:t xml:space="preserve">culture and </w:t>
      </w:r>
      <w:r w:rsidR="00E61591">
        <w:rPr>
          <w:rFonts w:asciiTheme="majorBidi" w:hAnsiTheme="majorBidi" w:cstheme="majorBidi"/>
          <w:sz w:val="24"/>
          <w:szCs w:val="24"/>
        </w:rPr>
        <w:t>her</w:t>
      </w:r>
      <w:r w:rsidR="00285CFB" w:rsidRPr="00285CFB">
        <w:rPr>
          <w:rFonts w:asciiTheme="majorBidi" w:hAnsiTheme="majorBidi" w:cstheme="majorBidi"/>
          <w:sz w:val="24"/>
          <w:szCs w:val="24"/>
        </w:rPr>
        <w:t xml:space="preserve"> absence or </w:t>
      </w:r>
      <w:r w:rsidR="00E61591">
        <w:rPr>
          <w:rFonts w:asciiTheme="majorBidi" w:hAnsiTheme="majorBidi" w:cstheme="majorBidi"/>
          <w:sz w:val="24"/>
          <w:szCs w:val="24"/>
        </w:rPr>
        <w:t>marginalization in</w:t>
      </w:r>
      <w:r w:rsidR="00E61591" w:rsidRPr="00285CFB">
        <w:rPr>
          <w:rFonts w:asciiTheme="majorBidi" w:hAnsiTheme="majorBidi" w:cstheme="majorBidi"/>
          <w:sz w:val="24"/>
          <w:szCs w:val="24"/>
        </w:rPr>
        <w:t xml:space="preserve"> cinema </w:t>
      </w:r>
      <w:r w:rsidR="00E61591">
        <w:rPr>
          <w:rFonts w:asciiTheme="majorBidi" w:hAnsiTheme="majorBidi" w:cstheme="majorBidi"/>
          <w:sz w:val="24"/>
          <w:szCs w:val="24"/>
        </w:rPr>
        <w:t>prior to</w:t>
      </w:r>
      <w:r w:rsidR="00285CFB" w:rsidRPr="00285CFB">
        <w:rPr>
          <w:rFonts w:asciiTheme="majorBidi" w:hAnsiTheme="majorBidi" w:cstheme="majorBidi"/>
          <w:sz w:val="24"/>
          <w:szCs w:val="24"/>
        </w:rPr>
        <w:t xml:space="preserve"> the 2000s serve</w:t>
      </w:r>
      <w:r w:rsidR="00E61591">
        <w:rPr>
          <w:rFonts w:asciiTheme="majorBidi" w:hAnsiTheme="majorBidi" w:cstheme="majorBidi"/>
          <w:sz w:val="24"/>
          <w:szCs w:val="24"/>
        </w:rPr>
        <w:t>s</w:t>
      </w:r>
      <w:r w:rsidR="00285CFB" w:rsidRPr="00285CFB">
        <w:rPr>
          <w:rFonts w:asciiTheme="majorBidi" w:hAnsiTheme="majorBidi" w:cstheme="majorBidi"/>
          <w:sz w:val="24"/>
          <w:szCs w:val="24"/>
        </w:rPr>
        <w:t xml:space="preserve"> as </w:t>
      </w:r>
      <w:r w:rsidR="00F429EC">
        <w:rPr>
          <w:rFonts w:asciiTheme="majorBidi" w:hAnsiTheme="majorBidi" w:cstheme="majorBidi"/>
          <w:sz w:val="24"/>
          <w:szCs w:val="24"/>
        </w:rPr>
        <w:t>the</w:t>
      </w:r>
      <w:r w:rsidR="00285CFB" w:rsidRPr="00285CFB">
        <w:rPr>
          <w:rFonts w:asciiTheme="majorBidi" w:hAnsiTheme="majorBidi" w:cstheme="majorBidi"/>
          <w:sz w:val="24"/>
          <w:szCs w:val="24"/>
        </w:rPr>
        <w:t xml:space="preserve"> starting point for this study</w:t>
      </w:r>
      <w:r w:rsidR="00E61591">
        <w:rPr>
          <w:rFonts w:asciiTheme="majorBidi" w:hAnsiTheme="majorBidi" w:cstheme="majorBidi"/>
          <w:sz w:val="24"/>
          <w:szCs w:val="24"/>
        </w:rPr>
        <w:t>. The</w:t>
      </w:r>
      <w:r w:rsidR="00285CFB" w:rsidRPr="00285CFB">
        <w:rPr>
          <w:rFonts w:asciiTheme="majorBidi" w:hAnsiTheme="majorBidi" w:cstheme="majorBidi"/>
          <w:sz w:val="24"/>
          <w:szCs w:val="24"/>
        </w:rPr>
        <w:t xml:space="preserve"> central claim </w:t>
      </w:r>
      <w:r w:rsidR="00E61591">
        <w:rPr>
          <w:rFonts w:asciiTheme="majorBidi" w:hAnsiTheme="majorBidi" w:cstheme="majorBidi"/>
          <w:sz w:val="24"/>
          <w:szCs w:val="24"/>
        </w:rPr>
        <w:t xml:space="preserve">is </w:t>
      </w:r>
      <w:r w:rsidR="00285CFB" w:rsidRPr="00285CFB">
        <w:rPr>
          <w:rFonts w:asciiTheme="majorBidi" w:hAnsiTheme="majorBidi" w:cstheme="majorBidi"/>
          <w:sz w:val="24"/>
          <w:szCs w:val="24"/>
        </w:rPr>
        <w:t xml:space="preserve">that in the last two decades there has been a dramatic </w:t>
      </w:r>
      <w:r w:rsidR="00E61591">
        <w:rPr>
          <w:rFonts w:asciiTheme="majorBidi" w:hAnsiTheme="majorBidi" w:cstheme="majorBidi"/>
          <w:sz w:val="24"/>
          <w:szCs w:val="24"/>
        </w:rPr>
        <w:t>shift</w:t>
      </w:r>
      <w:r w:rsidR="00285CFB" w:rsidRPr="00285CFB">
        <w:rPr>
          <w:rFonts w:asciiTheme="majorBidi" w:hAnsiTheme="majorBidi" w:cstheme="majorBidi"/>
          <w:sz w:val="24"/>
          <w:szCs w:val="24"/>
        </w:rPr>
        <w:t xml:space="preserve"> in </w:t>
      </w:r>
      <w:r w:rsidR="00E61591">
        <w:rPr>
          <w:rFonts w:asciiTheme="majorBidi" w:hAnsiTheme="majorBidi" w:cstheme="majorBidi"/>
          <w:sz w:val="24"/>
          <w:szCs w:val="24"/>
        </w:rPr>
        <w:t xml:space="preserve">portrayals of </w:t>
      </w:r>
      <w:r w:rsidR="00285CFB" w:rsidRPr="00285CFB">
        <w:rPr>
          <w:rFonts w:asciiTheme="majorBidi" w:hAnsiTheme="majorBidi" w:cstheme="majorBidi"/>
          <w:sz w:val="24"/>
          <w:szCs w:val="24"/>
        </w:rPr>
        <w:t>motherhood in Israeli cinema</w:t>
      </w:r>
      <w:r w:rsidR="00AF6C0D">
        <w:rPr>
          <w:rFonts w:asciiTheme="majorBidi" w:hAnsiTheme="majorBidi" w:cstheme="majorBidi"/>
          <w:sz w:val="24"/>
          <w:szCs w:val="24"/>
        </w:rPr>
        <w:t>, both</w:t>
      </w:r>
      <w:r w:rsidR="00B522BC">
        <w:rPr>
          <w:rFonts w:asciiTheme="majorBidi" w:hAnsiTheme="majorBidi" w:cstheme="majorBidi"/>
          <w:sz w:val="24"/>
          <w:szCs w:val="24"/>
        </w:rPr>
        <w:t xml:space="preserve"> in</w:t>
      </w:r>
      <w:r w:rsidR="00AF6C0D">
        <w:rPr>
          <w:rFonts w:asciiTheme="majorBidi" w:hAnsiTheme="majorBidi" w:cstheme="majorBidi"/>
          <w:sz w:val="24"/>
          <w:szCs w:val="24"/>
        </w:rPr>
        <w:t xml:space="preserve"> documentaries and feature films</w:t>
      </w:r>
      <w:r w:rsidR="00285CFB" w:rsidRPr="00285CFB">
        <w:rPr>
          <w:rFonts w:asciiTheme="majorBidi" w:hAnsiTheme="majorBidi" w:cstheme="majorBidi"/>
          <w:sz w:val="24"/>
          <w:szCs w:val="24"/>
        </w:rPr>
        <w:t xml:space="preserve">. </w:t>
      </w:r>
      <w:r w:rsidR="00AF6C0D">
        <w:rPr>
          <w:rFonts w:asciiTheme="majorBidi" w:hAnsiTheme="majorBidi" w:cstheme="majorBidi"/>
          <w:sz w:val="24"/>
          <w:szCs w:val="24"/>
        </w:rPr>
        <w:t>T</w:t>
      </w:r>
      <w:r w:rsidR="00AF6C0D" w:rsidRPr="00AF6C0D">
        <w:rPr>
          <w:rFonts w:asciiTheme="majorBidi" w:hAnsiTheme="majorBidi" w:cstheme="majorBidi"/>
          <w:sz w:val="24"/>
          <w:szCs w:val="24"/>
        </w:rPr>
        <w:t xml:space="preserve">he woman-mother </w:t>
      </w:r>
      <w:r w:rsidR="00F429EC">
        <w:rPr>
          <w:rFonts w:asciiTheme="majorBidi" w:hAnsiTheme="majorBidi" w:cstheme="majorBidi"/>
          <w:sz w:val="24"/>
          <w:szCs w:val="24"/>
        </w:rPr>
        <w:t xml:space="preserve">has </w:t>
      </w:r>
      <w:r w:rsidR="00AF6C0D">
        <w:rPr>
          <w:rFonts w:asciiTheme="majorBidi" w:hAnsiTheme="majorBidi" w:cstheme="majorBidi"/>
          <w:sz w:val="24"/>
          <w:szCs w:val="24"/>
        </w:rPr>
        <w:t>changed from</w:t>
      </w:r>
      <w:r w:rsidR="00AF6C0D" w:rsidRPr="00AF6C0D">
        <w:rPr>
          <w:rFonts w:asciiTheme="majorBidi" w:hAnsiTheme="majorBidi" w:cstheme="majorBidi"/>
          <w:sz w:val="24"/>
          <w:szCs w:val="24"/>
        </w:rPr>
        <w:t xml:space="preserve"> a </w:t>
      </w:r>
      <w:r w:rsidR="00AF6C0D">
        <w:rPr>
          <w:rFonts w:asciiTheme="majorBidi" w:hAnsiTheme="majorBidi" w:cstheme="majorBidi"/>
          <w:sz w:val="24"/>
          <w:szCs w:val="24"/>
        </w:rPr>
        <w:t xml:space="preserve">lusterless, </w:t>
      </w:r>
      <w:r w:rsidR="00AF6C0D" w:rsidRPr="00AF6C0D">
        <w:rPr>
          <w:rFonts w:asciiTheme="majorBidi" w:hAnsiTheme="majorBidi" w:cstheme="majorBidi"/>
          <w:sz w:val="24"/>
          <w:szCs w:val="24"/>
        </w:rPr>
        <w:t xml:space="preserve">marginal </w:t>
      </w:r>
      <w:r w:rsidR="00AF6C0D">
        <w:rPr>
          <w:rFonts w:asciiTheme="majorBidi" w:hAnsiTheme="majorBidi" w:cstheme="majorBidi"/>
          <w:sz w:val="24"/>
          <w:szCs w:val="24"/>
        </w:rPr>
        <w:t>character w</w:t>
      </w:r>
      <w:r w:rsidR="00AF6C0D" w:rsidRPr="00AF6C0D">
        <w:rPr>
          <w:rFonts w:asciiTheme="majorBidi" w:hAnsiTheme="majorBidi" w:cstheme="majorBidi"/>
          <w:sz w:val="24"/>
          <w:szCs w:val="24"/>
        </w:rPr>
        <w:t>ho humbly embodies her role</w:t>
      </w:r>
      <w:r w:rsidR="00AF6C0D">
        <w:rPr>
          <w:rFonts w:asciiTheme="majorBidi" w:hAnsiTheme="majorBidi" w:cstheme="majorBidi"/>
          <w:sz w:val="24"/>
          <w:szCs w:val="24"/>
        </w:rPr>
        <w:t xml:space="preserve">, </w:t>
      </w:r>
      <w:r w:rsidR="00B522BC">
        <w:rPr>
          <w:rFonts w:asciiTheme="majorBidi" w:hAnsiTheme="majorBidi" w:cstheme="majorBidi"/>
          <w:sz w:val="24"/>
          <w:szCs w:val="24"/>
        </w:rPr>
        <w:t>to</w:t>
      </w:r>
      <w:r w:rsidR="00AF6C0D" w:rsidRPr="00AF6C0D">
        <w:rPr>
          <w:rFonts w:asciiTheme="majorBidi" w:hAnsiTheme="majorBidi" w:cstheme="majorBidi"/>
          <w:sz w:val="24"/>
          <w:szCs w:val="24"/>
        </w:rPr>
        <w:t xml:space="preserve"> a character central </w:t>
      </w:r>
      <w:r w:rsidR="00AF6C0D">
        <w:rPr>
          <w:rFonts w:asciiTheme="majorBidi" w:hAnsiTheme="majorBidi" w:cstheme="majorBidi"/>
          <w:sz w:val="24"/>
          <w:szCs w:val="24"/>
        </w:rPr>
        <w:t xml:space="preserve">to </w:t>
      </w:r>
      <w:r w:rsidR="00AF6C0D" w:rsidRPr="00AF6C0D">
        <w:rPr>
          <w:rFonts w:asciiTheme="majorBidi" w:hAnsiTheme="majorBidi" w:cstheme="majorBidi"/>
          <w:sz w:val="24"/>
          <w:szCs w:val="24"/>
        </w:rPr>
        <w:t>the film</w:t>
      </w:r>
      <w:r w:rsidR="00B522BC">
        <w:rPr>
          <w:rFonts w:asciiTheme="majorBidi" w:hAnsiTheme="majorBidi" w:cstheme="majorBidi"/>
          <w:sz w:val="24"/>
          <w:szCs w:val="24"/>
        </w:rPr>
        <w:t>’</w:t>
      </w:r>
      <w:r w:rsidR="00AF6C0D" w:rsidRPr="00AF6C0D">
        <w:rPr>
          <w:rFonts w:asciiTheme="majorBidi" w:hAnsiTheme="majorBidi" w:cstheme="majorBidi"/>
          <w:sz w:val="24"/>
          <w:szCs w:val="24"/>
        </w:rPr>
        <w:t xml:space="preserve">s plot and </w:t>
      </w:r>
      <w:r w:rsidR="00AF6C0D">
        <w:rPr>
          <w:rFonts w:asciiTheme="majorBidi" w:hAnsiTheme="majorBidi" w:cstheme="majorBidi"/>
          <w:sz w:val="24"/>
          <w:szCs w:val="24"/>
        </w:rPr>
        <w:t xml:space="preserve">theme. </w:t>
      </w:r>
    </w:p>
    <w:p w14:paraId="427CDB38" w14:textId="06172B2D" w:rsidR="00EE1BAD" w:rsidRDefault="00B23CE0" w:rsidP="0091512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23CE0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>identify</w:t>
      </w:r>
      <w:r w:rsidRPr="00B23CE0">
        <w:rPr>
          <w:rFonts w:asciiTheme="majorBidi" w:hAnsiTheme="majorBidi" w:cstheme="majorBidi"/>
          <w:sz w:val="24"/>
          <w:szCs w:val="24"/>
        </w:rPr>
        <w:t xml:space="preserve"> two main </w:t>
      </w:r>
      <w:r w:rsidR="00B522BC">
        <w:rPr>
          <w:rFonts w:asciiTheme="majorBidi" w:hAnsiTheme="majorBidi" w:cstheme="majorBidi"/>
          <w:sz w:val="24"/>
          <w:szCs w:val="24"/>
        </w:rPr>
        <w:t>explanations for</w:t>
      </w:r>
      <w:r w:rsidRPr="00B23CE0">
        <w:rPr>
          <w:rFonts w:asciiTheme="majorBidi" w:hAnsiTheme="majorBidi" w:cstheme="majorBidi"/>
          <w:sz w:val="24"/>
          <w:szCs w:val="24"/>
        </w:rPr>
        <w:t xml:space="preserve"> th</w:t>
      </w:r>
      <w:r w:rsidR="00B522BC">
        <w:rPr>
          <w:rFonts w:asciiTheme="majorBidi" w:hAnsiTheme="majorBidi" w:cstheme="majorBidi"/>
          <w:sz w:val="24"/>
          <w:szCs w:val="24"/>
        </w:rPr>
        <w:t>e</w:t>
      </w:r>
      <w:r w:rsidRPr="00B23CE0">
        <w:rPr>
          <w:rFonts w:asciiTheme="majorBidi" w:hAnsiTheme="majorBidi" w:cstheme="majorBidi"/>
          <w:sz w:val="24"/>
          <w:szCs w:val="24"/>
        </w:rPr>
        <w:t xml:space="preserve"> dramatic </w:t>
      </w:r>
      <w:r w:rsidR="00CF1EB4">
        <w:rPr>
          <w:rFonts w:asciiTheme="majorBidi" w:hAnsiTheme="majorBidi" w:cstheme="majorBidi"/>
          <w:sz w:val="24"/>
          <w:szCs w:val="24"/>
        </w:rPr>
        <w:t>and unexpected</w:t>
      </w:r>
      <w:r w:rsidRPr="00B23CE0">
        <w:rPr>
          <w:rFonts w:asciiTheme="majorBidi" w:hAnsiTheme="majorBidi" w:cstheme="majorBidi"/>
          <w:sz w:val="24"/>
          <w:szCs w:val="24"/>
        </w:rPr>
        <w:t xml:space="preserve"> flood of cinematic works </w:t>
      </w:r>
      <w:r w:rsidR="00B522BC">
        <w:rPr>
          <w:rFonts w:asciiTheme="majorBidi" w:hAnsiTheme="majorBidi" w:cstheme="majorBidi"/>
          <w:sz w:val="24"/>
          <w:szCs w:val="24"/>
        </w:rPr>
        <w:t>in the 2000s that relate to</w:t>
      </w:r>
      <w:r w:rsidRPr="00B23CE0">
        <w:rPr>
          <w:rFonts w:asciiTheme="majorBidi" w:hAnsiTheme="majorBidi" w:cstheme="majorBidi"/>
          <w:sz w:val="24"/>
          <w:szCs w:val="24"/>
        </w:rPr>
        <w:t xml:space="preserve"> themes of motherhood.</w:t>
      </w:r>
      <w:r w:rsidR="00CF1EB4">
        <w:rPr>
          <w:rFonts w:asciiTheme="majorBidi" w:hAnsiTheme="majorBidi" w:cstheme="majorBidi"/>
          <w:sz w:val="24"/>
          <w:szCs w:val="24"/>
        </w:rPr>
        <w:t xml:space="preserve"> </w:t>
      </w:r>
      <w:r w:rsidR="00CF1EB4" w:rsidRPr="00CF1EB4">
        <w:rPr>
          <w:rFonts w:asciiTheme="majorBidi" w:hAnsiTheme="majorBidi" w:cstheme="majorBidi"/>
          <w:sz w:val="24"/>
          <w:szCs w:val="24"/>
        </w:rPr>
        <w:t xml:space="preserve">First, </w:t>
      </w:r>
      <w:r w:rsidR="00041B39" w:rsidRPr="00CF1EB4">
        <w:rPr>
          <w:rFonts w:asciiTheme="majorBidi" w:hAnsiTheme="majorBidi" w:cstheme="majorBidi"/>
          <w:sz w:val="24"/>
          <w:szCs w:val="24"/>
        </w:rPr>
        <w:t>the</w:t>
      </w:r>
      <w:r w:rsidR="00041B39">
        <w:rPr>
          <w:rFonts w:asciiTheme="majorBidi" w:hAnsiTheme="majorBidi" w:cstheme="majorBidi"/>
          <w:sz w:val="24"/>
          <w:szCs w:val="24"/>
        </w:rPr>
        <w:t xml:space="preserve">re was a </w:t>
      </w:r>
      <w:r w:rsidR="00B522BC">
        <w:rPr>
          <w:rFonts w:asciiTheme="majorBidi" w:hAnsiTheme="majorBidi" w:cstheme="majorBidi"/>
          <w:sz w:val="24"/>
          <w:szCs w:val="24"/>
        </w:rPr>
        <w:t xml:space="preserve">radical and </w:t>
      </w:r>
      <w:r w:rsidR="00041B39">
        <w:rPr>
          <w:rFonts w:asciiTheme="majorBidi" w:hAnsiTheme="majorBidi" w:cstheme="majorBidi"/>
          <w:sz w:val="24"/>
          <w:szCs w:val="24"/>
        </w:rPr>
        <w:t>significant</w:t>
      </w:r>
      <w:r w:rsidR="00CB0537">
        <w:rPr>
          <w:rFonts w:asciiTheme="majorBidi" w:hAnsiTheme="majorBidi" w:cstheme="majorBidi"/>
          <w:sz w:val="24"/>
          <w:szCs w:val="24"/>
        </w:rPr>
        <w:t xml:space="preserve"> </w:t>
      </w:r>
      <w:r w:rsidR="00B522BC">
        <w:rPr>
          <w:rFonts w:asciiTheme="majorBidi" w:hAnsiTheme="majorBidi" w:cstheme="majorBidi"/>
          <w:sz w:val="24"/>
          <w:szCs w:val="24"/>
        </w:rPr>
        <w:t>raising</w:t>
      </w:r>
      <w:r w:rsidR="00041B39" w:rsidRPr="00CF1EB4">
        <w:rPr>
          <w:rFonts w:asciiTheme="majorBidi" w:hAnsiTheme="majorBidi" w:cstheme="majorBidi"/>
          <w:sz w:val="24"/>
          <w:szCs w:val="24"/>
        </w:rPr>
        <w:t xml:space="preserve"> of </w:t>
      </w:r>
      <w:commentRangeStart w:id="4"/>
      <w:r w:rsidR="00041B39" w:rsidRPr="00CF1EB4">
        <w:rPr>
          <w:rFonts w:asciiTheme="majorBidi" w:hAnsiTheme="majorBidi" w:cstheme="majorBidi"/>
          <w:sz w:val="24"/>
          <w:szCs w:val="24"/>
        </w:rPr>
        <w:t>maternal</w:t>
      </w:r>
      <w:commentRangeEnd w:id="4"/>
      <w:r w:rsidR="002C124A">
        <w:rPr>
          <w:rStyle w:val="CommentReference"/>
        </w:rPr>
        <w:commentReference w:id="4"/>
      </w:r>
      <w:r w:rsidR="00041B39" w:rsidRPr="00CF1EB4">
        <w:rPr>
          <w:rFonts w:asciiTheme="majorBidi" w:hAnsiTheme="majorBidi" w:cstheme="majorBidi"/>
          <w:sz w:val="24"/>
          <w:szCs w:val="24"/>
        </w:rPr>
        <w:t xml:space="preserve"> voice</w:t>
      </w:r>
      <w:r w:rsidR="00041B39">
        <w:rPr>
          <w:rFonts w:asciiTheme="majorBidi" w:hAnsiTheme="majorBidi" w:cstheme="majorBidi"/>
          <w:sz w:val="24"/>
          <w:szCs w:val="24"/>
        </w:rPr>
        <w:t xml:space="preserve">s </w:t>
      </w:r>
      <w:r w:rsidR="00EE1BAD">
        <w:rPr>
          <w:rFonts w:asciiTheme="majorBidi" w:hAnsiTheme="majorBidi" w:cstheme="majorBidi"/>
          <w:sz w:val="24"/>
          <w:szCs w:val="24"/>
        </w:rPr>
        <w:t>in</w:t>
      </w:r>
      <w:r w:rsidR="00917FDA" w:rsidRPr="00917FDA">
        <w:rPr>
          <w:rFonts w:asciiTheme="majorBidi" w:hAnsiTheme="majorBidi" w:cstheme="majorBidi"/>
          <w:sz w:val="24"/>
          <w:szCs w:val="24"/>
        </w:rPr>
        <w:t xml:space="preserve"> </w:t>
      </w:r>
      <w:r w:rsidR="00917FDA">
        <w:rPr>
          <w:rFonts w:asciiTheme="majorBidi" w:hAnsiTheme="majorBidi" w:cstheme="majorBidi"/>
          <w:sz w:val="24"/>
          <w:szCs w:val="24"/>
        </w:rPr>
        <w:t xml:space="preserve">protest </w:t>
      </w:r>
      <w:r w:rsidR="00917FDA" w:rsidRPr="00917FDA">
        <w:rPr>
          <w:rFonts w:asciiTheme="majorBidi" w:hAnsiTheme="majorBidi" w:cstheme="majorBidi"/>
          <w:sz w:val="24"/>
          <w:szCs w:val="24"/>
        </w:rPr>
        <w:t>movements</w:t>
      </w:r>
      <w:r w:rsidR="00917FDA">
        <w:rPr>
          <w:rFonts w:asciiTheme="majorBidi" w:hAnsiTheme="majorBidi" w:cstheme="majorBidi"/>
          <w:sz w:val="24"/>
          <w:szCs w:val="24"/>
        </w:rPr>
        <w:t xml:space="preserve"> such as </w:t>
      </w:r>
      <w:r w:rsidR="00917FDA" w:rsidRPr="00917FDA">
        <w:rPr>
          <w:rFonts w:asciiTheme="majorBidi" w:hAnsiTheme="majorBidi" w:cstheme="majorBidi"/>
          <w:sz w:val="24"/>
          <w:szCs w:val="24"/>
        </w:rPr>
        <w:t xml:space="preserve">the </w:t>
      </w:r>
      <w:r w:rsidR="00B522BC">
        <w:rPr>
          <w:rFonts w:asciiTheme="majorBidi" w:hAnsiTheme="majorBidi" w:cstheme="majorBidi"/>
          <w:sz w:val="24"/>
          <w:szCs w:val="24"/>
        </w:rPr>
        <w:t>“</w:t>
      </w:r>
      <w:r w:rsidR="00917FDA" w:rsidRPr="00917FDA">
        <w:rPr>
          <w:rFonts w:asciiTheme="majorBidi" w:hAnsiTheme="majorBidi" w:cstheme="majorBidi"/>
          <w:sz w:val="24"/>
          <w:szCs w:val="24"/>
        </w:rPr>
        <w:t>Four Mothers</w:t>
      </w:r>
      <w:r w:rsidR="00B522BC">
        <w:rPr>
          <w:rFonts w:asciiTheme="majorBidi" w:hAnsiTheme="majorBidi" w:cstheme="majorBidi"/>
          <w:sz w:val="24"/>
          <w:szCs w:val="24"/>
        </w:rPr>
        <w:t>”</w:t>
      </w:r>
      <w:r w:rsidR="00917FDA" w:rsidRPr="00917FDA">
        <w:rPr>
          <w:rFonts w:asciiTheme="majorBidi" w:hAnsiTheme="majorBidi" w:cstheme="majorBidi"/>
          <w:sz w:val="24"/>
          <w:szCs w:val="24"/>
        </w:rPr>
        <w:t xml:space="preserve"> (1997-2002)</w:t>
      </w:r>
      <w:r w:rsidR="00D77D80">
        <w:rPr>
          <w:rFonts w:asciiTheme="majorBidi" w:hAnsiTheme="majorBidi" w:cstheme="majorBidi"/>
          <w:sz w:val="24"/>
          <w:szCs w:val="24"/>
        </w:rPr>
        <w:t>,</w:t>
      </w:r>
      <w:r w:rsidR="002C124A">
        <w:rPr>
          <w:rFonts w:asciiTheme="majorBidi" w:hAnsiTheme="majorBidi" w:cstheme="majorBidi"/>
          <w:sz w:val="24"/>
          <w:szCs w:val="24"/>
        </w:rPr>
        <w:t xml:space="preserve"> </w:t>
      </w:r>
      <w:r w:rsidR="00EE1BAD">
        <w:rPr>
          <w:rFonts w:asciiTheme="majorBidi" w:hAnsiTheme="majorBidi" w:cstheme="majorBidi"/>
          <w:sz w:val="24"/>
          <w:szCs w:val="24"/>
        </w:rPr>
        <w:t>which began following</w:t>
      </w:r>
      <w:r w:rsidR="002C124A" w:rsidRPr="00CF1EB4">
        <w:rPr>
          <w:rFonts w:asciiTheme="majorBidi" w:hAnsiTheme="majorBidi" w:cstheme="majorBidi"/>
          <w:sz w:val="24"/>
          <w:szCs w:val="24"/>
        </w:rPr>
        <w:t xml:space="preserve"> the </w:t>
      </w:r>
      <w:r w:rsidR="002C124A">
        <w:rPr>
          <w:rFonts w:asciiTheme="majorBidi" w:hAnsiTheme="majorBidi" w:cstheme="majorBidi"/>
          <w:sz w:val="24"/>
          <w:szCs w:val="24"/>
        </w:rPr>
        <w:t xml:space="preserve">Israel Defense Forces’ </w:t>
      </w:r>
      <w:r w:rsidR="002C124A" w:rsidRPr="00CF1EB4">
        <w:rPr>
          <w:rFonts w:asciiTheme="majorBidi" w:hAnsiTheme="majorBidi" w:cstheme="majorBidi"/>
          <w:sz w:val="24"/>
          <w:szCs w:val="24"/>
        </w:rPr>
        <w:t xml:space="preserve">prolonged </w:t>
      </w:r>
      <w:r w:rsidR="002C124A">
        <w:rPr>
          <w:rFonts w:asciiTheme="majorBidi" w:hAnsiTheme="majorBidi" w:cstheme="majorBidi"/>
          <w:sz w:val="24"/>
          <w:szCs w:val="24"/>
        </w:rPr>
        <w:t>occupation of</w:t>
      </w:r>
      <w:r w:rsidR="002C124A" w:rsidRPr="00CF1EB4">
        <w:rPr>
          <w:rFonts w:asciiTheme="majorBidi" w:hAnsiTheme="majorBidi" w:cstheme="majorBidi"/>
          <w:sz w:val="24"/>
          <w:szCs w:val="24"/>
        </w:rPr>
        <w:t xml:space="preserve"> the security zone</w:t>
      </w:r>
      <w:r w:rsidR="002C124A">
        <w:rPr>
          <w:rFonts w:asciiTheme="majorBidi" w:hAnsiTheme="majorBidi" w:cstheme="majorBidi"/>
          <w:sz w:val="24"/>
          <w:szCs w:val="24"/>
        </w:rPr>
        <w:t xml:space="preserve"> </w:t>
      </w:r>
      <w:commentRangeStart w:id="5"/>
      <w:r w:rsidR="002C124A">
        <w:rPr>
          <w:rFonts w:asciiTheme="majorBidi" w:hAnsiTheme="majorBidi" w:cstheme="majorBidi"/>
          <w:sz w:val="24"/>
          <w:szCs w:val="24"/>
        </w:rPr>
        <w:t>in southern Lebanon</w:t>
      </w:r>
      <w:r w:rsidR="002C124A" w:rsidRPr="00CF1EB4">
        <w:rPr>
          <w:rFonts w:asciiTheme="majorBidi" w:hAnsiTheme="majorBidi" w:cstheme="majorBidi"/>
          <w:sz w:val="24"/>
          <w:szCs w:val="24"/>
        </w:rPr>
        <w:t xml:space="preserve"> </w:t>
      </w:r>
      <w:commentRangeEnd w:id="5"/>
      <w:r w:rsidR="002C124A">
        <w:rPr>
          <w:rStyle w:val="CommentReference"/>
        </w:rPr>
        <w:commentReference w:id="5"/>
      </w:r>
      <w:r w:rsidR="002C124A" w:rsidRPr="00CF1EB4">
        <w:rPr>
          <w:rFonts w:asciiTheme="majorBidi" w:hAnsiTheme="majorBidi" w:cstheme="majorBidi"/>
          <w:sz w:val="24"/>
          <w:szCs w:val="24"/>
        </w:rPr>
        <w:t>(</w:t>
      </w:r>
      <w:r w:rsidR="002C124A">
        <w:rPr>
          <w:rFonts w:asciiTheme="majorBidi" w:hAnsiTheme="majorBidi" w:cstheme="majorBidi"/>
          <w:sz w:val="24"/>
          <w:szCs w:val="24"/>
        </w:rPr>
        <w:t>1985-</w:t>
      </w:r>
      <w:r w:rsidR="002C124A" w:rsidRPr="00CF1EB4">
        <w:rPr>
          <w:rFonts w:asciiTheme="majorBidi" w:hAnsiTheme="majorBidi" w:cstheme="majorBidi"/>
          <w:sz w:val="24"/>
          <w:szCs w:val="24"/>
        </w:rPr>
        <w:t xml:space="preserve">2000) and the heavy </w:t>
      </w:r>
      <w:r w:rsidR="002C124A">
        <w:rPr>
          <w:rFonts w:asciiTheme="majorBidi" w:hAnsiTheme="majorBidi" w:cstheme="majorBidi"/>
          <w:sz w:val="24"/>
          <w:szCs w:val="24"/>
        </w:rPr>
        <w:t xml:space="preserve">price </w:t>
      </w:r>
      <w:r w:rsidR="00CB0537">
        <w:rPr>
          <w:rFonts w:asciiTheme="majorBidi" w:hAnsiTheme="majorBidi" w:cstheme="majorBidi"/>
          <w:sz w:val="24"/>
          <w:szCs w:val="24"/>
        </w:rPr>
        <w:t>that Israelis paid for in the loss of loved ones</w:t>
      </w:r>
      <w:r w:rsidR="00041B39">
        <w:rPr>
          <w:rFonts w:asciiTheme="majorBidi" w:hAnsiTheme="majorBidi" w:cstheme="majorBidi"/>
          <w:sz w:val="24"/>
          <w:szCs w:val="24"/>
        </w:rPr>
        <w:t>.</w:t>
      </w:r>
      <w:r w:rsidR="002C124A">
        <w:rPr>
          <w:rFonts w:asciiTheme="majorBidi" w:hAnsiTheme="majorBidi" w:cstheme="majorBidi"/>
          <w:sz w:val="24"/>
          <w:szCs w:val="24"/>
        </w:rPr>
        <w:t xml:space="preserve"> </w:t>
      </w:r>
      <w:r w:rsidR="002C124A" w:rsidRPr="002C124A">
        <w:rPr>
          <w:rFonts w:asciiTheme="majorBidi" w:hAnsiTheme="majorBidi" w:cstheme="majorBidi"/>
          <w:sz w:val="24"/>
          <w:szCs w:val="24"/>
        </w:rPr>
        <w:t xml:space="preserve">Second, Israeli cinema </w:t>
      </w:r>
      <w:r w:rsidR="00D77D80">
        <w:rPr>
          <w:rFonts w:asciiTheme="majorBidi" w:hAnsiTheme="majorBidi" w:cstheme="majorBidi"/>
          <w:sz w:val="24"/>
          <w:szCs w:val="24"/>
        </w:rPr>
        <w:t>flourished following the enactment of the</w:t>
      </w:r>
      <w:r w:rsidR="002C124A" w:rsidRPr="002C124A">
        <w:rPr>
          <w:rFonts w:asciiTheme="majorBidi" w:hAnsiTheme="majorBidi" w:cstheme="majorBidi"/>
          <w:sz w:val="24"/>
          <w:szCs w:val="24"/>
        </w:rPr>
        <w:t xml:space="preserve"> </w:t>
      </w:r>
      <w:commentRangeStart w:id="6"/>
      <w:r w:rsidR="002C124A" w:rsidRPr="00D77D80">
        <w:rPr>
          <w:rFonts w:asciiTheme="majorBidi" w:hAnsiTheme="majorBidi" w:cstheme="majorBidi"/>
          <w:sz w:val="24"/>
          <w:szCs w:val="24"/>
        </w:rPr>
        <w:t>Cinema Law</w:t>
      </w:r>
      <w:r w:rsidR="002C124A" w:rsidRPr="002C124A">
        <w:rPr>
          <w:rFonts w:asciiTheme="majorBidi" w:hAnsiTheme="majorBidi" w:cstheme="majorBidi"/>
          <w:sz w:val="24"/>
          <w:szCs w:val="24"/>
        </w:rPr>
        <w:t xml:space="preserve"> </w:t>
      </w:r>
      <w:commentRangeEnd w:id="6"/>
      <w:r w:rsidR="00D77D80">
        <w:rPr>
          <w:rStyle w:val="CommentReference"/>
        </w:rPr>
        <w:commentReference w:id="6"/>
      </w:r>
      <w:r w:rsidR="00D77D80">
        <w:rPr>
          <w:rFonts w:asciiTheme="majorBidi" w:hAnsiTheme="majorBidi" w:cstheme="majorBidi"/>
          <w:sz w:val="24"/>
          <w:szCs w:val="24"/>
        </w:rPr>
        <w:t>(</w:t>
      </w:r>
      <w:r w:rsidR="002C124A" w:rsidRPr="002C124A">
        <w:rPr>
          <w:rFonts w:asciiTheme="majorBidi" w:hAnsiTheme="majorBidi" w:cstheme="majorBidi"/>
          <w:sz w:val="24"/>
          <w:szCs w:val="24"/>
        </w:rPr>
        <w:t>1999</w:t>
      </w:r>
      <w:r w:rsidR="00D77D80">
        <w:rPr>
          <w:rFonts w:asciiTheme="majorBidi" w:hAnsiTheme="majorBidi" w:cstheme="majorBidi"/>
          <w:sz w:val="24"/>
          <w:szCs w:val="24"/>
        </w:rPr>
        <w:t>)</w:t>
      </w:r>
      <w:r w:rsidR="002C124A" w:rsidRPr="002C124A">
        <w:rPr>
          <w:rFonts w:asciiTheme="majorBidi" w:hAnsiTheme="majorBidi" w:cstheme="majorBidi"/>
          <w:sz w:val="24"/>
          <w:szCs w:val="24"/>
        </w:rPr>
        <w:t xml:space="preserve">, </w:t>
      </w:r>
      <w:r w:rsidR="00D77D80">
        <w:rPr>
          <w:rFonts w:asciiTheme="majorBidi" w:hAnsiTheme="majorBidi" w:cstheme="majorBidi"/>
          <w:sz w:val="24"/>
          <w:szCs w:val="24"/>
        </w:rPr>
        <w:t xml:space="preserve">and the </w:t>
      </w:r>
      <w:r w:rsidR="00CF3A27">
        <w:rPr>
          <w:rFonts w:asciiTheme="majorBidi" w:hAnsiTheme="majorBidi" w:cstheme="majorBidi"/>
          <w:sz w:val="24"/>
          <w:szCs w:val="24"/>
        </w:rPr>
        <w:t>establishment</w:t>
      </w:r>
      <w:r w:rsidR="00D77D80">
        <w:rPr>
          <w:rFonts w:asciiTheme="majorBidi" w:hAnsiTheme="majorBidi" w:cstheme="majorBidi"/>
          <w:sz w:val="24"/>
          <w:szCs w:val="24"/>
        </w:rPr>
        <w:t xml:space="preserve"> in Israel of </w:t>
      </w:r>
      <w:r w:rsidR="00D77D80" w:rsidRPr="002C124A">
        <w:rPr>
          <w:rFonts w:asciiTheme="majorBidi" w:hAnsiTheme="majorBidi" w:cstheme="majorBidi"/>
          <w:sz w:val="24"/>
          <w:szCs w:val="24"/>
        </w:rPr>
        <w:t xml:space="preserve">cable </w:t>
      </w:r>
      <w:r w:rsidR="00D77D80">
        <w:rPr>
          <w:rFonts w:asciiTheme="majorBidi" w:hAnsiTheme="majorBidi" w:cstheme="majorBidi"/>
          <w:sz w:val="24"/>
          <w:szCs w:val="24"/>
        </w:rPr>
        <w:t xml:space="preserve">television </w:t>
      </w:r>
      <w:r w:rsidR="00D77D80" w:rsidRPr="002C124A">
        <w:rPr>
          <w:rFonts w:asciiTheme="majorBidi" w:hAnsiTheme="majorBidi" w:cstheme="majorBidi"/>
          <w:sz w:val="24"/>
          <w:szCs w:val="24"/>
        </w:rPr>
        <w:t xml:space="preserve">companies </w:t>
      </w:r>
      <w:r w:rsidR="00D77D80">
        <w:rPr>
          <w:rFonts w:asciiTheme="majorBidi" w:hAnsiTheme="majorBidi" w:cstheme="majorBidi"/>
          <w:sz w:val="24"/>
          <w:szCs w:val="24"/>
        </w:rPr>
        <w:t>(</w:t>
      </w:r>
      <w:commentRangeStart w:id="7"/>
      <w:r w:rsidR="00D77D80" w:rsidRPr="002C124A">
        <w:rPr>
          <w:rFonts w:asciiTheme="majorBidi" w:hAnsiTheme="majorBidi" w:cstheme="majorBidi"/>
          <w:sz w:val="24"/>
          <w:szCs w:val="24"/>
        </w:rPr>
        <w:t>1990</w:t>
      </w:r>
      <w:commentRangeEnd w:id="7"/>
      <w:r w:rsidR="00D77D80">
        <w:rPr>
          <w:rStyle w:val="CommentReference"/>
        </w:rPr>
        <w:commentReference w:id="7"/>
      </w:r>
      <w:r w:rsidR="00D77D80">
        <w:rPr>
          <w:rFonts w:asciiTheme="majorBidi" w:hAnsiTheme="majorBidi" w:cstheme="majorBidi"/>
          <w:sz w:val="24"/>
          <w:szCs w:val="24"/>
        </w:rPr>
        <w:t>),</w:t>
      </w:r>
      <w:r w:rsidR="00D77D80" w:rsidRPr="002C124A">
        <w:rPr>
          <w:rFonts w:asciiTheme="majorBidi" w:hAnsiTheme="majorBidi" w:cstheme="majorBidi"/>
          <w:sz w:val="24"/>
          <w:szCs w:val="24"/>
        </w:rPr>
        <w:t xml:space="preserve"> </w:t>
      </w:r>
      <w:r w:rsidR="002C124A" w:rsidRPr="002C124A">
        <w:rPr>
          <w:rFonts w:asciiTheme="majorBidi" w:hAnsiTheme="majorBidi" w:cstheme="majorBidi"/>
          <w:sz w:val="24"/>
          <w:szCs w:val="24"/>
        </w:rPr>
        <w:t xml:space="preserve">commercial television channels </w:t>
      </w:r>
      <w:r w:rsidR="00D77D80">
        <w:rPr>
          <w:rFonts w:asciiTheme="majorBidi" w:hAnsiTheme="majorBidi" w:cstheme="majorBidi"/>
          <w:sz w:val="24"/>
          <w:szCs w:val="24"/>
        </w:rPr>
        <w:t>(</w:t>
      </w:r>
      <w:r w:rsidR="002C124A" w:rsidRPr="002C124A">
        <w:rPr>
          <w:rFonts w:asciiTheme="majorBidi" w:hAnsiTheme="majorBidi" w:cstheme="majorBidi"/>
          <w:sz w:val="24"/>
          <w:szCs w:val="24"/>
        </w:rPr>
        <w:t>1993</w:t>
      </w:r>
      <w:r w:rsidR="00D77D80">
        <w:rPr>
          <w:rFonts w:asciiTheme="majorBidi" w:hAnsiTheme="majorBidi" w:cstheme="majorBidi"/>
          <w:sz w:val="24"/>
          <w:szCs w:val="24"/>
        </w:rPr>
        <w:t>)</w:t>
      </w:r>
      <w:r w:rsidR="002C124A" w:rsidRPr="002C124A">
        <w:rPr>
          <w:rFonts w:asciiTheme="majorBidi" w:hAnsiTheme="majorBidi" w:cstheme="majorBidi"/>
          <w:sz w:val="24"/>
          <w:szCs w:val="24"/>
        </w:rPr>
        <w:t>, and satellite</w:t>
      </w:r>
      <w:r w:rsidR="00D77D80">
        <w:rPr>
          <w:rFonts w:asciiTheme="majorBidi" w:hAnsiTheme="majorBidi" w:cstheme="majorBidi"/>
          <w:sz w:val="24"/>
          <w:szCs w:val="24"/>
        </w:rPr>
        <w:t xml:space="preserve"> television (</w:t>
      </w:r>
      <w:r w:rsidR="002C124A" w:rsidRPr="002C124A">
        <w:rPr>
          <w:rFonts w:asciiTheme="majorBidi" w:hAnsiTheme="majorBidi" w:cstheme="majorBidi"/>
          <w:sz w:val="24"/>
          <w:szCs w:val="24"/>
        </w:rPr>
        <w:t>1998</w:t>
      </w:r>
      <w:r w:rsidR="00D77D80">
        <w:rPr>
          <w:rFonts w:asciiTheme="majorBidi" w:hAnsiTheme="majorBidi" w:cstheme="majorBidi"/>
          <w:sz w:val="24"/>
          <w:szCs w:val="24"/>
        </w:rPr>
        <w:t>)</w:t>
      </w:r>
      <w:r w:rsidR="002B3B94">
        <w:rPr>
          <w:rFonts w:asciiTheme="majorBidi" w:hAnsiTheme="majorBidi" w:cstheme="majorBidi"/>
          <w:sz w:val="24"/>
          <w:szCs w:val="24"/>
        </w:rPr>
        <w:t xml:space="preserve">, as well as </w:t>
      </w:r>
      <w:r w:rsidR="002B3B94" w:rsidRPr="002B3B94">
        <w:rPr>
          <w:rFonts w:asciiTheme="majorBidi" w:hAnsiTheme="majorBidi" w:cstheme="majorBidi"/>
          <w:sz w:val="24"/>
          <w:szCs w:val="24"/>
        </w:rPr>
        <w:t xml:space="preserve">the development of </w:t>
      </w:r>
      <w:r w:rsidR="00CB0537">
        <w:rPr>
          <w:rFonts w:asciiTheme="majorBidi" w:hAnsiTheme="majorBidi" w:cstheme="majorBidi"/>
          <w:sz w:val="24"/>
          <w:szCs w:val="24"/>
        </w:rPr>
        <w:t xml:space="preserve">avenues of </w:t>
      </w:r>
      <w:r w:rsidR="002B3B94" w:rsidRPr="002B3B94">
        <w:rPr>
          <w:rFonts w:asciiTheme="majorBidi" w:hAnsiTheme="majorBidi" w:cstheme="majorBidi"/>
          <w:sz w:val="24"/>
          <w:szCs w:val="24"/>
        </w:rPr>
        <w:t>production that do not rely on institutionalized support</w:t>
      </w:r>
      <w:r w:rsidR="00EE1BAD">
        <w:rPr>
          <w:rFonts w:asciiTheme="majorBidi" w:hAnsiTheme="majorBidi" w:cstheme="majorBidi"/>
          <w:sz w:val="24"/>
          <w:szCs w:val="24"/>
        </w:rPr>
        <w:t xml:space="preserve">. </w:t>
      </w:r>
    </w:p>
    <w:p w14:paraId="45763BA5" w14:textId="39074481" w:rsidR="00B23CE0" w:rsidRDefault="00EE1BAD" w:rsidP="0091512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These changes </w:t>
      </w:r>
      <w:r w:rsidR="002B3B94" w:rsidRPr="002B3B94">
        <w:rPr>
          <w:rFonts w:asciiTheme="majorBidi" w:hAnsiTheme="majorBidi" w:cstheme="majorBidi"/>
          <w:sz w:val="24"/>
          <w:szCs w:val="24"/>
        </w:rPr>
        <w:t xml:space="preserve">enabled </w:t>
      </w:r>
      <w:r w:rsidR="00CB0537">
        <w:rPr>
          <w:rFonts w:asciiTheme="majorBidi" w:hAnsiTheme="majorBidi" w:cstheme="majorBidi"/>
          <w:sz w:val="24"/>
          <w:szCs w:val="24"/>
        </w:rPr>
        <w:t>a</w:t>
      </w:r>
      <w:r w:rsidR="002B3B94" w:rsidRPr="002B3B94">
        <w:rPr>
          <w:rFonts w:asciiTheme="majorBidi" w:hAnsiTheme="majorBidi" w:cstheme="majorBidi"/>
          <w:sz w:val="24"/>
          <w:szCs w:val="24"/>
        </w:rPr>
        <w:t xml:space="preserve"> resurgence of women</w:t>
      </w:r>
      <w:r w:rsidR="00CB0537">
        <w:rPr>
          <w:rFonts w:asciiTheme="majorBidi" w:hAnsiTheme="majorBidi" w:cstheme="majorBidi"/>
          <w:sz w:val="24"/>
          <w:szCs w:val="24"/>
        </w:rPr>
        <w:t>’</w:t>
      </w:r>
      <w:r w:rsidR="002B3B94" w:rsidRPr="002B3B94">
        <w:rPr>
          <w:rFonts w:asciiTheme="majorBidi" w:hAnsiTheme="majorBidi" w:cstheme="majorBidi"/>
          <w:sz w:val="24"/>
          <w:szCs w:val="24"/>
        </w:rPr>
        <w:t>s cinema in Israel</w:t>
      </w:r>
      <w:r w:rsidR="002B3B94">
        <w:rPr>
          <w:rFonts w:asciiTheme="majorBidi" w:hAnsiTheme="majorBidi" w:cstheme="majorBidi"/>
          <w:sz w:val="24"/>
          <w:szCs w:val="24"/>
        </w:rPr>
        <w:t xml:space="preserve">. </w:t>
      </w:r>
      <w:r w:rsidR="00CF3A27" w:rsidRPr="00CF3A27">
        <w:rPr>
          <w:rFonts w:asciiTheme="majorBidi" w:hAnsiTheme="majorBidi" w:cstheme="majorBidi"/>
          <w:sz w:val="24"/>
          <w:szCs w:val="24"/>
        </w:rPr>
        <w:t>A new generation of female directors join</w:t>
      </w:r>
      <w:r w:rsidR="00CF3A27">
        <w:rPr>
          <w:rFonts w:asciiTheme="majorBidi" w:hAnsiTheme="majorBidi" w:cstheme="majorBidi"/>
          <w:sz w:val="24"/>
          <w:szCs w:val="24"/>
        </w:rPr>
        <w:t>ed</w:t>
      </w:r>
      <w:r w:rsidR="00CF3A27" w:rsidRPr="00CF3A27">
        <w:rPr>
          <w:rFonts w:asciiTheme="majorBidi" w:hAnsiTheme="majorBidi" w:cstheme="majorBidi"/>
          <w:sz w:val="24"/>
          <w:szCs w:val="24"/>
        </w:rPr>
        <w:t xml:space="preserve"> </w:t>
      </w:r>
      <w:r w:rsidR="00CF3A27">
        <w:rPr>
          <w:rFonts w:asciiTheme="majorBidi" w:hAnsiTheme="majorBidi" w:cstheme="majorBidi"/>
          <w:sz w:val="24"/>
          <w:szCs w:val="24"/>
        </w:rPr>
        <w:t>veteran</w:t>
      </w:r>
      <w:r w:rsidR="00CF3A27" w:rsidRPr="00CF3A27">
        <w:rPr>
          <w:rFonts w:asciiTheme="majorBidi" w:hAnsiTheme="majorBidi" w:cstheme="majorBidi"/>
          <w:sz w:val="24"/>
          <w:szCs w:val="24"/>
        </w:rPr>
        <w:t xml:space="preserve"> </w:t>
      </w:r>
      <w:r w:rsidR="002441AE">
        <w:rPr>
          <w:rFonts w:asciiTheme="majorBidi" w:hAnsiTheme="majorBidi" w:cstheme="majorBidi"/>
          <w:sz w:val="24"/>
          <w:szCs w:val="24"/>
        </w:rPr>
        <w:t xml:space="preserve">female </w:t>
      </w:r>
      <w:r w:rsidR="00CF3A27" w:rsidRPr="00CF3A27">
        <w:rPr>
          <w:rFonts w:asciiTheme="majorBidi" w:hAnsiTheme="majorBidi" w:cstheme="majorBidi"/>
          <w:sz w:val="24"/>
          <w:szCs w:val="24"/>
        </w:rPr>
        <w:t>filmmakers seeking to define</w:t>
      </w:r>
      <w:r w:rsidR="00CF3A27">
        <w:rPr>
          <w:rFonts w:asciiTheme="majorBidi" w:hAnsiTheme="majorBidi" w:cstheme="majorBidi"/>
          <w:sz w:val="24"/>
          <w:szCs w:val="24"/>
        </w:rPr>
        <w:t>,</w:t>
      </w:r>
      <w:r w:rsidR="00CF3A27" w:rsidRPr="00CF3A27">
        <w:rPr>
          <w:rFonts w:asciiTheme="majorBidi" w:hAnsiTheme="majorBidi" w:cstheme="majorBidi"/>
          <w:sz w:val="24"/>
          <w:szCs w:val="24"/>
        </w:rPr>
        <w:t xml:space="preserve"> </w:t>
      </w:r>
      <w:r w:rsidR="00CF3A27">
        <w:rPr>
          <w:rFonts w:asciiTheme="majorBidi" w:hAnsiTheme="majorBidi" w:cstheme="majorBidi"/>
          <w:sz w:val="24"/>
          <w:szCs w:val="24"/>
        </w:rPr>
        <w:t>through</w:t>
      </w:r>
      <w:r w:rsidR="00CF3A27" w:rsidRPr="00CF3A27">
        <w:rPr>
          <w:rFonts w:asciiTheme="majorBidi" w:hAnsiTheme="majorBidi" w:cstheme="majorBidi"/>
          <w:sz w:val="24"/>
          <w:szCs w:val="24"/>
        </w:rPr>
        <w:t xml:space="preserve"> their films</w:t>
      </w:r>
      <w:r w:rsidR="00CF3A27">
        <w:rPr>
          <w:rFonts w:asciiTheme="majorBidi" w:hAnsiTheme="majorBidi" w:cstheme="majorBidi"/>
          <w:sz w:val="24"/>
          <w:szCs w:val="24"/>
        </w:rPr>
        <w:t>,</w:t>
      </w:r>
      <w:r w:rsidR="00CF3A27" w:rsidRPr="00CF3A27">
        <w:rPr>
          <w:rFonts w:asciiTheme="majorBidi" w:hAnsiTheme="majorBidi" w:cstheme="majorBidi"/>
          <w:sz w:val="24"/>
          <w:szCs w:val="24"/>
        </w:rPr>
        <w:t xml:space="preserve"> new </w:t>
      </w:r>
      <w:r w:rsidR="00CF3A27">
        <w:rPr>
          <w:rFonts w:asciiTheme="majorBidi" w:hAnsiTheme="majorBidi" w:cstheme="majorBidi"/>
          <w:sz w:val="24"/>
          <w:szCs w:val="24"/>
        </w:rPr>
        <w:t>terms and options</w:t>
      </w:r>
      <w:r w:rsidR="00CF3A27" w:rsidRPr="00CF3A27">
        <w:rPr>
          <w:rFonts w:asciiTheme="majorBidi" w:hAnsiTheme="majorBidi" w:cstheme="majorBidi"/>
          <w:sz w:val="24"/>
          <w:szCs w:val="24"/>
        </w:rPr>
        <w:t xml:space="preserve"> for </w:t>
      </w:r>
      <w:r w:rsidR="00CF3A27">
        <w:rPr>
          <w:rFonts w:asciiTheme="majorBidi" w:hAnsiTheme="majorBidi" w:cstheme="majorBidi"/>
          <w:sz w:val="24"/>
          <w:szCs w:val="24"/>
        </w:rPr>
        <w:t xml:space="preserve">representing </w:t>
      </w:r>
      <w:r w:rsidR="00CF3A27" w:rsidRPr="00CF3A27">
        <w:rPr>
          <w:rFonts w:asciiTheme="majorBidi" w:hAnsiTheme="majorBidi" w:cstheme="majorBidi"/>
          <w:sz w:val="24"/>
          <w:szCs w:val="24"/>
        </w:rPr>
        <w:t>women</w:t>
      </w:r>
      <w:r w:rsidR="00CF3A27">
        <w:rPr>
          <w:rFonts w:asciiTheme="majorBidi" w:hAnsiTheme="majorBidi" w:cstheme="majorBidi"/>
          <w:sz w:val="24"/>
          <w:szCs w:val="24"/>
        </w:rPr>
        <w:t>,</w:t>
      </w:r>
      <w:r w:rsidR="00CF3A27" w:rsidRPr="00CF3A27">
        <w:rPr>
          <w:rFonts w:asciiTheme="majorBidi" w:hAnsiTheme="majorBidi" w:cstheme="majorBidi"/>
          <w:sz w:val="24"/>
          <w:szCs w:val="24"/>
        </w:rPr>
        <w:t xml:space="preserve"> and to discuss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CF3A27" w:rsidRPr="00CF3A27">
        <w:rPr>
          <w:rFonts w:asciiTheme="majorBidi" w:hAnsiTheme="majorBidi" w:cstheme="majorBidi"/>
          <w:sz w:val="24"/>
          <w:szCs w:val="24"/>
        </w:rPr>
        <w:t xml:space="preserve">burning issues </w:t>
      </w:r>
      <w:r w:rsidR="00CF3A27">
        <w:rPr>
          <w:rFonts w:asciiTheme="majorBidi" w:hAnsiTheme="majorBidi" w:cstheme="majorBidi"/>
          <w:sz w:val="24"/>
          <w:szCs w:val="24"/>
        </w:rPr>
        <w:t>and</w:t>
      </w:r>
      <w:r w:rsidR="00CF3A27" w:rsidRPr="00CF3A27">
        <w:rPr>
          <w:rFonts w:asciiTheme="majorBidi" w:hAnsiTheme="majorBidi" w:cstheme="majorBidi"/>
          <w:sz w:val="24"/>
          <w:szCs w:val="24"/>
        </w:rPr>
        <w:t xml:space="preserve"> </w:t>
      </w:r>
      <w:r w:rsidR="00CF3A27">
        <w:rPr>
          <w:rFonts w:asciiTheme="majorBidi" w:hAnsiTheme="majorBidi" w:cstheme="majorBidi"/>
          <w:sz w:val="24"/>
          <w:szCs w:val="24"/>
        </w:rPr>
        <w:t>topics</w:t>
      </w:r>
      <w:r w:rsidR="00CF3A27" w:rsidRPr="00CF3A27">
        <w:rPr>
          <w:rFonts w:asciiTheme="majorBidi" w:hAnsiTheme="majorBidi" w:cstheme="majorBidi"/>
          <w:sz w:val="24"/>
          <w:szCs w:val="24"/>
        </w:rPr>
        <w:t xml:space="preserve"> concerning women</w:t>
      </w:r>
      <w:r w:rsidR="00CB0537">
        <w:rPr>
          <w:rFonts w:asciiTheme="majorBidi" w:hAnsiTheme="majorBidi" w:cstheme="majorBidi"/>
          <w:sz w:val="24"/>
          <w:szCs w:val="24"/>
        </w:rPr>
        <w:t>’</w:t>
      </w:r>
      <w:r w:rsidR="00CF3A27" w:rsidRPr="00CF3A27">
        <w:rPr>
          <w:rFonts w:asciiTheme="majorBidi" w:hAnsiTheme="majorBidi" w:cstheme="majorBidi"/>
          <w:sz w:val="24"/>
          <w:szCs w:val="24"/>
        </w:rPr>
        <w:t xml:space="preserve">s lives in Israel </w:t>
      </w:r>
      <w:r w:rsidR="00CF3A27">
        <w:rPr>
          <w:rFonts w:asciiTheme="majorBidi" w:hAnsiTheme="majorBidi" w:cstheme="majorBidi"/>
          <w:sz w:val="24"/>
          <w:szCs w:val="24"/>
        </w:rPr>
        <w:t xml:space="preserve">that had been </w:t>
      </w:r>
      <w:r w:rsidR="00CF3A27" w:rsidRPr="00CF3A27">
        <w:rPr>
          <w:rFonts w:asciiTheme="majorBidi" w:hAnsiTheme="majorBidi" w:cstheme="majorBidi"/>
          <w:sz w:val="24"/>
          <w:szCs w:val="24"/>
        </w:rPr>
        <w:t>excluded from the public agenda (Yosef, 2017)</w:t>
      </w:r>
      <w:r w:rsidR="00CB0537">
        <w:rPr>
          <w:rFonts w:asciiTheme="majorBidi" w:hAnsiTheme="majorBidi" w:cstheme="majorBidi"/>
          <w:sz w:val="24"/>
          <w:szCs w:val="24"/>
        </w:rPr>
        <w:t xml:space="preserve">. One of these </w:t>
      </w:r>
      <w:r w:rsidR="00CF3A27" w:rsidRPr="00CF3A27">
        <w:rPr>
          <w:rFonts w:asciiTheme="majorBidi" w:hAnsiTheme="majorBidi" w:cstheme="majorBidi"/>
          <w:sz w:val="24"/>
          <w:szCs w:val="24"/>
        </w:rPr>
        <w:t>issue</w:t>
      </w:r>
      <w:r w:rsidR="00CB0537">
        <w:rPr>
          <w:rFonts w:asciiTheme="majorBidi" w:hAnsiTheme="majorBidi" w:cstheme="majorBidi"/>
          <w:sz w:val="24"/>
          <w:szCs w:val="24"/>
        </w:rPr>
        <w:t>s was that of</w:t>
      </w:r>
      <w:r w:rsidR="00CF3A27" w:rsidRPr="00CF3A27">
        <w:rPr>
          <w:rFonts w:asciiTheme="majorBidi" w:hAnsiTheme="majorBidi" w:cstheme="majorBidi"/>
          <w:sz w:val="24"/>
          <w:szCs w:val="24"/>
        </w:rPr>
        <w:t xml:space="preserve"> motherhood.</w:t>
      </w:r>
      <w:r w:rsidR="002441AE">
        <w:rPr>
          <w:rFonts w:asciiTheme="majorBidi" w:hAnsiTheme="majorBidi" w:cstheme="majorBidi"/>
          <w:sz w:val="24"/>
          <w:szCs w:val="24"/>
        </w:rPr>
        <w:t xml:space="preserve"> </w:t>
      </w:r>
      <w:r w:rsidR="002441AE" w:rsidRPr="002441AE">
        <w:rPr>
          <w:rFonts w:asciiTheme="majorBidi" w:hAnsiTheme="majorBidi" w:cstheme="majorBidi"/>
          <w:sz w:val="24"/>
          <w:szCs w:val="24"/>
        </w:rPr>
        <w:t>According to Yosef</w:t>
      </w:r>
      <w:r w:rsidR="00CB0537">
        <w:rPr>
          <w:rFonts w:asciiTheme="majorBidi" w:hAnsiTheme="majorBidi" w:cstheme="majorBidi"/>
          <w:sz w:val="24"/>
          <w:szCs w:val="24"/>
        </w:rPr>
        <w:t xml:space="preserve"> (2017)</w:t>
      </w:r>
      <w:r w:rsidR="002441AE" w:rsidRPr="002441AE">
        <w:rPr>
          <w:rFonts w:asciiTheme="majorBidi" w:hAnsiTheme="majorBidi" w:cstheme="majorBidi"/>
          <w:sz w:val="24"/>
          <w:szCs w:val="24"/>
        </w:rPr>
        <w:t xml:space="preserve">, </w:t>
      </w:r>
      <w:r w:rsidR="00E6566D" w:rsidRPr="002441AE">
        <w:rPr>
          <w:rFonts w:asciiTheme="majorBidi" w:hAnsiTheme="majorBidi" w:cstheme="majorBidi"/>
          <w:sz w:val="24"/>
          <w:szCs w:val="24"/>
        </w:rPr>
        <w:t>the</w:t>
      </w:r>
      <w:r w:rsidR="00E6566D">
        <w:rPr>
          <w:rFonts w:asciiTheme="majorBidi" w:hAnsiTheme="majorBidi" w:cstheme="majorBidi"/>
          <w:sz w:val="24"/>
          <w:szCs w:val="24"/>
        </w:rPr>
        <w:t>se</w:t>
      </w:r>
      <w:r w:rsidR="00E6566D" w:rsidRPr="002441AE">
        <w:rPr>
          <w:rFonts w:asciiTheme="majorBidi" w:hAnsiTheme="majorBidi" w:cstheme="majorBidi"/>
          <w:sz w:val="24"/>
          <w:szCs w:val="24"/>
        </w:rPr>
        <w:t xml:space="preserve"> new </w:t>
      </w:r>
      <w:r w:rsidR="009D2888">
        <w:rPr>
          <w:rFonts w:asciiTheme="majorBidi" w:hAnsiTheme="majorBidi" w:cstheme="majorBidi"/>
          <w:sz w:val="24"/>
          <w:szCs w:val="24"/>
        </w:rPr>
        <w:t xml:space="preserve">female </w:t>
      </w:r>
      <w:r w:rsidR="00E6566D" w:rsidRPr="002441AE">
        <w:rPr>
          <w:rFonts w:asciiTheme="majorBidi" w:hAnsiTheme="majorBidi" w:cstheme="majorBidi"/>
          <w:sz w:val="24"/>
          <w:szCs w:val="24"/>
        </w:rPr>
        <w:t xml:space="preserve">directors </w:t>
      </w:r>
      <w:r w:rsidR="00E6566D">
        <w:rPr>
          <w:rFonts w:asciiTheme="majorBidi" w:hAnsiTheme="majorBidi" w:cstheme="majorBidi"/>
          <w:sz w:val="24"/>
          <w:szCs w:val="24"/>
        </w:rPr>
        <w:t xml:space="preserve">are </w:t>
      </w:r>
      <w:r w:rsidR="002441AE" w:rsidRPr="002441AE">
        <w:rPr>
          <w:rFonts w:asciiTheme="majorBidi" w:hAnsiTheme="majorBidi" w:cstheme="majorBidi"/>
          <w:sz w:val="24"/>
          <w:szCs w:val="24"/>
        </w:rPr>
        <w:t>creating complex structural analogies between private trauma and national trauma</w:t>
      </w:r>
      <w:r w:rsidR="002441AE">
        <w:rPr>
          <w:rFonts w:asciiTheme="majorBidi" w:hAnsiTheme="majorBidi" w:cstheme="majorBidi"/>
          <w:sz w:val="24"/>
          <w:szCs w:val="24"/>
        </w:rPr>
        <w:t>,</w:t>
      </w:r>
      <w:r w:rsidR="002441AE" w:rsidRPr="002441AE">
        <w:rPr>
          <w:rFonts w:asciiTheme="majorBidi" w:hAnsiTheme="majorBidi" w:cstheme="majorBidi"/>
          <w:sz w:val="24"/>
          <w:szCs w:val="24"/>
        </w:rPr>
        <w:t xml:space="preserve"> and exposing the ongoing and chronic nature of racial, ethnic</w:t>
      </w:r>
      <w:r w:rsidR="002441AE">
        <w:rPr>
          <w:rFonts w:asciiTheme="majorBidi" w:hAnsiTheme="majorBidi" w:cstheme="majorBidi"/>
          <w:sz w:val="24"/>
          <w:szCs w:val="24"/>
        </w:rPr>
        <w:t>,</w:t>
      </w:r>
      <w:r w:rsidR="002441AE" w:rsidRPr="002441AE">
        <w:rPr>
          <w:rFonts w:asciiTheme="majorBidi" w:hAnsiTheme="majorBidi" w:cstheme="majorBidi"/>
          <w:sz w:val="24"/>
          <w:szCs w:val="24"/>
        </w:rPr>
        <w:t xml:space="preserve"> and gender oppression in Israel</w:t>
      </w:r>
      <w:r w:rsidR="00E6566D">
        <w:rPr>
          <w:rFonts w:asciiTheme="majorBidi" w:hAnsiTheme="majorBidi" w:cstheme="majorBidi"/>
          <w:sz w:val="24"/>
          <w:szCs w:val="24"/>
        </w:rPr>
        <w:t xml:space="preserve">. In </w:t>
      </w:r>
      <w:r w:rsidR="00E6566D">
        <w:rPr>
          <w:rFonts w:asciiTheme="majorBidi" w:hAnsiTheme="majorBidi" w:cstheme="majorBidi"/>
          <w:sz w:val="24"/>
          <w:szCs w:val="24"/>
        </w:rPr>
        <w:lastRenderedPageBreak/>
        <w:t xml:space="preserve">this way, </w:t>
      </w:r>
      <w:r w:rsidR="009D2888">
        <w:rPr>
          <w:rFonts w:asciiTheme="majorBidi" w:hAnsiTheme="majorBidi" w:cstheme="majorBidi"/>
          <w:sz w:val="24"/>
          <w:szCs w:val="24"/>
        </w:rPr>
        <w:t>they</w:t>
      </w:r>
      <w:r w:rsidR="00E6566D">
        <w:rPr>
          <w:rFonts w:asciiTheme="majorBidi" w:hAnsiTheme="majorBidi" w:cstheme="majorBidi"/>
          <w:sz w:val="24"/>
          <w:szCs w:val="24"/>
        </w:rPr>
        <w:t xml:space="preserve"> are</w:t>
      </w:r>
      <w:r w:rsidR="002441AE" w:rsidRPr="002441AE">
        <w:rPr>
          <w:rFonts w:asciiTheme="majorBidi" w:hAnsiTheme="majorBidi" w:cstheme="majorBidi"/>
          <w:sz w:val="24"/>
          <w:szCs w:val="24"/>
        </w:rPr>
        <w:t xml:space="preserve"> challeng</w:t>
      </w:r>
      <w:r w:rsidR="00E6566D">
        <w:rPr>
          <w:rFonts w:asciiTheme="majorBidi" w:hAnsiTheme="majorBidi" w:cstheme="majorBidi"/>
          <w:sz w:val="24"/>
          <w:szCs w:val="24"/>
        </w:rPr>
        <w:t>ing</w:t>
      </w:r>
      <w:r w:rsidR="002441AE" w:rsidRPr="002441AE">
        <w:rPr>
          <w:rFonts w:asciiTheme="majorBidi" w:hAnsiTheme="majorBidi" w:cstheme="majorBidi"/>
          <w:sz w:val="24"/>
          <w:szCs w:val="24"/>
        </w:rPr>
        <w:t xml:space="preserve"> the dominance of the </w:t>
      </w:r>
      <w:r w:rsidR="002441AE">
        <w:rPr>
          <w:rFonts w:asciiTheme="majorBidi" w:hAnsiTheme="majorBidi" w:cstheme="majorBidi"/>
          <w:sz w:val="24"/>
          <w:szCs w:val="24"/>
        </w:rPr>
        <w:t>military</w:t>
      </w:r>
      <w:r w:rsidR="002441AE" w:rsidRPr="002441AE">
        <w:rPr>
          <w:rFonts w:asciiTheme="majorBidi" w:hAnsiTheme="majorBidi" w:cstheme="majorBidi"/>
          <w:sz w:val="24"/>
          <w:szCs w:val="24"/>
        </w:rPr>
        <w:t xml:space="preserve"> ethos in Israeli culture</w:t>
      </w:r>
      <w:r w:rsidR="00E6566D">
        <w:rPr>
          <w:rFonts w:asciiTheme="majorBidi" w:hAnsiTheme="majorBidi" w:cstheme="majorBidi"/>
          <w:sz w:val="24"/>
          <w:szCs w:val="24"/>
        </w:rPr>
        <w:t xml:space="preserve"> and the resultant prioritization of </w:t>
      </w:r>
      <w:r w:rsidR="002441AE" w:rsidRPr="002441AE">
        <w:rPr>
          <w:rFonts w:asciiTheme="majorBidi" w:hAnsiTheme="majorBidi" w:cstheme="majorBidi"/>
          <w:sz w:val="24"/>
          <w:szCs w:val="24"/>
        </w:rPr>
        <w:t xml:space="preserve">Israeli </w:t>
      </w:r>
      <w:r w:rsidR="00E6566D">
        <w:rPr>
          <w:rFonts w:asciiTheme="majorBidi" w:hAnsiTheme="majorBidi" w:cstheme="majorBidi"/>
          <w:sz w:val="24"/>
          <w:szCs w:val="24"/>
        </w:rPr>
        <w:t xml:space="preserve">male </w:t>
      </w:r>
      <w:r w:rsidR="002441AE" w:rsidRPr="002441AE">
        <w:rPr>
          <w:rFonts w:asciiTheme="majorBidi" w:hAnsiTheme="majorBidi" w:cstheme="majorBidi"/>
          <w:sz w:val="24"/>
          <w:szCs w:val="24"/>
        </w:rPr>
        <w:t xml:space="preserve">trauma </w:t>
      </w:r>
      <w:r w:rsidR="00E6566D">
        <w:rPr>
          <w:rFonts w:asciiTheme="majorBidi" w:hAnsiTheme="majorBidi" w:cstheme="majorBidi"/>
          <w:sz w:val="24"/>
          <w:szCs w:val="24"/>
        </w:rPr>
        <w:t xml:space="preserve">(following battle) </w:t>
      </w:r>
      <w:r w:rsidR="002441AE">
        <w:rPr>
          <w:rFonts w:asciiTheme="majorBidi" w:hAnsiTheme="majorBidi" w:cstheme="majorBidi"/>
          <w:sz w:val="24"/>
          <w:szCs w:val="24"/>
        </w:rPr>
        <w:t>o</w:t>
      </w:r>
      <w:r w:rsidR="002441AE" w:rsidRPr="002441AE">
        <w:rPr>
          <w:rFonts w:asciiTheme="majorBidi" w:hAnsiTheme="majorBidi" w:cstheme="majorBidi"/>
          <w:sz w:val="24"/>
          <w:szCs w:val="24"/>
        </w:rPr>
        <w:t>ver female trauma (following racism, rape, incest) (</w:t>
      </w:r>
      <w:r w:rsidR="0031353F">
        <w:rPr>
          <w:rFonts w:asciiTheme="majorBidi" w:hAnsiTheme="majorBidi" w:cstheme="majorBidi"/>
          <w:sz w:val="24"/>
          <w:szCs w:val="24"/>
        </w:rPr>
        <w:t xml:space="preserve">Yosef, 2017, p. </w:t>
      </w:r>
      <w:r w:rsidR="002441AE" w:rsidRPr="002441AE">
        <w:rPr>
          <w:rFonts w:asciiTheme="majorBidi" w:hAnsiTheme="majorBidi" w:cstheme="majorBidi"/>
          <w:sz w:val="24"/>
          <w:szCs w:val="24"/>
        </w:rPr>
        <w:t>139).</w:t>
      </w:r>
      <w:r w:rsidR="00915129">
        <w:rPr>
          <w:rFonts w:asciiTheme="majorBidi" w:hAnsiTheme="majorBidi" w:cstheme="majorBidi"/>
          <w:sz w:val="24"/>
          <w:szCs w:val="24"/>
        </w:rPr>
        <w:t xml:space="preserve"> </w:t>
      </w:r>
      <w:r w:rsidR="00915129" w:rsidRPr="00915129">
        <w:rPr>
          <w:rFonts w:asciiTheme="majorBidi" w:hAnsiTheme="majorBidi" w:cstheme="majorBidi"/>
          <w:sz w:val="24"/>
          <w:szCs w:val="24"/>
        </w:rPr>
        <w:t>The</w:t>
      </w:r>
      <w:r w:rsidR="00B66896">
        <w:rPr>
          <w:rFonts w:asciiTheme="majorBidi" w:hAnsiTheme="majorBidi" w:cstheme="majorBidi"/>
          <w:sz w:val="24"/>
          <w:szCs w:val="24"/>
        </w:rPr>
        <w:t>se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maternal voice</w:t>
      </w:r>
      <w:r w:rsidR="00915129">
        <w:rPr>
          <w:rFonts w:asciiTheme="majorBidi" w:hAnsiTheme="majorBidi" w:cstheme="majorBidi"/>
          <w:sz w:val="24"/>
          <w:szCs w:val="24"/>
        </w:rPr>
        <w:t>s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and perspective</w:t>
      </w:r>
      <w:r w:rsidR="00915129">
        <w:rPr>
          <w:rFonts w:asciiTheme="majorBidi" w:hAnsiTheme="majorBidi" w:cstheme="majorBidi"/>
          <w:sz w:val="24"/>
          <w:szCs w:val="24"/>
        </w:rPr>
        <w:t>s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enabled women</w:t>
      </w:r>
      <w:r w:rsidR="00915129">
        <w:rPr>
          <w:rFonts w:asciiTheme="majorBidi" w:hAnsiTheme="majorBidi" w:cstheme="majorBidi"/>
          <w:sz w:val="24"/>
          <w:szCs w:val="24"/>
        </w:rPr>
        <w:t>,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at the turn of the </w:t>
      </w:r>
      <w:r w:rsidR="00915129">
        <w:rPr>
          <w:rFonts w:asciiTheme="majorBidi" w:hAnsiTheme="majorBidi" w:cstheme="majorBidi"/>
          <w:sz w:val="24"/>
          <w:szCs w:val="24"/>
        </w:rPr>
        <w:t>21</w:t>
      </w:r>
      <w:r w:rsidR="00915129" w:rsidRPr="00915129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915129">
        <w:rPr>
          <w:rFonts w:asciiTheme="majorBidi" w:hAnsiTheme="majorBidi" w:cstheme="majorBidi"/>
          <w:sz w:val="24"/>
          <w:szCs w:val="24"/>
        </w:rPr>
        <w:t xml:space="preserve"> </w:t>
      </w:r>
      <w:r w:rsidR="00915129" w:rsidRPr="00915129">
        <w:rPr>
          <w:rFonts w:asciiTheme="majorBidi" w:hAnsiTheme="majorBidi" w:cstheme="majorBidi"/>
          <w:sz w:val="24"/>
          <w:szCs w:val="24"/>
        </w:rPr>
        <w:t>century</w:t>
      </w:r>
      <w:r w:rsidR="00915129">
        <w:rPr>
          <w:rFonts w:asciiTheme="majorBidi" w:hAnsiTheme="majorBidi" w:cstheme="majorBidi"/>
          <w:sz w:val="24"/>
          <w:szCs w:val="24"/>
        </w:rPr>
        <w:t>,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to break through the boundaries set by </w:t>
      </w:r>
      <w:r w:rsidR="00915129">
        <w:rPr>
          <w:rFonts w:asciiTheme="majorBidi" w:hAnsiTheme="majorBidi" w:cstheme="majorBidi"/>
          <w:sz w:val="24"/>
          <w:szCs w:val="24"/>
        </w:rPr>
        <w:t xml:space="preserve">men in the home, 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in </w:t>
      </w:r>
      <w:r w:rsidR="00915129">
        <w:rPr>
          <w:rFonts w:asciiTheme="majorBidi" w:hAnsiTheme="majorBidi" w:cstheme="majorBidi"/>
          <w:sz w:val="24"/>
          <w:szCs w:val="24"/>
        </w:rPr>
        <w:t xml:space="preserve">the 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public </w:t>
      </w:r>
      <w:r w:rsidR="00915129">
        <w:rPr>
          <w:rFonts w:asciiTheme="majorBidi" w:hAnsiTheme="majorBidi" w:cstheme="majorBidi"/>
          <w:sz w:val="24"/>
          <w:szCs w:val="24"/>
        </w:rPr>
        <w:t>sphere,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and on the cinema screen</w:t>
      </w:r>
      <w:r w:rsidR="00B66896">
        <w:rPr>
          <w:rFonts w:asciiTheme="majorBidi" w:hAnsiTheme="majorBidi" w:cstheme="majorBidi"/>
          <w:sz w:val="24"/>
          <w:szCs w:val="24"/>
        </w:rPr>
        <w:t xml:space="preserve">, gradually changing 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the picture that </w:t>
      </w:r>
      <w:r w:rsidR="00915129">
        <w:rPr>
          <w:rFonts w:asciiTheme="majorBidi" w:hAnsiTheme="majorBidi" w:cstheme="majorBidi"/>
          <w:sz w:val="24"/>
          <w:szCs w:val="24"/>
        </w:rPr>
        <w:t>had been dominant in the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decades </w:t>
      </w:r>
      <w:r w:rsidR="00915129">
        <w:rPr>
          <w:rFonts w:asciiTheme="majorBidi" w:hAnsiTheme="majorBidi" w:cstheme="majorBidi"/>
          <w:sz w:val="24"/>
          <w:szCs w:val="24"/>
        </w:rPr>
        <w:t>prior to this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breakthrough.</w:t>
      </w:r>
      <w:r w:rsidR="00915129">
        <w:rPr>
          <w:rFonts w:asciiTheme="majorBidi" w:hAnsiTheme="majorBidi" w:cstheme="majorBidi"/>
          <w:sz w:val="24"/>
          <w:szCs w:val="24"/>
        </w:rPr>
        <w:t xml:space="preserve"> 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The new perspective </w:t>
      </w:r>
      <w:r w:rsidR="00915129">
        <w:rPr>
          <w:rFonts w:asciiTheme="majorBidi" w:hAnsiTheme="majorBidi" w:cstheme="majorBidi"/>
          <w:sz w:val="24"/>
          <w:szCs w:val="24"/>
        </w:rPr>
        <w:t xml:space="preserve">that </w:t>
      </w:r>
      <w:r w:rsidR="00915129" w:rsidRPr="00915129">
        <w:rPr>
          <w:rFonts w:asciiTheme="majorBidi" w:hAnsiTheme="majorBidi" w:cstheme="majorBidi"/>
          <w:sz w:val="24"/>
          <w:szCs w:val="24"/>
        </w:rPr>
        <w:t>I offer</w:t>
      </w:r>
      <w:r w:rsidR="00915129">
        <w:rPr>
          <w:rFonts w:asciiTheme="majorBidi" w:hAnsiTheme="majorBidi" w:cstheme="majorBidi"/>
          <w:sz w:val="24"/>
          <w:szCs w:val="24"/>
        </w:rPr>
        <w:t xml:space="preserve"> here emerged </w:t>
      </w:r>
      <w:r w:rsidR="00B66896">
        <w:rPr>
          <w:rFonts w:asciiTheme="majorBidi" w:hAnsiTheme="majorBidi" w:cstheme="majorBidi"/>
          <w:sz w:val="24"/>
          <w:szCs w:val="24"/>
        </w:rPr>
        <w:t xml:space="preserve">primarily </w:t>
      </w:r>
      <w:r w:rsidR="00915129" w:rsidRPr="00915129">
        <w:rPr>
          <w:rFonts w:asciiTheme="majorBidi" w:hAnsiTheme="majorBidi" w:cstheme="majorBidi"/>
          <w:sz w:val="24"/>
          <w:szCs w:val="24"/>
        </w:rPr>
        <w:t>from women</w:t>
      </w:r>
      <w:r w:rsidR="00915129">
        <w:rPr>
          <w:rFonts w:asciiTheme="majorBidi" w:hAnsiTheme="majorBidi" w:cstheme="majorBidi"/>
          <w:sz w:val="24"/>
          <w:szCs w:val="24"/>
        </w:rPr>
        <w:t>’s point of view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, but also includes the </w:t>
      </w:r>
      <w:r w:rsidR="00841DE2">
        <w:rPr>
          <w:rFonts w:asciiTheme="majorBidi" w:hAnsiTheme="majorBidi" w:cstheme="majorBidi"/>
          <w:sz w:val="24"/>
          <w:szCs w:val="24"/>
        </w:rPr>
        <w:t>views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of </w:t>
      </w:r>
      <w:r w:rsidR="00277B2B">
        <w:rPr>
          <w:rFonts w:asciiTheme="majorBidi" w:hAnsiTheme="majorBidi" w:cstheme="majorBidi"/>
          <w:sz w:val="24"/>
          <w:szCs w:val="24"/>
        </w:rPr>
        <w:t>several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</w:t>
      </w:r>
      <w:r w:rsidR="00915129">
        <w:rPr>
          <w:rFonts w:asciiTheme="majorBidi" w:hAnsiTheme="majorBidi" w:cstheme="majorBidi"/>
          <w:sz w:val="24"/>
          <w:szCs w:val="24"/>
        </w:rPr>
        <w:t xml:space="preserve">male 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directors whose work </w:t>
      </w:r>
      <w:r w:rsidR="00841DE2">
        <w:rPr>
          <w:rFonts w:asciiTheme="majorBidi" w:hAnsiTheme="majorBidi" w:cstheme="majorBidi"/>
          <w:sz w:val="24"/>
          <w:szCs w:val="24"/>
        </w:rPr>
        <w:t>addresses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the female </w:t>
      </w:r>
      <w:r w:rsidR="00841DE2">
        <w:rPr>
          <w:rFonts w:asciiTheme="majorBidi" w:hAnsiTheme="majorBidi" w:cstheme="majorBidi"/>
          <w:sz w:val="24"/>
          <w:szCs w:val="24"/>
        </w:rPr>
        <w:t xml:space="preserve">and maternal 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experience </w:t>
      </w:r>
      <w:r w:rsidR="00841DE2">
        <w:rPr>
          <w:rFonts w:asciiTheme="majorBidi" w:hAnsiTheme="majorBidi" w:cstheme="majorBidi"/>
          <w:sz w:val="24"/>
          <w:szCs w:val="24"/>
        </w:rPr>
        <w:t>in a way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that goes beyond the conventional pattern</w:t>
      </w:r>
      <w:r w:rsidR="00841DE2">
        <w:rPr>
          <w:rFonts w:asciiTheme="majorBidi" w:hAnsiTheme="majorBidi" w:cstheme="majorBidi"/>
          <w:sz w:val="24"/>
          <w:szCs w:val="24"/>
        </w:rPr>
        <w:t>s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</w:t>
      </w:r>
      <w:r w:rsidR="00841DE2">
        <w:rPr>
          <w:rFonts w:asciiTheme="majorBidi" w:hAnsiTheme="majorBidi" w:cstheme="majorBidi"/>
          <w:sz w:val="24"/>
          <w:szCs w:val="24"/>
        </w:rPr>
        <w:t>of</w:t>
      </w:r>
      <w:r w:rsidR="00915129" w:rsidRPr="00915129">
        <w:rPr>
          <w:rFonts w:asciiTheme="majorBidi" w:hAnsiTheme="majorBidi" w:cstheme="majorBidi"/>
          <w:sz w:val="24"/>
          <w:szCs w:val="24"/>
        </w:rPr>
        <w:t xml:space="preserve"> patriarchal</w:t>
      </w:r>
      <w:r w:rsidR="00277B2B">
        <w:rPr>
          <w:rFonts w:asciiTheme="majorBidi" w:hAnsiTheme="majorBidi" w:cstheme="majorBidi"/>
          <w:sz w:val="24"/>
          <w:szCs w:val="24"/>
        </w:rPr>
        <w:t>/</w:t>
      </w:r>
      <w:r w:rsidR="00915129" w:rsidRPr="00915129">
        <w:rPr>
          <w:rFonts w:asciiTheme="majorBidi" w:hAnsiTheme="majorBidi" w:cstheme="majorBidi"/>
          <w:sz w:val="24"/>
          <w:szCs w:val="24"/>
        </w:rPr>
        <w:t>militaristic Israeli cinema in which the mother remains secondary to the plot.</w:t>
      </w:r>
    </w:p>
    <w:p w14:paraId="5C9FD19A" w14:textId="4927430B" w:rsidR="00F966A8" w:rsidRDefault="00F966A8" w:rsidP="00CB2BB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study focuses on two</w:t>
      </w:r>
      <w:r w:rsidRPr="00F966A8">
        <w:rPr>
          <w:rFonts w:asciiTheme="majorBidi" w:hAnsiTheme="majorBidi" w:cstheme="majorBidi"/>
          <w:sz w:val="24"/>
          <w:szCs w:val="24"/>
        </w:rPr>
        <w:t xml:space="preserve"> key questions</w:t>
      </w:r>
      <w:r>
        <w:rPr>
          <w:rFonts w:asciiTheme="majorBidi" w:hAnsiTheme="majorBidi" w:cstheme="majorBidi"/>
          <w:sz w:val="24"/>
          <w:szCs w:val="24"/>
        </w:rPr>
        <w:t>. First, how is</w:t>
      </w:r>
      <w:r w:rsidRPr="00F966A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motherhood </w:t>
      </w:r>
      <w:r w:rsidR="00B66896">
        <w:rPr>
          <w:rFonts w:asciiTheme="majorBidi" w:hAnsiTheme="majorBidi" w:cstheme="majorBidi"/>
          <w:sz w:val="24"/>
          <w:szCs w:val="24"/>
        </w:rPr>
        <w:t xml:space="preserve">being </w:t>
      </w:r>
      <w:r w:rsidRPr="00F966A8">
        <w:rPr>
          <w:rFonts w:asciiTheme="majorBidi" w:hAnsiTheme="majorBidi" w:cstheme="majorBidi"/>
          <w:sz w:val="24"/>
          <w:szCs w:val="24"/>
        </w:rPr>
        <w:t>presented in Israeli cinema</w:t>
      </w:r>
      <w:r w:rsidR="00B66896">
        <w:rPr>
          <w:rFonts w:asciiTheme="majorBidi" w:hAnsiTheme="majorBidi" w:cstheme="majorBidi"/>
          <w:sz w:val="24"/>
          <w:szCs w:val="24"/>
        </w:rPr>
        <w:t xml:space="preserve"> in the 21</w:t>
      </w:r>
      <w:r w:rsidR="00B66896" w:rsidRPr="00B66896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="00B66896">
        <w:rPr>
          <w:rFonts w:asciiTheme="majorBidi" w:hAnsiTheme="majorBidi" w:cstheme="majorBidi"/>
          <w:sz w:val="24"/>
          <w:szCs w:val="24"/>
        </w:rPr>
        <w:t xml:space="preserve"> century</w:t>
      </w:r>
      <w:r w:rsidR="00F35CEA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Second, </w:t>
      </w:r>
      <w:r w:rsidRPr="00F966A8">
        <w:rPr>
          <w:rFonts w:asciiTheme="majorBidi" w:hAnsiTheme="majorBidi" w:cstheme="majorBidi"/>
          <w:sz w:val="24"/>
          <w:szCs w:val="24"/>
        </w:rPr>
        <w:t xml:space="preserve">what is the significance of </w:t>
      </w:r>
      <w:r>
        <w:rPr>
          <w:rFonts w:asciiTheme="majorBidi" w:hAnsiTheme="majorBidi" w:cstheme="majorBidi"/>
          <w:sz w:val="24"/>
          <w:szCs w:val="24"/>
        </w:rPr>
        <w:t>the</w:t>
      </w:r>
      <w:r w:rsidRPr="00F966A8">
        <w:rPr>
          <w:rFonts w:asciiTheme="majorBidi" w:hAnsiTheme="majorBidi" w:cstheme="majorBidi"/>
          <w:sz w:val="24"/>
          <w:szCs w:val="24"/>
        </w:rPr>
        <w:t xml:space="preserve"> various representations </w:t>
      </w:r>
      <w:r>
        <w:rPr>
          <w:rFonts w:asciiTheme="majorBidi" w:hAnsiTheme="majorBidi" w:cstheme="majorBidi"/>
          <w:sz w:val="24"/>
          <w:szCs w:val="24"/>
        </w:rPr>
        <w:t xml:space="preserve">of motherhood </w:t>
      </w:r>
      <w:r w:rsidR="00EC75F2">
        <w:rPr>
          <w:rFonts w:asciiTheme="majorBidi" w:hAnsiTheme="majorBidi" w:cstheme="majorBidi"/>
          <w:sz w:val="24"/>
          <w:szCs w:val="24"/>
        </w:rPr>
        <w:t xml:space="preserve">that have emerged in the 2000s, </w:t>
      </w:r>
      <w:r w:rsidR="00B66896">
        <w:rPr>
          <w:rFonts w:asciiTheme="majorBidi" w:hAnsiTheme="majorBidi" w:cstheme="majorBidi"/>
          <w:sz w:val="24"/>
          <w:szCs w:val="24"/>
        </w:rPr>
        <w:t>with</w:t>
      </w:r>
      <w:r w:rsidRPr="00F966A8">
        <w:rPr>
          <w:rFonts w:asciiTheme="majorBidi" w:hAnsiTheme="majorBidi" w:cstheme="majorBidi"/>
          <w:sz w:val="24"/>
          <w:szCs w:val="24"/>
        </w:rPr>
        <w:t xml:space="preserve">in the Israeli social and political context </w:t>
      </w:r>
      <w:r w:rsidR="00EC75F2">
        <w:rPr>
          <w:rFonts w:asciiTheme="majorBidi" w:hAnsiTheme="majorBidi" w:cstheme="majorBidi"/>
          <w:sz w:val="24"/>
          <w:szCs w:val="24"/>
        </w:rPr>
        <w:t xml:space="preserve">and </w:t>
      </w:r>
      <w:r w:rsidRPr="00F966A8">
        <w:rPr>
          <w:rFonts w:asciiTheme="majorBidi" w:hAnsiTheme="majorBidi" w:cstheme="majorBidi"/>
          <w:sz w:val="24"/>
          <w:szCs w:val="24"/>
        </w:rPr>
        <w:t xml:space="preserve">in contrast to the prevailing militaristic discourse in Israeli cinema? </w:t>
      </w:r>
      <w:r w:rsidR="008624A3" w:rsidRPr="008624A3">
        <w:rPr>
          <w:rFonts w:asciiTheme="majorBidi" w:hAnsiTheme="majorBidi" w:cstheme="majorBidi"/>
          <w:sz w:val="24"/>
          <w:szCs w:val="24"/>
        </w:rPr>
        <w:t>To answer these questions, the study examine</w:t>
      </w:r>
      <w:r w:rsidR="008624A3">
        <w:rPr>
          <w:rFonts w:asciiTheme="majorBidi" w:hAnsiTheme="majorBidi" w:cstheme="majorBidi"/>
          <w:sz w:val="24"/>
          <w:szCs w:val="24"/>
        </w:rPr>
        <w:t>s</w:t>
      </w:r>
      <w:r w:rsidR="008624A3" w:rsidRPr="008624A3">
        <w:rPr>
          <w:rFonts w:asciiTheme="majorBidi" w:hAnsiTheme="majorBidi" w:cstheme="majorBidi"/>
          <w:sz w:val="24"/>
          <w:szCs w:val="24"/>
        </w:rPr>
        <w:t xml:space="preserve"> </w:t>
      </w:r>
      <w:r w:rsidR="00EC75F2">
        <w:rPr>
          <w:rFonts w:asciiTheme="majorBidi" w:hAnsiTheme="majorBidi" w:cstheme="majorBidi"/>
          <w:sz w:val="24"/>
          <w:szCs w:val="24"/>
        </w:rPr>
        <w:t>approximately</w:t>
      </w:r>
      <w:r w:rsidR="008624A3" w:rsidRPr="008624A3">
        <w:rPr>
          <w:rFonts w:asciiTheme="majorBidi" w:hAnsiTheme="majorBidi" w:cstheme="majorBidi"/>
          <w:sz w:val="24"/>
          <w:szCs w:val="24"/>
        </w:rPr>
        <w:t xml:space="preserve"> fifty films made in Israel over the past twenty years</w:t>
      </w:r>
      <w:r w:rsidR="00AD27EB">
        <w:rPr>
          <w:rFonts w:asciiTheme="majorBidi" w:hAnsiTheme="majorBidi" w:cstheme="majorBidi"/>
          <w:sz w:val="24"/>
          <w:szCs w:val="24"/>
        </w:rPr>
        <w:t xml:space="preserve"> that</w:t>
      </w:r>
      <w:r w:rsidR="008624A3">
        <w:rPr>
          <w:rFonts w:asciiTheme="majorBidi" w:hAnsiTheme="majorBidi" w:cstheme="majorBidi"/>
          <w:sz w:val="24"/>
          <w:szCs w:val="24"/>
        </w:rPr>
        <w:t xml:space="preserve"> </w:t>
      </w:r>
      <w:r w:rsidR="008624A3" w:rsidRPr="008624A3">
        <w:rPr>
          <w:rFonts w:asciiTheme="majorBidi" w:hAnsiTheme="majorBidi" w:cstheme="majorBidi"/>
          <w:sz w:val="24"/>
          <w:szCs w:val="24"/>
        </w:rPr>
        <w:t>address issues related to the universal maternal experience and the unique</w:t>
      </w:r>
      <w:r w:rsidR="00AD27EB">
        <w:rPr>
          <w:rFonts w:asciiTheme="majorBidi" w:hAnsiTheme="majorBidi" w:cstheme="majorBidi"/>
          <w:sz w:val="24"/>
          <w:szCs w:val="24"/>
        </w:rPr>
        <w:t>,</w:t>
      </w:r>
      <w:r w:rsidR="008624A3" w:rsidRPr="008624A3">
        <w:rPr>
          <w:rFonts w:asciiTheme="majorBidi" w:hAnsiTheme="majorBidi" w:cstheme="majorBidi"/>
          <w:sz w:val="24"/>
          <w:szCs w:val="24"/>
        </w:rPr>
        <w:t xml:space="preserve"> </w:t>
      </w:r>
      <w:r w:rsidR="00AD27EB" w:rsidRPr="008624A3">
        <w:rPr>
          <w:rFonts w:asciiTheme="majorBidi" w:hAnsiTheme="majorBidi" w:cstheme="majorBidi"/>
          <w:sz w:val="24"/>
          <w:szCs w:val="24"/>
        </w:rPr>
        <w:t xml:space="preserve">local </w:t>
      </w:r>
      <w:r w:rsidR="008624A3" w:rsidRPr="008624A3">
        <w:rPr>
          <w:rFonts w:asciiTheme="majorBidi" w:hAnsiTheme="majorBidi" w:cstheme="majorBidi"/>
          <w:sz w:val="24"/>
          <w:szCs w:val="24"/>
        </w:rPr>
        <w:t>Israeli maternal experience (as well as the Palestinian and Bedouin maternal experience). From th</w:t>
      </w:r>
      <w:r w:rsidR="00AD27EB">
        <w:rPr>
          <w:rFonts w:asciiTheme="majorBidi" w:hAnsiTheme="majorBidi" w:cstheme="majorBidi"/>
          <w:sz w:val="24"/>
          <w:szCs w:val="24"/>
        </w:rPr>
        <w:t>is</w:t>
      </w:r>
      <w:r w:rsidR="008624A3" w:rsidRPr="008624A3">
        <w:rPr>
          <w:rFonts w:asciiTheme="majorBidi" w:hAnsiTheme="majorBidi" w:cstheme="majorBidi"/>
          <w:sz w:val="24"/>
          <w:szCs w:val="24"/>
        </w:rPr>
        <w:t xml:space="preserve"> corpus, seven films were analyzed in depth:</w:t>
      </w:r>
      <w:r w:rsidR="00816CCE">
        <w:rPr>
          <w:rFonts w:asciiTheme="majorBidi" w:hAnsiTheme="majorBidi" w:cstheme="majorBidi"/>
          <w:sz w:val="24"/>
          <w:szCs w:val="24"/>
        </w:rPr>
        <w:t xml:space="preserve"> </w:t>
      </w:r>
      <w:commentRangeStart w:id="8"/>
      <w:r w:rsidR="00816CCE">
        <w:rPr>
          <w:rFonts w:asciiTheme="majorBidi" w:hAnsiTheme="majorBidi" w:cstheme="majorBidi"/>
          <w:i/>
          <w:iCs/>
          <w:sz w:val="24"/>
          <w:szCs w:val="24"/>
        </w:rPr>
        <w:t>Or</w:t>
      </w:r>
      <w:r w:rsidR="00816CCE" w:rsidRPr="00816CCE">
        <w:rPr>
          <w:rFonts w:asciiTheme="majorBidi" w:hAnsiTheme="majorBidi" w:cstheme="majorBidi"/>
          <w:sz w:val="24"/>
          <w:szCs w:val="24"/>
        </w:rPr>
        <w:t xml:space="preserve"> (Keren Yed</w:t>
      </w:r>
      <w:r w:rsidR="00816CCE">
        <w:rPr>
          <w:rFonts w:asciiTheme="majorBidi" w:hAnsiTheme="majorBidi" w:cstheme="majorBidi"/>
          <w:sz w:val="24"/>
          <w:szCs w:val="24"/>
        </w:rPr>
        <w:t>ay</w:t>
      </w:r>
      <w:r w:rsidR="00816CCE" w:rsidRPr="00816CCE">
        <w:rPr>
          <w:rFonts w:asciiTheme="majorBidi" w:hAnsiTheme="majorBidi" w:cstheme="majorBidi"/>
          <w:sz w:val="24"/>
          <w:szCs w:val="24"/>
        </w:rPr>
        <w:t>a</w:t>
      </w:r>
      <w:r w:rsidR="00816CCE">
        <w:rPr>
          <w:rFonts w:asciiTheme="majorBidi" w:hAnsiTheme="majorBidi" w:cstheme="majorBidi"/>
          <w:sz w:val="24"/>
          <w:szCs w:val="24"/>
        </w:rPr>
        <w:t xml:space="preserve">, </w:t>
      </w:r>
      <w:r w:rsidR="00816CCE" w:rsidRPr="00816CCE">
        <w:rPr>
          <w:rFonts w:asciiTheme="majorBidi" w:hAnsiTheme="majorBidi" w:cstheme="majorBidi"/>
          <w:sz w:val="24"/>
          <w:szCs w:val="24"/>
        </w:rPr>
        <w:t>2004</w:t>
      </w:r>
      <w:r w:rsidR="00816CCE">
        <w:rPr>
          <w:rFonts w:asciiTheme="majorBidi" w:hAnsiTheme="majorBidi" w:cstheme="majorBidi"/>
          <w:sz w:val="24"/>
          <w:szCs w:val="24"/>
        </w:rPr>
        <w:t>)</w:t>
      </w:r>
      <w:r w:rsidR="00816CCE" w:rsidRPr="00816CCE">
        <w:rPr>
          <w:rFonts w:asciiTheme="majorBidi" w:hAnsiTheme="majorBidi" w:cstheme="majorBidi"/>
          <w:sz w:val="24"/>
          <w:szCs w:val="24"/>
        </w:rPr>
        <w:t xml:space="preserve">, </w:t>
      </w:r>
      <w:commentRangeEnd w:id="8"/>
      <w:r w:rsidR="0013696D">
        <w:rPr>
          <w:rStyle w:val="CommentReference"/>
        </w:rPr>
        <w:commentReference w:id="8"/>
      </w:r>
      <w:r w:rsidR="00816CCE" w:rsidRPr="00816CCE">
        <w:rPr>
          <w:rFonts w:asciiTheme="majorBidi" w:hAnsiTheme="majorBidi" w:cstheme="majorBidi"/>
          <w:i/>
          <w:iCs/>
          <w:sz w:val="24"/>
          <w:szCs w:val="24"/>
        </w:rPr>
        <w:t>Seeds</w:t>
      </w:r>
      <w:r w:rsidR="00816CCE">
        <w:rPr>
          <w:rFonts w:asciiTheme="majorBidi" w:hAnsiTheme="majorBidi" w:cstheme="majorBidi"/>
          <w:i/>
          <w:iCs/>
          <w:sz w:val="24"/>
          <w:szCs w:val="24"/>
        </w:rPr>
        <w:t xml:space="preserve"> of </w:t>
      </w:r>
      <w:commentRangeStart w:id="9"/>
      <w:r w:rsidR="00816CCE">
        <w:rPr>
          <w:rFonts w:asciiTheme="majorBidi" w:hAnsiTheme="majorBidi" w:cstheme="majorBidi"/>
          <w:i/>
          <w:iCs/>
          <w:sz w:val="24"/>
          <w:szCs w:val="24"/>
        </w:rPr>
        <w:t>Summer</w:t>
      </w:r>
      <w:commentRangeEnd w:id="9"/>
      <w:r w:rsidR="003375AC">
        <w:rPr>
          <w:rStyle w:val="CommentReference"/>
        </w:rPr>
        <w:commentReference w:id="9"/>
      </w:r>
      <w:r w:rsidR="00816CCE" w:rsidRPr="00816CCE">
        <w:rPr>
          <w:rFonts w:asciiTheme="majorBidi" w:hAnsiTheme="majorBidi" w:cstheme="majorBidi"/>
          <w:sz w:val="24"/>
          <w:szCs w:val="24"/>
        </w:rPr>
        <w:t xml:space="preserve"> (Ilana Dayan and Gilad </w:t>
      </w:r>
      <w:r w:rsidR="0013696D">
        <w:rPr>
          <w:rFonts w:asciiTheme="majorBidi" w:hAnsiTheme="majorBidi" w:cstheme="majorBidi"/>
          <w:sz w:val="24"/>
          <w:szCs w:val="24"/>
        </w:rPr>
        <w:t>Tocatly</w:t>
      </w:r>
      <w:r w:rsidR="00816CCE" w:rsidRPr="00816CCE">
        <w:rPr>
          <w:rFonts w:asciiTheme="majorBidi" w:hAnsiTheme="majorBidi" w:cstheme="majorBidi"/>
          <w:sz w:val="24"/>
          <w:szCs w:val="24"/>
        </w:rPr>
        <w:t xml:space="preserve">, 2008), </w:t>
      </w:r>
      <w:commentRangeStart w:id="10"/>
      <w:r w:rsidR="0013696D">
        <w:rPr>
          <w:rFonts w:asciiTheme="majorBidi" w:hAnsiTheme="majorBidi" w:cstheme="majorBidi"/>
          <w:i/>
          <w:iCs/>
          <w:sz w:val="24"/>
          <w:szCs w:val="24"/>
        </w:rPr>
        <w:t>The</w:t>
      </w:r>
      <w:commentRangeEnd w:id="10"/>
      <w:r w:rsidR="0013696D">
        <w:rPr>
          <w:rStyle w:val="CommentReference"/>
        </w:rPr>
        <w:commentReference w:id="10"/>
      </w:r>
      <w:r w:rsidR="0013696D">
        <w:rPr>
          <w:rFonts w:asciiTheme="majorBidi" w:hAnsiTheme="majorBidi" w:cstheme="majorBidi"/>
          <w:i/>
          <w:iCs/>
          <w:sz w:val="24"/>
          <w:szCs w:val="24"/>
        </w:rPr>
        <w:t xml:space="preserve"> Slut</w:t>
      </w:r>
      <w:r w:rsidR="00816CCE" w:rsidRPr="00816CC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16CCE" w:rsidRPr="00816CCE">
        <w:rPr>
          <w:rFonts w:asciiTheme="majorBidi" w:hAnsiTheme="majorBidi" w:cstheme="majorBidi"/>
          <w:sz w:val="24"/>
          <w:szCs w:val="24"/>
        </w:rPr>
        <w:t xml:space="preserve">(Hagar Ben Asher, 2011), </w:t>
      </w:r>
      <w:commentRangeStart w:id="11"/>
      <w:r w:rsidR="00816CCE" w:rsidRPr="00816CCE">
        <w:rPr>
          <w:rFonts w:asciiTheme="majorBidi" w:hAnsiTheme="majorBidi" w:cstheme="majorBidi"/>
          <w:i/>
          <w:iCs/>
          <w:sz w:val="24"/>
          <w:szCs w:val="24"/>
        </w:rPr>
        <w:t>Alice</w:t>
      </w:r>
      <w:r w:rsidR="00816CCE" w:rsidRPr="00816CCE">
        <w:rPr>
          <w:rFonts w:asciiTheme="majorBidi" w:hAnsiTheme="majorBidi" w:cstheme="majorBidi"/>
          <w:sz w:val="24"/>
          <w:szCs w:val="24"/>
        </w:rPr>
        <w:t xml:space="preserve"> (Dana Goldberg, 2012) </w:t>
      </w:r>
      <w:commentRangeEnd w:id="11"/>
      <w:r w:rsidR="00870F13">
        <w:rPr>
          <w:rStyle w:val="CommentReference"/>
        </w:rPr>
        <w:commentReference w:id="11"/>
      </w:r>
      <w:commentRangeStart w:id="12"/>
      <w:r w:rsidR="00816CCE" w:rsidRPr="00816CCE">
        <w:rPr>
          <w:rFonts w:asciiTheme="majorBidi" w:hAnsiTheme="majorBidi" w:cstheme="majorBidi"/>
          <w:i/>
          <w:iCs/>
          <w:sz w:val="24"/>
          <w:szCs w:val="24"/>
        </w:rPr>
        <w:t>Maternity Leave</w:t>
      </w:r>
      <w:r w:rsidR="00816CCE" w:rsidRPr="00816CCE">
        <w:rPr>
          <w:rFonts w:asciiTheme="majorBidi" w:hAnsiTheme="majorBidi" w:cstheme="majorBidi"/>
          <w:sz w:val="24"/>
          <w:szCs w:val="24"/>
        </w:rPr>
        <w:t xml:space="preserve"> (Moran Ifergan</w:t>
      </w:r>
      <w:commentRangeEnd w:id="12"/>
      <w:r w:rsidR="00870F13">
        <w:rPr>
          <w:rStyle w:val="CommentReference"/>
        </w:rPr>
        <w:commentReference w:id="12"/>
      </w:r>
      <w:r w:rsidR="00816CCE" w:rsidRPr="00816CCE">
        <w:rPr>
          <w:rFonts w:asciiTheme="majorBidi" w:hAnsiTheme="majorBidi" w:cstheme="majorBidi"/>
          <w:sz w:val="24"/>
          <w:szCs w:val="24"/>
        </w:rPr>
        <w:t xml:space="preserve">, 2013), </w:t>
      </w:r>
      <w:r w:rsidR="00816CCE" w:rsidRPr="00816CCE">
        <w:rPr>
          <w:rFonts w:asciiTheme="majorBidi" w:hAnsiTheme="majorBidi" w:cstheme="majorBidi"/>
          <w:i/>
          <w:iCs/>
          <w:sz w:val="24"/>
          <w:szCs w:val="24"/>
        </w:rPr>
        <w:t>Sand</w:t>
      </w:r>
      <w:r w:rsidR="003E49D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commentRangeStart w:id="13"/>
      <w:r w:rsidR="003E49DE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816CCE" w:rsidRPr="00816CCE">
        <w:rPr>
          <w:rFonts w:asciiTheme="majorBidi" w:hAnsiTheme="majorBidi" w:cstheme="majorBidi"/>
          <w:i/>
          <w:iCs/>
          <w:sz w:val="24"/>
          <w:szCs w:val="24"/>
        </w:rPr>
        <w:t>torm</w:t>
      </w:r>
      <w:commentRangeEnd w:id="13"/>
      <w:r w:rsidR="003E49DE">
        <w:rPr>
          <w:rStyle w:val="CommentReference"/>
        </w:rPr>
        <w:commentReference w:id="13"/>
      </w:r>
      <w:r w:rsidR="00816CCE" w:rsidRPr="00816CCE">
        <w:rPr>
          <w:rFonts w:asciiTheme="majorBidi" w:hAnsiTheme="majorBidi" w:cstheme="majorBidi"/>
          <w:sz w:val="24"/>
          <w:szCs w:val="24"/>
        </w:rPr>
        <w:t xml:space="preserve"> (</w:t>
      </w:r>
      <w:r w:rsidR="003E49DE" w:rsidRPr="003E49DE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Elite Zexer</w:t>
      </w:r>
      <w:r w:rsidR="00816CCE" w:rsidRPr="00816CCE">
        <w:rPr>
          <w:rFonts w:asciiTheme="majorBidi" w:hAnsiTheme="majorBidi" w:cstheme="majorBidi"/>
          <w:sz w:val="24"/>
          <w:szCs w:val="24"/>
        </w:rPr>
        <w:t xml:space="preserve">, 2016) and </w:t>
      </w:r>
      <w:commentRangeStart w:id="14"/>
      <w:r w:rsidR="00816CCE" w:rsidRPr="00816CCE">
        <w:rPr>
          <w:rFonts w:asciiTheme="majorBidi" w:hAnsiTheme="majorBidi" w:cstheme="majorBidi"/>
          <w:i/>
          <w:iCs/>
          <w:sz w:val="24"/>
          <w:szCs w:val="24"/>
        </w:rPr>
        <w:t>Foxtrot</w:t>
      </w:r>
      <w:commentRangeEnd w:id="14"/>
      <w:r w:rsidR="003E49DE">
        <w:rPr>
          <w:rStyle w:val="CommentReference"/>
        </w:rPr>
        <w:commentReference w:id="14"/>
      </w:r>
      <w:r w:rsidR="00816CCE" w:rsidRPr="00816CCE">
        <w:rPr>
          <w:rFonts w:asciiTheme="majorBidi" w:hAnsiTheme="majorBidi" w:cstheme="majorBidi"/>
          <w:sz w:val="24"/>
          <w:szCs w:val="24"/>
        </w:rPr>
        <w:t xml:space="preserve"> (Shmuel Maoz, 2017)</w:t>
      </w:r>
      <w:r w:rsidR="003E49DE">
        <w:rPr>
          <w:rFonts w:asciiTheme="majorBidi" w:hAnsiTheme="majorBidi" w:cstheme="majorBidi"/>
          <w:sz w:val="24"/>
          <w:szCs w:val="24"/>
        </w:rPr>
        <w:t xml:space="preserve">. </w:t>
      </w:r>
      <w:r w:rsidR="00B3429A">
        <w:rPr>
          <w:rFonts w:asciiTheme="majorBidi" w:hAnsiTheme="majorBidi" w:cstheme="majorBidi"/>
          <w:sz w:val="24"/>
          <w:szCs w:val="24"/>
        </w:rPr>
        <w:t>A</w:t>
      </w:r>
      <w:r w:rsidR="003E49DE">
        <w:rPr>
          <w:rFonts w:asciiTheme="majorBidi" w:hAnsiTheme="majorBidi" w:cstheme="majorBidi"/>
          <w:sz w:val="24"/>
          <w:szCs w:val="24"/>
        </w:rPr>
        <w:t>nalysis</w:t>
      </w:r>
      <w:r w:rsidR="003E49DE" w:rsidRPr="003E49DE">
        <w:rPr>
          <w:rFonts w:asciiTheme="majorBidi" w:hAnsiTheme="majorBidi" w:cstheme="majorBidi"/>
          <w:sz w:val="24"/>
          <w:szCs w:val="24"/>
        </w:rPr>
        <w:t xml:space="preserve"> </w:t>
      </w:r>
      <w:r w:rsidR="00B3429A">
        <w:rPr>
          <w:rFonts w:asciiTheme="majorBidi" w:hAnsiTheme="majorBidi" w:cstheme="majorBidi"/>
          <w:sz w:val="24"/>
          <w:szCs w:val="24"/>
        </w:rPr>
        <w:t xml:space="preserve">of these films </w:t>
      </w:r>
      <w:r w:rsidR="00EC75F2">
        <w:rPr>
          <w:rFonts w:asciiTheme="majorBidi" w:hAnsiTheme="majorBidi" w:cstheme="majorBidi"/>
          <w:sz w:val="24"/>
          <w:szCs w:val="24"/>
        </w:rPr>
        <w:t>raises a discussion</w:t>
      </w:r>
      <w:r w:rsidR="003E49DE" w:rsidRPr="003E49DE">
        <w:rPr>
          <w:rFonts w:asciiTheme="majorBidi" w:hAnsiTheme="majorBidi" w:cstheme="majorBidi"/>
          <w:sz w:val="24"/>
          <w:szCs w:val="24"/>
        </w:rPr>
        <w:t xml:space="preserve"> </w:t>
      </w:r>
      <w:r w:rsidR="00EC75F2">
        <w:rPr>
          <w:rFonts w:asciiTheme="majorBidi" w:hAnsiTheme="majorBidi" w:cstheme="majorBidi"/>
          <w:sz w:val="24"/>
          <w:szCs w:val="24"/>
        </w:rPr>
        <w:t xml:space="preserve">of </w:t>
      </w:r>
      <w:r w:rsidR="003E49DE" w:rsidRPr="003E49DE">
        <w:rPr>
          <w:rFonts w:asciiTheme="majorBidi" w:hAnsiTheme="majorBidi" w:cstheme="majorBidi"/>
          <w:sz w:val="24"/>
          <w:szCs w:val="24"/>
        </w:rPr>
        <w:t>three issues that concern Israeli society and are related to the issue of motherhood: bereavement, intersectionality</w:t>
      </w:r>
      <w:r w:rsidR="003E49DE">
        <w:rPr>
          <w:rFonts w:asciiTheme="majorBidi" w:hAnsiTheme="majorBidi" w:cstheme="majorBidi"/>
          <w:sz w:val="24"/>
          <w:szCs w:val="24"/>
        </w:rPr>
        <w:t>,</w:t>
      </w:r>
      <w:r w:rsidR="003E49DE" w:rsidRPr="003E49DE">
        <w:rPr>
          <w:rFonts w:asciiTheme="majorBidi" w:hAnsiTheme="majorBidi" w:cstheme="majorBidi"/>
          <w:sz w:val="24"/>
          <w:szCs w:val="24"/>
        </w:rPr>
        <w:t xml:space="preserve"> and maternal ambivalence.</w:t>
      </w:r>
      <w:r w:rsidR="00FC3384">
        <w:rPr>
          <w:rFonts w:asciiTheme="majorBidi" w:hAnsiTheme="majorBidi" w:cstheme="majorBidi"/>
          <w:sz w:val="24"/>
          <w:szCs w:val="24"/>
        </w:rPr>
        <w:t xml:space="preserve"> V</w:t>
      </w:r>
      <w:r w:rsidR="00FC3384" w:rsidRPr="00FC3384">
        <w:rPr>
          <w:rFonts w:asciiTheme="majorBidi" w:hAnsiTheme="majorBidi" w:cstheme="majorBidi"/>
          <w:sz w:val="24"/>
          <w:szCs w:val="24"/>
        </w:rPr>
        <w:t xml:space="preserve">arious paradigms formulated by feminist research, post-colonial feminism, theoretical </w:t>
      </w:r>
      <w:r w:rsidR="00FC3384" w:rsidRPr="00FC3384">
        <w:rPr>
          <w:rFonts w:asciiTheme="majorBidi" w:hAnsiTheme="majorBidi" w:cstheme="majorBidi"/>
          <w:sz w:val="24"/>
          <w:szCs w:val="24"/>
        </w:rPr>
        <w:lastRenderedPageBreak/>
        <w:t>discourse o</w:t>
      </w:r>
      <w:r w:rsidR="00200213">
        <w:rPr>
          <w:rFonts w:asciiTheme="majorBidi" w:hAnsiTheme="majorBidi" w:cstheme="majorBidi"/>
          <w:sz w:val="24"/>
          <w:szCs w:val="24"/>
        </w:rPr>
        <w:t>n</w:t>
      </w:r>
      <w:r w:rsidR="00FC3384" w:rsidRPr="00FC3384">
        <w:rPr>
          <w:rFonts w:asciiTheme="majorBidi" w:hAnsiTheme="majorBidi" w:cstheme="majorBidi"/>
          <w:sz w:val="24"/>
          <w:szCs w:val="24"/>
        </w:rPr>
        <w:t xml:space="preserve"> </w:t>
      </w:r>
      <w:r w:rsidR="00200213">
        <w:rPr>
          <w:rFonts w:asciiTheme="majorBidi" w:hAnsiTheme="majorBidi" w:cstheme="majorBidi"/>
          <w:sz w:val="24"/>
          <w:szCs w:val="24"/>
        </w:rPr>
        <w:t>intersectionality</w:t>
      </w:r>
      <w:r w:rsidR="00FC3384" w:rsidRPr="00FC3384">
        <w:rPr>
          <w:rFonts w:asciiTheme="majorBidi" w:hAnsiTheme="majorBidi" w:cstheme="majorBidi"/>
          <w:sz w:val="24"/>
          <w:szCs w:val="24"/>
        </w:rPr>
        <w:t>, trauma discourse</w:t>
      </w:r>
      <w:r w:rsidR="00200213">
        <w:rPr>
          <w:rFonts w:asciiTheme="majorBidi" w:hAnsiTheme="majorBidi" w:cstheme="majorBidi"/>
          <w:sz w:val="24"/>
          <w:szCs w:val="24"/>
        </w:rPr>
        <w:t>,</w:t>
      </w:r>
      <w:r w:rsidR="00FC3384" w:rsidRPr="00FC3384">
        <w:rPr>
          <w:rFonts w:asciiTheme="majorBidi" w:hAnsiTheme="majorBidi" w:cstheme="majorBidi"/>
          <w:sz w:val="24"/>
          <w:szCs w:val="24"/>
        </w:rPr>
        <w:t xml:space="preserve"> and cinematic research on motherhood</w:t>
      </w:r>
      <w:r w:rsidR="00200213">
        <w:rPr>
          <w:rFonts w:asciiTheme="majorBidi" w:hAnsiTheme="majorBidi" w:cstheme="majorBidi"/>
          <w:sz w:val="24"/>
          <w:szCs w:val="24"/>
        </w:rPr>
        <w:t>, provide</w:t>
      </w:r>
      <w:r w:rsidR="00FC3384" w:rsidRPr="00FC3384">
        <w:rPr>
          <w:rFonts w:asciiTheme="majorBidi" w:hAnsiTheme="majorBidi" w:cstheme="majorBidi"/>
          <w:sz w:val="24"/>
          <w:szCs w:val="24"/>
        </w:rPr>
        <w:t xml:space="preserve"> a theoretical </w:t>
      </w:r>
      <w:r w:rsidR="00200213">
        <w:rPr>
          <w:rFonts w:asciiTheme="majorBidi" w:hAnsiTheme="majorBidi" w:cstheme="majorBidi"/>
          <w:sz w:val="24"/>
          <w:szCs w:val="24"/>
        </w:rPr>
        <w:t>basis</w:t>
      </w:r>
      <w:r w:rsidR="00FC3384" w:rsidRPr="00FC3384">
        <w:rPr>
          <w:rFonts w:asciiTheme="majorBidi" w:hAnsiTheme="majorBidi" w:cstheme="majorBidi"/>
          <w:sz w:val="24"/>
          <w:szCs w:val="24"/>
        </w:rPr>
        <w:t xml:space="preserve"> for the establishment and development of </w:t>
      </w:r>
      <w:r w:rsidR="00200213">
        <w:rPr>
          <w:rFonts w:asciiTheme="majorBidi" w:hAnsiTheme="majorBidi" w:cstheme="majorBidi"/>
          <w:sz w:val="24"/>
          <w:szCs w:val="24"/>
        </w:rPr>
        <w:t>a</w:t>
      </w:r>
      <w:r w:rsidR="00FC3384" w:rsidRPr="00FC3384">
        <w:rPr>
          <w:rFonts w:asciiTheme="majorBidi" w:hAnsiTheme="majorBidi" w:cstheme="majorBidi"/>
          <w:sz w:val="24"/>
          <w:szCs w:val="24"/>
        </w:rPr>
        <w:t xml:space="preserve"> new perspective</w:t>
      </w:r>
      <w:r w:rsidR="001C6CBE">
        <w:rPr>
          <w:rFonts w:asciiTheme="majorBidi" w:hAnsiTheme="majorBidi" w:cstheme="majorBidi"/>
          <w:sz w:val="24"/>
          <w:szCs w:val="24"/>
        </w:rPr>
        <w:t>,</w:t>
      </w:r>
      <w:r w:rsidR="00FC3384" w:rsidRPr="00FC3384">
        <w:rPr>
          <w:rFonts w:asciiTheme="majorBidi" w:hAnsiTheme="majorBidi" w:cstheme="majorBidi"/>
          <w:sz w:val="24"/>
          <w:szCs w:val="24"/>
        </w:rPr>
        <w:t xml:space="preserve"> </w:t>
      </w:r>
      <w:r w:rsidR="00434DFF">
        <w:rPr>
          <w:rFonts w:asciiTheme="majorBidi" w:hAnsiTheme="majorBidi" w:cstheme="majorBidi"/>
          <w:sz w:val="24"/>
          <w:szCs w:val="24"/>
        </w:rPr>
        <w:t>enabling</w:t>
      </w:r>
      <w:r w:rsidR="00FC3384" w:rsidRPr="00FC3384">
        <w:rPr>
          <w:rFonts w:asciiTheme="majorBidi" w:hAnsiTheme="majorBidi" w:cstheme="majorBidi"/>
          <w:sz w:val="24"/>
          <w:szCs w:val="24"/>
        </w:rPr>
        <w:t xml:space="preserve"> an alternative analysis of Israeli cinema.</w:t>
      </w:r>
      <w:r w:rsidR="00615D49">
        <w:rPr>
          <w:rFonts w:asciiTheme="majorBidi" w:hAnsiTheme="majorBidi" w:cstheme="majorBidi"/>
          <w:sz w:val="24"/>
          <w:szCs w:val="24"/>
        </w:rPr>
        <w:t xml:space="preserve"> This analysis considers how r</w:t>
      </w:r>
      <w:r w:rsidR="004908F1" w:rsidRPr="004908F1">
        <w:rPr>
          <w:rFonts w:asciiTheme="majorBidi" w:hAnsiTheme="majorBidi" w:cstheme="majorBidi"/>
          <w:sz w:val="24"/>
          <w:szCs w:val="24"/>
        </w:rPr>
        <w:t xml:space="preserve">epresentations of mothers </w:t>
      </w:r>
      <w:r w:rsidR="004908F1">
        <w:rPr>
          <w:rFonts w:asciiTheme="majorBidi" w:hAnsiTheme="majorBidi" w:cstheme="majorBidi"/>
          <w:sz w:val="24"/>
          <w:szCs w:val="24"/>
        </w:rPr>
        <w:t>in the</w:t>
      </w:r>
      <w:r w:rsidR="00615D49">
        <w:rPr>
          <w:rFonts w:asciiTheme="majorBidi" w:hAnsiTheme="majorBidi" w:cstheme="majorBidi"/>
          <w:sz w:val="24"/>
          <w:szCs w:val="24"/>
        </w:rPr>
        <w:t>se</w:t>
      </w:r>
      <w:r w:rsidR="004908F1">
        <w:rPr>
          <w:rFonts w:asciiTheme="majorBidi" w:hAnsiTheme="majorBidi" w:cstheme="majorBidi"/>
          <w:sz w:val="24"/>
          <w:szCs w:val="24"/>
        </w:rPr>
        <w:t xml:space="preserve"> films </w:t>
      </w:r>
      <w:r w:rsidR="00615D49">
        <w:rPr>
          <w:rFonts w:asciiTheme="majorBidi" w:hAnsiTheme="majorBidi" w:cstheme="majorBidi"/>
          <w:sz w:val="24"/>
          <w:szCs w:val="24"/>
        </w:rPr>
        <w:t>portray</w:t>
      </w:r>
      <w:r w:rsidR="004908F1" w:rsidRPr="004908F1">
        <w:rPr>
          <w:rFonts w:asciiTheme="majorBidi" w:hAnsiTheme="majorBidi" w:cstheme="majorBidi"/>
          <w:sz w:val="24"/>
          <w:szCs w:val="24"/>
        </w:rPr>
        <w:t xml:space="preserve"> the </w:t>
      </w:r>
      <w:r w:rsidR="00615D49">
        <w:rPr>
          <w:rFonts w:asciiTheme="majorBidi" w:hAnsiTheme="majorBidi" w:cstheme="majorBidi"/>
          <w:sz w:val="24"/>
          <w:szCs w:val="24"/>
        </w:rPr>
        <w:t>consequences</w:t>
      </w:r>
      <w:r w:rsidR="004908F1" w:rsidRPr="004908F1">
        <w:rPr>
          <w:rFonts w:asciiTheme="majorBidi" w:hAnsiTheme="majorBidi" w:cstheme="majorBidi"/>
          <w:sz w:val="24"/>
          <w:szCs w:val="24"/>
        </w:rPr>
        <w:t xml:space="preserve"> of </w:t>
      </w:r>
      <w:r w:rsidR="00615D49">
        <w:rPr>
          <w:rFonts w:asciiTheme="majorBidi" w:hAnsiTheme="majorBidi" w:cstheme="majorBidi"/>
          <w:sz w:val="24"/>
          <w:szCs w:val="24"/>
        </w:rPr>
        <w:t xml:space="preserve">a </w:t>
      </w:r>
      <w:r w:rsidR="004908F1" w:rsidRPr="004908F1">
        <w:rPr>
          <w:rFonts w:asciiTheme="majorBidi" w:hAnsiTheme="majorBidi" w:cstheme="majorBidi"/>
          <w:sz w:val="24"/>
          <w:szCs w:val="24"/>
        </w:rPr>
        <w:t xml:space="preserve">routine </w:t>
      </w:r>
      <w:r w:rsidR="00615D49">
        <w:rPr>
          <w:rFonts w:asciiTheme="majorBidi" w:hAnsiTheme="majorBidi" w:cstheme="majorBidi"/>
          <w:sz w:val="24"/>
          <w:szCs w:val="24"/>
        </w:rPr>
        <w:t xml:space="preserve">of </w:t>
      </w:r>
      <w:r w:rsidR="004908F1" w:rsidRPr="004908F1">
        <w:rPr>
          <w:rFonts w:asciiTheme="majorBidi" w:hAnsiTheme="majorBidi" w:cstheme="majorBidi"/>
          <w:sz w:val="24"/>
          <w:szCs w:val="24"/>
        </w:rPr>
        <w:t xml:space="preserve">violence </w:t>
      </w:r>
      <w:r w:rsidR="00615D49">
        <w:rPr>
          <w:rFonts w:asciiTheme="majorBidi" w:hAnsiTheme="majorBidi" w:cstheme="majorBidi"/>
          <w:sz w:val="24"/>
          <w:szCs w:val="24"/>
        </w:rPr>
        <w:t>i</w:t>
      </w:r>
      <w:r w:rsidR="004908F1" w:rsidRPr="004908F1">
        <w:rPr>
          <w:rFonts w:asciiTheme="majorBidi" w:hAnsiTheme="majorBidi" w:cstheme="majorBidi"/>
          <w:sz w:val="24"/>
          <w:szCs w:val="24"/>
        </w:rPr>
        <w:t>n Israeli society</w:t>
      </w:r>
      <w:r w:rsidR="00EC75F2">
        <w:rPr>
          <w:rFonts w:asciiTheme="majorBidi" w:hAnsiTheme="majorBidi" w:cstheme="majorBidi"/>
          <w:sz w:val="24"/>
          <w:szCs w:val="24"/>
        </w:rPr>
        <w:t>. It emphasizes</w:t>
      </w:r>
      <w:r w:rsidR="00615D49">
        <w:rPr>
          <w:rFonts w:asciiTheme="majorBidi" w:hAnsiTheme="majorBidi" w:cstheme="majorBidi"/>
          <w:sz w:val="24"/>
          <w:szCs w:val="24"/>
        </w:rPr>
        <w:t xml:space="preserve"> </w:t>
      </w:r>
      <w:r w:rsidR="00CB2BBF" w:rsidRPr="00CB2BBF">
        <w:rPr>
          <w:rFonts w:asciiTheme="majorBidi" w:hAnsiTheme="majorBidi" w:cstheme="majorBidi"/>
          <w:sz w:val="24"/>
          <w:szCs w:val="24"/>
        </w:rPr>
        <w:t xml:space="preserve">issues </w:t>
      </w:r>
      <w:r w:rsidR="00CB2BBF">
        <w:rPr>
          <w:rFonts w:asciiTheme="majorBidi" w:hAnsiTheme="majorBidi" w:cstheme="majorBidi"/>
          <w:sz w:val="24"/>
          <w:szCs w:val="24"/>
        </w:rPr>
        <w:t>in which</w:t>
      </w:r>
      <w:r w:rsidR="00CB2BBF" w:rsidRPr="00CB2BBF">
        <w:rPr>
          <w:rFonts w:asciiTheme="majorBidi" w:hAnsiTheme="majorBidi" w:cstheme="majorBidi"/>
          <w:sz w:val="24"/>
          <w:szCs w:val="24"/>
        </w:rPr>
        <w:t xml:space="preserve"> collective post-trauma </w:t>
      </w:r>
      <w:r w:rsidR="00CB2BBF">
        <w:rPr>
          <w:rFonts w:asciiTheme="majorBidi" w:hAnsiTheme="majorBidi" w:cstheme="majorBidi"/>
          <w:sz w:val="24"/>
          <w:szCs w:val="24"/>
        </w:rPr>
        <w:t>is</w:t>
      </w:r>
      <w:r w:rsidR="00CB2BBF" w:rsidRPr="00CB2BBF">
        <w:rPr>
          <w:rFonts w:asciiTheme="majorBidi" w:hAnsiTheme="majorBidi" w:cstheme="majorBidi"/>
          <w:sz w:val="24"/>
          <w:szCs w:val="24"/>
        </w:rPr>
        <w:t xml:space="preserve"> prominent,</w:t>
      </w:r>
      <w:r w:rsidR="00CB2BBF">
        <w:rPr>
          <w:rFonts w:asciiTheme="majorBidi" w:hAnsiTheme="majorBidi" w:cstheme="majorBidi"/>
          <w:sz w:val="24"/>
          <w:szCs w:val="24"/>
        </w:rPr>
        <w:t xml:space="preserve"> s</w:t>
      </w:r>
      <w:r w:rsidR="00CB2BBF" w:rsidRPr="00CB2BBF">
        <w:rPr>
          <w:rFonts w:asciiTheme="majorBidi" w:hAnsiTheme="majorBidi" w:cstheme="majorBidi"/>
          <w:sz w:val="24"/>
          <w:szCs w:val="24"/>
        </w:rPr>
        <w:t>uch as appropriation of motherhood by nationalism, militar</w:t>
      </w:r>
      <w:r w:rsidR="00EC75F2">
        <w:rPr>
          <w:rFonts w:asciiTheme="majorBidi" w:hAnsiTheme="majorBidi" w:cstheme="majorBidi"/>
          <w:sz w:val="24"/>
          <w:szCs w:val="24"/>
        </w:rPr>
        <w:t>ism,</w:t>
      </w:r>
      <w:r w:rsidR="00CB2BBF" w:rsidRPr="00CB2BBF">
        <w:rPr>
          <w:rFonts w:asciiTheme="majorBidi" w:hAnsiTheme="majorBidi" w:cstheme="majorBidi"/>
          <w:sz w:val="24"/>
          <w:szCs w:val="24"/>
        </w:rPr>
        <w:t xml:space="preserve"> and religion; question</w:t>
      </w:r>
      <w:r w:rsidR="00CB2BBF">
        <w:rPr>
          <w:rFonts w:asciiTheme="majorBidi" w:hAnsiTheme="majorBidi" w:cstheme="majorBidi"/>
          <w:sz w:val="24"/>
          <w:szCs w:val="24"/>
        </w:rPr>
        <w:t>s</w:t>
      </w:r>
      <w:r w:rsidR="00CB2BBF" w:rsidRPr="00CB2BBF">
        <w:rPr>
          <w:rFonts w:asciiTheme="majorBidi" w:hAnsiTheme="majorBidi" w:cstheme="majorBidi"/>
          <w:sz w:val="24"/>
          <w:szCs w:val="24"/>
        </w:rPr>
        <w:t xml:space="preserve"> </w:t>
      </w:r>
      <w:r w:rsidR="00CB2BBF">
        <w:rPr>
          <w:rFonts w:asciiTheme="majorBidi" w:hAnsiTheme="majorBidi" w:cstheme="majorBidi"/>
          <w:sz w:val="24"/>
          <w:szCs w:val="24"/>
        </w:rPr>
        <w:t>pertaining to</w:t>
      </w:r>
      <w:r w:rsidR="00CB2BBF" w:rsidRPr="00CB2BBF">
        <w:rPr>
          <w:rFonts w:asciiTheme="majorBidi" w:hAnsiTheme="majorBidi" w:cstheme="majorBidi"/>
          <w:sz w:val="24"/>
          <w:szCs w:val="24"/>
        </w:rPr>
        <w:t xml:space="preserve"> bereavement; </w:t>
      </w:r>
      <w:r w:rsidR="0070708A">
        <w:rPr>
          <w:rFonts w:asciiTheme="majorBidi" w:hAnsiTheme="majorBidi" w:cstheme="majorBidi"/>
          <w:sz w:val="24"/>
          <w:szCs w:val="24"/>
        </w:rPr>
        <w:t xml:space="preserve">and </w:t>
      </w:r>
      <w:r w:rsidR="00CB2BBF">
        <w:rPr>
          <w:rFonts w:asciiTheme="majorBidi" w:hAnsiTheme="majorBidi" w:cstheme="majorBidi"/>
          <w:sz w:val="24"/>
          <w:szCs w:val="24"/>
        </w:rPr>
        <w:t>p</w:t>
      </w:r>
      <w:r w:rsidR="00CB2BBF" w:rsidRPr="00CB2BBF">
        <w:rPr>
          <w:rFonts w:asciiTheme="majorBidi" w:hAnsiTheme="majorBidi" w:cstheme="majorBidi"/>
          <w:sz w:val="24"/>
          <w:szCs w:val="24"/>
        </w:rPr>
        <w:t xml:space="preserve">ositioning maternal identity in the shadow of violence; </w:t>
      </w:r>
      <w:r w:rsidR="00CB2BBF">
        <w:rPr>
          <w:rFonts w:asciiTheme="majorBidi" w:hAnsiTheme="majorBidi" w:cstheme="majorBidi"/>
          <w:sz w:val="24"/>
          <w:szCs w:val="24"/>
        </w:rPr>
        <w:t>as well as</w:t>
      </w:r>
      <w:r w:rsidR="00CB2BBF" w:rsidRPr="00CB2BBF">
        <w:rPr>
          <w:rFonts w:asciiTheme="majorBidi" w:hAnsiTheme="majorBidi" w:cstheme="majorBidi"/>
          <w:sz w:val="24"/>
          <w:szCs w:val="24"/>
        </w:rPr>
        <w:t xml:space="preserve"> issues </w:t>
      </w:r>
      <w:r w:rsidR="00CB2BBF">
        <w:rPr>
          <w:rFonts w:asciiTheme="majorBidi" w:hAnsiTheme="majorBidi" w:cstheme="majorBidi"/>
          <w:sz w:val="24"/>
          <w:szCs w:val="24"/>
        </w:rPr>
        <w:t>in which this is</w:t>
      </w:r>
      <w:r w:rsidR="00CB2BBF" w:rsidRPr="00CB2BBF">
        <w:rPr>
          <w:rFonts w:asciiTheme="majorBidi" w:hAnsiTheme="majorBidi" w:cstheme="majorBidi"/>
          <w:sz w:val="24"/>
          <w:szCs w:val="24"/>
        </w:rPr>
        <w:t xml:space="preserve"> less prominent</w:t>
      </w:r>
      <w:r w:rsidR="00CB2BBF">
        <w:rPr>
          <w:rFonts w:asciiTheme="majorBidi" w:hAnsiTheme="majorBidi" w:cstheme="majorBidi"/>
          <w:sz w:val="24"/>
          <w:szCs w:val="24"/>
        </w:rPr>
        <w:t xml:space="preserve">, such as the </w:t>
      </w:r>
      <w:r w:rsidR="00CB2BBF" w:rsidRPr="00CB2BBF">
        <w:rPr>
          <w:rFonts w:asciiTheme="majorBidi" w:hAnsiTheme="majorBidi" w:cstheme="majorBidi"/>
          <w:sz w:val="24"/>
          <w:szCs w:val="24"/>
        </w:rPr>
        <w:t xml:space="preserve">mother's </w:t>
      </w:r>
      <w:r w:rsidR="00CB2BBF">
        <w:rPr>
          <w:rFonts w:asciiTheme="majorBidi" w:hAnsiTheme="majorBidi" w:cstheme="majorBidi"/>
          <w:sz w:val="24"/>
          <w:szCs w:val="24"/>
        </w:rPr>
        <w:t xml:space="preserve">feelings of </w:t>
      </w:r>
      <w:r w:rsidR="00CB2BBF" w:rsidRPr="00CB2BBF">
        <w:rPr>
          <w:rFonts w:asciiTheme="majorBidi" w:hAnsiTheme="majorBidi" w:cstheme="majorBidi"/>
          <w:sz w:val="24"/>
          <w:szCs w:val="24"/>
        </w:rPr>
        <w:t>remorse, depression</w:t>
      </w:r>
      <w:r w:rsidR="00CB2BBF">
        <w:rPr>
          <w:rFonts w:asciiTheme="majorBidi" w:hAnsiTheme="majorBidi" w:cstheme="majorBidi"/>
          <w:sz w:val="24"/>
          <w:szCs w:val="24"/>
        </w:rPr>
        <w:t>,</w:t>
      </w:r>
      <w:r w:rsidR="00CB2BBF" w:rsidRPr="00CB2BBF">
        <w:rPr>
          <w:rFonts w:asciiTheme="majorBidi" w:hAnsiTheme="majorBidi" w:cstheme="majorBidi"/>
          <w:sz w:val="24"/>
          <w:szCs w:val="24"/>
        </w:rPr>
        <w:t xml:space="preserve"> and abandonment.</w:t>
      </w:r>
    </w:p>
    <w:p w14:paraId="143C714B" w14:textId="1C0AEB46" w:rsidR="008E1465" w:rsidRDefault="0070708A" w:rsidP="00FA36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0708A">
        <w:rPr>
          <w:rFonts w:asciiTheme="majorBidi" w:hAnsiTheme="majorBidi" w:cstheme="majorBidi"/>
          <w:sz w:val="24"/>
          <w:szCs w:val="24"/>
        </w:rPr>
        <w:t xml:space="preserve">The first </w:t>
      </w:r>
      <w:commentRangeStart w:id="15"/>
      <w:r w:rsidR="001D6B58">
        <w:rPr>
          <w:rFonts w:asciiTheme="majorBidi" w:hAnsiTheme="majorBidi" w:cstheme="majorBidi"/>
          <w:sz w:val="24"/>
          <w:szCs w:val="24"/>
        </w:rPr>
        <w:t>chapter</w:t>
      </w:r>
      <w:commentRangeEnd w:id="15"/>
      <w:r w:rsidR="001D6B58">
        <w:rPr>
          <w:rStyle w:val="CommentReference"/>
        </w:rPr>
        <w:commentReference w:id="15"/>
      </w:r>
      <w:r w:rsidRPr="0070708A">
        <w:rPr>
          <w:rFonts w:asciiTheme="majorBidi" w:hAnsiTheme="majorBidi" w:cstheme="majorBidi"/>
          <w:sz w:val="24"/>
          <w:szCs w:val="24"/>
        </w:rPr>
        <w:t xml:space="preserve"> focuses on the appropriation </w:t>
      </w:r>
      <w:r>
        <w:rPr>
          <w:rFonts w:asciiTheme="majorBidi" w:hAnsiTheme="majorBidi" w:cstheme="majorBidi"/>
          <w:sz w:val="24"/>
          <w:szCs w:val="24"/>
        </w:rPr>
        <w:t xml:space="preserve">of motherhood </w:t>
      </w:r>
      <w:r w:rsidRPr="0070708A">
        <w:rPr>
          <w:rFonts w:asciiTheme="majorBidi" w:hAnsiTheme="majorBidi" w:cstheme="majorBidi"/>
          <w:sz w:val="24"/>
          <w:szCs w:val="24"/>
        </w:rPr>
        <w:t>by nationalism and militarism (the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708A">
        <w:rPr>
          <w:rFonts w:asciiTheme="majorBidi" w:hAnsiTheme="majorBidi" w:cstheme="majorBidi"/>
          <w:sz w:val="24"/>
          <w:szCs w:val="24"/>
        </w:rPr>
        <w:t>mechanism</w:t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70708A">
        <w:rPr>
          <w:rFonts w:asciiTheme="majorBidi" w:hAnsiTheme="majorBidi" w:cstheme="majorBidi"/>
          <w:sz w:val="24"/>
          <w:szCs w:val="24"/>
        </w:rPr>
        <w:t xml:space="preserve"> 'nationalization')</w:t>
      </w:r>
      <w:r w:rsidR="008560B1">
        <w:rPr>
          <w:rFonts w:asciiTheme="majorBidi" w:hAnsiTheme="majorBidi" w:cstheme="majorBidi"/>
          <w:sz w:val="24"/>
          <w:szCs w:val="24"/>
        </w:rPr>
        <w:t>,</w:t>
      </w:r>
      <w:r w:rsidRPr="0070708A">
        <w:rPr>
          <w:rFonts w:asciiTheme="majorBidi" w:hAnsiTheme="majorBidi" w:cstheme="majorBidi"/>
          <w:sz w:val="24"/>
          <w:szCs w:val="24"/>
        </w:rPr>
        <w:t xml:space="preserve"> representations of </w:t>
      </w:r>
      <w:r w:rsidR="008560B1">
        <w:rPr>
          <w:rFonts w:asciiTheme="majorBidi" w:hAnsiTheme="majorBidi" w:cstheme="majorBidi"/>
          <w:sz w:val="24"/>
          <w:szCs w:val="24"/>
        </w:rPr>
        <w:t>bereaved</w:t>
      </w:r>
      <w:r w:rsidRPr="0070708A">
        <w:rPr>
          <w:rFonts w:asciiTheme="majorBidi" w:hAnsiTheme="majorBidi" w:cstheme="majorBidi"/>
          <w:sz w:val="24"/>
          <w:szCs w:val="24"/>
        </w:rPr>
        <w:t xml:space="preserve"> mothers</w:t>
      </w:r>
      <w:r w:rsidR="008560B1">
        <w:rPr>
          <w:rFonts w:asciiTheme="majorBidi" w:hAnsiTheme="majorBidi" w:cstheme="majorBidi"/>
          <w:sz w:val="24"/>
          <w:szCs w:val="24"/>
        </w:rPr>
        <w:t>,</w:t>
      </w:r>
      <w:r w:rsidRPr="0070708A">
        <w:rPr>
          <w:rFonts w:asciiTheme="majorBidi" w:hAnsiTheme="majorBidi" w:cstheme="majorBidi"/>
          <w:sz w:val="24"/>
          <w:szCs w:val="24"/>
        </w:rPr>
        <w:t xml:space="preserve"> and </w:t>
      </w:r>
      <w:r w:rsidR="00277B2B">
        <w:rPr>
          <w:rFonts w:asciiTheme="majorBidi" w:hAnsiTheme="majorBidi" w:cstheme="majorBidi"/>
          <w:sz w:val="24"/>
          <w:szCs w:val="24"/>
        </w:rPr>
        <w:t>how</w:t>
      </w:r>
      <w:r w:rsidRPr="0070708A">
        <w:rPr>
          <w:rFonts w:asciiTheme="majorBidi" w:hAnsiTheme="majorBidi" w:cstheme="majorBidi"/>
          <w:sz w:val="24"/>
          <w:szCs w:val="24"/>
        </w:rPr>
        <w:t xml:space="preserve"> cinema </w:t>
      </w:r>
      <w:r w:rsidR="008560B1">
        <w:rPr>
          <w:rFonts w:asciiTheme="majorBidi" w:hAnsiTheme="majorBidi" w:cstheme="majorBidi"/>
          <w:sz w:val="24"/>
          <w:szCs w:val="24"/>
        </w:rPr>
        <w:t>portrays</w:t>
      </w:r>
      <w:r w:rsidRPr="0070708A">
        <w:rPr>
          <w:rFonts w:asciiTheme="majorBidi" w:hAnsiTheme="majorBidi" w:cstheme="majorBidi"/>
          <w:sz w:val="24"/>
          <w:szCs w:val="24"/>
        </w:rPr>
        <w:t xml:space="preserve"> the consequences of the Israeli-Palestinian conflict and the reality of </w:t>
      </w:r>
      <w:r w:rsidR="00EC75F2">
        <w:rPr>
          <w:rFonts w:asciiTheme="majorBidi" w:hAnsiTheme="majorBidi" w:cstheme="majorBidi"/>
          <w:sz w:val="24"/>
          <w:szCs w:val="24"/>
        </w:rPr>
        <w:t xml:space="preserve">ongoing </w:t>
      </w:r>
      <w:r w:rsidRPr="0070708A">
        <w:rPr>
          <w:rFonts w:asciiTheme="majorBidi" w:hAnsiTheme="majorBidi" w:cstheme="majorBidi"/>
          <w:sz w:val="24"/>
          <w:szCs w:val="24"/>
        </w:rPr>
        <w:t>violence in Israeli society.</w:t>
      </w:r>
      <w:r w:rsidR="007C322A">
        <w:rPr>
          <w:rFonts w:asciiTheme="majorBidi" w:hAnsiTheme="majorBidi" w:cstheme="majorBidi"/>
          <w:sz w:val="24"/>
          <w:szCs w:val="24"/>
        </w:rPr>
        <w:t xml:space="preserve"> </w:t>
      </w:r>
      <w:r w:rsidR="007C322A" w:rsidRPr="007C322A">
        <w:rPr>
          <w:rFonts w:asciiTheme="majorBidi" w:hAnsiTheme="majorBidi" w:cstheme="majorBidi"/>
          <w:sz w:val="24"/>
          <w:szCs w:val="24"/>
        </w:rPr>
        <w:t xml:space="preserve">The second </w:t>
      </w:r>
      <w:r w:rsidR="001D6B58">
        <w:rPr>
          <w:rFonts w:asciiTheme="majorBidi" w:hAnsiTheme="majorBidi" w:cstheme="majorBidi"/>
          <w:sz w:val="24"/>
          <w:szCs w:val="24"/>
        </w:rPr>
        <w:t>chapter</w:t>
      </w:r>
      <w:r w:rsidR="007C322A" w:rsidRPr="007C322A">
        <w:rPr>
          <w:rFonts w:asciiTheme="majorBidi" w:hAnsiTheme="majorBidi" w:cstheme="majorBidi"/>
          <w:sz w:val="24"/>
          <w:szCs w:val="24"/>
        </w:rPr>
        <w:t xml:space="preserve"> </w:t>
      </w:r>
      <w:r w:rsidR="007C322A">
        <w:rPr>
          <w:rFonts w:asciiTheme="majorBidi" w:hAnsiTheme="majorBidi" w:cstheme="majorBidi"/>
          <w:sz w:val="24"/>
          <w:szCs w:val="24"/>
        </w:rPr>
        <w:t>looks at</w:t>
      </w:r>
      <w:r w:rsidR="007C322A" w:rsidRPr="007C322A">
        <w:rPr>
          <w:rFonts w:asciiTheme="majorBidi" w:hAnsiTheme="majorBidi" w:cstheme="majorBidi"/>
          <w:sz w:val="24"/>
          <w:szCs w:val="24"/>
        </w:rPr>
        <w:t xml:space="preserve"> cinematic representations of </w:t>
      </w:r>
      <w:r w:rsidR="007C322A">
        <w:rPr>
          <w:rFonts w:asciiTheme="majorBidi" w:hAnsiTheme="majorBidi" w:cstheme="majorBidi"/>
          <w:sz w:val="24"/>
          <w:szCs w:val="24"/>
        </w:rPr>
        <w:t>the intersectionality of</w:t>
      </w:r>
      <w:r w:rsidR="007C322A" w:rsidRPr="007C322A">
        <w:rPr>
          <w:rFonts w:asciiTheme="majorBidi" w:hAnsiTheme="majorBidi" w:cstheme="majorBidi"/>
          <w:sz w:val="24"/>
          <w:szCs w:val="24"/>
        </w:rPr>
        <w:t xml:space="preserve"> mother</w:t>
      </w:r>
      <w:r w:rsidR="007C322A">
        <w:rPr>
          <w:rFonts w:asciiTheme="majorBidi" w:hAnsiTheme="majorBidi" w:cstheme="majorBidi"/>
          <w:sz w:val="24"/>
          <w:szCs w:val="24"/>
        </w:rPr>
        <w:t>hood</w:t>
      </w:r>
      <w:r w:rsidR="00897702">
        <w:rPr>
          <w:rFonts w:asciiTheme="majorBidi" w:hAnsiTheme="majorBidi" w:cstheme="majorBidi"/>
          <w:sz w:val="24"/>
          <w:szCs w:val="24"/>
        </w:rPr>
        <w:t xml:space="preserve">. It </w:t>
      </w:r>
      <w:r w:rsidR="007C322A" w:rsidRPr="007C322A">
        <w:rPr>
          <w:rFonts w:asciiTheme="majorBidi" w:hAnsiTheme="majorBidi" w:cstheme="majorBidi"/>
          <w:sz w:val="24"/>
          <w:szCs w:val="24"/>
        </w:rPr>
        <w:t xml:space="preserve">describes how </w:t>
      </w:r>
      <w:r w:rsidR="00897702">
        <w:rPr>
          <w:rFonts w:asciiTheme="majorBidi" w:hAnsiTheme="majorBidi" w:cstheme="majorBidi"/>
          <w:sz w:val="24"/>
          <w:szCs w:val="24"/>
        </w:rPr>
        <w:t>ongoing</w:t>
      </w:r>
      <w:r w:rsidR="007C322A" w:rsidRPr="007C322A">
        <w:rPr>
          <w:rFonts w:asciiTheme="majorBidi" w:hAnsiTheme="majorBidi" w:cstheme="majorBidi"/>
          <w:sz w:val="24"/>
          <w:szCs w:val="24"/>
        </w:rPr>
        <w:t xml:space="preserve"> and intersecting systems of oppression</w:t>
      </w:r>
      <w:r w:rsidR="007C322A">
        <w:rPr>
          <w:rFonts w:asciiTheme="majorBidi" w:hAnsiTheme="majorBidi" w:cstheme="majorBidi"/>
          <w:sz w:val="24"/>
          <w:szCs w:val="24"/>
        </w:rPr>
        <w:t>,</w:t>
      </w:r>
      <w:r w:rsidR="007C322A" w:rsidRPr="007C322A">
        <w:rPr>
          <w:rFonts w:asciiTheme="majorBidi" w:hAnsiTheme="majorBidi" w:cstheme="majorBidi"/>
          <w:sz w:val="24"/>
          <w:szCs w:val="24"/>
        </w:rPr>
        <w:t xml:space="preserve"> discrimination, racism</w:t>
      </w:r>
      <w:r w:rsidR="007C322A">
        <w:rPr>
          <w:rFonts w:asciiTheme="majorBidi" w:hAnsiTheme="majorBidi" w:cstheme="majorBidi"/>
          <w:sz w:val="24"/>
          <w:szCs w:val="24"/>
        </w:rPr>
        <w:t>,</w:t>
      </w:r>
      <w:r w:rsidR="007C322A" w:rsidRPr="007C322A">
        <w:rPr>
          <w:rFonts w:asciiTheme="majorBidi" w:hAnsiTheme="majorBidi" w:cstheme="majorBidi"/>
          <w:sz w:val="24"/>
          <w:szCs w:val="24"/>
        </w:rPr>
        <w:t xml:space="preserve"> and sexism</w:t>
      </w:r>
      <w:r w:rsidR="007C322A">
        <w:rPr>
          <w:rFonts w:asciiTheme="majorBidi" w:hAnsiTheme="majorBidi" w:cstheme="majorBidi"/>
          <w:sz w:val="24"/>
          <w:szCs w:val="24"/>
        </w:rPr>
        <w:t>,</w:t>
      </w:r>
      <w:r w:rsidR="007C322A" w:rsidRPr="007C322A">
        <w:rPr>
          <w:rFonts w:asciiTheme="majorBidi" w:hAnsiTheme="majorBidi" w:cstheme="majorBidi"/>
          <w:sz w:val="24"/>
          <w:szCs w:val="24"/>
        </w:rPr>
        <w:t xml:space="preserve"> under the auspices of patriarchy and colonial power</w:t>
      </w:r>
      <w:r w:rsidR="00FA3656">
        <w:rPr>
          <w:rFonts w:asciiTheme="majorBidi" w:hAnsiTheme="majorBidi" w:cstheme="majorBidi"/>
          <w:sz w:val="24"/>
          <w:szCs w:val="24"/>
        </w:rPr>
        <w:t xml:space="preserve"> (the ‘racism’ mechanism)</w:t>
      </w:r>
      <w:r w:rsidR="007C322A">
        <w:rPr>
          <w:rFonts w:asciiTheme="majorBidi" w:hAnsiTheme="majorBidi" w:cstheme="majorBidi"/>
          <w:sz w:val="24"/>
          <w:szCs w:val="24"/>
        </w:rPr>
        <w:t>,</w:t>
      </w:r>
      <w:r w:rsidR="007C322A" w:rsidRPr="007C322A">
        <w:rPr>
          <w:rFonts w:asciiTheme="majorBidi" w:hAnsiTheme="majorBidi" w:cstheme="majorBidi"/>
          <w:sz w:val="24"/>
          <w:szCs w:val="24"/>
        </w:rPr>
        <w:t xml:space="preserve"> deprive mothers of their independence, authority</w:t>
      </w:r>
      <w:r w:rsidR="00EC75F2">
        <w:rPr>
          <w:rFonts w:asciiTheme="majorBidi" w:hAnsiTheme="majorBidi" w:cstheme="majorBidi"/>
          <w:sz w:val="24"/>
          <w:szCs w:val="24"/>
        </w:rPr>
        <w:t>,</w:t>
      </w:r>
      <w:r w:rsidR="007C322A" w:rsidRPr="007C322A">
        <w:rPr>
          <w:rFonts w:asciiTheme="majorBidi" w:hAnsiTheme="majorBidi" w:cstheme="majorBidi"/>
          <w:sz w:val="24"/>
          <w:szCs w:val="24"/>
        </w:rPr>
        <w:t xml:space="preserve"> and freedom of choice</w:t>
      </w:r>
      <w:r w:rsidR="00187C21">
        <w:rPr>
          <w:rFonts w:asciiTheme="majorBidi" w:hAnsiTheme="majorBidi" w:cstheme="majorBidi"/>
          <w:sz w:val="24"/>
          <w:szCs w:val="24"/>
        </w:rPr>
        <w:t xml:space="preserve">, </w:t>
      </w:r>
      <w:r w:rsidR="00305F90">
        <w:rPr>
          <w:rFonts w:asciiTheme="majorBidi" w:hAnsiTheme="majorBidi" w:cstheme="majorBidi"/>
          <w:sz w:val="24"/>
          <w:szCs w:val="24"/>
        </w:rPr>
        <w:t>and</w:t>
      </w:r>
      <w:r w:rsidR="00187C21">
        <w:rPr>
          <w:rFonts w:asciiTheme="majorBidi" w:hAnsiTheme="majorBidi" w:cstheme="majorBidi"/>
          <w:sz w:val="24"/>
          <w:szCs w:val="24"/>
        </w:rPr>
        <w:t xml:space="preserve"> perpetuate control by the man/father</w:t>
      </w:r>
      <w:r w:rsidR="007C322A" w:rsidRPr="007C322A">
        <w:rPr>
          <w:rFonts w:asciiTheme="majorBidi" w:hAnsiTheme="majorBidi" w:cstheme="majorBidi"/>
          <w:sz w:val="24"/>
          <w:szCs w:val="24"/>
        </w:rPr>
        <w:t>.</w:t>
      </w:r>
      <w:r w:rsidR="001D6B58">
        <w:rPr>
          <w:rFonts w:asciiTheme="majorBidi" w:hAnsiTheme="majorBidi" w:cstheme="majorBidi"/>
          <w:sz w:val="24"/>
          <w:szCs w:val="24"/>
        </w:rPr>
        <w:t xml:space="preserve"> </w:t>
      </w:r>
      <w:r w:rsidR="00EC75F2">
        <w:rPr>
          <w:rFonts w:asciiTheme="majorBidi" w:hAnsiTheme="majorBidi" w:cstheme="majorBidi"/>
          <w:sz w:val="24"/>
          <w:szCs w:val="24"/>
        </w:rPr>
        <w:t>A</w:t>
      </w:r>
      <w:r w:rsidR="00EC75F2" w:rsidRPr="001D6B58">
        <w:rPr>
          <w:rFonts w:asciiTheme="majorBidi" w:hAnsiTheme="majorBidi" w:cstheme="majorBidi"/>
          <w:sz w:val="24"/>
          <w:szCs w:val="24"/>
        </w:rPr>
        <w:t xml:space="preserve">t the heart of the third </w:t>
      </w:r>
      <w:r w:rsidR="00EC75F2">
        <w:rPr>
          <w:rFonts w:asciiTheme="majorBidi" w:hAnsiTheme="majorBidi" w:cstheme="majorBidi"/>
          <w:sz w:val="24"/>
          <w:szCs w:val="24"/>
        </w:rPr>
        <w:t>chapter</w:t>
      </w:r>
      <w:r w:rsidR="00EC75F2" w:rsidRPr="001D6B58">
        <w:rPr>
          <w:rFonts w:asciiTheme="majorBidi" w:hAnsiTheme="majorBidi" w:cstheme="majorBidi"/>
          <w:sz w:val="24"/>
          <w:szCs w:val="24"/>
        </w:rPr>
        <w:t xml:space="preserve"> </w:t>
      </w:r>
      <w:r w:rsidR="00EC75F2">
        <w:rPr>
          <w:rFonts w:asciiTheme="majorBidi" w:hAnsiTheme="majorBidi" w:cstheme="majorBidi"/>
          <w:sz w:val="24"/>
          <w:szCs w:val="24"/>
        </w:rPr>
        <w:t>is t</w:t>
      </w:r>
      <w:r w:rsidR="001D6B58" w:rsidRPr="001D6B58">
        <w:rPr>
          <w:rFonts w:asciiTheme="majorBidi" w:hAnsiTheme="majorBidi" w:cstheme="majorBidi"/>
          <w:sz w:val="24"/>
          <w:szCs w:val="24"/>
        </w:rPr>
        <w:t xml:space="preserve">he maternal ambivalence that </w:t>
      </w:r>
      <w:r w:rsidR="001D6B58">
        <w:rPr>
          <w:rFonts w:asciiTheme="majorBidi" w:hAnsiTheme="majorBidi" w:cstheme="majorBidi"/>
          <w:sz w:val="24"/>
          <w:szCs w:val="24"/>
        </w:rPr>
        <w:t>lurks</w:t>
      </w:r>
      <w:r w:rsidR="001D6B58" w:rsidRPr="001D6B58">
        <w:rPr>
          <w:rFonts w:asciiTheme="majorBidi" w:hAnsiTheme="majorBidi" w:cstheme="majorBidi"/>
          <w:sz w:val="24"/>
          <w:szCs w:val="24"/>
        </w:rPr>
        <w:t xml:space="preserve"> beneath the surface </w:t>
      </w:r>
      <w:r w:rsidR="001D6B58">
        <w:rPr>
          <w:rFonts w:asciiTheme="majorBidi" w:hAnsiTheme="majorBidi" w:cstheme="majorBidi"/>
          <w:sz w:val="24"/>
          <w:szCs w:val="24"/>
        </w:rPr>
        <w:t>of</w:t>
      </w:r>
      <w:r w:rsidR="001D6B58" w:rsidRPr="001D6B58">
        <w:rPr>
          <w:rFonts w:asciiTheme="majorBidi" w:hAnsiTheme="majorBidi" w:cstheme="majorBidi"/>
          <w:sz w:val="24"/>
          <w:szCs w:val="24"/>
        </w:rPr>
        <w:t xml:space="preserve"> films dealing with bereavement and </w:t>
      </w:r>
      <w:r w:rsidR="001D6B58">
        <w:rPr>
          <w:rFonts w:asciiTheme="majorBidi" w:hAnsiTheme="majorBidi" w:cstheme="majorBidi"/>
          <w:sz w:val="24"/>
          <w:szCs w:val="24"/>
        </w:rPr>
        <w:t>intersectionality</w:t>
      </w:r>
      <w:r w:rsidR="00EC75F2">
        <w:rPr>
          <w:rFonts w:asciiTheme="majorBidi" w:hAnsiTheme="majorBidi" w:cstheme="majorBidi"/>
          <w:sz w:val="24"/>
          <w:szCs w:val="24"/>
        </w:rPr>
        <w:t xml:space="preserve">. It </w:t>
      </w:r>
      <w:r w:rsidR="001D6B58" w:rsidRPr="001D6B58">
        <w:rPr>
          <w:rFonts w:asciiTheme="majorBidi" w:hAnsiTheme="majorBidi" w:cstheme="majorBidi"/>
          <w:sz w:val="24"/>
          <w:szCs w:val="24"/>
        </w:rPr>
        <w:t>examin</w:t>
      </w:r>
      <w:r w:rsidR="001D6B58">
        <w:rPr>
          <w:rFonts w:asciiTheme="majorBidi" w:hAnsiTheme="majorBidi" w:cstheme="majorBidi"/>
          <w:sz w:val="24"/>
          <w:szCs w:val="24"/>
        </w:rPr>
        <w:t>es</w:t>
      </w:r>
      <w:r w:rsidR="001D6B58" w:rsidRPr="001D6B58">
        <w:rPr>
          <w:rFonts w:asciiTheme="majorBidi" w:hAnsiTheme="majorBidi" w:cstheme="majorBidi"/>
          <w:sz w:val="24"/>
          <w:szCs w:val="24"/>
        </w:rPr>
        <w:t xml:space="preserve"> films that present motherhood as an experience composed of </w:t>
      </w:r>
      <w:r w:rsidR="001D6B58">
        <w:rPr>
          <w:rFonts w:asciiTheme="majorBidi" w:hAnsiTheme="majorBidi" w:cstheme="majorBidi"/>
          <w:sz w:val="24"/>
          <w:szCs w:val="24"/>
        </w:rPr>
        <w:t>multiple</w:t>
      </w:r>
      <w:r w:rsidR="001D6B58" w:rsidRPr="001D6B58">
        <w:rPr>
          <w:rFonts w:asciiTheme="majorBidi" w:hAnsiTheme="majorBidi" w:cstheme="majorBidi"/>
          <w:sz w:val="24"/>
          <w:szCs w:val="24"/>
        </w:rPr>
        <w:t xml:space="preserve"> conflicting emotions and internal </w:t>
      </w:r>
      <w:r w:rsidR="00F653D2">
        <w:rPr>
          <w:rFonts w:asciiTheme="majorBidi" w:hAnsiTheme="majorBidi" w:cstheme="majorBidi"/>
          <w:sz w:val="24"/>
          <w:szCs w:val="24"/>
        </w:rPr>
        <w:t>struggles</w:t>
      </w:r>
      <w:r w:rsidR="001D6B58" w:rsidRPr="001D6B58">
        <w:rPr>
          <w:rFonts w:asciiTheme="majorBidi" w:hAnsiTheme="majorBidi" w:cstheme="majorBidi"/>
          <w:sz w:val="24"/>
          <w:szCs w:val="24"/>
        </w:rPr>
        <w:t xml:space="preserve"> </w:t>
      </w:r>
      <w:r w:rsidR="0097101B" w:rsidRPr="0097101B">
        <w:rPr>
          <w:rFonts w:asciiTheme="majorBidi" w:hAnsiTheme="majorBidi" w:cstheme="majorBidi"/>
          <w:sz w:val="24"/>
          <w:szCs w:val="24"/>
        </w:rPr>
        <w:t xml:space="preserve">between </w:t>
      </w:r>
      <w:r w:rsidR="0097101B">
        <w:rPr>
          <w:rFonts w:asciiTheme="majorBidi" w:hAnsiTheme="majorBidi" w:cstheme="majorBidi"/>
          <w:sz w:val="24"/>
          <w:szCs w:val="24"/>
        </w:rPr>
        <w:t xml:space="preserve">one’s </w:t>
      </w:r>
      <w:r w:rsidR="0097101B" w:rsidRPr="0097101B">
        <w:rPr>
          <w:rFonts w:asciiTheme="majorBidi" w:hAnsiTheme="majorBidi" w:cstheme="majorBidi"/>
          <w:sz w:val="24"/>
          <w:szCs w:val="24"/>
        </w:rPr>
        <w:t>desires and needs and social demands and expectations</w:t>
      </w:r>
      <w:r w:rsidR="009F3169">
        <w:rPr>
          <w:rFonts w:asciiTheme="majorBidi" w:hAnsiTheme="majorBidi" w:cstheme="majorBidi"/>
          <w:sz w:val="24"/>
          <w:szCs w:val="24"/>
        </w:rPr>
        <w:t xml:space="preserve">; struggles </w:t>
      </w:r>
      <w:r w:rsidR="0097101B" w:rsidRPr="0097101B">
        <w:rPr>
          <w:rFonts w:asciiTheme="majorBidi" w:hAnsiTheme="majorBidi" w:cstheme="majorBidi"/>
          <w:sz w:val="24"/>
          <w:szCs w:val="24"/>
        </w:rPr>
        <w:t>sometimes involve painful concessions and mental anguish.</w:t>
      </w:r>
      <w:r w:rsidR="008E1465">
        <w:rPr>
          <w:rFonts w:asciiTheme="majorBidi" w:hAnsiTheme="majorBidi" w:cstheme="majorBidi"/>
          <w:sz w:val="24"/>
          <w:szCs w:val="24"/>
        </w:rPr>
        <w:t xml:space="preserve"> </w:t>
      </w:r>
      <w:r w:rsidR="001D5398">
        <w:rPr>
          <w:rFonts w:asciiTheme="majorBidi" w:hAnsiTheme="majorBidi" w:cstheme="majorBidi"/>
          <w:sz w:val="24"/>
          <w:szCs w:val="24"/>
        </w:rPr>
        <w:t>These films portray the</w:t>
      </w:r>
      <w:r w:rsidR="008E1465" w:rsidRPr="008E1465">
        <w:rPr>
          <w:rFonts w:asciiTheme="majorBidi" w:hAnsiTheme="majorBidi" w:cstheme="majorBidi"/>
          <w:sz w:val="24"/>
          <w:szCs w:val="24"/>
        </w:rPr>
        <w:t xml:space="preserve"> policy of fertility and pro-</w:t>
      </w:r>
      <w:r w:rsidR="008E1465">
        <w:rPr>
          <w:rFonts w:asciiTheme="majorBidi" w:hAnsiTheme="majorBidi" w:cstheme="majorBidi"/>
          <w:sz w:val="24"/>
          <w:szCs w:val="24"/>
        </w:rPr>
        <w:t>n</w:t>
      </w:r>
      <w:r w:rsidR="008E1465" w:rsidRPr="008E1465">
        <w:rPr>
          <w:rFonts w:asciiTheme="majorBidi" w:hAnsiTheme="majorBidi" w:cstheme="majorBidi"/>
          <w:sz w:val="24"/>
          <w:szCs w:val="24"/>
        </w:rPr>
        <w:t xml:space="preserve">atalist ideology </w:t>
      </w:r>
      <w:r w:rsidR="008E1465">
        <w:rPr>
          <w:rFonts w:asciiTheme="majorBidi" w:hAnsiTheme="majorBidi" w:cstheme="majorBidi"/>
          <w:sz w:val="24"/>
          <w:szCs w:val="24"/>
        </w:rPr>
        <w:t xml:space="preserve">embedded </w:t>
      </w:r>
      <w:r w:rsidR="008E1465" w:rsidRPr="008E1465">
        <w:rPr>
          <w:rFonts w:asciiTheme="majorBidi" w:hAnsiTheme="majorBidi" w:cstheme="majorBidi"/>
          <w:sz w:val="24"/>
          <w:szCs w:val="24"/>
        </w:rPr>
        <w:t>in Israel</w:t>
      </w:r>
      <w:r w:rsidR="008E1465">
        <w:rPr>
          <w:rFonts w:asciiTheme="majorBidi" w:hAnsiTheme="majorBidi" w:cstheme="majorBidi"/>
          <w:sz w:val="24"/>
          <w:szCs w:val="24"/>
        </w:rPr>
        <w:t>i society</w:t>
      </w:r>
      <w:r w:rsidR="008E1465" w:rsidRPr="008E1465">
        <w:rPr>
          <w:rFonts w:asciiTheme="majorBidi" w:hAnsiTheme="majorBidi" w:cstheme="majorBidi"/>
          <w:sz w:val="24"/>
          <w:szCs w:val="24"/>
        </w:rPr>
        <w:t xml:space="preserve"> by hegemonic social </w:t>
      </w:r>
      <w:r w:rsidR="001D5398">
        <w:rPr>
          <w:rFonts w:asciiTheme="majorBidi" w:hAnsiTheme="majorBidi" w:cstheme="majorBidi"/>
          <w:sz w:val="24"/>
          <w:szCs w:val="24"/>
        </w:rPr>
        <w:t>forces</w:t>
      </w:r>
      <w:r w:rsidR="008E1465" w:rsidRPr="008E1465">
        <w:rPr>
          <w:rFonts w:asciiTheme="majorBidi" w:hAnsiTheme="majorBidi" w:cstheme="majorBidi"/>
          <w:sz w:val="24"/>
          <w:szCs w:val="24"/>
        </w:rPr>
        <w:t xml:space="preserve"> and </w:t>
      </w:r>
      <w:r w:rsidR="008E1465">
        <w:rPr>
          <w:rFonts w:asciiTheme="majorBidi" w:hAnsiTheme="majorBidi" w:cstheme="majorBidi"/>
          <w:sz w:val="24"/>
          <w:szCs w:val="24"/>
        </w:rPr>
        <w:t>power</w:t>
      </w:r>
      <w:r w:rsidR="008E1465" w:rsidRPr="008E1465">
        <w:rPr>
          <w:rFonts w:asciiTheme="majorBidi" w:hAnsiTheme="majorBidi" w:cstheme="majorBidi"/>
          <w:sz w:val="24"/>
          <w:szCs w:val="24"/>
        </w:rPr>
        <w:t xml:space="preserve"> mechanisms to which women are subject</w:t>
      </w:r>
      <w:r w:rsidR="008E1465">
        <w:rPr>
          <w:rFonts w:asciiTheme="majorBidi" w:hAnsiTheme="majorBidi" w:cstheme="majorBidi"/>
          <w:sz w:val="24"/>
          <w:szCs w:val="24"/>
        </w:rPr>
        <w:t xml:space="preserve"> (the ‘exclusion’ mechanism)</w:t>
      </w:r>
      <w:r w:rsidR="001D5398">
        <w:rPr>
          <w:rFonts w:asciiTheme="majorBidi" w:hAnsiTheme="majorBidi" w:cstheme="majorBidi"/>
          <w:sz w:val="24"/>
          <w:szCs w:val="24"/>
        </w:rPr>
        <w:t xml:space="preserve">, alongside </w:t>
      </w:r>
      <w:r w:rsidR="001D5398" w:rsidRPr="001D5398">
        <w:rPr>
          <w:rFonts w:asciiTheme="majorBidi" w:hAnsiTheme="majorBidi" w:cstheme="majorBidi"/>
          <w:sz w:val="24"/>
          <w:szCs w:val="24"/>
        </w:rPr>
        <w:t xml:space="preserve">opposition </w:t>
      </w:r>
      <w:r w:rsidR="001D5398">
        <w:rPr>
          <w:rFonts w:asciiTheme="majorBidi" w:hAnsiTheme="majorBidi" w:cstheme="majorBidi"/>
          <w:sz w:val="24"/>
          <w:szCs w:val="24"/>
        </w:rPr>
        <w:t>to this mechanism, as</w:t>
      </w:r>
      <w:r w:rsidR="001D5398" w:rsidRPr="001D5398">
        <w:rPr>
          <w:rFonts w:asciiTheme="majorBidi" w:hAnsiTheme="majorBidi" w:cstheme="majorBidi"/>
          <w:sz w:val="24"/>
          <w:szCs w:val="24"/>
        </w:rPr>
        <w:t xml:space="preserve"> expressed </w:t>
      </w:r>
      <w:r w:rsidR="001D5398">
        <w:rPr>
          <w:rFonts w:asciiTheme="majorBidi" w:hAnsiTheme="majorBidi" w:cstheme="majorBidi"/>
          <w:sz w:val="24"/>
          <w:szCs w:val="24"/>
        </w:rPr>
        <w:t xml:space="preserve">through </w:t>
      </w:r>
      <w:r w:rsidR="001D5398" w:rsidRPr="001D5398">
        <w:rPr>
          <w:rFonts w:asciiTheme="majorBidi" w:hAnsiTheme="majorBidi" w:cstheme="majorBidi"/>
          <w:sz w:val="24"/>
          <w:szCs w:val="24"/>
        </w:rPr>
        <w:t xml:space="preserve">maternal </w:t>
      </w:r>
      <w:r w:rsidR="001D5398" w:rsidRPr="001D5398">
        <w:rPr>
          <w:rFonts w:asciiTheme="majorBidi" w:hAnsiTheme="majorBidi" w:cstheme="majorBidi"/>
          <w:sz w:val="24"/>
          <w:szCs w:val="24"/>
        </w:rPr>
        <w:lastRenderedPageBreak/>
        <w:t>ambivalence. Th</w:t>
      </w:r>
      <w:r w:rsidR="009350E3">
        <w:rPr>
          <w:rFonts w:asciiTheme="majorBidi" w:hAnsiTheme="majorBidi" w:cstheme="majorBidi"/>
          <w:sz w:val="24"/>
          <w:szCs w:val="24"/>
        </w:rPr>
        <w:t>e</w:t>
      </w:r>
      <w:r w:rsidR="001D5398" w:rsidRPr="001D5398">
        <w:rPr>
          <w:rFonts w:asciiTheme="majorBidi" w:hAnsiTheme="majorBidi" w:cstheme="majorBidi"/>
          <w:sz w:val="24"/>
          <w:szCs w:val="24"/>
        </w:rPr>
        <w:t xml:space="preserve"> three </w:t>
      </w:r>
      <w:r w:rsidR="001D5398">
        <w:rPr>
          <w:rFonts w:asciiTheme="majorBidi" w:hAnsiTheme="majorBidi" w:cstheme="majorBidi"/>
          <w:sz w:val="24"/>
          <w:szCs w:val="24"/>
        </w:rPr>
        <w:t xml:space="preserve">issues of </w:t>
      </w:r>
      <w:r w:rsidR="001D5398" w:rsidRPr="001D5398">
        <w:rPr>
          <w:rFonts w:asciiTheme="majorBidi" w:hAnsiTheme="majorBidi" w:cstheme="majorBidi"/>
          <w:sz w:val="24"/>
          <w:szCs w:val="24"/>
        </w:rPr>
        <w:t>bereavement, marginalization</w:t>
      </w:r>
      <w:r w:rsidR="009350E3">
        <w:rPr>
          <w:rFonts w:asciiTheme="majorBidi" w:hAnsiTheme="majorBidi" w:cstheme="majorBidi"/>
          <w:sz w:val="24"/>
          <w:szCs w:val="24"/>
        </w:rPr>
        <w:t>,</w:t>
      </w:r>
      <w:r w:rsidR="001D5398" w:rsidRPr="001D5398">
        <w:rPr>
          <w:rFonts w:asciiTheme="majorBidi" w:hAnsiTheme="majorBidi" w:cstheme="majorBidi"/>
          <w:sz w:val="24"/>
          <w:szCs w:val="24"/>
        </w:rPr>
        <w:t xml:space="preserve"> and ambivalence </w:t>
      </w:r>
      <w:r w:rsidR="009350E3">
        <w:rPr>
          <w:rFonts w:asciiTheme="majorBidi" w:hAnsiTheme="majorBidi" w:cstheme="majorBidi"/>
          <w:sz w:val="24"/>
          <w:szCs w:val="24"/>
        </w:rPr>
        <w:t xml:space="preserve">can be seen as </w:t>
      </w:r>
      <w:r w:rsidR="001D5398" w:rsidRPr="001D5398">
        <w:rPr>
          <w:rFonts w:asciiTheme="majorBidi" w:hAnsiTheme="majorBidi" w:cstheme="majorBidi"/>
          <w:sz w:val="24"/>
          <w:szCs w:val="24"/>
        </w:rPr>
        <w:t>chronological</w:t>
      </w:r>
      <w:r w:rsidR="009350E3">
        <w:rPr>
          <w:rFonts w:asciiTheme="majorBidi" w:hAnsiTheme="majorBidi" w:cstheme="majorBidi"/>
          <w:sz w:val="24"/>
          <w:szCs w:val="24"/>
        </w:rPr>
        <w:t xml:space="preserve">, in addition to </w:t>
      </w:r>
      <w:r w:rsidR="001D5398" w:rsidRPr="001D5398">
        <w:rPr>
          <w:rFonts w:asciiTheme="majorBidi" w:hAnsiTheme="majorBidi" w:cstheme="majorBidi"/>
          <w:sz w:val="24"/>
          <w:szCs w:val="24"/>
        </w:rPr>
        <w:t>intersecting or overlapping.</w:t>
      </w:r>
    </w:p>
    <w:p w14:paraId="4C5E96FF" w14:textId="3D583D6B" w:rsidR="00B00A0B" w:rsidRDefault="00B00A0B" w:rsidP="00FA36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00A0B">
        <w:rPr>
          <w:rFonts w:asciiTheme="majorBidi" w:hAnsiTheme="majorBidi" w:cstheme="majorBidi"/>
          <w:sz w:val="24"/>
          <w:szCs w:val="24"/>
        </w:rPr>
        <w:t xml:space="preserve">Examining the films through trauma discourse, emphasizing the local uniqueness of Israeli motherhood, </w:t>
      </w:r>
      <w:r>
        <w:rPr>
          <w:rFonts w:asciiTheme="majorBidi" w:hAnsiTheme="majorBidi" w:cstheme="majorBidi"/>
          <w:sz w:val="24"/>
          <w:szCs w:val="24"/>
        </w:rPr>
        <w:t xml:space="preserve">leads to several insights. </w:t>
      </w:r>
      <w:r w:rsidR="007C775B">
        <w:rPr>
          <w:rFonts w:asciiTheme="majorBidi" w:hAnsiTheme="majorBidi" w:cstheme="majorBidi"/>
          <w:sz w:val="24"/>
          <w:szCs w:val="24"/>
        </w:rPr>
        <w:t>The f</w:t>
      </w:r>
      <w:r>
        <w:rPr>
          <w:rFonts w:asciiTheme="majorBidi" w:hAnsiTheme="majorBidi" w:cstheme="majorBidi"/>
          <w:sz w:val="24"/>
          <w:szCs w:val="24"/>
        </w:rPr>
        <w:t>irst</w:t>
      </w:r>
      <w:r w:rsidR="007C775B">
        <w:rPr>
          <w:rFonts w:asciiTheme="majorBidi" w:hAnsiTheme="majorBidi" w:cstheme="majorBidi"/>
          <w:sz w:val="24"/>
          <w:szCs w:val="24"/>
        </w:rPr>
        <w:t xml:space="preserve"> is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0A0B">
        <w:rPr>
          <w:rFonts w:asciiTheme="majorBidi" w:hAnsiTheme="majorBidi" w:cstheme="majorBidi"/>
          <w:sz w:val="24"/>
          <w:szCs w:val="24"/>
        </w:rPr>
        <w:t>recogni</w:t>
      </w:r>
      <w:r>
        <w:rPr>
          <w:rFonts w:asciiTheme="majorBidi" w:hAnsiTheme="majorBidi" w:cstheme="majorBidi"/>
          <w:sz w:val="24"/>
          <w:szCs w:val="24"/>
        </w:rPr>
        <w:t>tion of</w:t>
      </w:r>
      <w:r w:rsidRPr="00B00A0B">
        <w:rPr>
          <w:rFonts w:asciiTheme="majorBidi" w:hAnsiTheme="majorBidi" w:cstheme="majorBidi"/>
          <w:sz w:val="24"/>
          <w:szCs w:val="24"/>
        </w:rPr>
        <w:t xml:space="preserve"> the oppressive mechanisms of power exerted on women in 21</w:t>
      </w:r>
      <w:r w:rsidRPr="00B00A0B">
        <w:rPr>
          <w:rFonts w:asciiTheme="majorBidi" w:hAnsiTheme="majorBidi" w:cstheme="majorBidi"/>
          <w:sz w:val="24"/>
          <w:szCs w:val="24"/>
          <w:vertAlign w:val="superscript"/>
        </w:rPr>
        <w:t>st</w:t>
      </w:r>
      <w:r w:rsidRPr="00B00A0B">
        <w:rPr>
          <w:rFonts w:asciiTheme="majorBidi" w:hAnsiTheme="majorBidi" w:cstheme="majorBidi"/>
          <w:sz w:val="24"/>
          <w:szCs w:val="24"/>
        </w:rPr>
        <w:t xml:space="preserve"> century Israel (militarism, nationalism, colonialism, racism, patriarchy, sexism, and pro-</w:t>
      </w:r>
      <w:r>
        <w:rPr>
          <w:rFonts w:asciiTheme="majorBidi" w:hAnsiTheme="majorBidi" w:cstheme="majorBidi"/>
          <w:sz w:val="24"/>
          <w:szCs w:val="24"/>
        </w:rPr>
        <w:t>n</w:t>
      </w:r>
      <w:r w:rsidRPr="00B00A0B">
        <w:rPr>
          <w:rFonts w:asciiTheme="majorBidi" w:hAnsiTheme="majorBidi" w:cstheme="majorBidi"/>
          <w:sz w:val="24"/>
          <w:szCs w:val="24"/>
        </w:rPr>
        <w:t xml:space="preserve">atalism) and their </w:t>
      </w:r>
      <w:r>
        <w:rPr>
          <w:rFonts w:asciiTheme="majorBidi" w:hAnsiTheme="majorBidi" w:cstheme="majorBidi"/>
          <w:sz w:val="24"/>
          <w:szCs w:val="24"/>
        </w:rPr>
        <w:t>intersectionality</w:t>
      </w:r>
      <w:r w:rsidRPr="00B00A0B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C775B">
        <w:rPr>
          <w:rFonts w:asciiTheme="majorBidi" w:hAnsiTheme="majorBidi" w:cstheme="majorBidi"/>
          <w:sz w:val="24"/>
          <w:szCs w:val="24"/>
        </w:rPr>
        <w:t>The s</w:t>
      </w:r>
      <w:r w:rsidRPr="00B00A0B">
        <w:rPr>
          <w:rFonts w:asciiTheme="majorBidi" w:hAnsiTheme="majorBidi" w:cstheme="majorBidi"/>
          <w:sz w:val="24"/>
          <w:szCs w:val="24"/>
        </w:rPr>
        <w:t>econd</w:t>
      </w:r>
      <w:r w:rsidR="007C775B">
        <w:rPr>
          <w:rFonts w:asciiTheme="majorBidi" w:hAnsiTheme="majorBidi" w:cstheme="majorBidi"/>
          <w:sz w:val="24"/>
          <w:szCs w:val="24"/>
        </w:rPr>
        <w:t xml:space="preserve"> is</w:t>
      </w:r>
      <w:r w:rsidRPr="00B00A0B">
        <w:rPr>
          <w:rFonts w:asciiTheme="majorBidi" w:hAnsiTheme="majorBidi" w:cstheme="majorBidi"/>
          <w:sz w:val="24"/>
          <w:szCs w:val="24"/>
        </w:rPr>
        <w:t xml:space="preserve"> how cinema presents the daily encounter with these </w:t>
      </w:r>
      <w:r>
        <w:rPr>
          <w:rFonts w:asciiTheme="majorBidi" w:hAnsiTheme="majorBidi" w:cstheme="majorBidi"/>
          <w:sz w:val="24"/>
          <w:szCs w:val="24"/>
        </w:rPr>
        <w:t xml:space="preserve">power </w:t>
      </w:r>
      <w:r w:rsidRPr="00B00A0B">
        <w:rPr>
          <w:rFonts w:asciiTheme="majorBidi" w:hAnsiTheme="majorBidi" w:cstheme="majorBidi"/>
          <w:sz w:val="24"/>
          <w:szCs w:val="24"/>
        </w:rPr>
        <w:t xml:space="preserve">mechanisms as traumatic </w:t>
      </w:r>
      <w:r w:rsidR="007C775B">
        <w:rPr>
          <w:rFonts w:asciiTheme="majorBidi" w:hAnsiTheme="majorBidi" w:cstheme="majorBidi"/>
          <w:sz w:val="24"/>
          <w:szCs w:val="24"/>
        </w:rPr>
        <w:t xml:space="preserve">in </w:t>
      </w:r>
      <w:r w:rsidRPr="00B00A0B">
        <w:rPr>
          <w:rFonts w:asciiTheme="majorBidi" w:hAnsiTheme="majorBidi" w:cstheme="majorBidi"/>
          <w:sz w:val="24"/>
          <w:szCs w:val="24"/>
        </w:rPr>
        <w:t>nature.</w:t>
      </w:r>
      <w:r w:rsidR="007C775B">
        <w:rPr>
          <w:rFonts w:asciiTheme="majorBidi" w:hAnsiTheme="majorBidi" w:cstheme="majorBidi"/>
          <w:sz w:val="24"/>
          <w:szCs w:val="24"/>
        </w:rPr>
        <w:t xml:space="preserve"> The third is an indication of </w:t>
      </w:r>
      <w:r w:rsidR="007C775B" w:rsidRPr="007C775B">
        <w:rPr>
          <w:rFonts w:asciiTheme="majorBidi" w:hAnsiTheme="majorBidi" w:cstheme="majorBidi"/>
          <w:sz w:val="24"/>
          <w:szCs w:val="24"/>
        </w:rPr>
        <w:t>the ways in which mothers boldly confront these mechanisms, undermine their validity</w:t>
      </w:r>
      <w:r w:rsidR="007C775B">
        <w:rPr>
          <w:rFonts w:asciiTheme="majorBidi" w:hAnsiTheme="majorBidi" w:cstheme="majorBidi"/>
          <w:sz w:val="24"/>
          <w:szCs w:val="24"/>
        </w:rPr>
        <w:t>,</w:t>
      </w:r>
      <w:r w:rsidR="007C775B" w:rsidRPr="007C775B">
        <w:rPr>
          <w:rFonts w:asciiTheme="majorBidi" w:hAnsiTheme="majorBidi" w:cstheme="majorBidi"/>
          <w:sz w:val="24"/>
          <w:szCs w:val="24"/>
        </w:rPr>
        <w:t xml:space="preserve"> and create a new voice, a new time</w:t>
      </w:r>
      <w:r w:rsidR="007C775B">
        <w:rPr>
          <w:rFonts w:asciiTheme="majorBidi" w:hAnsiTheme="majorBidi" w:cstheme="majorBidi"/>
          <w:sz w:val="24"/>
          <w:szCs w:val="24"/>
        </w:rPr>
        <w:t>,</w:t>
      </w:r>
      <w:r w:rsidR="007C775B" w:rsidRPr="007C775B">
        <w:rPr>
          <w:rFonts w:asciiTheme="majorBidi" w:hAnsiTheme="majorBidi" w:cstheme="majorBidi"/>
          <w:sz w:val="24"/>
          <w:szCs w:val="24"/>
        </w:rPr>
        <w:t xml:space="preserve"> and an alternative space.</w:t>
      </w:r>
      <w:r w:rsidR="007C775B">
        <w:rPr>
          <w:rFonts w:asciiTheme="majorBidi" w:hAnsiTheme="majorBidi" w:cstheme="majorBidi"/>
          <w:sz w:val="24"/>
          <w:szCs w:val="24"/>
        </w:rPr>
        <w:t xml:space="preserve"> </w:t>
      </w:r>
      <w:r w:rsidR="007C775B" w:rsidRPr="007C775B">
        <w:rPr>
          <w:rFonts w:asciiTheme="majorBidi" w:hAnsiTheme="majorBidi" w:cstheme="majorBidi"/>
          <w:sz w:val="24"/>
          <w:szCs w:val="24"/>
        </w:rPr>
        <w:t xml:space="preserve">The </w:t>
      </w:r>
      <w:r w:rsidR="007C775B">
        <w:rPr>
          <w:rFonts w:asciiTheme="majorBidi" w:hAnsiTheme="majorBidi" w:cstheme="majorBidi"/>
          <w:sz w:val="24"/>
          <w:szCs w:val="24"/>
        </w:rPr>
        <w:t>courage</w:t>
      </w:r>
      <w:r w:rsidR="007C775B" w:rsidRPr="007C775B">
        <w:rPr>
          <w:rFonts w:asciiTheme="majorBidi" w:hAnsiTheme="majorBidi" w:cstheme="majorBidi"/>
          <w:sz w:val="24"/>
          <w:szCs w:val="24"/>
        </w:rPr>
        <w:t xml:space="preserve"> of mothers to fight for their rights and the rights of their children, to challenge patriarchal control </w:t>
      </w:r>
      <w:r w:rsidR="00524CEA">
        <w:rPr>
          <w:rFonts w:asciiTheme="majorBidi" w:hAnsiTheme="majorBidi" w:cstheme="majorBidi"/>
          <w:sz w:val="24"/>
          <w:szCs w:val="24"/>
        </w:rPr>
        <w:t>over</w:t>
      </w:r>
      <w:r w:rsidR="007C775B" w:rsidRPr="007C775B">
        <w:rPr>
          <w:rFonts w:asciiTheme="majorBidi" w:hAnsiTheme="majorBidi" w:cstheme="majorBidi"/>
          <w:sz w:val="24"/>
          <w:szCs w:val="24"/>
        </w:rPr>
        <w:t xml:space="preserve"> motherhood and the myths underlying this control</w:t>
      </w:r>
      <w:r w:rsidR="007C775B">
        <w:rPr>
          <w:rFonts w:asciiTheme="majorBidi" w:hAnsiTheme="majorBidi" w:cstheme="majorBidi"/>
          <w:sz w:val="24"/>
          <w:szCs w:val="24"/>
        </w:rPr>
        <w:t>,</w:t>
      </w:r>
      <w:r w:rsidR="007C775B" w:rsidRPr="007C775B">
        <w:rPr>
          <w:rFonts w:asciiTheme="majorBidi" w:hAnsiTheme="majorBidi" w:cstheme="majorBidi"/>
          <w:sz w:val="24"/>
          <w:szCs w:val="24"/>
        </w:rPr>
        <w:t xml:space="preserve"> </w:t>
      </w:r>
      <w:r w:rsidR="009F3169">
        <w:rPr>
          <w:rFonts w:asciiTheme="majorBidi" w:hAnsiTheme="majorBidi" w:cstheme="majorBidi"/>
          <w:sz w:val="24"/>
          <w:szCs w:val="24"/>
          <w:highlight w:val="yellow"/>
        </w:rPr>
        <w:t xml:space="preserve">which </w:t>
      </w:r>
      <w:commentRangeStart w:id="16"/>
      <w:r w:rsidR="009F3169">
        <w:rPr>
          <w:rFonts w:asciiTheme="majorBidi" w:hAnsiTheme="majorBidi" w:cstheme="majorBidi"/>
          <w:sz w:val="24"/>
          <w:szCs w:val="24"/>
          <w:highlight w:val="yellow"/>
        </w:rPr>
        <w:t>are</w:t>
      </w:r>
      <w:commentRangeEnd w:id="16"/>
      <w:r w:rsidR="009F3169">
        <w:rPr>
          <w:rStyle w:val="CommentReference"/>
        </w:rPr>
        <w:commentReference w:id="16"/>
      </w:r>
      <w:r w:rsidR="009F3169">
        <w:rPr>
          <w:rFonts w:asciiTheme="majorBidi" w:hAnsiTheme="majorBidi" w:cstheme="majorBidi"/>
          <w:sz w:val="24"/>
          <w:szCs w:val="24"/>
          <w:highlight w:val="yellow"/>
        </w:rPr>
        <w:t xml:space="preserve"> continually reinforced</w:t>
      </w:r>
      <w:r w:rsidR="007C775B" w:rsidRPr="00D7521D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="007C775B" w:rsidRPr="007C775B">
        <w:rPr>
          <w:rFonts w:asciiTheme="majorBidi" w:hAnsiTheme="majorBidi" w:cstheme="majorBidi"/>
          <w:sz w:val="24"/>
          <w:szCs w:val="24"/>
        </w:rPr>
        <w:t xml:space="preserve"> leads viewers </w:t>
      </w:r>
      <w:r w:rsidR="00D5442A">
        <w:rPr>
          <w:rFonts w:asciiTheme="majorBidi" w:hAnsiTheme="majorBidi" w:cstheme="majorBidi"/>
          <w:sz w:val="24"/>
          <w:szCs w:val="24"/>
        </w:rPr>
        <w:t xml:space="preserve">of the films </w:t>
      </w:r>
      <w:r w:rsidR="007C775B" w:rsidRPr="007C775B">
        <w:rPr>
          <w:rFonts w:asciiTheme="majorBidi" w:hAnsiTheme="majorBidi" w:cstheme="majorBidi"/>
          <w:sz w:val="24"/>
          <w:szCs w:val="24"/>
        </w:rPr>
        <w:t xml:space="preserve">to </w:t>
      </w:r>
      <w:r w:rsidR="009F3169">
        <w:rPr>
          <w:rFonts w:asciiTheme="majorBidi" w:hAnsiTheme="majorBidi" w:cstheme="majorBidi"/>
          <w:sz w:val="24"/>
          <w:szCs w:val="24"/>
        </w:rPr>
        <w:t>examine</w:t>
      </w:r>
      <w:r w:rsidR="007C775B" w:rsidRPr="007C775B">
        <w:rPr>
          <w:rFonts w:asciiTheme="majorBidi" w:hAnsiTheme="majorBidi" w:cstheme="majorBidi"/>
          <w:sz w:val="24"/>
          <w:szCs w:val="24"/>
        </w:rPr>
        <w:t xml:space="preserve"> the validity and meaning</w:t>
      </w:r>
      <w:r w:rsidR="009F3169">
        <w:rPr>
          <w:rFonts w:asciiTheme="majorBidi" w:hAnsiTheme="majorBidi" w:cstheme="majorBidi"/>
          <w:sz w:val="24"/>
          <w:szCs w:val="24"/>
        </w:rPr>
        <w:t>s</w:t>
      </w:r>
      <w:r w:rsidR="007C775B" w:rsidRPr="007C775B">
        <w:rPr>
          <w:rFonts w:asciiTheme="majorBidi" w:hAnsiTheme="majorBidi" w:cstheme="majorBidi"/>
          <w:sz w:val="24"/>
          <w:szCs w:val="24"/>
        </w:rPr>
        <w:t xml:space="preserve"> of the hegemonic</w:t>
      </w:r>
      <w:r w:rsidR="008F0DD8">
        <w:rPr>
          <w:rFonts w:asciiTheme="majorBidi" w:hAnsiTheme="majorBidi" w:cstheme="majorBidi"/>
          <w:sz w:val="24"/>
          <w:szCs w:val="24"/>
        </w:rPr>
        <w:t xml:space="preserve"> </w:t>
      </w:r>
      <w:r w:rsidR="007C775B" w:rsidRPr="007C775B">
        <w:rPr>
          <w:rFonts w:asciiTheme="majorBidi" w:hAnsiTheme="majorBidi" w:cstheme="majorBidi"/>
          <w:sz w:val="24"/>
          <w:szCs w:val="24"/>
        </w:rPr>
        <w:t>ideological-nationalist-militant discourse</w:t>
      </w:r>
      <w:r w:rsidR="008F0DD8">
        <w:rPr>
          <w:rFonts w:asciiTheme="majorBidi" w:hAnsiTheme="majorBidi" w:cstheme="majorBidi"/>
          <w:sz w:val="24"/>
          <w:szCs w:val="24"/>
        </w:rPr>
        <w:t xml:space="preserve"> in Israel</w:t>
      </w:r>
      <w:r w:rsidR="007C775B" w:rsidRPr="007C775B">
        <w:rPr>
          <w:rFonts w:asciiTheme="majorBidi" w:hAnsiTheme="majorBidi" w:cstheme="majorBidi"/>
          <w:sz w:val="24"/>
          <w:szCs w:val="24"/>
        </w:rPr>
        <w:t>.</w:t>
      </w:r>
    </w:p>
    <w:p w14:paraId="12A728DA" w14:textId="073F09F4" w:rsidR="008F0DD8" w:rsidRDefault="008F0DD8" w:rsidP="00FA36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F0DD8">
        <w:rPr>
          <w:rFonts w:asciiTheme="majorBidi" w:hAnsiTheme="majorBidi" w:cstheme="majorBidi"/>
          <w:sz w:val="24"/>
          <w:szCs w:val="24"/>
        </w:rPr>
        <w:t xml:space="preserve">Motherhood is not portrayed in the various films only as a status or role, but as a prism </w:t>
      </w:r>
      <w:r w:rsidR="002F1582">
        <w:rPr>
          <w:rFonts w:asciiTheme="majorBidi" w:hAnsiTheme="majorBidi" w:cstheme="majorBidi"/>
          <w:sz w:val="24"/>
          <w:szCs w:val="24"/>
        </w:rPr>
        <w:t>through</w:t>
      </w:r>
      <w:r w:rsidRPr="008F0DD8">
        <w:rPr>
          <w:rFonts w:asciiTheme="majorBidi" w:hAnsiTheme="majorBidi" w:cstheme="majorBidi"/>
          <w:sz w:val="24"/>
          <w:szCs w:val="24"/>
        </w:rPr>
        <w:t xml:space="preserve"> which the diverse identities of women intersect</w:t>
      </w:r>
      <w:r>
        <w:rPr>
          <w:rFonts w:asciiTheme="majorBidi" w:hAnsiTheme="majorBidi" w:cstheme="majorBidi"/>
          <w:sz w:val="24"/>
          <w:szCs w:val="24"/>
        </w:rPr>
        <w:t>,</w:t>
      </w:r>
      <w:r w:rsidRPr="008F0DD8">
        <w:rPr>
          <w:rFonts w:asciiTheme="majorBidi" w:hAnsiTheme="majorBidi" w:cstheme="majorBidi"/>
          <w:sz w:val="24"/>
          <w:szCs w:val="24"/>
        </w:rPr>
        <w:t xml:space="preserve"> and </w:t>
      </w:r>
      <w:r w:rsidR="002F1582">
        <w:rPr>
          <w:rFonts w:asciiTheme="majorBidi" w:hAnsiTheme="majorBidi" w:cstheme="majorBidi"/>
          <w:sz w:val="24"/>
          <w:szCs w:val="24"/>
        </w:rPr>
        <w:t xml:space="preserve">in which </w:t>
      </w:r>
      <w:r w:rsidRPr="008F0DD8">
        <w:rPr>
          <w:rFonts w:asciiTheme="majorBidi" w:hAnsiTheme="majorBidi" w:cstheme="majorBidi"/>
          <w:sz w:val="24"/>
          <w:szCs w:val="24"/>
        </w:rPr>
        <w:t>the various systems of oppression exerted on them are reflected.</w:t>
      </w:r>
      <w:r w:rsidR="00CE7D67">
        <w:rPr>
          <w:rFonts w:asciiTheme="majorBidi" w:hAnsiTheme="majorBidi" w:cstheme="majorBidi"/>
          <w:sz w:val="24"/>
          <w:szCs w:val="24"/>
        </w:rPr>
        <w:t xml:space="preserve"> </w:t>
      </w:r>
      <w:r w:rsidR="00CE7D67" w:rsidRPr="00CE7D67">
        <w:rPr>
          <w:rFonts w:asciiTheme="majorBidi" w:hAnsiTheme="majorBidi" w:cstheme="majorBidi"/>
          <w:sz w:val="24"/>
          <w:szCs w:val="24"/>
        </w:rPr>
        <w:t xml:space="preserve">The films formulate, each in its own way, a new, subversive language </w:t>
      </w:r>
      <w:r w:rsidR="00CE7D67">
        <w:rPr>
          <w:rFonts w:asciiTheme="majorBidi" w:hAnsiTheme="majorBidi" w:cstheme="majorBidi"/>
          <w:sz w:val="24"/>
          <w:szCs w:val="24"/>
        </w:rPr>
        <w:t xml:space="preserve">of </w:t>
      </w:r>
      <w:r w:rsidR="00CE7D67" w:rsidRPr="00CE7D67">
        <w:rPr>
          <w:rFonts w:asciiTheme="majorBidi" w:hAnsiTheme="majorBidi" w:cstheme="majorBidi"/>
          <w:sz w:val="24"/>
          <w:szCs w:val="24"/>
        </w:rPr>
        <w:t>opposition</w:t>
      </w:r>
      <w:r w:rsidR="002F1582">
        <w:rPr>
          <w:rFonts w:asciiTheme="majorBidi" w:hAnsiTheme="majorBidi" w:cstheme="majorBidi"/>
          <w:sz w:val="24"/>
          <w:szCs w:val="24"/>
        </w:rPr>
        <w:t>;</w:t>
      </w:r>
      <w:r w:rsidR="00CE7D67" w:rsidRPr="00CE7D67">
        <w:rPr>
          <w:rFonts w:asciiTheme="majorBidi" w:hAnsiTheme="majorBidi" w:cstheme="majorBidi"/>
          <w:sz w:val="24"/>
          <w:szCs w:val="24"/>
        </w:rPr>
        <w:t xml:space="preserve"> </w:t>
      </w:r>
      <w:r w:rsidR="002F1582">
        <w:rPr>
          <w:rFonts w:asciiTheme="majorBidi" w:hAnsiTheme="majorBidi" w:cstheme="majorBidi"/>
          <w:sz w:val="24"/>
          <w:szCs w:val="24"/>
        </w:rPr>
        <w:t>a</w:t>
      </w:r>
      <w:r w:rsidR="00CE7D67" w:rsidRPr="00CE7D67">
        <w:rPr>
          <w:rFonts w:asciiTheme="majorBidi" w:hAnsiTheme="majorBidi" w:cstheme="majorBidi"/>
          <w:sz w:val="24"/>
          <w:szCs w:val="24"/>
        </w:rPr>
        <w:t xml:space="preserve"> language written in </w:t>
      </w:r>
      <w:r w:rsidR="00CB0537">
        <w:rPr>
          <w:rFonts w:asciiTheme="majorBidi" w:hAnsiTheme="majorBidi" w:cstheme="majorBidi"/>
          <w:sz w:val="24"/>
          <w:szCs w:val="24"/>
        </w:rPr>
        <w:t>“</w:t>
      </w:r>
      <w:r w:rsidR="00CE7D67" w:rsidRPr="00CE7D67">
        <w:rPr>
          <w:rFonts w:asciiTheme="majorBidi" w:hAnsiTheme="majorBidi" w:cstheme="majorBidi"/>
          <w:sz w:val="24"/>
          <w:szCs w:val="24"/>
        </w:rPr>
        <w:t xml:space="preserve">white </w:t>
      </w:r>
      <w:commentRangeStart w:id="17"/>
      <w:r w:rsidR="00CE7D67" w:rsidRPr="00CE7D67">
        <w:rPr>
          <w:rFonts w:asciiTheme="majorBidi" w:hAnsiTheme="majorBidi" w:cstheme="majorBidi"/>
          <w:sz w:val="24"/>
          <w:szCs w:val="24"/>
        </w:rPr>
        <w:t>ink</w:t>
      </w:r>
      <w:commentRangeEnd w:id="17"/>
      <w:r w:rsidR="00EC6833">
        <w:rPr>
          <w:rStyle w:val="CommentReference"/>
        </w:rPr>
        <w:commentReference w:id="17"/>
      </w:r>
      <w:r w:rsidR="00CE7D67" w:rsidRPr="00CE7D67">
        <w:rPr>
          <w:rFonts w:asciiTheme="majorBidi" w:hAnsiTheme="majorBidi" w:cstheme="majorBidi"/>
          <w:sz w:val="24"/>
          <w:szCs w:val="24"/>
        </w:rPr>
        <w:t>,</w:t>
      </w:r>
      <w:r w:rsidR="00CB0537">
        <w:rPr>
          <w:rFonts w:asciiTheme="majorBidi" w:hAnsiTheme="majorBidi" w:cstheme="majorBidi"/>
          <w:sz w:val="24"/>
          <w:szCs w:val="24"/>
        </w:rPr>
        <w:t>”</w:t>
      </w:r>
      <w:r w:rsidR="00CE7D67" w:rsidRPr="00CE7D67">
        <w:rPr>
          <w:rFonts w:asciiTheme="majorBidi" w:hAnsiTheme="majorBidi" w:cstheme="majorBidi"/>
          <w:sz w:val="24"/>
          <w:szCs w:val="24"/>
        </w:rPr>
        <w:t xml:space="preserve"> </w:t>
      </w:r>
      <w:r w:rsidR="00CE7D67">
        <w:rPr>
          <w:rFonts w:asciiTheme="majorBidi" w:hAnsiTheme="majorBidi" w:cstheme="majorBidi"/>
          <w:sz w:val="24"/>
          <w:szCs w:val="24"/>
        </w:rPr>
        <w:t xml:space="preserve">which </w:t>
      </w:r>
      <w:r w:rsidR="00CE7D67" w:rsidRPr="00CE7D67">
        <w:rPr>
          <w:rFonts w:asciiTheme="majorBidi" w:hAnsiTheme="majorBidi" w:cstheme="majorBidi"/>
          <w:sz w:val="24"/>
          <w:szCs w:val="24"/>
        </w:rPr>
        <w:t xml:space="preserve">opposes the duplication of </w:t>
      </w:r>
      <w:r w:rsidR="00EC6833" w:rsidRPr="00CE7D67">
        <w:rPr>
          <w:rFonts w:asciiTheme="majorBidi" w:hAnsiTheme="majorBidi" w:cstheme="majorBidi"/>
          <w:sz w:val="24"/>
          <w:szCs w:val="24"/>
        </w:rPr>
        <w:t xml:space="preserve">hegemonic </w:t>
      </w:r>
      <w:r w:rsidR="00CE7D67" w:rsidRPr="00CE7D67">
        <w:rPr>
          <w:rFonts w:asciiTheme="majorBidi" w:hAnsiTheme="majorBidi" w:cstheme="majorBidi"/>
          <w:sz w:val="24"/>
          <w:szCs w:val="24"/>
        </w:rPr>
        <w:t xml:space="preserve">patriarchal </w:t>
      </w:r>
      <w:r w:rsidR="00EC6833">
        <w:rPr>
          <w:rFonts w:asciiTheme="majorBidi" w:hAnsiTheme="majorBidi" w:cstheme="majorBidi"/>
          <w:sz w:val="24"/>
          <w:szCs w:val="24"/>
        </w:rPr>
        <w:t>ethics</w:t>
      </w:r>
      <w:r w:rsidR="002F1582">
        <w:rPr>
          <w:rFonts w:asciiTheme="majorBidi" w:hAnsiTheme="majorBidi" w:cstheme="majorBidi"/>
          <w:sz w:val="24"/>
          <w:szCs w:val="24"/>
        </w:rPr>
        <w:t>. This language seeks</w:t>
      </w:r>
      <w:r w:rsidR="00CE7D67" w:rsidRPr="00CE7D67">
        <w:rPr>
          <w:rFonts w:asciiTheme="majorBidi" w:hAnsiTheme="majorBidi" w:cstheme="majorBidi"/>
          <w:sz w:val="24"/>
          <w:szCs w:val="24"/>
        </w:rPr>
        <w:t xml:space="preserve"> to free women from the shackles of the "father tongue" and the way</w:t>
      </w:r>
      <w:r w:rsidR="002F1582">
        <w:rPr>
          <w:rFonts w:asciiTheme="majorBidi" w:hAnsiTheme="majorBidi" w:cstheme="majorBidi"/>
          <w:sz w:val="24"/>
          <w:szCs w:val="24"/>
        </w:rPr>
        <w:t>s</w:t>
      </w:r>
      <w:r w:rsidR="00CE7D67" w:rsidRPr="00CE7D67">
        <w:rPr>
          <w:rFonts w:asciiTheme="majorBidi" w:hAnsiTheme="majorBidi" w:cstheme="majorBidi"/>
          <w:sz w:val="24"/>
          <w:szCs w:val="24"/>
        </w:rPr>
        <w:t xml:space="preserve"> they have become accustomed to </w:t>
      </w:r>
      <w:r w:rsidR="00EC6833">
        <w:rPr>
          <w:rFonts w:asciiTheme="majorBidi" w:hAnsiTheme="majorBidi" w:cstheme="majorBidi"/>
          <w:sz w:val="24"/>
          <w:szCs w:val="24"/>
        </w:rPr>
        <w:t>envisioning</w:t>
      </w:r>
      <w:r w:rsidR="00CE7D67" w:rsidRPr="00CE7D67">
        <w:rPr>
          <w:rFonts w:asciiTheme="majorBidi" w:hAnsiTheme="majorBidi" w:cstheme="majorBidi"/>
          <w:sz w:val="24"/>
          <w:szCs w:val="24"/>
        </w:rPr>
        <w:t xml:space="preserve"> themselves as "others."</w:t>
      </w:r>
      <w:r w:rsidR="00B859A3">
        <w:rPr>
          <w:rFonts w:asciiTheme="majorBidi" w:hAnsiTheme="majorBidi" w:cstheme="majorBidi"/>
          <w:sz w:val="24"/>
          <w:szCs w:val="24"/>
        </w:rPr>
        <w:t xml:space="preserve"> </w:t>
      </w:r>
      <w:r w:rsidR="00B859A3" w:rsidRPr="00B859A3">
        <w:rPr>
          <w:rFonts w:asciiTheme="majorBidi" w:hAnsiTheme="majorBidi" w:cstheme="majorBidi"/>
          <w:sz w:val="24"/>
          <w:szCs w:val="24"/>
        </w:rPr>
        <w:t>The</w:t>
      </w:r>
      <w:r w:rsidR="00B859A3">
        <w:rPr>
          <w:rFonts w:asciiTheme="majorBidi" w:hAnsiTheme="majorBidi" w:cstheme="majorBidi"/>
          <w:sz w:val="24"/>
          <w:szCs w:val="24"/>
        </w:rPr>
        <w:t>se</w:t>
      </w:r>
      <w:r w:rsidR="00B859A3" w:rsidRPr="00B859A3">
        <w:rPr>
          <w:rFonts w:asciiTheme="majorBidi" w:hAnsiTheme="majorBidi" w:cstheme="majorBidi"/>
          <w:sz w:val="24"/>
          <w:szCs w:val="24"/>
        </w:rPr>
        <w:t xml:space="preserve"> films reveal reality from the point of view of those who </w:t>
      </w:r>
      <w:r w:rsidR="002F1582">
        <w:rPr>
          <w:rFonts w:asciiTheme="majorBidi" w:hAnsiTheme="majorBidi" w:cstheme="majorBidi"/>
          <w:sz w:val="24"/>
          <w:szCs w:val="24"/>
        </w:rPr>
        <w:t xml:space="preserve">had been </w:t>
      </w:r>
      <w:r w:rsidR="00B859A3" w:rsidRPr="00B859A3">
        <w:rPr>
          <w:rFonts w:asciiTheme="majorBidi" w:hAnsiTheme="majorBidi" w:cstheme="majorBidi"/>
          <w:sz w:val="24"/>
          <w:szCs w:val="24"/>
        </w:rPr>
        <w:t xml:space="preserve">required to watch from the side and </w:t>
      </w:r>
      <w:r w:rsidR="00B859A3">
        <w:rPr>
          <w:rFonts w:asciiTheme="majorBidi" w:hAnsiTheme="majorBidi" w:cstheme="majorBidi"/>
          <w:sz w:val="24"/>
          <w:szCs w:val="24"/>
        </w:rPr>
        <w:t>be complicit. I</w:t>
      </w:r>
      <w:r w:rsidR="00B859A3" w:rsidRPr="00B859A3">
        <w:rPr>
          <w:rFonts w:asciiTheme="majorBidi" w:hAnsiTheme="majorBidi" w:cstheme="majorBidi"/>
          <w:sz w:val="24"/>
          <w:szCs w:val="24"/>
        </w:rPr>
        <w:t>n these films</w:t>
      </w:r>
      <w:r w:rsidR="00B859A3">
        <w:rPr>
          <w:rFonts w:asciiTheme="majorBidi" w:hAnsiTheme="majorBidi" w:cstheme="majorBidi"/>
          <w:sz w:val="24"/>
          <w:szCs w:val="24"/>
        </w:rPr>
        <w:t>,</w:t>
      </w:r>
      <w:r w:rsidR="00B859A3" w:rsidRPr="00B859A3">
        <w:rPr>
          <w:rFonts w:asciiTheme="majorBidi" w:hAnsiTheme="majorBidi" w:cstheme="majorBidi"/>
          <w:sz w:val="24"/>
          <w:szCs w:val="24"/>
        </w:rPr>
        <w:t xml:space="preserve"> </w:t>
      </w:r>
      <w:r w:rsidR="00B859A3">
        <w:rPr>
          <w:rFonts w:asciiTheme="majorBidi" w:hAnsiTheme="majorBidi" w:cstheme="majorBidi"/>
          <w:sz w:val="24"/>
          <w:szCs w:val="24"/>
        </w:rPr>
        <w:t xml:space="preserve">the </w:t>
      </w:r>
      <w:r w:rsidR="002F1582">
        <w:rPr>
          <w:rFonts w:asciiTheme="majorBidi" w:hAnsiTheme="majorBidi" w:cstheme="majorBidi"/>
          <w:sz w:val="24"/>
          <w:szCs w:val="24"/>
        </w:rPr>
        <w:t>women characters</w:t>
      </w:r>
      <w:r w:rsidR="00B859A3" w:rsidRPr="00B859A3">
        <w:rPr>
          <w:rFonts w:asciiTheme="majorBidi" w:hAnsiTheme="majorBidi" w:cstheme="majorBidi"/>
          <w:sz w:val="24"/>
          <w:szCs w:val="24"/>
        </w:rPr>
        <w:t xml:space="preserve"> </w:t>
      </w:r>
      <w:r w:rsidR="00B859A3">
        <w:rPr>
          <w:rFonts w:asciiTheme="majorBidi" w:hAnsiTheme="majorBidi" w:cstheme="majorBidi"/>
          <w:sz w:val="24"/>
          <w:szCs w:val="24"/>
        </w:rPr>
        <w:t>must</w:t>
      </w:r>
      <w:r w:rsidR="00B859A3" w:rsidRPr="00B859A3">
        <w:rPr>
          <w:rFonts w:asciiTheme="majorBidi" w:hAnsiTheme="majorBidi" w:cstheme="majorBidi"/>
          <w:sz w:val="24"/>
          <w:szCs w:val="24"/>
        </w:rPr>
        <w:t xml:space="preserve"> demonstrate responsibility and agency in a society </w:t>
      </w:r>
      <w:r w:rsidR="00B859A3">
        <w:rPr>
          <w:rFonts w:asciiTheme="majorBidi" w:hAnsiTheme="majorBidi" w:cstheme="majorBidi"/>
          <w:sz w:val="24"/>
          <w:szCs w:val="24"/>
        </w:rPr>
        <w:t>designed by men</w:t>
      </w:r>
      <w:r w:rsidR="00B859A3" w:rsidRPr="00B859A3">
        <w:rPr>
          <w:rFonts w:asciiTheme="majorBidi" w:hAnsiTheme="majorBidi" w:cstheme="majorBidi"/>
          <w:sz w:val="24"/>
          <w:szCs w:val="24"/>
        </w:rPr>
        <w:t>.</w:t>
      </w:r>
    </w:p>
    <w:p w14:paraId="26C6F932" w14:textId="4DA23F62" w:rsidR="0070708A" w:rsidRDefault="00D23B4A" w:rsidP="00406D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D23B4A">
        <w:rPr>
          <w:rFonts w:asciiTheme="majorBidi" w:hAnsiTheme="majorBidi" w:cstheme="majorBidi"/>
          <w:sz w:val="24"/>
          <w:szCs w:val="24"/>
        </w:rPr>
        <w:lastRenderedPageBreak/>
        <w:t xml:space="preserve">The conclusions regarding the diverse representations of </w:t>
      </w:r>
      <w:r w:rsidR="00406DF0">
        <w:rPr>
          <w:rFonts w:asciiTheme="majorBidi" w:hAnsiTheme="majorBidi" w:cstheme="majorBidi"/>
          <w:sz w:val="24"/>
          <w:szCs w:val="24"/>
        </w:rPr>
        <w:t xml:space="preserve">Israeli </w:t>
      </w:r>
      <w:r w:rsidRPr="00D23B4A">
        <w:rPr>
          <w:rFonts w:asciiTheme="majorBidi" w:hAnsiTheme="majorBidi" w:cstheme="majorBidi"/>
          <w:sz w:val="24"/>
          <w:szCs w:val="24"/>
        </w:rPr>
        <w:t xml:space="preserve">mothers </w:t>
      </w:r>
      <w:r w:rsidR="000238EF">
        <w:rPr>
          <w:rFonts w:asciiTheme="majorBidi" w:hAnsiTheme="majorBidi" w:cstheme="majorBidi"/>
          <w:sz w:val="24"/>
          <w:szCs w:val="24"/>
        </w:rPr>
        <w:t>reflect the unique, local character</w:t>
      </w:r>
      <w:r w:rsidRPr="00D23B4A">
        <w:rPr>
          <w:rFonts w:asciiTheme="majorBidi" w:hAnsiTheme="majorBidi" w:cstheme="majorBidi"/>
          <w:sz w:val="24"/>
          <w:szCs w:val="24"/>
        </w:rPr>
        <w:t xml:space="preserve"> </w:t>
      </w:r>
      <w:r w:rsidR="000238EF">
        <w:rPr>
          <w:rFonts w:asciiTheme="majorBidi" w:hAnsiTheme="majorBidi" w:cstheme="majorBidi"/>
          <w:sz w:val="24"/>
          <w:szCs w:val="24"/>
        </w:rPr>
        <w:t xml:space="preserve">of this figure, </w:t>
      </w:r>
      <w:r w:rsidR="00406DF0">
        <w:rPr>
          <w:rFonts w:asciiTheme="majorBidi" w:hAnsiTheme="majorBidi" w:cstheme="majorBidi"/>
          <w:sz w:val="24"/>
          <w:szCs w:val="24"/>
        </w:rPr>
        <w:t>i</w:t>
      </w:r>
      <w:r w:rsidR="00406DF0" w:rsidRPr="00406DF0">
        <w:rPr>
          <w:rFonts w:asciiTheme="majorBidi" w:hAnsiTheme="majorBidi" w:cstheme="majorBidi"/>
          <w:sz w:val="24"/>
          <w:szCs w:val="24"/>
        </w:rPr>
        <w:t xml:space="preserve">n </w:t>
      </w:r>
      <w:r w:rsidR="00406DF0">
        <w:rPr>
          <w:rFonts w:asciiTheme="majorBidi" w:hAnsiTheme="majorBidi" w:cstheme="majorBidi"/>
          <w:sz w:val="24"/>
          <w:szCs w:val="24"/>
        </w:rPr>
        <w:t xml:space="preserve">the context of </w:t>
      </w:r>
      <w:r w:rsidR="00406DF0" w:rsidRPr="00406DF0">
        <w:rPr>
          <w:rFonts w:asciiTheme="majorBidi" w:hAnsiTheme="majorBidi" w:cstheme="majorBidi"/>
          <w:sz w:val="24"/>
          <w:szCs w:val="24"/>
        </w:rPr>
        <w:t xml:space="preserve">theoretical </w:t>
      </w:r>
      <w:r w:rsidR="00406DF0">
        <w:rPr>
          <w:rFonts w:asciiTheme="majorBidi" w:hAnsiTheme="majorBidi" w:cstheme="majorBidi"/>
          <w:sz w:val="24"/>
          <w:szCs w:val="24"/>
        </w:rPr>
        <w:t xml:space="preserve">perspectives </w:t>
      </w:r>
      <w:r w:rsidR="002C4858">
        <w:rPr>
          <w:rFonts w:asciiTheme="majorBidi" w:hAnsiTheme="majorBidi" w:cstheme="majorBidi"/>
          <w:sz w:val="24"/>
          <w:szCs w:val="24"/>
        </w:rPr>
        <w:t>created</w:t>
      </w:r>
      <w:r w:rsidR="00406DF0" w:rsidRPr="00406DF0">
        <w:rPr>
          <w:rFonts w:asciiTheme="majorBidi" w:hAnsiTheme="majorBidi" w:cstheme="majorBidi"/>
          <w:sz w:val="24"/>
          <w:szCs w:val="24"/>
        </w:rPr>
        <w:t xml:space="preserve"> in </w:t>
      </w:r>
      <w:r w:rsidR="00406DF0">
        <w:rPr>
          <w:rFonts w:asciiTheme="majorBidi" w:hAnsiTheme="majorBidi" w:cstheme="majorBidi"/>
          <w:sz w:val="24"/>
          <w:szCs w:val="24"/>
        </w:rPr>
        <w:t xml:space="preserve">international </w:t>
      </w:r>
      <w:r w:rsidR="00406DF0" w:rsidRPr="00406DF0">
        <w:rPr>
          <w:rFonts w:asciiTheme="majorBidi" w:hAnsiTheme="majorBidi" w:cstheme="majorBidi"/>
          <w:sz w:val="24"/>
          <w:szCs w:val="24"/>
        </w:rPr>
        <w:t>and</w:t>
      </w:r>
      <w:r w:rsidR="00277B2B">
        <w:rPr>
          <w:rFonts w:asciiTheme="majorBidi" w:hAnsiTheme="majorBidi" w:cstheme="majorBidi"/>
          <w:sz w:val="24"/>
          <w:szCs w:val="24"/>
        </w:rPr>
        <w:t>/</w:t>
      </w:r>
      <w:r w:rsidR="00406DF0" w:rsidRPr="00406DF0">
        <w:rPr>
          <w:rFonts w:asciiTheme="majorBidi" w:hAnsiTheme="majorBidi" w:cstheme="majorBidi"/>
          <w:sz w:val="24"/>
          <w:szCs w:val="24"/>
        </w:rPr>
        <w:t xml:space="preserve">or post-colonial </w:t>
      </w:r>
      <w:r w:rsidR="00406DF0">
        <w:rPr>
          <w:rFonts w:asciiTheme="majorBidi" w:hAnsiTheme="majorBidi" w:cstheme="majorBidi"/>
          <w:sz w:val="24"/>
          <w:szCs w:val="24"/>
        </w:rPr>
        <w:t>cinema</w:t>
      </w:r>
      <w:r w:rsidR="00406DF0" w:rsidRPr="00406DF0">
        <w:rPr>
          <w:rFonts w:asciiTheme="majorBidi" w:hAnsiTheme="majorBidi" w:cstheme="majorBidi"/>
          <w:sz w:val="24"/>
          <w:szCs w:val="24"/>
        </w:rPr>
        <w:t>.</w:t>
      </w:r>
      <w:r w:rsidR="00D84BFB">
        <w:rPr>
          <w:rFonts w:asciiTheme="majorBidi" w:hAnsiTheme="majorBidi" w:cstheme="majorBidi"/>
          <w:sz w:val="24"/>
          <w:szCs w:val="24"/>
        </w:rPr>
        <w:t xml:space="preserve"> </w:t>
      </w:r>
      <w:r w:rsidR="00D84BFB" w:rsidRPr="00D84BFB">
        <w:rPr>
          <w:rFonts w:asciiTheme="majorBidi" w:hAnsiTheme="majorBidi" w:cstheme="majorBidi"/>
          <w:sz w:val="24"/>
          <w:szCs w:val="24"/>
        </w:rPr>
        <w:t xml:space="preserve">The </w:t>
      </w:r>
      <w:r w:rsidR="00D84BFB">
        <w:rPr>
          <w:rFonts w:asciiTheme="majorBidi" w:hAnsiTheme="majorBidi" w:cstheme="majorBidi"/>
          <w:sz w:val="24"/>
          <w:szCs w:val="24"/>
        </w:rPr>
        <w:t>context</w:t>
      </w:r>
      <w:r w:rsidR="00D84BFB" w:rsidRPr="00D84BFB">
        <w:rPr>
          <w:rFonts w:asciiTheme="majorBidi" w:hAnsiTheme="majorBidi" w:cstheme="majorBidi"/>
          <w:sz w:val="24"/>
          <w:szCs w:val="24"/>
        </w:rPr>
        <w:t xml:space="preserve"> of Israeli society</w:t>
      </w:r>
      <w:r w:rsidR="00D84BFB">
        <w:rPr>
          <w:rFonts w:asciiTheme="majorBidi" w:hAnsiTheme="majorBidi" w:cstheme="majorBidi"/>
          <w:sz w:val="24"/>
          <w:szCs w:val="24"/>
        </w:rPr>
        <w:t>,</w:t>
      </w:r>
      <w:r w:rsidR="00D84BFB" w:rsidRPr="00D84BFB">
        <w:rPr>
          <w:rFonts w:asciiTheme="majorBidi" w:hAnsiTheme="majorBidi" w:cstheme="majorBidi"/>
          <w:sz w:val="24"/>
          <w:szCs w:val="24"/>
        </w:rPr>
        <w:t xml:space="preserve"> and therefore also of Israeli cinema</w:t>
      </w:r>
      <w:r w:rsidR="00D84BFB">
        <w:rPr>
          <w:rFonts w:asciiTheme="majorBidi" w:hAnsiTheme="majorBidi" w:cstheme="majorBidi"/>
          <w:sz w:val="24"/>
          <w:szCs w:val="24"/>
        </w:rPr>
        <w:t>,</w:t>
      </w:r>
      <w:r w:rsidR="00D84BFB" w:rsidRPr="00D84BFB">
        <w:rPr>
          <w:rFonts w:asciiTheme="majorBidi" w:hAnsiTheme="majorBidi" w:cstheme="majorBidi"/>
          <w:sz w:val="24"/>
          <w:szCs w:val="24"/>
        </w:rPr>
        <w:t xml:space="preserve"> as a society that is still colonial </w:t>
      </w:r>
      <w:r w:rsidR="00D84BFB">
        <w:rPr>
          <w:rFonts w:asciiTheme="majorBidi" w:hAnsiTheme="majorBidi" w:cstheme="majorBidi"/>
          <w:sz w:val="24"/>
          <w:szCs w:val="24"/>
        </w:rPr>
        <w:t>and embroiled in</w:t>
      </w:r>
      <w:r w:rsidR="00D84BFB" w:rsidRPr="00D84BFB">
        <w:rPr>
          <w:rFonts w:asciiTheme="majorBidi" w:hAnsiTheme="majorBidi" w:cstheme="majorBidi"/>
          <w:sz w:val="24"/>
          <w:szCs w:val="24"/>
        </w:rPr>
        <w:t xml:space="preserve"> the Israeli-Palestinian conflict</w:t>
      </w:r>
      <w:r w:rsidR="00D84BFB">
        <w:rPr>
          <w:rFonts w:asciiTheme="majorBidi" w:hAnsiTheme="majorBidi" w:cstheme="majorBidi"/>
          <w:sz w:val="24"/>
          <w:szCs w:val="24"/>
        </w:rPr>
        <w:t>,</w:t>
      </w:r>
      <w:r w:rsidR="00D84BFB" w:rsidRPr="00D84BFB">
        <w:rPr>
          <w:rFonts w:asciiTheme="majorBidi" w:hAnsiTheme="majorBidi" w:cstheme="majorBidi"/>
          <w:sz w:val="24"/>
          <w:szCs w:val="24"/>
        </w:rPr>
        <w:t xml:space="preserve"> raises questions about how to use post-colonial theory and how to decipher the </w:t>
      </w:r>
      <w:r w:rsidR="00D84BFB">
        <w:rPr>
          <w:rFonts w:asciiTheme="majorBidi" w:hAnsiTheme="majorBidi" w:cstheme="majorBidi"/>
          <w:sz w:val="24"/>
          <w:szCs w:val="24"/>
        </w:rPr>
        <w:t>intersectionality</w:t>
      </w:r>
      <w:r w:rsidR="00D84BFB" w:rsidRPr="00D84BFB">
        <w:rPr>
          <w:rFonts w:asciiTheme="majorBidi" w:hAnsiTheme="majorBidi" w:cstheme="majorBidi"/>
          <w:sz w:val="24"/>
          <w:szCs w:val="24"/>
        </w:rPr>
        <w:t xml:space="preserve"> present in the</w:t>
      </w:r>
      <w:r w:rsidR="00D84BFB">
        <w:rPr>
          <w:rFonts w:asciiTheme="majorBidi" w:hAnsiTheme="majorBidi" w:cstheme="majorBidi"/>
          <w:sz w:val="24"/>
          <w:szCs w:val="24"/>
        </w:rPr>
        <w:t>se</w:t>
      </w:r>
      <w:r w:rsidR="00D84BFB" w:rsidRPr="00D84BFB">
        <w:rPr>
          <w:rFonts w:asciiTheme="majorBidi" w:hAnsiTheme="majorBidi" w:cstheme="majorBidi"/>
          <w:sz w:val="24"/>
          <w:szCs w:val="24"/>
        </w:rPr>
        <w:t xml:space="preserve"> films.</w:t>
      </w:r>
      <w:r w:rsidR="005F1F06">
        <w:rPr>
          <w:rFonts w:asciiTheme="majorBidi" w:hAnsiTheme="majorBidi" w:cstheme="majorBidi"/>
          <w:sz w:val="24"/>
          <w:szCs w:val="24"/>
        </w:rPr>
        <w:t xml:space="preserve"> Following</w:t>
      </w:r>
      <w:r w:rsidR="005F1F06" w:rsidRPr="005F1F06">
        <w:rPr>
          <w:rFonts w:asciiTheme="majorBidi" w:hAnsiTheme="majorBidi" w:cstheme="majorBidi"/>
          <w:sz w:val="24"/>
          <w:szCs w:val="24"/>
        </w:rPr>
        <w:t xml:space="preserve"> this, the question of pro-</w:t>
      </w:r>
      <w:r w:rsidR="005F1F06">
        <w:rPr>
          <w:rFonts w:asciiTheme="majorBidi" w:hAnsiTheme="majorBidi" w:cstheme="majorBidi"/>
          <w:sz w:val="24"/>
          <w:szCs w:val="24"/>
        </w:rPr>
        <w:t>n</w:t>
      </w:r>
      <w:r w:rsidR="005F1F06" w:rsidRPr="005F1F06">
        <w:rPr>
          <w:rFonts w:asciiTheme="majorBidi" w:hAnsiTheme="majorBidi" w:cstheme="majorBidi"/>
          <w:sz w:val="24"/>
          <w:szCs w:val="24"/>
        </w:rPr>
        <w:t>atalism, which has its roots in Jewish</w:t>
      </w:r>
      <w:r w:rsidR="005F1F06">
        <w:rPr>
          <w:rFonts w:asciiTheme="majorBidi" w:hAnsiTheme="majorBidi" w:cstheme="majorBidi"/>
          <w:sz w:val="24"/>
          <w:szCs w:val="24"/>
        </w:rPr>
        <w:t xml:space="preserve"> history,</w:t>
      </w:r>
      <w:r w:rsidR="005F1F06" w:rsidRPr="005F1F06">
        <w:rPr>
          <w:rFonts w:asciiTheme="majorBidi" w:hAnsiTheme="majorBidi" w:cstheme="majorBidi"/>
          <w:sz w:val="24"/>
          <w:szCs w:val="24"/>
        </w:rPr>
        <w:t xml:space="preserve"> reinforces the </w:t>
      </w:r>
      <w:r w:rsidR="005F1F06">
        <w:rPr>
          <w:rFonts w:asciiTheme="majorBidi" w:hAnsiTheme="majorBidi" w:cstheme="majorBidi"/>
          <w:sz w:val="24"/>
          <w:szCs w:val="24"/>
        </w:rPr>
        <w:t xml:space="preserve">distinctive </w:t>
      </w:r>
      <w:r w:rsidR="005F1F06" w:rsidRPr="005F1F06">
        <w:rPr>
          <w:rFonts w:asciiTheme="majorBidi" w:hAnsiTheme="majorBidi" w:cstheme="majorBidi"/>
          <w:sz w:val="24"/>
          <w:szCs w:val="24"/>
        </w:rPr>
        <w:t>positioning of mothers in Israeli society</w:t>
      </w:r>
      <w:r w:rsidR="005F1F06">
        <w:rPr>
          <w:rFonts w:asciiTheme="majorBidi" w:hAnsiTheme="majorBidi" w:cstheme="majorBidi"/>
          <w:sz w:val="24"/>
          <w:szCs w:val="24"/>
        </w:rPr>
        <w:t>,</w:t>
      </w:r>
      <w:r w:rsidR="005F1F06" w:rsidRPr="005F1F06">
        <w:rPr>
          <w:rFonts w:asciiTheme="majorBidi" w:hAnsiTheme="majorBidi" w:cstheme="majorBidi"/>
          <w:sz w:val="24"/>
          <w:szCs w:val="24"/>
        </w:rPr>
        <w:t xml:space="preserve"> and therefore also in </w:t>
      </w:r>
      <w:r w:rsidR="002F1582">
        <w:rPr>
          <w:rFonts w:asciiTheme="majorBidi" w:hAnsiTheme="majorBidi" w:cstheme="majorBidi"/>
          <w:sz w:val="24"/>
          <w:szCs w:val="24"/>
        </w:rPr>
        <w:t>the</w:t>
      </w:r>
      <w:r w:rsidR="005F1F06">
        <w:rPr>
          <w:rFonts w:asciiTheme="majorBidi" w:hAnsiTheme="majorBidi" w:cstheme="majorBidi"/>
          <w:sz w:val="24"/>
          <w:szCs w:val="24"/>
        </w:rPr>
        <w:t xml:space="preserve"> </w:t>
      </w:r>
      <w:r w:rsidR="005F1F06" w:rsidRPr="005F1F06">
        <w:rPr>
          <w:rFonts w:asciiTheme="majorBidi" w:hAnsiTheme="majorBidi" w:cstheme="majorBidi"/>
          <w:sz w:val="24"/>
          <w:szCs w:val="24"/>
        </w:rPr>
        <w:t>cinema</w:t>
      </w:r>
      <w:r w:rsidR="002F1582">
        <w:rPr>
          <w:rFonts w:asciiTheme="majorBidi" w:hAnsiTheme="majorBidi" w:cstheme="majorBidi"/>
          <w:sz w:val="24"/>
          <w:szCs w:val="24"/>
        </w:rPr>
        <w:t xml:space="preserve">tic works it has produced </w:t>
      </w:r>
      <w:r w:rsidR="005F1F06">
        <w:rPr>
          <w:rFonts w:asciiTheme="majorBidi" w:hAnsiTheme="majorBidi" w:cstheme="majorBidi"/>
          <w:sz w:val="24"/>
          <w:szCs w:val="24"/>
        </w:rPr>
        <w:t>since</w:t>
      </w:r>
      <w:r w:rsidR="005F1F06" w:rsidRPr="005F1F06">
        <w:rPr>
          <w:rFonts w:asciiTheme="majorBidi" w:hAnsiTheme="majorBidi" w:cstheme="majorBidi"/>
          <w:sz w:val="24"/>
          <w:szCs w:val="24"/>
        </w:rPr>
        <w:t xml:space="preserve"> the 2000s.</w:t>
      </w:r>
    </w:p>
    <w:p w14:paraId="481ED009" w14:textId="48947A23" w:rsidR="00087510" w:rsidRPr="008551CE" w:rsidRDefault="00087510" w:rsidP="00406DF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87510">
        <w:rPr>
          <w:rFonts w:asciiTheme="majorBidi" w:hAnsiTheme="majorBidi" w:cstheme="majorBidi"/>
          <w:sz w:val="24"/>
          <w:szCs w:val="24"/>
        </w:rPr>
        <w:t>The issue of motherhood is indeed present in the public, political, social</w:t>
      </w:r>
      <w:r w:rsidR="00277B2B">
        <w:rPr>
          <w:rFonts w:asciiTheme="majorBidi" w:hAnsiTheme="majorBidi" w:cstheme="majorBidi"/>
          <w:sz w:val="24"/>
          <w:szCs w:val="24"/>
        </w:rPr>
        <w:t>,</w:t>
      </w:r>
      <w:r w:rsidRPr="00087510">
        <w:rPr>
          <w:rFonts w:asciiTheme="majorBidi" w:hAnsiTheme="majorBidi" w:cstheme="majorBidi"/>
          <w:sz w:val="24"/>
          <w:szCs w:val="24"/>
        </w:rPr>
        <w:t xml:space="preserve"> and cultural discourse</w:t>
      </w:r>
      <w:r w:rsidR="00643405">
        <w:rPr>
          <w:rFonts w:asciiTheme="majorBidi" w:hAnsiTheme="majorBidi" w:cstheme="majorBidi"/>
          <w:sz w:val="24"/>
          <w:szCs w:val="24"/>
        </w:rPr>
        <w:t>,</w:t>
      </w:r>
      <w:r w:rsidRPr="0008751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087510">
        <w:rPr>
          <w:rFonts w:asciiTheme="majorBidi" w:hAnsiTheme="majorBidi" w:cstheme="majorBidi"/>
          <w:sz w:val="24"/>
          <w:szCs w:val="24"/>
        </w:rPr>
        <w:t xml:space="preserve">s well as in </w:t>
      </w:r>
      <w:r>
        <w:rPr>
          <w:rFonts w:asciiTheme="majorBidi" w:hAnsiTheme="majorBidi" w:cstheme="majorBidi"/>
          <w:sz w:val="24"/>
          <w:szCs w:val="24"/>
        </w:rPr>
        <w:t>international research in the fields of</w:t>
      </w:r>
      <w:r w:rsidRPr="0008751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literature</w:t>
      </w:r>
      <w:r w:rsidRPr="00087510">
        <w:rPr>
          <w:rFonts w:asciiTheme="majorBidi" w:hAnsiTheme="majorBidi" w:cstheme="majorBidi"/>
          <w:sz w:val="24"/>
          <w:szCs w:val="24"/>
        </w:rPr>
        <w:t>, psychoanaly</w:t>
      </w:r>
      <w:r>
        <w:rPr>
          <w:rFonts w:asciiTheme="majorBidi" w:hAnsiTheme="majorBidi" w:cstheme="majorBidi"/>
          <w:sz w:val="24"/>
          <w:szCs w:val="24"/>
        </w:rPr>
        <w:t>sis</w:t>
      </w:r>
      <w:r w:rsidRPr="00087510">
        <w:rPr>
          <w:rFonts w:asciiTheme="majorBidi" w:hAnsiTheme="majorBidi" w:cstheme="majorBidi"/>
          <w:sz w:val="24"/>
          <w:szCs w:val="24"/>
        </w:rPr>
        <w:t>, feminis</w:t>
      </w:r>
      <w:r>
        <w:rPr>
          <w:rFonts w:asciiTheme="majorBidi" w:hAnsiTheme="majorBidi" w:cstheme="majorBidi"/>
          <w:sz w:val="24"/>
          <w:szCs w:val="24"/>
        </w:rPr>
        <w:t>m</w:t>
      </w:r>
      <w:r w:rsidRPr="00087510">
        <w:rPr>
          <w:rFonts w:asciiTheme="majorBidi" w:hAnsiTheme="majorBidi" w:cstheme="majorBidi"/>
          <w:sz w:val="24"/>
          <w:szCs w:val="24"/>
        </w:rPr>
        <w:t xml:space="preserve">, and </w:t>
      </w:r>
      <w:r>
        <w:rPr>
          <w:rFonts w:asciiTheme="majorBidi" w:hAnsiTheme="majorBidi" w:cstheme="majorBidi"/>
          <w:sz w:val="24"/>
          <w:szCs w:val="24"/>
        </w:rPr>
        <w:t>cinema</w:t>
      </w:r>
      <w:r w:rsidRPr="00087510">
        <w:rPr>
          <w:rFonts w:asciiTheme="majorBidi" w:hAnsiTheme="majorBidi" w:cstheme="majorBidi"/>
          <w:sz w:val="24"/>
          <w:szCs w:val="24"/>
        </w:rPr>
        <w:t>.</w:t>
      </w:r>
      <w:r w:rsidR="007A1059">
        <w:rPr>
          <w:rFonts w:asciiTheme="majorBidi" w:hAnsiTheme="majorBidi" w:cstheme="majorBidi"/>
          <w:sz w:val="24"/>
          <w:szCs w:val="24"/>
        </w:rPr>
        <w:t xml:space="preserve"> </w:t>
      </w:r>
      <w:r w:rsidR="007A1059" w:rsidRPr="007A1059">
        <w:rPr>
          <w:rFonts w:asciiTheme="majorBidi" w:hAnsiTheme="majorBidi" w:cstheme="majorBidi"/>
          <w:sz w:val="24"/>
          <w:szCs w:val="24"/>
        </w:rPr>
        <w:t xml:space="preserve">However, to the best of my knowledge, the discourse of motherhood </w:t>
      </w:r>
      <w:r w:rsidR="002F1582">
        <w:rPr>
          <w:rFonts w:asciiTheme="majorBidi" w:hAnsiTheme="majorBidi" w:cstheme="majorBidi"/>
          <w:sz w:val="24"/>
          <w:szCs w:val="24"/>
        </w:rPr>
        <w:t>has</w:t>
      </w:r>
      <w:r w:rsidR="007A1059" w:rsidRPr="007A1059">
        <w:rPr>
          <w:rFonts w:asciiTheme="majorBidi" w:hAnsiTheme="majorBidi" w:cstheme="majorBidi"/>
          <w:sz w:val="24"/>
          <w:szCs w:val="24"/>
        </w:rPr>
        <w:t xml:space="preserve"> still </w:t>
      </w:r>
      <w:r w:rsidR="002F1582">
        <w:rPr>
          <w:rFonts w:asciiTheme="majorBidi" w:hAnsiTheme="majorBidi" w:cstheme="majorBidi"/>
          <w:sz w:val="24"/>
          <w:szCs w:val="24"/>
        </w:rPr>
        <w:t xml:space="preserve">been </w:t>
      </w:r>
      <w:r w:rsidR="007A1059" w:rsidRPr="007A1059">
        <w:rPr>
          <w:rFonts w:asciiTheme="majorBidi" w:hAnsiTheme="majorBidi" w:cstheme="majorBidi"/>
          <w:sz w:val="24"/>
          <w:szCs w:val="24"/>
        </w:rPr>
        <w:t>repressed</w:t>
      </w:r>
      <w:r w:rsidR="002F1582">
        <w:rPr>
          <w:rFonts w:asciiTheme="majorBidi" w:hAnsiTheme="majorBidi" w:cstheme="majorBidi"/>
          <w:sz w:val="24"/>
          <w:szCs w:val="24"/>
        </w:rPr>
        <w:t xml:space="preserve"> </w:t>
      </w:r>
      <w:r w:rsidR="002F1582" w:rsidRPr="007A1059">
        <w:rPr>
          <w:rFonts w:asciiTheme="majorBidi" w:hAnsiTheme="majorBidi" w:cstheme="majorBidi"/>
          <w:sz w:val="24"/>
          <w:szCs w:val="24"/>
        </w:rPr>
        <w:t xml:space="preserve">in </w:t>
      </w:r>
      <w:r w:rsidR="002F1582">
        <w:rPr>
          <w:rFonts w:asciiTheme="majorBidi" w:hAnsiTheme="majorBidi" w:cstheme="majorBidi"/>
          <w:sz w:val="24"/>
          <w:szCs w:val="24"/>
        </w:rPr>
        <w:t>studies</w:t>
      </w:r>
      <w:r w:rsidR="002F1582" w:rsidRPr="007A1059">
        <w:rPr>
          <w:rFonts w:asciiTheme="majorBidi" w:hAnsiTheme="majorBidi" w:cstheme="majorBidi"/>
          <w:sz w:val="24"/>
          <w:szCs w:val="24"/>
        </w:rPr>
        <w:t xml:space="preserve"> of Israeli cinema</w:t>
      </w:r>
      <w:r w:rsidR="007A1059">
        <w:rPr>
          <w:rFonts w:asciiTheme="majorBidi" w:hAnsiTheme="majorBidi" w:cstheme="majorBidi"/>
          <w:sz w:val="24"/>
          <w:szCs w:val="24"/>
        </w:rPr>
        <w:t xml:space="preserve">, </w:t>
      </w:r>
      <w:r w:rsidR="007A1059" w:rsidRPr="007A1059">
        <w:rPr>
          <w:rFonts w:asciiTheme="majorBidi" w:hAnsiTheme="majorBidi" w:cstheme="majorBidi"/>
          <w:sz w:val="24"/>
          <w:szCs w:val="24"/>
        </w:rPr>
        <w:t xml:space="preserve">especially </w:t>
      </w:r>
      <w:r w:rsidR="007A1059">
        <w:rPr>
          <w:rFonts w:asciiTheme="majorBidi" w:hAnsiTheme="majorBidi" w:cstheme="majorBidi"/>
          <w:sz w:val="24"/>
          <w:szCs w:val="24"/>
        </w:rPr>
        <w:t>regarding</w:t>
      </w:r>
      <w:r w:rsidR="007A1059" w:rsidRPr="007A1059">
        <w:rPr>
          <w:rFonts w:asciiTheme="majorBidi" w:hAnsiTheme="majorBidi" w:cstheme="majorBidi"/>
          <w:sz w:val="24"/>
          <w:szCs w:val="24"/>
        </w:rPr>
        <w:t xml:space="preserve"> </w:t>
      </w:r>
      <w:r w:rsidR="00277B2B">
        <w:rPr>
          <w:rFonts w:asciiTheme="majorBidi" w:hAnsiTheme="majorBidi" w:cstheme="majorBidi"/>
          <w:sz w:val="24"/>
          <w:szCs w:val="24"/>
        </w:rPr>
        <w:t xml:space="preserve">the </w:t>
      </w:r>
      <w:r w:rsidR="007A1059" w:rsidRPr="007A1059">
        <w:rPr>
          <w:rFonts w:asciiTheme="majorBidi" w:hAnsiTheme="majorBidi" w:cstheme="majorBidi"/>
          <w:sz w:val="24"/>
          <w:szCs w:val="24"/>
        </w:rPr>
        <w:t xml:space="preserve">discussion of motherhood </w:t>
      </w:r>
      <w:r w:rsidR="007A1059">
        <w:rPr>
          <w:rFonts w:asciiTheme="majorBidi" w:hAnsiTheme="majorBidi" w:cstheme="majorBidi"/>
          <w:sz w:val="24"/>
          <w:szCs w:val="24"/>
        </w:rPr>
        <w:t>during</w:t>
      </w:r>
      <w:r w:rsidR="007A1059" w:rsidRPr="007A1059">
        <w:rPr>
          <w:rFonts w:asciiTheme="majorBidi" w:hAnsiTheme="majorBidi" w:cstheme="majorBidi"/>
          <w:sz w:val="24"/>
          <w:szCs w:val="24"/>
        </w:rPr>
        <w:t xml:space="preserve"> war</w:t>
      </w:r>
      <w:r w:rsidR="007A1059">
        <w:rPr>
          <w:rFonts w:asciiTheme="majorBidi" w:hAnsiTheme="majorBidi" w:cstheme="majorBidi"/>
          <w:sz w:val="24"/>
          <w:szCs w:val="24"/>
        </w:rPr>
        <w:t>time</w:t>
      </w:r>
      <w:r w:rsidR="007A1059" w:rsidRPr="007A1059">
        <w:rPr>
          <w:rFonts w:asciiTheme="majorBidi" w:hAnsiTheme="majorBidi" w:cstheme="majorBidi"/>
          <w:sz w:val="24"/>
          <w:szCs w:val="24"/>
        </w:rPr>
        <w:t xml:space="preserve">. This topic has been hinted at in </w:t>
      </w:r>
      <w:r w:rsidR="002F1582">
        <w:rPr>
          <w:rFonts w:asciiTheme="majorBidi" w:hAnsiTheme="majorBidi" w:cstheme="majorBidi"/>
          <w:sz w:val="24"/>
          <w:szCs w:val="24"/>
        </w:rPr>
        <w:t xml:space="preserve">previous </w:t>
      </w:r>
      <w:r w:rsidR="007A1059">
        <w:rPr>
          <w:rFonts w:asciiTheme="majorBidi" w:hAnsiTheme="majorBidi" w:cstheme="majorBidi"/>
          <w:sz w:val="24"/>
          <w:szCs w:val="24"/>
        </w:rPr>
        <w:t>film</w:t>
      </w:r>
      <w:r w:rsidR="007A1059" w:rsidRPr="007A1059">
        <w:rPr>
          <w:rFonts w:asciiTheme="majorBidi" w:hAnsiTheme="majorBidi" w:cstheme="majorBidi"/>
          <w:sz w:val="24"/>
          <w:szCs w:val="24"/>
        </w:rPr>
        <w:t xml:space="preserve"> research but, in my opinion, has not yet been given the proper attention. The present study</w:t>
      </w:r>
      <w:r w:rsidR="007A1059">
        <w:rPr>
          <w:rFonts w:asciiTheme="majorBidi" w:hAnsiTheme="majorBidi" w:cstheme="majorBidi"/>
          <w:sz w:val="24"/>
          <w:szCs w:val="24"/>
        </w:rPr>
        <w:t>,</w:t>
      </w:r>
      <w:r w:rsidR="007A1059" w:rsidRPr="007A1059">
        <w:rPr>
          <w:rFonts w:asciiTheme="majorBidi" w:hAnsiTheme="majorBidi" w:cstheme="majorBidi"/>
          <w:sz w:val="24"/>
          <w:szCs w:val="24"/>
        </w:rPr>
        <w:t xml:space="preserve"> therefore</w:t>
      </w:r>
      <w:r w:rsidR="007A1059">
        <w:rPr>
          <w:rFonts w:asciiTheme="majorBidi" w:hAnsiTheme="majorBidi" w:cstheme="majorBidi"/>
          <w:sz w:val="24"/>
          <w:szCs w:val="24"/>
        </w:rPr>
        <w:t>,</w:t>
      </w:r>
      <w:r w:rsidR="007A1059" w:rsidRPr="007A1059">
        <w:rPr>
          <w:rFonts w:asciiTheme="majorBidi" w:hAnsiTheme="majorBidi" w:cstheme="majorBidi"/>
          <w:sz w:val="24"/>
          <w:szCs w:val="24"/>
        </w:rPr>
        <w:t xml:space="preserve"> </w:t>
      </w:r>
      <w:r w:rsidR="007A1059">
        <w:rPr>
          <w:rFonts w:asciiTheme="majorBidi" w:hAnsiTheme="majorBidi" w:cstheme="majorBidi"/>
          <w:sz w:val="24"/>
          <w:szCs w:val="24"/>
        </w:rPr>
        <w:t>seeks</w:t>
      </w:r>
      <w:r w:rsidR="007A1059" w:rsidRPr="007A1059">
        <w:rPr>
          <w:rFonts w:asciiTheme="majorBidi" w:hAnsiTheme="majorBidi" w:cstheme="majorBidi"/>
          <w:sz w:val="24"/>
          <w:szCs w:val="24"/>
        </w:rPr>
        <w:t xml:space="preserve"> to </w:t>
      </w:r>
      <w:r w:rsidR="007A1059">
        <w:rPr>
          <w:rFonts w:asciiTheme="majorBidi" w:hAnsiTheme="majorBidi" w:cstheme="majorBidi"/>
          <w:sz w:val="24"/>
          <w:szCs w:val="24"/>
        </w:rPr>
        <w:t>overcome</w:t>
      </w:r>
      <w:r w:rsidR="007A1059" w:rsidRPr="007A1059">
        <w:rPr>
          <w:rFonts w:asciiTheme="majorBidi" w:hAnsiTheme="majorBidi" w:cstheme="majorBidi"/>
          <w:sz w:val="24"/>
          <w:szCs w:val="24"/>
        </w:rPr>
        <w:t xml:space="preserve"> these </w:t>
      </w:r>
      <w:r w:rsidR="002F1582">
        <w:rPr>
          <w:rFonts w:asciiTheme="majorBidi" w:hAnsiTheme="majorBidi" w:cstheme="majorBidi"/>
          <w:sz w:val="24"/>
          <w:szCs w:val="24"/>
        </w:rPr>
        <w:t>omissions</w:t>
      </w:r>
      <w:r w:rsidR="007A1059" w:rsidRPr="007A1059">
        <w:rPr>
          <w:rFonts w:asciiTheme="majorBidi" w:hAnsiTheme="majorBidi" w:cstheme="majorBidi"/>
          <w:sz w:val="24"/>
          <w:szCs w:val="24"/>
        </w:rPr>
        <w:t>.</w:t>
      </w:r>
    </w:p>
    <w:sectPr w:rsidR="00087510" w:rsidRPr="00855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4DD505A2" w14:textId="023E7B43" w:rsidR="00962448" w:rsidRDefault="00962448">
      <w:pPr>
        <w:pStyle w:val="CommentText"/>
      </w:pPr>
      <w:r>
        <w:rPr>
          <w:rStyle w:val="CommentReference"/>
        </w:rPr>
        <w:annotationRef/>
      </w:r>
      <w:r>
        <w:t>Is this what you mean? Please check</w:t>
      </w:r>
    </w:p>
  </w:comment>
  <w:comment w:id="1" w:author="Author" w:initials="A">
    <w:p w14:paraId="318286EB" w14:textId="3CFB6647" w:rsidR="009466CF" w:rsidRDefault="009466CF">
      <w:pPr>
        <w:pStyle w:val="CommentText"/>
      </w:pPr>
      <w:r>
        <w:rPr>
          <w:rStyle w:val="CommentReference"/>
        </w:rPr>
        <w:annotationRef/>
      </w:r>
      <w:r>
        <w:t>Or private, or individual</w:t>
      </w:r>
    </w:p>
  </w:comment>
  <w:comment w:id="2" w:author="Author" w:initials="A">
    <w:p w14:paraId="726A2F51" w14:textId="4E3194B8" w:rsidR="00B65100" w:rsidRDefault="00B65100">
      <w:pPr>
        <w:pStyle w:val="CommentText"/>
      </w:pPr>
      <w:r>
        <w:rPr>
          <w:rStyle w:val="CommentReference"/>
        </w:rPr>
        <w:annotationRef/>
      </w:r>
      <w:r>
        <w:t>If this is for an international audience, consider adding in parentheses (pre-State settlement)</w:t>
      </w:r>
    </w:p>
  </w:comment>
  <w:comment w:id="3" w:author="Author" w:initials="A">
    <w:p w14:paraId="03002A4D" w14:textId="68B52FB2" w:rsidR="005E1E4E" w:rsidRDefault="005E1E4E">
      <w:pPr>
        <w:pStyle w:val="CommentText"/>
      </w:pPr>
      <w:r>
        <w:rPr>
          <w:rStyle w:val="CommentReference"/>
        </w:rPr>
        <w:annotationRef/>
      </w:r>
      <w:r w:rsidR="00B522BC">
        <w:rPr>
          <w:rStyle w:val="CommentReference"/>
        </w:rPr>
        <w:t>Could not locate an English translation, please check</w:t>
      </w:r>
    </w:p>
  </w:comment>
  <w:comment w:id="4" w:author="Author" w:initials="A">
    <w:p w14:paraId="15A53957" w14:textId="77777777" w:rsidR="002C124A" w:rsidRDefault="002C124A">
      <w:pPr>
        <w:pStyle w:val="CommentText"/>
      </w:pPr>
      <w:r>
        <w:rPr>
          <w:rStyle w:val="CommentReference"/>
        </w:rPr>
        <w:annotationRef/>
      </w:r>
      <w:r>
        <w:t xml:space="preserve">This sentence could also be formulated this way if preferred: </w:t>
      </w:r>
    </w:p>
    <w:p w14:paraId="44ED70D2" w14:textId="77777777" w:rsidR="002C124A" w:rsidRDefault="002C124A">
      <w:pPr>
        <w:pStyle w:val="CommentText"/>
      </w:pPr>
    </w:p>
    <w:p w14:paraId="70307036" w14:textId="77777777" w:rsidR="002C124A" w:rsidRDefault="002C124A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CF1EB4">
        <w:rPr>
          <w:rFonts w:asciiTheme="majorBidi" w:hAnsiTheme="majorBidi" w:cstheme="majorBidi"/>
          <w:sz w:val="24"/>
          <w:szCs w:val="24"/>
        </w:rPr>
        <w:t xml:space="preserve">First, following the </w:t>
      </w:r>
      <w:r>
        <w:rPr>
          <w:rFonts w:asciiTheme="majorBidi" w:hAnsiTheme="majorBidi" w:cstheme="majorBidi"/>
          <w:sz w:val="24"/>
          <w:szCs w:val="24"/>
        </w:rPr>
        <w:t xml:space="preserve">Israel Defense Forces’ </w:t>
      </w:r>
      <w:r w:rsidRPr="00CF1EB4">
        <w:rPr>
          <w:rFonts w:asciiTheme="majorBidi" w:hAnsiTheme="majorBidi" w:cstheme="majorBidi"/>
          <w:sz w:val="24"/>
          <w:szCs w:val="24"/>
        </w:rPr>
        <w:t xml:space="preserve">prolonged </w:t>
      </w:r>
      <w:r>
        <w:rPr>
          <w:rFonts w:asciiTheme="majorBidi" w:hAnsiTheme="majorBidi" w:cstheme="majorBidi"/>
          <w:sz w:val="24"/>
          <w:szCs w:val="24"/>
        </w:rPr>
        <w:t>occupation of</w:t>
      </w:r>
      <w:r w:rsidRPr="00CF1EB4">
        <w:rPr>
          <w:rFonts w:asciiTheme="majorBidi" w:hAnsiTheme="majorBidi" w:cstheme="majorBidi"/>
          <w:sz w:val="24"/>
          <w:szCs w:val="24"/>
        </w:rPr>
        <w:t xml:space="preserve"> the security zone</w:t>
      </w:r>
      <w:r>
        <w:rPr>
          <w:rFonts w:asciiTheme="majorBidi" w:hAnsiTheme="majorBidi" w:cstheme="majorBidi"/>
          <w:sz w:val="24"/>
          <w:szCs w:val="24"/>
        </w:rPr>
        <w:t xml:space="preserve"> in southern Lebanon</w:t>
      </w:r>
      <w:r w:rsidRPr="00CF1EB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CommentReference"/>
        </w:rPr>
        <w:annotationRef/>
      </w:r>
      <w:r w:rsidRPr="00CF1EB4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1985-</w:t>
      </w:r>
      <w:r w:rsidRPr="00CF1EB4">
        <w:rPr>
          <w:rFonts w:asciiTheme="majorBidi" w:hAnsiTheme="majorBidi" w:cstheme="majorBidi"/>
          <w:sz w:val="24"/>
          <w:szCs w:val="24"/>
        </w:rPr>
        <w:t xml:space="preserve">2000) and the heavy </w:t>
      </w:r>
      <w:r>
        <w:rPr>
          <w:rFonts w:asciiTheme="majorBidi" w:hAnsiTheme="majorBidi" w:cstheme="majorBidi"/>
          <w:sz w:val="24"/>
          <w:szCs w:val="24"/>
        </w:rPr>
        <w:t xml:space="preserve">price, in terms of loss of life, that </w:t>
      </w:r>
      <w:r w:rsidRPr="00CF1EB4">
        <w:rPr>
          <w:rFonts w:asciiTheme="majorBidi" w:hAnsiTheme="majorBidi" w:cstheme="majorBidi"/>
          <w:sz w:val="24"/>
          <w:szCs w:val="24"/>
        </w:rPr>
        <w:t xml:space="preserve">Israeli society </w:t>
      </w:r>
      <w:r>
        <w:rPr>
          <w:rFonts w:asciiTheme="majorBidi" w:hAnsiTheme="majorBidi" w:cstheme="majorBidi"/>
          <w:sz w:val="24"/>
          <w:szCs w:val="24"/>
        </w:rPr>
        <w:t xml:space="preserve">paid </w:t>
      </w:r>
      <w:r w:rsidRPr="00CF1EB4">
        <w:rPr>
          <w:rFonts w:asciiTheme="majorBidi" w:hAnsiTheme="majorBidi" w:cstheme="majorBidi"/>
          <w:sz w:val="24"/>
          <w:szCs w:val="24"/>
        </w:rPr>
        <w:t>for this the</w:t>
      </w:r>
      <w:r>
        <w:rPr>
          <w:rFonts w:asciiTheme="majorBidi" w:hAnsiTheme="majorBidi" w:cstheme="majorBidi"/>
          <w:sz w:val="24"/>
          <w:szCs w:val="24"/>
        </w:rPr>
        <w:t>re was a significant and radical</w:t>
      </w:r>
      <w:r w:rsidRPr="00CF1EB4">
        <w:rPr>
          <w:rFonts w:asciiTheme="majorBidi" w:hAnsiTheme="majorBidi" w:cstheme="majorBidi"/>
          <w:sz w:val="24"/>
          <w:szCs w:val="24"/>
        </w:rPr>
        <w:t xml:space="preserve"> rise of maternal</w:t>
      </w:r>
      <w:r>
        <w:rPr>
          <w:rStyle w:val="CommentReference"/>
        </w:rPr>
        <w:annotationRef/>
      </w:r>
      <w:r w:rsidRPr="00CF1EB4">
        <w:rPr>
          <w:rFonts w:asciiTheme="majorBidi" w:hAnsiTheme="majorBidi" w:cstheme="majorBidi"/>
          <w:sz w:val="24"/>
          <w:szCs w:val="24"/>
        </w:rPr>
        <w:t xml:space="preserve"> voice</w:t>
      </w:r>
      <w:r>
        <w:rPr>
          <w:rFonts w:asciiTheme="majorBidi" w:hAnsiTheme="majorBidi" w:cstheme="majorBidi"/>
          <w:sz w:val="24"/>
          <w:szCs w:val="24"/>
        </w:rPr>
        <w:t>s, through</w:t>
      </w:r>
      <w:r w:rsidRPr="00917F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protest </w:t>
      </w:r>
      <w:r w:rsidRPr="00917FDA">
        <w:rPr>
          <w:rFonts w:asciiTheme="majorBidi" w:hAnsiTheme="majorBidi" w:cstheme="majorBidi"/>
          <w:sz w:val="24"/>
          <w:szCs w:val="24"/>
        </w:rPr>
        <w:t>movements</w:t>
      </w:r>
      <w:r>
        <w:rPr>
          <w:rFonts w:asciiTheme="majorBidi" w:hAnsiTheme="majorBidi" w:cstheme="majorBidi"/>
          <w:sz w:val="24"/>
          <w:szCs w:val="24"/>
        </w:rPr>
        <w:t xml:space="preserve"> such as </w:t>
      </w:r>
      <w:r w:rsidRPr="00917FDA">
        <w:rPr>
          <w:rFonts w:asciiTheme="majorBidi" w:hAnsiTheme="majorBidi" w:cstheme="majorBidi"/>
          <w:sz w:val="24"/>
          <w:szCs w:val="24"/>
        </w:rPr>
        <w:t>the "Four Mothers" (1997-2002)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AEC2FEA" w14:textId="7F85D51A" w:rsidR="002C124A" w:rsidRDefault="002C124A">
      <w:pPr>
        <w:pStyle w:val="CommentText"/>
      </w:pPr>
    </w:p>
  </w:comment>
  <w:comment w:id="5" w:author="Author" w:initials="A">
    <w:p w14:paraId="523C7CF0" w14:textId="29D0D07F" w:rsidR="002C124A" w:rsidRDefault="002C124A" w:rsidP="002C124A">
      <w:pPr>
        <w:pStyle w:val="CommentText"/>
      </w:pPr>
      <w:r>
        <w:rPr>
          <w:rStyle w:val="CommentReference"/>
        </w:rPr>
        <w:annotationRef/>
      </w:r>
      <w:r>
        <w:t>I added this specification of Lebanon.</w:t>
      </w:r>
    </w:p>
  </w:comment>
  <w:comment w:id="6" w:author="Author" w:initials="A">
    <w:p w14:paraId="6C717451" w14:textId="52E77634" w:rsidR="00D77D80" w:rsidRDefault="00D77D80">
      <w:pPr>
        <w:pStyle w:val="CommentText"/>
      </w:pPr>
      <w:r>
        <w:rPr>
          <w:rStyle w:val="CommentReference"/>
        </w:rPr>
        <w:annotationRef/>
      </w:r>
      <w:r>
        <w:t>Perhaps add a footnote on this, for an international audience.</w:t>
      </w:r>
    </w:p>
  </w:comment>
  <w:comment w:id="7" w:author="Author" w:initials="A">
    <w:p w14:paraId="3A8941CE" w14:textId="0B4E497D" w:rsidR="00D77D80" w:rsidRDefault="00D77D80">
      <w:pPr>
        <w:pStyle w:val="CommentText"/>
      </w:pPr>
      <w:r>
        <w:rPr>
          <w:rStyle w:val="CommentReference"/>
        </w:rPr>
        <w:annotationRef/>
      </w:r>
      <w:r>
        <w:t>I put these in chronological order, it seems more logical.</w:t>
      </w:r>
      <w:r w:rsidR="00CB0537">
        <w:t xml:space="preserve"> Please check if OK</w:t>
      </w:r>
    </w:p>
  </w:comment>
  <w:comment w:id="8" w:author="Author" w:initials="A">
    <w:p w14:paraId="08007424" w14:textId="71B850EA" w:rsidR="0013696D" w:rsidRPr="003375AC" w:rsidRDefault="0013696D">
      <w:pPr>
        <w:pStyle w:val="CommentText"/>
        <w:rPr>
          <w:rFonts w:asciiTheme="majorBidi" w:hAnsiTheme="majorBidi" w:cstheme="majorBidi"/>
          <w:sz w:val="24"/>
          <w:szCs w:val="24"/>
        </w:rPr>
      </w:pPr>
      <w:r>
        <w:rPr>
          <w:rStyle w:val="CommentReference"/>
        </w:rPr>
        <w:annotationRef/>
      </w:r>
      <w:hyperlink r:id="rId1" w:history="1">
        <w:r w:rsidRPr="003375AC">
          <w:rPr>
            <w:rStyle w:val="Hyperlink"/>
            <w:rFonts w:asciiTheme="majorBidi" w:hAnsiTheme="majorBidi" w:cstheme="majorBidi"/>
            <w:sz w:val="24"/>
            <w:szCs w:val="24"/>
          </w:rPr>
          <w:t>https://www.imdb.com/title/tt0388311/?ref_=nm_knf_t1</w:t>
        </w:r>
      </w:hyperlink>
    </w:p>
    <w:p w14:paraId="0CCB2EC8" w14:textId="2787069E" w:rsidR="0013696D" w:rsidRDefault="003375AC">
      <w:pPr>
        <w:pStyle w:val="CommentText"/>
      </w:pPr>
      <w:r>
        <w:t xml:space="preserve">also called </w:t>
      </w:r>
      <w:r w:rsidR="00EC75F2">
        <w:t>“</w:t>
      </w:r>
      <w:r>
        <w:t>My Treasure</w:t>
      </w:r>
      <w:r w:rsidR="00EC75F2">
        <w:t>”</w:t>
      </w:r>
      <w:r>
        <w:t xml:space="preserve"> in English</w:t>
      </w:r>
    </w:p>
  </w:comment>
  <w:comment w:id="9" w:author="Author" w:initials="A">
    <w:p w14:paraId="637296B2" w14:textId="1210BFB9" w:rsidR="003375AC" w:rsidRDefault="003375AC">
      <w:pPr>
        <w:pStyle w:val="CommentText"/>
      </w:pPr>
      <w:r>
        <w:rPr>
          <w:rStyle w:val="CommentReference"/>
        </w:rPr>
        <w:annotationRef/>
      </w:r>
      <w:r w:rsidR="003E49DE">
        <w:t>F</w:t>
      </w:r>
      <w:r>
        <w:t xml:space="preserve">ilm </w:t>
      </w:r>
      <w:r w:rsidR="003E49DE">
        <w:t xml:space="preserve">title </w:t>
      </w:r>
      <w:r>
        <w:t>not found in English but I verified the English spellings of the directors’ names</w:t>
      </w:r>
    </w:p>
  </w:comment>
  <w:comment w:id="10" w:author="Author" w:initials="A">
    <w:p w14:paraId="11D2B280" w14:textId="21FA59F5" w:rsidR="0013696D" w:rsidRDefault="0013696D">
      <w:pPr>
        <w:pStyle w:val="CommentText"/>
      </w:pPr>
      <w:r>
        <w:rPr>
          <w:rStyle w:val="CommentReference"/>
        </w:rPr>
        <w:annotationRef/>
      </w:r>
      <w:hyperlink r:id="rId2" w:history="1">
        <w:r w:rsidR="003375AC" w:rsidRPr="007448B0">
          <w:rPr>
            <w:rStyle w:val="Hyperlink"/>
          </w:rPr>
          <w:t>https://www.imdb.com/title/tt1546421/</w:t>
        </w:r>
      </w:hyperlink>
    </w:p>
    <w:p w14:paraId="069073D1" w14:textId="1486C8D1" w:rsidR="003375AC" w:rsidRDefault="003375AC">
      <w:pPr>
        <w:pStyle w:val="CommentText"/>
      </w:pPr>
    </w:p>
  </w:comment>
  <w:comment w:id="11" w:author="Author" w:initials="A">
    <w:p w14:paraId="3E8D96E5" w14:textId="43C24784" w:rsidR="00870F13" w:rsidRDefault="00870F13" w:rsidP="00870F13">
      <w:pPr>
        <w:pStyle w:val="CommentText"/>
      </w:pPr>
      <w:r>
        <w:rPr>
          <w:rStyle w:val="CommentReference"/>
        </w:rPr>
        <w:annotationRef/>
      </w:r>
      <w:hyperlink r:id="rId3" w:history="1">
        <w:r w:rsidRPr="007448B0">
          <w:rPr>
            <w:rStyle w:val="Hyperlink"/>
          </w:rPr>
          <w:t>https://www.imdb.com/title/tt2219896/</w:t>
        </w:r>
      </w:hyperlink>
    </w:p>
    <w:p w14:paraId="134887F9" w14:textId="712BF61C" w:rsidR="00870F13" w:rsidRDefault="00870F13" w:rsidP="00870F13">
      <w:pPr>
        <w:pStyle w:val="CommentText"/>
      </w:pPr>
    </w:p>
  </w:comment>
  <w:comment w:id="12" w:author="Author" w:initials="A">
    <w:p w14:paraId="366FA5C7" w14:textId="79448DB7" w:rsidR="00870F13" w:rsidRDefault="00870F13">
      <w:pPr>
        <w:pStyle w:val="CommentText"/>
      </w:pPr>
      <w:r>
        <w:rPr>
          <w:rStyle w:val="CommentReference"/>
        </w:rPr>
        <w:annotationRef/>
      </w:r>
      <w:r w:rsidRPr="00870F13">
        <w:t>https://www.imdb.com/title/tt4406478/</w:t>
      </w:r>
    </w:p>
  </w:comment>
  <w:comment w:id="13" w:author="Author" w:initials="A">
    <w:p w14:paraId="623D0664" w14:textId="3B9DC314" w:rsidR="003E49DE" w:rsidRDefault="003E49DE">
      <w:pPr>
        <w:pStyle w:val="CommentText"/>
      </w:pPr>
      <w:r>
        <w:rPr>
          <w:rStyle w:val="CommentReference"/>
        </w:rPr>
        <w:annotationRef/>
      </w:r>
      <w:hyperlink r:id="rId4" w:history="1">
        <w:r w:rsidRPr="007448B0">
          <w:rPr>
            <w:rStyle w:val="Hyperlink"/>
          </w:rPr>
          <w:t>https://www.imdb.com/title/tt4365518/?ref_=nm_knf_t1</w:t>
        </w:r>
      </w:hyperlink>
    </w:p>
    <w:p w14:paraId="13A0972F" w14:textId="4E2AFD1C" w:rsidR="003E49DE" w:rsidRDefault="003E49DE">
      <w:pPr>
        <w:pStyle w:val="CommentText"/>
      </w:pPr>
    </w:p>
  </w:comment>
  <w:comment w:id="14" w:author="Author" w:initials="A">
    <w:p w14:paraId="6ACEBD5D" w14:textId="47C4C295" w:rsidR="003E49DE" w:rsidRDefault="003E49DE">
      <w:pPr>
        <w:pStyle w:val="CommentText"/>
      </w:pPr>
      <w:r>
        <w:rPr>
          <w:rStyle w:val="CommentReference"/>
        </w:rPr>
        <w:annotationRef/>
      </w:r>
      <w:r w:rsidRPr="003E49DE">
        <w:t>https://www.imdb.com/title/tt6896536/?ref_=nm_ov_bio_lk2</w:t>
      </w:r>
    </w:p>
  </w:comment>
  <w:comment w:id="15" w:author="Author" w:initials="A">
    <w:p w14:paraId="1F3332D9" w14:textId="2F886B72" w:rsidR="001D6B58" w:rsidRDefault="001D6B58">
      <w:pPr>
        <w:pStyle w:val="CommentText"/>
      </w:pPr>
      <w:r>
        <w:rPr>
          <w:rStyle w:val="CommentReference"/>
        </w:rPr>
        <w:annotationRef/>
      </w:r>
      <w:r>
        <w:t>or section</w:t>
      </w:r>
    </w:p>
  </w:comment>
  <w:comment w:id="16" w:author="Author" w:initials="A">
    <w:p w14:paraId="2094870D" w14:textId="77777777" w:rsidR="009F3169" w:rsidRDefault="009F3169">
      <w:pPr>
        <w:pStyle w:val="CommentText"/>
      </w:pPr>
      <w:r>
        <w:rPr>
          <w:rStyle w:val="CommentReference"/>
        </w:rPr>
        <w:annotationRef/>
      </w:r>
      <w:r>
        <w:t>this is the phrase I found confusing in Hebrew—is this accurate?</w:t>
      </w:r>
    </w:p>
    <w:p w14:paraId="7D38FD52" w14:textId="3702C53C" w:rsidR="009F3169" w:rsidRDefault="009F3169">
      <w:pPr>
        <w:pStyle w:val="CommentText"/>
      </w:pPr>
      <w:r>
        <w:rPr>
          <w:rFonts w:ascii="Bookman Old Style" w:hAnsi="Bookman Old Style"/>
          <w:color w:val="1D2228"/>
          <w:shd w:val="clear" w:color="auto" w:fill="FFFFFF"/>
          <w:rtl/>
        </w:rPr>
        <w:t>והזוכים חדשות לבקרים לאישוש</w:t>
      </w:r>
    </w:p>
  </w:comment>
  <w:comment w:id="17" w:author="Author" w:initials="A">
    <w:p w14:paraId="329A3C48" w14:textId="2F51C31E" w:rsidR="00EC6833" w:rsidRDefault="00EC6833">
      <w:pPr>
        <w:pStyle w:val="CommentText"/>
      </w:pPr>
      <w:r>
        <w:rPr>
          <w:rStyle w:val="CommentReference"/>
        </w:rPr>
        <w:annotationRef/>
      </w:r>
      <w:r>
        <w:t xml:space="preserve">Perhaps give the source of this phrase as </w:t>
      </w:r>
      <w:r w:rsidRPr="00EC6833">
        <w:t>Hélène Cixous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D505A2" w15:done="0"/>
  <w15:commentEx w15:paraId="318286EB" w15:done="0"/>
  <w15:commentEx w15:paraId="726A2F51" w15:done="0"/>
  <w15:commentEx w15:paraId="03002A4D" w15:done="0"/>
  <w15:commentEx w15:paraId="1AEC2FEA" w15:done="0"/>
  <w15:commentEx w15:paraId="523C7CF0" w15:done="0"/>
  <w15:commentEx w15:paraId="6C717451" w15:done="0"/>
  <w15:commentEx w15:paraId="3A8941CE" w15:done="0"/>
  <w15:commentEx w15:paraId="0CCB2EC8" w15:done="0"/>
  <w15:commentEx w15:paraId="637296B2" w15:done="0"/>
  <w15:commentEx w15:paraId="069073D1" w15:done="0"/>
  <w15:commentEx w15:paraId="134887F9" w15:done="0"/>
  <w15:commentEx w15:paraId="366FA5C7" w15:done="0"/>
  <w15:commentEx w15:paraId="13A0972F" w15:done="0"/>
  <w15:commentEx w15:paraId="6ACEBD5D" w15:done="0"/>
  <w15:commentEx w15:paraId="1F3332D9" w15:done="0"/>
  <w15:commentEx w15:paraId="7D38FD52" w15:done="0"/>
  <w15:commentEx w15:paraId="329A3C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D505A2" w16cid:durableId="2575A431"/>
  <w16cid:commentId w16cid:paraId="318286EB" w16cid:durableId="25740E0F"/>
  <w16cid:commentId w16cid:paraId="726A2F51" w16cid:durableId="2574104A"/>
  <w16cid:commentId w16cid:paraId="03002A4D" w16cid:durableId="25741747"/>
  <w16cid:commentId w16cid:paraId="1AEC2FEA" w16cid:durableId="25741D29"/>
  <w16cid:commentId w16cid:paraId="523C7CF0" w16cid:durableId="25741B45"/>
  <w16cid:commentId w16cid:paraId="6C717451" w16cid:durableId="25741EB0"/>
  <w16cid:commentId w16cid:paraId="3A8941CE" w16cid:durableId="25741E51"/>
  <w16cid:commentId w16cid:paraId="0CCB2EC8" w16cid:durableId="25742BD5"/>
  <w16cid:commentId w16cid:paraId="637296B2" w16cid:durableId="25742C0F"/>
  <w16cid:commentId w16cid:paraId="069073D1" w16cid:durableId="25742BA9"/>
  <w16cid:commentId w16cid:paraId="134887F9" w16cid:durableId="25742DDF"/>
  <w16cid:commentId w16cid:paraId="366FA5C7" w16cid:durableId="25742E21"/>
  <w16cid:commentId w16cid:paraId="13A0972F" w16cid:durableId="25742E9E"/>
  <w16cid:commentId w16cid:paraId="6ACEBD5D" w16cid:durableId="25742ED5"/>
  <w16cid:commentId w16cid:paraId="1F3332D9" w16cid:durableId="2574362F"/>
  <w16cid:commentId w16cid:paraId="7D38FD52" w16cid:durableId="257547E0"/>
  <w16cid:commentId w16cid:paraId="329A3C48" w16cid:durableId="257440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0NzQ0NjOwMDCzMDJR0lEKTi0uzszPAykwqgUAo9rgcywAAAA="/>
  </w:docVars>
  <w:rsids>
    <w:rsidRoot w:val="000069AA"/>
    <w:rsid w:val="000069AA"/>
    <w:rsid w:val="00013ED6"/>
    <w:rsid w:val="000238EF"/>
    <w:rsid w:val="00041B39"/>
    <w:rsid w:val="00087510"/>
    <w:rsid w:val="00133270"/>
    <w:rsid w:val="0013696D"/>
    <w:rsid w:val="00142825"/>
    <w:rsid w:val="00187C21"/>
    <w:rsid w:val="001A5408"/>
    <w:rsid w:val="001C6CBE"/>
    <w:rsid w:val="001D5398"/>
    <w:rsid w:val="001D6B58"/>
    <w:rsid w:val="00200213"/>
    <w:rsid w:val="00234FA5"/>
    <w:rsid w:val="002441AE"/>
    <w:rsid w:val="00277B2B"/>
    <w:rsid w:val="00285CFB"/>
    <w:rsid w:val="002B3B94"/>
    <w:rsid w:val="002C124A"/>
    <w:rsid w:val="002C4858"/>
    <w:rsid w:val="002C52F1"/>
    <w:rsid w:val="002E4F54"/>
    <w:rsid w:val="002F1582"/>
    <w:rsid w:val="00305F90"/>
    <w:rsid w:val="0031353F"/>
    <w:rsid w:val="003375AC"/>
    <w:rsid w:val="003B386A"/>
    <w:rsid w:val="003D5C7D"/>
    <w:rsid w:val="003E49DE"/>
    <w:rsid w:val="00406DF0"/>
    <w:rsid w:val="004101F3"/>
    <w:rsid w:val="00434DFF"/>
    <w:rsid w:val="004908F1"/>
    <w:rsid w:val="004A19D0"/>
    <w:rsid w:val="004A7462"/>
    <w:rsid w:val="004B2DF2"/>
    <w:rsid w:val="004C213B"/>
    <w:rsid w:val="004C7E5A"/>
    <w:rsid w:val="00524CEA"/>
    <w:rsid w:val="005352B1"/>
    <w:rsid w:val="005E1E4E"/>
    <w:rsid w:val="005F1F06"/>
    <w:rsid w:val="005F22D9"/>
    <w:rsid w:val="00615D49"/>
    <w:rsid w:val="006308A3"/>
    <w:rsid w:val="00643405"/>
    <w:rsid w:val="006E0929"/>
    <w:rsid w:val="0070137C"/>
    <w:rsid w:val="00705D2B"/>
    <w:rsid w:val="0070708A"/>
    <w:rsid w:val="007317C0"/>
    <w:rsid w:val="007A1059"/>
    <w:rsid w:val="007A2B45"/>
    <w:rsid w:val="007C322A"/>
    <w:rsid w:val="007C775B"/>
    <w:rsid w:val="00816CCE"/>
    <w:rsid w:val="00821145"/>
    <w:rsid w:val="00841DE2"/>
    <w:rsid w:val="008551CE"/>
    <w:rsid w:val="008560B1"/>
    <w:rsid w:val="008624A3"/>
    <w:rsid w:val="00870F13"/>
    <w:rsid w:val="00897234"/>
    <w:rsid w:val="00897702"/>
    <w:rsid w:val="008E1465"/>
    <w:rsid w:val="008F0DD8"/>
    <w:rsid w:val="00915129"/>
    <w:rsid w:val="00917FDA"/>
    <w:rsid w:val="009350E3"/>
    <w:rsid w:val="009466CF"/>
    <w:rsid w:val="00962448"/>
    <w:rsid w:val="0097101B"/>
    <w:rsid w:val="009D2888"/>
    <w:rsid w:val="009F3169"/>
    <w:rsid w:val="00AD27EB"/>
    <w:rsid w:val="00AF6C0D"/>
    <w:rsid w:val="00B00A0B"/>
    <w:rsid w:val="00B23CE0"/>
    <w:rsid w:val="00B3429A"/>
    <w:rsid w:val="00B522BC"/>
    <w:rsid w:val="00B65100"/>
    <w:rsid w:val="00B66896"/>
    <w:rsid w:val="00B859A3"/>
    <w:rsid w:val="00BC2979"/>
    <w:rsid w:val="00BE3CAF"/>
    <w:rsid w:val="00CA2A30"/>
    <w:rsid w:val="00CB0537"/>
    <w:rsid w:val="00CB2BBF"/>
    <w:rsid w:val="00CE7D67"/>
    <w:rsid w:val="00CF1EB4"/>
    <w:rsid w:val="00CF3A27"/>
    <w:rsid w:val="00CF3EA7"/>
    <w:rsid w:val="00CF68CB"/>
    <w:rsid w:val="00D13233"/>
    <w:rsid w:val="00D23B4A"/>
    <w:rsid w:val="00D5442A"/>
    <w:rsid w:val="00D7521D"/>
    <w:rsid w:val="00D77D80"/>
    <w:rsid w:val="00D84BFB"/>
    <w:rsid w:val="00DD64AE"/>
    <w:rsid w:val="00DF7B3A"/>
    <w:rsid w:val="00E00EA0"/>
    <w:rsid w:val="00E61591"/>
    <w:rsid w:val="00E6566D"/>
    <w:rsid w:val="00EC6833"/>
    <w:rsid w:val="00EC75F2"/>
    <w:rsid w:val="00EE1BAD"/>
    <w:rsid w:val="00F35CEA"/>
    <w:rsid w:val="00F429EC"/>
    <w:rsid w:val="00F653D2"/>
    <w:rsid w:val="00F83C02"/>
    <w:rsid w:val="00F966A8"/>
    <w:rsid w:val="00FA3656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6498"/>
  <w15:chartTrackingRefBased/>
  <w15:docId w15:val="{4C38462D-23F6-4272-975B-8A73284F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6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6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6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6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mdb.com/title/tt2219896/" TargetMode="External"/><Relationship Id="rId2" Type="http://schemas.openxmlformats.org/officeDocument/2006/relationships/hyperlink" Target="https://www.imdb.com/title/tt1546421/" TargetMode="External"/><Relationship Id="rId1" Type="http://schemas.openxmlformats.org/officeDocument/2006/relationships/hyperlink" Target="https://www.imdb.com/title/tt0388311/?ref_=nm_knf_t1" TargetMode="External"/><Relationship Id="rId4" Type="http://schemas.openxmlformats.org/officeDocument/2006/relationships/hyperlink" Target="https://www.imdb.com/title/tt4365518/?ref_=nm_knf_t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Liron Kranzler</cp:lastModifiedBy>
  <cp:revision>3</cp:revision>
  <dcterms:created xsi:type="dcterms:W3CDTF">2021-12-28T13:22:00Z</dcterms:created>
  <dcterms:modified xsi:type="dcterms:W3CDTF">2021-12-28T13:23:00Z</dcterms:modified>
</cp:coreProperties>
</file>