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8A55" w14:textId="71731B93" w:rsidR="007718E1" w:rsidRPr="007718E1" w:rsidRDefault="007718E1" w:rsidP="007718E1">
      <w:pPr>
        <w:bidi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commentRangeStart w:id="0"/>
      <w:r w:rsidRPr="007718E1">
        <w:rPr>
          <w:rFonts w:ascii="Times New Roman" w:hAnsi="Times New Roman" w:cs="Times New Roman"/>
          <w:b/>
          <w:bCs/>
          <w:noProof/>
          <w:sz w:val="24"/>
          <w:szCs w:val="24"/>
        </w:rPr>
        <w:t>Diagram 3</w:t>
      </w:r>
      <w:commentRangeEnd w:id="0"/>
      <w:r>
        <w:rPr>
          <w:rStyle w:val="CommentReference"/>
        </w:rPr>
        <w:commentReference w:id="0"/>
      </w:r>
    </w:p>
    <w:p w14:paraId="04D5C8D5" w14:textId="77777777" w:rsidR="007718E1" w:rsidRDefault="007718E1" w:rsidP="007718E1">
      <w:pPr>
        <w:bidi w:val="0"/>
        <w:rPr>
          <w:noProof/>
        </w:rPr>
      </w:pPr>
    </w:p>
    <w:p w14:paraId="440AC05F" w14:textId="2A2B582A" w:rsidR="008113CD" w:rsidRDefault="00E5370A" w:rsidP="007718E1">
      <w:pPr>
        <w:bidi w:val="0"/>
      </w:pPr>
      <w:bookmarkStart w:id="1" w:name="_GoBack"/>
      <w:r>
        <w:rPr>
          <w:noProof/>
        </w:rPr>
        <w:drawing>
          <wp:inline distT="0" distB="0" distL="0" distR="0" wp14:anchorId="5BE21501" wp14:editId="59684341">
            <wp:extent cx="5274310" cy="2966720"/>
            <wp:effectExtent l="0" t="0" r="2540" b="5080"/>
            <wp:docPr id="4" name="מציין מיקום תוכן 3">
              <a:extLst xmlns:a="http://schemas.openxmlformats.org/drawingml/2006/main">
                <a:ext uri="{FF2B5EF4-FFF2-40B4-BE49-F238E27FC236}">
                  <a16:creationId xmlns:a16="http://schemas.microsoft.com/office/drawing/2014/main" id="{88ED80B7-0A95-430E-85F7-E352371F2D2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ציין מיקום תוכן 3">
                      <a:extLst>
                        <a:ext uri="{FF2B5EF4-FFF2-40B4-BE49-F238E27FC236}">
                          <a16:creationId xmlns:a16="http://schemas.microsoft.com/office/drawing/2014/main" id="{88ED80B7-0A95-430E-85F7-E352371F2D2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113CD" w:rsidSect="005179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niella Blau" w:date="2022-01-24T19:28:00Z" w:initials="DB">
    <w:p w14:paraId="1B59AE37" w14:textId="77777777" w:rsidR="00B83AA6" w:rsidRDefault="007718E1" w:rsidP="007718E1">
      <w:pPr>
        <w:pStyle w:val="CommentText"/>
        <w:bidi w:val="0"/>
      </w:pPr>
      <w:r>
        <w:rPr>
          <w:rStyle w:val="CommentReference"/>
        </w:rPr>
        <w:annotationRef/>
      </w:r>
    </w:p>
    <w:p w14:paraId="52DF1BA6" w14:textId="1C07F37D" w:rsidR="007718E1" w:rsidRDefault="007718E1" w:rsidP="00B83AA6">
      <w:pPr>
        <w:pStyle w:val="CommentText"/>
        <w:bidi w:val="0"/>
      </w:pPr>
      <w:r>
        <w:t xml:space="preserve">Focusing to </w:t>
      </w:r>
      <w:r w:rsidR="00B83AA6">
        <w:t>Increase</w:t>
      </w:r>
      <w:r>
        <w:t xml:space="preserve"> Awareness</w:t>
      </w:r>
    </w:p>
    <w:p w14:paraId="7D2251C2" w14:textId="77777777" w:rsidR="007718E1" w:rsidRDefault="007718E1" w:rsidP="007718E1">
      <w:pPr>
        <w:pStyle w:val="CommentText"/>
        <w:bidi w:val="0"/>
      </w:pPr>
    </w:p>
    <w:p w14:paraId="5BC09F28" w14:textId="70EE6AD9" w:rsidR="007718E1" w:rsidRDefault="007718E1" w:rsidP="007718E1">
      <w:pPr>
        <w:pStyle w:val="CommentText"/>
        <w:bidi w:val="0"/>
      </w:pPr>
      <w:r>
        <w:t>[Right to left, top to bottom]</w:t>
      </w:r>
    </w:p>
    <w:p w14:paraId="56400436" w14:textId="77777777" w:rsidR="007718E1" w:rsidRDefault="007718E1" w:rsidP="007718E1">
      <w:pPr>
        <w:pStyle w:val="CommentText"/>
        <w:bidi w:val="0"/>
      </w:pPr>
    </w:p>
    <w:p w14:paraId="4A867894" w14:textId="77777777" w:rsidR="007718E1" w:rsidRDefault="007718E1" w:rsidP="007718E1">
      <w:pPr>
        <w:pStyle w:val="CommentText"/>
        <w:bidi w:val="0"/>
      </w:pPr>
      <w:r>
        <w:t>Joining the emotional experience by listening to the body while focusing on its needs and resources</w:t>
      </w:r>
    </w:p>
    <w:p w14:paraId="7DA91CBE" w14:textId="77777777" w:rsidR="007718E1" w:rsidRDefault="007718E1" w:rsidP="007718E1">
      <w:pPr>
        <w:pStyle w:val="CommentText"/>
        <w:bidi w:val="0"/>
      </w:pPr>
    </w:p>
    <w:p w14:paraId="0F8C9224" w14:textId="18B71DFE" w:rsidR="007718E1" w:rsidRDefault="007718E1" w:rsidP="007718E1">
      <w:pPr>
        <w:pStyle w:val="CommentText"/>
        <w:bidi w:val="0"/>
      </w:pPr>
      <w:r>
        <w:t>Using verbal mirroring</w:t>
      </w:r>
    </w:p>
    <w:p w14:paraId="0A707EA4" w14:textId="77777777" w:rsidR="007718E1" w:rsidRDefault="007718E1" w:rsidP="007718E1">
      <w:pPr>
        <w:pStyle w:val="CommentText"/>
        <w:bidi w:val="0"/>
      </w:pPr>
    </w:p>
    <w:p w14:paraId="44064688" w14:textId="28501709" w:rsidR="007718E1" w:rsidRDefault="007718E1" w:rsidP="007718E1">
      <w:pPr>
        <w:pStyle w:val="CommentText"/>
        <w:bidi w:val="0"/>
      </w:pPr>
      <w:r>
        <w:t>Returning to movement content of the patient’s choosing</w:t>
      </w:r>
    </w:p>
    <w:p w14:paraId="48B02389" w14:textId="77777777" w:rsidR="007718E1" w:rsidRDefault="007718E1" w:rsidP="007718E1">
      <w:pPr>
        <w:pStyle w:val="CommentText"/>
        <w:bidi w:val="0"/>
      </w:pPr>
    </w:p>
    <w:p w14:paraId="051D7706" w14:textId="77777777" w:rsidR="007718E1" w:rsidRDefault="007718E1" w:rsidP="007718E1">
      <w:pPr>
        <w:pStyle w:val="CommentText"/>
        <w:bidi w:val="0"/>
      </w:pPr>
      <w:r>
        <w:t>Integration Promoting Interventions</w:t>
      </w:r>
    </w:p>
    <w:p w14:paraId="566BDC26" w14:textId="77777777" w:rsidR="007718E1" w:rsidRDefault="007718E1" w:rsidP="007718E1">
      <w:pPr>
        <w:pStyle w:val="CommentText"/>
        <w:bidi w:val="0"/>
      </w:pPr>
      <w:r>
        <w:t>Presence Promoting Interventions</w:t>
      </w:r>
    </w:p>
    <w:p w14:paraId="02E975C6" w14:textId="77777777" w:rsidR="007718E1" w:rsidRDefault="007718E1" w:rsidP="007718E1">
      <w:pPr>
        <w:pStyle w:val="CommentText"/>
        <w:bidi w:val="0"/>
      </w:pPr>
      <w:r>
        <w:t>Separation Promoting Interventions</w:t>
      </w:r>
    </w:p>
    <w:p w14:paraId="23908D10" w14:textId="0DCC1866" w:rsidR="007718E1" w:rsidRDefault="0080659B" w:rsidP="007718E1">
      <w:pPr>
        <w:pStyle w:val="CommentText"/>
        <w:bidi w:val="0"/>
      </w:pPr>
      <w:r>
        <w:t>Stre</w:t>
      </w:r>
      <w:r w:rsidR="00F83F77">
        <w:t>ngthening</w:t>
      </w:r>
      <w:r w:rsidR="007718E1">
        <w:t xml:space="preserve"> the Sense of Self</w:t>
      </w:r>
      <w:r w:rsidR="00F83F77">
        <w:t xml:space="preserve"> Interventions</w:t>
      </w:r>
    </w:p>
    <w:p w14:paraId="1E1B1FF0" w14:textId="23CCAA2C" w:rsidR="007718E1" w:rsidRDefault="007718E1" w:rsidP="007718E1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1B1F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B1FF0" w16cid:durableId="259E48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CD"/>
    <w:rsid w:val="00246A3A"/>
    <w:rsid w:val="003A7A83"/>
    <w:rsid w:val="00517983"/>
    <w:rsid w:val="007718E1"/>
    <w:rsid w:val="0080659B"/>
    <w:rsid w:val="008113CD"/>
    <w:rsid w:val="00B83AA6"/>
    <w:rsid w:val="00E5370A"/>
    <w:rsid w:val="00F475DD"/>
    <w:rsid w:val="00F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5A76"/>
  <w15:chartTrackingRefBased/>
  <w15:docId w15:val="{6EFEA2B8-FCBA-41EA-BD32-C40C00E3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1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3</cp:revision>
  <dcterms:created xsi:type="dcterms:W3CDTF">2022-01-28T08:49:00Z</dcterms:created>
  <dcterms:modified xsi:type="dcterms:W3CDTF">2022-01-28T10:09:00Z</dcterms:modified>
</cp:coreProperties>
</file>