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72CE" w14:textId="77777777" w:rsidR="00E54AA9" w:rsidRPr="00216FF7" w:rsidRDefault="00216FF7" w:rsidP="00216FF7">
      <w:pPr>
        <w:spacing w:line="480" w:lineRule="auto"/>
        <w:rPr>
          <w:rFonts w:ascii="Times New Roman" w:hAnsi="Times New Roman" w:cs="Times New Roman"/>
          <w:b/>
          <w:bCs/>
          <w:sz w:val="24"/>
          <w:szCs w:val="24"/>
        </w:rPr>
      </w:pPr>
      <w:r w:rsidRPr="00216FF7">
        <w:rPr>
          <w:rFonts w:ascii="Times New Roman" w:hAnsi="Times New Roman" w:cs="Times New Roman"/>
          <w:b/>
          <w:bCs/>
          <w:sz w:val="24"/>
          <w:szCs w:val="24"/>
        </w:rPr>
        <w:t>Table 3: Clinical Intervention to Strengthen the Sense of Self</w:t>
      </w:r>
    </w:p>
    <w:tbl>
      <w:tblPr>
        <w:tblStyle w:val="TableGrid"/>
        <w:tblW w:w="0" w:type="auto"/>
        <w:tblLook w:val="04A0" w:firstRow="1" w:lastRow="0" w:firstColumn="1" w:lastColumn="0" w:noHBand="0" w:noVBand="1"/>
      </w:tblPr>
      <w:tblGrid>
        <w:gridCol w:w="3116"/>
        <w:gridCol w:w="3117"/>
        <w:gridCol w:w="3117"/>
      </w:tblGrid>
      <w:tr w:rsidR="00216FF7" w14:paraId="2A239BC4" w14:textId="77777777" w:rsidTr="00216FF7">
        <w:tc>
          <w:tcPr>
            <w:tcW w:w="3116" w:type="dxa"/>
          </w:tcPr>
          <w:p w14:paraId="5ADEF44B" w14:textId="77777777" w:rsidR="00216FF7" w:rsidRDefault="00216FF7" w:rsidP="00216FF7">
            <w:pPr>
              <w:spacing w:line="480" w:lineRule="auto"/>
              <w:rPr>
                <w:rFonts w:ascii="Times New Roman" w:hAnsi="Times New Roman" w:cs="Times New Roman"/>
                <w:sz w:val="24"/>
                <w:szCs w:val="24"/>
              </w:rPr>
            </w:pPr>
            <w:r>
              <w:rPr>
                <w:rFonts w:ascii="Times New Roman" w:hAnsi="Times New Roman" w:cs="Times New Roman"/>
                <w:sz w:val="24"/>
                <w:szCs w:val="24"/>
              </w:rPr>
              <w:t>Intervention</w:t>
            </w:r>
          </w:p>
        </w:tc>
        <w:tc>
          <w:tcPr>
            <w:tcW w:w="3117" w:type="dxa"/>
          </w:tcPr>
          <w:p w14:paraId="364EC893" w14:textId="77777777" w:rsidR="00216FF7" w:rsidRDefault="00216FF7" w:rsidP="00216FF7">
            <w:pPr>
              <w:spacing w:line="480" w:lineRule="auto"/>
              <w:rPr>
                <w:rFonts w:ascii="Times New Roman" w:hAnsi="Times New Roman" w:cs="Times New Roman"/>
                <w:sz w:val="24"/>
                <w:szCs w:val="24"/>
              </w:rPr>
            </w:pPr>
            <w:r>
              <w:rPr>
                <w:rFonts w:ascii="Times New Roman" w:hAnsi="Times New Roman" w:cs="Times New Roman"/>
                <w:sz w:val="24"/>
                <w:szCs w:val="24"/>
              </w:rPr>
              <w:t>Description</w:t>
            </w:r>
          </w:p>
        </w:tc>
        <w:tc>
          <w:tcPr>
            <w:tcW w:w="3117" w:type="dxa"/>
          </w:tcPr>
          <w:p w14:paraId="07718C64" w14:textId="77777777" w:rsidR="00216FF7" w:rsidRDefault="00216FF7" w:rsidP="00216FF7">
            <w:pPr>
              <w:spacing w:line="480" w:lineRule="auto"/>
              <w:rPr>
                <w:rFonts w:ascii="Times New Roman" w:hAnsi="Times New Roman" w:cs="Times New Roman"/>
                <w:sz w:val="24"/>
                <w:szCs w:val="24"/>
              </w:rPr>
            </w:pPr>
            <w:r>
              <w:rPr>
                <w:rFonts w:ascii="Times New Roman" w:hAnsi="Times New Roman" w:cs="Times New Roman"/>
                <w:sz w:val="24"/>
                <w:szCs w:val="24"/>
              </w:rPr>
              <w:t>Example</w:t>
            </w:r>
          </w:p>
        </w:tc>
      </w:tr>
      <w:tr w:rsidR="00216FF7" w14:paraId="092C857A" w14:textId="77777777" w:rsidTr="00216FF7">
        <w:tc>
          <w:tcPr>
            <w:tcW w:w="3116" w:type="dxa"/>
          </w:tcPr>
          <w:p w14:paraId="331B73F6" w14:textId="77777777" w:rsidR="00216FF7" w:rsidRDefault="00216FF7" w:rsidP="00216FF7">
            <w:pPr>
              <w:spacing w:line="480" w:lineRule="auto"/>
              <w:rPr>
                <w:rFonts w:ascii="Times New Roman" w:hAnsi="Times New Roman" w:cs="Times New Roman"/>
                <w:sz w:val="24"/>
                <w:szCs w:val="24"/>
              </w:rPr>
            </w:pPr>
            <w:r>
              <w:rPr>
                <w:rFonts w:ascii="Times New Roman" w:hAnsi="Times New Roman" w:cs="Times New Roman"/>
                <w:sz w:val="24"/>
                <w:szCs w:val="24"/>
              </w:rPr>
              <w:t>Synchronized movement mirroring</w:t>
            </w:r>
          </w:p>
        </w:tc>
        <w:tc>
          <w:tcPr>
            <w:tcW w:w="3117" w:type="dxa"/>
          </w:tcPr>
          <w:p w14:paraId="3F3C8254" w14:textId="77777777" w:rsidR="00216FF7" w:rsidRDefault="00216FF7" w:rsidP="00274AA8">
            <w:pPr>
              <w:spacing w:line="480" w:lineRule="auto"/>
              <w:rPr>
                <w:rFonts w:ascii="Times New Roman" w:hAnsi="Times New Roman" w:cs="Times New Roman"/>
                <w:sz w:val="24"/>
                <w:szCs w:val="24"/>
              </w:rPr>
            </w:pPr>
            <w:r>
              <w:rPr>
                <w:rFonts w:ascii="Times New Roman" w:hAnsi="Times New Roman" w:cs="Times New Roman"/>
                <w:sz w:val="24"/>
                <w:szCs w:val="24"/>
              </w:rPr>
              <w:t xml:space="preserve">Moving in sync with the patient’s movement. This intervention appeared in most of the diaries (n=6). In situations where the patient begins a movement, stops, and withdraws, the therapist joins the patient’s movement as accurately as possible to give them a sense of controlling the movement and </w:t>
            </w:r>
            <w:r w:rsidR="00274AA8">
              <w:rPr>
                <w:rFonts w:ascii="Times New Roman" w:hAnsi="Times New Roman" w:cs="Times New Roman"/>
                <w:sz w:val="24"/>
                <w:szCs w:val="24"/>
              </w:rPr>
              <w:t>help them feel</w:t>
            </w:r>
            <w:r>
              <w:rPr>
                <w:rFonts w:ascii="Times New Roman" w:hAnsi="Times New Roman" w:cs="Times New Roman"/>
                <w:sz w:val="24"/>
                <w:szCs w:val="24"/>
              </w:rPr>
              <w:t xml:space="preserve"> support</w:t>
            </w:r>
            <w:r w:rsidR="00274AA8">
              <w:rPr>
                <w:rFonts w:ascii="Times New Roman" w:hAnsi="Times New Roman" w:cs="Times New Roman"/>
                <w:sz w:val="24"/>
                <w:szCs w:val="24"/>
              </w:rPr>
              <w:t>ed</w:t>
            </w:r>
            <w:r>
              <w:rPr>
                <w:rFonts w:ascii="Times New Roman" w:hAnsi="Times New Roman" w:cs="Times New Roman"/>
                <w:sz w:val="24"/>
                <w:szCs w:val="24"/>
              </w:rPr>
              <w:t xml:space="preserve"> and confiden</w:t>
            </w:r>
            <w:r w:rsidR="00274AA8">
              <w:rPr>
                <w:rFonts w:ascii="Times New Roman" w:hAnsi="Times New Roman" w:cs="Times New Roman"/>
                <w:sz w:val="24"/>
                <w:szCs w:val="24"/>
              </w:rPr>
              <w:t>t</w:t>
            </w:r>
            <w:r>
              <w:rPr>
                <w:rFonts w:ascii="Times New Roman" w:hAnsi="Times New Roman" w:cs="Times New Roman"/>
                <w:sz w:val="24"/>
                <w:szCs w:val="24"/>
              </w:rPr>
              <w:t>.</w:t>
            </w:r>
            <w:bookmarkStart w:id="0" w:name="_GoBack"/>
            <w:r>
              <w:rPr>
                <w:rFonts w:ascii="Times New Roman" w:hAnsi="Times New Roman" w:cs="Times New Roman"/>
                <w:sz w:val="24"/>
                <w:szCs w:val="24"/>
              </w:rPr>
              <w:t xml:space="preserve">  </w:t>
            </w:r>
            <w:bookmarkEnd w:id="0"/>
          </w:p>
        </w:tc>
        <w:tc>
          <w:tcPr>
            <w:tcW w:w="3117" w:type="dxa"/>
          </w:tcPr>
          <w:p w14:paraId="0F60A1D1" w14:textId="2F3E389E" w:rsidR="00216FF7" w:rsidRDefault="00274AA8" w:rsidP="00D55853">
            <w:pPr>
              <w:spacing w:line="480" w:lineRule="auto"/>
              <w:rPr>
                <w:rFonts w:ascii="Times New Roman" w:hAnsi="Times New Roman" w:cs="Times New Roman"/>
                <w:sz w:val="24"/>
                <w:szCs w:val="24"/>
              </w:rPr>
            </w:pPr>
            <w:r>
              <w:rPr>
                <w:rFonts w:ascii="Times New Roman" w:hAnsi="Times New Roman" w:cs="Times New Roman"/>
                <w:sz w:val="24"/>
                <w:szCs w:val="24"/>
              </w:rPr>
              <w:t xml:space="preserve">Aviv: “He starts walking around the room. I join him and we play with walking and stopping </w:t>
            </w:r>
            <w:r w:rsidR="00D55853">
              <w:rPr>
                <w:rFonts w:ascii="Times New Roman" w:hAnsi="Times New Roman" w:cs="Times New Roman"/>
                <w:sz w:val="24"/>
                <w:szCs w:val="24"/>
              </w:rPr>
              <w:t>as he</w:t>
            </w:r>
            <w:r>
              <w:rPr>
                <w:rFonts w:ascii="Times New Roman" w:hAnsi="Times New Roman" w:cs="Times New Roman"/>
                <w:sz w:val="24"/>
                <w:szCs w:val="24"/>
              </w:rPr>
              <w:t xml:space="preserve"> sets</w:t>
            </w:r>
            <w:r w:rsidR="00D55853">
              <w:rPr>
                <w:rFonts w:ascii="Times New Roman" w:hAnsi="Times New Roman" w:cs="Times New Roman"/>
                <w:sz w:val="24"/>
                <w:szCs w:val="24"/>
              </w:rPr>
              <w:t xml:space="preserve"> the pace</w:t>
            </w:r>
            <w:r>
              <w:rPr>
                <w:rFonts w:ascii="Times New Roman" w:hAnsi="Times New Roman" w:cs="Times New Roman"/>
                <w:sz w:val="24"/>
                <w:szCs w:val="24"/>
              </w:rPr>
              <w:t xml:space="preserve">. We switch to jumping and he stops every time right before we reach the peak.” (Diary 5, Session 25) </w:t>
            </w:r>
          </w:p>
        </w:tc>
      </w:tr>
      <w:tr w:rsidR="00274AA8" w14:paraId="3E44B3EB" w14:textId="77777777" w:rsidTr="00216FF7">
        <w:tc>
          <w:tcPr>
            <w:tcW w:w="3116" w:type="dxa"/>
          </w:tcPr>
          <w:p w14:paraId="0C0955CA" w14:textId="77777777" w:rsidR="00274AA8" w:rsidRDefault="00274AA8" w:rsidP="00216FF7">
            <w:pPr>
              <w:spacing w:line="480" w:lineRule="auto"/>
              <w:rPr>
                <w:rFonts w:ascii="Times New Roman" w:hAnsi="Times New Roman" w:cs="Times New Roman"/>
                <w:sz w:val="24"/>
                <w:szCs w:val="24"/>
              </w:rPr>
            </w:pPr>
            <w:r>
              <w:rPr>
                <w:rFonts w:ascii="Times New Roman" w:hAnsi="Times New Roman" w:cs="Times New Roman"/>
                <w:sz w:val="24"/>
                <w:szCs w:val="24"/>
              </w:rPr>
              <w:t>Mirroring to join an illegitimate expression of the psyche</w:t>
            </w:r>
          </w:p>
        </w:tc>
        <w:tc>
          <w:tcPr>
            <w:tcW w:w="3117" w:type="dxa"/>
          </w:tcPr>
          <w:p w14:paraId="5D2CF043" w14:textId="77777777" w:rsidR="00274AA8" w:rsidRDefault="00274AA8" w:rsidP="00274AA8">
            <w:pPr>
              <w:spacing w:line="480" w:lineRule="auto"/>
              <w:rPr>
                <w:rFonts w:ascii="Times New Roman" w:hAnsi="Times New Roman" w:cs="Times New Roman"/>
                <w:sz w:val="24"/>
                <w:szCs w:val="24"/>
              </w:rPr>
            </w:pPr>
            <w:r>
              <w:rPr>
                <w:rFonts w:ascii="Times New Roman" w:hAnsi="Times New Roman" w:cs="Times New Roman"/>
                <w:sz w:val="24"/>
                <w:szCs w:val="24"/>
              </w:rPr>
              <w:t>Joining expressions of anger, aggression/gentleness that cannot be legitimately expressed in the patient’s world. This intervention appeared in all the diaries (n=</w:t>
            </w:r>
            <w:commentRangeStart w:id="1"/>
            <w:r>
              <w:rPr>
                <w:rFonts w:ascii="Times New Roman" w:hAnsi="Times New Roman" w:cs="Times New Roman"/>
                <w:sz w:val="24"/>
                <w:szCs w:val="24"/>
              </w:rPr>
              <w:t>7</w:t>
            </w:r>
            <w:commentRangeEnd w:id="1"/>
            <w:r>
              <w:rPr>
                <w:rStyle w:val="CommentReference"/>
              </w:rPr>
              <w:commentReference w:id="1"/>
            </w:r>
            <w:r>
              <w:rPr>
                <w:rFonts w:ascii="Times New Roman" w:hAnsi="Times New Roman" w:cs="Times New Roman"/>
                <w:sz w:val="24"/>
                <w:szCs w:val="24"/>
              </w:rPr>
              <w:t xml:space="preserve">) and encouraged expansion of movement. </w:t>
            </w:r>
          </w:p>
        </w:tc>
        <w:tc>
          <w:tcPr>
            <w:tcW w:w="3117" w:type="dxa"/>
          </w:tcPr>
          <w:p w14:paraId="200A17ED" w14:textId="010ED859" w:rsidR="00274AA8" w:rsidRDefault="00274AA8" w:rsidP="000D1A29">
            <w:pPr>
              <w:spacing w:line="480" w:lineRule="auto"/>
              <w:rPr>
                <w:rFonts w:ascii="Times New Roman" w:hAnsi="Times New Roman" w:cs="Times New Roman"/>
                <w:sz w:val="24"/>
                <w:szCs w:val="24"/>
              </w:rPr>
            </w:pPr>
            <w:r>
              <w:rPr>
                <w:rFonts w:ascii="Times New Roman" w:hAnsi="Times New Roman" w:cs="Times New Roman"/>
                <w:sz w:val="24"/>
                <w:szCs w:val="24"/>
              </w:rPr>
              <w:t>Alon: “… and he shows me and I mirror it back without words… My response seems to give him permission to continue… I mirror</w:t>
            </w:r>
            <w:r w:rsidR="000D1A29">
              <w:rPr>
                <w:rFonts w:ascii="Times New Roman" w:hAnsi="Times New Roman" w:cs="Times New Roman"/>
                <w:sz w:val="24"/>
                <w:szCs w:val="24"/>
              </w:rPr>
              <w:t xml:space="preserve"> the faces he makes… the vitality increases and suddenly a very </w:t>
            </w:r>
            <w:r w:rsidR="000D1A29">
              <w:rPr>
                <w:rFonts w:ascii="Times New Roman" w:hAnsi="Times New Roman" w:cs="Times New Roman"/>
                <w:sz w:val="24"/>
                <w:szCs w:val="24"/>
              </w:rPr>
              <w:lastRenderedPageBreak/>
              <w:t>scary face comes out of him…” (Diary 4, Session 2)</w:t>
            </w:r>
          </w:p>
        </w:tc>
      </w:tr>
      <w:tr w:rsidR="000D1A29" w14:paraId="76C53CA7" w14:textId="77777777" w:rsidTr="00216FF7">
        <w:tc>
          <w:tcPr>
            <w:tcW w:w="3116" w:type="dxa"/>
          </w:tcPr>
          <w:p w14:paraId="6CB70986" w14:textId="77777777" w:rsidR="000D1A29" w:rsidRDefault="000D1A29" w:rsidP="00216FF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Experiencing movement sequences between the poles of holding and letting go</w:t>
            </w:r>
          </w:p>
        </w:tc>
        <w:tc>
          <w:tcPr>
            <w:tcW w:w="3117" w:type="dxa"/>
          </w:tcPr>
          <w:p w14:paraId="44F53AA3" w14:textId="3955E055" w:rsidR="000D1A29" w:rsidRDefault="000D1A29" w:rsidP="00D55853">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intervention appeared in most of the diaries (n=5). Sometimes choosing a game that requires control </w:t>
            </w:r>
            <w:r w:rsidR="00D55853">
              <w:rPr>
                <w:rFonts w:ascii="Times New Roman" w:hAnsi="Times New Roman" w:cs="Times New Roman"/>
                <w:sz w:val="24"/>
                <w:szCs w:val="24"/>
              </w:rPr>
              <w:t xml:space="preserve">can </w:t>
            </w:r>
            <w:r>
              <w:rPr>
                <w:rFonts w:ascii="Times New Roman" w:hAnsi="Times New Roman" w:cs="Times New Roman"/>
                <w:sz w:val="24"/>
                <w:szCs w:val="24"/>
              </w:rPr>
              <w:t>serve as a defense mechanism shielding the patient against feelings of sadness and pain. Join</w:t>
            </w:r>
            <w:r w:rsidR="00D55853">
              <w:rPr>
                <w:rFonts w:ascii="Times New Roman" w:hAnsi="Times New Roman" w:cs="Times New Roman"/>
                <w:sz w:val="24"/>
                <w:szCs w:val="24"/>
              </w:rPr>
              <w:t>ing the patient where they are</w:t>
            </w:r>
            <w:r>
              <w:rPr>
                <w:rFonts w:ascii="Times New Roman" w:hAnsi="Times New Roman" w:cs="Times New Roman"/>
                <w:sz w:val="24"/>
                <w:szCs w:val="24"/>
              </w:rPr>
              <w:t xml:space="preserve"> is another way of moving from holding to letting go, while making room for the spectrum of sensations and emotions that emerge. </w:t>
            </w:r>
          </w:p>
        </w:tc>
        <w:tc>
          <w:tcPr>
            <w:tcW w:w="3117" w:type="dxa"/>
          </w:tcPr>
          <w:p w14:paraId="0ED75ADB" w14:textId="318E84BB" w:rsidR="000D1A29" w:rsidRDefault="000D1A29" w:rsidP="00D55853">
            <w:pPr>
              <w:spacing w:line="480" w:lineRule="auto"/>
              <w:rPr>
                <w:rFonts w:ascii="Times New Roman" w:hAnsi="Times New Roman" w:cs="Times New Roman"/>
                <w:sz w:val="24"/>
                <w:szCs w:val="24"/>
              </w:rPr>
            </w:pPr>
            <w:r>
              <w:rPr>
                <w:rFonts w:ascii="Times New Roman" w:hAnsi="Times New Roman" w:cs="Times New Roman"/>
                <w:sz w:val="24"/>
                <w:szCs w:val="24"/>
              </w:rPr>
              <w:t xml:space="preserve">Alon: “He asks that we play together with a ball and then takes a blanket and wraps himself up in it. </w:t>
            </w:r>
            <w:r w:rsidR="00D55853">
              <w:rPr>
                <w:rFonts w:ascii="Times New Roman" w:hAnsi="Times New Roman" w:cs="Times New Roman"/>
                <w:sz w:val="24"/>
                <w:szCs w:val="24"/>
              </w:rPr>
              <w:t>In</w:t>
            </w:r>
            <w:r>
              <w:rPr>
                <w:rFonts w:ascii="Times New Roman" w:hAnsi="Times New Roman" w:cs="Times New Roman"/>
                <w:sz w:val="24"/>
                <w:szCs w:val="24"/>
              </w:rPr>
              <w:t xml:space="preserve"> a stream of consciousness </w:t>
            </w:r>
            <w:r w:rsidR="00D55853">
              <w:rPr>
                <w:rFonts w:ascii="Times New Roman" w:hAnsi="Times New Roman" w:cs="Times New Roman"/>
                <w:sz w:val="24"/>
                <w:szCs w:val="24"/>
              </w:rPr>
              <w:t xml:space="preserve">he speaks </w:t>
            </w:r>
            <w:r>
              <w:rPr>
                <w:rFonts w:ascii="Times New Roman" w:hAnsi="Times New Roman" w:cs="Times New Roman"/>
                <w:sz w:val="24"/>
                <w:szCs w:val="24"/>
              </w:rPr>
              <w:t>about losses in his life, ending with the understanding that there are some things I can look after and some things I can’t.” (Diary 4, Session 9)</w:t>
            </w:r>
          </w:p>
        </w:tc>
      </w:tr>
      <w:tr w:rsidR="00A069DD" w14:paraId="0D805E9D" w14:textId="77777777" w:rsidTr="00216FF7">
        <w:tc>
          <w:tcPr>
            <w:tcW w:w="3116" w:type="dxa"/>
          </w:tcPr>
          <w:p w14:paraId="07B4BC3F" w14:textId="77777777" w:rsidR="00A069DD" w:rsidRDefault="00A069DD" w:rsidP="00216FF7">
            <w:pPr>
              <w:spacing w:line="480" w:lineRule="auto"/>
              <w:rPr>
                <w:rFonts w:ascii="Times New Roman" w:hAnsi="Times New Roman" w:cs="Times New Roman"/>
                <w:sz w:val="24"/>
                <w:szCs w:val="24"/>
              </w:rPr>
            </w:pPr>
            <w:r>
              <w:rPr>
                <w:rFonts w:ascii="Times New Roman" w:hAnsi="Times New Roman" w:cs="Times New Roman"/>
                <w:sz w:val="24"/>
                <w:szCs w:val="24"/>
              </w:rPr>
              <w:t>Experimenting with balance</w:t>
            </w:r>
          </w:p>
        </w:tc>
        <w:tc>
          <w:tcPr>
            <w:tcW w:w="3117" w:type="dxa"/>
          </w:tcPr>
          <w:p w14:paraId="3BA66DD1" w14:textId="77777777" w:rsidR="00A069DD" w:rsidRDefault="00A069DD" w:rsidP="00A069DD">
            <w:pPr>
              <w:spacing w:line="480" w:lineRule="auto"/>
              <w:rPr>
                <w:rFonts w:ascii="Times New Roman" w:hAnsi="Times New Roman" w:cs="Times New Roman"/>
                <w:sz w:val="24"/>
                <w:szCs w:val="24"/>
              </w:rPr>
            </w:pPr>
            <w:r>
              <w:rPr>
                <w:rFonts w:ascii="Times New Roman" w:hAnsi="Times New Roman" w:cs="Times New Roman"/>
                <w:sz w:val="24"/>
                <w:szCs w:val="24"/>
              </w:rPr>
              <w:t xml:space="preserve">Experimenting with balance in various ways allows the patient to experience movement sequences between the poles of control and lack of control. This can help the patient regain the experience of having his body </w:t>
            </w:r>
            <w:r>
              <w:rPr>
                <w:rFonts w:ascii="Times New Roman" w:hAnsi="Times New Roman" w:cs="Times New Roman"/>
                <w:sz w:val="24"/>
                <w:szCs w:val="24"/>
              </w:rPr>
              <w:lastRenderedPageBreak/>
              <w:t>serve as an anchor for feelings of confidence and autonomy. The therapist can serve as an additional anchor. This intervention appeared in most of the diaries (n=5).</w:t>
            </w:r>
          </w:p>
        </w:tc>
        <w:tc>
          <w:tcPr>
            <w:tcW w:w="3117" w:type="dxa"/>
          </w:tcPr>
          <w:p w14:paraId="7ACFB5DA" w14:textId="4386CED4" w:rsidR="00A069DD" w:rsidRDefault="00D83A7F" w:rsidP="00D55853">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Na’ama</w:t>
            </w:r>
            <w:proofErr w:type="spellEnd"/>
            <w:r>
              <w:rPr>
                <w:rFonts w:ascii="Times New Roman" w:hAnsi="Times New Roman" w:cs="Times New Roman"/>
                <w:sz w:val="24"/>
                <w:szCs w:val="24"/>
              </w:rPr>
              <w:t>: “She stands on the physio ball and tries to find balance. She uses me for help. I wrap my arm around her and she does it again.” (Diary 1, Session 3)</w:t>
            </w:r>
          </w:p>
        </w:tc>
      </w:tr>
    </w:tbl>
    <w:p w14:paraId="10BA6E9A" w14:textId="77777777" w:rsidR="00216FF7" w:rsidRDefault="00216FF7" w:rsidP="00216FF7">
      <w:pPr>
        <w:spacing w:line="480" w:lineRule="auto"/>
        <w:rPr>
          <w:rFonts w:ascii="Times New Roman" w:hAnsi="Times New Roman" w:cs="Times New Roman"/>
          <w:sz w:val="24"/>
          <w:szCs w:val="24"/>
        </w:rPr>
      </w:pPr>
    </w:p>
    <w:p w14:paraId="5B31BAF2" w14:textId="55126D9E" w:rsidR="00D83A7F" w:rsidRDefault="00D83A7F" w:rsidP="00D55853">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3.1.: Clinical Interventions to Strengthen the Sense of Self </w:t>
      </w:r>
      <w:r w:rsidR="00A636D9">
        <w:rPr>
          <w:rFonts w:ascii="Times New Roman" w:hAnsi="Times New Roman" w:cs="Times New Roman"/>
          <w:b/>
          <w:bCs/>
          <w:sz w:val="24"/>
          <w:szCs w:val="24"/>
        </w:rPr>
        <w:t>Combining Other</w:t>
      </w:r>
      <w:r>
        <w:rPr>
          <w:rFonts w:ascii="Times New Roman" w:hAnsi="Times New Roman" w:cs="Times New Roman"/>
          <w:b/>
          <w:bCs/>
          <w:sz w:val="24"/>
          <w:szCs w:val="24"/>
        </w:rPr>
        <w:t xml:space="preserve"> Art</w:t>
      </w:r>
      <w:r w:rsidR="00A636D9">
        <w:rPr>
          <w:rFonts w:ascii="Times New Roman" w:hAnsi="Times New Roman" w:cs="Times New Roman"/>
          <w:b/>
          <w:bCs/>
          <w:sz w:val="24"/>
          <w:szCs w:val="24"/>
        </w:rPr>
        <w:t xml:space="preserve"> Modalities</w:t>
      </w:r>
      <w:r w:rsidR="00D55853">
        <w:rPr>
          <w:rFonts w:ascii="Times New Roman" w:hAnsi="Times New Roman" w:cs="Times New Roman"/>
          <w:b/>
          <w:bCs/>
          <w:sz w:val="24"/>
          <w:szCs w:val="24"/>
        </w:rPr>
        <w:t>,</w:t>
      </w:r>
      <w:r>
        <w:rPr>
          <w:rFonts w:ascii="Times New Roman" w:hAnsi="Times New Roman" w:cs="Times New Roman"/>
          <w:b/>
          <w:bCs/>
          <w:sz w:val="24"/>
          <w:szCs w:val="24"/>
        </w:rPr>
        <w:t xml:space="preserve"> in </w:t>
      </w:r>
      <w:r w:rsidR="00D55853">
        <w:rPr>
          <w:rFonts w:ascii="Times New Roman" w:hAnsi="Times New Roman" w:cs="Times New Roman"/>
          <w:b/>
          <w:bCs/>
          <w:sz w:val="24"/>
          <w:szCs w:val="24"/>
        </w:rPr>
        <w:t>R</w:t>
      </w:r>
      <w:r>
        <w:rPr>
          <w:rFonts w:ascii="Times New Roman" w:hAnsi="Times New Roman" w:cs="Times New Roman"/>
          <w:b/>
          <w:bCs/>
          <w:sz w:val="24"/>
          <w:szCs w:val="24"/>
        </w:rPr>
        <w:t>eference to the Timeline</w:t>
      </w:r>
    </w:p>
    <w:tbl>
      <w:tblPr>
        <w:tblStyle w:val="TableGrid"/>
        <w:tblW w:w="0" w:type="auto"/>
        <w:tblLook w:val="04A0" w:firstRow="1" w:lastRow="0" w:firstColumn="1" w:lastColumn="0" w:noHBand="0" w:noVBand="1"/>
      </w:tblPr>
      <w:tblGrid>
        <w:gridCol w:w="3116"/>
        <w:gridCol w:w="3117"/>
        <w:gridCol w:w="3117"/>
      </w:tblGrid>
      <w:tr w:rsidR="00D83A7F" w14:paraId="3FEAA4B1" w14:textId="77777777" w:rsidTr="00D83A7F">
        <w:tc>
          <w:tcPr>
            <w:tcW w:w="3116" w:type="dxa"/>
          </w:tcPr>
          <w:p w14:paraId="1DDDCE2D" w14:textId="77777777" w:rsidR="00D83A7F" w:rsidRPr="00D83A7F" w:rsidRDefault="00D83A7F" w:rsidP="00216FF7">
            <w:pPr>
              <w:spacing w:line="480" w:lineRule="auto"/>
              <w:rPr>
                <w:rFonts w:ascii="Times New Roman" w:hAnsi="Times New Roman" w:cs="Times New Roman"/>
                <w:sz w:val="24"/>
                <w:szCs w:val="24"/>
              </w:rPr>
            </w:pPr>
            <w:r w:rsidRPr="00D83A7F">
              <w:rPr>
                <w:rFonts w:ascii="Times New Roman" w:hAnsi="Times New Roman" w:cs="Times New Roman"/>
                <w:sz w:val="24"/>
                <w:szCs w:val="24"/>
              </w:rPr>
              <w:t>Intervention</w:t>
            </w:r>
          </w:p>
        </w:tc>
        <w:tc>
          <w:tcPr>
            <w:tcW w:w="3117" w:type="dxa"/>
          </w:tcPr>
          <w:p w14:paraId="613B5C47" w14:textId="77777777" w:rsidR="00D83A7F" w:rsidRPr="00D83A7F" w:rsidRDefault="00D83A7F" w:rsidP="00216FF7">
            <w:pPr>
              <w:spacing w:line="480" w:lineRule="auto"/>
              <w:rPr>
                <w:rFonts w:ascii="Times New Roman" w:hAnsi="Times New Roman" w:cs="Times New Roman"/>
                <w:sz w:val="24"/>
                <w:szCs w:val="24"/>
              </w:rPr>
            </w:pPr>
            <w:r w:rsidRPr="00D83A7F">
              <w:rPr>
                <w:rFonts w:ascii="Times New Roman" w:hAnsi="Times New Roman" w:cs="Times New Roman"/>
                <w:sz w:val="24"/>
                <w:szCs w:val="24"/>
              </w:rPr>
              <w:t>Description</w:t>
            </w:r>
          </w:p>
        </w:tc>
        <w:tc>
          <w:tcPr>
            <w:tcW w:w="3117" w:type="dxa"/>
          </w:tcPr>
          <w:p w14:paraId="3D4FF805" w14:textId="77777777" w:rsidR="00D83A7F" w:rsidRPr="00D83A7F" w:rsidRDefault="00D83A7F" w:rsidP="00216FF7">
            <w:pPr>
              <w:spacing w:line="480" w:lineRule="auto"/>
              <w:rPr>
                <w:rFonts w:ascii="Times New Roman" w:hAnsi="Times New Roman" w:cs="Times New Roman"/>
                <w:sz w:val="24"/>
                <w:szCs w:val="24"/>
              </w:rPr>
            </w:pPr>
            <w:r w:rsidRPr="00D83A7F">
              <w:rPr>
                <w:rFonts w:ascii="Times New Roman" w:hAnsi="Times New Roman" w:cs="Times New Roman"/>
                <w:sz w:val="24"/>
                <w:szCs w:val="24"/>
              </w:rPr>
              <w:t>Example</w:t>
            </w:r>
          </w:p>
        </w:tc>
      </w:tr>
      <w:tr w:rsidR="00D83A7F" w14:paraId="0AB86605" w14:textId="77777777" w:rsidTr="00D83A7F">
        <w:tc>
          <w:tcPr>
            <w:tcW w:w="3116" w:type="dxa"/>
          </w:tcPr>
          <w:p w14:paraId="27BD0214" w14:textId="1C895382" w:rsidR="00D83A7F" w:rsidRPr="00D83A7F" w:rsidRDefault="00D83A7F" w:rsidP="00D55853">
            <w:pPr>
              <w:spacing w:line="480" w:lineRule="auto"/>
              <w:rPr>
                <w:rFonts w:ascii="Times New Roman" w:hAnsi="Times New Roman" w:cs="Times New Roman"/>
                <w:sz w:val="24"/>
                <w:szCs w:val="24"/>
              </w:rPr>
            </w:pPr>
            <w:r>
              <w:rPr>
                <w:rFonts w:ascii="Times New Roman" w:hAnsi="Times New Roman" w:cs="Times New Roman"/>
                <w:sz w:val="24"/>
                <w:szCs w:val="24"/>
              </w:rPr>
              <w:t>Synchronize</w:t>
            </w:r>
            <w:r w:rsidR="00D55853">
              <w:rPr>
                <w:rFonts w:ascii="Times New Roman" w:hAnsi="Times New Roman" w:cs="Times New Roman"/>
                <w:sz w:val="24"/>
                <w:szCs w:val="24"/>
              </w:rPr>
              <w:t>d</w:t>
            </w:r>
            <w:r>
              <w:rPr>
                <w:rFonts w:ascii="Times New Roman" w:hAnsi="Times New Roman" w:cs="Times New Roman"/>
                <w:sz w:val="24"/>
                <w:szCs w:val="24"/>
              </w:rPr>
              <w:t xml:space="preserve"> movement mirroring</w:t>
            </w:r>
          </w:p>
        </w:tc>
        <w:tc>
          <w:tcPr>
            <w:tcW w:w="3117" w:type="dxa"/>
          </w:tcPr>
          <w:p w14:paraId="190582B3" w14:textId="77777777" w:rsidR="00D83A7F" w:rsidRPr="00D83A7F" w:rsidRDefault="00D83A7F" w:rsidP="00216FF7">
            <w:pPr>
              <w:spacing w:line="480" w:lineRule="auto"/>
              <w:rPr>
                <w:rFonts w:ascii="Times New Roman" w:hAnsi="Times New Roman" w:cs="Times New Roman"/>
                <w:sz w:val="24"/>
                <w:szCs w:val="24"/>
              </w:rPr>
            </w:pPr>
            <w:r>
              <w:rPr>
                <w:rFonts w:ascii="Times New Roman" w:hAnsi="Times New Roman" w:cs="Times New Roman"/>
                <w:sz w:val="24"/>
                <w:szCs w:val="24"/>
              </w:rPr>
              <w:t xml:space="preserve">Moving in sync with the patient’s movement. This intervention appeared in most of the diaries (n=6). In situations where the patient begins a movement, stops, and withdraws, the therapist joins the patient’s movement as accurately as possible to give them a sense of controlling the movement and </w:t>
            </w:r>
            <w:r>
              <w:rPr>
                <w:rFonts w:ascii="Times New Roman" w:hAnsi="Times New Roman" w:cs="Times New Roman"/>
                <w:sz w:val="24"/>
                <w:szCs w:val="24"/>
              </w:rPr>
              <w:lastRenderedPageBreak/>
              <w:t>help them feel supported and confident.</w:t>
            </w:r>
          </w:p>
        </w:tc>
        <w:tc>
          <w:tcPr>
            <w:tcW w:w="3117" w:type="dxa"/>
          </w:tcPr>
          <w:p w14:paraId="0373C0CF" w14:textId="25B978A4" w:rsidR="00D83A7F" w:rsidRPr="00D83A7F" w:rsidRDefault="00D83A7F" w:rsidP="0017257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Ella: “… I join her movement, throwing the handkerchief up in the air and letting it fall down. I gradually move aside and become the observer. </w:t>
            </w:r>
            <w:r w:rsidR="00172574">
              <w:rPr>
                <w:rFonts w:ascii="Times New Roman" w:hAnsi="Times New Roman" w:cs="Times New Roman"/>
                <w:sz w:val="24"/>
                <w:szCs w:val="24"/>
              </w:rPr>
              <w:t xml:space="preserve">The mask of a smile comes off her face and she starts meditatively working with the handkerchiefs…” (Diary 2, Session 24) </w:t>
            </w:r>
          </w:p>
        </w:tc>
      </w:tr>
      <w:tr w:rsidR="00172574" w14:paraId="4B2AF40E" w14:textId="77777777" w:rsidTr="00D83A7F">
        <w:tc>
          <w:tcPr>
            <w:tcW w:w="3116" w:type="dxa"/>
          </w:tcPr>
          <w:p w14:paraId="5F2E96B8" w14:textId="77777777" w:rsidR="00172574" w:rsidRDefault="00172574" w:rsidP="00216FF7">
            <w:pPr>
              <w:spacing w:line="480" w:lineRule="auto"/>
              <w:rPr>
                <w:rFonts w:ascii="Times New Roman" w:hAnsi="Times New Roman" w:cs="Times New Roman"/>
                <w:sz w:val="24"/>
                <w:szCs w:val="24"/>
              </w:rPr>
            </w:pPr>
            <w:r>
              <w:rPr>
                <w:rFonts w:ascii="Times New Roman" w:hAnsi="Times New Roman" w:cs="Times New Roman"/>
                <w:sz w:val="24"/>
                <w:szCs w:val="24"/>
              </w:rPr>
              <w:t>Movement sequences between the poles of control and surrender</w:t>
            </w:r>
          </w:p>
        </w:tc>
        <w:tc>
          <w:tcPr>
            <w:tcW w:w="3117" w:type="dxa"/>
          </w:tcPr>
          <w:p w14:paraId="195906EF" w14:textId="641A37EA" w:rsidR="00172574" w:rsidRDefault="00172574" w:rsidP="00172574">
            <w:pPr>
              <w:spacing w:line="480" w:lineRule="auto"/>
              <w:rPr>
                <w:rFonts w:ascii="Times New Roman" w:hAnsi="Times New Roman" w:cs="Times New Roman"/>
                <w:sz w:val="24"/>
                <w:szCs w:val="24"/>
              </w:rPr>
            </w:pPr>
            <w:r>
              <w:rPr>
                <w:rFonts w:ascii="Times New Roman" w:hAnsi="Times New Roman" w:cs="Times New Roman"/>
                <w:sz w:val="24"/>
                <w:szCs w:val="24"/>
              </w:rPr>
              <w:t>Experiencing movement with eyes closed initiated by the patient or the therapist. This intervention appeared in half the diaries at late stages of treatment (n=4). In response to the patient’s request to experience a lack of control in the treatment room, this intervention allows them to experience both control and surrender along with the lack of cont</w:t>
            </w:r>
            <w:r w:rsidR="00803094">
              <w:rPr>
                <w:rFonts w:ascii="Times New Roman" w:hAnsi="Times New Roman" w:cs="Times New Roman"/>
                <w:sz w:val="24"/>
                <w:szCs w:val="24"/>
              </w:rPr>
              <w:t>r</w:t>
            </w:r>
            <w:r>
              <w:rPr>
                <w:rFonts w:ascii="Times New Roman" w:hAnsi="Times New Roman" w:cs="Times New Roman"/>
                <w:sz w:val="24"/>
                <w:szCs w:val="24"/>
              </w:rPr>
              <w:t xml:space="preserve">ol. </w:t>
            </w:r>
          </w:p>
        </w:tc>
        <w:tc>
          <w:tcPr>
            <w:tcW w:w="3117" w:type="dxa"/>
          </w:tcPr>
          <w:p w14:paraId="076BBC7E" w14:textId="5755F0A9" w:rsidR="00172574" w:rsidRPr="00CC2273" w:rsidRDefault="00172574" w:rsidP="00803094">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Na’</w:t>
            </w:r>
            <w:r w:rsidR="006C51A9">
              <w:rPr>
                <w:rFonts w:ascii="Times New Roman" w:hAnsi="Times New Roman" w:cs="Times New Roman"/>
                <w:sz w:val="24"/>
                <w:szCs w:val="24"/>
              </w:rPr>
              <w:t>ama</w:t>
            </w:r>
            <w:proofErr w:type="spellEnd"/>
            <w:r w:rsidR="006C51A9">
              <w:rPr>
                <w:rFonts w:ascii="Times New Roman" w:hAnsi="Times New Roman" w:cs="Times New Roman"/>
                <w:sz w:val="24"/>
                <w:szCs w:val="24"/>
              </w:rPr>
              <w:t>:</w:t>
            </w:r>
            <w:r>
              <w:rPr>
                <w:rFonts w:ascii="Times New Roman" w:hAnsi="Times New Roman" w:cs="Times New Roman"/>
                <w:sz w:val="24"/>
                <w:szCs w:val="24"/>
              </w:rPr>
              <w:t xml:space="preserve"> </w:t>
            </w:r>
            <w:r w:rsidR="006C51A9">
              <w:rPr>
                <w:rFonts w:ascii="Times New Roman" w:hAnsi="Times New Roman" w:cs="Times New Roman"/>
                <w:sz w:val="24"/>
                <w:szCs w:val="24"/>
              </w:rPr>
              <w:t>“S</w:t>
            </w:r>
            <w:r>
              <w:rPr>
                <w:rFonts w:ascii="Times New Roman" w:hAnsi="Times New Roman" w:cs="Times New Roman"/>
                <w:sz w:val="24"/>
                <w:szCs w:val="24"/>
              </w:rPr>
              <w:t xml:space="preserve">he </w:t>
            </w:r>
            <w:r w:rsidR="00F36112">
              <w:rPr>
                <w:rFonts w:ascii="Times New Roman" w:hAnsi="Times New Roman" w:cs="Times New Roman"/>
                <w:sz w:val="24"/>
                <w:szCs w:val="24"/>
              </w:rPr>
              <w:t xml:space="preserve">fills parts </w:t>
            </w:r>
            <w:r w:rsidR="00CC2273">
              <w:rPr>
                <w:rFonts w:ascii="Times New Roman" w:hAnsi="Times New Roman" w:cs="Times New Roman"/>
                <w:sz w:val="24"/>
                <w:szCs w:val="24"/>
              </w:rPr>
              <w:t>spread out on the floor with color and I fill shapes that connect to each other. She gives me a smearable green, I gently color and she oozes</w:t>
            </w:r>
            <w:r w:rsidR="00803094">
              <w:rPr>
                <w:rFonts w:ascii="Times New Roman" w:hAnsi="Times New Roman" w:cs="Times New Roman"/>
                <w:sz w:val="24"/>
                <w:szCs w:val="24"/>
              </w:rPr>
              <w:t xml:space="preserve"> her body down</w:t>
            </w:r>
            <w:r w:rsidR="00CC2273">
              <w:rPr>
                <w:rFonts w:ascii="Times New Roman" w:hAnsi="Times New Roman" w:cs="Times New Roman"/>
                <w:sz w:val="24"/>
                <w:szCs w:val="24"/>
              </w:rPr>
              <w:t xml:space="preserve"> from the chair to the floor. I ask her to do it again. She oozes, lies down, crawls into the tunnel and starts moving with the tunnel toward the paper ball I threw. She picks it up and brings it to me</w:t>
            </w:r>
            <w:r w:rsidR="006C51A9">
              <w:rPr>
                <w:rFonts w:ascii="Times New Roman" w:hAnsi="Times New Roman" w:cs="Times New Roman"/>
                <w:sz w:val="24"/>
                <w:szCs w:val="24"/>
              </w:rPr>
              <w:t>. I spread it out on the floor and straighten out the folds.” (Diary 1, Session 34)</w:t>
            </w:r>
          </w:p>
        </w:tc>
      </w:tr>
      <w:tr w:rsidR="006C51A9" w14:paraId="06AA1DA5" w14:textId="77777777" w:rsidTr="00D83A7F">
        <w:tc>
          <w:tcPr>
            <w:tcW w:w="3116" w:type="dxa"/>
          </w:tcPr>
          <w:p w14:paraId="49E1A576" w14:textId="42B3F447" w:rsidR="006C51A9" w:rsidRDefault="006C51A9" w:rsidP="00803094">
            <w:pPr>
              <w:spacing w:line="480" w:lineRule="auto"/>
              <w:rPr>
                <w:rFonts w:ascii="Times New Roman" w:hAnsi="Times New Roman" w:cs="Times New Roman"/>
                <w:sz w:val="24"/>
                <w:szCs w:val="24"/>
              </w:rPr>
            </w:pPr>
            <w:r>
              <w:rPr>
                <w:rFonts w:ascii="Times New Roman" w:hAnsi="Times New Roman" w:cs="Times New Roman"/>
                <w:sz w:val="24"/>
                <w:szCs w:val="24"/>
              </w:rPr>
              <w:t xml:space="preserve">Focusing to </w:t>
            </w:r>
            <w:r w:rsidR="00803094">
              <w:rPr>
                <w:rFonts w:ascii="Times New Roman" w:hAnsi="Times New Roman" w:cs="Times New Roman"/>
                <w:sz w:val="24"/>
                <w:szCs w:val="24"/>
              </w:rPr>
              <w:t>bring</w:t>
            </w:r>
            <w:r>
              <w:rPr>
                <w:rFonts w:ascii="Times New Roman" w:hAnsi="Times New Roman" w:cs="Times New Roman"/>
                <w:sz w:val="24"/>
                <w:szCs w:val="24"/>
              </w:rPr>
              <w:t xml:space="preserve"> awareness </w:t>
            </w:r>
            <w:r w:rsidR="00803094">
              <w:rPr>
                <w:rFonts w:ascii="Times New Roman" w:hAnsi="Times New Roman" w:cs="Times New Roman"/>
                <w:sz w:val="24"/>
                <w:szCs w:val="24"/>
              </w:rPr>
              <w:t>to</w:t>
            </w:r>
            <w:r>
              <w:rPr>
                <w:rFonts w:ascii="Times New Roman" w:hAnsi="Times New Roman" w:cs="Times New Roman"/>
                <w:sz w:val="24"/>
                <w:szCs w:val="24"/>
              </w:rPr>
              <w:t xml:space="preserve"> emotional content of the patient’s choosing</w:t>
            </w:r>
          </w:p>
        </w:tc>
        <w:tc>
          <w:tcPr>
            <w:tcW w:w="3117" w:type="dxa"/>
          </w:tcPr>
          <w:p w14:paraId="70957AAD" w14:textId="7F88AFBE" w:rsidR="006C51A9" w:rsidRDefault="006C51A9" w:rsidP="00803094">
            <w:pPr>
              <w:spacing w:line="480" w:lineRule="auto"/>
              <w:rPr>
                <w:rFonts w:ascii="Times New Roman" w:hAnsi="Times New Roman" w:cs="Times New Roman"/>
                <w:sz w:val="24"/>
                <w:szCs w:val="24"/>
              </w:rPr>
            </w:pPr>
            <w:r>
              <w:rPr>
                <w:rFonts w:ascii="Times New Roman" w:hAnsi="Times New Roman" w:cs="Times New Roman"/>
                <w:sz w:val="24"/>
                <w:szCs w:val="24"/>
              </w:rPr>
              <w:t xml:space="preserve">A suggestion at the end of a treatment session to focus on significant movement content of the patient’s choosing that arose in the session. This </w:t>
            </w:r>
            <w:r>
              <w:rPr>
                <w:rFonts w:ascii="Times New Roman" w:hAnsi="Times New Roman" w:cs="Times New Roman"/>
                <w:sz w:val="24"/>
                <w:szCs w:val="24"/>
              </w:rPr>
              <w:lastRenderedPageBreak/>
              <w:t>intervention helps patients experience a sense of control, autonomy, and collectedness. In all the diaries, the patient’s choice was to focus and go back to pleasant experience</w:t>
            </w:r>
            <w:r w:rsidR="00803094">
              <w:rPr>
                <w:rFonts w:ascii="Times New Roman" w:hAnsi="Times New Roman" w:cs="Times New Roman"/>
                <w:sz w:val="24"/>
                <w:szCs w:val="24"/>
              </w:rPr>
              <w:t>s</w:t>
            </w:r>
            <w:r>
              <w:rPr>
                <w:rFonts w:ascii="Times New Roman" w:hAnsi="Times New Roman" w:cs="Times New Roman"/>
                <w:sz w:val="24"/>
                <w:szCs w:val="24"/>
              </w:rPr>
              <w:t xml:space="preserve"> of relaxation, release, or empowerment (n=</w:t>
            </w:r>
            <w:commentRangeStart w:id="2"/>
            <w:r>
              <w:rPr>
                <w:rFonts w:ascii="Times New Roman" w:hAnsi="Times New Roman" w:cs="Times New Roman"/>
                <w:sz w:val="24"/>
                <w:szCs w:val="24"/>
              </w:rPr>
              <w:t>7</w:t>
            </w:r>
            <w:commentRangeEnd w:id="2"/>
            <w:r>
              <w:rPr>
                <w:rStyle w:val="CommentReference"/>
              </w:rPr>
              <w:commentReference w:id="2"/>
            </w:r>
            <w:r>
              <w:rPr>
                <w:rFonts w:ascii="Times New Roman" w:hAnsi="Times New Roman" w:cs="Times New Roman"/>
                <w:sz w:val="24"/>
                <w:szCs w:val="24"/>
              </w:rPr>
              <w:t>).</w:t>
            </w:r>
          </w:p>
        </w:tc>
        <w:tc>
          <w:tcPr>
            <w:tcW w:w="3117" w:type="dxa"/>
          </w:tcPr>
          <w:p w14:paraId="319044BF" w14:textId="0455B20B" w:rsidR="006C51A9" w:rsidRDefault="006C51A9" w:rsidP="0080309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Ella after experiencing movement with handkerchiefs: “Ella says with a smile: I felt I became a handkerchief</w:t>
            </w:r>
            <w:r w:rsidR="00DE0324">
              <w:rPr>
                <w:rFonts w:ascii="Times New Roman" w:hAnsi="Times New Roman" w:cs="Times New Roman"/>
                <w:sz w:val="24"/>
                <w:szCs w:val="24"/>
              </w:rPr>
              <w:t>.</w:t>
            </w:r>
            <w:r>
              <w:rPr>
                <w:rFonts w:ascii="Times New Roman" w:hAnsi="Times New Roman" w:cs="Times New Roman"/>
                <w:sz w:val="24"/>
                <w:szCs w:val="24"/>
              </w:rPr>
              <w:t>”</w:t>
            </w:r>
            <w:r w:rsidR="00DE0324">
              <w:rPr>
                <w:rFonts w:ascii="Times New Roman" w:hAnsi="Times New Roman" w:cs="Times New Roman"/>
                <w:sz w:val="24"/>
                <w:szCs w:val="24"/>
              </w:rPr>
              <w:t xml:space="preserve"> (Diary 2, </w:t>
            </w:r>
            <w:r w:rsidR="00DE0324">
              <w:rPr>
                <w:rFonts w:ascii="Times New Roman" w:hAnsi="Times New Roman" w:cs="Times New Roman"/>
                <w:sz w:val="24"/>
                <w:szCs w:val="24"/>
              </w:rPr>
              <w:lastRenderedPageBreak/>
              <w:t>Session 24). “Ella chooses to draw the feeling of letting go”</w:t>
            </w:r>
            <w:r>
              <w:rPr>
                <w:rFonts w:ascii="Times New Roman" w:hAnsi="Times New Roman" w:cs="Times New Roman"/>
                <w:sz w:val="24"/>
                <w:szCs w:val="24"/>
              </w:rPr>
              <w:t xml:space="preserve"> </w:t>
            </w:r>
            <w:r w:rsidR="00DE0324">
              <w:rPr>
                <w:rFonts w:ascii="Times New Roman" w:hAnsi="Times New Roman" w:cs="Times New Roman"/>
                <w:sz w:val="24"/>
                <w:szCs w:val="24"/>
              </w:rPr>
              <w:t xml:space="preserve">(Diary 2, Session 37). </w:t>
            </w:r>
            <w:r w:rsidR="00380A17">
              <w:rPr>
                <w:rFonts w:ascii="Times New Roman" w:hAnsi="Times New Roman" w:cs="Times New Roman"/>
                <w:sz w:val="24"/>
                <w:szCs w:val="24"/>
              </w:rPr>
              <w:t>From</w:t>
            </w:r>
            <w:r w:rsidR="00DE0324">
              <w:rPr>
                <w:rFonts w:ascii="Times New Roman" w:hAnsi="Times New Roman" w:cs="Times New Roman"/>
                <w:sz w:val="24"/>
                <w:szCs w:val="24"/>
              </w:rPr>
              <w:t xml:space="preserve"> a session with </w:t>
            </w:r>
            <w:proofErr w:type="spellStart"/>
            <w:r w:rsidR="00DE0324">
              <w:rPr>
                <w:rFonts w:ascii="Times New Roman" w:hAnsi="Times New Roman" w:cs="Times New Roman"/>
                <w:sz w:val="24"/>
                <w:szCs w:val="24"/>
              </w:rPr>
              <w:t>Na’ama</w:t>
            </w:r>
            <w:proofErr w:type="spellEnd"/>
            <w:r w:rsidR="00DE0324">
              <w:rPr>
                <w:rFonts w:ascii="Times New Roman" w:hAnsi="Times New Roman" w:cs="Times New Roman"/>
                <w:sz w:val="24"/>
                <w:szCs w:val="24"/>
              </w:rPr>
              <w:t>: “She chooses to go back to walking with her eyes closed as I watch over her” (Diary 1, Session 24). In focusing o</w:t>
            </w:r>
            <w:r w:rsidR="00803094">
              <w:rPr>
                <w:rFonts w:ascii="Times New Roman" w:hAnsi="Times New Roman" w:cs="Times New Roman"/>
                <w:sz w:val="24"/>
                <w:szCs w:val="24"/>
              </w:rPr>
              <w:t>n</w:t>
            </w:r>
            <w:r w:rsidR="00DE0324">
              <w:rPr>
                <w:rFonts w:ascii="Times New Roman" w:hAnsi="Times New Roman" w:cs="Times New Roman"/>
                <w:sz w:val="24"/>
                <w:szCs w:val="24"/>
              </w:rPr>
              <w:t xml:space="preserve"> the sensations of the body and transitioning to a verbal dialogue, as in </w:t>
            </w:r>
            <w:proofErr w:type="spellStart"/>
            <w:r w:rsidR="00DE0324">
              <w:rPr>
                <w:rFonts w:ascii="Times New Roman" w:hAnsi="Times New Roman" w:cs="Times New Roman"/>
                <w:sz w:val="24"/>
                <w:szCs w:val="24"/>
              </w:rPr>
              <w:t>Gali’s</w:t>
            </w:r>
            <w:proofErr w:type="spellEnd"/>
            <w:r w:rsidR="00DE0324">
              <w:rPr>
                <w:rFonts w:ascii="Times New Roman" w:hAnsi="Times New Roman" w:cs="Times New Roman"/>
                <w:sz w:val="24"/>
                <w:szCs w:val="24"/>
              </w:rPr>
              <w:t xml:space="preserve"> </w:t>
            </w:r>
            <w:r w:rsidR="00803094">
              <w:rPr>
                <w:rFonts w:ascii="Times New Roman" w:hAnsi="Times New Roman" w:cs="Times New Roman"/>
                <w:sz w:val="24"/>
                <w:szCs w:val="24"/>
              </w:rPr>
              <w:t>session</w:t>
            </w:r>
            <w:r w:rsidR="00DE0324">
              <w:rPr>
                <w:rFonts w:ascii="Times New Roman" w:hAnsi="Times New Roman" w:cs="Times New Roman"/>
                <w:sz w:val="24"/>
                <w:szCs w:val="24"/>
              </w:rPr>
              <w:t>, the therapist notice</w:t>
            </w:r>
            <w:r w:rsidR="00803094">
              <w:rPr>
                <w:rFonts w:ascii="Times New Roman" w:hAnsi="Times New Roman" w:cs="Times New Roman"/>
                <w:sz w:val="24"/>
                <w:szCs w:val="24"/>
              </w:rPr>
              <w:t>d</w:t>
            </w:r>
            <w:r w:rsidR="00DE0324">
              <w:rPr>
                <w:rFonts w:ascii="Times New Roman" w:hAnsi="Times New Roman" w:cs="Times New Roman"/>
                <w:sz w:val="24"/>
                <w:szCs w:val="24"/>
              </w:rPr>
              <w:t xml:space="preserve"> a stop and direct</w:t>
            </w:r>
            <w:r w:rsidR="00803094">
              <w:rPr>
                <w:rFonts w:ascii="Times New Roman" w:hAnsi="Times New Roman" w:cs="Times New Roman"/>
                <w:sz w:val="24"/>
                <w:szCs w:val="24"/>
              </w:rPr>
              <w:t>ed</w:t>
            </w:r>
            <w:r w:rsidR="00DE0324">
              <w:rPr>
                <w:rFonts w:ascii="Times New Roman" w:hAnsi="Times New Roman" w:cs="Times New Roman"/>
                <w:sz w:val="24"/>
                <w:szCs w:val="24"/>
              </w:rPr>
              <w:t xml:space="preserve"> </w:t>
            </w:r>
            <w:proofErr w:type="spellStart"/>
            <w:r w:rsidR="00DE0324">
              <w:rPr>
                <w:rFonts w:ascii="Times New Roman" w:hAnsi="Times New Roman" w:cs="Times New Roman"/>
                <w:sz w:val="24"/>
                <w:szCs w:val="24"/>
              </w:rPr>
              <w:t>Gali</w:t>
            </w:r>
            <w:proofErr w:type="spellEnd"/>
            <w:r w:rsidR="00380A17">
              <w:rPr>
                <w:rFonts w:ascii="Times New Roman" w:hAnsi="Times New Roman" w:cs="Times New Roman"/>
                <w:sz w:val="24"/>
                <w:szCs w:val="24"/>
              </w:rPr>
              <w:t xml:space="preserve"> </w:t>
            </w:r>
            <w:r w:rsidR="00DE0324">
              <w:rPr>
                <w:rFonts w:ascii="Times New Roman" w:hAnsi="Times New Roman" w:cs="Times New Roman"/>
                <w:sz w:val="24"/>
                <w:szCs w:val="24"/>
              </w:rPr>
              <w:t>to listen to her body: “I say: Can you notice what’s happening in your body right now? She says:</w:t>
            </w:r>
            <w:r w:rsidR="00380A17">
              <w:rPr>
                <w:rFonts w:ascii="Times New Roman" w:hAnsi="Times New Roman" w:cs="Times New Roman"/>
                <w:sz w:val="24"/>
                <w:szCs w:val="24"/>
              </w:rPr>
              <w:t>’</w:t>
            </w:r>
            <w:r w:rsidR="00DE0324">
              <w:rPr>
                <w:rFonts w:ascii="Times New Roman" w:hAnsi="Times New Roman" w:cs="Times New Roman"/>
                <w:sz w:val="24"/>
                <w:szCs w:val="24"/>
              </w:rPr>
              <w:t xml:space="preserve"> It’s like a mountain with a wheel on it</w:t>
            </w:r>
            <w:r w:rsidR="004B09FB">
              <w:rPr>
                <w:rFonts w:ascii="Times New Roman" w:hAnsi="Times New Roman" w:cs="Times New Roman"/>
                <w:sz w:val="24"/>
                <w:szCs w:val="24"/>
              </w:rPr>
              <w:t xml:space="preserve"> and it’s stuck on a little stone.</w:t>
            </w:r>
            <w:r w:rsidR="00380A17">
              <w:rPr>
                <w:rFonts w:ascii="Times New Roman" w:hAnsi="Times New Roman" w:cs="Times New Roman"/>
                <w:sz w:val="24"/>
                <w:szCs w:val="24"/>
              </w:rPr>
              <w:t>’</w:t>
            </w:r>
            <w:r w:rsidR="004B09FB">
              <w:rPr>
                <w:rFonts w:ascii="Times New Roman" w:hAnsi="Times New Roman" w:cs="Times New Roman"/>
                <w:sz w:val="24"/>
                <w:szCs w:val="24"/>
              </w:rPr>
              <w:t xml:space="preserve"> I echo what she says, noting a sense of suffocation in my chest and belly…” (Diary 7, Session 30)</w:t>
            </w:r>
          </w:p>
        </w:tc>
      </w:tr>
    </w:tbl>
    <w:p w14:paraId="473FF6A4" w14:textId="77777777" w:rsidR="00D83A7F" w:rsidRPr="00D83A7F" w:rsidRDefault="00D83A7F" w:rsidP="00216FF7">
      <w:pPr>
        <w:spacing w:line="480" w:lineRule="auto"/>
        <w:rPr>
          <w:rFonts w:ascii="Times New Roman" w:hAnsi="Times New Roman" w:cs="Times New Roman"/>
          <w:b/>
          <w:bCs/>
          <w:sz w:val="24"/>
          <w:szCs w:val="24"/>
        </w:rPr>
      </w:pPr>
    </w:p>
    <w:sectPr w:rsidR="00D83A7F" w:rsidRPr="00D83A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niella Blau" w:date="2022-01-24T17:14:00Z" w:initials="DB">
    <w:p w14:paraId="5CD801CB" w14:textId="77777777" w:rsidR="00274AA8" w:rsidRDefault="00274AA8">
      <w:pPr>
        <w:pStyle w:val="CommentText"/>
      </w:pPr>
      <w:r>
        <w:rPr>
          <w:rStyle w:val="CommentReference"/>
        </w:rPr>
        <w:annotationRef/>
      </w:r>
      <w:r>
        <w:t>8?</w:t>
      </w:r>
    </w:p>
  </w:comment>
  <w:comment w:id="2" w:author="Daniella Blau" w:date="2022-01-24T17:51:00Z" w:initials="DB">
    <w:p w14:paraId="65C9C14E" w14:textId="77777777" w:rsidR="006C51A9" w:rsidRDefault="006C51A9">
      <w:pPr>
        <w:pStyle w:val="CommentText"/>
      </w:pPr>
      <w:r>
        <w:rPr>
          <w:rStyle w:val="CommentReference"/>
        </w:rPr>
        <w:annotationRef/>
      </w:r>
      <w: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801CB" w15:done="0"/>
  <w15:commentEx w15:paraId="65C9C1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801CB" w16cid:durableId="259E4916"/>
  <w16cid:commentId w16cid:paraId="65C9C14E" w16cid:durableId="259E49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C3"/>
    <w:rsid w:val="000D1A29"/>
    <w:rsid w:val="00172574"/>
    <w:rsid w:val="00216FF7"/>
    <w:rsid w:val="00274AA8"/>
    <w:rsid w:val="002F4BC3"/>
    <w:rsid w:val="00380A17"/>
    <w:rsid w:val="00471AB6"/>
    <w:rsid w:val="004B09FB"/>
    <w:rsid w:val="004D21C7"/>
    <w:rsid w:val="006C51A9"/>
    <w:rsid w:val="00803094"/>
    <w:rsid w:val="00A069DD"/>
    <w:rsid w:val="00A636D9"/>
    <w:rsid w:val="00CC2273"/>
    <w:rsid w:val="00D55853"/>
    <w:rsid w:val="00D83A7F"/>
    <w:rsid w:val="00D85C37"/>
    <w:rsid w:val="00DE0324"/>
    <w:rsid w:val="00E06DCD"/>
    <w:rsid w:val="00E54AA9"/>
    <w:rsid w:val="00E73A91"/>
    <w:rsid w:val="00F36112"/>
    <w:rsid w:val="00F7116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8941"/>
  <w15:chartTrackingRefBased/>
  <w15:docId w15:val="{E7BEDF64-A92C-40F4-A32E-68AD1136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AA8"/>
    <w:rPr>
      <w:sz w:val="16"/>
      <w:szCs w:val="16"/>
    </w:rPr>
  </w:style>
  <w:style w:type="paragraph" w:styleId="CommentText">
    <w:name w:val="annotation text"/>
    <w:basedOn w:val="Normal"/>
    <w:link w:val="CommentTextChar"/>
    <w:uiPriority w:val="99"/>
    <w:semiHidden/>
    <w:unhideWhenUsed/>
    <w:rsid w:val="00274AA8"/>
    <w:pPr>
      <w:spacing w:line="240" w:lineRule="auto"/>
    </w:pPr>
    <w:rPr>
      <w:sz w:val="20"/>
      <w:szCs w:val="20"/>
    </w:rPr>
  </w:style>
  <w:style w:type="character" w:customStyle="1" w:styleId="CommentTextChar">
    <w:name w:val="Comment Text Char"/>
    <w:basedOn w:val="DefaultParagraphFont"/>
    <w:link w:val="CommentText"/>
    <w:uiPriority w:val="99"/>
    <w:semiHidden/>
    <w:rsid w:val="00274AA8"/>
    <w:rPr>
      <w:sz w:val="20"/>
      <w:szCs w:val="20"/>
    </w:rPr>
  </w:style>
  <w:style w:type="paragraph" w:styleId="CommentSubject">
    <w:name w:val="annotation subject"/>
    <w:basedOn w:val="CommentText"/>
    <w:next w:val="CommentText"/>
    <w:link w:val="CommentSubjectChar"/>
    <w:uiPriority w:val="99"/>
    <w:semiHidden/>
    <w:unhideWhenUsed/>
    <w:rsid w:val="00274AA8"/>
    <w:rPr>
      <w:b/>
      <w:bCs/>
    </w:rPr>
  </w:style>
  <w:style w:type="character" w:customStyle="1" w:styleId="CommentSubjectChar">
    <w:name w:val="Comment Subject Char"/>
    <w:basedOn w:val="CommentTextChar"/>
    <w:link w:val="CommentSubject"/>
    <w:uiPriority w:val="99"/>
    <w:semiHidden/>
    <w:rsid w:val="00274AA8"/>
    <w:rPr>
      <w:b/>
      <w:bCs/>
      <w:sz w:val="20"/>
      <w:szCs w:val="20"/>
    </w:rPr>
  </w:style>
  <w:style w:type="paragraph" w:styleId="BalloonText">
    <w:name w:val="Balloon Text"/>
    <w:basedOn w:val="Normal"/>
    <w:link w:val="BalloonTextChar"/>
    <w:uiPriority w:val="99"/>
    <w:semiHidden/>
    <w:unhideWhenUsed/>
    <w:rsid w:val="00274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785</Words>
  <Characters>4582</Characters>
  <Application>Microsoft Office Word</Application>
  <DocSecurity>0</DocSecurity>
  <Lines>97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3</cp:revision>
  <dcterms:created xsi:type="dcterms:W3CDTF">2022-01-28T08:51:00Z</dcterms:created>
  <dcterms:modified xsi:type="dcterms:W3CDTF">2022-01-28T20:23:00Z</dcterms:modified>
</cp:coreProperties>
</file>