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50242" w14:textId="77777777" w:rsidR="00A86E9F" w:rsidRPr="009B16DB" w:rsidRDefault="00A86E9F" w:rsidP="06E4EE12">
      <w:pPr>
        <w:pStyle w:val="MDPI11articletype"/>
        <w:rPr>
          <w:rFonts w:ascii="Georgia" w:eastAsiaTheme="minorEastAsia" w:hAnsi="Georgia" w:cs="Arial"/>
          <w:i w:val="0"/>
          <w:sz w:val="18"/>
          <w:szCs w:val="18"/>
          <w:highlight w:val="lightGray"/>
        </w:rPr>
      </w:pPr>
      <w:r w:rsidRPr="009B16DB">
        <w:rPr>
          <w:rFonts w:ascii="Georgia" w:eastAsiaTheme="minorEastAsia" w:hAnsi="Georgia" w:cs="Arial"/>
          <w:i w:val="0"/>
          <w:sz w:val="18"/>
          <w:szCs w:val="18"/>
          <w:highlight w:val="lightGray"/>
        </w:rPr>
        <w:t>Type of the Paper</w:t>
      </w:r>
      <w:r w:rsidR="004752C1" w:rsidRPr="009B16DB">
        <w:rPr>
          <w:rFonts w:ascii="Georgia" w:eastAsiaTheme="minorEastAsia" w:hAnsi="Georgia" w:cs="Arial"/>
          <w:i w:val="0"/>
          <w:sz w:val="18"/>
          <w:szCs w:val="18"/>
          <w:highlight w:val="lightGray"/>
        </w:rPr>
        <w:t xml:space="preserve">: </w:t>
      </w:r>
      <w:r w:rsidR="009B16DB" w:rsidRPr="009B16DB">
        <w:rPr>
          <w:rFonts w:ascii="Georgia" w:eastAsiaTheme="minorEastAsia" w:hAnsi="Georgia" w:cs="Arial"/>
          <w:i w:val="0"/>
          <w:sz w:val="18"/>
          <w:szCs w:val="18"/>
          <w:highlight w:val="lightGray"/>
        </w:rPr>
        <w:t xml:space="preserve">Peer-reviewed Conference Paper </w:t>
      </w:r>
      <w:r w:rsidR="3ED7D62B" w:rsidRPr="009B16DB">
        <w:rPr>
          <w:rFonts w:ascii="Georgia" w:eastAsiaTheme="minorEastAsia" w:hAnsi="Georgia" w:cs="Arial"/>
          <w:i w:val="0"/>
          <w:sz w:val="18"/>
          <w:szCs w:val="18"/>
          <w:highlight w:val="lightGray"/>
        </w:rPr>
        <w:t>/</w:t>
      </w:r>
      <w:r w:rsidR="068D4D45" w:rsidRPr="009B16DB">
        <w:rPr>
          <w:rFonts w:ascii="Georgia" w:eastAsiaTheme="minorEastAsia" w:hAnsi="Georgia" w:cs="Arial"/>
          <w:i w:val="0"/>
          <w:sz w:val="18"/>
          <w:szCs w:val="18"/>
          <w:highlight w:val="lightGray"/>
        </w:rPr>
        <w:t xml:space="preserve"> </w:t>
      </w:r>
      <w:r w:rsidR="00206552" w:rsidRPr="009B16DB">
        <w:rPr>
          <w:rFonts w:ascii="Georgia" w:eastAsiaTheme="minorEastAsia" w:hAnsi="Georgia" w:cs="Arial"/>
          <w:i w:val="0"/>
          <w:sz w:val="18"/>
          <w:szCs w:val="18"/>
          <w:highlight w:val="lightGray"/>
        </w:rPr>
        <w:t xml:space="preserve">Full </w:t>
      </w:r>
      <w:r w:rsidR="33E51B6E" w:rsidRPr="009B16DB">
        <w:rPr>
          <w:rFonts w:ascii="Georgia" w:eastAsiaTheme="minorEastAsia" w:hAnsi="Georgia" w:cs="Arial"/>
          <w:i w:val="0"/>
          <w:sz w:val="18"/>
          <w:szCs w:val="18"/>
          <w:highlight w:val="lightGray"/>
        </w:rPr>
        <w:t>P</w:t>
      </w:r>
      <w:r w:rsidR="00206552" w:rsidRPr="009B16DB">
        <w:rPr>
          <w:rFonts w:ascii="Georgia" w:eastAsiaTheme="minorEastAsia" w:hAnsi="Georgia" w:cs="Arial"/>
          <w:i w:val="0"/>
          <w:sz w:val="18"/>
          <w:szCs w:val="18"/>
          <w:highlight w:val="lightGray"/>
        </w:rPr>
        <w:t>aper</w:t>
      </w:r>
    </w:p>
    <w:p w14:paraId="705494A9" w14:textId="77777777" w:rsidR="004752C1" w:rsidRPr="005C6417" w:rsidRDefault="004752C1" w:rsidP="004752C1">
      <w:pPr>
        <w:pStyle w:val="MDPI11articletype"/>
        <w:rPr>
          <w:rFonts w:ascii="Georgia" w:eastAsiaTheme="minorEastAsia" w:hAnsi="Georgia" w:cs="Arial"/>
          <w:i w:val="0"/>
        </w:rPr>
      </w:pPr>
      <w:r w:rsidRPr="00F34258">
        <w:rPr>
          <w:rFonts w:ascii="Georgia" w:eastAsiaTheme="minorEastAsia" w:hAnsi="Georgia" w:cs="Arial"/>
          <w:i w:val="0"/>
          <w:highlight w:val="lightGray"/>
        </w:rPr>
        <w:t>Track title:</w:t>
      </w:r>
      <w:r w:rsidRPr="00F34258">
        <w:rPr>
          <w:rFonts w:ascii="Georgia" w:eastAsiaTheme="minorEastAsia" w:hAnsi="Georgia" w:cs="Arial"/>
          <w:i w:val="0"/>
        </w:rPr>
        <w:t xml:space="preserve"> </w:t>
      </w:r>
      <w:r w:rsidR="00F34258">
        <w:rPr>
          <w:rFonts w:ascii="Georgia" w:eastAsiaTheme="minorEastAsia" w:hAnsi="Georgia" w:cs="Arial"/>
          <w:i w:val="0"/>
        </w:rPr>
        <w:t>please fill in you track title here</w:t>
      </w:r>
    </w:p>
    <w:p w14:paraId="77D80CCE" w14:textId="77777777" w:rsidR="004752C1" w:rsidRPr="005C6417" w:rsidRDefault="004752C1" w:rsidP="004752C1">
      <w:pPr>
        <w:rPr>
          <w:rFonts w:ascii="Georgia" w:eastAsiaTheme="minorEastAsia" w:hAnsi="Georgia" w:cs="Arial"/>
          <w:lang w:eastAsia="de-DE" w:bidi="en-US"/>
        </w:rPr>
      </w:pPr>
    </w:p>
    <w:p w14:paraId="36702CF4" w14:textId="77777777" w:rsidR="006D0D7F" w:rsidRPr="00300BDF" w:rsidRDefault="006D0D7F" w:rsidP="006D0D7F">
      <w:pPr>
        <w:pStyle w:val="MDPI12title"/>
        <w:rPr>
          <w:rFonts w:ascii="Georgia" w:eastAsiaTheme="minorEastAsia" w:hAnsi="Georgia" w:cs="Arial"/>
          <w:b w:val="0"/>
          <w:szCs w:val="36"/>
        </w:rPr>
      </w:pPr>
      <w:r w:rsidRPr="00300BDF">
        <w:rPr>
          <w:rFonts w:ascii="Georgia" w:eastAsiaTheme="minorEastAsia" w:hAnsi="Georgia" w:cs="Arial"/>
          <w:b w:val="0"/>
          <w:szCs w:val="36"/>
        </w:rPr>
        <w:t xml:space="preserve">Does the shape of Long-Term Care Units support </w:t>
      </w:r>
      <w:commentRangeStart w:id="0"/>
      <w:r w:rsidRPr="00300BDF">
        <w:rPr>
          <w:rFonts w:ascii="Georgia" w:eastAsiaTheme="minorEastAsia" w:hAnsi="Georgia" w:cs="Arial"/>
          <w:b w:val="0"/>
          <w:szCs w:val="36"/>
        </w:rPr>
        <w:t>well</w:t>
      </w:r>
      <w:r w:rsidR="00260A4A">
        <w:rPr>
          <w:rFonts w:ascii="Georgia" w:eastAsiaTheme="minorEastAsia" w:hAnsi="Georgia" w:cs="Arial"/>
          <w:b w:val="0"/>
          <w:szCs w:val="36"/>
        </w:rPr>
        <w:t>-</w:t>
      </w:r>
      <w:r w:rsidRPr="00300BDF">
        <w:rPr>
          <w:rFonts w:ascii="Georgia" w:eastAsiaTheme="minorEastAsia" w:hAnsi="Georgia" w:cs="Arial"/>
          <w:b w:val="0"/>
          <w:szCs w:val="36"/>
        </w:rPr>
        <w:t>being</w:t>
      </w:r>
      <w:commentRangeEnd w:id="0"/>
      <w:r w:rsidR="00260A4A">
        <w:rPr>
          <w:rStyle w:val="CommentReference"/>
          <w:rFonts w:eastAsia="SimSun"/>
          <w:b w:val="0"/>
          <w:noProof/>
          <w:snapToGrid/>
          <w:lang w:eastAsia="zh-CN" w:bidi="ar-SA"/>
        </w:rPr>
        <w:commentReference w:id="0"/>
      </w:r>
      <w:r w:rsidRPr="00300BDF">
        <w:rPr>
          <w:rFonts w:ascii="Georgia" w:eastAsiaTheme="minorEastAsia" w:hAnsi="Georgia" w:cs="Arial"/>
          <w:b w:val="0"/>
          <w:szCs w:val="36"/>
        </w:rPr>
        <w:t xml:space="preserve">? </w:t>
      </w:r>
    </w:p>
    <w:p w14:paraId="087958B2" w14:textId="77777777" w:rsidR="006D0D7F" w:rsidRPr="00300BDF" w:rsidRDefault="006D0D7F" w:rsidP="006D0D7F">
      <w:pPr>
        <w:pStyle w:val="MDPI12title"/>
        <w:rPr>
          <w:rFonts w:ascii="Georgia" w:eastAsiaTheme="minorEastAsia" w:hAnsi="Georgia" w:cs="Arial"/>
          <w:b w:val="0"/>
          <w:szCs w:val="36"/>
        </w:rPr>
      </w:pPr>
      <w:r w:rsidRPr="00300BDF">
        <w:rPr>
          <w:rFonts w:ascii="Georgia" w:eastAsiaTheme="minorEastAsia" w:hAnsi="Georgia" w:cs="Arial"/>
          <w:b w:val="0"/>
          <w:szCs w:val="36"/>
        </w:rPr>
        <w:t xml:space="preserve">A </w:t>
      </w:r>
      <w:commentRangeStart w:id="1"/>
      <w:ins w:id="2" w:author="Liron Kranzler" w:date="2022-02-13T14:22:00Z">
        <w:r w:rsidR="00260A4A">
          <w:rPr>
            <w:rFonts w:ascii="Georgia" w:eastAsiaTheme="minorEastAsia" w:hAnsi="Georgia" w:cs="Arial"/>
            <w:b w:val="0"/>
            <w:szCs w:val="36"/>
          </w:rPr>
          <w:t>p</w:t>
        </w:r>
      </w:ins>
      <w:del w:id="3" w:author="Liron Kranzler" w:date="2022-02-13T14:22:00Z">
        <w:r w:rsidRPr="00300BDF" w:rsidDel="00260A4A">
          <w:rPr>
            <w:rFonts w:ascii="Georgia" w:eastAsiaTheme="minorEastAsia" w:hAnsi="Georgia" w:cs="Arial"/>
            <w:b w:val="0"/>
            <w:szCs w:val="36"/>
          </w:rPr>
          <w:delText>P</w:delText>
        </w:r>
      </w:del>
      <w:r w:rsidRPr="00300BDF">
        <w:rPr>
          <w:rFonts w:ascii="Georgia" w:eastAsiaTheme="minorEastAsia" w:hAnsi="Georgia" w:cs="Arial"/>
          <w:b w:val="0"/>
          <w:szCs w:val="36"/>
        </w:rPr>
        <w:t>sycho-</w:t>
      </w:r>
      <w:ins w:id="4" w:author="Liron Kranzler" w:date="2022-02-13T14:22:00Z">
        <w:r w:rsidR="00260A4A">
          <w:rPr>
            <w:rFonts w:ascii="Georgia" w:eastAsiaTheme="minorEastAsia" w:hAnsi="Georgia" w:cs="Arial"/>
            <w:b w:val="0"/>
            <w:szCs w:val="36"/>
          </w:rPr>
          <w:t>s</w:t>
        </w:r>
      </w:ins>
      <w:del w:id="5" w:author="Liron Kranzler" w:date="2022-02-13T14:22:00Z">
        <w:r w:rsidRPr="00300BDF" w:rsidDel="00260A4A">
          <w:rPr>
            <w:rFonts w:ascii="Georgia" w:eastAsiaTheme="minorEastAsia" w:hAnsi="Georgia" w:cs="Arial"/>
            <w:b w:val="0"/>
            <w:szCs w:val="36"/>
          </w:rPr>
          <w:delText>S</w:delText>
        </w:r>
      </w:del>
      <w:r w:rsidRPr="00300BDF">
        <w:rPr>
          <w:rFonts w:ascii="Georgia" w:eastAsiaTheme="minorEastAsia" w:hAnsi="Georgia" w:cs="Arial"/>
          <w:b w:val="0"/>
          <w:szCs w:val="36"/>
        </w:rPr>
        <w:t xml:space="preserve">patial analysis </w:t>
      </w:r>
      <w:commentRangeEnd w:id="1"/>
      <w:r w:rsidR="00260A4A">
        <w:rPr>
          <w:rStyle w:val="CommentReference"/>
          <w:rFonts w:eastAsia="SimSun"/>
          <w:b w:val="0"/>
          <w:noProof/>
          <w:snapToGrid/>
          <w:lang w:eastAsia="zh-CN" w:bidi="ar-SA"/>
        </w:rPr>
        <w:commentReference w:id="1"/>
      </w:r>
    </w:p>
    <w:p w14:paraId="324C6627" w14:textId="77777777" w:rsidR="006D0D7F" w:rsidRPr="00300BDF" w:rsidRDefault="006D0D7F" w:rsidP="006D0D7F">
      <w:pPr>
        <w:pStyle w:val="MDPI13authornames"/>
        <w:rPr>
          <w:rFonts w:ascii="Georgia" w:eastAsiaTheme="minorEastAsia" w:hAnsi="Georgia" w:cs="Arial"/>
          <w:b w:val="0"/>
          <w:szCs w:val="20"/>
        </w:rPr>
      </w:pPr>
      <w:r w:rsidRPr="00300BDF">
        <w:rPr>
          <w:rFonts w:ascii="Georgia" w:eastAsiaTheme="minorEastAsia" w:hAnsi="Georgia" w:cs="Arial"/>
          <w:b w:val="0"/>
          <w:szCs w:val="20"/>
        </w:rPr>
        <w:t>*Yifat Rom</w:t>
      </w:r>
      <w:r w:rsidRPr="00300BDF">
        <w:rPr>
          <w:rFonts w:ascii="Georgia" w:eastAsiaTheme="minorEastAsia" w:hAnsi="Georgia" w:cs="Arial"/>
          <w:b w:val="0"/>
          <w:szCs w:val="20"/>
          <w:vertAlign w:val="superscript"/>
        </w:rPr>
        <w:t>1</w:t>
      </w:r>
      <w:r w:rsidRPr="00300BDF">
        <w:rPr>
          <w:rFonts w:ascii="Georgia" w:eastAsiaTheme="minorEastAsia" w:hAnsi="Georgia" w:cs="Arial"/>
          <w:b w:val="0"/>
          <w:szCs w:val="20"/>
        </w:rPr>
        <w:t>, Yuval Palgi</w:t>
      </w:r>
      <w:r w:rsidRPr="00300BDF">
        <w:rPr>
          <w:rFonts w:ascii="Georgia" w:eastAsiaTheme="minorEastAsia" w:hAnsi="Georgia" w:cs="Arial"/>
          <w:b w:val="0"/>
          <w:szCs w:val="20"/>
          <w:vertAlign w:val="superscript"/>
        </w:rPr>
        <w:t>2</w:t>
      </w:r>
      <w:r w:rsidRPr="00300BDF">
        <w:rPr>
          <w:rFonts w:ascii="Georgia" w:eastAsiaTheme="minorEastAsia" w:hAnsi="Georgia" w:cs="Arial"/>
          <w:b w:val="0"/>
          <w:szCs w:val="20"/>
        </w:rPr>
        <w:t>, Eliyahu Greenberg</w:t>
      </w:r>
      <w:r w:rsidRPr="00300BDF">
        <w:rPr>
          <w:rFonts w:ascii="Georgia" w:eastAsiaTheme="minorEastAsia" w:hAnsi="Georgia" w:cs="Arial"/>
          <w:b w:val="0"/>
          <w:szCs w:val="20"/>
          <w:vertAlign w:val="superscript"/>
        </w:rPr>
        <w:t>3</w:t>
      </w:r>
      <w:r w:rsidRPr="00300BDF">
        <w:rPr>
          <w:rFonts w:ascii="Georgia" w:eastAsiaTheme="minorEastAsia" w:hAnsi="Georgia" w:cs="Arial"/>
          <w:b w:val="0"/>
          <w:szCs w:val="20"/>
        </w:rPr>
        <w:t>, *Michal Isaacson</w:t>
      </w:r>
      <w:r w:rsidRPr="00300BDF">
        <w:rPr>
          <w:rFonts w:ascii="Georgia" w:eastAsiaTheme="minorEastAsia" w:hAnsi="Georgia" w:cs="Arial"/>
          <w:b w:val="0"/>
          <w:szCs w:val="20"/>
          <w:vertAlign w:val="superscript"/>
        </w:rPr>
        <w:t>4</w:t>
      </w:r>
    </w:p>
    <w:tbl>
      <w:tblPr>
        <w:tblpPr w:leftFromText="198" w:rightFromText="198" w:vertAnchor="page" w:horzAnchor="margin" w:tblpY="9286"/>
        <w:tblW w:w="2410" w:type="dxa"/>
        <w:tblLayout w:type="fixed"/>
        <w:tblCellMar>
          <w:left w:w="0" w:type="dxa"/>
          <w:right w:w="0" w:type="dxa"/>
        </w:tblCellMar>
        <w:tblLook w:val="04A0" w:firstRow="1" w:lastRow="0" w:firstColumn="1" w:lastColumn="0" w:noHBand="0" w:noVBand="1"/>
      </w:tblPr>
      <w:tblGrid>
        <w:gridCol w:w="2410"/>
      </w:tblGrid>
      <w:tr w:rsidR="00AA684A" w:rsidRPr="005C6417" w14:paraId="71911535" w14:textId="77777777" w:rsidTr="125D4863">
        <w:tc>
          <w:tcPr>
            <w:tcW w:w="2410" w:type="dxa"/>
            <w:shd w:val="clear" w:color="auto" w:fill="auto"/>
          </w:tcPr>
          <w:p w14:paraId="37F7B691" w14:textId="77777777" w:rsidR="004752C1" w:rsidRPr="00F34258" w:rsidRDefault="004752C1" w:rsidP="125D4863">
            <w:pPr>
              <w:spacing w:line="240" w:lineRule="auto"/>
              <w:jc w:val="left"/>
              <w:rPr>
                <w:rFonts w:ascii="Georgia" w:eastAsiaTheme="minorEastAsia" w:hAnsi="Georgia" w:cs="Arial"/>
                <w:b/>
                <w:bCs/>
                <w:noProof w:val="0"/>
                <w:color w:val="auto"/>
                <w:sz w:val="14"/>
                <w:szCs w:val="14"/>
                <w:highlight w:val="lightGray"/>
              </w:rPr>
            </w:pPr>
            <w:r w:rsidRPr="00F34258">
              <w:rPr>
                <w:rFonts w:ascii="Georgia" w:eastAsiaTheme="minorEastAsia" w:hAnsi="Georgia" w:cs="Arial"/>
                <w:b/>
                <w:bCs/>
                <w:noProof w:val="0"/>
                <w:color w:val="auto"/>
                <w:sz w:val="14"/>
                <w:szCs w:val="14"/>
                <w:highlight w:val="lightGray"/>
              </w:rPr>
              <w:t xml:space="preserve">Names of the </w:t>
            </w:r>
            <w:r w:rsidR="569C023D" w:rsidRPr="00F34258">
              <w:rPr>
                <w:rFonts w:ascii="Georgia" w:eastAsiaTheme="minorEastAsia" w:hAnsi="Georgia" w:cs="Arial"/>
                <w:b/>
                <w:bCs/>
                <w:noProof w:val="0"/>
                <w:color w:val="auto"/>
                <w:sz w:val="14"/>
                <w:szCs w:val="14"/>
                <w:highlight w:val="lightGray"/>
              </w:rPr>
              <w:t xml:space="preserve">track </w:t>
            </w:r>
            <w:r w:rsidRPr="00F34258">
              <w:rPr>
                <w:rFonts w:ascii="Georgia" w:eastAsiaTheme="minorEastAsia" w:hAnsi="Georgia" w:cs="Arial"/>
                <w:b/>
                <w:bCs/>
                <w:noProof w:val="0"/>
                <w:color w:val="auto"/>
                <w:sz w:val="14"/>
                <w:szCs w:val="14"/>
                <w:highlight w:val="lightGray"/>
              </w:rPr>
              <w:t xml:space="preserve">editors: </w:t>
            </w:r>
          </w:p>
          <w:p w14:paraId="3523AEB2" w14:textId="77777777" w:rsidR="004752C1" w:rsidRPr="00F34258" w:rsidRDefault="004752C1" w:rsidP="00E16B0D">
            <w:pPr>
              <w:adjustRightInd w:val="0"/>
              <w:snapToGrid w:val="0"/>
              <w:spacing w:line="240" w:lineRule="auto"/>
              <w:jc w:val="left"/>
              <w:rPr>
                <w:rFonts w:ascii="Georgia" w:eastAsiaTheme="minorEastAsia" w:hAnsi="Georgia" w:cs="Arial"/>
                <w:noProof w:val="0"/>
                <w:color w:val="auto"/>
                <w:sz w:val="14"/>
                <w:szCs w:val="22"/>
                <w:highlight w:val="lightGray"/>
              </w:rPr>
            </w:pPr>
            <w:r w:rsidRPr="00F34258">
              <w:rPr>
                <w:rFonts w:ascii="Georgia" w:eastAsiaTheme="minorEastAsia" w:hAnsi="Georgia" w:cs="Arial"/>
                <w:noProof w:val="0"/>
                <w:color w:val="auto"/>
                <w:sz w:val="14"/>
                <w:szCs w:val="22"/>
                <w:highlight w:val="lightGray"/>
              </w:rPr>
              <w:t>Firstname Lastname</w:t>
            </w:r>
          </w:p>
          <w:p w14:paraId="34F1AA39" w14:textId="77777777" w:rsidR="00E16B0D" w:rsidRPr="00F34258" w:rsidRDefault="00E16B0D" w:rsidP="00E16B0D">
            <w:pPr>
              <w:adjustRightInd w:val="0"/>
              <w:snapToGrid w:val="0"/>
              <w:spacing w:line="240" w:lineRule="auto"/>
              <w:jc w:val="left"/>
              <w:rPr>
                <w:rFonts w:ascii="Georgia" w:eastAsiaTheme="minorEastAsia" w:hAnsi="Georgia" w:cs="Arial"/>
                <w:noProof w:val="0"/>
                <w:color w:val="auto"/>
                <w:sz w:val="14"/>
                <w:szCs w:val="22"/>
                <w:highlight w:val="lightGray"/>
              </w:rPr>
            </w:pPr>
            <w:r w:rsidRPr="00F34258">
              <w:rPr>
                <w:rFonts w:ascii="Georgia" w:eastAsiaTheme="minorEastAsia" w:hAnsi="Georgia" w:cs="Arial"/>
                <w:noProof w:val="0"/>
                <w:color w:val="auto"/>
                <w:sz w:val="14"/>
                <w:szCs w:val="22"/>
                <w:highlight w:val="lightGray"/>
              </w:rPr>
              <w:t>Firstname Lastname</w:t>
            </w:r>
          </w:p>
          <w:p w14:paraId="361C1217" w14:textId="77777777" w:rsidR="004752C1" w:rsidRPr="00F34258" w:rsidRDefault="004752C1" w:rsidP="0BCF47E0">
            <w:pPr>
              <w:spacing w:line="240" w:lineRule="auto"/>
              <w:jc w:val="left"/>
              <w:rPr>
                <w:rFonts w:ascii="Georgia" w:eastAsiaTheme="minorEastAsia" w:hAnsi="Georgia" w:cs="Arial"/>
                <w:b/>
                <w:bCs/>
                <w:noProof w:val="0"/>
                <w:color w:val="auto"/>
                <w:sz w:val="14"/>
                <w:szCs w:val="14"/>
                <w:highlight w:val="lightGray"/>
              </w:rPr>
            </w:pPr>
            <w:r w:rsidRPr="00F34258">
              <w:rPr>
                <w:rFonts w:ascii="Georgia" w:eastAsiaTheme="minorEastAsia" w:hAnsi="Georgia" w:cs="Arial"/>
                <w:b/>
                <w:bCs/>
                <w:noProof w:val="0"/>
                <w:color w:val="auto"/>
                <w:sz w:val="14"/>
                <w:szCs w:val="14"/>
                <w:highlight w:val="lightGray"/>
              </w:rPr>
              <w:t xml:space="preserve">Names of the reviewers: </w:t>
            </w:r>
          </w:p>
          <w:p w14:paraId="6DEEDDD6" w14:textId="77777777" w:rsidR="004752C1" w:rsidRPr="00F34258" w:rsidRDefault="004752C1" w:rsidP="00E16B0D">
            <w:pPr>
              <w:adjustRightInd w:val="0"/>
              <w:snapToGrid w:val="0"/>
              <w:spacing w:line="240" w:lineRule="auto"/>
              <w:jc w:val="left"/>
              <w:rPr>
                <w:rFonts w:ascii="Georgia" w:eastAsiaTheme="minorEastAsia" w:hAnsi="Georgia" w:cs="Arial"/>
                <w:noProof w:val="0"/>
                <w:color w:val="auto"/>
                <w:sz w:val="14"/>
                <w:szCs w:val="22"/>
                <w:highlight w:val="lightGray"/>
              </w:rPr>
            </w:pPr>
            <w:r w:rsidRPr="00F34258">
              <w:rPr>
                <w:rFonts w:ascii="Georgia" w:eastAsiaTheme="minorEastAsia" w:hAnsi="Georgia" w:cs="Arial"/>
                <w:noProof w:val="0"/>
                <w:color w:val="auto"/>
                <w:sz w:val="14"/>
                <w:szCs w:val="22"/>
                <w:highlight w:val="lightGray"/>
              </w:rPr>
              <w:t>Firstname Lastname</w:t>
            </w:r>
          </w:p>
          <w:p w14:paraId="7FC140A4" w14:textId="77777777" w:rsidR="00E16B0D" w:rsidRPr="00F34258" w:rsidRDefault="00E16B0D" w:rsidP="00E16B0D">
            <w:pPr>
              <w:adjustRightInd w:val="0"/>
              <w:snapToGrid w:val="0"/>
              <w:spacing w:line="240" w:lineRule="auto"/>
              <w:jc w:val="left"/>
              <w:rPr>
                <w:rFonts w:ascii="Georgia" w:eastAsiaTheme="minorEastAsia" w:hAnsi="Georgia" w:cs="Arial"/>
                <w:noProof w:val="0"/>
                <w:color w:val="auto"/>
                <w:sz w:val="14"/>
                <w:szCs w:val="22"/>
                <w:highlight w:val="lightGray"/>
              </w:rPr>
            </w:pPr>
            <w:r w:rsidRPr="00F34258">
              <w:rPr>
                <w:rFonts w:ascii="Georgia" w:eastAsiaTheme="minorEastAsia" w:hAnsi="Georgia" w:cs="Arial"/>
                <w:noProof w:val="0"/>
                <w:color w:val="auto"/>
                <w:sz w:val="14"/>
                <w:szCs w:val="22"/>
                <w:highlight w:val="lightGray"/>
              </w:rPr>
              <w:t>Firstname Lastname</w:t>
            </w:r>
          </w:p>
          <w:p w14:paraId="33D9D4FB" w14:textId="77777777" w:rsidR="004752C1" w:rsidRPr="00F34258" w:rsidRDefault="004752C1" w:rsidP="004752C1">
            <w:pPr>
              <w:spacing w:line="240" w:lineRule="auto"/>
              <w:jc w:val="left"/>
              <w:rPr>
                <w:rFonts w:ascii="Georgia" w:eastAsiaTheme="minorEastAsia" w:hAnsi="Georgia" w:cs="Arial"/>
                <w:noProof w:val="0"/>
                <w:color w:val="auto"/>
                <w:sz w:val="14"/>
                <w:szCs w:val="22"/>
                <w:highlight w:val="lightGray"/>
              </w:rPr>
            </w:pPr>
            <w:r w:rsidRPr="00F34258">
              <w:rPr>
                <w:rFonts w:ascii="Georgia" w:eastAsiaTheme="minorEastAsia" w:hAnsi="Georgia" w:cs="Arial"/>
                <w:b/>
                <w:noProof w:val="0"/>
                <w:color w:val="auto"/>
                <w:sz w:val="14"/>
                <w:szCs w:val="22"/>
                <w:highlight w:val="lightGray"/>
              </w:rPr>
              <w:t>Journal:</w:t>
            </w:r>
            <w:r w:rsidRPr="00F34258">
              <w:rPr>
                <w:rFonts w:ascii="Georgia" w:eastAsiaTheme="minorEastAsia" w:hAnsi="Georgia" w:cs="Arial"/>
                <w:noProof w:val="0"/>
                <w:color w:val="auto"/>
                <w:sz w:val="14"/>
                <w:szCs w:val="22"/>
                <w:highlight w:val="lightGray"/>
              </w:rPr>
              <w:t xml:space="preserve"> </w:t>
            </w:r>
            <w:r w:rsidRPr="00F34258">
              <w:rPr>
                <w:rFonts w:ascii="Georgia" w:eastAsiaTheme="minorEastAsia" w:hAnsi="Georgia" w:cs="Arial"/>
                <w:sz w:val="14"/>
                <w:szCs w:val="22"/>
                <w:highlight w:val="lightGray"/>
              </w:rPr>
              <w:t>The Evolving Scholar </w:t>
            </w:r>
          </w:p>
          <w:p w14:paraId="46CC6F55" w14:textId="77777777" w:rsidR="00AA684A" w:rsidRPr="00F34258" w:rsidRDefault="004752C1" w:rsidP="004B4287">
            <w:pPr>
              <w:pStyle w:val="MDPI61Citation"/>
              <w:spacing w:line="240" w:lineRule="exact"/>
              <w:rPr>
                <w:rFonts w:ascii="Georgia" w:eastAsiaTheme="minorEastAsia" w:hAnsi="Georgia" w:cs="Arial"/>
                <w:highlight w:val="lightGray"/>
              </w:rPr>
            </w:pPr>
            <w:r w:rsidRPr="00F34258">
              <w:rPr>
                <w:rFonts w:ascii="Georgia" w:eastAsiaTheme="minorEastAsia" w:hAnsi="Georgia" w:cs="Arial"/>
                <w:b/>
                <w:highlight w:val="lightGray"/>
              </w:rPr>
              <w:t>DOI</w:t>
            </w:r>
            <w:r w:rsidR="00AA684A" w:rsidRPr="00F34258">
              <w:rPr>
                <w:rFonts w:ascii="Georgia" w:eastAsiaTheme="minorEastAsia" w:hAnsi="Georgia" w:cs="Arial"/>
                <w:b/>
                <w:highlight w:val="lightGray"/>
              </w:rPr>
              <w:t>:</w:t>
            </w:r>
            <w:r w:rsidR="00AA684A" w:rsidRPr="00F34258">
              <w:rPr>
                <w:rFonts w:ascii="Georgia" w:eastAsiaTheme="minorEastAsia" w:hAnsi="Georgia" w:cs="Arial"/>
                <w:highlight w:val="lightGray"/>
              </w:rPr>
              <w:t xml:space="preserve"> https://doi.org/</w:t>
            </w:r>
            <w:r w:rsidRPr="00F34258">
              <w:rPr>
                <w:rFonts w:ascii="Georgia" w:eastAsiaTheme="minorEastAsia" w:hAnsi="Georgia" w:cs="Arial"/>
                <w:highlight w:val="lightGray"/>
              </w:rPr>
              <w:t>xxxxx</w:t>
            </w:r>
            <w:r w:rsidR="00AA684A" w:rsidRPr="00F34258">
              <w:rPr>
                <w:rFonts w:ascii="Georgia" w:eastAsiaTheme="minorEastAsia" w:hAnsi="Georgia" w:cs="Arial"/>
                <w:highlight w:val="lightGray"/>
              </w:rPr>
              <w:t>/xxxxx</w:t>
            </w:r>
          </w:p>
          <w:p w14:paraId="2BD7FB07" w14:textId="77777777" w:rsidR="00F822A1" w:rsidRPr="00F34258" w:rsidRDefault="00F822A1" w:rsidP="004B4287">
            <w:pPr>
              <w:pStyle w:val="MDPI14history"/>
              <w:rPr>
                <w:rFonts w:ascii="Georgia" w:eastAsiaTheme="minorEastAsia" w:hAnsi="Georgia" w:cs="Arial"/>
                <w:highlight w:val="lightGray"/>
              </w:rPr>
            </w:pPr>
          </w:p>
          <w:p w14:paraId="17C60BA5" w14:textId="77777777" w:rsidR="00AA684A" w:rsidRPr="00F34258" w:rsidRDefault="00165C16" w:rsidP="004B4287">
            <w:pPr>
              <w:pStyle w:val="MDPI14history"/>
              <w:rPr>
                <w:rFonts w:ascii="Georgia" w:eastAsiaTheme="minorEastAsia" w:hAnsi="Georgia" w:cs="Arial"/>
                <w:highlight w:val="lightGray"/>
              </w:rPr>
            </w:pPr>
            <w:r w:rsidRPr="00F34258">
              <w:rPr>
                <w:rFonts w:ascii="Georgia" w:eastAsiaTheme="minorEastAsia" w:hAnsi="Georgia" w:cs="Arial"/>
                <w:szCs w:val="14"/>
                <w:highlight w:val="lightGray"/>
              </w:rPr>
              <w:t xml:space="preserve">Submitted: 01 January 2021 </w:t>
            </w:r>
          </w:p>
          <w:p w14:paraId="23B97316" w14:textId="77777777" w:rsidR="00AA684A" w:rsidRPr="00F34258" w:rsidRDefault="00AA684A" w:rsidP="004B4287">
            <w:pPr>
              <w:pStyle w:val="MDPI14history"/>
              <w:rPr>
                <w:rFonts w:ascii="Georgia" w:eastAsiaTheme="minorEastAsia" w:hAnsi="Georgia" w:cs="Arial"/>
                <w:szCs w:val="14"/>
                <w:highlight w:val="lightGray"/>
              </w:rPr>
            </w:pPr>
            <w:r w:rsidRPr="00F34258">
              <w:rPr>
                <w:rFonts w:ascii="Georgia" w:eastAsiaTheme="minorEastAsia" w:hAnsi="Georgia" w:cs="Arial"/>
                <w:szCs w:val="14"/>
                <w:highlight w:val="lightGray"/>
              </w:rPr>
              <w:t xml:space="preserve">Accepted: </w:t>
            </w:r>
            <w:r w:rsidR="00165C16" w:rsidRPr="00F34258">
              <w:rPr>
                <w:rFonts w:ascii="Georgia" w:eastAsiaTheme="minorEastAsia" w:hAnsi="Georgia" w:cs="Arial"/>
                <w:szCs w:val="14"/>
                <w:highlight w:val="lightGray"/>
              </w:rPr>
              <w:t>01 June 2021</w:t>
            </w:r>
          </w:p>
          <w:p w14:paraId="1C80EB09" w14:textId="77777777" w:rsidR="00AA684A" w:rsidRPr="00F34258" w:rsidRDefault="00165C16" w:rsidP="004B4287">
            <w:pPr>
              <w:pStyle w:val="MDPI14history"/>
              <w:spacing w:after="240"/>
              <w:rPr>
                <w:rFonts w:ascii="Georgia" w:eastAsiaTheme="minorEastAsia" w:hAnsi="Georgia" w:cs="Arial"/>
                <w:szCs w:val="14"/>
                <w:highlight w:val="lightGray"/>
              </w:rPr>
            </w:pPr>
            <w:r w:rsidRPr="00F34258">
              <w:rPr>
                <w:rFonts w:ascii="Georgia" w:eastAsiaTheme="minorEastAsia" w:hAnsi="Georgia" w:cs="Arial"/>
                <w:szCs w:val="14"/>
                <w:highlight w:val="lightGray"/>
              </w:rPr>
              <w:t>Published: 02 June 2021</w:t>
            </w:r>
          </w:p>
          <w:p w14:paraId="18C57C28" w14:textId="77777777" w:rsidR="00165C16" w:rsidRPr="00F34258" w:rsidRDefault="00165C16" w:rsidP="00165C16">
            <w:pPr>
              <w:pStyle w:val="paragraph"/>
              <w:adjustRightInd w:val="0"/>
              <w:snapToGrid w:val="0"/>
              <w:spacing w:before="0" w:beforeAutospacing="0" w:after="0" w:afterAutospacing="0"/>
              <w:textAlignment w:val="baseline"/>
              <w:rPr>
                <w:rStyle w:val="eop"/>
                <w:rFonts w:ascii="Georgia" w:eastAsiaTheme="minorEastAsia" w:hAnsi="Georgia" w:cs="Arial"/>
                <w:color w:val="000000" w:themeColor="text1"/>
                <w:sz w:val="14"/>
                <w:szCs w:val="14"/>
                <w:highlight w:val="lightGray"/>
              </w:rPr>
            </w:pPr>
            <w:r w:rsidRPr="00B471AF">
              <w:rPr>
                <w:rStyle w:val="normaltextrun"/>
                <w:rFonts w:ascii="Georgia" w:eastAsiaTheme="minorEastAsia" w:hAnsi="Georgia" w:cs="Arial"/>
                <w:b/>
                <w:bCs/>
                <w:color w:val="000000" w:themeColor="text1"/>
                <w:sz w:val="14"/>
                <w:szCs w:val="14"/>
                <w:highlight w:val="lightGray"/>
              </w:rPr>
              <w:t>Citation</w:t>
            </w:r>
            <w:r w:rsidRPr="00B471AF">
              <w:rPr>
                <w:rStyle w:val="normaltextrun"/>
                <w:rFonts w:ascii="Georgia" w:eastAsiaTheme="minorEastAsia" w:hAnsi="Georgia" w:cs="Arial"/>
                <w:b/>
                <w:color w:val="000000" w:themeColor="text1"/>
                <w:sz w:val="14"/>
                <w:szCs w:val="14"/>
                <w:highlight w:val="lightGray"/>
              </w:rPr>
              <w:t>:</w:t>
            </w:r>
            <w:r w:rsidRPr="00F34258">
              <w:rPr>
                <w:rStyle w:val="normaltextrun"/>
                <w:rFonts w:ascii="Georgia" w:eastAsiaTheme="minorEastAsia" w:hAnsi="Georgia" w:cs="Arial"/>
                <w:color w:val="000000" w:themeColor="text1"/>
                <w:sz w:val="14"/>
                <w:szCs w:val="14"/>
                <w:highlight w:val="lightGray"/>
              </w:rPr>
              <w:t xml:space="preserve"> name of authors [if more than 3 authors use the name of the 1</w:t>
            </w:r>
            <w:r w:rsidRPr="00F34258">
              <w:rPr>
                <w:rStyle w:val="normaltextrun"/>
                <w:rFonts w:ascii="Georgia" w:eastAsiaTheme="minorEastAsia" w:hAnsi="Georgia" w:cs="Arial"/>
                <w:color w:val="000000" w:themeColor="text1"/>
                <w:sz w:val="14"/>
                <w:szCs w:val="14"/>
                <w:highlight w:val="lightGray"/>
                <w:vertAlign w:val="superscript"/>
              </w:rPr>
              <w:t>st</w:t>
            </w:r>
            <w:r w:rsidRPr="00F34258">
              <w:rPr>
                <w:rStyle w:val="normaltextrun"/>
                <w:rFonts w:ascii="Georgia" w:eastAsiaTheme="minorEastAsia" w:hAnsi="Georgia" w:cs="Arial"/>
                <w:color w:val="000000" w:themeColor="text1"/>
                <w:sz w:val="14"/>
                <w:szCs w:val="14"/>
                <w:highlight w:val="lightGray"/>
              </w:rPr>
              <w:t> author followed by </w:t>
            </w:r>
            <w:r w:rsidRPr="00F34258">
              <w:rPr>
                <w:rStyle w:val="normaltextrun"/>
                <w:rFonts w:ascii="Georgia" w:eastAsiaTheme="minorEastAsia" w:hAnsi="Georgia" w:cs="Arial"/>
                <w:iCs/>
                <w:color w:val="000000" w:themeColor="text1"/>
                <w:sz w:val="14"/>
                <w:szCs w:val="14"/>
                <w:highlight w:val="lightGray"/>
              </w:rPr>
              <w:t>et al</w:t>
            </w:r>
            <w:r w:rsidRPr="00F34258">
              <w:rPr>
                <w:rStyle w:val="normaltextrun"/>
                <w:rFonts w:ascii="Georgia" w:eastAsiaTheme="minorEastAsia" w:hAnsi="Georgia" w:cs="Arial"/>
                <w:color w:val="000000" w:themeColor="text1"/>
                <w:sz w:val="14"/>
                <w:szCs w:val="14"/>
                <w:highlight w:val="lightGray"/>
              </w:rPr>
              <w:t>. e.g </w:t>
            </w:r>
            <w:r w:rsidRPr="00F34258">
              <w:rPr>
                <w:rStyle w:val="normaltextrun"/>
                <w:rFonts w:ascii="Georgia" w:eastAsiaTheme="minorEastAsia" w:hAnsi="Georgia" w:cs="Arial"/>
                <w:bCs/>
                <w:color w:val="000000" w:themeColor="text1"/>
                <w:sz w:val="14"/>
                <w:szCs w:val="14"/>
                <w:highlight w:val="lightGray"/>
              </w:rPr>
              <w:t>smith </w:t>
            </w:r>
            <w:r w:rsidRPr="00F34258">
              <w:rPr>
                <w:rStyle w:val="normaltextrun"/>
                <w:rFonts w:ascii="Georgia" w:eastAsiaTheme="minorEastAsia" w:hAnsi="Georgia" w:cs="Arial"/>
                <w:bCs/>
                <w:iCs/>
                <w:color w:val="000000" w:themeColor="text1"/>
                <w:sz w:val="14"/>
                <w:szCs w:val="14"/>
                <w:highlight w:val="lightGray"/>
              </w:rPr>
              <w:t>et al.</w:t>
            </w:r>
            <w:r w:rsidRPr="00F34258">
              <w:rPr>
                <w:rStyle w:val="normaltextrun"/>
                <w:rFonts w:ascii="Georgia" w:eastAsiaTheme="minorEastAsia" w:hAnsi="Georgia" w:cs="Arial"/>
                <w:color w:val="000000" w:themeColor="text1"/>
                <w:sz w:val="14"/>
                <w:szCs w:val="14"/>
                <w:highlight w:val="lightGray"/>
              </w:rPr>
              <w:t>]</w:t>
            </w:r>
            <w:r w:rsidRPr="00F34258">
              <w:rPr>
                <w:rStyle w:val="normaltextrun"/>
                <w:rFonts w:ascii="Georgia" w:eastAsiaTheme="minorEastAsia" w:hAnsi="Georgia" w:cs="Arial"/>
                <w:bCs/>
                <w:color w:val="000000" w:themeColor="text1"/>
                <w:sz w:val="14"/>
                <w:szCs w:val="14"/>
                <w:highlight w:val="lightGray"/>
              </w:rPr>
              <w:t>,</w:t>
            </w:r>
            <w:r w:rsidRPr="00F34258">
              <w:rPr>
                <w:rStyle w:val="normaltextrun"/>
                <w:rFonts w:ascii="Georgia" w:eastAsiaTheme="minorEastAsia" w:hAnsi="Georgia" w:cs="Arial"/>
                <w:color w:val="000000" w:themeColor="text1"/>
                <w:sz w:val="14"/>
                <w:szCs w:val="14"/>
                <w:highlight w:val="lightGray"/>
              </w:rPr>
              <w:t> title of the article, name of the journal, volume, year, DOI</w:t>
            </w:r>
            <w:r w:rsidRPr="00F34258">
              <w:rPr>
                <w:rStyle w:val="eop"/>
                <w:rFonts w:ascii="Georgia" w:eastAsiaTheme="minorEastAsia" w:hAnsi="Georgia" w:cs="Arial"/>
                <w:color w:val="000000" w:themeColor="text1"/>
                <w:sz w:val="14"/>
                <w:szCs w:val="14"/>
                <w:highlight w:val="lightGray"/>
              </w:rPr>
              <w:t> </w:t>
            </w:r>
          </w:p>
          <w:p w14:paraId="6B38D3BC" w14:textId="77777777" w:rsidR="00F822A1" w:rsidRPr="00F34258" w:rsidRDefault="00F822A1" w:rsidP="00165C16">
            <w:pPr>
              <w:pStyle w:val="paragraph"/>
              <w:adjustRightInd w:val="0"/>
              <w:snapToGrid w:val="0"/>
              <w:spacing w:before="0" w:beforeAutospacing="0" w:after="0" w:afterAutospacing="0"/>
              <w:textAlignment w:val="baseline"/>
              <w:rPr>
                <w:rFonts w:ascii="Georgia" w:eastAsiaTheme="minorEastAsia" w:hAnsi="Georgia" w:cs="Arial"/>
                <w:color w:val="000000" w:themeColor="text1"/>
                <w:sz w:val="14"/>
                <w:szCs w:val="14"/>
                <w:highlight w:val="lightGray"/>
              </w:rPr>
            </w:pPr>
          </w:p>
          <w:p w14:paraId="7E1FBEE4" w14:textId="77777777" w:rsidR="00165C16" w:rsidRPr="00F34258" w:rsidRDefault="00165C16" w:rsidP="00165C16">
            <w:pPr>
              <w:pStyle w:val="paragraph"/>
              <w:adjustRightInd w:val="0"/>
              <w:snapToGrid w:val="0"/>
              <w:spacing w:before="0" w:beforeAutospacing="0" w:after="0" w:afterAutospacing="0"/>
              <w:textAlignment w:val="baseline"/>
              <w:rPr>
                <w:rFonts w:ascii="Georgia" w:eastAsiaTheme="minorEastAsia" w:hAnsi="Georgia" w:cs="Arial"/>
                <w:color w:val="000000" w:themeColor="text1"/>
                <w:sz w:val="14"/>
                <w:szCs w:val="14"/>
                <w:highlight w:val="lightGray"/>
              </w:rPr>
            </w:pPr>
            <w:r w:rsidRPr="00F34258">
              <w:rPr>
                <w:rStyle w:val="normaltextrun"/>
                <w:rFonts w:ascii="Georgia" w:eastAsiaTheme="minorEastAsia" w:hAnsi="Georgia" w:cs="Arial"/>
                <w:color w:val="000000" w:themeColor="text1"/>
                <w:sz w:val="14"/>
                <w:szCs w:val="14"/>
                <w:highlight w:val="lightGray"/>
              </w:rPr>
              <w:t xml:space="preserve">This work is licensed under a Creative Commons Attribution </w:t>
            </w:r>
            <w:r w:rsidR="00BC5801" w:rsidRPr="00F34258">
              <w:rPr>
                <w:rStyle w:val="normaltextrun"/>
                <w:rFonts w:ascii="Georgia" w:eastAsiaTheme="minorEastAsia" w:hAnsi="Georgia" w:cs="Arial"/>
                <w:color w:val="000000" w:themeColor="text1"/>
                <w:sz w:val="14"/>
                <w:szCs w:val="14"/>
                <w:highlight w:val="lightGray"/>
              </w:rPr>
              <w:t>xxx</w:t>
            </w:r>
            <w:r w:rsidRPr="00F34258">
              <w:rPr>
                <w:rStyle w:val="normaltextrun"/>
                <w:rFonts w:ascii="Georgia" w:eastAsiaTheme="minorEastAsia" w:hAnsi="Georgia" w:cs="Arial"/>
                <w:color w:val="000000" w:themeColor="text1"/>
                <w:sz w:val="14"/>
                <w:szCs w:val="14"/>
                <w:highlight w:val="lightGray"/>
              </w:rPr>
              <w:t xml:space="preserve"> (CC </w:t>
            </w:r>
            <w:r w:rsidR="00BC5801" w:rsidRPr="00F34258">
              <w:rPr>
                <w:rStyle w:val="normaltextrun"/>
                <w:rFonts w:ascii="Georgia" w:eastAsiaTheme="minorEastAsia" w:hAnsi="Georgia" w:cs="Arial"/>
                <w:color w:val="000000" w:themeColor="text1"/>
                <w:sz w:val="14"/>
                <w:szCs w:val="14"/>
                <w:highlight w:val="lightGray"/>
              </w:rPr>
              <w:t>xxxx</w:t>
            </w:r>
            <w:r w:rsidRPr="00F34258">
              <w:rPr>
                <w:rStyle w:val="normaltextrun"/>
                <w:rFonts w:ascii="Georgia" w:eastAsiaTheme="minorEastAsia" w:hAnsi="Georgia" w:cs="Arial"/>
                <w:color w:val="000000" w:themeColor="text1"/>
                <w:sz w:val="14"/>
                <w:szCs w:val="14"/>
                <w:highlight w:val="lightGray"/>
              </w:rPr>
              <w:t>) li</w:t>
            </w:r>
            <w:r w:rsidR="00BC5801" w:rsidRPr="00F34258">
              <w:rPr>
                <w:rStyle w:val="normaltextrun"/>
                <w:rFonts w:ascii="Georgia" w:eastAsiaTheme="minorEastAsia" w:hAnsi="Georgia" w:cs="Arial"/>
                <w:color w:val="000000" w:themeColor="text1"/>
                <w:sz w:val="14"/>
                <w:szCs w:val="14"/>
                <w:highlight w:val="lightGray"/>
              </w:rPr>
              <w:t>cens</w:t>
            </w:r>
            <w:r w:rsidRPr="00F34258">
              <w:rPr>
                <w:rStyle w:val="normaltextrun"/>
                <w:rFonts w:ascii="Georgia" w:eastAsiaTheme="minorEastAsia" w:hAnsi="Georgia" w:cs="Arial"/>
                <w:color w:val="000000" w:themeColor="text1"/>
                <w:sz w:val="14"/>
                <w:szCs w:val="14"/>
                <w:highlight w:val="lightGray"/>
              </w:rPr>
              <w:t>e.</w:t>
            </w:r>
            <w:r w:rsidRPr="00F34258">
              <w:rPr>
                <w:rStyle w:val="eop"/>
                <w:rFonts w:ascii="Georgia" w:eastAsiaTheme="minorEastAsia" w:hAnsi="Georgia" w:cs="Arial"/>
                <w:color w:val="000000" w:themeColor="text1"/>
                <w:sz w:val="14"/>
                <w:szCs w:val="14"/>
                <w:highlight w:val="lightGray"/>
              </w:rPr>
              <w:t> </w:t>
            </w:r>
          </w:p>
          <w:p w14:paraId="22EB2ABD" w14:textId="77777777" w:rsidR="00165C16" w:rsidRPr="005C6417" w:rsidRDefault="00165C16" w:rsidP="00165C16">
            <w:pPr>
              <w:pStyle w:val="paragraph"/>
              <w:adjustRightInd w:val="0"/>
              <w:snapToGrid w:val="0"/>
              <w:spacing w:before="0" w:beforeAutospacing="0" w:after="0" w:afterAutospacing="0"/>
              <w:textAlignment w:val="baseline"/>
              <w:rPr>
                <w:rFonts w:ascii="Georgia" w:eastAsiaTheme="minorEastAsia" w:hAnsi="Georgia" w:cs="Arial"/>
                <w:color w:val="000000" w:themeColor="text1"/>
                <w:sz w:val="14"/>
                <w:szCs w:val="14"/>
              </w:rPr>
            </w:pPr>
            <w:r w:rsidRPr="00F34258">
              <w:rPr>
                <w:rStyle w:val="normaltextrun"/>
                <w:rFonts w:ascii="Georgia" w:eastAsiaTheme="minorEastAsia" w:hAnsi="Georgia" w:cs="Arial"/>
                <w:color w:val="000000" w:themeColor="text1"/>
                <w:sz w:val="14"/>
                <w:szCs w:val="14"/>
                <w:highlight w:val="lightGray"/>
              </w:rPr>
              <w:t>©year [name of the author(s)] published by TU Delft OPEN on behalf of the authors</w:t>
            </w:r>
            <w:r w:rsidRPr="005C6417">
              <w:rPr>
                <w:rStyle w:val="eop"/>
                <w:rFonts w:ascii="Georgia" w:eastAsiaTheme="minorEastAsia" w:hAnsi="Georgia" w:cs="Arial"/>
                <w:color w:val="000000" w:themeColor="text1"/>
                <w:sz w:val="14"/>
                <w:szCs w:val="14"/>
              </w:rPr>
              <w:t> </w:t>
            </w:r>
          </w:p>
          <w:p w14:paraId="32D35C84" w14:textId="77777777" w:rsidR="00AA684A" w:rsidRPr="005C6417" w:rsidRDefault="00AA684A" w:rsidP="004B4287">
            <w:pPr>
              <w:adjustRightInd w:val="0"/>
              <w:snapToGrid w:val="0"/>
              <w:spacing w:before="60" w:line="240" w:lineRule="atLeast"/>
              <w:ind w:right="113"/>
              <w:rPr>
                <w:rFonts w:ascii="Georgia" w:eastAsiaTheme="minorEastAsia" w:hAnsi="Georgia" w:cs="Arial"/>
                <w:bCs/>
                <w:sz w:val="14"/>
                <w:szCs w:val="14"/>
                <w:lang w:bidi="en-US"/>
              </w:rPr>
            </w:pPr>
          </w:p>
        </w:tc>
      </w:tr>
    </w:tbl>
    <w:p w14:paraId="65E7899D" w14:textId="77777777" w:rsidR="006D0D7F" w:rsidRPr="006D0D7F" w:rsidRDefault="006D0D7F" w:rsidP="006D0D7F">
      <w:pPr>
        <w:pStyle w:val="MDPI16affiliation"/>
        <w:rPr>
          <w:rFonts w:ascii="Georgia" w:eastAsiaTheme="minorEastAsia" w:hAnsi="Georgia" w:cs="Arial"/>
          <w:color w:val="auto"/>
          <w:sz w:val="14"/>
          <w:szCs w:val="14"/>
        </w:rPr>
      </w:pPr>
      <w:r w:rsidRPr="006D0D7F">
        <w:rPr>
          <w:rFonts w:ascii="Georgia" w:eastAsiaTheme="minorEastAsia" w:hAnsi="Georgia" w:cs="Arial"/>
          <w:color w:val="auto"/>
          <w:sz w:val="14"/>
          <w:szCs w:val="14"/>
        </w:rPr>
        <w:t>*1</w:t>
      </w:r>
      <w:hyperlink r:id="rId14" w:history="1">
        <w:r w:rsidRPr="006D0D7F">
          <w:rPr>
            <w:rStyle w:val="Hyperlink"/>
            <w:rFonts w:ascii="Georgia" w:eastAsiaTheme="minorEastAsia" w:hAnsi="Georgia" w:cs="Arial"/>
            <w:color w:val="auto"/>
            <w:sz w:val="14"/>
            <w:szCs w:val="14"/>
            <w:u w:val="none"/>
          </w:rPr>
          <w:t>yifatrom@gmail.com</w:t>
        </w:r>
      </w:hyperlink>
      <w:r w:rsidRPr="006D0D7F">
        <w:rPr>
          <w:rFonts w:ascii="Georgia" w:eastAsiaTheme="minorEastAsia" w:hAnsi="Georgia" w:cs="Arial"/>
          <w:color w:val="auto"/>
          <w:sz w:val="14"/>
          <w:szCs w:val="14"/>
        </w:rPr>
        <w:t xml:space="preserve"> ; ORCID ID </w:t>
      </w:r>
      <w:r w:rsidRPr="006D0D7F">
        <w:rPr>
          <w:rFonts w:ascii="Georgia" w:eastAsiaTheme="minorEastAsia" w:hAnsi="Georgia"/>
          <w:color w:val="auto"/>
          <w:sz w:val="14"/>
          <w:szCs w:val="14"/>
        </w:rPr>
        <w:t>0000-0002-5498-8777</w:t>
      </w:r>
    </w:p>
    <w:p w14:paraId="7E973382" w14:textId="77777777" w:rsidR="006D0D7F" w:rsidRPr="006D0D7F" w:rsidRDefault="006D0D7F" w:rsidP="006D0D7F">
      <w:pPr>
        <w:pStyle w:val="MDPI16affiliation"/>
        <w:rPr>
          <w:rFonts w:ascii="Georgia" w:eastAsiaTheme="minorEastAsia" w:hAnsi="Georgia" w:cs="Arial"/>
          <w:color w:val="auto"/>
          <w:sz w:val="14"/>
          <w:szCs w:val="14"/>
        </w:rPr>
      </w:pPr>
      <w:r w:rsidRPr="006D0D7F">
        <w:rPr>
          <w:rFonts w:ascii="Georgia" w:eastAsiaTheme="minorEastAsia" w:hAnsi="Georgia" w:cs="Arial"/>
          <w:color w:val="auto"/>
          <w:sz w:val="14"/>
          <w:szCs w:val="14"/>
          <w:vertAlign w:val="superscript"/>
        </w:rPr>
        <w:t>2</w:t>
      </w:r>
      <w:r w:rsidRPr="006D0D7F">
        <w:rPr>
          <w:rFonts w:ascii="Georgia" w:eastAsiaTheme="minorEastAsia" w:hAnsi="Georgia" w:cs="Arial"/>
          <w:color w:val="auto"/>
          <w:sz w:val="14"/>
          <w:szCs w:val="14"/>
        </w:rPr>
        <w:t xml:space="preserve"> </w:t>
      </w:r>
      <w:hyperlink r:id="rId15" w:history="1">
        <w:r w:rsidRPr="006D0D7F">
          <w:rPr>
            <w:rStyle w:val="Hyperlink"/>
            <w:rFonts w:ascii="Georgia" w:eastAsiaTheme="minorEastAsia" w:hAnsi="Georgia" w:cs="Arial"/>
            <w:color w:val="auto"/>
            <w:sz w:val="14"/>
            <w:szCs w:val="14"/>
            <w:u w:val="none"/>
          </w:rPr>
          <w:t>yuvalpalgi@gmail.com</w:t>
        </w:r>
      </w:hyperlink>
    </w:p>
    <w:p w14:paraId="099FFC83" w14:textId="77777777" w:rsidR="006D0D7F" w:rsidRPr="006D0D7F" w:rsidRDefault="006D0D7F" w:rsidP="006D0D7F">
      <w:pPr>
        <w:pStyle w:val="MDPI16affiliation"/>
        <w:rPr>
          <w:rFonts w:ascii="Georgia" w:eastAsiaTheme="minorEastAsia" w:hAnsi="Georgia" w:cs="Arial"/>
          <w:color w:val="auto"/>
          <w:sz w:val="14"/>
          <w:szCs w:val="14"/>
        </w:rPr>
      </w:pPr>
      <w:r w:rsidRPr="006D0D7F">
        <w:rPr>
          <w:rFonts w:ascii="Georgia" w:eastAsiaTheme="minorEastAsia" w:hAnsi="Georgia" w:cs="Arial"/>
          <w:color w:val="auto"/>
          <w:sz w:val="14"/>
          <w:szCs w:val="14"/>
          <w:vertAlign w:val="superscript"/>
        </w:rPr>
        <w:t>3</w:t>
      </w:r>
      <w:r w:rsidRPr="006D0D7F">
        <w:rPr>
          <w:rFonts w:ascii="Georgia" w:eastAsiaTheme="minorEastAsia" w:hAnsi="Georgia" w:cs="Arial"/>
          <w:color w:val="auto"/>
          <w:sz w:val="14"/>
          <w:szCs w:val="14"/>
        </w:rPr>
        <w:t xml:space="preserve"> </w:t>
      </w:r>
      <w:hyperlink r:id="rId16" w:history="1">
        <w:r w:rsidRPr="006D0D7F">
          <w:rPr>
            <w:rStyle w:val="Hyperlink"/>
            <w:rFonts w:ascii="Georgia" w:eastAsiaTheme="minorEastAsia" w:hAnsi="Georgia" w:cs="Arial"/>
            <w:color w:val="auto"/>
            <w:sz w:val="14"/>
            <w:szCs w:val="14"/>
            <w:u w:val="none"/>
          </w:rPr>
          <w:t>e.greenberg86@gmail.com</w:t>
        </w:r>
      </w:hyperlink>
    </w:p>
    <w:p w14:paraId="59A6F1D9" w14:textId="77777777" w:rsidR="006D0D7F" w:rsidRPr="006D0D7F" w:rsidRDefault="006D0D7F" w:rsidP="006D0D7F">
      <w:pPr>
        <w:pStyle w:val="MDPI16affiliation"/>
        <w:rPr>
          <w:rFonts w:ascii="Georgia" w:eastAsiaTheme="minorEastAsia" w:hAnsi="Georgia" w:cs="Arial"/>
          <w:color w:val="auto"/>
          <w:sz w:val="14"/>
          <w:szCs w:val="14"/>
          <w:lang w:bidi="he-IL"/>
        </w:rPr>
      </w:pPr>
      <w:r w:rsidRPr="006D0D7F">
        <w:rPr>
          <w:rFonts w:ascii="Georgia" w:eastAsiaTheme="minorEastAsia" w:hAnsi="Georgia" w:cs="Arial"/>
          <w:color w:val="auto"/>
          <w:sz w:val="14"/>
          <w:szCs w:val="14"/>
          <w:lang w:bidi="he-IL"/>
        </w:rPr>
        <w:t>*</w:t>
      </w:r>
      <w:r w:rsidRPr="006D0D7F">
        <w:rPr>
          <w:rFonts w:ascii="Georgia" w:eastAsiaTheme="minorEastAsia" w:hAnsi="Georgia" w:cs="Arial"/>
          <w:color w:val="auto"/>
          <w:sz w:val="14"/>
          <w:szCs w:val="14"/>
          <w:vertAlign w:val="superscript"/>
          <w:lang w:bidi="he-IL"/>
        </w:rPr>
        <w:t>4</w:t>
      </w:r>
      <w:r w:rsidRPr="006D0D7F">
        <w:rPr>
          <w:rFonts w:ascii="Georgia" w:eastAsiaTheme="minorEastAsia" w:hAnsi="Georgia" w:cs="Arial"/>
          <w:color w:val="auto"/>
          <w:sz w:val="14"/>
          <w:szCs w:val="14"/>
          <w:lang w:bidi="he-IL"/>
        </w:rPr>
        <w:t xml:space="preserve"> </w:t>
      </w:r>
      <w:hyperlink r:id="rId17" w:history="1">
        <w:r w:rsidRPr="006D0D7F">
          <w:rPr>
            <w:rStyle w:val="Hyperlink"/>
            <w:rFonts w:ascii="Georgia" w:eastAsiaTheme="minorEastAsia" w:hAnsi="Georgia" w:cs="Arial"/>
            <w:color w:val="auto"/>
            <w:sz w:val="14"/>
            <w:szCs w:val="14"/>
            <w:u w:val="none"/>
            <w:lang w:bidi="he-IL"/>
          </w:rPr>
          <w:t>misaacson@univ.haifa.ac.il</w:t>
        </w:r>
      </w:hyperlink>
    </w:p>
    <w:p w14:paraId="7498FDE0" w14:textId="77777777" w:rsidR="006D0D7F" w:rsidRPr="006D0D7F" w:rsidRDefault="006D0D7F" w:rsidP="006D0D7F">
      <w:pPr>
        <w:pStyle w:val="MDPI16affiliation"/>
        <w:rPr>
          <w:rFonts w:ascii="Georgia" w:eastAsiaTheme="minorEastAsia" w:hAnsi="Georgia" w:cs="Arial"/>
          <w:color w:val="FF0000"/>
          <w:sz w:val="24"/>
          <w:szCs w:val="24"/>
          <w:lang w:bidi="he-IL"/>
        </w:rPr>
      </w:pPr>
    </w:p>
    <w:p w14:paraId="2C5077BB" w14:textId="54C80950" w:rsidR="006D0D7F" w:rsidRPr="004842C5" w:rsidRDefault="00A86E9F" w:rsidP="00AA2135">
      <w:pPr>
        <w:pStyle w:val="MDPI31text"/>
        <w:spacing w:line="240" w:lineRule="auto"/>
        <w:rPr>
          <w:rFonts w:ascii="Georgia" w:eastAsiaTheme="minorEastAsia" w:hAnsi="Georgia" w:cs="Arial"/>
          <w:sz w:val="18"/>
          <w:szCs w:val="18"/>
        </w:rPr>
      </w:pPr>
      <w:r w:rsidRPr="177542A6">
        <w:rPr>
          <w:rFonts w:ascii="Georgia" w:eastAsiaTheme="minorEastAsia" w:hAnsi="Georgia" w:cs="Arial"/>
          <w:b/>
          <w:bCs/>
        </w:rPr>
        <w:t>Abstract:</w:t>
      </w:r>
      <w:r w:rsidRPr="177542A6">
        <w:rPr>
          <w:rFonts w:ascii="Georgia" w:eastAsiaTheme="minorEastAsia" w:hAnsi="Georgia" w:cs="Arial"/>
        </w:rPr>
        <w:t xml:space="preserve"> </w:t>
      </w:r>
      <w:ins w:id="6" w:author="Liron Kranzler" w:date="2022-02-16T09:49:00Z">
        <w:r w:rsidR="004842C5" w:rsidRPr="004842C5">
          <w:rPr>
            <w:rFonts w:ascii="Georgia" w:eastAsiaTheme="minorEastAsia" w:hAnsi="Georgia" w:cs="Arial"/>
            <w:sz w:val="18"/>
            <w:szCs w:val="18"/>
            <w:rPrChange w:id="7" w:author="Liron Kranzler" w:date="2022-02-16T09:55:00Z">
              <w:rPr>
                <w:rFonts w:ascii="Georgia" w:eastAsiaTheme="minorEastAsia" w:hAnsi="Georgia" w:cs="Arial"/>
              </w:rPr>
            </w:rPrChange>
          </w:rPr>
          <w:t>The increasing</w:t>
        </w:r>
      </w:ins>
      <w:ins w:id="8" w:author="Liron Kranzler" w:date="2022-02-16T09:48:00Z">
        <w:r w:rsidR="004842C5" w:rsidRPr="004842C5">
          <w:rPr>
            <w:rFonts w:ascii="Georgia" w:eastAsiaTheme="minorEastAsia" w:hAnsi="Georgia" w:cs="Arial"/>
            <w:sz w:val="18"/>
            <w:szCs w:val="18"/>
            <w:rPrChange w:id="9" w:author="Liron Kranzler" w:date="2022-02-16T09:55:00Z">
              <w:rPr>
                <w:rFonts w:ascii="Georgia" w:eastAsiaTheme="minorEastAsia" w:hAnsi="Georgia" w:cs="Arial"/>
              </w:rPr>
            </w:rPrChange>
          </w:rPr>
          <w:t xml:space="preserve"> average </w:t>
        </w:r>
      </w:ins>
      <w:ins w:id="10" w:author="Liron Kranzler" w:date="2022-02-16T09:49:00Z">
        <w:r w:rsidR="004842C5" w:rsidRPr="004842C5">
          <w:rPr>
            <w:rFonts w:ascii="Georgia" w:eastAsiaTheme="minorEastAsia" w:hAnsi="Georgia" w:cs="Arial"/>
            <w:sz w:val="18"/>
            <w:szCs w:val="18"/>
            <w:rPrChange w:id="11" w:author="Liron Kranzler" w:date="2022-02-16T09:55:00Z">
              <w:rPr>
                <w:rFonts w:ascii="Georgia" w:eastAsiaTheme="minorEastAsia" w:hAnsi="Georgia" w:cs="Arial"/>
              </w:rPr>
            </w:rPrChange>
          </w:rPr>
          <w:t>age of the population</w:t>
        </w:r>
      </w:ins>
      <w:commentRangeStart w:id="12"/>
      <w:commentRangeStart w:id="13"/>
      <w:del w:id="14" w:author="Liron Kranzler" w:date="2022-02-16T09:49:00Z">
        <w:r w:rsidR="006D0D7F" w:rsidRPr="004842C5" w:rsidDel="004842C5">
          <w:rPr>
            <w:rFonts w:ascii="Georgia" w:eastAsiaTheme="minorEastAsia" w:hAnsi="Georgia" w:cs="Arial"/>
            <w:sz w:val="18"/>
            <w:szCs w:val="18"/>
            <w:highlight w:val="green"/>
            <w:rPrChange w:id="15" w:author="Liron Kranzler" w:date="2022-02-16T09:55:00Z">
              <w:rPr>
                <w:rFonts w:ascii="Georgia" w:eastAsiaTheme="minorEastAsia" w:hAnsi="Georgia" w:cs="Arial"/>
                <w:sz w:val="18"/>
                <w:szCs w:val="18"/>
              </w:rPr>
            </w:rPrChange>
          </w:rPr>
          <w:delText>The increase in</w:delText>
        </w:r>
      </w:del>
      <w:del w:id="16" w:author="Liron Kranzler" w:date="2022-02-13T14:23:00Z">
        <w:r w:rsidR="006D0D7F" w:rsidRPr="004842C5" w:rsidDel="00260A4A">
          <w:rPr>
            <w:rFonts w:ascii="Georgia" w:eastAsiaTheme="minorEastAsia" w:hAnsi="Georgia" w:cs="Arial"/>
            <w:sz w:val="18"/>
            <w:szCs w:val="18"/>
            <w:highlight w:val="green"/>
            <w:rPrChange w:id="17" w:author="Liron Kranzler" w:date="2022-02-16T09:55:00Z">
              <w:rPr>
                <w:rFonts w:ascii="Georgia" w:eastAsiaTheme="minorEastAsia" w:hAnsi="Georgia" w:cs="Arial"/>
                <w:sz w:val="18"/>
                <w:szCs w:val="18"/>
              </w:rPr>
            </w:rPrChange>
          </w:rPr>
          <w:delText xml:space="preserve"> the</w:delText>
        </w:r>
      </w:del>
      <w:del w:id="18" w:author="Liron Kranzler" w:date="2022-02-16T09:49:00Z">
        <w:r w:rsidR="006D0D7F" w:rsidRPr="004842C5" w:rsidDel="004842C5">
          <w:rPr>
            <w:rFonts w:ascii="Georgia" w:eastAsiaTheme="minorEastAsia" w:hAnsi="Georgia" w:cs="Arial"/>
            <w:sz w:val="18"/>
            <w:szCs w:val="18"/>
            <w:highlight w:val="green"/>
            <w:rPrChange w:id="19" w:author="Liron Kranzler" w:date="2022-02-16T09:55:00Z">
              <w:rPr>
                <w:rFonts w:ascii="Georgia" w:eastAsiaTheme="minorEastAsia" w:hAnsi="Georgia" w:cs="Arial"/>
                <w:sz w:val="18"/>
                <w:szCs w:val="18"/>
              </w:rPr>
            </w:rPrChange>
          </w:rPr>
          <w:delText xml:space="preserve"> age of the</w:delText>
        </w:r>
      </w:del>
      <w:del w:id="20" w:author="Liron Kranzler" w:date="2022-02-13T14:57:00Z">
        <w:r w:rsidR="006D0D7F" w:rsidRPr="004842C5" w:rsidDel="003D0651">
          <w:rPr>
            <w:rFonts w:ascii="Georgia" w:eastAsiaTheme="minorEastAsia" w:hAnsi="Georgia" w:cs="Arial"/>
            <w:sz w:val="18"/>
            <w:szCs w:val="18"/>
            <w:highlight w:val="green"/>
            <w:rPrChange w:id="21" w:author="Liron Kranzler" w:date="2022-02-16T09:55:00Z">
              <w:rPr>
                <w:rFonts w:ascii="Georgia" w:eastAsiaTheme="minorEastAsia" w:hAnsi="Georgia" w:cs="Arial"/>
                <w:sz w:val="18"/>
                <w:szCs w:val="18"/>
              </w:rPr>
            </w:rPrChange>
          </w:rPr>
          <w:delText xml:space="preserve"> </w:delText>
        </w:r>
      </w:del>
      <w:commentRangeStart w:id="22"/>
      <w:del w:id="23" w:author="Liron Kranzler" w:date="2022-02-16T09:49:00Z">
        <w:r w:rsidR="006D0D7F" w:rsidRPr="004842C5" w:rsidDel="004842C5">
          <w:rPr>
            <w:rFonts w:ascii="Georgia" w:eastAsiaTheme="minorEastAsia" w:hAnsi="Georgia" w:cs="Arial"/>
            <w:sz w:val="18"/>
            <w:szCs w:val="18"/>
            <w:highlight w:val="green"/>
            <w:rPrChange w:id="24" w:author="Liron Kranzler" w:date="2022-02-16T09:55:00Z">
              <w:rPr>
                <w:rFonts w:ascii="Georgia" w:eastAsiaTheme="minorEastAsia" w:hAnsi="Georgia" w:cs="Arial"/>
                <w:sz w:val="18"/>
                <w:szCs w:val="18"/>
              </w:rPr>
            </w:rPrChange>
          </w:rPr>
          <w:delText>population</w:delText>
        </w:r>
      </w:del>
      <w:ins w:id="25" w:author="Liron Kranzler" w:date="2022-02-13T14:25:00Z">
        <w:r w:rsidR="00260A4A" w:rsidRPr="004842C5">
          <w:rPr>
            <w:rFonts w:ascii="Georgia" w:eastAsiaTheme="minorEastAsia" w:hAnsi="Georgia" w:cs="Arial"/>
            <w:sz w:val="18"/>
            <w:szCs w:val="18"/>
            <w:highlight w:val="green"/>
            <w:rPrChange w:id="26" w:author="Liron Kranzler" w:date="2022-02-16T09:55:00Z">
              <w:rPr>
                <w:rFonts w:ascii="Georgia" w:eastAsiaTheme="minorEastAsia" w:hAnsi="Georgia" w:cs="Arial"/>
                <w:sz w:val="18"/>
                <w:szCs w:val="18"/>
              </w:rPr>
            </w:rPrChange>
          </w:rPr>
          <w:t xml:space="preserve"> </w:t>
        </w:r>
      </w:ins>
      <w:commentRangeEnd w:id="12"/>
      <w:ins w:id="27" w:author="Liron Kranzler" w:date="2022-02-13T14:58:00Z">
        <w:r w:rsidR="003D0651" w:rsidRPr="004842C5">
          <w:rPr>
            <w:rStyle w:val="CommentReference"/>
            <w:rFonts w:eastAsia="SimSun"/>
            <w:noProof/>
            <w:snapToGrid/>
            <w:sz w:val="18"/>
            <w:szCs w:val="18"/>
            <w:highlight w:val="green"/>
            <w:lang w:eastAsia="zh-CN" w:bidi="ar-SA"/>
            <w:rPrChange w:id="28" w:author="Liron Kranzler" w:date="2022-02-16T09:55:00Z">
              <w:rPr>
                <w:rStyle w:val="CommentReference"/>
                <w:rFonts w:eastAsia="SimSun"/>
                <w:noProof/>
                <w:snapToGrid/>
                <w:lang w:eastAsia="zh-CN" w:bidi="ar-SA"/>
              </w:rPr>
            </w:rPrChange>
          </w:rPr>
          <w:commentReference w:id="12"/>
        </w:r>
      </w:ins>
      <w:bookmarkStart w:id="29" w:name="_Hlk95659572"/>
      <w:commentRangeEnd w:id="13"/>
      <w:r w:rsidR="002C6C2D" w:rsidRPr="004842C5">
        <w:rPr>
          <w:rStyle w:val="CommentReference"/>
          <w:rFonts w:eastAsia="SimSun"/>
          <w:noProof/>
          <w:snapToGrid/>
          <w:sz w:val="18"/>
          <w:szCs w:val="18"/>
          <w:highlight w:val="green"/>
          <w:lang w:eastAsia="zh-CN" w:bidi="ar-SA"/>
          <w:rPrChange w:id="30" w:author="Liron Kranzler" w:date="2022-02-16T09:55:00Z">
            <w:rPr>
              <w:rStyle w:val="CommentReference"/>
              <w:rFonts w:eastAsia="SimSun"/>
              <w:noProof/>
              <w:snapToGrid/>
              <w:lang w:eastAsia="zh-CN" w:bidi="ar-SA"/>
            </w:rPr>
          </w:rPrChange>
        </w:rPr>
        <w:commentReference w:id="13"/>
      </w:r>
      <w:ins w:id="31" w:author="Liron Kranzler" w:date="2022-02-13T14:25:00Z">
        <w:r w:rsidR="00260A4A" w:rsidRPr="004842C5">
          <w:rPr>
            <w:rFonts w:ascii="Georgia" w:eastAsiaTheme="minorEastAsia" w:hAnsi="Georgia" w:cs="Arial"/>
            <w:sz w:val="18"/>
            <w:szCs w:val="18"/>
            <w:highlight w:val="green"/>
            <w:rPrChange w:id="32" w:author="Liron Kranzler" w:date="2022-02-16T09:55:00Z">
              <w:rPr>
                <w:rFonts w:ascii="Georgia" w:eastAsiaTheme="minorEastAsia" w:hAnsi="Georgia" w:cs="Arial"/>
                <w:sz w:val="18"/>
                <w:szCs w:val="18"/>
              </w:rPr>
            </w:rPrChange>
          </w:rPr>
          <w:t>is</w:t>
        </w:r>
      </w:ins>
      <w:del w:id="33" w:author="Liron Kranzler" w:date="2022-02-13T14:25:00Z">
        <w:r w:rsidR="006D0D7F" w:rsidRPr="004842C5" w:rsidDel="00260A4A">
          <w:rPr>
            <w:rFonts w:ascii="Georgia" w:eastAsiaTheme="minorEastAsia" w:hAnsi="Georgia" w:cs="Arial"/>
            <w:sz w:val="18"/>
            <w:szCs w:val="18"/>
            <w:highlight w:val="green"/>
            <w:rPrChange w:id="34" w:author="Liron Kranzler" w:date="2022-02-16T09:55:00Z">
              <w:rPr>
                <w:rFonts w:ascii="Georgia" w:eastAsiaTheme="minorEastAsia" w:hAnsi="Georgia" w:cs="Arial"/>
                <w:sz w:val="18"/>
                <w:szCs w:val="18"/>
              </w:rPr>
            </w:rPrChange>
          </w:rPr>
          <w:delText>,</w:delText>
        </w:r>
      </w:del>
      <w:r w:rsidR="006D0D7F" w:rsidRPr="004842C5">
        <w:rPr>
          <w:rFonts w:ascii="Georgia" w:eastAsiaTheme="minorEastAsia" w:hAnsi="Georgia" w:cs="Arial"/>
          <w:sz w:val="18"/>
          <w:szCs w:val="18"/>
          <w:highlight w:val="green"/>
          <w:rPrChange w:id="35" w:author="Liron Kranzler" w:date="2022-02-16T09:55:00Z">
            <w:rPr>
              <w:rFonts w:ascii="Georgia" w:eastAsiaTheme="minorEastAsia" w:hAnsi="Georgia" w:cs="Arial"/>
              <w:sz w:val="18"/>
              <w:szCs w:val="18"/>
            </w:rPr>
          </w:rPrChange>
        </w:rPr>
        <w:t xml:space="preserve"> </w:t>
      </w:r>
      <w:ins w:id="36" w:author="Liron Kranzler" w:date="2022-02-13T14:23:00Z">
        <w:r w:rsidR="00260A4A" w:rsidRPr="004842C5">
          <w:rPr>
            <w:rFonts w:ascii="Georgia" w:eastAsiaTheme="minorEastAsia" w:hAnsi="Georgia" w:cs="Arial"/>
            <w:sz w:val="18"/>
            <w:szCs w:val="18"/>
            <w:highlight w:val="green"/>
            <w:rPrChange w:id="37" w:author="Liron Kranzler" w:date="2022-02-16T09:55:00Z">
              <w:rPr>
                <w:rFonts w:ascii="Georgia" w:eastAsiaTheme="minorEastAsia" w:hAnsi="Georgia" w:cs="Arial"/>
                <w:sz w:val="18"/>
                <w:szCs w:val="18"/>
              </w:rPr>
            </w:rPrChange>
          </w:rPr>
          <w:t>acco</w:t>
        </w:r>
      </w:ins>
      <w:ins w:id="38" w:author="Liron Kranzler" w:date="2022-02-13T14:24:00Z">
        <w:r w:rsidR="00260A4A" w:rsidRPr="004842C5">
          <w:rPr>
            <w:rFonts w:ascii="Georgia" w:eastAsiaTheme="minorEastAsia" w:hAnsi="Georgia" w:cs="Arial"/>
            <w:sz w:val="18"/>
            <w:szCs w:val="18"/>
            <w:highlight w:val="green"/>
            <w:rPrChange w:id="39" w:author="Liron Kranzler" w:date="2022-02-16T09:55:00Z">
              <w:rPr>
                <w:rFonts w:ascii="Georgia" w:eastAsiaTheme="minorEastAsia" w:hAnsi="Georgia" w:cs="Arial"/>
                <w:sz w:val="18"/>
                <w:szCs w:val="18"/>
              </w:rPr>
            </w:rPrChange>
          </w:rPr>
          <w:t>mpanied by</w:t>
        </w:r>
      </w:ins>
      <w:del w:id="40" w:author="Liron Kranzler" w:date="2022-02-13T14:23:00Z">
        <w:r w:rsidR="006D0D7F" w:rsidRPr="004842C5" w:rsidDel="00260A4A">
          <w:rPr>
            <w:rFonts w:ascii="Georgia" w:eastAsiaTheme="minorEastAsia" w:hAnsi="Georgia" w:cs="Arial"/>
            <w:sz w:val="18"/>
            <w:szCs w:val="18"/>
            <w:highlight w:val="green"/>
            <w:rPrChange w:id="41" w:author="Liron Kranzler" w:date="2022-02-16T09:55:00Z">
              <w:rPr>
                <w:rFonts w:ascii="Georgia" w:eastAsiaTheme="minorEastAsia" w:hAnsi="Georgia" w:cs="Arial"/>
                <w:sz w:val="18"/>
                <w:szCs w:val="18"/>
              </w:rPr>
            </w:rPrChange>
          </w:rPr>
          <w:delText>which is characterized by</w:delText>
        </w:r>
      </w:del>
      <w:r w:rsidR="006D0D7F" w:rsidRPr="004842C5">
        <w:rPr>
          <w:rFonts w:ascii="Georgia" w:eastAsiaTheme="minorEastAsia" w:hAnsi="Georgia" w:cs="Arial"/>
          <w:sz w:val="18"/>
          <w:szCs w:val="18"/>
          <w:highlight w:val="green"/>
          <w:rPrChange w:id="42" w:author="Liron Kranzler" w:date="2022-02-16T09:55:00Z">
            <w:rPr>
              <w:rFonts w:ascii="Georgia" w:eastAsiaTheme="minorEastAsia" w:hAnsi="Georgia" w:cs="Arial"/>
              <w:sz w:val="18"/>
              <w:szCs w:val="18"/>
            </w:rPr>
          </w:rPrChange>
        </w:rPr>
        <w:t xml:space="preserve"> </w:t>
      </w:r>
      <w:ins w:id="43" w:author="Liron Kranzler" w:date="2022-02-13T14:24:00Z">
        <w:r w:rsidR="00260A4A" w:rsidRPr="004842C5">
          <w:rPr>
            <w:rFonts w:ascii="Georgia" w:eastAsiaTheme="minorEastAsia" w:hAnsi="Georgia" w:cs="Arial"/>
            <w:sz w:val="18"/>
            <w:szCs w:val="18"/>
            <w:highlight w:val="green"/>
            <w:rPrChange w:id="44" w:author="Liron Kranzler" w:date="2022-02-16T09:55:00Z">
              <w:rPr>
                <w:rFonts w:ascii="Georgia" w:eastAsiaTheme="minorEastAsia" w:hAnsi="Georgia" w:cs="Arial"/>
                <w:sz w:val="18"/>
                <w:szCs w:val="18"/>
              </w:rPr>
            </w:rPrChange>
          </w:rPr>
          <w:t>a growing</w:t>
        </w:r>
      </w:ins>
      <w:del w:id="45" w:author="Liron Kranzler" w:date="2022-02-13T14:24:00Z">
        <w:r w:rsidR="006D0D7F" w:rsidRPr="004842C5" w:rsidDel="00260A4A">
          <w:rPr>
            <w:rFonts w:ascii="Georgia" w:eastAsiaTheme="minorEastAsia" w:hAnsi="Georgia" w:cs="Arial"/>
            <w:sz w:val="18"/>
            <w:szCs w:val="18"/>
            <w:highlight w:val="green"/>
            <w:rPrChange w:id="46" w:author="Liron Kranzler" w:date="2022-02-16T09:55:00Z">
              <w:rPr>
                <w:rFonts w:ascii="Georgia" w:eastAsiaTheme="minorEastAsia" w:hAnsi="Georgia" w:cs="Arial"/>
                <w:sz w:val="18"/>
                <w:szCs w:val="18"/>
              </w:rPr>
            </w:rPrChange>
          </w:rPr>
          <w:delText>growth in the</w:delText>
        </w:r>
      </w:del>
      <w:r w:rsidR="006D0D7F" w:rsidRPr="004842C5">
        <w:rPr>
          <w:rFonts w:ascii="Georgia" w:eastAsiaTheme="minorEastAsia" w:hAnsi="Georgia" w:cs="Arial"/>
          <w:sz w:val="18"/>
          <w:szCs w:val="18"/>
          <w:highlight w:val="green"/>
          <w:rPrChange w:id="47" w:author="Liron Kranzler" w:date="2022-02-16T09:55:00Z">
            <w:rPr>
              <w:rFonts w:ascii="Georgia" w:eastAsiaTheme="minorEastAsia" w:hAnsi="Georgia" w:cs="Arial"/>
              <w:sz w:val="18"/>
              <w:szCs w:val="18"/>
            </w:rPr>
          </w:rPrChange>
        </w:rPr>
        <w:t xml:space="preserve"> number of adults needing 24-hour assistance</w:t>
      </w:r>
      <w:ins w:id="48" w:author="Liron Kranzler" w:date="2022-02-13T14:26:00Z">
        <w:r w:rsidR="00260A4A" w:rsidRPr="004842C5">
          <w:rPr>
            <w:rFonts w:ascii="Georgia" w:eastAsiaTheme="minorEastAsia" w:hAnsi="Georgia" w:cs="Arial"/>
            <w:sz w:val="18"/>
            <w:szCs w:val="18"/>
            <w:highlight w:val="green"/>
            <w:rPrChange w:id="49" w:author="Liron Kranzler" w:date="2022-02-16T09:55:00Z">
              <w:rPr>
                <w:rFonts w:ascii="Georgia" w:eastAsiaTheme="minorEastAsia" w:hAnsi="Georgia" w:cs="Arial"/>
                <w:sz w:val="18"/>
                <w:szCs w:val="18"/>
              </w:rPr>
            </w:rPrChange>
          </w:rPr>
          <w:t xml:space="preserve"> and </w:t>
        </w:r>
      </w:ins>
      <w:ins w:id="50" w:author="Liron Kranzler" w:date="2022-02-16T09:59:00Z">
        <w:r w:rsidR="005577B0">
          <w:rPr>
            <w:rFonts w:ascii="Georgia" w:eastAsiaTheme="minorEastAsia" w:hAnsi="Georgia" w:cs="Arial"/>
            <w:sz w:val="18"/>
            <w:szCs w:val="18"/>
            <w:highlight w:val="green"/>
          </w:rPr>
          <w:t>entering</w:t>
        </w:r>
      </w:ins>
      <w:del w:id="51" w:author="Liron Kranzler" w:date="2022-02-13T14:25:00Z">
        <w:r w:rsidR="006D0D7F" w:rsidRPr="004842C5" w:rsidDel="00260A4A">
          <w:rPr>
            <w:rFonts w:ascii="Georgia" w:eastAsiaTheme="minorEastAsia" w:hAnsi="Georgia" w:cs="Arial"/>
            <w:sz w:val="18"/>
            <w:szCs w:val="18"/>
            <w:highlight w:val="green"/>
            <w:rPrChange w:id="52" w:author="Liron Kranzler" w:date="2022-02-16T09:55:00Z">
              <w:rPr>
                <w:rFonts w:ascii="Georgia" w:eastAsiaTheme="minorEastAsia" w:hAnsi="Georgia" w:cs="Arial"/>
                <w:sz w:val="18"/>
                <w:szCs w:val="18"/>
              </w:rPr>
            </w:rPrChange>
          </w:rPr>
          <w:delText xml:space="preserve"> and, </w:delText>
        </w:r>
      </w:del>
      <w:del w:id="53" w:author="Liron Kranzler" w:date="2022-02-13T14:26:00Z">
        <w:r w:rsidR="006D0D7F" w:rsidRPr="004842C5" w:rsidDel="00260A4A">
          <w:rPr>
            <w:rFonts w:ascii="Georgia" w:eastAsiaTheme="minorEastAsia" w:hAnsi="Georgia" w:cs="Arial"/>
            <w:sz w:val="18"/>
            <w:szCs w:val="18"/>
            <w:highlight w:val="green"/>
            <w:rPrChange w:id="54" w:author="Liron Kranzler" w:date="2022-02-16T09:55:00Z">
              <w:rPr>
                <w:rFonts w:ascii="Georgia" w:eastAsiaTheme="minorEastAsia" w:hAnsi="Georgia" w:cs="Arial"/>
                <w:sz w:val="18"/>
                <w:szCs w:val="18"/>
              </w:rPr>
            </w:rPrChange>
          </w:rPr>
          <w:delText>therefore, the feasibility of admission</w:delText>
        </w:r>
      </w:del>
      <w:ins w:id="55" w:author="Liron Kranzler" w:date="2022-02-13T14:26:00Z">
        <w:r w:rsidR="00260A4A" w:rsidRPr="004842C5">
          <w:rPr>
            <w:rFonts w:ascii="Georgia" w:eastAsiaTheme="minorEastAsia" w:hAnsi="Georgia" w:cs="Arial"/>
            <w:sz w:val="18"/>
            <w:szCs w:val="18"/>
            <w:highlight w:val="green"/>
            <w:rPrChange w:id="56" w:author="Liron Kranzler" w:date="2022-02-16T09:55:00Z">
              <w:rPr>
                <w:rFonts w:ascii="Georgia" w:eastAsiaTheme="minorEastAsia" w:hAnsi="Georgia" w:cs="Arial"/>
                <w:sz w:val="18"/>
                <w:szCs w:val="18"/>
              </w:rPr>
            </w:rPrChange>
          </w:rPr>
          <w:t xml:space="preserve"> in</w:t>
        </w:r>
      </w:ins>
      <w:del w:id="57" w:author="Liron Kranzler" w:date="2022-02-13T14:26:00Z">
        <w:r w:rsidR="006D0D7F" w:rsidRPr="004842C5" w:rsidDel="00260A4A">
          <w:rPr>
            <w:rFonts w:ascii="Georgia" w:eastAsiaTheme="minorEastAsia" w:hAnsi="Georgia" w:cs="Arial"/>
            <w:sz w:val="18"/>
            <w:szCs w:val="18"/>
            <w:highlight w:val="green"/>
            <w:rPrChange w:id="58" w:author="Liron Kranzler" w:date="2022-02-16T09:55:00Z">
              <w:rPr>
                <w:rFonts w:ascii="Georgia" w:eastAsiaTheme="minorEastAsia" w:hAnsi="Georgia" w:cs="Arial"/>
                <w:sz w:val="18"/>
                <w:szCs w:val="18"/>
              </w:rPr>
            </w:rPrChange>
          </w:rPr>
          <w:delText xml:space="preserve"> </w:delText>
        </w:r>
      </w:del>
      <w:r w:rsidR="006D0D7F" w:rsidRPr="004842C5">
        <w:rPr>
          <w:rFonts w:ascii="Georgia" w:eastAsiaTheme="minorEastAsia" w:hAnsi="Georgia" w:cs="Arial"/>
          <w:sz w:val="18"/>
          <w:szCs w:val="18"/>
          <w:highlight w:val="green"/>
          <w:rPrChange w:id="59" w:author="Liron Kranzler" w:date="2022-02-16T09:55:00Z">
            <w:rPr>
              <w:rFonts w:ascii="Georgia" w:eastAsiaTheme="minorEastAsia" w:hAnsi="Georgia" w:cs="Arial"/>
              <w:sz w:val="18"/>
              <w:szCs w:val="18"/>
            </w:rPr>
          </w:rPrChange>
        </w:rPr>
        <w:t xml:space="preserve">to long-term care facilities </w:t>
      </w:r>
      <w:bookmarkEnd w:id="29"/>
      <w:r w:rsidR="006D0D7F" w:rsidRPr="004842C5">
        <w:rPr>
          <w:rFonts w:ascii="Georgia" w:eastAsiaTheme="minorEastAsia" w:hAnsi="Georgia" w:cs="Arial"/>
          <w:sz w:val="18"/>
          <w:szCs w:val="18"/>
          <w:highlight w:val="green"/>
          <w:rPrChange w:id="60" w:author="Liron Kranzler" w:date="2022-02-16T09:55:00Z">
            <w:rPr>
              <w:rFonts w:ascii="Georgia" w:eastAsiaTheme="minorEastAsia" w:hAnsi="Georgia" w:cs="Arial"/>
              <w:sz w:val="18"/>
              <w:szCs w:val="18"/>
            </w:rPr>
          </w:rPrChange>
        </w:rPr>
        <w:t>(LTCF</w:t>
      </w:r>
      <w:ins w:id="61" w:author="Liron Kranzler" w:date="2022-02-17T10:01:00Z">
        <w:r w:rsidR="00A15BAF">
          <w:rPr>
            <w:rFonts w:ascii="Georgia" w:eastAsiaTheme="minorEastAsia" w:hAnsi="Georgia" w:cs="Arial"/>
            <w:sz w:val="18"/>
            <w:szCs w:val="18"/>
          </w:rPr>
          <w:t>s</w:t>
        </w:r>
      </w:ins>
      <w:r w:rsidR="006D0D7F" w:rsidRPr="004842C5">
        <w:rPr>
          <w:rFonts w:ascii="Georgia" w:eastAsiaTheme="minorEastAsia" w:hAnsi="Georgia" w:cs="Arial"/>
          <w:sz w:val="18"/>
          <w:szCs w:val="18"/>
        </w:rPr>
        <w:t>)</w:t>
      </w:r>
      <w:ins w:id="62" w:author="Liron Kranzler" w:date="2022-02-13T14:26:00Z">
        <w:r w:rsidR="00260A4A" w:rsidRPr="004842C5">
          <w:rPr>
            <w:rFonts w:ascii="Georgia" w:eastAsiaTheme="minorEastAsia" w:hAnsi="Georgia" w:cs="Arial"/>
            <w:sz w:val="18"/>
            <w:szCs w:val="18"/>
          </w:rPr>
          <w:t>. This</w:t>
        </w:r>
      </w:ins>
      <w:del w:id="63" w:author="Liron Kranzler" w:date="2022-02-13T14:26:00Z">
        <w:r w:rsidR="006D0D7F" w:rsidRPr="004842C5" w:rsidDel="00260A4A">
          <w:rPr>
            <w:rFonts w:ascii="Georgia" w:eastAsiaTheme="minorEastAsia" w:hAnsi="Georgia" w:cs="Arial"/>
            <w:sz w:val="18"/>
            <w:szCs w:val="18"/>
          </w:rPr>
          <w:delText>,</w:delText>
        </w:r>
      </w:del>
      <w:r w:rsidR="006D0D7F" w:rsidRPr="004842C5">
        <w:rPr>
          <w:rFonts w:ascii="Georgia" w:eastAsiaTheme="minorEastAsia" w:hAnsi="Georgia" w:cs="Arial"/>
          <w:sz w:val="18"/>
          <w:szCs w:val="18"/>
        </w:rPr>
        <w:t xml:space="preserve"> has led to </w:t>
      </w:r>
      <w:del w:id="64" w:author="Liron Kranzler" w:date="2022-02-13T15:00:00Z">
        <w:r w:rsidR="006D0D7F" w:rsidRPr="004842C5" w:rsidDel="003D0651">
          <w:rPr>
            <w:rFonts w:ascii="Georgia" w:eastAsiaTheme="minorEastAsia" w:hAnsi="Georgia" w:cs="Arial"/>
            <w:sz w:val="18"/>
            <w:szCs w:val="18"/>
          </w:rPr>
          <w:delText xml:space="preserve">an </w:delText>
        </w:r>
      </w:del>
      <w:r w:rsidR="006D0D7F" w:rsidRPr="004842C5">
        <w:rPr>
          <w:rFonts w:ascii="Georgia" w:eastAsiaTheme="minorEastAsia" w:hAnsi="Georgia" w:cs="Arial"/>
          <w:sz w:val="18"/>
          <w:szCs w:val="18"/>
        </w:rPr>
        <w:t>adapt</w:t>
      </w:r>
      <w:del w:id="65" w:author="Liron Kranzler" w:date="2022-02-16T09:51:00Z">
        <w:r w:rsidR="006D0D7F" w:rsidRPr="004842C5" w:rsidDel="004842C5">
          <w:rPr>
            <w:rFonts w:ascii="Georgia" w:eastAsiaTheme="minorEastAsia" w:hAnsi="Georgia" w:cs="Arial"/>
            <w:sz w:val="18"/>
            <w:szCs w:val="18"/>
          </w:rPr>
          <w:delText>at</w:delText>
        </w:r>
      </w:del>
      <w:ins w:id="66" w:author="Liron Kranzler" w:date="2022-02-17T09:52:00Z">
        <w:r w:rsidR="009D769F">
          <w:rPr>
            <w:rFonts w:ascii="Georgia" w:eastAsiaTheme="minorEastAsia" w:hAnsi="Georgia" w:cs="Arial"/>
            <w:sz w:val="18"/>
            <w:szCs w:val="18"/>
          </w:rPr>
          <w:t>ation</w:t>
        </w:r>
      </w:ins>
      <w:del w:id="67" w:author="Liron Kranzler" w:date="2022-02-17T09:52:00Z">
        <w:r w:rsidR="006D0D7F" w:rsidRPr="004842C5" w:rsidDel="009D769F">
          <w:rPr>
            <w:rFonts w:ascii="Georgia" w:eastAsiaTheme="minorEastAsia" w:hAnsi="Georgia" w:cs="Arial"/>
            <w:sz w:val="18"/>
            <w:szCs w:val="18"/>
          </w:rPr>
          <w:delText>ion</w:delText>
        </w:r>
      </w:del>
      <w:r w:rsidR="006D0D7F" w:rsidRPr="004842C5">
        <w:rPr>
          <w:rFonts w:ascii="Georgia" w:eastAsiaTheme="minorEastAsia" w:hAnsi="Georgia" w:cs="Arial"/>
          <w:sz w:val="18"/>
          <w:szCs w:val="18"/>
        </w:rPr>
        <w:t xml:space="preserve"> of existing well</w:t>
      </w:r>
      <w:ins w:id="68" w:author="Liron Kranzler" w:date="2022-02-13T14:26:00Z">
        <w:r w:rsidR="00260A4A" w:rsidRPr="004842C5">
          <w:rPr>
            <w:rFonts w:ascii="Georgia" w:eastAsiaTheme="minorEastAsia" w:hAnsi="Georgia" w:cs="Arial"/>
            <w:sz w:val="18"/>
            <w:szCs w:val="18"/>
          </w:rPr>
          <w:t>-</w:t>
        </w:r>
      </w:ins>
      <w:r w:rsidR="006D0D7F" w:rsidRPr="004842C5">
        <w:rPr>
          <w:rFonts w:ascii="Georgia" w:eastAsiaTheme="minorEastAsia" w:hAnsi="Georgia" w:cs="Arial"/>
          <w:sz w:val="18"/>
          <w:szCs w:val="18"/>
        </w:rPr>
        <w:t>being models</w:t>
      </w:r>
      <w:commentRangeEnd w:id="22"/>
      <w:r w:rsidR="00260A4A" w:rsidRPr="004842C5">
        <w:rPr>
          <w:rStyle w:val="CommentReference"/>
          <w:rFonts w:eastAsia="SimSun"/>
          <w:noProof/>
          <w:snapToGrid/>
          <w:sz w:val="18"/>
          <w:szCs w:val="18"/>
          <w:lang w:eastAsia="zh-CN" w:bidi="ar-SA"/>
          <w:rPrChange w:id="69" w:author="Liron Kranzler" w:date="2022-02-16T09:55:00Z">
            <w:rPr>
              <w:rStyle w:val="CommentReference"/>
              <w:rFonts w:eastAsia="SimSun"/>
              <w:noProof/>
              <w:snapToGrid/>
              <w:lang w:eastAsia="zh-CN" w:bidi="ar-SA"/>
            </w:rPr>
          </w:rPrChange>
        </w:rPr>
        <w:commentReference w:id="22"/>
      </w:r>
      <w:ins w:id="70" w:author="Liron Kranzler" w:date="2022-02-13T15:43:00Z">
        <w:r w:rsidR="00D82DEF" w:rsidRPr="004842C5">
          <w:rPr>
            <w:rFonts w:ascii="Georgia" w:eastAsiaTheme="minorEastAsia" w:hAnsi="Georgia" w:cs="Arial"/>
            <w:sz w:val="18"/>
            <w:szCs w:val="18"/>
          </w:rPr>
          <w:t xml:space="preserve"> and </w:t>
        </w:r>
      </w:ins>
      <w:del w:id="71" w:author="Liron Kranzler" w:date="2022-02-13T15:43:00Z">
        <w:r w:rsidR="006D0D7F" w:rsidRPr="004842C5" w:rsidDel="00D82DEF">
          <w:rPr>
            <w:rFonts w:ascii="Georgia" w:eastAsiaTheme="minorEastAsia" w:hAnsi="Georgia" w:cs="Arial"/>
            <w:sz w:val="18"/>
            <w:szCs w:val="18"/>
          </w:rPr>
          <w:delText xml:space="preserve">. </w:delText>
        </w:r>
      </w:del>
      <w:del w:id="72" w:author="Liron Kranzler" w:date="2022-02-13T14:27:00Z">
        <w:r w:rsidR="006D0D7F" w:rsidRPr="004842C5" w:rsidDel="00260A4A">
          <w:rPr>
            <w:rFonts w:ascii="Georgia" w:eastAsiaTheme="minorEastAsia" w:hAnsi="Georgia" w:cs="Arial"/>
            <w:sz w:val="18"/>
            <w:szCs w:val="18"/>
          </w:rPr>
          <w:delText>As a sequel</w:delText>
        </w:r>
      </w:del>
      <w:del w:id="73" w:author="Liron Kranzler" w:date="2022-02-13T15:43:00Z">
        <w:r w:rsidR="006D0D7F" w:rsidRPr="004842C5" w:rsidDel="00D82DEF">
          <w:rPr>
            <w:rFonts w:ascii="Georgia" w:eastAsiaTheme="minorEastAsia" w:hAnsi="Georgia" w:cs="Arial"/>
            <w:sz w:val="18"/>
            <w:szCs w:val="18"/>
          </w:rPr>
          <w:delText xml:space="preserve">, </w:delText>
        </w:r>
      </w:del>
      <w:r w:rsidR="006D0D7F" w:rsidRPr="004842C5">
        <w:rPr>
          <w:rFonts w:ascii="Georgia" w:eastAsiaTheme="minorEastAsia" w:hAnsi="Georgia" w:cs="Arial"/>
          <w:sz w:val="18"/>
          <w:szCs w:val="18"/>
        </w:rPr>
        <w:t>a new field of research</w:t>
      </w:r>
      <w:del w:id="74" w:author="Liron Kranzler" w:date="2022-02-13T15:43:00Z">
        <w:r w:rsidR="006D0D7F" w:rsidRPr="004842C5" w:rsidDel="00D82DEF">
          <w:rPr>
            <w:rFonts w:ascii="Georgia" w:eastAsiaTheme="minorEastAsia" w:hAnsi="Georgia" w:cs="Arial"/>
            <w:sz w:val="18"/>
            <w:szCs w:val="18"/>
          </w:rPr>
          <w:delText xml:space="preserve"> </w:delText>
        </w:r>
      </w:del>
      <w:del w:id="75" w:author="Liron Kranzler" w:date="2022-02-13T14:27:00Z">
        <w:r w:rsidR="006D0D7F" w:rsidRPr="004842C5" w:rsidDel="00260A4A">
          <w:rPr>
            <w:rFonts w:ascii="Georgia" w:eastAsiaTheme="minorEastAsia" w:hAnsi="Georgia" w:cs="Arial"/>
            <w:sz w:val="18"/>
            <w:szCs w:val="18"/>
          </w:rPr>
          <w:delText>w</w:delText>
        </w:r>
      </w:del>
      <w:del w:id="76" w:author="Liron Kranzler" w:date="2022-02-13T15:43:00Z">
        <w:r w:rsidR="006D0D7F" w:rsidRPr="004842C5" w:rsidDel="00D82DEF">
          <w:rPr>
            <w:rFonts w:ascii="Georgia" w:eastAsiaTheme="minorEastAsia" w:hAnsi="Georgia" w:cs="Arial"/>
            <w:sz w:val="18"/>
            <w:szCs w:val="18"/>
          </w:rPr>
          <w:delText>as developed</w:delText>
        </w:r>
      </w:del>
      <w:r w:rsidR="006D0D7F" w:rsidRPr="004842C5">
        <w:rPr>
          <w:rFonts w:ascii="Georgia" w:eastAsiaTheme="minorEastAsia" w:hAnsi="Georgia" w:cs="Arial"/>
          <w:sz w:val="18"/>
          <w:szCs w:val="18"/>
        </w:rPr>
        <w:t>, focus</w:t>
      </w:r>
      <w:del w:id="77" w:author="Liron Kranzler" w:date="2022-02-13T15:43:00Z">
        <w:r w:rsidR="006D0D7F" w:rsidRPr="004842C5" w:rsidDel="00D82DEF">
          <w:rPr>
            <w:rFonts w:ascii="Georgia" w:eastAsiaTheme="minorEastAsia" w:hAnsi="Georgia" w:cs="Arial"/>
            <w:sz w:val="18"/>
            <w:szCs w:val="18"/>
          </w:rPr>
          <w:delText>ing</w:delText>
        </w:r>
      </w:del>
      <w:ins w:id="78" w:author="Liron Kranzler" w:date="2022-02-16T09:51:00Z">
        <w:r w:rsidR="004842C5" w:rsidRPr="004842C5">
          <w:rPr>
            <w:rFonts w:ascii="Georgia" w:eastAsiaTheme="minorEastAsia" w:hAnsi="Georgia" w:cs="Arial"/>
            <w:sz w:val="18"/>
            <w:szCs w:val="18"/>
          </w:rPr>
          <w:t>ing</w:t>
        </w:r>
      </w:ins>
      <w:ins w:id="79" w:author="Liron Kranzler" w:date="2022-02-16T09:52:00Z">
        <w:r w:rsidR="004842C5" w:rsidRPr="004842C5">
          <w:rPr>
            <w:rFonts w:ascii="Georgia" w:eastAsiaTheme="minorEastAsia" w:hAnsi="Georgia" w:cs="Arial"/>
            <w:sz w:val="18"/>
            <w:szCs w:val="18"/>
          </w:rPr>
          <w:t xml:space="preserve"> on</w:t>
        </w:r>
      </w:ins>
      <w:r w:rsidR="006D0D7F" w:rsidRPr="004842C5">
        <w:rPr>
          <w:rFonts w:ascii="Georgia" w:eastAsiaTheme="minorEastAsia" w:hAnsi="Georgia" w:cs="Arial"/>
          <w:sz w:val="18"/>
          <w:szCs w:val="18"/>
        </w:rPr>
        <w:t xml:space="preserve"> </w:t>
      </w:r>
      <w:del w:id="80" w:author="Liron Kranzler" w:date="2022-02-16T09:51:00Z">
        <w:r w:rsidR="006D0D7F" w:rsidRPr="004842C5" w:rsidDel="004842C5">
          <w:rPr>
            <w:rFonts w:ascii="Georgia" w:eastAsiaTheme="minorEastAsia" w:hAnsi="Georgia" w:cs="Arial"/>
            <w:sz w:val="18"/>
            <w:szCs w:val="18"/>
          </w:rPr>
          <w:delText>on the</w:delText>
        </w:r>
      </w:del>
      <w:ins w:id="81" w:author="Liron Kranzler" w:date="2022-02-16T09:51:00Z">
        <w:r w:rsidR="004842C5" w:rsidRPr="004842C5">
          <w:rPr>
            <w:rFonts w:ascii="Georgia" w:eastAsiaTheme="minorEastAsia" w:hAnsi="Georgia" w:cs="Arial"/>
            <w:sz w:val="18"/>
            <w:szCs w:val="18"/>
          </w:rPr>
          <w:t>the way</w:t>
        </w:r>
      </w:ins>
      <w:r w:rsidR="006D0D7F" w:rsidRPr="004842C5">
        <w:rPr>
          <w:rFonts w:ascii="Georgia" w:eastAsiaTheme="minorEastAsia" w:hAnsi="Georgia" w:cs="Arial"/>
          <w:sz w:val="18"/>
          <w:szCs w:val="18"/>
        </w:rPr>
        <w:t xml:space="preserve"> LTCF environments</w:t>
      </w:r>
      <w:del w:id="82" w:author="Liron Kranzler" w:date="2022-02-13T14:28:00Z">
        <w:r w:rsidR="006D0D7F" w:rsidRPr="004842C5" w:rsidDel="00260A4A">
          <w:rPr>
            <w:rFonts w:ascii="Georgia" w:eastAsiaTheme="minorEastAsia" w:hAnsi="Georgia" w:cs="Arial"/>
            <w:sz w:val="18"/>
            <w:szCs w:val="18"/>
          </w:rPr>
          <w:delText xml:space="preserve">' effect </w:delText>
        </w:r>
      </w:del>
      <w:ins w:id="83" w:author="Liron Kranzler" w:date="2022-02-13T14:28:00Z">
        <w:r w:rsidR="00260A4A" w:rsidRPr="004842C5">
          <w:rPr>
            <w:rFonts w:ascii="Georgia" w:eastAsiaTheme="minorEastAsia" w:hAnsi="Georgia" w:cs="Arial"/>
            <w:sz w:val="18"/>
            <w:szCs w:val="18"/>
          </w:rPr>
          <w:t xml:space="preserve"> </w:t>
        </w:r>
      </w:ins>
      <w:ins w:id="84" w:author="Liron Kranzler" w:date="2022-02-16T09:52:00Z">
        <w:r w:rsidR="004842C5" w:rsidRPr="004842C5">
          <w:rPr>
            <w:rFonts w:ascii="Georgia" w:eastAsiaTheme="minorEastAsia" w:hAnsi="Georgia" w:cs="Arial"/>
            <w:sz w:val="18"/>
            <w:szCs w:val="18"/>
          </w:rPr>
          <w:t>affect</w:t>
        </w:r>
      </w:ins>
      <w:del w:id="85" w:author="Liron Kranzler" w:date="2022-02-16T09:51:00Z">
        <w:r w:rsidR="006D0D7F" w:rsidRPr="004842C5" w:rsidDel="004842C5">
          <w:rPr>
            <w:rFonts w:ascii="Georgia" w:eastAsiaTheme="minorEastAsia" w:hAnsi="Georgia" w:cs="Arial"/>
            <w:sz w:val="18"/>
            <w:szCs w:val="18"/>
          </w:rPr>
          <w:delText>on</w:delText>
        </w:r>
      </w:del>
      <w:r w:rsidR="006D0D7F" w:rsidRPr="004842C5">
        <w:rPr>
          <w:rFonts w:ascii="Georgia" w:eastAsiaTheme="minorEastAsia" w:hAnsi="Georgia" w:cs="Arial"/>
          <w:sz w:val="18"/>
          <w:szCs w:val="18"/>
        </w:rPr>
        <w:t xml:space="preserve"> the well</w:t>
      </w:r>
      <w:ins w:id="86" w:author="Liron Kranzler" w:date="2022-02-13T14:28:00Z">
        <w:r w:rsidR="00260A4A" w:rsidRPr="004842C5">
          <w:rPr>
            <w:rFonts w:ascii="Georgia" w:eastAsiaTheme="minorEastAsia" w:hAnsi="Georgia" w:cs="Arial"/>
            <w:sz w:val="18"/>
            <w:szCs w:val="18"/>
          </w:rPr>
          <w:t>-</w:t>
        </w:r>
      </w:ins>
      <w:r w:rsidR="006D0D7F" w:rsidRPr="004842C5">
        <w:rPr>
          <w:rFonts w:ascii="Georgia" w:eastAsiaTheme="minorEastAsia" w:hAnsi="Georgia" w:cs="Arial"/>
          <w:sz w:val="18"/>
          <w:szCs w:val="18"/>
        </w:rPr>
        <w:t xml:space="preserve">being of elderly residents. </w:t>
      </w:r>
      <w:del w:id="87" w:author="Liron Kranzler" w:date="2022-02-16T09:52:00Z">
        <w:r w:rsidR="006D0D7F" w:rsidRPr="004842C5" w:rsidDel="004842C5">
          <w:rPr>
            <w:rFonts w:ascii="Georgia" w:eastAsiaTheme="minorEastAsia" w:hAnsi="Georgia" w:cs="Arial"/>
            <w:sz w:val="18"/>
            <w:szCs w:val="18"/>
          </w:rPr>
          <w:delText xml:space="preserve">These </w:delText>
        </w:r>
      </w:del>
      <w:ins w:id="88" w:author="Liron Kranzler" w:date="2022-02-16T09:52:00Z">
        <w:r w:rsidR="004842C5" w:rsidRPr="004842C5">
          <w:rPr>
            <w:rFonts w:ascii="Georgia" w:eastAsiaTheme="minorEastAsia" w:hAnsi="Georgia" w:cs="Arial"/>
            <w:sz w:val="18"/>
            <w:szCs w:val="18"/>
          </w:rPr>
          <w:t xml:space="preserve">Such </w:t>
        </w:r>
      </w:ins>
      <w:r w:rsidR="006D0D7F" w:rsidRPr="004842C5">
        <w:rPr>
          <w:rFonts w:ascii="Georgia" w:eastAsiaTheme="minorEastAsia" w:hAnsi="Georgia" w:cs="Arial"/>
          <w:sz w:val="18"/>
          <w:szCs w:val="18"/>
        </w:rPr>
        <w:t>studies have enriched the knowledge on various environmental variables that affect well</w:t>
      </w:r>
      <w:ins w:id="89" w:author="Liron Kranzler" w:date="2022-02-13T14:28:00Z">
        <w:r w:rsidR="00260A4A" w:rsidRPr="004842C5">
          <w:rPr>
            <w:rFonts w:ascii="Georgia" w:eastAsiaTheme="minorEastAsia" w:hAnsi="Georgia" w:cs="Arial"/>
            <w:sz w:val="18"/>
            <w:szCs w:val="18"/>
          </w:rPr>
          <w:t>-</w:t>
        </w:r>
      </w:ins>
      <w:r w:rsidR="006D0D7F" w:rsidRPr="004842C5">
        <w:rPr>
          <w:rFonts w:ascii="Georgia" w:eastAsiaTheme="minorEastAsia" w:hAnsi="Georgia" w:cs="Arial"/>
          <w:sz w:val="18"/>
          <w:szCs w:val="18"/>
        </w:rPr>
        <w:t>being</w:t>
      </w:r>
      <w:ins w:id="90" w:author="Liron Kranzler" w:date="2022-02-13T14:28:00Z">
        <w:r w:rsidR="00260A4A" w:rsidRPr="004842C5">
          <w:rPr>
            <w:rFonts w:ascii="Georgia" w:eastAsiaTheme="minorEastAsia" w:hAnsi="Georgia" w:cs="Arial"/>
            <w:sz w:val="18"/>
            <w:szCs w:val="18"/>
          </w:rPr>
          <w:t>,</w:t>
        </w:r>
      </w:ins>
      <w:r w:rsidR="006D0D7F" w:rsidRPr="004842C5">
        <w:rPr>
          <w:rFonts w:ascii="Georgia" w:eastAsiaTheme="minorEastAsia" w:hAnsi="Georgia" w:cs="Arial"/>
          <w:sz w:val="18"/>
          <w:szCs w:val="18"/>
        </w:rPr>
        <w:t xml:space="preserve"> but </w:t>
      </w:r>
      <w:del w:id="91" w:author="Liron Kranzler" w:date="2022-02-13T14:28:00Z">
        <w:r w:rsidR="006D0D7F" w:rsidRPr="004842C5" w:rsidDel="00260A4A">
          <w:rPr>
            <w:rFonts w:ascii="Georgia" w:eastAsiaTheme="minorEastAsia" w:hAnsi="Georgia" w:cs="Arial"/>
            <w:sz w:val="18"/>
            <w:szCs w:val="18"/>
          </w:rPr>
          <w:delText>at the same time</w:delText>
        </w:r>
      </w:del>
      <w:ins w:id="92" w:author="Liron Kranzler" w:date="2022-02-13T14:28:00Z">
        <w:r w:rsidR="00260A4A" w:rsidRPr="004842C5">
          <w:rPr>
            <w:rFonts w:ascii="Georgia" w:eastAsiaTheme="minorEastAsia" w:hAnsi="Georgia" w:cs="Arial"/>
            <w:sz w:val="18"/>
            <w:szCs w:val="18"/>
          </w:rPr>
          <w:t>have</w:t>
        </w:r>
      </w:ins>
      <w:r w:rsidR="006D0D7F" w:rsidRPr="004842C5">
        <w:rPr>
          <w:rFonts w:ascii="Georgia" w:eastAsiaTheme="minorEastAsia" w:hAnsi="Georgia" w:cs="Arial"/>
          <w:sz w:val="18"/>
          <w:szCs w:val="18"/>
        </w:rPr>
        <w:t xml:space="preserve"> yielded conflicting results (</w:t>
      </w:r>
      <w:ins w:id="93" w:author="Liron Kranzler" w:date="2022-02-13T14:28:00Z">
        <w:r w:rsidR="00260A4A" w:rsidRPr="004842C5">
          <w:rPr>
            <w:rFonts w:ascii="Georgia" w:eastAsiaTheme="minorEastAsia" w:hAnsi="Georgia" w:cs="Arial"/>
            <w:sz w:val="18"/>
            <w:szCs w:val="18"/>
          </w:rPr>
          <w:t xml:space="preserve">regarding, </w:t>
        </w:r>
      </w:ins>
      <w:r w:rsidR="006D0D7F" w:rsidRPr="004842C5">
        <w:rPr>
          <w:rFonts w:ascii="Georgia" w:eastAsiaTheme="minorEastAsia" w:hAnsi="Georgia" w:cs="Arial"/>
          <w:sz w:val="18"/>
          <w:szCs w:val="18"/>
        </w:rPr>
        <w:t xml:space="preserve">e.g., the recommended shape </w:t>
      </w:r>
      <w:del w:id="94" w:author="Liron Kranzler" w:date="2022-02-13T14:28:00Z">
        <w:r w:rsidR="006D0D7F" w:rsidRPr="004842C5" w:rsidDel="00260A4A">
          <w:rPr>
            <w:rFonts w:ascii="Georgia" w:eastAsiaTheme="minorEastAsia" w:hAnsi="Georgia" w:cs="Arial"/>
            <w:sz w:val="18"/>
            <w:szCs w:val="18"/>
          </w:rPr>
          <w:delText>of the</w:delText>
        </w:r>
      </w:del>
      <w:ins w:id="95" w:author="Liron Kranzler" w:date="2022-02-13T14:28:00Z">
        <w:r w:rsidR="00260A4A" w:rsidRPr="004842C5">
          <w:rPr>
            <w:rFonts w:ascii="Georgia" w:eastAsiaTheme="minorEastAsia" w:hAnsi="Georgia" w:cs="Arial"/>
            <w:sz w:val="18"/>
            <w:szCs w:val="18"/>
          </w:rPr>
          <w:t>for</w:t>
        </w:r>
      </w:ins>
      <w:r w:rsidR="006D0D7F" w:rsidRPr="004842C5">
        <w:rPr>
          <w:rFonts w:ascii="Georgia" w:eastAsiaTheme="minorEastAsia" w:hAnsi="Georgia" w:cs="Arial"/>
          <w:sz w:val="18"/>
          <w:szCs w:val="18"/>
        </w:rPr>
        <w:t xml:space="preserve"> hallway</w:t>
      </w:r>
      <w:ins w:id="96" w:author="Liron Kranzler" w:date="2022-02-13T14:28:00Z">
        <w:r w:rsidR="00260A4A" w:rsidRPr="004842C5">
          <w:rPr>
            <w:rFonts w:ascii="Georgia" w:eastAsiaTheme="minorEastAsia" w:hAnsi="Georgia" w:cs="Arial"/>
            <w:sz w:val="18"/>
            <w:szCs w:val="18"/>
          </w:rPr>
          <w:t>s</w:t>
        </w:r>
      </w:ins>
      <w:r w:rsidR="006D0D7F" w:rsidRPr="004842C5">
        <w:rPr>
          <w:rFonts w:ascii="Georgia" w:eastAsiaTheme="minorEastAsia" w:hAnsi="Georgia" w:cs="Arial"/>
          <w:sz w:val="18"/>
          <w:szCs w:val="18"/>
        </w:rPr>
        <w:t xml:space="preserve">, the optimal position of the nursing station). </w:t>
      </w:r>
      <w:commentRangeStart w:id="97"/>
      <w:ins w:id="98" w:author="Liron Kranzler" w:date="2022-02-16T09:53:00Z">
        <w:r w:rsidR="004842C5" w:rsidRPr="004842C5">
          <w:rPr>
            <w:rFonts w:ascii="Georgia" w:eastAsiaTheme="minorEastAsia" w:hAnsi="Georgia" w:cs="Arial"/>
            <w:sz w:val="18"/>
            <w:szCs w:val="18"/>
          </w:rPr>
          <w:t>The LTCF assessment tools used in these s</w:t>
        </w:r>
      </w:ins>
      <w:ins w:id="99" w:author="Liron Kranzler" w:date="2022-02-16T09:54:00Z">
        <w:r w:rsidR="004842C5" w:rsidRPr="004842C5">
          <w:rPr>
            <w:rFonts w:ascii="Georgia" w:eastAsiaTheme="minorEastAsia" w:hAnsi="Georgia" w:cs="Arial"/>
            <w:sz w:val="18"/>
            <w:szCs w:val="18"/>
          </w:rPr>
          <w:t>tudies</w:t>
        </w:r>
      </w:ins>
      <w:ins w:id="100" w:author="Liron Kranzler" w:date="2022-02-16T09:53:00Z">
        <w:r w:rsidR="004842C5" w:rsidRPr="004842C5">
          <w:rPr>
            <w:rFonts w:ascii="Georgia" w:eastAsiaTheme="minorEastAsia" w:hAnsi="Georgia" w:cs="Arial"/>
            <w:sz w:val="18"/>
            <w:szCs w:val="18"/>
          </w:rPr>
          <w:t xml:space="preserve"> </w:t>
        </w:r>
      </w:ins>
      <w:ins w:id="101" w:author="Liron Kranzler" w:date="2022-02-16T09:54:00Z">
        <w:r w:rsidR="004842C5" w:rsidRPr="004842C5">
          <w:rPr>
            <w:rFonts w:ascii="Georgia" w:eastAsiaTheme="minorEastAsia" w:hAnsi="Georgia" w:cs="Arial"/>
            <w:sz w:val="18"/>
            <w:szCs w:val="18"/>
          </w:rPr>
          <w:t>are limited</w:t>
        </w:r>
      </w:ins>
      <w:ins w:id="102" w:author="Liron Kranzler" w:date="2022-02-17T10:06:00Z">
        <w:r w:rsidR="00A15BAF">
          <w:rPr>
            <w:rFonts w:ascii="Georgia" w:eastAsiaTheme="minorEastAsia" w:hAnsi="Georgia" w:cs="Arial"/>
            <w:sz w:val="18"/>
            <w:szCs w:val="18"/>
          </w:rPr>
          <w:t>, with</w:t>
        </w:r>
      </w:ins>
      <w:ins w:id="103" w:author="Liron Kranzler" w:date="2022-02-16T09:54:00Z">
        <w:r w:rsidR="004842C5" w:rsidRPr="004842C5">
          <w:rPr>
            <w:rFonts w:ascii="Georgia" w:eastAsiaTheme="minorEastAsia" w:hAnsi="Georgia" w:cs="Arial"/>
            <w:sz w:val="18"/>
            <w:szCs w:val="18"/>
          </w:rPr>
          <w:t xml:space="preserve"> </w:t>
        </w:r>
      </w:ins>
      <w:ins w:id="104" w:author="Liron Kranzler" w:date="2022-02-16T09:53:00Z">
        <w:r w:rsidR="004842C5" w:rsidRPr="004842C5">
          <w:rPr>
            <w:rFonts w:ascii="Georgia" w:eastAsiaTheme="minorEastAsia" w:hAnsi="Georgia" w:cs="Arial"/>
            <w:sz w:val="18"/>
            <w:szCs w:val="18"/>
          </w:rPr>
          <w:t>each study us</w:t>
        </w:r>
      </w:ins>
      <w:ins w:id="105" w:author="Liron Kranzler" w:date="2022-02-17T10:06:00Z">
        <w:r w:rsidR="00A15BAF">
          <w:rPr>
            <w:rFonts w:ascii="Georgia" w:eastAsiaTheme="minorEastAsia" w:hAnsi="Georgia" w:cs="Arial"/>
            <w:sz w:val="18"/>
            <w:szCs w:val="18"/>
          </w:rPr>
          <w:t>ing</w:t>
        </w:r>
      </w:ins>
      <w:ins w:id="106" w:author="Liron Kranzler" w:date="2022-02-16T09:53:00Z">
        <w:r w:rsidR="004842C5" w:rsidRPr="004842C5">
          <w:rPr>
            <w:rFonts w:ascii="Georgia" w:eastAsiaTheme="minorEastAsia" w:hAnsi="Georgia" w:cs="Arial"/>
            <w:sz w:val="18"/>
            <w:szCs w:val="18"/>
          </w:rPr>
          <w:t xml:space="preserve"> a different combination of variables and most measur</w:t>
        </w:r>
      </w:ins>
      <w:ins w:id="107" w:author="Liron Kranzler" w:date="2022-02-17T10:06:00Z">
        <w:r w:rsidR="00A15BAF">
          <w:rPr>
            <w:rFonts w:ascii="Georgia" w:eastAsiaTheme="minorEastAsia" w:hAnsi="Georgia" w:cs="Arial"/>
            <w:sz w:val="18"/>
            <w:szCs w:val="18"/>
          </w:rPr>
          <w:t>ing</w:t>
        </w:r>
      </w:ins>
      <w:ins w:id="108" w:author="Liron Kranzler" w:date="2022-02-16T09:54:00Z">
        <w:r w:rsidR="004842C5" w:rsidRPr="004842C5">
          <w:rPr>
            <w:rFonts w:ascii="Georgia" w:eastAsiaTheme="minorEastAsia" w:hAnsi="Georgia" w:cs="Arial"/>
            <w:sz w:val="18"/>
            <w:szCs w:val="18"/>
          </w:rPr>
          <w:t xml:space="preserve"> well-being</w:t>
        </w:r>
      </w:ins>
      <w:ins w:id="109" w:author="Liron Kranzler" w:date="2022-02-16T09:53:00Z">
        <w:r w:rsidR="004842C5" w:rsidRPr="004842C5">
          <w:rPr>
            <w:rFonts w:ascii="Georgia" w:eastAsiaTheme="minorEastAsia" w:hAnsi="Georgia" w:cs="Arial"/>
            <w:sz w:val="18"/>
            <w:szCs w:val="18"/>
          </w:rPr>
          <w:t xml:space="preserve"> in a dichotomous (yes/no) </w:t>
        </w:r>
      </w:ins>
      <w:ins w:id="110" w:author="Liron Kranzler" w:date="2022-02-16T09:54:00Z">
        <w:r w:rsidR="004842C5" w:rsidRPr="004842C5">
          <w:rPr>
            <w:rFonts w:ascii="Georgia" w:eastAsiaTheme="minorEastAsia" w:hAnsi="Georgia" w:cs="Arial"/>
            <w:sz w:val="18"/>
            <w:szCs w:val="18"/>
          </w:rPr>
          <w:t>manner</w:t>
        </w:r>
      </w:ins>
      <w:commentRangeStart w:id="111"/>
      <w:commentRangeStart w:id="112"/>
      <w:del w:id="113" w:author="Liron Kranzler" w:date="2022-02-13T14:29:00Z">
        <w:r w:rsidR="006D0D7F" w:rsidRPr="004842C5" w:rsidDel="00260A4A">
          <w:rPr>
            <w:rFonts w:ascii="Georgia" w:eastAsiaTheme="minorEastAsia" w:hAnsi="Georgia" w:cs="Arial"/>
            <w:sz w:val="18"/>
            <w:szCs w:val="18"/>
          </w:rPr>
          <w:delText>Respectively, u</w:delText>
        </w:r>
      </w:del>
      <w:del w:id="114" w:author="Liron Kranzler" w:date="2022-02-16T09:54:00Z">
        <w:r w:rsidR="006D0D7F" w:rsidRPr="004842C5" w:rsidDel="004842C5">
          <w:rPr>
            <w:rFonts w:ascii="Georgia" w:eastAsiaTheme="minorEastAsia" w:hAnsi="Georgia" w:cs="Arial"/>
            <w:sz w:val="18"/>
            <w:szCs w:val="18"/>
          </w:rPr>
          <w:delText>sing different amounts of variables in a wide variety of combinations, assuming that each variable</w:delText>
        </w:r>
      </w:del>
      <w:del w:id="115" w:author="Liron Kranzler" w:date="2022-02-13T14:30:00Z">
        <w:r w:rsidR="006D0D7F" w:rsidRPr="004842C5" w:rsidDel="00260A4A">
          <w:rPr>
            <w:rFonts w:ascii="Georgia" w:eastAsiaTheme="minorEastAsia" w:hAnsi="Georgia" w:cs="Arial"/>
            <w:sz w:val="18"/>
            <w:szCs w:val="18"/>
          </w:rPr>
          <w:delText>,</w:delText>
        </w:r>
      </w:del>
      <w:del w:id="116" w:author="Liron Kranzler" w:date="2022-02-16T09:54:00Z">
        <w:r w:rsidR="006D0D7F" w:rsidRPr="004842C5" w:rsidDel="004842C5">
          <w:rPr>
            <w:rFonts w:ascii="Georgia" w:eastAsiaTheme="minorEastAsia" w:hAnsi="Georgia" w:cs="Arial"/>
            <w:sz w:val="18"/>
            <w:szCs w:val="18"/>
          </w:rPr>
          <w:delText xml:space="preserve"> dichotomously</w:delText>
        </w:r>
      </w:del>
      <w:del w:id="117" w:author="Liron Kranzler" w:date="2022-02-13T14:30:00Z">
        <w:r w:rsidR="006D0D7F" w:rsidRPr="004842C5" w:rsidDel="00260A4A">
          <w:rPr>
            <w:rFonts w:ascii="Georgia" w:eastAsiaTheme="minorEastAsia" w:hAnsi="Georgia" w:cs="Arial"/>
            <w:sz w:val="18"/>
            <w:szCs w:val="18"/>
          </w:rPr>
          <w:delText>,</w:delText>
        </w:r>
      </w:del>
      <w:del w:id="118" w:author="Liron Kranzler" w:date="2022-02-16T09:54:00Z">
        <w:r w:rsidR="006D0D7F" w:rsidRPr="004842C5" w:rsidDel="004842C5">
          <w:rPr>
            <w:rFonts w:ascii="Georgia" w:eastAsiaTheme="minorEastAsia" w:hAnsi="Georgia" w:cs="Arial"/>
            <w:sz w:val="18"/>
            <w:szCs w:val="18"/>
          </w:rPr>
          <w:delText xml:space="preserve"> affects only a single domain of </w:delText>
        </w:r>
      </w:del>
      <w:del w:id="119" w:author="Liron Kranzler" w:date="2022-02-13T14:29:00Z">
        <w:r w:rsidR="006D0D7F" w:rsidRPr="004842C5" w:rsidDel="00260A4A">
          <w:rPr>
            <w:rFonts w:ascii="Georgia" w:eastAsiaTheme="minorEastAsia" w:hAnsi="Georgia" w:cs="Arial"/>
            <w:sz w:val="18"/>
            <w:szCs w:val="18"/>
          </w:rPr>
          <w:delText>WB</w:delText>
        </w:r>
      </w:del>
      <w:del w:id="120" w:author="Liron Kranzler" w:date="2022-02-16T09:54:00Z">
        <w:r w:rsidR="006D0D7F" w:rsidRPr="004842C5" w:rsidDel="004842C5">
          <w:rPr>
            <w:rFonts w:ascii="Georgia" w:eastAsiaTheme="minorEastAsia" w:hAnsi="Georgia" w:cs="Arial"/>
            <w:sz w:val="18"/>
            <w:szCs w:val="18"/>
          </w:rPr>
          <w:delText>, the researched variables formed LTCF assessment tools</w:delText>
        </w:r>
      </w:del>
      <w:r w:rsidR="006D0D7F" w:rsidRPr="004842C5">
        <w:rPr>
          <w:rFonts w:ascii="Georgia" w:eastAsiaTheme="minorEastAsia" w:hAnsi="Georgia" w:cs="Arial"/>
          <w:sz w:val="18"/>
          <w:szCs w:val="18"/>
        </w:rPr>
        <w:t xml:space="preserve">. </w:t>
      </w:r>
      <w:commentRangeEnd w:id="111"/>
      <w:r w:rsidR="00260A4A" w:rsidRPr="004842C5">
        <w:rPr>
          <w:rStyle w:val="CommentReference"/>
          <w:rFonts w:eastAsia="SimSun"/>
          <w:noProof/>
          <w:snapToGrid/>
          <w:sz w:val="18"/>
          <w:szCs w:val="18"/>
          <w:lang w:eastAsia="zh-CN" w:bidi="ar-SA"/>
          <w:rPrChange w:id="121" w:author="Liron Kranzler" w:date="2022-02-16T09:55:00Z">
            <w:rPr>
              <w:rStyle w:val="CommentReference"/>
              <w:rFonts w:eastAsia="SimSun"/>
              <w:noProof/>
              <w:snapToGrid/>
              <w:lang w:eastAsia="zh-CN" w:bidi="ar-SA"/>
            </w:rPr>
          </w:rPrChange>
        </w:rPr>
        <w:commentReference w:id="111"/>
      </w:r>
      <w:commentRangeEnd w:id="112"/>
      <w:r w:rsidR="00AA2135" w:rsidRPr="004842C5">
        <w:rPr>
          <w:rStyle w:val="CommentReference"/>
          <w:rFonts w:eastAsia="SimSun"/>
          <w:noProof/>
          <w:snapToGrid/>
          <w:sz w:val="18"/>
          <w:szCs w:val="18"/>
          <w:lang w:eastAsia="zh-CN" w:bidi="ar-SA"/>
          <w:rPrChange w:id="122" w:author="Liron Kranzler" w:date="2022-02-16T09:55:00Z">
            <w:rPr>
              <w:rStyle w:val="CommentReference"/>
              <w:rFonts w:eastAsia="SimSun"/>
              <w:noProof/>
              <w:snapToGrid/>
              <w:lang w:eastAsia="zh-CN" w:bidi="ar-SA"/>
            </w:rPr>
          </w:rPrChange>
        </w:rPr>
        <w:commentReference w:id="112"/>
      </w:r>
      <w:r w:rsidR="006D0D7F" w:rsidRPr="004842C5">
        <w:rPr>
          <w:rFonts w:ascii="Georgia" w:eastAsiaTheme="minorEastAsia" w:hAnsi="Georgia" w:cs="Arial"/>
          <w:sz w:val="18"/>
          <w:szCs w:val="18"/>
        </w:rPr>
        <w:t>T</w:t>
      </w:r>
      <w:del w:id="123" w:author="Liron Kranzler" w:date="2022-02-16T09:55:00Z">
        <w:r w:rsidR="006D0D7F" w:rsidRPr="004842C5" w:rsidDel="004842C5">
          <w:rPr>
            <w:rFonts w:ascii="Georgia" w:eastAsiaTheme="minorEastAsia" w:hAnsi="Georgia" w:cs="Arial"/>
            <w:sz w:val="18"/>
            <w:szCs w:val="18"/>
          </w:rPr>
          <w:delText>hus, t</w:delText>
        </w:r>
      </w:del>
      <w:r w:rsidR="006D0D7F" w:rsidRPr="004842C5">
        <w:rPr>
          <w:rFonts w:ascii="Georgia" w:eastAsiaTheme="minorEastAsia" w:hAnsi="Georgia" w:cs="Arial"/>
          <w:sz w:val="18"/>
          <w:szCs w:val="18"/>
        </w:rPr>
        <w:t xml:space="preserve">he significance </w:t>
      </w:r>
      <w:del w:id="124" w:author="Liron Kranzler" w:date="2022-02-16T09:55:00Z">
        <w:r w:rsidR="006D0D7F" w:rsidRPr="004842C5" w:rsidDel="004842C5">
          <w:rPr>
            <w:rFonts w:ascii="Georgia" w:eastAsiaTheme="minorEastAsia" w:hAnsi="Georgia" w:cs="Arial"/>
            <w:sz w:val="18"/>
            <w:szCs w:val="18"/>
          </w:rPr>
          <w:delText xml:space="preserve">and weight </w:delText>
        </w:r>
      </w:del>
      <w:r w:rsidR="006D0D7F" w:rsidRPr="004842C5">
        <w:rPr>
          <w:rFonts w:ascii="Georgia" w:eastAsiaTheme="minorEastAsia" w:hAnsi="Georgia" w:cs="Arial"/>
          <w:sz w:val="18"/>
          <w:szCs w:val="18"/>
        </w:rPr>
        <w:t xml:space="preserve">of each variable </w:t>
      </w:r>
      <w:ins w:id="125" w:author="Liron Kranzler" w:date="2022-02-16T09:55:00Z">
        <w:r w:rsidR="004842C5" w:rsidRPr="004842C5">
          <w:rPr>
            <w:rFonts w:ascii="Georgia" w:eastAsiaTheme="minorEastAsia" w:hAnsi="Georgia" w:cs="Arial"/>
            <w:sz w:val="18"/>
            <w:szCs w:val="18"/>
          </w:rPr>
          <w:t>is therefore difficult to discern</w:t>
        </w:r>
      </w:ins>
      <w:del w:id="126" w:author="Liron Kranzler" w:date="2022-02-16T09:55:00Z">
        <w:r w:rsidR="006D0D7F" w:rsidRPr="004842C5" w:rsidDel="004842C5">
          <w:rPr>
            <w:rFonts w:ascii="Georgia" w:eastAsiaTheme="minorEastAsia" w:hAnsi="Georgia" w:cs="Arial"/>
            <w:sz w:val="18"/>
            <w:szCs w:val="18"/>
          </w:rPr>
          <w:delText>were forsaken</w:delText>
        </w:r>
      </w:del>
      <w:commentRangeEnd w:id="97"/>
      <w:r w:rsidR="005577B0">
        <w:rPr>
          <w:rStyle w:val="CommentReference"/>
          <w:rFonts w:eastAsia="SimSun"/>
          <w:noProof/>
          <w:snapToGrid/>
          <w:lang w:eastAsia="zh-CN" w:bidi="ar-SA"/>
        </w:rPr>
        <w:commentReference w:id="97"/>
      </w:r>
      <w:r w:rsidR="006D0D7F" w:rsidRPr="004842C5">
        <w:rPr>
          <w:rFonts w:ascii="Georgia" w:eastAsiaTheme="minorEastAsia" w:hAnsi="Georgia" w:cs="Arial"/>
          <w:sz w:val="18"/>
          <w:szCs w:val="18"/>
        </w:rPr>
        <w:t>. The need for a uniform</w:t>
      </w:r>
      <w:del w:id="127" w:author="Liron Kranzler" w:date="2022-02-13T14:30:00Z">
        <w:r w:rsidR="006D0D7F" w:rsidRPr="004842C5" w:rsidDel="00260A4A">
          <w:rPr>
            <w:rFonts w:ascii="Georgia" w:eastAsiaTheme="minorEastAsia" w:hAnsi="Georgia" w:cs="Arial"/>
            <w:sz w:val="18"/>
            <w:szCs w:val="18"/>
          </w:rPr>
          <w:delText>ed</w:delText>
        </w:r>
      </w:del>
      <w:r w:rsidR="006D0D7F" w:rsidRPr="004842C5">
        <w:rPr>
          <w:rFonts w:ascii="Georgia" w:eastAsiaTheme="minorEastAsia" w:hAnsi="Georgia" w:cs="Arial"/>
          <w:sz w:val="18"/>
          <w:szCs w:val="18"/>
        </w:rPr>
        <w:t xml:space="preserve"> quantitative measurement tool has led to the development of new quantitative tools, including the Psycho-Social Evaluation Tool (PSET) (Rom et al., 2022), which measures the effect of </w:t>
      </w:r>
      <w:ins w:id="128" w:author="Liron Kranzler" w:date="2022-02-16T09:56:00Z">
        <w:r w:rsidR="004842C5">
          <w:rPr>
            <w:rFonts w:ascii="Georgia" w:eastAsiaTheme="minorEastAsia" w:hAnsi="Georgia" w:cs="Arial"/>
            <w:sz w:val="18"/>
            <w:szCs w:val="18"/>
          </w:rPr>
          <w:t xml:space="preserve">a </w:t>
        </w:r>
      </w:ins>
      <w:del w:id="129" w:author="Liron Kranzler" w:date="2022-02-13T14:30:00Z">
        <w:r w:rsidR="006D0D7F" w:rsidRPr="004842C5" w:rsidDel="00260A4A">
          <w:rPr>
            <w:rFonts w:ascii="Georgia" w:eastAsiaTheme="minorEastAsia" w:hAnsi="Georgia" w:cs="Arial"/>
            <w:sz w:val="18"/>
            <w:szCs w:val="18"/>
            <w:highlight w:val="yellow"/>
            <w:rPrChange w:id="130" w:author="Liron Kranzler" w:date="2022-02-16T09:55:00Z">
              <w:rPr>
                <w:rFonts w:ascii="Georgia" w:eastAsiaTheme="minorEastAsia" w:hAnsi="Georgia" w:cs="Arial"/>
                <w:sz w:val="18"/>
                <w:szCs w:val="18"/>
              </w:rPr>
            </w:rPrChange>
          </w:rPr>
          <w:delText xml:space="preserve">the </w:delText>
        </w:r>
      </w:del>
      <w:del w:id="131" w:author="Liron Kranzler" w:date="2022-02-16T09:56:00Z">
        <w:r w:rsidR="006D0D7F" w:rsidRPr="004842C5" w:rsidDel="004842C5">
          <w:rPr>
            <w:rFonts w:ascii="Georgia" w:eastAsiaTheme="minorEastAsia" w:hAnsi="Georgia" w:cs="Arial"/>
            <w:sz w:val="18"/>
            <w:szCs w:val="18"/>
            <w:highlight w:val="yellow"/>
            <w:rPrChange w:id="132" w:author="Liron Kranzler" w:date="2022-02-16T09:55:00Z">
              <w:rPr>
                <w:rFonts w:ascii="Georgia" w:eastAsiaTheme="minorEastAsia" w:hAnsi="Georgia" w:cs="Arial"/>
                <w:sz w:val="18"/>
                <w:szCs w:val="18"/>
              </w:rPr>
            </w:rPrChange>
          </w:rPr>
          <w:delText>LTC</w:delText>
        </w:r>
      </w:del>
      <w:del w:id="133" w:author="yifat" w:date="2022-02-14T08:29:00Z">
        <w:r w:rsidR="006D0D7F" w:rsidRPr="004842C5" w:rsidDel="002C6C2D">
          <w:rPr>
            <w:rFonts w:ascii="Georgia" w:eastAsiaTheme="minorEastAsia" w:hAnsi="Georgia" w:cs="Arial"/>
            <w:sz w:val="18"/>
            <w:szCs w:val="18"/>
            <w:highlight w:val="yellow"/>
            <w:rPrChange w:id="134" w:author="Liron Kranzler" w:date="2022-02-16T09:55:00Z">
              <w:rPr>
                <w:rFonts w:ascii="Georgia" w:eastAsiaTheme="minorEastAsia" w:hAnsi="Georgia" w:cs="Arial"/>
                <w:sz w:val="18"/>
                <w:szCs w:val="18"/>
              </w:rPr>
            </w:rPrChange>
          </w:rPr>
          <w:delText>F</w:delText>
        </w:r>
      </w:del>
      <w:ins w:id="135" w:author="yifat" w:date="2022-02-14T08:30:00Z">
        <w:del w:id="136" w:author="Liron Kranzler" w:date="2022-02-16T09:56:00Z">
          <w:r w:rsidR="002C6C2D" w:rsidRPr="004842C5" w:rsidDel="004842C5">
            <w:rPr>
              <w:rFonts w:ascii="Georgia" w:eastAsiaTheme="minorEastAsia" w:hAnsi="Georgia" w:cs="Arial"/>
              <w:sz w:val="18"/>
              <w:szCs w:val="18"/>
              <w:highlight w:val="yellow"/>
              <w:rPrChange w:id="137" w:author="Liron Kranzler" w:date="2022-02-16T09:55:00Z">
                <w:rPr>
                  <w:rFonts w:ascii="Georgia" w:eastAsiaTheme="minorEastAsia" w:hAnsi="Georgia" w:cs="Arial"/>
                  <w:sz w:val="18"/>
                  <w:szCs w:val="18"/>
                </w:rPr>
              </w:rPrChange>
            </w:rPr>
            <w:delText>-</w:delText>
          </w:r>
        </w:del>
      </w:ins>
      <w:ins w:id="138" w:author="yifat" w:date="2022-02-14T08:29:00Z">
        <w:del w:id="139" w:author="Liron Kranzler" w:date="2022-02-16T09:56:00Z">
          <w:r w:rsidR="002C6C2D" w:rsidRPr="004842C5" w:rsidDel="004842C5">
            <w:rPr>
              <w:rFonts w:ascii="Georgia" w:eastAsiaTheme="minorEastAsia" w:hAnsi="Georgia" w:cs="Arial"/>
              <w:color w:val="FF0000"/>
              <w:sz w:val="18"/>
              <w:szCs w:val="18"/>
              <w:highlight w:val="yellow"/>
              <w:rPrChange w:id="140" w:author="Liron Kranzler" w:date="2022-02-16T09:55:00Z">
                <w:rPr>
                  <w:rFonts w:ascii="Georgia" w:eastAsiaTheme="minorEastAsia" w:hAnsi="Georgia" w:cs="Arial"/>
                  <w:sz w:val="18"/>
                  <w:szCs w:val="18"/>
                </w:rPr>
              </w:rPrChange>
            </w:rPr>
            <w:delText>u</w:delText>
          </w:r>
        </w:del>
      </w:ins>
      <w:ins w:id="141" w:author="Liron Kranzler" w:date="2022-02-16T09:56:00Z">
        <w:r w:rsidR="004842C5">
          <w:rPr>
            <w:rFonts w:ascii="Georgia" w:eastAsiaTheme="minorEastAsia" w:hAnsi="Georgia" w:cs="Arial"/>
            <w:color w:val="FF0000"/>
            <w:sz w:val="18"/>
            <w:szCs w:val="18"/>
            <w:highlight w:val="yellow"/>
          </w:rPr>
          <w:t>u</w:t>
        </w:r>
      </w:ins>
      <w:ins w:id="142" w:author="yifat" w:date="2022-02-14T08:29:00Z">
        <w:r w:rsidR="002C6C2D" w:rsidRPr="004842C5">
          <w:rPr>
            <w:rFonts w:ascii="Georgia" w:eastAsiaTheme="minorEastAsia" w:hAnsi="Georgia" w:cs="Arial"/>
            <w:color w:val="FF0000"/>
            <w:sz w:val="18"/>
            <w:szCs w:val="18"/>
            <w:highlight w:val="yellow"/>
            <w:rPrChange w:id="143" w:author="Liron Kranzler" w:date="2022-02-16T09:55:00Z">
              <w:rPr>
                <w:rFonts w:ascii="Georgia" w:eastAsiaTheme="minorEastAsia" w:hAnsi="Georgia" w:cs="Arial"/>
                <w:sz w:val="18"/>
                <w:szCs w:val="18"/>
              </w:rPr>
            </w:rPrChange>
          </w:rPr>
          <w:t>nit</w:t>
        </w:r>
      </w:ins>
      <w:ins w:id="144" w:author="Liron Kranzler" w:date="2022-02-16T09:56:00Z">
        <w:r w:rsidR="004842C5">
          <w:rPr>
            <w:rFonts w:ascii="Georgia" w:eastAsiaTheme="minorEastAsia" w:hAnsi="Georgia" w:cs="Arial"/>
            <w:color w:val="FF0000"/>
            <w:sz w:val="18"/>
            <w:szCs w:val="18"/>
            <w:highlight w:val="yellow"/>
          </w:rPr>
          <w:t>’</w:t>
        </w:r>
      </w:ins>
      <w:r w:rsidR="006D0D7F" w:rsidRPr="004842C5">
        <w:rPr>
          <w:rFonts w:ascii="Georgia" w:eastAsiaTheme="minorEastAsia" w:hAnsi="Georgia" w:cs="Arial"/>
          <w:color w:val="FF0000"/>
          <w:sz w:val="18"/>
          <w:szCs w:val="18"/>
          <w:highlight w:val="yellow"/>
          <w:rPrChange w:id="145" w:author="Liron Kranzler" w:date="2022-02-16T09:55:00Z">
            <w:rPr>
              <w:rFonts w:ascii="Georgia" w:eastAsiaTheme="minorEastAsia" w:hAnsi="Georgia" w:cs="Arial"/>
              <w:sz w:val="18"/>
              <w:szCs w:val="18"/>
            </w:rPr>
          </w:rPrChange>
        </w:rPr>
        <w:t>s</w:t>
      </w:r>
      <w:del w:id="146" w:author="Liron Kranzler" w:date="2022-02-13T14:30:00Z">
        <w:r w:rsidR="006D0D7F" w:rsidRPr="004842C5" w:rsidDel="00260A4A">
          <w:rPr>
            <w:rFonts w:ascii="Georgia" w:eastAsiaTheme="minorEastAsia" w:hAnsi="Georgia" w:cs="Arial"/>
            <w:sz w:val="18"/>
            <w:szCs w:val="18"/>
            <w:highlight w:val="yellow"/>
            <w:rPrChange w:id="147" w:author="Liron Kranzler" w:date="2022-02-16T09:55:00Z">
              <w:rPr>
                <w:rFonts w:ascii="Georgia" w:eastAsiaTheme="minorEastAsia" w:hAnsi="Georgia" w:cs="Arial"/>
                <w:sz w:val="18"/>
                <w:szCs w:val="18"/>
              </w:rPr>
            </w:rPrChange>
          </w:rPr>
          <w:delText>'</w:delText>
        </w:r>
      </w:del>
      <w:r w:rsidR="006D0D7F" w:rsidRPr="004842C5">
        <w:rPr>
          <w:rFonts w:ascii="Georgia" w:eastAsiaTheme="minorEastAsia" w:hAnsi="Georgia" w:cs="Arial"/>
          <w:sz w:val="18"/>
          <w:szCs w:val="18"/>
        </w:rPr>
        <w:t xml:space="preserve"> physical layout </w:t>
      </w:r>
      <w:del w:id="148" w:author="Liron Kranzler" w:date="2022-02-13T14:30:00Z">
        <w:r w:rsidR="006D0D7F" w:rsidRPr="004842C5" w:rsidDel="00260A4A">
          <w:rPr>
            <w:rFonts w:ascii="Georgia" w:eastAsiaTheme="minorEastAsia" w:hAnsi="Georgia" w:cs="Arial"/>
            <w:sz w:val="18"/>
            <w:szCs w:val="18"/>
          </w:rPr>
          <w:delText xml:space="preserve">(PL) </w:delText>
        </w:r>
      </w:del>
      <w:r w:rsidR="006D0D7F" w:rsidRPr="004842C5">
        <w:rPr>
          <w:rFonts w:ascii="Georgia" w:eastAsiaTheme="minorEastAsia" w:hAnsi="Georgia" w:cs="Arial"/>
          <w:sz w:val="18"/>
          <w:szCs w:val="18"/>
        </w:rPr>
        <w:t xml:space="preserve">on </w:t>
      </w:r>
      <w:del w:id="149" w:author="Liron Kranzler" w:date="2022-02-13T14:30:00Z">
        <w:r w:rsidR="006D0D7F" w:rsidRPr="004842C5" w:rsidDel="00260A4A">
          <w:rPr>
            <w:rFonts w:ascii="Georgia" w:eastAsiaTheme="minorEastAsia" w:hAnsi="Georgia" w:cs="Arial"/>
            <w:sz w:val="18"/>
            <w:szCs w:val="18"/>
          </w:rPr>
          <w:delText>WB</w:delText>
        </w:r>
      </w:del>
      <w:ins w:id="150" w:author="Liron Kranzler" w:date="2022-02-13T14:30:00Z">
        <w:r w:rsidR="00260A4A" w:rsidRPr="004842C5">
          <w:rPr>
            <w:rFonts w:ascii="Georgia" w:eastAsiaTheme="minorEastAsia" w:hAnsi="Georgia" w:cs="Arial"/>
            <w:sz w:val="18"/>
            <w:szCs w:val="18"/>
          </w:rPr>
          <w:t>well-being</w:t>
        </w:r>
      </w:ins>
      <w:r w:rsidR="006D0D7F" w:rsidRPr="004842C5">
        <w:rPr>
          <w:rFonts w:ascii="Georgia" w:eastAsiaTheme="minorEastAsia" w:hAnsi="Georgia" w:cs="Arial"/>
          <w:sz w:val="18"/>
          <w:szCs w:val="18"/>
        </w:rPr>
        <w:t xml:space="preserve">. By analyzing </w:t>
      </w:r>
      <w:ins w:id="151" w:author="Liron Kranzler" w:date="2022-02-16T09:56:00Z">
        <w:r w:rsidR="004842C5">
          <w:rPr>
            <w:rFonts w:ascii="Georgia" w:eastAsiaTheme="minorEastAsia" w:hAnsi="Georgia" w:cs="Arial"/>
            <w:sz w:val="18"/>
            <w:szCs w:val="18"/>
          </w:rPr>
          <w:t>architectural plans</w:t>
        </w:r>
      </w:ins>
      <w:ins w:id="152" w:author="Liron Kranzler" w:date="2022-02-16T09:57:00Z">
        <w:r w:rsidR="004842C5">
          <w:rPr>
            <w:rFonts w:ascii="Georgia" w:eastAsiaTheme="minorEastAsia" w:hAnsi="Georgia" w:cs="Arial"/>
            <w:sz w:val="18"/>
            <w:szCs w:val="18"/>
          </w:rPr>
          <w:t xml:space="preserve"> from </w:t>
        </w:r>
      </w:ins>
      <w:r w:rsidR="006D0D7F" w:rsidRPr="004842C5">
        <w:rPr>
          <w:rFonts w:ascii="Georgia" w:eastAsiaTheme="minorEastAsia" w:hAnsi="Georgia" w:cs="Arial"/>
          <w:sz w:val="18"/>
          <w:szCs w:val="18"/>
        </w:rPr>
        <w:t xml:space="preserve">40 </w:t>
      </w:r>
      <w:ins w:id="153" w:author="Liron Kranzler" w:date="2022-02-16T09:57:00Z">
        <w:r w:rsidR="004842C5">
          <w:rPr>
            <w:rFonts w:ascii="Georgia" w:eastAsiaTheme="minorEastAsia" w:hAnsi="Georgia" w:cs="Arial"/>
            <w:sz w:val="18"/>
            <w:szCs w:val="18"/>
          </w:rPr>
          <w:t>long-term care units</w:t>
        </w:r>
      </w:ins>
      <w:del w:id="154" w:author="yifat" w:date="2022-02-14T08:30:00Z">
        <w:r w:rsidR="006D0D7F" w:rsidRPr="004842C5" w:rsidDel="002C6C2D">
          <w:rPr>
            <w:rFonts w:ascii="Georgia" w:eastAsiaTheme="minorEastAsia" w:hAnsi="Georgia" w:cs="Arial"/>
            <w:sz w:val="18"/>
            <w:szCs w:val="18"/>
          </w:rPr>
          <w:delText xml:space="preserve">LTCF </w:delText>
        </w:r>
      </w:del>
      <w:ins w:id="155" w:author="yifat" w:date="2022-02-14T08:30:00Z">
        <w:del w:id="156" w:author="Liron Kranzler" w:date="2022-02-16T09:57:00Z">
          <w:r w:rsidR="002C6C2D" w:rsidRPr="004842C5" w:rsidDel="004842C5">
            <w:rPr>
              <w:rFonts w:ascii="Georgia" w:eastAsiaTheme="minorEastAsia" w:hAnsi="Georgia" w:cs="Arial"/>
              <w:sz w:val="18"/>
              <w:szCs w:val="18"/>
            </w:rPr>
            <w:delText xml:space="preserve">LTC-unit </w:delText>
          </w:r>
        </w:del>
      </w:ins>
      <w:ins w:id="157" w:author="yifat" w:date="2022-02-14T08:31:00Z">
        <w:del w:id="158" w:author="Liron Kranzler" w:date="2022-02-16T09:57:00Z">
          <w:r w:rsidR="002C6C2D" w:rsidRPr="004842C5" w:rsidDel="004842C5">
            <w:rPr>
              <w:rFonts w:ascii="Georgia" w:eastAsiaTheme="minorEastAsia" w:hAnsi="Georgia" w:cs="Arial"/>
              <w:color w:val="FF0000"/>
              <w:sz w:val="18"/>
              <w:szCs w:val="18"/>
              <w:highlight w:val="yellow"/>
              <w:rPrChange w:id="159" w:author="Liron Kranzler" w:date="2022-02-16T09:55:00Z">
                <w:rPr>
                  <w:rFonts w:ascii="Georgia" w:eastAsiaTheme="minorEastAsia" w:hAnsi="Georgia" w:cs="Arial"/>
                  <w:sz w:val="18"/>
                  <w:szCs w:val="18"/>
                </w:rPr>
              </w:rPrChange>
            </w:rPr>
            <w:delText xml:space="preserve">architectural </w:delText>
          </w:r>
        </w:del>
      </w:ins>
      <w:del w:id="160" w:author="Liron Kranzler" w:date="2022-02-16T09:57:00Z">
        <w:r w:rsidR="006D0D7F" w:rsidRPr="004842C5" w:rsidDel="004842C5">
          <w:rPr>
            <w:rFonts w:ascii="Georgia" w:eastAsiaTheme="minorEastAsia" w:hAnsi="Georgia" w:cs="Arial"/>
            <w:color w:val="FF0000"/>
            <w:sz w:val="18"/>
            <w:szCs w:val="18"/>
            <w:highlight w:val="yellow"/>
            <w:rPrChange w:id="161" w:author="Liron Kranzler" w:date="2022-02-16T09:55:00Z">
              <w:rPr>
                <w:rFonts w:ascii="Georgia" w:eastAsiaTheme="minorEastAsia" w:hAnsi="Georgia" w:cs="Arial"/>
                <w:sz w:val="18"/>
                <w:szCs w:val="18"/>
              </w:rPr>
            </w:rPrChange>
          </w:rPr>
          <w:delText>plans</w:delText>
        </w:r>
      </w:del>
      <w:r w:rsidR="006D0D7F" w:rsidRPr="004842C5">
        <w:rPr>
          <w:rFonts w:ascii="Georgia" w:eastAsiaTheme="minorEastAsia" w:hAnsi="Georgia" w:cs="Arial"/>
          <w:color w:val="FF0000"/>
          <w:sz w:val="18"/>
          <w:szCs w:val="18"/>
          <w:rPrChange w:id="162" w:author="Liron Kranzler" w:date="2022-02-16T09:55:00Z">
            <w:rPr>
              <w:rFonts w:ascii="Georgia" w:eastAsiaTheme="minorEastAsia" w:hAnsi="Georgia" w:cs="Arial"/>
              <w:sz w:val="18"/>
              <w:szCs w:val="18"/>
            </w:rPr>
          </w:rPrChange>
        </w:rPr>
        <w:t xml:space="preserve"> </w:t>
      </w:r>
      <w:r w:rsidR="006D0D7F" w:rsidRPr="004842C5">
        <w:rPr>
          <w:rFonts w:ascii="Georgia" w:eastAsiaTheme="minorEastAsia" w:hAnsi="Georgia" w:cs="Arial"/>
          <w:sz w:val="18"/>
          <w:szCs w:val="18"/>
        </w:rPr>
        <w:t xml:space="preserve">with the PSET, the current research </w:t>
      </w:r>
      <w:del w:id="163" w:author="Liron Kranzler" w:date="2022-02-13T14:31:00Z">
        <w:r w:rsidR="006D0D7F" w:rsidRPr="004842C5" w:rsidDel="00260A4A">
          <w:rPr>
            <w:rFonts w:ascii="Georgia" w:eastAsiaTheme="minorEastAsia" w:hAnsi="Georgia" w:cs="Arial"/>
            <w:sz w:val="18"/>
            <w:szCs w:val="18"/>
          </w:rPr>
          <w:delText>aimed</w:delText>
        </w:r>
      </w:del>
      <w:del w:id="164" w:author="Liron Kranzler" w:date="2022-02-16T09:58:00Z">
        <w:r w:rsidR="006D0D7F" w:rsidRPr="004842C5" w:rsidDel="004842C5">
          <w:rPr>
            <w:rFonts w:ascii="Georgia" w:eastAsiaTheme="minorEastAsia" w:hAnsi="Georgia" w:cs="Arial"/>
            <w:sz w:val="18"/>
            <w:szCs w:val="18"/>
          </w:rPr>
          <w:delText xml:space="preserve"> to </w:delText>
        </w:r>
      </w:del>
      <w:r w:rsidR="006D0D7F" w:rsidRPr="004842C5">
        <w:rPr>
          <w:rFonts w:ascii="Georgia" w:eastAsiaTheme="minorEastAsia" w:hAnsi="Georgia" w:cs="Arial"/>
          <w:sz w:val="18"/>
          <w:szCs w:val="18"/>
        </w:rPr>
        <w:t>highlight</w:t>
      </w:r>
      <w:ins w:id="165" w:author="Liron Kranzler" w:date="2022-02-16T09:58:00Z">
        <w:r w:rsidR="004842C5">
          <w:rPr>
            <w:rFonts w:ascii="Georgia" w:eastAsiaTheme="minorEastAsia" w:hAnsi="Georgia" w:cs="Arial"/>
            <w:sz w:val="18"/>
            <w:szCs w:val="18"/>
          </w:rPr>
          <w:t>s</w:t>
        </w:r>
      </w:ins>
      <w:r w:rsidR="006D0D7F" w:rsidRPr="004842C5">
        <w:rPr>
          <w:rFonts w:ascii="Georgia" w:eastAsiaTheme="minorEastAsia" w:hAnsi="Georgia" w:cs="Arial"/>
          <w:sz w:val="18"/>
          <w:szCs w:val="18"/>
        </w:rPr>
        <w:t xml:space="preserve"> that the</w:t>
      </w:r>
      <w:ins w:id="166" w:author="Liron Kranzler" w:date="2022-02-13T14:31:00Z">
        <w:r w:rsidR="00260A4A" w:rsidRPr="004842C5">
          <w:rPr>
            <w:rFonts w:ascii="Georgia" w:eastAsiaTheme="minorEastAsia" w:hAnsi="Georgia" w:cs="Arial"/>
            <w:sz w:val="18"/>
            <w:szCs w:val="18"/>
          </w:rPr>
          <w:t xml:space="preserve"> effect</w:t>
        </w:r>
      </w:ins>
      <w:ins w:id="167" w:author="Liron Kranzler" w:date="2022-02-13T14:32:00Z">
        <w:r w:rsidR="00D1332A" w:rsidRPr="004842C5">
          <w:rPr>
            <w:rFonts w:ascii="Georgia" w:eastAsiaTheme="minorEastAsia" w:hAnsi="Georgia" w:cs="Arial"/>
            <w:sz w:val="18"/>
            <w:szCs w:val="18"/>
          </w:rPr>
          <w:t xml:space="preserve"> </w:t>
        </w:r>
      </w:ins>
      <w:ins w:id="168" w:author="Liron Kranzler" w:date="2022-02-13T14:31:00Z">
        <w:r w:rsidR="00260A4A" w:rsidRPr="004842C5">
          <w:rPr>
            <w:rFonts w:ascii="Georgia" w:eastAsiaTheme="minorEastAsia" w:hAnsi="Georgia" w:cs="Arial"/>
            <w:sz w:val="18"/>
            <w:szCs w:val="18"/>
          </w:rPr>
          <w:t xml:space="preserve">of </w:t>
        </w:r>
      </w:ins>
      <w:ins w:id="169" w:author="yifat" w:date="2022-02-14T08:26:00Z">
        <w:del w:id="170" w:author="Liron Kranzler" w:date="2022-02-16T09:57:00Z">
          <w:r w:rsidR="002C6C2D" w:rsidRPr="004842C5" w:rsidDel="004842C5">
            <w:rPr>
              <w:rFonts w:ascii="Georgia" w:eastAsiaTheme="minorEastAsia" w:hAnsi="Georgia" w:cs="Arial"/>
              <w:color w:val="FF0000"/>
              <w:sz w:val="18"/>
              <w:szCs w:val="18"/>
              <w:highlight w:val="yellow"/>
              <w:rPrChange w:id="171" w:author="Liron Kranzler" w:date="2022-02-16T09:55:00Z">
                <w:rPr>
                  <w:rFonts w:ascii="Georgia" w:eastAsiaTheme="minorEastAsia" w:hAnsi="Georgia" w:cs="Arial"/>
                  <w:sz w:val="18"/>
                  <w:szCs w:val="18"/>
                </w:rPr>
              </w:rPrChange>
            </w:rPr>
            <w:delText xml:space="preserve">the </w:delText>
          </w:r>
        </w:del>
        <w:r w:rsidR="002C6C2D" w:rsidRPr="004842C5">
          <w:rPr>
            <w:rFonts w:ascii="Georgia" w:eastAsiaTheme="minorEastAsia" w:hAnsi="Georgia" w:cs="Arial"/>
            <w:color w:val="FF0000"/>
            <w:sz w:val="18"/>
            <w:szCs w:val="18"/>
            <w:highlight w:val="yellow"/>
            <w:rPrChange w:id="172" w:author="Liron Kranzler" w:date="2022-02-16T09:55:00Z">
              <w:rPr>
                <w:rFonts w:ascii="Georgia" w:eastAsiaTheme="minorEastAsia" w:hAnsi="Georgia" w:cs="Arial"/>
                <w:sz w:val="18"/>
                <w:szCs w:val="18"/>
              </w:rPr>
            </w:rPrChange>
          </w:rPr>
          <w:t>physical</w:t>
        </w:r>
        <w:r w:rsidR="002C6C2D" w:rsidRPr="004842C5">
          <w:rPr>
            <w:rFonts w:ascii="Georgia" w:eastAsiaTheme="minorEastAsia" w:hAnsi="Georgia" w:cs="Arial"/>
            <w:color w:val="FF0000"/>
            <w:sz w:val="18"/>
            <w:szCs w:val="18"/>
            <w:rPrChange w:id="173" w:author="Liron Kranzler" w:date="2022-02-16T09:55:00Z">
              <w:rPr>
                <w:rFonts w:ascii="Georgia" w:eastAsiaTheme="minorEastAsia" w:hAnsi="Georgia" w:cs="Arial"/>
                <w:sz w:val="18"/>
                <w:szCs w:val="18"/>
              </w:rPr>
            </w:rPrChange>
          </w:rPr>
          <w:t xml:space="preserve"> </w:t>
        </w:r>
      </w:ins>
      <w:ins w:id="174" w:author="Liron Kranzler" w:date="2022-02-13T14:31:00Z">
        <w:r w:rsidR="00260A4A" w:rsidRPr="004842C5">
          <w:rPr>
            <w:rFonts w:ascii="Georgia" w:eastAsiaTheme="minorEastAsia" w:hAnsi="Georgia" w:cs="Arial"/>
            <w:sz w:val="18"/>
            <w:szCs w:val="18"/>
          </w:rPr>
          <w:t>layout on well-being</w:t>
        </w:r>
      </w:ins>
      <w:del w:id="175" w:author="Liron Kranzler" w:date="2022-02-13T14:31:00Z">
        <w:r w:rsidR="006D0D7F" w:rsidRPr="004842C5" w:rsidDel="00260A4A">
          <w:rPr>
            <w:rFonts w:ascii="Georgia" w:eastAsiaTheme="minorEastAsia" w:hAnsi="Georgia" w:cs="Arial"/>
            <w:sz w:val="18"/>
            <w:szCs w:val="18"/>
          </w:rPr>
          <w:delText xml:space="preserve"> PLs' support of WB</w:delText>
        </w:r>
      </w:del>
      <w:r w:rsidR="006D0D7F" w:rsidRPr="004842C5">
        <w:rPr>
          <w:rFonts w:ascii="Georgia" w:eastAsiaTheme="minorEastAsia" w:hAnsi="Georgia" w:cs="Arial"/>
          <w:sz w:val="18"/>
          <w:szCs w:val="18"/>
        </w:rPr>
        <w:t xml:space="preserve"> </w:t>
      </w:r>
      <w:ins w:id="176" w:author="Liron Kranzler" w:date="2022-02-13T14:32:00Z">
        <w:r w:rsidR="00D1332A" w:rsidRPr="004842C5">
          <w:rPr>
            <w:rFonts w:ascii="Georgia" w:eastAsiaTheme="minorEastAsia" w:hAnsi="Georgia" w:cs="Arial"/>
            <w:sz w:val="18"/>
            <w:szCs w:val="18"/>
          </w:rPr>
          <w:t>is</w:t>
        </w:r>
      </w:ins>
      <w:del w:id="177" w:author="Liron Kranzler" w:date="2022-02-13T14:32:00Z">
        <w:r w:rsidR="006D0D7F" w:rsidRPr="004842C5" w:rsidDel="00D1332A">
          <w:rPr>
            <w:rFonts w:ascii="Georgia" w:eastAsiaTheme="minorEastAsia" w:hAnsi="Georgia" w:cs="Arial"/>
            <w:sz w:val="18"/>
            <w:szCs w:val="18"/>
          </w:rPr>
          <w:delText>is</w:delText>
        </w:r>
      </w:del>
      <w:r w:rsidR="006D0D7F" w:rsidRPr="004842C5">
        <w:rPr>
          <w:rFonts w:ascii="Georgia" w:eastAsiaTheme="minorEastAsia" w:hAnsi="Georgia" w:cs="Arial"/>
          <w:sz w:val="18"/>
          <w:szCs w:val="18"/>
        </w:rPr>
        <w:t xml:space="preserve"> related to </w:t>
      </w:r>
      <w:del w:id="178" w:author="Liron Kranzler" w:date="2022-02-17T10:03:00Z">
        <w:r w:rsidR="006D0D7F" w:rsidRPr="004842C5" w:rsidDel="00A15BAF">
          <w:rPr>
            <w:rFonts w:ascii="Georgia" w:eastAsiaTheme="minorEastAsia" w:hAnsi="Georgia" w:cs="Arial"/>
            <w:sz w:val="18"/>
            <w:szCs w:val="18"/>
          </w:rPr>
          <w:delText>a combination of</w:delText>
        </w:r>
      </w:del>
      <w:ins w:id="179" w:author="Liron Kranzler" w:date="2022-02-17T10:03:00Z">
        <w:r w:rsidR="00A15BAF">
          <w:rPr>
            <w:rFonts w:ascii="Georgia" w:eastAsiaTheme="minorEastAsia" w:hAnsi="Georgia" w:cs="Arial"/>
            <w:sz w:val="18"/>
            <w:szCs w:val="18"/>
          </w:rPr>
          <w:t>various</w:t>
        </w:r>
      </w:ins>
      <w:r w:rsidR="006D0D7F" w:rsidRPr="004842C5">
        <w:rPr>
          <w:rFonts w:ascii="Georgia" w:eastAsiaTheme="minorEastAsia" w:hAnsi="Georgia" w:cs="Arial"/>
          <w:sz w:val="18"/>
          <w:szCs w:val="18"/>
        </w:rPr>
        <w:t xml:space="preserve"> </w:t>
      </w:r>
      <w:del w:id="180" w:author="Liron Kranzler" w:date="2022-02-13T14:53:00Z">
        <w:r w:rsidR="006D0D7F" w:rsidRPr="004842C5" w:rsidDel="003D0651">
          <w:rPr>
            <w:rFonts w:ascii="Georgia" w:eastAsiaTheme="minorEastAsia" w:hAnsi="Georgia" w:cs="Arial"/>
            <w:sz w:val="18"/>
            <w:szCs w:val="18"/>
          </w:rPr>
          <w:delText xml:space="preserve">different </w:delText>
        </w:r>
      </w:del>
      <w:r w:rsidR="006D0D7F" w:rsidRPr="004842C5">
        <w:rPr>
          <w:rFonts w:ascii="Georgia" w:eastAsiaTheme="minorEastAsia" w:hAnsi="Georgia" w:cs="Arial"/>
          <w:sz w:val="18"/>
          <w:szCs w:val="18"/>
        </w:rPr>
        <w:t>variables</w:t>
      </w:r>
      <w:ins w:id="181" w:author="Liron Kranzler" w:date="2022-02-17T10:03:00Z">
        <w:r w:rsidR="00A15BAF">
          <w:rPr>
            <w:rFonts w:ascii="Georgia" w:eastAsiaTheme="minorEastAsia" w:hAnsi="Georgia" w:cs="Arial"/>
            <w:sz w:val="18"/>
            <w:szCs w:val="18"/>
          </w:rPr>
          <w:t xml:space="preserve"> in different domains</w:t>
        </w:r>
      </w:ins>
      <w:del w:id="182" w:author="Liron Kranzler" w:date="2022-02-13T14:32:00Z">
        <w:r w:rsidR="006D0D7F" w:rsidRPr="004842C5" w:rsidDel="00D1332A">
          <w:rPr>
            <w:rFonts w:ascii="Georgia" w:eastAsiaTheme="minorEastAsia" w:hAnsi="Georgia" w:cs="Arial"/>
            <w:sz w:val="18"/>
            <w:szCs w:val="18"/>
          </w:rPr>
          <w:delText xml:space="preserve"> </w:delText>
        </w:r>
      </w:del>
      <w:bookmarkStart w:id="183" w:name="_Hlk95915893"/>
      <w:r w:rsidR="006D0D7F" w:rsidRPr="004842C5">
        <w:rPr>
          <w:rFonts w:ascii="Georgia" w:eastAsiaTheme="minorEastAsia" w:hAnsi="Georgia" w:cs="Arial"/>
          <w:sz w:val="18"/>
          <w:szCs w:val="18"/>
        </w:rPr>
        <w:t xml:space="preserve">. </w:t>
      </w:r>
      <w:del w:id="184" w:author="Liron Kranzler" w:date="2022-02-13T14:32:00Z">
        <w:r w:rsidR="006D0D7F" w:rsidRPr="004842C5" w:rsidDel="00D1332A">
          <w:rPr>
            <w:rFonts w:ascii="Georgia" w:eastAsiaTheme="minorEastAsia" w:hAnsi="Georgia" w:cs="Arial"/>
            <w:sz w:val="18"/>
            <w:szCs w:val="18"/>
          </w:rPr>
          <w:delText>In addition</w:delText>
        </w:r>
      </w:del>
      <w:del w:id="185" w:author="Liron Kranzler" w:date="2022-02-13T15:42:00Z">
        <w:r w:rsidR="006D0D7F" w:rsidRPr="004842C5" w:rsidDel="00D82DEF">
          <w:rPr>
            <w:rFonts w:ascii="Georgia" w:eastAsiaTheme="minorEastAsia" w:hAnsi="Georgia" w:cs="Arial"/>
            <w:sz w:val="18"/>
            <w:szCs w:val="18"/>
          </w:rPr>
          <w:delText xml:space="preserve">, </w:delText>
        </w:r>
      </w:del>
      <w:ins w:id="186" w:author="Liron Kranzler" w:date="2022-02-13T15:42:00Z">
        <w:r w:rsidR="00D82DEF" w:rsidRPr="004842C5">
          <w:rPr>
            <w:rFonts w:ascii="Georgia" w:eastAsiaTheme="minorEastAsia" w:hAnsi="Georgia" w:cs="Arial"/>
            <w:sz w:val="18"/>
            <w:szCs w:val="18"/>
          </w:rPr>
          <w:t>I</w:t>
        </w:r>
      </w:ins>
      <w:ins w:id="187" w:author="Liron Kranzler" w:date="2022-02-13T14:32:00Z">
        <w:r w:rsidR="00D1332A" w:rsidRPr="004842C5">
          <w:rPr>
            <w:rFonts w:ascii="Georgia" w:eastAsiaTheme="minorEastAsia" w:hAnsi="Georgia" w:cs="Arial"/>
            <w:sz w:val="18"/>
            <w:szCs w:val="18"/>
          </w:rPr>
          <w:t xml:space="preserve">t </w:t>
        </w:r>
      </w:ins>
      <w:r w:rsidR="006D0D7F" w:rsidRPr="004842C5">
        <w:rPr>
          <w:rFonts w:ascii="Georgia" w:eastAsiaTheme="minorEastAsia" w:hAnsi="Georgia" w:cs="Arial"/>
          <w:sz w:val="18"/>
          <w:szCs w:val="18"/>
        </w:rPr>
        <w:t>focus</w:t>
      </w:r>
      <w:ins w:id="188" w:author="Liron Kranzler" w:date="2022-02-13T14:32:00Z">
        <w:r w:rsidR="00D1332A" w:rsidRPr="004842C5">
          <w:rPr>
            <w:rFonts w:ascii="Georgia" w:eastAsiaTheme="minorEastAsia" w:hAnsi="Georgia" w:cs="Arial"/>
            <w:sz w:val="18"/>
            <w:szCs w:val="18"/>
          </w:rPr>
          <w:t>ses</w:t>
        </w:r>
      </w:ins>
      <w:del w:id="189" w:author="Liron Kranzler" w:date="2022-02-13T14:32:00Z">
        <w:r w:rsidR="006D0D7F" w:rsidRPr="004842C5" w:rsidDel="00D1332A">
          <w:rPr>
            <w:rFonts w:ascii="Georgia" w:eastAsiaTheme="minorEastAsia" w:hAnsi="Georgia" w:cs="Arial"/>
            <w:sz w:val="18"/>
            <w:szCs w:val="18"/>
          </w:rPr>
          <w:delText>ing</w:delText>
        </w:r>
      </w:del>
      <w:r w:rsidR="006D0D7F" w:rsidRPr="004842C5">
        <w:rPr>
          <w:rFonts w:ascii="Georgia" w:eastAsiaTheme="minorEastAsia" w:hAnsi="Georgia" w:cs="Arial"/>
          <w:sz w:val="18"/>
          <w:szCs w:val="18"/>
        </w:rPr>
        <w:t xml:space="preserve"> on the conflicting recommendations </w:t>
      </w:r>
      <w:ins w:id="190" w:author="Liron Kranzler" w:date="2022-02-13T14:53:00Z">
        <w:r w:rsidR="003D0651" w:rsidRPr="004842C5">
          <w:rPr>
            <w:rFonts w:ascii="Georgia" w:eastAsiaTheme="minorEastAsia" w:hAnsi="Georgia" w:cs="Arial"/>
            <w:sz w:val="18"/>
            <w:szCs w:val="18"/>
          </w:rPr>
          <w:t>regarding</w:t>
        </w:r>
      </w:ins>
      <w:del w:id="191" w:author="Liron Kranzler" w:date="2022-02-13T14:53:00Z">
        <w:r w:rsidR="006D0D7F" w:rsidRPr="004842C5" w:rsidDel="003D0651">
          <w:rPr>
            <w:rFonts w:ascii="Georgia" w:eastAsiaTheme="minorEastAsia" w:hAnsi="Georgia" w:cs="Arial"/>
            <w:sz w:val="18"/>
            <w:szCs w:val="18"/>
          </w:rPr>
          <w:delText>on</w:delText>
        </w:r>
      </w:del>
      <w:r w:rsidR="006D0D7F" w:rsidRPr="004842C5">
        <w:rPr>
          <w:rFonts w:ascii="Georgia" w:eastAsiaTheme="minorEastAsia" w:hAnsi="Georgia" w:cs="Arial"/>
          <w:sz w:val="18"/>
          <w:szCs w:val="18"/>
        </w:rPr>
        <w:t xml:space="preserve"> </w:t>
      </w:r>
      <w:ins w:id="192" w:author="Liron Kranzler" w:date="2022-02-13T14:33:00Z">
        <w:r w:rsidR="00D1332A" w:rsidRPr="004842C5">
          <w:rPr>
            <w:rFonts w:ascii="Georgia" w:eastAsiaTheme="minorEastAsia" w:hAnsi="Georgia" w:cs="Arial"/>
            <w:sz w:val="18"/>
            <w:szCs w:val="18"/>
          </w:rPr>
          <w:t>hallway</w:t>
        </w:r>
      </w:ins>
      <w:del w:id="193" w:author="Liron Kranzler" w:date="2022-02-13T14:33:00Z">
        <w:r w:rsidR="006D0D7F" w:rsidRPr="004842C5" w:rsidDel="00D1332A">
          <w:rPr>
            <w:rFonts w:ascii="Georgia" w:eastAsiaTheme="minorEastAsia" w:hAnsi="Georgia" w:cs="Arial"/>
            <w:sz w:val="18"/>
            <w:szCs w:val="18"/>
          </w:rPr>
          <w:delText>the</w:delText>
        </w:r>
      </w:del>
      <w:r w:rsidR="006D0D7F" w:rsidRPr="004842C5">
        <w:rPr>
          <w:rFonts w:ascii="Georgia" w:eastAsiaTheme="minorEastAsia" w:hAnsi="Georgia" w:cs="Arial"/>
          <w:sz w:val="18"/>
          <w:szCs w:val="18"/>
        </w:rPr>
        <w:t xml:space="preserve"> shape</w:t>
      </w:r>
      <w:del w:id="194" w:author="Liron Kranzler" w:date="2022-02-13T14:33:00Z">
        <w:r w:rsidR="006D0D7F" w:rsidRPr="004842C5" w:rsidDel="00D1332A">
          <w:rPr>
            <w:rFonts w:ascii="Georgia" w:eastAsiaTheme="minorEastAsia" w:hAnsi="Georgia" w:cs="Arial"/>
            <w:sz w:val="18"/>
            <w:szCs w:val="18"/>
          </w:rPr>
          <w:delText xml:space="preserve"> of the hallway</w:delText>
        </w:r>
      </w:del>
      <w:r w:rsidR="006D0D7F" w:rsidRPr="004842C5">
        <w:rPr>
          <w:rFonts w:ascii="Georgia" w:eastAsiaTheme="minorEastAsia" w:hAnsi="Georgia" w:cs="Arial"/>
          <w:sz w:val="18"/>
          <w:szCs w:val="18"/>
        </w:rPr>
        <w:t xml:space="preserve">, which </w:t>
      </w:r>
      <w:del w:id="195" w:author="Liron Kranzler" w:date="2022-02-13T14:53:00Z">
        <w:r w:rsidR="006D0D7F" w:rsidRPr="004842C5" w:rsidDel="003D0651">
          <w:rPr>
            <w:rFonts w:ascii="Georgia" w:eastAsiaTheme="minorEastAsia" w:hAnsi="Georgia" w:cs="Arial"/>
            <w:sz w:val="18"/>
            <w:szCs w:val="18"/>
          </w:rPr>
          <w:delText xml:space="preserve">during the design process </w:delText>
        </w:r>
      </w:del>
      <w:r w:rsidR="006D0D7F" w:rsidRPr="004842C5">
        <w:rPr>
          <w:rFonts w:ascii="Georgia" w:eastAsiaTheme="minorEastAsia" w:hAnsi="Georgia" w:cs="Arial"/>
          <w:sz w:val="18"/>
          <w:szCs w:val="18"/>
        </w:rPr>
        <w:t>affect</w:t>
      </w:r>
      <w:ins w:id="196" w:author="Liron Kranzler" w:date="2022-02-13T14:53:00Z">
        <w:r w:rsidR="003D0651" w:rsidRPr="004842C5">
          <w:rPr>
            <w:rFonts w:ascii="Georgia" w:eastAsiaTheme="minorEastAsia" w:hAnsi="Georgia" w:cs="Arial"/>
            <w:sz w:val="18"/>
            <w:szCs w:val="18"/>
          </w:rPr>
          <w:t>s</w:t>
        </w:r>
      </w:ins>
      <w:r w:rsidR="006D0D7F" w:rsidRPr="004842C5">
        <w:rPr>
          <w:rFonts w:ascii="Georgia" w:eastAsiaTheme="minorEastAsia" w:hAnsi="Georgia" w:cs="Arial"/>
          <w:sz w:val="18"/>
          <w:szCs w:val="18"/>
        </w:rPr>
        <w:t xml:space="preserve"> the overall </w:t>
      </w:r>
      <w:ins w:id="197" w:author="yifat" w:date="2022-02-14T08:32:00Z">
        <w:del w:id="198" w:author="Liron Kranzler" w:date="2022-02-16T09:58:00Z">
          <w:r w:rsidR="002C6C2D" w:rsidRPr="004842C5" w:rsidDel="004842C5">
            <w:rPr>
              <w:rFonts w:ascii="Georgia" w:eastAsiaTheme="minorEastAsia" w:hAnsi="Georgia" w:cs="Arial"/>
              <w:color w:val="FF0000"/>
              <w:sz w:val="18"/>
              <w:szCs w:val="18"/>
              <w:highlight w:val="yellow"/>
              <w:rPrChange w:id="199" w:author="Liron Kranzler" w:date="2022-02-16T09:55:00Z">
                <w:rPr>
                  <w:rFonts w:ascii="Georgia" w:eastAsiaTheme="minorEastAsia" w:hAnsi="Georgia" w:cs="Arial"/>
                  <w:color w:val="FF0000"/>
                  <w:sz w:val="18"/>
                  <w:szCs w:val="18"/>
                </w:rPr>
              </w:rPrChange>
            </w:rPr>
            <w:delText>LTC-</w:delText>
          </w:r>
        </w:del>
      </w:ins>
      <w:r w:rsidR="006D0D7F" w:rsidRPr="004842C5">
        <w:rPr>
          <w:rFonts w:ascii="Georgia" w:eastAsiaTheme="minorEastAsia" w:hAnsi="Georgia" w:cs="Arial"/>
          <w:sz w:val="18"/>
          <w:szCs w:val="18"/>
          <w:highlight w:val="yellow"/>
          <w:rPrChange w:id="200" w:author="Liron Kranzler" w:date="2022-02-16T09:55:00Z">
            <w:rPr>
              <w:rFonts w:ascii="Georgia" w:eastAsiaTheme="minorEastAsia" w:hAnsi="Georgia" w:cs="Arial"/>
              <w:sz w:val="18"/>
              <w:szCs w:val="18"/>
            </w:rPr>
          </w:rPrChange>
        </w:rPr>
        <w:t>unit</w:t>
      </w:r>
      <w:ins w:id="201" w:author="Liron Kranzler" w:date="2022-02-16T09:58:00Z">
        <w:r w:rsidR="004842C5">
          <w:rPr>
            <w:rFonts w:ascii="Georgia" w:eastAsiaTheme="minorEastAsia" w:hAnsi="Georgia" w:cs="Arial"/>
            <w:sz w:val="18"/>
            <w:szCs w:val="18"/>
            <w:highlight w:val="yellow"/>
          </w:rPr>
          <w:t>’s</w:t>
        </w:r>
      </w:ins>
      <w:del w:id="202" w:author="Liron Kranzler" w:date="2022-02-13T14:53:00Z">
        <w:r w:rsidR="006D0D7F" w:rsidRPr="004842C5" w:rsidDel="003D0651">
          <w:rPr>
            <w:rFonts w:ascii="Georgia" w:eastAsiaTheme="minorEastAsia" w:hAnsi="Georgia" w:cs="Arial"/>
            <w:sz w:val="18"/>
            <w:szCs w:val="18"/>
            <w:highlight w:val="yellow"/>
            <w:rPrChange w:id="203" w:author="Liron Kranzler" w:date="2022-02-16T09:55:00Z">
              <w:rPr>
                <w:rFonts w:ascii="Georgia" w:eastAsiaTheme="minorEastAsia" w:hAnsi="Georgia" w:cs="Arial"/>
                <w:sz w:val="18"/>
                <w:szCs w:val="18"/>
              </w:rPr>
            </w:rPrChange>
          </w:rPr>
          <w:delText>s'</w:delText>
        </w:r>
      </w:del>
      <w:r w:rsidR="006D0D7F" w:rsidRPr="004842C5">
        <w:rPr>
          <w:rFonts w:ascii="Georgia" w:eastAsiaTheme="minorEastAsia" w:hAnsi="Georgia" w:cs="Arial"/>
          <w:sz w:val="18"/>
          <w:szCs w:val="18"/>
        </w:rPr>
        <w:t xml:space="preserve"> layout</w:t>
      </w:r>
      <w:ins w:id="204" w:author="Liron Kranzler" w:date="2022-02-13T14:53:00Z">
        <w:r w:rsidR="003D0651" w:rsidRPr="004842C5">
          <w:rPr>
            <w:rFonts w:ascii="Georgia" w:eastAsiaTheme="minorEastAsia" w:hAnsi="Georgia" w:cs="Arial"/>
            <w:sz w:val="18"/>
            <w:szCs w:val="18"/>
          </w:rPr>
          <w:t xml:space="preserve"> during the design process</w:t>
        </w:r>
      </w:ins>
      <w:ins w:id="205" w:author="Liron Kranzler" w:date="2022-02-13T14:54:00Z">
        <w:r w:rsidR="003D0651" w:rsidRPr="004842C5">
          <w:rPr>
            <w:rFonts w:ascii="Georgia" w:eastAsiaTheme="minorEastAsia" w:hAnsi="Georgia" w:cs="Arial"/>
            <w:sz w:val="18"/>
            <w:szCs w:val="18"/>
          </w:rPr>
          <w:t>.</w:t>
        </w:r>
      </w:ins>
      <w:del w:id="206" w:author="Liron Kranzler" w:date="2022-02-13T14:54:00Z">
        <w:r w:rsidR="006D0D7F" w:rsidRPr="004842C5" w:rsidDel="003D0651">
          <w:rPr>
            <w:rFonts w:ascii="Georgia" w:eastAsiaTheme="minorEastAsia" w:hAnsi="Georgia" w:cs="Arial"/>
            <w:sz w:val="18"/>
            <w:szCs w:val="18"/>
          </w:rPr>
          <w:delText>,</w:delText>
        </w:r>
      </w:del>
      <w:r w:rsidR="006D0D7F" w:rsidRPr="004842C5">
        <w:rPr>
          <w:rFonts w:ascii="Georgia" w:eastAsiaTheme="minorEastAsia" w:hAnsi="Georgia" w:cs="Arial"/>
          <w:sz w:val="18"/>
          <w:szCs w:val="18"/>
        </w:rPr>
        <w:t xml:space="preserve"> </w:t>
      </w:r>
      <w:del w:id="207" w:author="Liron Kranzler" w:date="2022-02-13T14:54:00Z">
        <w:r w:rsidR="006D0D7F" w:rsidRPr="004842C5" w:rsidDel="003D0651">
          <w:rPr>
            <w:rFonts w:ascii="Georgia" w:eastAsiaTheme="minorEastAsia" w:hAnsi="Georgia" w:cs="Arial"/>
            <w:sz w:val="18"/>
            <w:szCs w:val="18"/>
          </w:rPr>
          <w:delText>t</w:delText>
        </w:r>
      </w:del>
      <w:ins w:id="208" w:author="Liron Kranzler" w:date="2022-02-16T09:58:00Z">
        <w:r w:rsidR="005577B0">
          <w:rPr>
            <w:rFonts w:ascii="Georgia" w:eastAsiaTheme="minorEastAsia" w:hAnsi="Georgia" w:cs="Arial"/>
            <w:sz w:val="18"/>
            <w:szCs w:val="18"/>
          </w:rPr>
          <w:t>It also</w:t>
        </w:r>
      </w:ins>
      <w:del w:id="209" w:author="Liron Kranzler" w:date="2022-02-16T09:58:00Z">
        <w:r w:rsidR="006D0D7F" w:rsidRPr="004842C5" w:rsidDel="005577B0">
          <w:rPr>
            <w:rFonts w:ascii="Georgia" w:eastAsiaTheme="minorEastAsia" w:hAnsi="Georgia" w:cs="Arial"/>
            <w:sz w:val="18"/>
            <w:szCs w:val="18"/>
          </w:rPr>
          <w:delText>he current research</w:delText>
        </w:r>
      </w:del>
      <w:r w:rsidR="006D0D7F" w:rsidRPr="004842C5">
        <w:rPr>
          <w:rFonts w:ascii="Georgia" w:eastAsiaTheme="minorEastAsia" w:hAnsi="Georgia" w:cs="Arial"/>
          <w:sz w:val="18"/>
          <w:szCs w:val="18"/>
        </w:rPr>
        <w:t xml:space="preserve"> highlight</w:t>
      </w:r>
      <w:ins w:id="210" w:author="Liron Kranzler" w:date="2022-02-13T14:54:00Z">
        <w:r w:rsidR="003D0651" w:rsidRPr="004842C5">
          <w:rPr>
            <w:rFonts w:ascii="Georgia" w:eastAsiaTheme="minorEastAsia" w:hAnsi="Georgia" w:cs="Arial"/>
            <w:sz w:val="18"/>
            <w:szCs w:val="18"/>
          </w:rPr>
          <w:t>s</w:t>
        </w:r>
      </w:ins>
      <w:del w:id="211" w:author="Liron Kranzler" w:date="2022-02-13T14:54:00Z">
        <w:r w:rsidR="006D0D7F" w:rsidRPr="004842C5" w:rsidDel="003D0651">
          <w:rPr>
            <w:rFonts w:ascii="Georgia" w:eastAsiaTheme="minorEastAsia" w:hAnsi="Georgia" w:cs="Arial"/>
            <w:sz w:val="18"/>
            <w:szCs w:val="18"/>
          </w:rPr>
          <w:delText>ed</w:delText>
        </w:r>
      </w:del>
      <w:r w:rsidR="006D0D7F" w:rsidRPr="004842C5">
        <w:rPr>
          <w:rFonts w:ascii="Georgia" w:eastAsiaTheme="minorEastAsia" w:hAnsi="Georgia" w:cs="Arial"/>
          <w:sz w:val="18"/>
          <w:szCs w:val="18"/>
        </w:rPr>
        <w:t xml:space="preserve"> </w:t>
      </w:r>
      <w:ins w:id="212" w:author="Liron Kranzler" w:date="2022-02-13T14:32:00Z">
        <w:r w:rsidR="00D1332A" w:rsidRPr="004842C5">
          <w:rPr>
            <w:rFonts w:ascii="Georgia" w:eastAsiaTheme="minorEastAsia" w:hAnsi="Georgia" w:cs="Arial"/>
            <w:sz w:val="18"/>
            <w:szCs w:val="18"/>
          </w:rPr>
          <w:t xml:space="preserve">the </w:t>
        </w:r>
      </w:ins>
      <w:r w:rsidR="006D0D7F" w:rsidRPr="004842C5">
        <w:rPr>
          <w:rFonts w:ascii="Georgia" w:eastAsiaTheme="minorEastAsia" w:hAnsi="Georgia" w:cs="Arial"/>
          <w:sz w:val="18"/>
          <w:szCs w:val="18"/>
        </w:rPr>
        <w:t xml:space="preserve">need </w:t>
      </w:r>
      <w:ins w:id="213" w:author="Liron Kranzler" w:date="2022-02-13T15:42:00Z">
        <w:r w:rsidR="00D82DEF" w:rsidRPr="004842C5">
          <w:rPr>
            <w:rFonts w:ascii="Georgia" w:eastAsiaTheme="minorEastAsia" w:hAnsi="Georgia" w:cs="Arial"/>
            <w:sz w:val="18"/>
            <w:szCs w:val="18"/>
          </w:rPr>
          <w:t xml:space="preserve">to </w:t>
        </w:r>
      </w:ins>
      <w:ins w:id="214" w:author="Liron Kranzler" w:date="2022-02-13T15:41:00Z">
        <w:r w:rsidR="00E15FD5" w:rsidRPr="004842C5">
          <w:rPr>
            <w:rFonts w:ascii="Georgia" w:eastAsiaTheme="minorEastAsia" w:hAnsi="Georgia" w:cs="Arial"/>
            <w:sz w:val="18"/>
            <w:szCs w:val="18"/>
          </w:rPr>
          <w:t xml:space="preserve">view </w:t>
        </w:r>
      </w:ins>
      <w:ins w:id="215" w:author="Liron Kranzler" w:date="2022-02-17T10:04:00Z">
        <w:r w:rsidR="00A15BAF">
          <w:rPr>
            <w:rFonts w:ascii="Georgia" w:eastAsiaTheme="minorEastAsia" w:hAnsi="Georgia" w:cs="Arial"/>
            <w:sz w:val="18"/>
            <w:szCs w:val="18"/>
          </w:rPr>
          <w:t xml:space="preserve">well-being </w:t>
        </w:r>
      </w:ins>
      <w:ins w:id="216" w:author="Liron Kranzler" w:date="2022-02-13T15:41:00Z">
        <w:r w:rsidR="00E15FD5" w:rsidRPr="004842C5">
          <w:rPr>
            <w:rFonts w:ascii="Georgia" w:eastAsiaTheme="minorEastAsia" w:hAnsi="Georgia" w:cs="Arial"/>
            <w:sz w:val="18"/>
            <w:szCs w:val="18"/>
          </w:rPr>
          <w:t xml:space="preserve">variables as a bank of resources to be assessed during the design process, </w:t>
        </w:r>
      </w:ins>
      <w:del w:id="217" w:author="Liron Kranzler" w:date="2022-02-13T15:41:00Z">
        <w:r w:rsidR="006D0D7F" w:rsidRPr="004842C5" w:rsidDel="00E15FD5">
          <w:rPr>
            <w:rFonts w:ascii="Georgia" w:eastAsiaTheme="minorEastAsia" w:hAnsi="Georgia" w:cs="Arial"/>
            <w:sz w:val="18"/>
            <w:szCs w:val="18"/>
          </w:rPr>
          <w:delText xml:space="preserve">to measure and address all variables </w:delText>
        </w:r>
      </w:del>
      <w:del w:id="218" w:author="Liron Kranzler" w:date="2022-02-13T14:54:00Z">
        <w:r w:rsidR="006D0D7F" w:rsidRPr="004842C5" w:rsidDel="003D0651">
          <w:rPr>
            <w:rFonts w:ascii="Georgia" w:eastAsiaTheme="minorEastAsia" w:hAnsi="Georgia" w:cs="Arial"/>
            <w:sz w:val="18"/>
            <w:szCs w:val="18"/>
          </w:rPr>
          <w:delText xml:space="preserve">as the bank of resources </w:delText>
        </w:r>
      </w:del>
      <w:del w:id="219" w:author="Liron Kranzler" w:date="2022-02-13T15:41:00Z">
        <w:r w:rsidR="006D0D7F" w:rsidRPr="004842C5" w:rsidDel="00E15FD5">
          <w:rPr>
            <w:rFonts w:ascii="Georgia" w:eastAsiaTheme="minorEastAsia" w:hAnsi="Georgia" w:cs="Arial"/>
            <w:sz w:val="18"/>
            <w:szCs w:val="18"/>
          </w:rPr>
          <w:delText xml:space="preserve">throughout the design process </w:delText>
        </w:r>
      </w:del>
      <w:r w:rsidR="006D0D7F" w:rsidRPr="004842C5">
        <w:rPr>
          <w:rFonts w:ascii="Georgia" w:eastAsiaTheme="minorEastAsia" w:hAnsi="Georgia" w:cs="Arial"/>
          <w:sz w:val="18"/>
          <w:szCs w:val="18"/>
        </w:rPr>
        <w:t xml:space="preserve">since a single variable </w:t>
      </w:r>
      <w:ins w:id="220" w:author="Liron Kranzler" w:date="2022-02-17T10:04:00Z">
        <w:r w:rsidR="00A15BAF">
          <w:rPr>
            <w:rFonts w:ascii="Georgia" w:eastAsiaTheme="minorEastAsia" w:hAnsi="Georgia" w:cs="Arial"/>
            <w:sz w:val="18"/>
            <w:szCs w:val="18"/>
          </w:rPr>
          <w:t xml:space="preserve">(like hallway shape) </w:t>
        </w:r>
      </w:ins>
      <w:ins w:id="221" w:author="Liron Kranzler" w:date="2022-02-13T14:55:00Z">
        <w:r w:rsidR="003D0651" w:rsidRPr="004842C5">
          <w:rPr>
            <w:rFonts w:ascii="Georgia" w:eastAsiaTheme="minorEastAsia" w:hAnsi="Georgia" w:cs="Arial"/>
            <w:sz w:val="18"/>
            <w:szCs w:val="18"/>
          </w:rPr>
          <w:t>is not sufficient to</w:t>
        </w:r>
      </w:ins>
      <w:del w:id="222" w:author="Liron Kranzler" w:date="2022-02-13T14:56:00Z">
        <w:r w:rsidR="006D0D7F" w:rsidRPr="004842C5" w:rsidDel="003D0651">
          <w:rPr>
            <w:rFonts w:ascii="Georgia" w:eastAsiaTheme="minorEastAsia" w:hAnsi="Georgia" w:cs="Arial"/>
            <w:sz w:val="18"/>
            <w:szCs w:val="18"/>
          </w:rPr>
          <w:delText>cannot</w:delText>
        </w:r>
      </w:del>
      <w:r w:rsidR="006D0D7F" w:rsidRPr="004842C5">
        <w:rPr>
          <w:rFonts w:ascii="Georgia" w:eastAsiaTheme="minorEastAsia" w:hAnsi="Georgia" w:cs="Arial"/>
          <w:sz w:val="18"/>
          <w:szCs w:val="18"/>
        </w:rPr>
        <w:t xml:space="preserve"> predict </w:t>
      </w:r>
      <w:ins w:id="223" w:author="Liron Kranzler" w:date="2022-02-13T14:55:00Z">
        <w:r w:rsidR="003D0651" w:rsidRPr="004842C5">
          <w:rPr>
            <w:rFonts w:ascii="Georgia" w:eastAsiaTheme="minorEastAsia" w:hAnsi="Georgia" w:cs="Arial"/>
            <w:sz w:val="18"/>
            <w:szCs w:val="18"/>
          </w:rPr>
          <w:t>how LTCF</w:t>
        </w:r>
      </w:ins>
      <w:del w:id="224" w:author="Liron Kranzler" w:date="2022-02-13T14:55:00Z">
        <w:r w:rsidR="006D0D7F" w:rsidRPr="004842C5" w:rsidDel="003D0651">
          <w:rPr>
            <w:rFonts w:ascii="Georgia" w:eastAsiaTheme="minorEastAsia" w:hAnsi="Georgia" w:cs="Arial"/>
            <w:sz w:val="18"/>
            <w:szCs w:val="18"/>
          </w:rPr>
          <w:delText>the</w:delText>
        </w:r>
      </w:del>
      <w:r w:rsidR="006D0D7F" w:rsidRPr="004842C5">
        <w:rPr>
          <w:rFonts w:ascii="Georgia" w:eastAsiaTheme="minorEastAsia" w:hAnsi="Georgia" w:cs="Arial"/>
          <w:sz w:val="18"/>
          <w:szCs w:val="18"/>
        </w:rPr>
        <w:t xml:space="preserve"> units</w:t>
      </w:r>
      <w:del w:id="225" w:author="Liron Kranzler" w:date="2022-02-13T14:55:00Z">
        <w:r w:rsidR="006D0D7F" w:rsidRPr="004842C5" w:rsidDel="003D0651">
          <w:rPr>
            <w:rFonts w:ascii="Georgia" w:eastAsiaTheme="minorEastAsia" w:hAnsi="Georgia" w:cs="Arial"/>
            <w:sz w:val="18"/>
            <w:szCs w:val="18"/>
          </w:rPr>
          <w:delText>'</w:delText>
        </w:r>
      </w:del>
      <w:r w:rsidR="006D0D7F" w:rsidRPr="004842C5">
        <w:rPr>
          <w:rFonts w:ascii="Georgia" w:eastAsiaTheme="minorEastAsia" w:hAnsi="Georgia" w:cs="Arial"/>
          <w:sz w:val="18"/>
          <w:szCs w:val="18"/>
        </w:rPr>
        <w:t xml:space="preserve"> support</w:t>
      </w:r>
      <w:del w:id="226" w:author="Liron Kranzler" w:date="2022-02-13T14:56:00Z">
        <w:r w:rsidR="006D0D7F" w:rsidRPr="004842C5" w:rsidDel="003D0651">
          <w:rPr>
            <w:rFonts w:ascii="Georgia" w:eastAsiaTheme="minorEastAsia" w:hAnsi="Georgia" w:cs="Arial"/>
            <w:sz w:val="18"/>
            <w:szCs w:val="18"/>
          </w:rPr>
          <w:delText xml:space="preserve"> </w:delText>
        </w:r>
      </w:del>
      <w:ins w:id="227" w:author="Liron Kranzler" w:date="2022-02-13T14:55:00Z">
        <w:r w:rsidR="003D0651" w:rsidRPr="004842C5">
          <w:rPr>
            <w:rFonts w:ascii="Georgia" w:eastAsiaTheme="minorEastAsia" w:hAnsi="Georgia" w:cs="Arial"/>
            <w:sz w:val="18"/>
            <w:szCs w:val="18"/>
          </w:rPr>
          <w:t xml:space="preserve"> residents’ well-being</w:t>
        </w:r>
      </w:ins>
      <w:del w:id="228" w:author="Liron Kranzler" w:date="2022-02-13T14:55:00Z">
        <w:r w:rsidR="006D0D7F" w:rsidRPr="004842C5" w:rsidDel="003D0651">
          <w:rPr>
            <w:rFonts w:ascii="Georgia" w:eastAsiaTheme="minorEastAsia" w:hAnsi="Georgia" w:cs="Arial"/>
            <w:sz w:val="18"/>
            <w:szCs w:val="18"/>
          </w:rPr>
          <w:delText>of WB</w:delText>
        </w:r>
      </w:del>
      <w:r w:rsidR="006D0D7F" w:rsidRPr="004842C5">
        <w:rPr>
          <w:rFonts w:ascii="Georgia" w:eastAsiaTheme="minorEastAsia" w:hAnsi="Georgia" w:cs="Arial"/>
          <w:sz w:val="18"/>
          <w:szCs w:val="18"/>
        </w:rPr>
        <w:t xml:space="preserve">. </w:t>
      </w:r>
    </w:p>
    <w:bookmarkEnd w:id="183"/>
    <w:p w14:paraId="260E166E" w14:textId="77777777" w:rsidR="00A86E9F" w:rsidRPr="004842C5" w:rsidRDefault="00A86E9F" w:rsidP="006D0D7F">
      <w:pPr>
        <w:pStyle w:val="MDPI17abstract"/>
        <w:rPr>
          <w:rFonts w:ascii="Georgia" w:eastAsiaTheme="minorEastAsia" w:hAnsi="Georgia" w:cs="Arial"/>
          <w:szCs w:val="18"/>
          <w:rPrChange w:id="229" w:author="Liron Kranzler" w:date="2022-02-16T09:55:00Z">
            <w:rPr>
              <w:rFonts w:ascii="Georgia" w:eastAsiaTheme="minorEastAsia" w:hAnsi="Georgia" w:cs="Arial"/>
            </w:rPr>
          </w:rPrChange>
        </w:rPr>
      </w:pPr>
    </w:p>
    <w:p w14:paraId="057F371B" w14:textId="77777777" w:rsidR="00A86E9F" w:rsidRPr="005C6417" w:rsidRDefault="00A86E9F" w:rsidP="006D0D7F">
      <w:pPr>
        <w:pStyle w:val="MDPI18keywords"/>
        <w:rPr>
          <w:rFonts w:ascii="Georgia" w:eastAsiaTheme="minorEastAsia" w:hAnsi="Georgia" w:cs="Arial"/>
          <w:szCs w:val="18"/>
        </w:rPr>
      </w:pPr>
      <w:r w:rsidRPr="004F2BEA">
        <w:rPr>
          <w:rFonts w:ascii="Georgia" w:eastAsiaTheme="minorEastAsia" w:hAnsi="Georgia" w:cs="Arial"/>
          <w:b/>
          <w:szCs w:val="18"/>
        </w:rPr>
        <w:t>Keywords:</w:t>
      </w:r>
      <w:r w:rsidRPr="005C6417">
        <w:rPr>
          <w:rFonts w:ascii="Georgia" w:eastAsiaTheme="minorEastAsia" w:hAnsi="Georgia" w:cs="Arial"/>
          <w:szCs w:val="18"/>
        </w:rPr>
        <w:t xml:space="preserve"> </w:t>
      </w:r>
      <w:r w:rsidR="006D0D7F" w:rsidRPr="00300BDF">
        <w:rPr>
          <w:rFonts w:ascii="Georgia" w:eastAsiaTheme="minorEastAsia" w:hAnsi="Georgia" w:cs="Arial"/>
          <w:szCs w:val="18"/>
        </w:rPr>
        <w:t>Long</w:t>
      </w:r>
      <w:r w:rsidR="006D0D7F">
        <w:rPr>
          <w:rFonts w:ascii="Georgia" w:eastAsiaTheme="minorEastAsia" w:hAnsi="Georgia" w:cs="Arial"/>
          <w:szCs w:val="18"/>
        </w:rPr>
        <w:t>-</w:t>
      </w:r>
      <w:r w:rsidR="006D0D7F" w:rsidRPr="00300BDF">
        <w:rPr>
          <w:rFonts w:ascii="Georgia" w:eastAsiaTheme="minorEastAsia" w:hAnsi="Georgia" w:cs="Arial"/>
          <w:szCs w:val="18"/>
        </w:rPr>
        <w:t>term care units; well</w:t>
      </w:r>
      <w:ins w:id="230" w:author="Liron Kranzler" w:date="2022-02-13T15:00:00Z">
        <w:r w:rsidR="003D0651">
          <w:rPr>
            <w:rFonts w:ascii="Georgia" w:eastAsiaTheme="minorEastAsia" w:hAnsi="Georgia" w:cs="Arial"/>
            <w:szCs w:val="18"/>
          </w:rPr>
          <w:t>-</w:t>
        </w:r>
      </w:ins>
      <w:r w:rsidR="006D0D7F" w:rsidRPr="00300BDF">
        <w:rPr>
          <w:rFonts w:ascii="Georgia" w:eastAsiaTheme="minorEastAsia" w:hAnsi="Georgia" w:cs="Arial"/>
          <w:szCs w:val="18"/>
        </w:rPr>
        <w:t>being; assessment tools; the Social Production Function</w:t>
      </w:r>
    </w:p>
    <w:p w14:paraId="7C71C2AC" w14:textId="77777777" w:rsidR="00A86E9F" w:rsidRPr="005C6417" w:rsidRDefault="00A86E9F" w:rsidP="00A86E9F">
      <w:pPr>
        <w:pStyle w:val="MDPI19line"/>
        <w:rPr>
          <w:rFonts w:ascii="Georgia" w:eastAsiaTheme="minorEastAsia" w:hAnsi="Georgia" w:cs="Arial"/>
        </w:rPr>
      </w:pPr>
    </w:p>
    <w:p w14:paraId="334645B5" w14:textId="77777777" w:rsidR="00A86E9F" w:rsidRPr="004F2BEA" w:rsidRDefault="00A86E9F">
      <w:pPr>
        <w:pStyle w:val="MDPI21heading1"/>
        <w:numPr>
          <w:ilvl w:val="0"/>
          <w:numId w:val="25"/>
        </w:numPr>
        <w:rPr>
          <w:rFonts w:ascii="Georgia" w:eastAsiaTheme="minorEastAsia" w:hAnsi="Georgia" w:cs="Arial"/>
          <w:lang w:eastAsia="zh-CN"/>
        </w:rPr>
        <w:pPrChange w:id="231" w:author="Liron Kranzler" w:date="2022-02-13T15:00:00Z">
          <w:pPr>
            <w:pStyle w:val="MDPI21heading1"/>
          </w:pPr>
        </w:pPrChange>
      </w:pPr>
      <w:del w:id="232" w:author="Liron Kranzler" w:date="2022-02-13T15:00:00Z">
        <w:r w:rsidRPr="004F2BEA" w:rsidDel="003D0651">
          <w:rPr>
            <w:rFonts w:ascii="Georgia" w:eastAsiaTheme="minorEastAsia" w:hAnsi="Georgia" w:cs="Arial"/>
            <w:lang w:eastAsia="zh-CN"/>
          </w:rPr>
          <w:delText xml:space="preserve">1. </w:delText>
        </w:r>
      </w:del>
      <w:r w:rsidRPr="004F2BEA">
        <w:rPr>
          <w:rFonts w:ascii="Georgia" w:eastAsiaTheme="minorEastAsia" w:hAnsi="Georgia" w:cs="Arial"/>
          <w:lang w:eastAsia="zh-CN"/>
        </w:rPr>
        <w:t>Introduction</w:t>
      </w:r>
    </w:p>
    <w:p w14:paraId="29ED0919" w14:textId="77777777" w:rsidR="006D0D7F" w:rsidRPr="00300BDF" w:rsidRDefault="006D0D7F" w:rsidP="003A2190">
      <w:pPr>
        <w:pStyle w:val="MDPI31text"/>
        <w:rPr>
          <w:rFonts w:ascii="Georgia" w:eastAsiaTheme="minorEastAsia" w:hAnsi="Georgia" w:cs="Arial"/>
          <w:szCs w:val="20"/>
        </w:rPr>
      </w:pPr>
      <w:r w:rsidRPr="00300BDF">
        <w:rPr>
          <w:rFonts w:ascii="Georgia" w:eastAsiaTheme="minorEastAsia" w:hAnsi="Georgia" w:cs="Arial"/>
          <w:szCs w:val="20"/>
        </w:rPr>
        <w:t xml:space="preserve">When planning long-term care facilities (LTCF), architects strive to design buildings that support </w:t>
      </w:r>
      <w:ins w:id="233" w:author="Liron Kranzler" w:date="2022-02-13T15:01:00Z">
        <w:r w:rsidR="003D0651">
          <w:rPr>
            <w:rFonts w:ascii="Georgia" w:eastAsiaTheme="minorEastAsia" w:hAnsi="Georgia" w:cs="Arial"/>
            <w:szCs w:val="20"/>
          </w:rPr>
          <w:t>the</w:t>
        </w:r>
      </w:ins>
      <w:del w:id="234" w:author="Liron Kranzler" w:date="2022-02-13T15:01:00Z">
        <w:r w:rsidRPr="00300BDF" w:rsidDel="003D0651">
          <w:rPr>
            <w:rFonts w:ascii="Georgia" w:eastAsiaTheme="minorEastAsia" w:hAnsi="Georgia" w:cs="Arial"/>
            <w:szCs w:val="20"/>
          </w:rPr>
          <w:delText>high</w:delText>
        </w:r>
      </w:del>
      <w:commentRangeStart w:id="235"/>
      <w:commentRangeStart w:id="236"/>
      <w:r w:rsidRPr="00300BDF">
        <w:rPr>
          <w:rFonts w:ascii="Georgia" w:eastAsiaTheme="minorEastAsia" w:hAnsi="Georgia" w:cs="Arial"/>
          <w:szCs w:val="20"/>
        </w:rPr>
        <w:t xml:space="preserve"> well</w:t>
      </w:r>
      <w:ins w:id="237" w:author="Liron Kranzler" w:date="2022-02-13T15:00:00Z">
        <w:r w:rsidR="003D0651">
          <w:rPr>
            <w:rFonts w:ascii="Georgia" w:eastAsiaTheme="minorEastAsia" w:hAnsi="Georgia" w:cs="Arial"/>
            <w:szCs w:val="20"/>
          </w:rPr>
          <w:t>-</w:t>
        </w:r>
      </w:ins>
      <w:r w:rsidRPr="00300BDF">
        <w:rPr>
          <w:rFonts w:ascii="Georgia" w:eastAsiaTheme="minorEastAsia" w:hAnsi="Georgia" w:cs="Arial"/>
          <w:szCs w:val="20"/>
        </w:rPr>
        <w:t>being</w:t>
      </w:r>
      <w:commentRangeEnd w:id="235"/>
      <w:r w:rsidR="003D0651">
        <w:rPr>
          <w:rStyle w:val="CommentReference"/>
          <w:rFonts w:eastAsia="SimSun"/>
          <w:noProof/>
          <w:snapToGrid/>
          <w:lang w:eastAsia="zh-CN" w:bidi="ar-SA"/>
        </w:rPr>
        <w:commentReference w:id="235"/>
      </w:r>
      <w:commentRangeEnd w:id="236"/>
      <w:r w:rsidR="00AA2135">
        <w:rPr>
          <w:rStyle w:val="CommentReference"/>
          <w:rFonts w:eastAsia="SimSun"/>
          <w:noProof/>
          <w:snapToGrid/>
          <w:lang w:eastAsia="zh-CN" w:bidi="ar-SA"/>
        </w:rPr>
        <w:commentReference w:id="236"/>
      </w:r>
      <w:del w:id="238" w:author="Liron Kranzler" w:date="2022-02-13T15:01:00Z">
        <w:r w:rsidRPr="00300BDF" w:rsidDel="003D0651">
          <w:rPr>
            <w:rFonts w:ascii="Georgia" w:eastAsiaTheme="minorEastAsia" w:hAnsi="Georgia" w:cs="Arial"/>
            <w:szCs w:val="20"/>
          </w:rPr>
          <w:delText xml:space="preserve"> (WB)</w:delText>
        </w:r>
      </w:del>
      <w:r w:rsidRPr="00300BDF">
        <w:rPr>
          <w:rFonts w:ascii="Georgia" w:eastAsiaTheme="minorEastAsia" w:hAnsi="Georgia" w:cs="Arial"/>
          <w:szCs w:val="20"/>
        </w:rPr>
        <w:t xml:space="preserve"> </w:t>
      </w:r>
      <w:del w:id="239" w:author="Liron Kranzler" w:date="2022-02-13T15:02:00Z">
        <w:r w:rsidRPr="00300BDF" w:rsidDel="003D0651">
          <w:rPr>
            <w:rFonts w:ascii="Georgia" w:eastAsiaTheme="minorEastAsia" w:hAnsi="Georgia" w:cs="Arial"/>
            <w:szCs w:val="20"/>
          </w:rPr>
          <w:delText>levels for</w:delText>
        </w:r>
      </w:del>
      <w:ins w:id="240" w:author="Liron Kranzler" w:date="2022-02-13T15:02:00Z">
        <w:r w:rsidR="003D0651">
          <w:rPr>
            <w:rFonts w:ascii="Georgia" w:eastAsiaTheme="minorEastAsia" w:hAnsi="Georgia" w:cs="Arial"/>
            <w:szCs w:val="20"/>
          </w:rPr>
          <w:t>of</w:t>
        </w:r>
      </w:ins>
      <w:r w:rsidRPr="00300BDF">
        <w:rPr>
          <w:rFonts w:ascii="Georgia" w:eastAsiaTheme="minorEastAsia" w:hAnsi="Georgia" w:cs="Arial"/>
          <w:szCs w:val="20"/>
        </w:rPr>
        <w:t xml:space="preserve"> those who live and work </w:t>
      </w:r>
      <w:del w:id="241" w:author="Liron Kranzler" w:date="2022-02-13T15:02:00Z">
        <w:r w:rsidRPr="00300BDF" w:rsidDel="003D0651">
          <w:rPr>
            <w:rFonts w:ascii="Georgia" w:eastAsiaTheme="minorEastAsia" w:hAnsi="Georgia" w:cs="Arial"/>
            <w:szCs w:val="20"/>
          </w:rPr>
          <w:delText>in them</w:delText>
        </w:r>
      </w:del>
      <w:ins w:id="242" w:author="Liron Kranzler" w:date="2022-02-13T15:02:00Z">
        <w:r w:rsidR="003D0651">
          <w:rPr>
            <w:rFonts w:ascii="Georgia" w:eastAsiaTheme="minorEastAsia" w:hAnsi="Georgia" w:cs="Arial"/>
            <w:szCs w:val="20"/>
          </w:rPr>
          <w:t>there</w:t>
        </w:r>
      </w:ins>
      <w:r w:rsidRPr="00300BDF">
        <w:rPr>
          <w:rFonts w:ascii="Georgia" w:eastAsiaTheme="minorEastAsia" w:hAnsi="Georgia" w:cs="Arial"/>
          <w:szCs w:val="20"/>
        </w:rPr>
        <w:t xml:space="preserve">. They base this work on their subjective impressions of similar institutions, personal experience, subjective assumptions about what residents and caregivers may consider desirable, </w:t>
      </w:r>
      <w:ins w:id="243" w:author="Liron Kranzler" w:date="2022-02-13T15:02:00Z">
        <w:r w:rsidR="003D0651">
          <w:rPr>
            <w:rFonts w:ascii="Georgia" w:eastAsiaTheme="minorEastAsia" w:hAnsi="Georgia" w:cs="Arial"/>
            <w:szCs w:val="20"/>
          </w:rPr>
          <w:t>as well as</w:t>
        </w:r>
      </w:ins>
      <w:del w:id="244" w:author="Liron Kranzler" w:date="2022-02-13T15:02:00Z">
        <w:r w:rsidRPr="00300BDF" w:rsidDel="003D0651">
          <w:rPr>
            <w:rFonts w:ascii="Georgia" w:eastAsiaTheme="minorEastAsia" w:hAnsi="Georgia" w:cs="Arial"/>
            <w:szCs w:val="20"/>
          </w:rPr>
          <w:delText>and</w:delText>
        </w:r>
      </w:del>
      <w:r w:rsidRPr="00300BDF">
        <w:rPr>
          <w:rFonts w:ascii="Georgia" w:eastAsiaTheme="minorEastAsia" w:hAnsi="Georgia" w:cs="Arial"/>
          <w:szCs w:val="20"/>
        </w:rPr>
        <w:t xml:space="preserve"> guidelines based on published research, which often present conflicting results (</w:t>
      </w:r>
      <w:ins w:id="245" w:author="Liron Kranzler" w:date="2022-02-13T15:02:00Z">
        <w:r w:rsidR="003D0651">
          <w:rPr>
            <w:rFonts w:ascii="Georgia" w:eastAsiaTheme="minorEastAsia" w:hAnsi="Georgia" w:cs="Arial"/>
            <w:szCs w:val="20"/>
          </w:rPr>
          <w:t xml:space="preserve">regarding, </w:t>
        </w:r>
      </w:ins>
      <w:r w:rsidRPr="00300BDF">
        <w:rPr>
          <w:rFonts w:ascii="Georgia" w:eastAsiaTheme="minorEastAsia" w:hAnsi="Georgia" w:cs="Arial"/>
          <w:szCs w:val="20"/>
        </w:rPr>
        <w:t xml:space="preserve">e.g., the recommended shape </w:t>
      </w:r>
      <w:ins w:id="246" w:author="Liron Kranzler" w:date="2022-02-13T15:02:00Z">
        <w:r w:rsidR="003D0651">
          <w:rPr>
            <w:rFonts w:ascii="Georgia" w:eastAsiaTheme="minorEastAsia" w:hAnsi="Georgia" w:cs="Arial"/>
            <w:szCs w:val="20"/>
          </w:rPr>
          <w:t>for</w:t>
        </w:r>
      </w:ins>
      <w:del w:id="247" w:author="Liron Kranzler" w:date="2022-02-13T15:02:00Z">
        <w:r w:rsidRPr="00300BDF" w:rsidDel="003D0651">
          <w:rPr>
            <w:rFonts w:ascii="Georgia" w:eastAsiaTheme="minorEastAsia" w:hAnsi="Georgia" w:cs="Arial"/>
            <w:szCs w:val="20"/>
          </w:rPr>
          <w:delText>of the</w:delText>
        </w:r>
      </w:del>
      <w:r w:rsidRPr="00300BDF">
        <w:rPr>
          <w:rFonts w:ascii="Georgia" w:eastAsiaTheme="minorEastAsia" w:hAnsi="Georgia" w:cs="Arial"/>
          <w:szCs w:val="20"/>
        </w:rPr>
        <w:t xml:space="preserve"> hallway</w:t>
      </w:r>
      <w:ins w:id="248" w:author="Liron Kranzler" w:date="2022-02-13T15:02:00Z">
        <w:r w:rsidR="003D0651">
          <w:rPr>
            <w:rFonts w:ascii="Georgia" w:eastAsiaTheme="minorEastAsia" w:hAnsi="Georgia" w:cs="Arial"/>
            <w:szCs w:val="20"/>
          </w:rPr>
          <w:t>s</w:t>
        </w:r>
      </w:ins>
      <w:ins w:id="249" w:author="Liron Kranzler" w:date="2022-02-13T15:03:00Z">
        <w:r w:rsidR="003D0651">
          <w:rPr>
            <w:rFonts w:ascii="Georgia" w:eastAsiaTheme="minorEastAsia" w:hAnsi="Georgia" w:cs="Arial"/>
            <w:szCs w:val="20"/>
          </w:rPr>
          <w:t xml:space="preserve"> or</w:t>
        </w:r>
      </w:ins>
      <w:del w:id="250" w:author="Liron Kranzler" w:date="2022-02-13T15:03:00Z">
        <w:r w:rsidRPr="00300BDF" w:rsidDel="003D0651">
          <w:rPr>
            <w:rFonts w:ascii="Georgia" w:eastAsiaTheme="minorEastAsia" w:hAnsi="Georgia" w:cs="Arial"/>
            <w:szCs w:val="20"/>
          </w:rPr>
          <w:delText>,</w:delText>
        </w:r>
      </w:del>
      <w:r w:rsidRPr="00300BDF">
        <w:rPr>
          <w:rFonts w:ascii="Georgia" w:eastAsiaTheme="minorEastAsia" w:hAnsi="Georgia" w:cs="Arial"/>
          <w:szCs w:val="20"/>
        </w:rPr>
        <w:t xml:space="preserve"> the optimal position of the nursing station). </w:t>
      </w:r>
      <w:commentRangeStart w:id="251"/>
      <w:commentRangeStart w:id="252"/>
      <w:ins w:id="253" w:author="Liron Kranzler" w:date="2022-02-13T15:04:00Z">
        <w:r w:rsidR="003A2190">
          <w:rPr>
            <w:rFonts w:ascii="Georgia" w:eastAsiaTheme="minorEastAsia" w:hAnsi="Georgia" w:cs="Arial"/>
            <w:szCs w:val="20"/>
          </w:rPr>
          <w:t xml:space="preserve">To properly design a space that supports well-being in LTCFs, architects </w:t>
        </w:r>
      </w:ins>
      <w:del w:id="254" w:author="Liron Kranzler" w:date="2022-02-13T15:04:00Z">
        <w:r w:rsidRPr="00300BDF" w:rsidDel="003A2190">
          <w:rPr>
            <w:rFonts w:ascii="Georgia" w:eastAsiaTheme="minorEastAsia" w:hAnsi="Georgia" w:cs="Arial"/>
            <w:szCs w:val="20"/>
          </w:rPr>
          <w:delText xml:space="preserve">To meet these goals, therefore, architects </w:delText>
        </w:r>
      </w:del>
      <w:r w:rsidRPr="00300BDF">
        <w:rPr>
          <w:rFonts w:ascii="Georgia" w:eastAsiaTheme="minorEastAsia" w:hAnsi="Georgia" w:cs="Arial"/>
          <w:szCs w:val="20"/>
        </w:rPr>
        <w:t>need an assessment tool that will help them improve</w:t>
      </w:r>
      <w:ins w:id="255" w:author="Liron Kranzler" w:date="2022-02-13T15:05:00Z">
        <w:r w:rsidR="003A2190">
          <w:rPr>
            <w:rFonts w:ascii="Georgia" w:eastAsiaTheme="minorEastAsia" w:hAnsi="Georgia" w:cs="Arial"/>
            <w:szCs w:val="20"/>
          </w:rPr>
          <w:t xml:space="preserve"> the physical layout (PL) </w:t>
        </w:r>
      </w:ins>
      <w:ins w:id="256" w:author="Liron Kranzler" w:date="2022-02-13T15:31:00Z">
        <w:r w:rsidR="00E15FD5">
          <w:rPr>
            <w:rFonts w:ascii="Georgia" w:eastAsiaTheme="minorEastAsia" w:hAnsi="Georgia" w:cs="Arial"/>
            <w:szCs w:val="20"/>
          </w:rPr>
          <w:t>optimally</w:t>
        </w:r>
      </w:ins>
      <w:del w:id="257" w:author="Liron Kranzler" w:date="2022-02-13T15:05:00Z">
        <w:r w:rsidRPr="00300BDF" w:rsidDel="003A2190">
          <w:rPr>
            <w:rFonts w:ascii="Georgia" w:eastAsiaTheme="minorEastAsia" w:hAnsi="Georgia" w:cs="Arial"/>
            <w:szCs w:val="20"/>
          </w:rPr>
          <w:delText>,</w:delText>
        </w:r>
      </w:del>
      <w:r w:rsidRPr="00300BDF">
        <w:rPr>
          <w:rFonts w:ascii="Georgia" w:eastAsiaTheme="minorEastAsia" w:hAnsi="Georgia" w:cs="Arial"/>
          <w:szCs w:val="20"/>
        </w:rPr>
        <w:t xml:space="preserve"> throughout the design process</w:t>
      </w:r>
      <w:ins w:id="258" w:author="Liron Kranzler" w:date="2022-02-13T15:05:00Z">
        <w:r w:rsidR="003A2190">
          <w:rPr>
            <w:rFonts w:ascii="Georgia" w:eastAsiaTheme="minorEastAsia" w:hAnsi="Georgia" w:cs="Arial"/>
            <w:szCs w:val="20"/>
          </w:rPr>
          <w:t>.</w:t>
        </w:r>
      </w:ins>
      <w:del w:id="259" w:author="Liron Kranzler" w:date="2022-02-13T15:05:00Z">
        <w:r w:rsidRPr="00300BDF" w:rsidDel="003A2190">
          <w:rPr>
            <w:rFonts w:ascii="Georgia" w:eastAsiaTheme="minorEastAsia" w:hAnsi="Georgia" w:cs="Arial"/>
            <w:szCs w:val="20"/>
          </w:rPr>
          <w:delText>, the physical layouts' (PL) support of the desired WB.</w:delText>
        </w:r>
      </w:del>
      <w:r w:rsidRPr="00300BDF">
        <w:rPr>
          <w:rFonts w:ascii="Georgia" w:eastAsiaTheme="minorEastAsia" w:hAnsi="Georgia" w:cs="Arial"/>
          <w:szCs w:val="20"/>
        </w:rPr>
        <w:t xml:space="preserve"> </w:t>
      </w:r>
      <w:commentRangeEnd w:id="251"/>
      <w:r w:rsidR="003A2190">
        <w:rPr>
          <w:rStyle w:val="CommentReference"/>
          <w:rFonts w:eastAsia="SimSun"/>
          <w:noProof/>
          <w:snapToGrid/>
          <w:lang w:eastAsia="zh-CN" w:bidi="ar-SA"/>
        </w:rPr>
        <w:commentReference w:id="251"/>
      </w:r>
      <w:commentRangeEnd w:id="252"/>
      <w:r w:rsidR="00AA2135">
        <w:rPr>
          <w:rStyle w:val="CommentReference"/>
          <w:rFonts w:eastAsia="SimSun"/>
          <w:noProof/>
          <w:snapToGrid/>
          <w:lang w:eastAsia="zh-CN" w:bidi="ar-SA"/>
        </w:rPr>
        <w:commentReference w:id="252"/>
      </w:r>
    </w:p>
    <w:p w14:paraId="0582BD7B" w14:textId="043E79BF" w:rsidR="006D0D7F" w:rsidRPr="00300BDF" w:rsidRDefault="006D0D7F" w:rsidP="006D0D7F">
      <w:pPr>
        <w:pStyle w:val="MDPI31text"/>
        <w:rPr>
          <w:rFonts w:ascii="Georgia" w:eastAsiaTheme="minorEastAsia" w:hAnsi="Georgia" w:cs="Arial"/>
          <w:szCs w:val="20"/>
        </w:rPr>
      </w:pPr>
      <w:del w:id="260" w:author="Liron Kranzler" w:date="2022-02-13T15:32:00Z">
        <w:r w:rsidRPr="00300BDF" w:rsidDel="00E15FD5">
          <w:rPr>
            <w:rFonts w:ascii="Georgia" w:eastAsiaTheme="minorEastAsia" w:hAnsi="Georgia" w:cs="Arial"/>
            <w:szCs w:val="20"/>
          </w:rPr>
          <w:delText>At present, m</w:delText>
        </w:r>
      </w:del>
      <w:ins w:id="261" w:author="Liron Kranzler" w:date="2022-02-13T15:32:00Z">
        <w:r w:rsidR="00E15FD5">
          <w:rPr>
            <w:rFonts w:ascii="Georgia" w:eastAsiaTheme="minorEastAsia" w:hAnsi="Georgia" w:cs="Arial"/>
            <w:szCs w:val="20"/>
          </w:rPr>
          <w:t>M</w:t>
        </w:r>
      </w:ins>
      <w:r w:rsidRPr="00300BDF">
        <w:rPr>
          <w:rFonts w:ascii="Georgia" w:eastAsiaTheme="minorEastAsia" w:hAnsi="Georgia" w:cs="Arial"/>
          <w:szCs w:val="20"/>
        </w:rPr>
        <w:t>ost existing tools that measure the PL</w:t>
      </w:r>
      <w:ins w:id="262" w:author="Liron Kranzler" w:date="2022-02-13T15:06:00Z">
        <w:r w:rsidR="003A2190">
          <w:rPr>
            <w:rFonts w:ascii="Georgia" w:eastAsiaTheme="minorEastAsia" w:hAnsi="Georgia" w:cs="Arial"/>
            <w:szCs w:val="20"/>
          </w:rPr>
          <w:t>’</w:t>
        </w:r>
      </w:ins>
      <w:del w:id="263" w:author="Liron Kranzler" w:date="2022-02-13T15:06:00Z">
        <w:r w:rsidRPr="00300BDF" w:rsidDel="003A2190">
          <w:rPr>
            <w:rFonts w:ascii="Georgia" w:eastAsiaTheme="minorEastAsia" w:hAnsi="Georgia" w:cs="Arial"/>
            <w:szCs w:val="20"/>
          </w:rPr>
          <w:delText>'</w:delText>
        </w:r>
      </w:del>
      <w:r w:rsidRPr="00300BDF">
        <w:rPr>
          <w:rFonts w:ascii="Georgia" w:eastAsiaTheme="minorEastAsia" w:hAnsi="Georgia" w:cs="Arial"/>
          <w:szCs w:val="20"/>
        </w:rPr>
        <w:t xml:space="preserve">s support of </w:t>
      </w:r>
      <w:ins w:id="264" w:author="Liron Kranzler" w:date="2022-02-13T15:06:00Z">
        <w:r w:rsidR="003A2190">
          <w:rPr>
            <w:rFonts w:ascii="Georgia" w:eastAsiaTheme="minorEastAsia" w:hAnsi="Georgia" w:cs="Arial"/>
            <w:szCs w:val="20"/>
          </w:rPr>
          <w:t>well-being</w:t>
        </w:r>
      </w:ins>
      <w:del w:id="265" w:author="Liron Kranzler" w:date="2022-02-13T15:06:00Z">
        <w:r w:rsidRPr="00300BDF" w:rsidDel="003A2190">
          <w:rPr>
            <w:rFonts w:ascii="Georgia" w:eastAsiaTheme="minorEastAsia" w:hAnsi="Georgia" w:cs="Arial"/>
            <w:szCs w:val="20"/>
          </w:rPr>
          <w:delText xml:space="preserve">WB </w:delText>
        </w:r>
      </w:del>
      <w:ins w:id="266" w:author="Liron Kranzler" w:date="2022-02-13T15:06:00Z">
        <w:r w:rsidR="003A2190">
          <w:rPr>
            <w:rFonts w:ascii="Georgia" w:eastAsiaTheme="minorEastAsia" w:hAnsi="Georgia" w:cs="Arial"/>
            <w:szCs w:val="20"/>
          </w:rPr>
          <w:t xml:space="preserve"> </w:t>
        </w:r>
      </w:ins>
      <w:r w:rsidRPr="00300BDF">
        <w:rPr>
          <w:rFonts w:ascii="Georgia" w:eastAsiaTheme="minorEastAsia" w:hAnsi="Georgia" w:cs="Arial"/>
          <w:szCs w:val="20"/>
        </w:rPr>
        <w:t xml:space="preserve">address different amounts of </w:t>
      </w:r>
      <w:del w:id="267" w:author="Liron Kranzler" w:date="2022-02-13T15:32:00Z">
        <w:r w:rsidRPr="00300BDF" w:rsidDel="00E15FD5">
          <w:rPr>
            <w:rFonts w:ascii="Georgia" w:eastAsiaTheme="minorEastAsia" w:hAnsi="Georgia" w:cs="Arial"/>
            <w:szCs w:val="20"/>
          </w:rPr>
          <w:delText xml:space="preserve">the </w:delText>
        </w:r>
      </w:del>
      <w:r w:rsidRPr="00300BDF">
        <w:rPr>
          <w:rFonts w:ascii="Georgia" w:eastAsiaTheme="minorEastAsia" w:hAnsi="Georgia" w:cs="Arial"/>
          <w:szCs w:val="20"/>
        </w:rPr>
        <w:t>variables in a wide variety of combinations, assuming that each variable</w:t>
      </w:r>
      <w:del w:id="268" w:author="Liron Kranzler" w:date="2022-02-13T15:06:00Z">
        <w:r w:rsidRPr="00300BDF" w:rsidDel="003A2190">
          <w:rPr>
            <w:rFonts w:ascii="Georgia" w:eastAsiaTheme="minorEastAsia" w:hAnsi="Georgia" w:cs="Arial"/>
            <w:szCs w:val="20"/>
          </w:rPr>
          <w:delText>,</w:delText>
        </w:r>
      </w:del>
      <w:r w:rsidRPr="00300BDF">
        <w:rPr>
          <w:rFonts w:ascii="Georgia" w:eastAsiaTheme="minorEastAsia" w:hAnsi="Georgia" w:cs="Arial"/>
          <w:szCs w:val="20"/>
        </w:rPr>
        <w:t xml:space="preserve"> </w:t>
      </w:r>
      <w:ins w:id="269" w:author="Liron Kranzler" w:date="2022-02-16T10:01:00Z">
        <w:r w:rsidR="005577B0">
          <w:rPr>
            <w:rFonts w:ascii="Georgia" w:eastAsiaTheme="minorEastAsia" w:hAnsi="Georgia" w:cs="Arial"/>
            <w:szCs w:val="20"/>
          </w:rPr>
          <w:t xml:space="preserve">has a </w:t>
        </w:r>
      </w:ins>
      <w:r w:rsidRPr="00300BDF">
        <w:rPr>
          <w:rFonts w:ascii="Georgia" w:eastAsiaTheme="minorEastAsia" w:hAnsi="Georgia" w:cs="Arial"/>
          <w:szCs w:val="20"/>
        </w:rPr>
        <w:t>dichotomous</w:t>
      </w:r>
      <w:del w:id="270" w:author="Liron Kranzler" w:date="2022-02-16T10:02:00Z">
        <w:r w:rsidRPr="00300BDF" w:rsidDel="005577B0">
          <w:rPr>
            <w:rFonts w:ascii="Georgia" w:eastAsiaTheme="minorEastAsia" w:hAnsi="Georgia" w:cs="Arial"/>
            <w:szCs w:val="20"/>
          </w:rPr>
          <w:delText>ly</w:delText>
        </w:r>
      </w:del>
      <w:ins w:id="271" w:author="Liron Kranzler" w:date="2022-02-16T10:02:00Z">
        <w:r w:rsidR="005577B0">
          <w:rPr>
            <w:rFonts w:ascii="Georgia" w:eastAsiaTheme="minorEastAsia" w:hAnsi="Georgia" w:cs="Arial"/>
            <w:szCs w:val="20"/>
          </w:rPr>
          <w:t xml:space="preserve"> (yes/no)</w:t>
        </w:r>
      </w:ins>
      <w:del w:id="272" w:author="Liron Kranzler" w:date="2022-02-13T15:06:00Z">
        <w:r w:rsidRPr="00300BDF" w:rsidDel="003A2190">
          <w:rPr>
            <w:rFonts w:ascii="Georgia" w:eastAsiaTheme="minorEastAsia" w:hAnsi="Georgia" w:cs="Arial"/>
            <w:szCs w:val="20"/>
          </w:rPr>
          <w:delText>,</w:delText>
        </w:r>
      </w:del>
      <w:r w:rsidRPr="00300BDF">
        <w:rPr>
          <w:rFonts w:ascii="Georgia" w:eastAsiaTheme="minorEastAsia" w:hAnsi="Georgia" w:cs="Arial"/>
          <w:szCs w:val="20"/>
        </w:rPr>
        <w:t xml:space="preserve"> </w:t>
      </w:r>
      <w:ins w:id="273" w:author="Liron Kranzler" w:date="2022-02-16T10:02:00Z">
        <w:r w:rsidR="005577B0">
          <w:rPr>
            <w:rFonts w:ascii="Georgia" w:eastAsiaTheme="minorEastAsia" w:hAnsi="Georgia" w:cs="Arial"/>
            <w:szCs w:val="20"/>
          </w:rPr>
          <w:t>e</w:t>
        </w:r>
      </w:ins>
      <w:del w:id="274" w:author="Liron Kranzler" w:date="2022-02-16T10:02:00Z">
        <w:r w:rsidRPr="00300BDF" w:rsidDel="005577B0">
          <w:rPr>
            <w:rFonts w:ascii="Georgia" w:eastAsiaTheme="minorEastAsia" w:hAnsi="Georgia" w:cs="Arial"/>
            <w:szCs w:val="20"/>
          </w:rPr>
          <w:delText>a</w:delText>
        </w:r>
      </w:del>
      <w:r w:rsidRPr="00300BDF">
        <w:rPr>
          <w:rFonts w:ascii="Georgia" w:eastAsiaTheme="minorEastAsia" w:hAnsi="Georgia" w:cs="Arial"/>
          <w:szCs w:val="20"/>
        </w:rPr>
        <w:t>ffect</w:t>
      </w:r>
      <w:del w:id="275" w:author="Liron Kranzler" w:date="2022-02-16T10:02:00Z">
        <w:r w:rsidRPr="00300BDF" w:rsidDel="005577B0">
          <w:rPr>
            <w:rFonts w:ascii="Georgia" w:eastAsiaTheme="minorEastAsia" w:hAnsi="Georgia" w:cs="Arial"/>
            <w:szCs w:val="20"/>
          </w:rPr>
          <w:delText>s</w:delText>
        </w:r>
      </w:del>
      <w:ins w:id="276" w:author="Liron Kranzler" w:date="2022-02-16T10:02:00Z">
        <w:r w:rsidR="005577B0">
          <w:rPr>
            <w:rFonts w:ascii="Georgia" w:eastAsiaTheme="minorEastAsia" w:hAnsi="Georgia" w:cs="Arial"/>
            <w:szCs w:val="20"/>
          </w:rPr>
          <w:t xml:space="preserve"> on</w:t>
        </w:r>
      </w:ins>
      <w:r w:rsidRPr="00300BDF">
        <w:rPr>
          <w:rFonts w:ascii="Georgia" w:eastAsiaTheme="minorEastAsia" w:hAnsi="Georgia" w:cs="Arial"/>
          <w:szCs w:val="20"/>
        </w:rPr>
        <w:t xml:space="preserve"> </w:t>
      </w:r>
      <w:del w:id="277" w:author="Liron Kranzler" w:date="2022-02-16T10:02:00Z">
        <w:r w:rsidRPr="00300BDF" w:rsidDel="005577B0">
          <w:rPr>
            <w:rFonts w:ascii="Georgia" w:eastAsiaTheme="minorEastAsia" w:hAnsi="Georgia" w:cs="Arial"/>
            <w:szCs w:val="20"/>
          </w:rPr>
          <w:delText xml:space="preserve">only </w:delText>
        </w:r>
      </w:del>
      <w:r w:rsidRPr="00300BDF">
        <w:rPr>
          <w:rFonts w:ascii="Georgia" w:eastAsiaTheme="minorEastAsia" w:hAnsi="Georgia" w:cs="Arial"/>
          <w:szCs w:val="20"/>
        </w:rPr>
        <w:t xml:space="preserve">a single domain of </w:t>
      </w:r>
      <w:ins w:id="278" w:author="Liron Kranzler" w:date="2022-02-13T15:06:00Z">
        <w:r w:rsidR="003A2190">
          <w:rPr>
            <w:rFonts w:ascii="Georgia" w:eastAsiaTheme="minorEastAsia" w:hAnsi="Georgia" w:cs="Arial"/>
            <w:szCs w:val="20"/>
          </w:rPr>
          <w:t>well-being</w:t>
        </w:r>
      </w:ins>
      <w:del w:id="279" w:author="Liron Kranzler" w:date="2022-02-13T15:06:00Z">
        <w:r w:rsidRPr="00300BDF" w:rsidDel="003A2190">
          <w:rPr>
            <w:rFonts w:ascii="Georgia" w:eastAsiaTheme="minorEastAsia" w:hAnsi="Georgia" w:cs="Arial"/>
            <w:szCs w:val="20"/>
          </w:rPr>
          <w:delText>WB</w:delText>
        </w:r>
      </w:del>
      <w:r w:rsidRPr="00300BDF">
        <w:rPr>
          <w:rFonts w:ascii="Georgia" w:eastAsiaTheme="minorEastAsia" w:hAnsi="Georgia" w:cs="Arial"/>
          <w:szCs w:val="20"/>
        </w:rPr>
        <w:t>. Thus, the significance and weight of each variable</w:t>
      </w:r>
      <w:ins w:id="280" w:author="Liron Kranzler" w:date="2022-02-13T15:32:00Z">
        <w:r w:rsidR="00E15FD5">
          <w:rPr>
            <w:rFonts w:ascii="Georgia" w:eastAsiaTheme="minorEastAsia" w:hAnsi="Georgia" w:cs="Arial"/>
            <w:szCs w:val="20"/>
          </w:rPr>
          <w:t xml:space="preserve"> </w:t>
        </w:r>
      </w:ins>
      <w:commentRangeStart w:id="281"/>
      <w:commentRangeStart w:id="282"/>
      <w:commentRangeEnd w:id="281"/>
      <w:del w:id="283" w:author="Liron Kranzler" w:date="2022-02-16T10:02:00Z">
        <w:r w:rsidR="00AA2135" w:rsidRPr="00AA2135" w:rsidDel="005577B0">
          <w:rPr>
            <w:rStyle w:val="CommentReference"/>
            <w:rFonts w:eastAsia="SimSun"/>
            <w:noProof/>
            <w:snapToGrid/>
            <w:highlight w:val="yellow"/>
            <w:lang w:eastAsia="zh-CN" w:bidi="ar-SA"/>
            <w:rPrChange w:id="284" w:author="yifat" w:date="2022-02-14T08:44:00Z">
              <w:rPr>
                <w:rStyle w:val="CommentReference"/>
                <w:rFonts w:eastAsia="SimSun"/>
                <w:noProof/>
                <w:snapToGrid/>
                <w:lang w:eastAsia="zh-CN" w:bidi="ar-SA"/>
              </w:rPr>
            </w:rPrChange>
          </w:rPr>
          <w:commentReference w:id="281"/>
        </w:r>
      </w:del>
      <w:commentRangeEnd w:id="282"/>
      <w:r w:rsidR="005577B0">
        <w:rPr>
          <w:rStyle w:val="CommentReference"/>
          <w:rFonts w:eastAsia="SimSun"/>
          <w:noProof/>
          <w:snapToGrid/>
          <w:lang w:eastAsia="zh-CN" w:bidi="ar-SA"/>
        </w:rPr>
        <w:commentReference w:id="282"/>
      </w:r>
      <w:del w:id="285" w:author="Liron Kranzler" w:date="2022-02-13T15:32:00Z">
        <w:r w:rsidRPr="00300BDF" w:rsidDel="00E15FD5">
          <w:rPr>
            <w:rFonts w:ascii="Georgia" w:eastAsiaTheme="minorEastAsia" w:hAnsi="Georgia" w:cs="Arial"/>
            <w:szCs w:val="20"/>
          </w:rPr>
          <w:delText>, based on designated WB</w:delText>
        </w:r>
      </w:del>
      <w:del w:id="286" w:author="Liron Kranzler" w:date="2022-02-16T10:02:00Z">
        <w:r w:rsidRPr="00300BDF" w:rsidDel="005577B0">
          <w:rPr>
            <w:rFonts w:ascii="Georgia" w:eastAsiaTheme="minorEastAsia" w:hAnsi="Georgia" w:cs="Arial"/>
            <w:szCs w:val="20"/>
          </w:rPr>
          <w:delText xml:space="preserve"> models</w:delText>
        </w:r>
      </w:del>
      <w:del w:id="287" w:author="Liron Kranzler" w:date="2022-02-13T15:32:00Z">
        <w:r w:rsidRPr="00300BDF" w:rsidDel="00E15FD5">
          <w:rPr>
            <w:rFonts w:ascii="Georgia" w:eastAsiaTheme="minorEastAsia" w:hAnsi="Georgia" w:cs="Arial"/>
            <w:szCs w:val="20"/>
          </w:rPr>
          <w:delText>,</w:delText>
        </w:r>
      </w:del>
      <w:del w:id="288" w:author="Liron Kranzler" w:date="2022-02-16T10:02:00Z">
        <w:r w:rsidRPr="00300BDF" w:rsidDel="005577B0">
          <w:rPr>
            <w:rFonts w:ascii="Georgia" w:eastAsiaTheme="minorEastAsia" w:hAnsi="Georgia" w:cs="Arial"/>
            <w:szCs w:val="20"/>
          </w:rPr>
          <w:delText xml:space="preserve"> </w:delText>
        </w:r>
      </w:del>
      <w:r w:rsidRPr="00300BDF">
        <w:rPr>
          <w:rFonts w:ascii="Georgia" w:eastAsiaTheme="minorEastAsia" w:hAnsi="Georgia" w:cs="Arial"/>
          <w:szCs w:val="20"/>
        </w:rPr>
        <w:t>is</w:t>
      </w:r>
      <w:commentRangeStart w:id="289"/>
      <w:r w:rsidRPr="00300BDF">
        <w:rPr>
          <w:rFonts w:ascii="Georgia" w:eastAsiaTheme="minorEastAsia" w:hAnsi="Georgia" w:cs="Arial"/>
          <w:szCs w:val="20"/>
        </w:rPr>
        <w:t xml:space="preserve"> </w:t>
      </w:r>
      <w:del w:id="290" w:author="Liron Kranzler" w:date="2022-02-13T15:32:00Z">
        <w:r w:rsidRPr="00300BDF" w:rsidDel="00E15FD5">
          <w:rPr>
            <w:rFonts w:ascii="Georgia" w:eastAsiaTheme="minorEastAsia" w:hAnsi="Georgia" w:cs="Arial"/>
            <w:szCs w:val="20"/>
          </w:rPr>
          <w:delText>forsaken</w:delText>
        </w:r>
      </w:del>
      <w:ins w:id="291" w:author="Liron Kranzler" w:date="2022-02-13T15:32:00Z">
        <w:r w:rsidR="00E15FD5">
          <w:rPr>
            <w:rFonts w:ascii="Georgia" w:eastAsiaTheme="minorEastAsia" w:hAnsi="Georgia" w:cs="Arial"/>
            <w:szCs w:val="20"/>
          </w:rPr>
          <w:t>unclear</w:t>
        </w:r>
      </w:ins>
      <w:commentRangeEnd w:id="289"/>
      <w:ins w:id="292" w:author="Liron Kranzler" w:date="2022-02-13T15:33:00Z">
        <w:r w:rsidR="00E15FD5">
          <w:rPr>
            <w:rStyle w:val="CommentReference"/>
            <w:rFonts w:eastAsia="SimSun"/>
            <w:noProof/>
            <w:snapToGrid/>
            <w:lang w:eastAsia="zh-CN" w:bidi="ar-SA"/>
          </w:rPr>
          <w:commentReference w:id="289"/>
        </w:r>
      </w:ins>
      <w:r w:rsidRPr="00300BDF">
        <w:rPr>
          <w:rFonts w:ascii="Georgia" w:eastAsiaTheme="minorEastAsia" w:hAnsi="Georgia" w:cs="Arial"/>
          <w:szCs w:val="20"/>
        </w:rPr>
        <w:t xml:space="preserve">. </w:t>
      </w:r>
      <w:ins w:id="293" w:author="Liron Kranzler" w:date="2022-02-16T10:02:00Z">
        <w:r w:rsidR="005577B0" w:rsidRPr="005577B0">
          <w:rPr>
            <w:rFonts w:ascii="Georgia" w:eastAsiaTheme="minorEastAsia" w:hAnsi="Georgia" w:cs="Arial"/>
            <w:szCs w:val="20"/>
            <w:highlight w:val="yellow"/>
            <w:rPrChange w:id="294" w:author="Liron Kranzler" w:date="2022-02-16T10:03:00Z">
              <w:rPr>
                <w:rFonts w:ascii="Georgia" w:eastAsiaTheme="minorEastAsia" w:hAnsi="Georgia" w:cs="Arial"/>
                <w:szCs w:val="20"/>
              </w:rPr>
            </w:rPrChange>
          </w:rPr>
          <w:t>Furthermore, the tools are not based on an acce</w:t>
        </w:r>
      </w:ins>
      <w:ins w:id="295" w:author="Liron Kranzler" w:date="2022-02-16T10:03:00Z">
        <w:r w:rsidR="005577B0" w:rsidRPr="005577B0">
          <w:rPr>
            <w:rFonts w:ascii="Georgia" w:eastAsiaTheme="minorEastAsia" w:hAnsi="Georgia" w:cs="Arial"/>
            <w:szCs w:val="20"/>
            <w:highlight w:val="yellow"/>
            <w:rPrChange w:id="296" w:author="Liron Kranzler" w:date="2022-02-16T10:03:00Z">
              <w:rPr>
                <w:rFonts w:ascii="Georgia" w:eastAsiaTheme="minorEastAsia" w:hAnsi="Georgia" w:cs="Arial"/>
                <w:szCs w:val="20"/>
              </w:rPr>
            </w:rPrChange>
          </w:rPr>
          <w:t>pted model but are chosen based on the preferences and assumptions of the researchers</w:t>
        </w:r>
        <w:r w:rsidR="005577B0">
          <w:rPr>
            <w:rFonts w:ascii="Georgia" w:eastAsiaTheme="minorEastAsia" w:hAnsi="Georgia" w:cs="Arial"/>
            <w:szCs w:val="20"/>
          </w:rPr>
          <w:t xml:space="preserve">. </w:t>
        </w:r>
      </w:ins>
      <w:r w:rsidRPr="00300BDF">
        <w:rPr>
          <w:rFonts w:ascii="Georgia" w:eastAsiaTheme="minorEastAsia" w:hAnsi="Georgia" w:cs="Arial"/>
          <w:szCs w:val="20"/>
        </w:rPr>
        <w:t xml:space="preserve">The Psycho-Social Evaluation Tool (PSET) (Rom et al., 2022) is a quantitative assessment tool based on the social production function (SPF) model (Lindenberg, 1996). </w:t>
      </w:r>
    </w:p>
    <w:p w14:paraId="03ABD069" w14:textId="1FB92330" w:rsidR="006D0D7F" w:rsidRPr="00300BDF" w:rsidRDefault="006D0D7F" w:rsidP="001E274F">
      <w:pPr>
        <w:pStyle w:val="MDPI31text"/>
        <w:rPr>
          <w:rFonts w:ascii="Georgia" w:eastAsiaTheme="minorEastAsia" w:hAnsi="Georgia" w:cs="Arial"/>
          <w:szCs w:val="20"/>
        </w:rPr>
      </w:pPr>
      <w:r w:rsidRPr="00300BDF">
        <w:rPr>
          <w:rFonts w:ascii="Georgia" w:eastAsiaTheme="minorEastAsia" w:hAnsi="Georgia" w:cs="Arial"/>
          <w:szCs w:val="20"/>
        </w:rPr>
        <w:lastRenderedPageBreak/>
        <w:t xml:space="preserve">The SPF, unlike other </w:t>
      </w:r>
      <w:ins w:id="297" w:author="Liron Kranzler" w:date="2022-02-13T15:33:00Z">
        <w:r w:rsidR="00E15FD5">
          <w:rPr>
            <w:rFonts w:ascii="Georgia" w:eastAsiaTheme="minorEastAsia" w:hAnsi="Georgia" w:cs="Arial"/>
            <w:szCs w:val="20"/>
          </w:rPr>
          <w:t>well-being</w:t>
        </w:r>
      </w:ins>
      <w:del w:id="298" w:author="Liron Kranzler" w:date="2022-02-13T15:33:00Z">
        <w:r w:rsidRPr="00300BDF" w:rsidDel="00E15FD5">
          <w:rPr>
            <w:rFonts w:ascii="Georgia" w:eastAsiaTheme="minorEastAsia" w:hAnsi="Georgia" w:cs="Arial"/>
            <w:szCs w:val="20"/>
          </w:rPr>
          <w:delText>WB</w:delText>
        </w:r>
      </w:del>
      <w:r w:rsidRPr="00300BDF">
        <w:rPr>
          <w:rFonts w:ascii="Georgia" w:eastAsiaTheme="minorEastAsia" w:hAnsi="Georgia" w:cs="Arial"/>
          <w:szCs w:val="20"/>
        </w:rPr>
        <w:t xml:space="preserve"> models, asserts that</w:t>
      </w:r>
      <w:ins w:id="299" w:author="yifat" w:date="2022-02-14T08:46:00Z">
        <w:r w:rsidR="001E274F">
          <w:rPr>
            <w:rFonts w:ascii="Georgia" w:eastAsiaTheme="minorEastAsia" w:hAnsi="Georgia" w:cs="Arial"/>
            <w:szCs w:val="20"/>
          </w:rPr>
          <w:t xml:space="preserve"> </w:t>
        </w:r>
        <w:r w:rsidR="001E274F" w:rsidRPr="001E274F">
          <w:rPr>
            <w:rFonts w:ascii="Georgia" w:eastAsiaTheme="minorEastAsia" w:hAnsi="Georgia" w:cs="Arial"/>
            <w:color w:val="FF0000"/>
            <w:szCs w:val="20"/>
            <w:highlight w:val="yellow"/>
            <w:rPrChange w:id="300" w:author="yifat" w:date="2022-02-14T08:48:00Z">
              <w:rPr>
                <w:rFonts w:ascii="Georgia" w:eastAsiaTheme="minorEastAsia" w:hAnsi="Georgia" w:cs="Arial"/>
                <w:szCs w:val="20"/>
              </w:rPr>
            </w:rPrChange>
          </w:rPr>
          <w:t>age</w:t>
        </w:r>
      </w:ins>
      <w:ins w:id="301" w:author="Liron Kranzler" w:date="2022-02-16T10:04:00Z">
        <w:r w:rsidR="005577B0">
          <w:rPr>
            <w:rFonts w:ascii="Georgia" w:eastAsiaTheme="minorEastAsia" w:hAnsi="Georgia" w:cs="Arial"/>
            <w:color w:val="FF0000"/>
            <w:szCs w:val="20"/>
            <w:highlight w:val="yellow"/>
          </w:rPr>
          <w:t>-</w:t>
        </w:r>
      </w:ins>
      <w:ins w:id="302" w:author="yifat" w:date="2022-02-14T08:46:00Z">
        <w:del w:id="303" w:author="Liron Kranzler" w:date="2022-02-16T10:04:00Z">
          <w:r w:rsidR="001E274F" w:rsidRPr="001E274F" w:rsidDel="005577B0">
            <w:rPr>
              <w:rFonts w:ascii="Georgia" w:eastAsiaTheme="minorEastAsia" w:hAnsi="Georgia" w:cs="Arial"/>
              <w:color w:val="FF0000"/>
              <w:szCs w:val="20"/>
              <w:highlight w:val="yellow"/>
              <w:rPrChange w:id="304" w:author="yifat" w:date="2022-02-14T08:48:00Z">
                <w:rPr>
                  <w:rFonts w:ascii="Georgia" w:eastAsiaTheme="minorEastAsia" w:hAnsi="Georgia" w:cs="Arial"/>
                  <w:szCs w:val="20"/>
                </w:rPr>
              </w:rPrChange>
            </w:rPr>
            <w:delText xml:space="preserve"> </w:delText>
          </w:r>
        </w:del>
        <w:r w:rsidR="001E274F" w:rsidRPr="001E274F">
          <w:rPr>
            <w:rFonts w:ascii="Georgia" w:eastAsiaTheme="minorEastAsia" w:hAnsi="Georgia" w:cs="Arial"/>
            <w:color w:val="FF0000"/>
            <w:szCs w:val="20"/>
            <w:highlight w:val="yellow"/>
            <w:rPrChange w:id="305" w:author="yifat" w:date="2022-02-14T08:48:00Z">
              <w:rPr>
                <w:rFonts w:ascii="Georgia" w:eastAsiaTheme="minorEastAsia" w:hAnsi="Georgia" w:cs="Arial"/>
                <w:szCs w:val="20"/>
              </w:rPr>
            </w:rPrChange>
          </w:rPr>
          <w:t xml:space="preserve">related </w:t>
        </w:r>
      </w:ins>
      <w:ins w:id="306" w:author="Liron Kranzler" w:date="2022-02-16T10:04:00Z">
        <w:r w:rsidR="005577B0">
          <w:rPr>
            <w:rFonts w:ascii="Georgia" w:eastAsiaTheme="minorEastAsia" w:hAnsi="Georgia" w:cs="Arial"/>
            <w:color w:val="FF0000"/>
            <w:szCs w:val="20"/>
            <w:highlight w:val="yellow"/>
          </w:rPr>
          <w:t xml:space="preserve">limitations in terms of </w:t>
        </w:r>
      </w:ins>
      <w:ins w:id="307" w:author="yifat" w:date="2022-02-14T08:46:00Z">
        <w:r w:rsidR="001E274F" w:rsidRPr="001E274F">
          <w:rPr>
            <w:rFonts w:ascii="Georgia" w:eastAsiaTheme="minorEastAsia" w:hAnsi="Georgia" w:cs="Arial"/>
            <w:color w:val="FF0000"/>
            <w:szCs w:val="20"/>
            <w:highlight w:val="yellow"/>
            <w:rPrChange w:id="308" w:author="yifat" w:date="2022-02-14T08:48:00Z">
              <w:rPr>
                <w:rFonts w:ascii="Georgia" w:eastAsiaTheme="minorEastAsia" w:hAnsi="Georgia" w:cs="Arial"/>
                <w:szCs w:val="20"/>
              </w:rPr>
            </w:rPrChange>
          </w:rPr>
          <w:t>health</w:t>
        </w:r>
      </w:ins>
      <w:ins w:id="309" w:author="Liron Kranzler" w:date="2022-02-16T10:04:00Z">
        <w:r w:rsidR="005577B0">
          <w:rPr>
            <w:rFonts w:ascii="Georgia" w:eastAsiaTheme="minorEastAsia" w:hAnsi="Georgia" w:cs="Arial"/>
            <w:color w:val="FF0000"/>
            <w:szCs w:val="20"/>
            <w:highlight w:val="yellow"/>
          </w:rPr>
          <w:t xml:space="preserve">, </w:t>
        </w:r>
      </w:ins>
      <w:del w:id="310" w:author="yifat" w:date="2022-02-14T08:46:00Z">
        <w:r w:rsidRPr="001E274F" w:rsidDel="001E274F">
          <w:rPr>
            <w:rFonts w:ascii="Georgia" w:eastAsiaTheme="minorEastAsia" w:hAnsi="Georgia" w:cs="Arial"/>
            <w:color w:val="FF0000"/>
            <w:szCs w:val="20"/>
            <w:highlight w:val="yellow"/>
            <w:rPrChange w:id="311" w:author="yifat" w:date="2022-02-14T08:48:00Z">
              <w:rPr>
                <w:rFonts w:ascii="Georgia" w:eastAsiaTheme="minorEastAsia" w:hAnsi="Georgia" w:cs="Arial"/>
                <w:szCs w:val="20"/>
              </w:rPr>
            </w:rPrChange>
          </w:rPr>
          <w:delText xml:space="preserve"> </w:delText>
        </w:r>
      </w:del>
      <w:ins w:id="312" w:author="yifat" w:date="2022-02-14T08:45:00Z">
        <w:del w:id="313" w:author="Liron Kranzler" w:date="2022-02-16T10:04:00Z">
          <w:r w:rsidR="001E274F" w:rsidRPr="001E274F" w:rsidDel="005577B0">
            <w:rPr>
              <w:rFonts w:ascii="Georgia" w:eastAsiaTheme="minorEastAsia" w:hAnsi="Georgia" w:cs="Arial"/>
              <w:color w:val="FF0000"/>
              <w:szCs w:val="20"/>
              <w:highlight w:val="yellow"/>
              <w:rPrChange w:id="314" w:author="yifat" w:date="2022-02-14T08:48:00Z">
                <w:rPr>
                  <w:rFonts w:ascii="Georgia" w:eastAsiaTheme="minorEastAsia" w:hAnsi="Georgia" w:cs="Arial"/>
                  <w:szCs w:val="20"/>
                </w:rPr>
              </w:rPrChange>
            </w:rPr>
            <w:delText>cogniti</w:delText>
          </w:r>
        </w:del>
      </w:ins>
      <w:ins w:id="315" w:author="Liron Kranzler" w:date="2022-02-16T10:04:00Z">
        <w:r w:rsidR="005577B0">
          <w:rPr>
            <w:rFonts w:ascii="Georgia" w:eastAsiaTheme="minorEastAsia" w:hAnsi="Georgia" w:cs="Arial"/>
            <w:color w:val="FF0000"/>
            <w:szCs w:val="20"/>
            <w:highlight w:val="yellow"/>
          </w:rPr>
          <w:t xml:space="preserve">cognition, </w:t>
        </w:r>
      </w:ins>
      <w:ins w:id="316" w:author="yifat" w:date="2022-02-14T08:45:00Z">
        <w:del w:id="317" w:author="Liron Kranzler" w:date="2022-02-16T10:04:00Z">
          <w:r w:rsidR="001E274F" w:rsidRPr="001E274F" w:rsidDel="005577B0">
            <w:rPr>
              <w:rFonts w:ascii="Georgia" w:eastAsiaTheme="minorEastAsia" w:hAnsi="Georgia" w:cs="Arial"/>
              <w:color w:val="FF0000"/>
              <w:szCs w:val="20"/>
              <w:highlight w:val="yellow"/>
              <w:rPrChange w:id="318" w:author="yifat" w:date="2022-02-14T08:48:00Z">
                <w:rPr>
                  <w:rFonts w:ascii="Georgia" w:eastAsiaTheme="minorEastAsia" w:hAnsi="Georgia" w:cs="Arial"/>
                  <w:szCs w:val="20"/>
                </w:rPr>
              </w:rPrChange>
            </w:rPr>
            <w:delText>ve</w:delText>
          </w:r>
          <w:r w:rsidR="001E274F" w:rsidRPr="001E274F" w:rsidDel="005577B0">
            <w:rPr>
              <w:rFonts w:ascii="Georgia" w:eastAsiaTheme="minorEastAsia" w:hAnsi="Georgia" w:cs="Arial"/>
              <w:color w:val="FF0000"/>
              <w:szCs w:val="20"/>
              <w:rPrChange w:id="319" w:author="yifat" w:date="2022-02-14T08:48:00Z">
                <w:rPr>
                  <w:rFonts w:ascii="Georgia" w:eastAsiaTheme="minorEastAsia" w:hAnsi="Georgia" w:cs="Arial"/>
                  <w:szCs w:val="20"/>
                </w:rPr>
              </w:rPrChange>
            </w:rPr>
            <w:delText xml:space="preserve"> </w:delText>
          </w:r>
        </w:del>
      </w:ins>
      <w:ins w:id="320" w:author="yifat" w:date="2022-02-14T08:46:00Z">
        <w:r w:rsidR="001E274F" w:rsidRPr="001E274F">
          <w:rPr>
            <w:rFonts w:ascii="Georgia" w:eastAsiaTheme="minorEastAsia" w:hAnsi="Georgia" w:cs="Arial"/>
            <w:color w:val="FF0000"/>
            <w:szCs w:val="20"/>
            <w:highlight w:val="yellow"/>
            <w:rPrChange w:id="321" w:author="yifat" w:date="2022-02-14T08:48:00Z">
              <w:rPr>
                <w:rFonts w:ascii="Georgia" w:eastAsiaTheme="minorEastAsia" w:hAnsi="Georgia" w:cs="Arial"/>
                <w:szCs w:val="20"/>
              </w:rPr>
            </w:rPrChange>
          </w:rPr>
          <w:t xml:space="preserve">and </w:t>
        </w:r>
      </w:ins>
      <w:r w:rsidRPr="001E274F">
        <w:rPr>
          <w:rFonts w:ascii="Georgia" w:eastAsiaTheme="minorEastAsia" w:hAnsi="Georgia" w:cs="Arial"/>
          <w:color w:val="FF0000"/>
          <w:szCs w:val="20"/>
          <w:highlight w:val="yellow"/>
          <w:rPrChange w:id="322" w:author="yifat" w:date="2022-02-14T08:48:00Z">
            <w:rPr>
              <w:rFonts w:ascii="Georgia" w:eastAsiaTheme="minorEastAsia" w:hAnsi="Georgia" w:cs="Arial"/>
              <w:szCs w:val="20"/>
            </w:rPr>
          </w:rPrChange>
        </w:rPr>
        <w:t>functional</w:t>
      </w:r>
      <w:ins w:id="323" w:author="Liron Kranzler" w:date="2022-02-16T10:04:00Z">
        <w:r w:rsidR="005577B0">
          <w:rPr>
            <w:rFonts w:ascii="Georgia" w:eastAsiaTheme="minorEastAsia" w:hAnsi="Georgia" w:cs="Arial"/>
            <w:color w:val="FF0000"/>
            <w:szCs w:val="20"/>
            <w:highlight w:val="yellow"/>
          </w:rPr>
          <w:t>ity</w:t>
        </w:r>
      </w:ins>
      <w:ins w:id="324" w:author="Liron Kranzler" w:date="2022-02-16T10:05:00Z">
        <w:r w:rsidR="005577B0">
          <w:rPr>
            <w:rFonts w:ascii="Georgia" w:eastAsiaTheme="minorEastAsia" w:hAnsi="Georgia" w:cs="Arial"/>
            <w:color w:val="FF0000"/>
            <w:szCs w:val="20"/>
            <w:highlight w:val="yellow"/>
          </w:rPr>
          <w:t xml:space="preserve"> </w:t>
        </w:r>
      </w:ins>
      <w:del w:id="325" w:author="Liron Kranzler" w:date="2022-02-16T10:04:00Z">
        <w:r w:rsidRPr="001E274F" w:rsidDel="005577B0">
          <w:rPr>
            <w:rFonts w:ascii="Georgia" w:eastAsiaTheme="minorEastAsia" w:hAnsi="Georgia" w:cs="Arial"/>
            <w:color w:val="FF0000"/>
            <w:szCs w:val="20"/>
            <w:highlight w:val="yellow"/>
            <w:rPrChange w:id="326" w:author="yifat" w:date="2022-02-14T08:48:00Z">
              <w:rPr>
                <w:rFonts w:ascii="Georgia" w:eastAsiaTheme="minorEastAsia" w:hAnsi="Georgia" w:cs="Arial"/>
                <w:szCs w:val="20"/>
              </w:rPr>
            </w:rPrChange>
          </w:rPr>
          <w:delText xml:space="preserve"> limitations</w:delText>
        </w:r>
      </w:del>
      <w:del w:id="327" w:author="Liron Kranzler" w:date="2022-02-13T15:34:00Z">
        <w:r w:rsidRPr="00300BDF" w:rsidDel="00E15FD5">
          <w:rPr>
            <w:rFonts w:ascii="Georgia" w:eastAsiaTheme="minorEastAsia" w:hAnsi="Georgia" w:cs="Arial"/>
            <w:szCs w:val="20"/>
          </w:rPr>
          <w:delText>,</w:delText>
        </w:r>
      </w:del>
      <w:del w:id="328" w:author="Liron Kranzler" w:date="2022-02-16T10:05:00Z">
        <w:r w:rsidRPr="00300BDF" w:rsidDel="005577B0">
          <w:rPr>
            <w:rFonts w:ascii="Georgia" w:eastAsiaTheme="minorEastAsia" w:hAnsi="Georgia" w:cs="Arial"/>
            <w:szCs w:val="20"/>
          </w:rPr>
          <w:delText xml:space="preserve"> </w:delText>
        </w:r>
      </w:del>
      <w:del w:id="329" w:author="yifat" w:date="2022-02-14T08:46:00Z">
        <w:r w:rsidRPr="00300BDF" w:rsidDel="001E274F">
          <w:rPr>
            <w:rFonts w:ascii="Georgia" w:eastAsiaTheme="minorEastAsia" w:hAnsi="Georgia" w:cs="Arial"/>
            <w:szCs w:val="20"/>
          </w:rPr>
          <w:delText>and</w:delText>
        </w:r>
      </w:del>
      <w:commentRangeStart w:id="330"/>
      <w:ins w:id="331" w:author="Liron Kranzler" w:date="2022-02-13T15:35:00Z">
        <w:del w:id="332" w:author="yifat" w:date="2022-02-14T08:46:00Z">
          <w:r w:rsidR="00E15FD5" w:rsidDel="001E274F">
            <w:rPr>
              <w:rFonts w:ascii="Georgia" w:eastAsiaTheme="minorEastAsia" w:hAnsi="Georgia" w:cs="Arial"/>
              <w:szCs w:val="20"/>
            </w:rPr>
            <w:delText xml:space="preserve"> age-related</w:delText>
          </w:r>
        </w:del>
      </w:ins>
      <w:del w:id="333" w:author="yifat" w:date="2022-02-14T08:46:00Z">
        <w:r w:rsidRPr="00300BDF" w:rsidDel="001E274F">
          <w:rPr>
            <w:rFonts w:ascii="Georgia" w:eastAsiaTheme="minorEastAsia" w:hAnsi="Georgia" w:cs="Arial"/>
            <w:szCs w:val="20"/>
          </w:rPr>
          <w:delText xml:space="preserve"> illnesses </w:delText>
        </w:r>
      </w:del>
      <w:del w:id="334" w:author="Liron Kranzler" w:date="2022-02-13T15:35:00Z">
        <w:r w:rsidRPr="00300BDF" w:rsidDel="00E15FD5">
          <w:rPr>
            <w:rFonts w:ascii="Georgia" w:eastAsiaTheme="minorEastAsia" w:hAnsi="Georgia" w:cs="Arial"/>
            <w:szCs w:val="20"/>
          </w:rPr>
          <w:delText>that identify the aging process</w:delText>
        </w:r>
      </w:del>
      <w:del w:id="335" w:author="Liron Kranzler" w:date="2022-02-16T10:05:00Z">
        <w:r w:rsidRPr="00300BDF" w:rsidDel="005577B0">
          <w:rPr>
            <w:rFonts w:ascii="Georgia" w:eastAsiaTheme="minorEastAsia" w:hAnsi="Georgia" w:cs="Arial"/>
            <w:szCs w:val="20"/>
          </w:rPr>
          <w:delText xml:space="preserve"> </w:delText>
        </w:r>
      </w:del>
      <w:commentRangeEnd w:id="330"/>
      <w:r w:rsidR="00E15FD5">
        <w:rPr>
          <w:rStyle w:val="CommentReference"/>
          <w:rFonts w:eastAsia="SimSun"/>
          <w:noProof/>
          <w:snapToGrid/>
          <w:lang w:eastAsia="zh-CN" w:bidi="ar-SA"/>
        </w:rPr>
        <w:commentReference w:id="330"/>
      </w:r>
      <w:r w:rsidRPr="00300BDF">
        <w:rPr>
          <w:rFonts w:ascii="Georgia" w:eastAsiaTheme="minorEastAsia" w:hAnsi="Georgia" w:cs="Arial"/>
          <w:szCs w:val="20"/>
        </w:rPr>
        <w:t>do not affect everyone</w:t>
      </w:r>
      <w:ins w:id="336" w:author="Liron Kranzler" w:date="2022-02-13T15:35:00Z">
        <w:r w:rsidR="00E15FD5">
          <w:rPr>
            <w:rFonts w:ascii="Georgia" w:eastAsiaTheme="minorEastAsia" w:hAnsi="Georgia" w:cs="Arial"/>
            <w:szCs w:val="20"/>
          </w:rPr>
          <w:t>’</w:t>
        </w:r>
      </w:ins>
      <w:del w:id="337" w:author="Liron Kranzler" w:date="2022-02-13T15:35:00Z">
        <w:r w:rsidRPr="00300BDF" w:rsidDel="00E15FD5">
          <w:rPr>
            <w:rFonts w:ascii="Georgia" w:eastAsiaTheme="minorEastAsia" w:hAnsi="Georgia" w:cs="Arial"/>
            <w:szCs w:val="20"/>
          </w:rPr>
          <w:delText>'</w:delText>
        </w:r>
      </w:del>
      <w:r w:rsidRPr="00300BDF">
        <w:rPr>
          <w:rFonts w:ascii="Georgia" w:eastAsiaTheme="minorEastAsia" w:hAnsi="Georgia" w:cs="Arial"/>
          <w:szCs w:val="20"/>
        </w:rPr>
        <w:t xml:space="preserve">s </w:t>
      </w:r>
      <w:ins w:id="338" w:author="Liron Kranzler" w:date="2022-02-13T15:34:00Z">
        <w:r w:rsidR="00E15FD5">
          <w:rPr>
            <w:rFonts w:ascii="Georgia" w:eastAsiaTheme="minorEastAsia" w:hAnsi="Georgia" w:cs="Arial"/>
            <w:szCs w:val="20"/>
          </w:rPr>
          <w:t>well-being</w:t>
        </w:r>
      </w:ins>
      <w:del w:id="339" w:author="Liron Kranzler" w:date="2022-02-13T15:34:00Z">
        <w:r w:rsidRPr="00300BDF" w:rsidDel="00E15FD5">
          <w:rPr>
            <w:rFonts w:ascii="Georgia" w:eastAsiaTheme="minorEastAsia" w:hAnsi="Georgia" w:cs="Arial"/>
            <w:szCs w:val="20"/>
          </w:rPr>
          <w:delText>WB</w:delText>
        </w:r>
      </w:del>
      <w:r w:rsidRPr="00300BDF">
        <w:rPr>
          <w:rFonts w:ascii="Georgia" w:eastAsiaTheme="minorEastAsia" w:hAnsi="Georgia" w:cs="Arial"/>
          <w:szCs w:val="20"/>
        </w:rPr>
        <w:t xml:space="preserve"> in the same way. Therefore, people use different available resources in diverse ways to improve and achieve their </w:t>
      </w:r>
      <w:ins w:id="340" w:author="Liron Kranzler" w:date="2022-02-13T15:34:00Z">
        <w:r w:rsidR="00E15FD5">
          <w:rPr>
            <w:rFonts w:ascii="Georgia" w:eastAsiaTheme="minorEastAsia" w:hAnsi="Georgia" w:cs="Arial"/>
            <w:szCs w:val="20"/>
          </w:rPr>
          <w:t>well-being</w:t>
        </w:r>
      </w:ins>
      <w:del w:id="341" w:author="Liron Kranzler" w:date="2022-02-13T15:34:00Z">
        <w:r w:rsidRPr="00300BDF" w:rsidDel="00E15FD5">
          <w:rPr>
            <w:rFonts w:ascii="Georgia" w:eastAsiaTheme="minorEastAsia" w:hAnsi="Georgia" w:cs="Arial"/>
            <w:szCs w:val="20"/>
          </w:rPr>
          <w:delText>WB</w:delText>
        </w:r>
      </w:del>
      <w:r w:rsidRPr="00300BDF">
        <w:rPr>
          <w:rFonts w:ascii="Georgia" w:eastAsiaTheme="minorEastAsia" w:hAnsi="Georgia" w:cs="Arial"/>
          <w:szCs w:val="20"/>
        </w:rPr>
        <w:t xml:space="preserve"> and </w:t>
      </w:r>
      <w:del w:id="342" w:author="Liron Kranzler" w:date="2022-02-16T10:05:00Z">
        <w:r w:rsidRPr="00300BDF" w:rsidDel="005577B0">
          <w:rPr>
            <w:rFonts w:ascii="Georgia" w:eastAsiaTheme="minorEastAsia" w:hAnsi="Georgia" w:cs="Arial"/>
            <w:szCs w:val="20"/>
          </w:rPr>
          <w:delText xml:space="preserve">their </w:delText>
        </w:r>
      </w:del>
      <w:r w:rsidRPr="00300BDF">
        <w:rPr>
          <w:rFonts w:ascii="Georgia" w:eastAsiaTheme="minorEastAsia" w:hAnsi="Georgia" w:cs="Arial"/>
          <w:szCs w:val="20"/>
        </w:rPr>
        <w:t xml:space="preserve">living conditions. The SPF </w:t>
      </w:r>
      <w:ins w:id="343" w:author="Liron Kranzler" w:date="2022-02-13T15:34:00Z">
        <w:r w:rsidR="00E15FD5">
          <w:rPr>
            <w:rFonts w:ascii="Georgia" w:eastAsiaTheme="minorEastAsia" w:hAnsi="Georgia" w:cs="Arial"/>
            <w:szCs w:val="20"/>
          </w:rPr>
          <w:t xml:space="preserve">model </w:t>
        </w:r>
      </w:ins>
      <w:r w:rsidRPr="00300BDF">
        <w:rPr>
          <w:rFonts w:ascii="Georgia" w:eastAsiaTheme="minorEastAsia" w:hAnsi="Georgia" w:cs="Arial"/>
          <w:szCs w:val="20"/>
        </w:rPr>
        <w:t>refer</w:t>
      </w:r>
      <w:ins w:id="344" w:author="Liron Kranzler" w:date="2022-02-13T15:34:00Z">
        <w:r w:rsidR="00E15FD5">
          <w:rPr>
            <w:rFonts w:ascii="Georgia" w:eastAsiaTheme="minorEastAsia" w:hAnsi="Georgia" w:cs="Arial"/>
            <w:szCs w:val="20"/>
          </w:rPr>
          <w:t>s</w:t>
        </w:r>
      </w:ins>
      <w:r w:rsidRPr="00300BDF">
        <w:rPr>
          <w:rFonts w:ascii="Georgia" w:eastAsiaTheme="minorEastAsia" w:hAnsi="Georgia" w:cs="Arial"/>
          <w:szCs w:val="20"/>
        </w:rPr>
        <w:t xml:space="preserve"> to five </w:t>
      </w:r>
      <w:del w:id="345" w:author="Liron Kranzler" w:date="2022-02-13T15:34:00Z">
        <w:r w:rsidRPr="00300BDF" w:rsidDel="00E15FD5">
          <w:rPr>
            <w:rFonts w:ascii="Georgia" w:eastAsiaTheme="minorEastAsia" w:hAnsi="Georgia" w:cs="Arial"/>
            <w:szCs w:val="20"/>
          </w:rPr>
          <w:delText xml:space="preserve">WB </w:delText>
        </w:r>
      </w:del>
      <w:ins w:id="346" w:author="Liron Kranzler" w:date="2022-02-13T15:34:00Z">
        <w:r w:rsidR="00E15FD5">
          <w:rPr>
            <w:rFonts w:ascii="Georgia" w:eastAsiaTheme="minorEastAsia" w:hAnsi="Georgia" w:cs="Arial"/>
            <w:szCs w:val="20"/>
          </w:rPr>
          <w:t>well-being</w:t>
        </w:r>
        <w:r w:rsidR="00E15FD5" w:rsidRPr="00300BDF">
          <w:rPr>
            <w:rFonts w:ascii="Georgia" w:eastAsiaTheme="minorEastAsia" w:hAnsi="Georgia" w:cs="Arial"/>
            <w:szCs w:val="20"/>
          </w:rPr>
          <w:t xml:space="preserve"> </w:t>
        </w:r>
      </w:ins>
      <w:r w:rsidRPr="00300BDF">
        <w:rPr>
          <w:rFonts w:ascii="Georgia" w:eastAsiaTheme="minorEastAsia" w:hAnsi="Georgia" w:cs="Arial"/>
          <w:szCs w:val="20"/>
        </w:rPr>
        <w:t xml:space="preserve">goals (domains) that are achieved through a symbiotic relationship between a bank of resources, where one resource compensates for the lack of others. </w:t>
      </w:r>
    </w:p>
    <w:p w14:paraId="7166EC83" w14:textId="54E56A91" w:rsidR="006D0D7F" w:rsidRPr="00300BDF" w:rsidRDefault="006D0D7F" w:rsidP="001E274F">
      <w:pPr>
        <w:pStyle w:val="MDPI31text"/>
        <w:rPr>
          <w:rFonts w:ascii="Georgia" w:eastAsiaTheme="minorEastAsia" w:hAnsi="Georgia" w:cs="Arial"/>
          <w:szCs w:val="20"/>
        </w:rPr>
      </w:pPr>
      <w:r w:rsidRPr="00300BDF">
        <w:rPr>
          <w:rFonts w:ascii="Georgia" w:eastAsiaTheme="minorEastAsia" w:hAnsi="Georgia" w:cs="Arial"/>
          <w:szCs w:val="20"/>
        </w:rPr>
        <w:t xml:space="preserve">By analyzing </w:t>
      </w:r>
      <w:ins w:id="347" w:author="Liron Kranzler" w:date="2022-02-16T10:06:00Z">
        <w:r w:rsidR="005577B0">
          <w:rPr>
            <w:rFonts w:ascii="Georgia" w:eastAsiaTheme="minorEastAsia" w:hAnsi="Georgia" w:cs="Arial"/>
            <w:szCs w:val="20"/>
          </w:rPr>
          <w:t xml:space="preserve">plans from </w:t>
        </w:r>
      </w:ins>
      <w:r w:rsidRPr="00300BDF">
        <w:rPr>
          <w:rFonts w:ascii="Georgia" w:eastAsiaTheme="minorEastAsia" w:hAnsi="Georgia" w:cs="Arial"/>
          <w:szCs w:val="20"/>
        </w:rPr>
        <w:t xml:space="preserve">40 </w:t>
      </w:r>
      <w:del w:id="348" w:author="yifat" w:date="2022-02-14T08:49:00Z">
        <w:r w:rsidRPr="00300BDF" w:rsidDel="001E274F">
          <w:rPr>
            <w:rFonts w:ascii="Georgia" w:eastAsiaTheme="minorEastAsia" w:hAnsi="Georgia" w:cs="Arial"/>
            <w:szCs w:val="20"/>
          </w:rPr>
          <w:delText xml:space="preserve">LTCF </w:delText>
        </w:r>
      </w:del>
      <w:ins w:id="349" w:author="Liron Kranzler" w:date="2022-02-16T10:05:00Z">
        <w:r w:rsidR="005577B0">
          <w:rPr>
            <w:rFonts w:ascii="Georgia" w:eastAsiaTheme="minorEastAsia" w:hAnsi="Georgia" w:cs="Arial"/>
            <w:szCs w:val="20"/>
          </w:rPr>
          <w:t>long-term care</w:t>
        </w:r>
      </w:ins>
      <w:ins w:id="350" w:author="yifat" w:date="2022-02-14T08:49:00Z">
        <w:del w:id="351" w:author="Liron Kranzler" w:date="2022-02-16T10:05:00Z">
          <w:r w:rsidR="001E274F" w:rsidRPr="00300BDF" w:rsidDel="005577B0">
            <w:rPr>
              <w:rFonts w:ascii="Georgia" w:eastAsiaTheme="minorEastAsia" w:hAnsi="Georgia" w:cs="Arial"/>
              <w:szCs w:val="20"/>
            </w:rPr>
            <w:delText>LTC</w:delText>
          </w:r>
          <w:r w:rsidR="001E274F" w:rsidDel="005577B0">
            <w:rPr>
              <w:rFonts w:ascii="Georgia" w:eastAsiaTheme="minorEastAsia" w:hAnsi="Georgia" w:cs="Arial"/>
              <w:szCs w:val="20"/>
            </w:rPr>
            <w:delText>-</w:delText>
          </w:r>
        </w:del>
      </w:ins>
      <w:ins w:id="352" w:author="Liron Kranzler" w:date="2022-02-16T10:05:00Z">
        <w:r w:rsidR="005577B0">
          <w:rPr>
            <w:rFonts w:ascii="Georgia" w:eastAsiaTheme="minorEastAsia" w:hAnsi="Georgia" w:cs="Arial"/>
            <w:szCs w:val="20"/>
          </w:rPr>
          <w:t xml:space="preserve"> </w:t>
        </w:r>
      </w:ins>
      <w:ins w:id="353" w:author="yifat" w:date="2022-02-14T08:49:00Z">
        <w:r w:rsidR="001E274F">
          <w:rPr>
            <w:rFonts w:ascii="Georgia" w:eastAsiaTheme="minorEastAsia" w:hAnsi="Georgia" w:cs="Arial"/>
            <w:szCs w:val="20"/>
          </w:rPr>
          <w:t>unit</w:t>
        </w:r>
      </w:ins>
      <w:ins w:id="354" w:author="Liron Kranzler" w:date="2022-02-16T10:06:00Z">
        <w:r w:rsidR="005577B0">
          <w:rPr>
            <w:rFonts w:ascii="Georgia" w:eastAsiaTheme="minorEastAsia" w:hAnsi="Georgia" w:cs="Arial"/>
            <w:szCs w:val="20"/>
          </w:rPr>
          <w:t>s</w:t>
        </w:r>
      </w:ins>
      <w:ins w:id="355" w:author="Liron Kranzler" w:date="2022-02-16T10:05:00Z">
        <w:r w:rsidR="005577B0">
          <w:rPr>
            <w:rFonts w:ascii="Georgia" w:eastAsiaTheme="minorEastAsia" w:hAnsi="Georgia" w:cs="Arial"/>
            <w:szCs w:val="20"/>
          </w:rPr>
          <w:t xml:space="preserve"> (L</w:t>
        </w:r>
      </w:ins>
      <w:ins w:id="356" w:author="Liron Kranzler" w:date="2022-02-16T10:06:00Z">
        <w:r w:rsidR="005577B0">
          <w:rPr>
            <w:rFonts w:ascii="Georgia" w:eastAsiaTheme="minorEastAsia" w:hAnsi="Georgia" w:cs="Arial"/>
            <w:szCs w:val="20"/>
          </w:rPr>
          <w:t>TCUs)</w:t>
        </w:r>
      </w:ins>
      <w:ins w:id="357" w:author="yifat" w:date="2022-02-14T08:49:00Z">
        <w:del w:id="358" w:author="Liron Kranzler" w:date="2022-02-16T10:06:00Z">
          <w:r w:rsidR="001E274F" w:rsidRPr="00300BDF" w:rsidDel="005577B0">
            <w:rPr>
              <w:rFonts w:ascii="Georgia" w:eastAsiaTheme="minorEastAsia" w:hAnsi="Georgia" w:cs="Arial"/>
              <w:szCs w:val="20"/>
            </w:rPr>
            <w:delText xml:space="preserve"> </w:delText>
          </w:r>
        </w:del>
      </w:ins>
      <w:del w:id="359" w:author="Liron Kranzler" w:date="2022-02-16T10:06:00Z">
        <w:r w:rsidRPr="00300BDF" w:rsidDel="005577B0">
          <w:rPr>
            <w:rFonts w:ascii="Georgia" w:eastAsiaTheme="minorEastAsia" w:hAnsi="Georgia" w:cs="Arial"/>
            <w:szCs w:val="20"/>
          </w:rPr>
          <w:delText>plans</w:delText>
        </w:r>
      </w:del>
      <w:r w:rsidRPr="00300BDF">
        <w:rPr>
          <w:rFonts w:ascii="Georgia" w:eastAsiaTheme="minorEastAsia" w:hAnsi="Georgia" w:cs="Arial"/>
          <w:szCs w:val="20"/>
        </w:rPr>
        <w:t xml:space="preserve"> </w:t>
      </w:r>
      <w:ins w:id="360" w:author="Liron Kranzler" w:date="2022-02-13T15:35:00Z">
        <w:r w:rsidR="00E15FD5">
          <w:rPr>
            <w:rFonts w:ascii="Georgia" w:eastAsiaTheme="minorEastAsia" w:hAnsi="Georgia" w:cs="Arial"/>
            <w:szCs w:val="20"/>
          </w:rPr>
          <w:t>using</w:t>
        </w:r>
      </w:ins>
      <w:del w:id="361" w:author="Liron Kranzler" w:date="2022-02-13T15:35:00Z">
        <w:r w:rsidRPr="00300BDF" w:rsidDel="00E15FD5">
          <w:rPr>
            <w:rFonts w:ascii="Georgia" w:eastAsiaTheme="minorEastAsia" w:hAnsi="Georgia" w:cs="Arial"/>
            <w:szCs w:val="20"/>
          </w:rPr>
          <w:delText>with</w:delText>
        </w:r>
      </w:del>
      <w:r w:rsidRPr="00300BDF">
        <w:rPr>
          <w:rFonts w:ascii="Georgia" w:eastAsiaTheme="minorEastAsia" w:hAnsi="Georgia" w:cs="Arial"/>
          <w:szCs w:val="20"/>
        </w:rPr>
        <w:t xml:space="preserve"> the PSET, the current research demonstrates that the PL</w:t>
      </w:r>
      <w:ins w:id="362" w:author="Liron Kranzler" w:date="2022-02-13T15:35:00Z">
        <w:r w:rsidR="00E15FD5">
          <w:rPr>
            <w:rFonts w:ascii="Georgia" w:eastAsiaTheme="minorEastAsia" w:hAnsi="Georgia" w:cs="Arial"/>
            <w:szCs w:val="20"/>
          </w:rPr>
          <w:t>’</w:t>
        </w:r>
      </w:ins>
      <w:r w:rsidRPr="00300BDF">
        <w:rPr>
          <w:rFonts w:ascii="Georgia" w:eastAsiaTheme="minorEastAsia" w:hAnsi="Georgia" w:cs="Arial"/>
          <w:szCs w:val="20"/>
        </w:rPr>
        <w:t>s</w:t>
      </w:r>
      <w:del w:id="363" w:author="Liron Kranzler" w:date="2022-02-13T15:35:00Z">
        <w:r w:rsidRPr="00300BDF" w:rsidDel="00E15FD5">
          <w:rPr>
            <w:rFonts w:ascii="Georgia" w:eastAsiaTheme="minorEastAsia" w:hAnsi="Georgia" w:cs="Arial"/>
            <w:szCs w:val="20"/>
          </w:rPr>
          <w:delText>'</w:delText>
        </w:r>
      </w:del>
      <w:r w:rsidRPr="00300BDF">
        <w:rPr>
          <w:rFonts w:ascii="Georgia" w:eastAsiaTheme="minorEastAsia" w:hAnsi="Georgia" w:cs="Arial"/>
          <w:szCs w:val="20"/>
        </w:rPr>
        <w:t xml:space="preserve"> support of </w:t>
      </w:r>
      <w:ins w:id="364" w:author="Liron Kranzler" w:date="2022-02-13T15:35:00Z">
        <w:r w:rsidR="00E15FD5">
          <w:rPr>
            <w:rFonts w:ascii="Georgia" w:eastAsiaTheme="minorEastAsia" w:hAnsi="Georgia" w:cs="Arial"/>
            <w:szCs w:val="20"/>
          </w:rPr>
          <w:t>well-being</w:t>
        </w:r>
      </w:ins>
      <w:del w:id="365" w:author="Liron Kranzler" w:date="2022-02-13T15:35:00Z">
        <w:r w:rsidRPr="00300BDF" w:rsidDel="00E15FD5">
          <w:rPr>
            <w:rFonts w:ascii="Georgia" w:eastAsiaTheme="minorEastAsia" w:hAnsi="Georgia" w:cs="Arial"/>
            <w:szCs w:val="20"/>
          </w:rPr>
          <w:delText>WB</w:delText>
        </w:r>
      </w:del>
      <w:r w:rsidRPr="00300BDF">
        <w:rPr>
          <w:rFonts w:ascii="Georgia" w:eastAsiaTheme="minorEastAsia" w:hAnsi="Georgia" w:cs="Arial"/>
          <w:szCs w:val="20"/>
        </w:rPr>
        <w:t xml:space="preserve"> is related to a combination of </w:t>
      </w:r>
      <w:del w:id="366" w:author="Liron Kranzler" w:date="2022-02-13T15:36:00Z">
        <w:r w:rsidRPr="00300BDF" w:rsidDel="00E15FD5">
          <w:rPr>
            <w:rFonts w:ascii="Georgia" w:eastAsiaTheme="minorEastAsia" w:hAnsi="Georgia" w:cs="Arial"/>
            <w:szCs w:val="20"/>
          </w:rPr>
          <w:delText xml:space="preserve">different </w:delText>
        </w:r>
      </w:del>
      <w:r w:rsidRPr="00300BDF">
        <w:rPr>
          <w:rFonts w:ascii="Georgia" w:eastAsiaTheme="minorEastAsia" w:hAnsi="Georgia" w:cs="Arial"/>
          <w:szCs w:val="20"/>
        </w:rPr>
        <w:t xml:space="preserve">variables. </w:t>
      </w:r>
      <w:del w:id="367" w:author="Liron Kranzler" w:date="2022-02-13T15:36:00Z">
        <w:r w:rsidRPr="00300BDF" w:rsidDel="00E15FD5">
          <w:rPr>
            <w:rFonts w:ascii="Georgia" w:eastAsiaTheme="minorEastAsia" w:hAnsi="Georgia" w:cs="Arial"/>
            <w:szCs w:val="20"/>
          </w:rPr>
          <w:delText>In addition, by f</w:delText>
        </w:r>
      </w:del>
      <w:ins w:id="368" w:author="Liron Kranzler" w:date="2022-02-13T15:36:00Z">
        <w:r w:rsidR="00E15FD5">
          <w:rPr>
            <w:rFonts w:ascii="Georgia" w:eastAsiaTheme="minorEastAsia" w:hAnsi="Georgia" w:cs="Arial"/>
            <w:szCs w:val="20"/>
          </w:rPr>
          <w:t>F</w:t>
        </w:r>
      </w:ins>
      <w:r w:rsidRPr="00300BDF">
        <w:rPr>
          <w:rFonts w:ascii="Georgia" w:eastAsiaTheme="minorEastAsia" w:hAnsi="Georgia" w:cs="Arial"/>
          <w:szCs w:val="20"/>
        </w:rPr>
        <w:t>ocu</w:t>
      </w:r>
      <w:del w:id="369" w:author="Liron Kranzler" w:date="2022-02-13T15:36:00Z">
        <w:r w:rsidRPr="00300BDF" w:rsidDel="00E15FD5">
          <w:rPr>
            <w:rFonts w:ascii="Georgia" w:eastAsiaTheme="minorEastAsia" w:hAnsi="Georgia" w:cs="Arial"/>
            <w:szCs w:val="20"/>
          </w:rPr>
          <w:delText>s</w:delText>
        </w:r>
      </w:del>
      <w:ins w:id="370" w:author="Liron Kranzler" w:date="2022-02-13T15:36:00Z">
        <w:r w:rsidR="00E15FD5">
          <w:rPr>
            <w:rFonts w:ascii="Georgia" w:eastAsiaTheme="minorEastAsia" w:hAnsi="Georgia" w:cs="Arial"/>
            <w:szCs w:val="20"/>
          </w:rPr>
          <w:t>s</w:t>
        </w:r>
      </w:ins>
      <w:r w:rsidRPr="00300BDF">
        <w:rPr>
          <w:rFonts w:ascii="Georgia" w:eastAsiaTheme="minorEastAsia" w:hAnsi="Georgia" w:cs="Arial"/>
          <w:szCs w:val="20"/>
        </w:rPr>
        <w:t xml:space="preserve">ing on the conflicting recommendations </w:t>
      </w:r>
      <w:ins w:id="371" w:author="Liron Kranzler" w:date="2022-02-13T15:36:00Z">
        <w:r w:rsidR="00E15FD5">
          <w:rPr>
            <w:rFonts w:ascii="Georgia" w:eastAsiaTheme="minorEastAsia" w:hAnsi="Georgia" w:cs="Arial"/>
            <w:szCs w:val="20"/>
          </w:rPr>
          <w:t>regarding hallway</w:t>
        </w:r>
      </w:ins>
      <w:del w:id="372" w:author="Liron Kranzler" w:date="2022-02-13T15:36:00Z">
        <w:r w:rsidRPr="00300BDF" w:rsidDel="00E15FD5">
          <w:rPr>
            <w:rFonts w:ascii="Georgia" w:eastAsiaTheme="minorEastAsia" w:hAnsi="Georgia" w:cs="Arial"/>
            <w:szCs w:val="20"/>
          </w:rPr>
          <w:delText>on the</w:delText>
        </w:r>
      </w:del>
      <w:r w:rsidRPr="00300BDF">
        <w:rPr>
          <w:rFonts w:ascii="Georgia" w:eastAsiaTheme="minorEastAsia" w:hAnsi="Georgia" w:cs="Arial"/>
          <w:szCs w:val="20"/>
        </w:rPr>
        <w:t xml:space="preserve"> shape</w:t>
      </w:r>
      <w:del w:id="373" w:author="Liron Kranzler" w:date="2022-02-13T15:36:00Z">
        <w:r w:rsidRPr="00300BDF" w:rsidDel="00E15FD5">
          <w:rPr>
            <w:rFonts w:ascii="Georgia" w:eastAsiaTheme="minorEastAsia" w:hAnsi="Georgia" w:cs="Arial"/>
            <w:szCs w:val="20"/>
          </w:rPr>
          <w:delText xml:space="preserve"> of the hallway</w:delText>
        </w:r>
      </w:del>
      <w:r w:rsidRPr="00300BDF">
        <w:rPr>
          <w:rFonts w:ascii="Georgia" w:eastAsiaTheme="minorEastAsia" w:hAnsi="Georgia" w:cs="Arial"/>
          <w:szCs w:val="20"/>
        </w:rPr>
        <w:t>, which affect</w:t>
      </w:r>
      <w:ins w:id="374" w:author="Liron Kranzler" w:date="2022-02-13T15:36:00Z">
        <w:r w:rsidR="00E15FD5">
          <w:rPr>
            <w:rFonts w:ascii="Georgia" w:eastAsiaTheme="minorEastAsia" w:hAnsi="Georgia" w:cs="Arial"/>
            <w:szCs w:val="20"/>
          </w:rPr>
          <w:t>s</w:t>
        </w:r>
      </w:ins>
      <w:r w:rsidRPr="00300BDF">
        <w:rPr>
          <w:rFonts w:ascii="Georgia" w:eastAsiaTheme="minorEastAsia" w:hAnsi="Georgia" w:cs="Arial"/>
          <w:szCs w:val="20"/>
        </w:rPr>
        <w:t xml:space="preserve"> the overall unit</w:t>
      </w:r>
      <w:del w:id="375" w:author="Liron Kranzler" w:date="2022-02-13T15:36:00Z">
        <w:r w:rsidRPr="00300BDF" w:rsidDel="00E15FD5">
          <w:rPr>
            <w:rFonts w:ascii="Georgia" w:eastAsiaTheme="minorEastAsia" w:hAnsi="Georgia" w:cs="Arial"/>
            <w:szCs w:val="20"/>
          </w:rPr>
          <w:delText>s'</w:delText>
        </w:r>
      </w:del>
      <w:r w:rsidRPr="00300BDF">
        <w:rPr>
          <w:rFonts w:ascii="Georgia" w:eastAsiaTheme="minorEastAsia" w:hAnsi="Georgia" w:cs="Arial"/>
          <w:szCs w:val="20"/>
        </w:rPr>
        <w:t xml:space="preserve"> layout during the design process, the current research </w:t>
      </w:r>
      <w:del w:id="376" w:author="Liron Kranzler" w:date="2022-02-13T15:37:00Z">
        <w:r w:rsidRPr="00300BDF" w:rsidDel="00E15FD5">
          <w:rPr>
            <w:rFonts w:ascii="Georgia" w:eastAsiaTheme="minorEastAsia" w:hAnsi="Georgia" w:cs="Arial"/>
            <w:szCs w:val="20"/>
          </w:rPr>
          <w:delText xml:space="preserve">reified </w:delText>
        </w:r>
      </w:del>
      <w:ins w:id="377" w:author="Liron Kranzler" w:date="2022-02-13T15:37:00Z">
        <w:r w:rsidR="00E15FD5">
          <w:rPr>
            <w:rFonts w:ascii="Georgia" w:eastAsiaTheme="minorEastAsia" w:hAnsi="Georgia" w:cs="Arial"/>
            <w:szCs w:val="20"/>
          </w:rPr>
          <w:t>demonstrates</w:t>
        </w:r>
        <w:r w:rsidR="00E15FD5" w:rsidRPr="00300BDF">
          <w:rPr>
            <w:rFonts w:ascii="Georgia" w:eastAsiaTheme="minorEastAsia" w:hAnsi="Georgia" w:cs="Arial"/>
            <w:szCs w:val="20"/>
          </w:rPr>
          <w:t xml:space="preserve"> </w:t>
        </w:r>
      </w:ins>
      <w:r w:rsidRPr="00300BDF">
        <w:rPr>
          <w:rFonts w:ascii="Georgia" w:eastAsiaTheme="minorEastAsia" w:hAnsi="Georgia" w:cs="Arial"/>
          <w:szCs w:val="20"/>
        </w:rPr>
        <w:t xml:space="preserve">that a single variable cannot predict the </w:t>
      </w:r>
      <w:ins w:id="378" w:author="Liron Kranzler" w:date="2022-02-16T10:06:00Z">
        <w:r w:rsidR="005577B0">
          <w:rPr>
            <w:rFonts w:ascii="Georgia" w:eastAsiaTheme="minorEastAsia" w:hAnsi="Georgia" w:cs="Arial"/>
            <w:szCs w:val="20"/>
          </w:rPr>
          <w:t>PL</w:t>
        </w:r>
      </w:ins>
      <w:ins w:id="379" w:author="yifat" w:date="2022-02-14T08:51:00Z">
        <w:del w:id="380" w:author="Liron Kranzler" w:date="2022-02-16T10:06:00Z">
          <w:r w:rsidR="001E274F" w:rsidRPr="001E274F" w:rsidDel="005577B0">
            <w:rPr>
              <w:rFonts w:ascii="Georgia" w:eastAsiaTheme="minorEastAsia" w:hAnsi="Georgia" w:cs="Arial"/>
              <w:color w:val="FF0000"/>
              <w:szCs w:val="20"/>
              <w:highlight w:val="yellow"/>
              <w:rPrChange w:id="381" w:author="yifat" w:date="2022-02-14T08:51:00Z">
                <w:rPr>
                  <w:rFonts w:ascii="Georgia" w:eastAsiaTheme="minorEastAsia" w:hAnsi="Georgia" w:cs="Arial"/>
                  <w:szCs w:val="20"/>
                </w:rPr>
              </w:rPrChange>
            </w:rPr>
            <w:delText>physica</w:delText>
          </w:r>
          <w:r w:rsidR="001E274F" w:rsidDel="005577B0">
            <w:rPr>
              <w:rFonts w:ascii="Georgia" w:eastAsiaTheme="minorEastAsia" w:hAnsi="Georgia" w:cs="Arial"/>
              <w:szCs w:val="20"/>
            </w:rPr>
            <w:delText xml:space="preserve">l </w:delText>
          </w:r>
        </w:del>
      </w:ins>
      <w:ins w:id="382" w:author="Liron Kranzler" w:date="2022-02-13T15:37:00Z">
        <w:r w:rsidR="00E15FD5">
          <w:rPr>
            <w:rFonts w:ascii="Georgia" w:eastAsiaTheme="minorEastAsia" w:hAnsi="Georgia" w:cs="Arial"/>
            <w:szCs w:val="20"/>
          </w:rPr>
          <w:t>’s</w:t>
        </w:r>
      </w:ins>
      <w:del w:id="383" w:author="Liron Kranzler" w:date="2022-02-13T15:37:00Z">
        <w:r w:rsidRPr="00300BDF" w:rsidDel="00E15FD5">
          <w:rPr>
            <w:rFonts w:ascii="Georgia" w:eastAsiaTheme="minorEastAsia" w:hAnsi="Georgia" w:cs="Arial"/>
            <w:szCs w:val="20"/>
          </w:rPr>
          <w:delText>units'</w:delText>
        </w:r>
      </w:del>
      <w:r w:rsidRPr="00300BDF">
        <w:rPr>
          <w:rFonts w:ascii="Georgia" w:eastAsiaTheme="minorEastAsia" w:hAnsi="Georgia" w:cs="Arial"/>
          <w:szCs w:val="20"/>
        </w:rPr>
        <w:t xml:space="preserve"> support of </w:t>
      </w:r>
      <w:del w:id="384" w:author="Liron Kranzler" w:date="2022-02-13T15:37:00Z">
        <w:r w:rsidRPr="00300BDF" w:rsidDel="00E15FD5">
          <w:rPr>
            <w:rFonts w:ascii="Georgia" w:eastAsiaTheme="minorEastAsia" w:hAnsi="Georgia" w:cs="Arial"/>
            <w:szCs w:val="20"/>
          </w:rPr>
          <w:delText>WB</w:delText>
        </w:r>
      </w:del>
      <w:ins w:id="385" w:author="Liron Kranzler" w:date="2022-02-13T15:37:00Z">
        <w:r w:rsidR="00E15FD5">
          <w:rPr>
            <w:rFonts w:ascii="Georgia" w:eastAsiaTheme="minorEastAsia" w:hAnsi="Georgia" w:cs="Arial"/>
            <w:szCs w:val="20"/>
          </w:rPr>
          <w:t>well-being</w:t>
        </w:r>
      </w:ins>
      <w:r w:rsidRPr="00300BDF">
        <w:rPr>
          <w:rFonts w:ascii="Georgia" w:eastAsiaTheme="minorEastAsia" w:hAnsi="Georgia" w:cs="Arial"/>
          <w:szCs w:val="20"/>
        </w:rPr>
        <w:t xml:space="preserve">. </w:t>
      </w:r>
      <w:ins w:id="386" w:author="Liron Kranzler" w:date="2022-02-13T15:39:00Z">
        <w:r w:rsidR="00E15FD5">
          <w:rPr>
            <w:rFonts w:ascii="Georgia" w:eastAsiaTheme="minorEastAsia" w:hAnsi="Georgia" w:cs="Arial"/>
            <w:szCs w:val="20"/>
          </w:rPr>
          <w:t>It is therefore recommended to v</w:t>
        </w:r>
      </w:ins>
      <w:ins w:id="387" w:author="Liron Kranzler" w:date="2022-02-13T15:38:00Z">
        <w:r w:rsidR="00E15FD5">
          <w:rPr>
            <w:rFonts w:ascii="Georgia" w:eastAsiaTheme="minorEastAsia" w:hAnsi="Georgia" w:cs="Arial"/>
            <w:szCs w:val="20"/>
          </w:rPr>
          <w:t xml:space="preserve">iew the variables </w:t>
        </w:r>
      </w:ins>
      <w:ins w:id="388" w:author="Liron Kranzler" w:date="2022-02-13T15:39:00Z">
        <w:r w:rsidR="00E15FD5">
          <w:rPr>
            <w:rFonts w:ascii="Georgia" w:eastAsiaTheme="minorEastAsia" w:hAnsi="Georgia" w:cs="Arial"/>
            <w:szCs w:val="20"/>
          </w:rPr>
          <w:t xml:space="preserve">contributing to well-being </w:t>
        </w:r>
      </w:ins>
      <w:ins w:id="389" w:author="Liron Kranzler" w:date="2022-02-13T15:38:00Z">
        <w:r w:rsidR="00E15FD5">
          <w:rPr>
            <w:rFonts w:ascii="Georgia" w:eastAsiaTheme="minorEastAsia" w:hAnsi="Georgia" w:cs="Arial"/>
            <w:szCs w:val="20"/>
          </w:rPr>
          <w:t xml:space="preserve">as a bank of resources, </w:t>
        </w:r>
      </w:ins>
      <w:ins w:id="390" w:author="Liron Kranzler" w:date="2022-02-16T10:07:00Z">
        <w:r w:rsidR="005577B0">
          <w:rPr>
            <w:rFonts w:ascii="Georgia" w:eastAsiaTheme="minorEastAsia" w:hAnsi="Georgia" w:cs="Arial"/>
            <w:szCs w:val="20"/>
          </w:rPr>
          <w:t>with</w:t>
        </w:r>
      </w:ins>
      <w:ins w:id="391" w:author="Liron Kranzler" w:date="2022-02-13T15:39:00Z">
        <w:r w:rsidR="00E15FD5">
          <w:rPr>
            <w:rFonts w:ascii="Georgia" w:eastAsiaTheme="minorEastAsia" w:hAnsi="Georgia" w:cs="Arial"/>
            <w:szCs w:val="20"/>
          </w:rPr>
          <w:t xml:space="preserve"> each </w:t>
        </w:r>
      </w:ins>
      <w:ins w:id="392" w:author="Liron Kranzler" w:date="2022-02-16T10:07:00Z">
        <w:r w:rsidR="005577B0">
          <w:rPr>
            <w:rFonts w:ascii="Georgia" w:eastAsiaTheme="minorEastAsia" w:hAnsi="Georgia" w:cs="Arial"/>
            <w:szCs w:val="20"/>
          </w:rPr>
          <w:t>one</w:t>
        </w:r>
      </w:ins>
      <w:ins w:id="393" w:author="Liron Kranzler" w:date="2022-02-13T15:39:00Z">
        <w:r w:rsidR="00E15FD5">
          <w:rPr>
            <w:rFonts w:ascii="Georgia" w:eastAsiaTheme="minorEastAsia" w:hAnsi="Georgia" w:cs="Arial"/>
            <w:szCs w:val="20"/>
          </w:rPr>
          <w:t xml:space="preserve"> </w:t>
        </w:r>
      </w:ins>
      <w:del w:id="394" w:author="Liron Kranzler" w:date="2022-02-13T15:38:00Z">
        <w:r w:rsidRPr="00300BDF" w:rsidDel="00E15FD5">
          <w:rPr>
            <w:rFonts w:ascii="Georgia" w:eastAsiaTheme="minorEastAsia" w:hAnsi="Georgia" w:cs="Arial"/>
            <w:szCs w:val="20"/>
          </w:rPr>
          <w:delText xml:space="preserve">Thus, </w:delText>
        </w:r>
      </w:del>
      <w:r w:rsidRPr="00300BDF">
        <w:rPr>
          <w:rFonts w:ascii="Georgia" w:eastAsiaTheme="minorEastAsia" w:hAnsi="Georgia" w:cs="Arial"/>
          <w:szCs w:val="20"/>
        </w:rPr>
        <w:t>measur</w:t>
      </w:r>
      <w:del w:id="395" w:author="Liron Kranzler" w:date="2022-02-13T15:39:00Z">
        <w:r w:rsidRPr="00300BDF" w:rsidDel="00E15FD5">
          <w:rPr>
            <w:rFonts w:ascii="Georgia" w:eastAsiaTheme="minorEastAsia" w:hAnsi="Georgia" w:cs="Arial"/>
            <w:szCs w:val="20"/>
          </w:rPr>
          <w:delText>ing</w:delText>
        </w:r>
      </w:del>
      <w:ins w:id="396" w:author="Liron Kranzler" w:date="2022-02-13T15:39:00Z">
        <w:r w:rsidR="00E15FD5">
          <w:rPr>
            <w:rFonts w:ascii="Georgia" w:eastAsiaTheme="minorEastAsia" w:hAnsi="Georgia" w:cs="Arial"/>
            <w:szCs w:val="20"/>
          </w:rPr>
          <w:t>ed and assessed during</w:t>
        </w:r>
      </w:ins>
      <w:del w:id="397" w:author="Liron Kranzler" w:date="2022-02-13T15:39:00Z">
        <w:r w:rsidRPr="00300BDF" w:rsidDel="00E15FD5">
          <w:rPr>
            <w:rFonts w:ascii="Georgia" w:eastAsiaTheme="minorEastAsia" w:hAnsi="Georgia" w:cs="Arial"/>
            <w:szCs w:val="20"/>
          </w:rPr>
          <w:delText xml:space="preserve"> </w:delText>
        </w:r>
      </w:del>
      <w:del w:id="398" w:author="Liron Kranzler" w:date="2022-02-13T15:38:00Z">
        <w:r w:rsidRPr="00300BDF" w:rsidDel="00E15FD5">
          <w:rPr>
            <w:rFonts w:ascii="Georgia" w:eastAsiaTheme="minorEastAsia" w:hAnsi="Georgia" w:cs="Arial"/>
            <w:szCs w:val="20"/>
          </w:rPr>
          <w:delText xml:space="preserve">and addressing </w:delText>
        </w:r>
      </w:del>
      <w:del w:id="399" w:author="Liron Kranzler" w:date="2022-02-13T15:39:00Z">
        <w:r w:rsidRPr="00300BDF" w:rsidDel="00E15FD5">
          <w:rPr>
            <w:rFonts w:ascii="Georgia" w:eastAsiaTheme="minorEastAsia" w:hAnsi="Georgia" w:cs="Arial"/>
            <w:szCs w:val="20"/>
          </w:rPr>
          <w:delText>all variables as a bank of resources is necessary throughout</w:delText>
        </w:r>
      </w:del>
      <w:r w:rsidRPr="00300BDF">
        <w:rPr>
          <w:rFonts w:ascii="Georgia" w:eastAsiaTheme="minorEastAsia" w:hAnsi="Georgia" w:cs="Arial"/>
          <w:szCs w:val="20"/>
        </w:rPr>
        <w:t xml:space="preserve"> the design process. The </w:t>
      </w:r>
      <w:ins w:id="400" w:author="Liron Kranzler" w:date="2022-02-13T15:40:00Z">
        <w:r w:rsidR="00E15FD5">
          <w:rPr>
            <w:rFonts w:ascii="Georgia" w:eastAsiaTheme="minorEastAsia" w:hAnsi="Georgia" w:cs="Arial"/>
            <w:szCs w:val="20"/>
          </w:rPr>
          <w:t>present research contributes to improving the</w:t>
        </w:r>
      </w:ins>
      <w:del w:id="401" w:author="Liron Kranzler" w:date="2022-02-13T15:40:00Z">
        <w:r w:rsidRPr="00300BDF" w:rsidDel="00E15FD5">
          <w:rPr>
            <w:rFonts w:ascii="Georgia" w:eastAsiaTheme="minorEastAsia" w:hAnsi="Georgia" w:cs="Arial"/>
            <w:szCs w:val="20"/>
          </w:rPr>
          <w:delText>approach in this paper should contribute to advancing the</w:delText>
        </w:r>
      </w:del>
      <w:r w:rsidRPr="00300BDF">
        <w:rPr>
          <w:rFonts w:ascii="Georgia" w:eastAsiaTheme="minorEastAsia" w:hAnsi="Georgia" w:cs="Arial"/>
          <w:szCs w:val="20"/>
        </w:rPr>
        <w:t xml:space="preserve"> quality of planning </w:t>
      </w:r>
      <w:del w:id="402" w:author="Liron Kranzler" w:date="2022-02-13T15:40:00Z">
        <w:r w:rsidRPr="00300BDF" w:rsidDel="00E15FD5">
          <w:rPr>
            <w:rFonts w:ascii="Georgia" w:eastAsiaTheme="minorEastAsia" w:hAnsi="Georgia" w:cs="Arial"/>
            <w:szCs w:val="20"/>
          </w:rPr>
          <w:delText xml:space="preserve">of </w:delText>
        </w:r>
      </w:del>
      <w:r w:rsidRPr="00300BDF">
        <w:rPr>
          <w:rFonts w:ascii="Georgia" w:eastAsiaTheme="minorEastAsia" w:hAnsi="Georgia" w:cs="Arial"/>
          <w:szCs w:val="20"/>
        </w:rPr>
        <w:t>LTC</w:t>
      </w:r>
      <w:del w:id="403" w:author="Liron Kranzler" w:date="2022-02-13T15:40:00Z">
        <w:r w:rsidRPr="00300BDF" w:rsidDel="00E15FD5">
          <w:rPr>
            <w:rFonts w:ascii="Georgia" w:eastAsiaTheme="minorEastAsia" w:hAnsi="Georgia" w:cs="Arial"/>
            <w:szCs w:val="20"/>
          </w:rPr>
          <w:delText>-</w:delText>
        </w:r>
        <w:commentRangeStart w:id="404"/>
        <w:r w:rsidRPr="001E274F" w:rsidDel="00E15FD5">
          <w:rPr>
            <w:rFonts w:ascii="Georgia" w:eastAsiaTheme="minorEastAsia" w:hAnsi="Georgia" w:cs="Arial"/>
            <w:szCs w:val="20"/>
            <w:highlight w:val="green"/>
            <w:rPrChange w:id="405" w:author="yifat" w:date="2022-02-14T08:54:00Z">
              <w:rPr>
                <w:rFonts w:ascii="Georgia" w:eastAsiaTheme="minorEastAsia" w:hAnsi="Georgia" w:cs="Arial"/>
                <w:szCs w:val="20"/>
              </w:rPr>
            </w:rPrChange>
          </w:rPr>
          <w:delText>U</w:delText>
        </w:r>
      </w:del>
      <w:ins w:id="406" w:author="Liron Kranzler" w:date="2022-02-16T10:07:00Z">
        <w:r w:rsidR="005577B0">
          <w:rPr>
            <w:rFonts w:ascii="Georgia" w:eastAsiaTheme="minorEastAsia" w:hAnsi="Georgia" w:cs="Arial"/>
            <w:szCs w:val="20"/>
            <w:highlight w:val="green"/>
          </w:rPr>
          <w:t>Us</w:t>
        </w:r>
      </w:ins>
      <w:commentRangeEnd w:id="404"/>
      <w:r w:rsidR="001E274F" w:rsidRPr="001E274F">
        <w:rPr>
          <w:rStyle w:val="CommentReference"/>
          <w:rFonts w:eastAsia="SimSun"/>
          <w:noProof/>
          <w:snapToGrid/>
          <w:highlight w:val="green"/>
          <w:lang w:eastAsia="zh-CN" w:bidi="ar-SA"/>
          <w:rPrChange w:id="407" w:author="yifat" w:date="2022-02-14T08:54:00Z">
            <w:rPr>
              <w:rStyle w:val="CommentReference"/>
              <w:rFonts w:eastAsia="SimSun"/>
              <w:noProof/>
              <w:snapToGrid/>
              <w:lang w:eastAsia="zh-CN" w:bidi="ar-SA"/>
            </w:rPr>
          </w:rPrChange>
        </w:rPr>
        <w:commentReference w:id="404"/>
      </w:r>
      <w:r w:rsidRPr="001E274F">
        <w:rPr>
          <w:rFonts w:ascii="Georgia" w:eastAsiaTheme="minorEastAsia" w:hAnsi="Georgia" w:cs="Arial"/>
          <w:szCs w:val="20"/>
          <w:highlight w:val="green"/>
          <w:rPrChange w:id="408" w:author="yifat" w:date="2022-02-14T08:54:00Z">
            <w:rPr>
              <w:rFonts w:ascii="Georgia" w:eastAsiaTheme="minorEastAsia" w:hAnsi="Georgia" w:cs="Arial"/>
              <w:szCs w:val="20"/>
            </w:rPr>
          </w:rPrChange>
        </w:rPr>
        <w:t>,</w:t>
      </w:r>
      <w:r w:rsidRPr="00300BDF">
        <w:rPr>
          <w:rFonts w:ascii="Georgia" w:eastAsiaTheme="minorEastAsia" w:hAnsi="Georgia" w:cs="Arial"/>
          <w:szCs w:val="20"/>
        </w:rPr>
        <w:t xml:space="preserve"> benefiting residents and caregivers alike.</w:t>
      </w:r>
    </w:p>
    <w:p w14:paraId="148C496A" w14:textId="77777777" w:rsidR="00291EF1" w:rsidRDefault="00291EF1" w:rsidP="004215E7">
      <w:pPr>
        <w:pStyle w:val="MDPI31text"/>
        <w:ind w:left="0" w:firstLine="0"/>
        <w:rPr>
          <w:rFonts w:ascii="Georgia" w:eastAsiaTheme="minorEastAsia" w:hAnsi="Georgia" w:cs="Arial"/>
        </w:rPr>
      </w:pPr>
    </w:p>
    <w:p w14:paraId="64E929AB" w14:textId="77777777" w:rsidR="00B43474" w:rsidRPr="005C6417" w:rsidRDefault="00B43474" w:rsidP="0029420B">
      <w:pPr>
        <w:pStyle w:val="MDPI31text"/>
        <w:rPr>
          <w:rFonts w:ascii="Georgia" w:eastAsiaTheme="minorEastAsia" w:hAnsi="Georgia" w:cs="Arial"/>
        </w:rPr>
      </w:pPr>
    </w:p>
    <w:p w14:paraId="5FF06DDF" w14:textId="77777777" w:rsidR="00A86E9F" w:rsidRPr="004F2BEA" w:rsidRDefault="00A86E9F" w:rsidP="005C6417">
      <w:pPr>
        <w:pStyle w:val="MDPI21heading1"/>
        <w:rPr>
          <w:rFonts w:ascii="Georgia" w:eastAsiaTheme="minorEastAsia" w:hAnsi="Georgia" w:cs="Arial"/>
        </w:rPr>
      </w:pPr>
      <w:r w:rsidRPr="004F2BEA">
        <w:rPr>
          <w:rFonts w:ascii="Georgia" w:eastAsiaTheme="minorEastAsia" w:hAnsi="Georgia" w:cs="Arial"/>
          <w:lang w:eastAsia="zh-CN"/>
        </w:rPr>
        <w:t xml:space="preserve">2. </w:t>
      </w:r>
      <w:r w:rsidR="0040015C" w:rsidRPr="004F2BEA">
        <w:rPr>
          <w:rFonts w:ascii="Georgia" w:eastAsiaTheme="minorEastAsia" w:hAnsi="Georgia" w:cs="Arial"/>
        </w:rPr>
        <w:t>Theories</w:t>
      </w:r>
      <w:r w:rsidRPr="004F2BEA">
        <w:rPr>
          <w:rFonts w:ascii="Georgia" w:eastAsiaTheme="minorEastAsia" w:hAnsi="Georgia" w:cs="Arial"/>
        </w:rPr>
        <w:t xml:space="preserve"> and Methods</w:t>
      </w:r>
    </w:p>
    <w:p w14:paraId="25B3DB4E" w14:textId="2739BAAF" w:rsidR="006D0D7F" w:rsidRPr="00300BDF" w:rsidRDefault="005577B0" w:rsidP="00D82DEF">
      <w:pPr>
        <w:pStyle w:val="MDPI31text"/>
        <w:rPr>
          <w:rFonts w:ascii="Georgia" w:eastAsiaTheme="minorEastAsia" w:hAnsi="Georgia" w:cs="Arial"/>
          <w:szCs w:val="20"/>
        </w:rPr>
      </w:pPr>
      <w:ins w:id="409" w:author="Liron Kranzler" w:date="2022-02-16T10:07:00Z">
        <w:r>
          <w:rPr>
            <w:rFonts w:ascii="Georgia" w:eastAsiaTheme="minorEastAsia" w:hAnsi="Georgia" w:cs="Arial"/>
            <w:szCs w:val="20"/>
          </w:rPr>
          <w:t>The increasing average age of the population</w:t>
        </w:r>
      </w:ins>
      <w:commentRangeStart w:id="410"/>
      <w:del w:id="411" w:author="Liron Kranzler" w:date="2022-02-16T10:07:00Z">
        <w:r w:rsidR="006D0D7F" w:rsidRPr="00300BDF" w:rsidDel="005577B0">
          <w:rPr>
            <w:rFonts w:ascii="Georgia" w:eastAsiaTheme="minorEastAsia" w:hAnsi="Georgia" w:cs="Arial"/>
            <w:szCs w:val="20"/>
          </w:rPr>
          <w:delText>The increase in the age of the population</w:delText>
        </w:r>
        <w:commentRangeEnd w:id="410"/>
        <w:r w:rsidR="00D82DEF" w:rsidDel="005577B0">
          <w:rPr>
            <w:rStyle w:val="CommentReference"/>
            <w:rFonts w:eastAsia="SimSun"/>
            <w:noProof/>
            <w:snapToGrid/>
            <w:lang w:eastAsia="zh-CN" w:bidi="ar-SA"/>
          </w:rPr>
          <w:commentReference w:id="410"/>
        </w:r>
      </w:del>
      <w:del w:id="412" w:author="Liron Kranzler" w:date="2022-02-13T15:46:00Z">
        <w:r w:rsidR="006D0D7F" w:rsidRPr="00300BDF" w:rsidDel="00D82DEF">
          <w:rPr>
            <w:rFonts w:ascii="Georgia" w:eastAsiaTheme="minorEastAsia" w:hAnsi="Georgia" w:cs="Arial"/>
            <w:szCs w:val="20"/>
          </w:rPr>
          <w:delText>,</w:delText>
        </w:r>
      </w:del>
      <w:ins w:id="413" w:author="Liron Kranzler" w:date="2022-02-13T15:46:00Z">
        <w:r w:rsidR="00D82DEF">
          <w:rPr>
            <w:rFonts w:ascii="Georgia" w:eastAsiaTheme="minorEastAsia" w:hAnsi="Georgia" w:cs="Arial"/>
            <w:szCs w:val="20"/>
          </w:rPr>
          <w:t xml:space="preserve"> </w:t>
        </w:r>
        <w:r w:rsidR="00D82DEF" w:rsidRPr="00D82DEF">
          <w:rPr>
            <w:rFonts w:ascii="Georgia" w:eastAsiaTheme="minorEastAsia" w:hAnsi="Georgia" w:cs="Arial"/>
            <w:szCs w:val="20"/>
          </w:rPr>
          <w:t xml:space="preserve">is accompanied by a growing number of adults needing 24-hour assistance and being admitted into </w:t>
        </w:r>
        <w:r w:rsidR="00D82DEF">
          <w:rPr>
            <w:rFonts w:ascii="Georgia" w:eastAsiaTheme="minorEastAsia" w:hAnsi="Georgia" w:cs="Arial"/>
            <w:szCs w:val="20"/>
          </w:rPr>
          <w:t>LTCFs, which</w:t>
        </w:r>
      </w:ins>
      <w:del w:id="414" w:author="Liron Kranzler" w:date="2022-02-13T15:46:00Z">
        <w:r w:rsidR="006D0D7F" w:rsidRPr="00300BDF" w:rsidDel="00D82DEF">
          <w:rPr>
            <w:rFonts w:ascii="Georgia" w:eastAsiaTheme="minorEastAsia" w:hAnsi="Georgia" w:cs="Arial"/>
            <w:szCs w:val="20"/>
          </w:rPr>
          <w:delText xml:space="preserve"> which is characterized by growth in the number of adults needing 24-hour assistance and, the feasibility of admission to long-term care facilities (LTCF),</w:delText>
        </w:r>
      </w:del>
      <w:r w:rsidR="006D0D7F" w:rsidRPr="00300BDF">
        <w:rPr>
          <w:rFonts w:ascii="Georgia" w:eastAsiaTheme="minorEastAsia" w:hAnsi="Georgia" w:cs="Arial"/>
          <w:szCs w:val="20"/>
        </w:rPr>
        <w:t xml:space="preserve"> has led to </w:t>
      </w:r>
      <w:del w:id="415" w:author="Liron Kranzler" w:date="2022-02-13T15:46:00Z">
        <w:r w:rsidR="006D0D7F" w:rsidRPr="00300BDF" w:rsidDel="00D82DEF">
          <w:rPr>
            <w:rFonts w:ascii="Georgia" w:eastAsiaTheme="minorEastAsia" w:hAnsi="Georgia" w:cs="Arial"/>
            <w:szCs w:val="20"/>
          </w:rPr>
          <w:delText xml:space="preserve">new and to </w:delText>
        </w:r>
      </w:del>
      <w:r w:rsidR="006D0D7F" w:rsidRPr="00300BDF">
        <w:rPr>
          <w:rFonts w:ascii="Georgia" w:eastAsiaTheme="minorEastAsia" w:hAnsi="Georgia" w:cs="Arial"/>
          <w:szCs w:val="20"/>
        </w:rPr>
        <w:t xml:space="preserve">adaptation </w:t>
      </w:r>
      <w:ins w:id="416" w:author="Liron Kranzler" w:date="2022-02-13T15:46:00Z">
        <w:r w:rsidR="00D82DEF">
          <w:rPr>
            <w:rFonts w:ascii="Georgia" w:eastAsiaTheme="minorEastAsia" w:hAnsi="Georgia" w:cs="Arial"/>
            <w:szCs w:val="20"/>
          </w:rPr>
          <w:t>of well-being</w:t>
        </w:r>
      </w:ins>
      <w:del w:id="417" w:author="Liron Kranzler" w:date="2022-02-13T15:46:00Z">
        <w:r w:rsidR="006D0D7F" w:rsidRPr="00300BDF" w:rsidDel="00D82DEF">
          <w:rPr>
            <w:rFonts w:ascii="Georgia" w:eastAsiaTheme="minorEastAsia" w:hAnsi="Georgia" w:cs="Arial"/>
            <w:szCs w:val="20"/>
          </w:rPr>
          <w:delText>WB</w:delText>
        </w:r>
      </w:del>
      <w:r w:rsidR="006D0D7F" w:rsidRPr="00300BDF">
        <w:rPr>
          <w:rFonts w:ascii="Georgia" w:eastAsiaTheme="minorEastAsia" w:hAnsi="Georgia" w:cs="Arial"/>
          <w:szCs w:val="20"/>
        </w:rPr>
        <w:t xml:space="preserve"> models (Alborz, 2017). Lawton (1983) was the first to </w:t>
      </w:r>
      <w:commentRangeStart w:id="418"/>
      <w:r w:rsidR="006D0D7F" w:rsidRPr="00300BDF">
        <w:rPr>
          <w:rFonts w:ascii="Georgia" w:eastAsiaTheme="minorEastAsia" w:hAnsi="Georgia" w:cs="Arial"/>
          <w:szCs w:val="20"/>
        </w:rPr>
        <w:t>create a new model</w:t>
      </w:r>
      <w:commentRangeEnd w:id="418"/>
      <w:r w:rsidR="00D82DEF">
        <w:rPr>
          <w:rStyle w:val="CommentReference"/>
          <w:rFonts w:eastAsia="SimSun"/>
          <w:noProof/>
          <w:snapToGrid/>
          <w:lang w:eastAsia="zh-CN" w:bidi="ar-SA"/>
        </w:rPr>
        <w:commentReference w:id="418"/>
      </w:r>
      <w:r w:rsidR="006D0D7F" w:rsidRPr="00300BDF">
        <w:rPr>
          <w:rFonts w:ascii="Georgia" w:eastAsiaTheme="minorEastAsia" w:hAnsi="Georgia" w:cs="Arial"/>
          <w:szCs w:val="20"/>
        </w:rPr>
        <w:t xml:space="preserve"> of the </w:t>
      </w:r>
      <w:ins w:id="419" w:author="Liron Kranzler" w:date="2022-02-13T15:47:00Z">
        <w:r w:rsidR="00D82DEF">
          <w:rPr>
            <w:rFonts w:ascii="Georgia" w:eastAsiaTheme="minorEastAsia" w:hAnsi="Georgia" w:cs="Arial"/>
            <w:szCs w:val="20"/>
          </w:rPr>
          <w:t>“</w:t>
        </w:r>
      </w:ins>
      <w:r w:rsidR="006D0D7F" w:rsidRPr="00300BDF">
        <w:rPr>
          <w:rFonts w:ascii="Georgia" w:eastAsiaTheme="minorEastAsia" w:hAnsi="Georgia" w:cs="Arial"/>
          <w:szCs w:val="20"/>
        </w:rPr>
        <w:t>good life</w:t>
      </w:r>
      <w:ins w:id="420" w:author="Liron Kranzler" w:date="2022-02-13T15:47:00Z">
        <w:r w:rsidR="00D82DEF">
          <w:rPr>
            <w:rFonts w:ascii="Georgia" w:eastAsiaTheme="minorEastAsia" w:hAnsi="Georgia" w:cs="Arial"/>
            <w:szCs w:val="20"/>
          </w:rPr>
          <w:t>”</w:t>
        </w:r>
      </w:ins>
      <w:r w:rsidR="006D0D7F" w:rsidRPr="00300BDF">
        <w:rPr>
          <w:rFonts w:ascii="Georgia" w:eastAsiaTheme="minorEastAsia" w:hAnsi="Georgia" w:cs="Arial"/>
          <w:szCs w:val="20"/>
        </w:rPr>
        <w:t xml:space="preserve"> in old age. This unique model</w:t>
      </w:r>
      <w:del w:id="421" w:author="Liron Kranzler" w:date="2022-02-13T15:48:00Z">
        <w:r w:rsidR="006D0D7F" w:rsidRPr="00300BDF" w:rsidDel="00D82DEF">
          <w:rPr>
            <w:rFonts w:ascii="Georgia" w:eastAsiaTheme="minorEastAsia" w:hAnsi="Georgia" w:cs="Arial"/>
            <w:szCs w:val="20"/>
          </w:rPr>
          <w:delText xml:space="preserve"> has</w:delText>
        </w:r>
      </w:del>
      <w:r w:rsidR="006D0D7F" w:rsidRPr="00300BDF">
        <w:rPr>
          <w:rFonts w:ascii="Georgia" w:eastAsiaTheme="minorEastAsia" w:hAnsi="Georgia" w:cs="Arial"/>
          <w:szCs w:val="20"/>
        </w:rPr>
        <w:t xml:space="preserve"> embedded new ideas centered on the importance of the environment </w:t>
      </w:r>
      <w:del w:id="422" w:author="Liron Kranzler" w:date="2022-02-13T15:48:00Z">
        <w:r w:rsidR="006D0D7F" w:rsidRPr="00300BDF" w:rsidDel="00D82DEF">
          <w:rPr>
            <w:rFonts w:ascii="Georgia" w:eastAsiaTheme="minorEastAsia" w:hAnsi="Georgia" w:cs="Arial"/>
            <w:szCs w:val="20"/>
          </w:rPr>
          <w:delText>a</w:delText>
        </w:r>
        <w:commentRangeStart w:id="423"/>
        <w:commentRangeStart w:id="424"/>
        <w:r w:rsidR="006D0D7F" w:rsidRPr="00300BDF" w:rsidDel="00D82DEF">
          <w:rPr>
            <w:rFonts w:ascii="Georgia" w:eastAsiaTheme="minorEastAsia" w:hAnsi="Georgia" w:cs="Arial"/>
            <w:szCs w:val="20"/>
          </w:rPr>
          <w:delText>s</w:delText>
        </w:r>
      </w:del>
      <w:ins w:id="425" w:author="Liron Kranzler" w:date="2022-02-13T15:48:00Z">
        <w:r w:rsidR="00D82DEF" w:rsidRPr="001E274F">
          <w:rPr>
            <w:rFonts w:ascii="Georgia" w:eastAsiaTheme="minorEastAsia" w:hAnsi="Georgia" w:cs="Arial"/>
            <w:szCs w:val="20"/>
            <w:highlight w:val="green"/>
            <w:rPrChange w:id="426" w:author="yifat" w:date="2022-02-14T08:55:00Z">
              <w:rPr>
                <w:rFonts w:ascii="Georgia" w:eastAsiaTheme="minorEastAsia" w:hAnsi="Georgia" w:cs="Arial"/>
                <w:szCs w:val="20"/>
              </w:rPr>
            </w:rPrChange>
          </w:rPr>
          <w:t>i</w:t>
        </w:r>
      </w:ins>
      <w:ins w:id="427" w:author="Liron Kranzler" w:date="2022-02-13T15:49:00Z">
        <w:r w:rsidR="00D82DEF" w:rsidRPr="001E274F">
          <w:rPr>
            <w:rFonts w:ascii="Georgia" w:eastAsiaTheme="minorEastAsia" w:hAnsi="Georgia" w:cs="Arial"/>
            <w:szCs w:val="20"/>
            <w:highlight w:val="green"/>
            <w:rPrChange w:id="428" w:author="yifat" w:date="2022-02-14T08:55:00Z">
              <w:rPr>
                <w:rFonts w:ascii="Georgia" w:eastAsiaTheme="minorEastAsia" w:hAnsi="Georgia" w:cs="Arial"/>
                <w:szCs w:val="20"/>
              </w:rPr>
            </w:rPrChange>
          </w:rPr>
          <w:t>n</w:t>
        </w:r>
      </w:ins>
      <w:commentRangeEnd w:id="423"/>
      <w:r w:rsidR="001E274F" w:rsidRPr="001E274F">
        <w:rPr>
          <w:rStyle w:val="CommentReference"/>
          <w:rFonts w:eastAsia="SimSun"/>
          <w:noProof/>
          <w:snapToGrid/>
          <w:highlight w:val="green"/>
          <w:lang w:eastAsia="zh-CN" w:bidi="ar-SA"/>
          <w:rPrChange w:id="429" w:author="yifat" w:date="2022-02-14T08:55:00Z">
            <w:rPr>
              <w:rStyle w:val="CommentReference"/>
              <w:rFonts w:eastAsia="SimSun"/>
              <w:noProof/>
              <w:snapToGrid/>
              <w:lang w:eastAsia="zh-CN" w:bidi="ar-SA"/>
            </w:rPr>
          </w:rPrChange>
        </w:rPr>
        <w:commentReference w:id="423"/>
      </w:r>
      <w:commentRangeEnd w:id="424"/>
      <w:r>
        <w:rPr>
          <w:rStyle w:val="CommentReference"/>
          <w:rFonts w:eastAsia="SimSun"/>
          <w:noProof/>
          <w:snapToGrid/>
          <w:lang w:eastAsia="zh-CN" w:bidi="ar-SA"/>
        </w:rPr>
        <w:commentReference w:id="424"/>
      </w:r>
      <w:r w:rsidR="006D0D7F" w:rsidRPr="00300BDF">
        <w:rPr>
          <w:rFonts w:ascii="Georgia" w:eastAsiaTheme="minorEastAsia" w:hAnsi="Georgia" w:cs="Arial"/>
          <w:szCs w:val="20"/>
        </w:rPr>
        <w:t xml:space="preserve"> supporting</w:t>
      </w:r>
      <w:ins w:id="430" w:author="Liron Kranzler" w:date="2022-02-13T15:47:00Z">
        <w:r w:rsidR="00D82DEF">
          <w:rPr>
            <w:rFonts w:ascii="Georgia" w:eastAsiaTheme="minorEastAsia" w:hAnsi="Georgia" w:cs="Arial"/>
            <w:szCs w:val="20"/>
          </w:rPr>
          <w:t xml:space="preserve"> well-being </w:t>
        </w:r>
        <w:commentRangeStart w:id="431"/>
        <w:r w:rsidR="00D82DEF">
          <w:rPr>
            <w:rFonts w:ascii="Georgia" w:eastAsiaTheme="minorEastAsia" w:hAnsi="Georgia" w:cs="Arial"/>
            <w:szCs w:val="20"/>
          </w:rPr>
          <w:t>in</w:t>
        </w:r>
      </w:ins>
      <w:commentRangeEnd w:id="431"/>
      <w:r w:rsidR="001E274F">
        <w:rPr>
          <w:rStyle w:val="CommentReference"/>
          <w:rFonts w:eastAsia="SimSun"/>
          <w:noProof/>
          <w:snapToGrid/>
          <w:lang w:eastAsia="zh-CN" w:bidi="ar-SA"/>
        </w:rPr>
        <w:commentReference w:id="431"/>
      </w:r>
      <w:ins w:id="432" w:author="yifat" w:date="2022-02-14T08:55:00Z">
        <w:r w:rsidR="001E274F">
          <w:rPr>
            <w:rFonts w:ascii="Georgia" w:eastAsiaTheme="minorEastAsia" w:hAnsi="Georgia" w:cs="Arial"/>
            <w:szCs w:val="20"/>
          </w:rPr>
          <w:t xml:space="preserve"> </w:t>
        </w:r>
      </w:ins>
      <w:del w:id="433" w:author="Liron Kranzler" w:date="2022-02-13T15:47:00Z">
        <w:r w:rsidR="006D0D7F" w:rsidRPr="00300BDF" w:rsidDel="00D82DEF">
          <w:rPr>
            <w:rFonts w:ascii="Georgia" w:eastAsiaTheme="minorEastAsia" w:hAnsi="Georgia" w:cs="Arial"/>
            <w:szCs w:val="20"/>
          </w:rPr>
          <w:delText xml:space="preserve"> the</w:delText>
        </w:r>
      </w:del>
      <w:del w:id="434" w:author="Liron Kranzler" w:date="2022-02-16T10:08:00Z">
        <w:r w:rsidR="006D0D7F" w:rsidRPr="00300BDF" w:rsidDel="005577B0">
          <w:rPr>
            <w:rFonts w:ascii="Georgia" w:eastAsiaTheme="minorEastAsia" w:hAnsi="Georgia" w:cs="Arial"/>
            <w:szCs w:val="20"/>
          </w:rPr>
          <w:delText xml:space="preserve"> </w:delText>
        </w:r>
      </w:del>
      <w:r w:rsidR="006D0D7F" w:rsidRPr="00300BDF">
        <w:rPr>
          <w:rFonts w:ascii="Georgia" w:eastAsiaTheme="minorEastAsia" w:hAnsi="Georgia" w:cs="Arial"/>
          <w:szCs w:val="20"/>
        </w:rPr>
        <w:t>older adults</w:t>
      </w:r>
      <w:del w:id="435" w:author="Liron Kranzler" w:date="2022-02-13T15:47:00Z">
        <w:r w:rsidR="006D0D7F" w:rsidRPr="00300BDF" w:rsidDel="00D82DEF">
          <w:rPr>
            <w:rFonts w:ascii="Georgia" w:eastAsiaTheme="minorEastAsia" w:hAnsi="Georgia" w:cs="Arial"/>
            <w:szCs w:val="20"/>
          </w:rPr>
          <w:delText>' (OA) WB</w:delText>
        </w:r>
      </w:del>
      <w:r w:rsidR="006D0D7F" w:rsidRPr="00300BDF">
        <w:rPr>
          <w:rFonts w:ascii="Georgia" w:eastAsiaTheme="minorEastAsia" w:hAnsi="Georgia" w:cs="Arial"/>
          <w:szCs w:val="20"/>
        </w:rPr>
        <w:t>.</w:t>
      </w:r>
    </w:p>
    <w:p w14:paraId="7FF10A43" w14:textId="71788593" w:rsidR="006D0D7F" w:rsidRPr="00300BDF" w:rsidRDefault="006D0D7F" w:rsidP="006D0D7F">
      <w:pPr>
        <w:pStyle w:val="MDPI31text"/>
        <w:rPr>
          <w:rFonts w:ascii="Georgia" w:eastAsiaTheme="minorEastAsia" w:hAnsi="Georgia" w:cs="Arial"/>
          <w:szCs w:val="20"/>
        </w:rPr>
      </w:pPr>
      <w:r w:rsidRPr="00300BDF">
        <w:rPr>
          <w:rFonts w:ascii="Georgia" w:eastAsiaTheme="minorEastAsia" w:hAnsi="Georgia" w:cs="Arial"/>
          <w:szCs w:val="20"/>
        </w:rPr>
        <w:t xml:space="preserve"> Since then, </w:t>
      </w:r>
      <w:ins w:id="436" w:author="Liron Kranzler" w:date="2022-02-13T15:49:00Z">
        <w:r w:rsidR="00D82DEF">
          <w:rPr>
            <w:rFonts w:ascii="Georgia" w:eastAsiaTheme="minorEastAsia" w:hAnsi="Georgia" w:cs="Arial"/>
            <w:szCs w:val="20"/>
          </w:rPr>
          <w:t xml:space="preserve">research has examined the effects of </w:t>
        </w:r>
      </w:ins>
      <w:r w:rsidRPr="00300BDF">
        <w:rPr>
          <w:rFonts w:ascii="Georgia" w:eastAsiaTheme="minorEastAsia" w:hAnsi="Georgia" w:cs="Arial"/>
          <w:szCs w:val="20"/>
        </w:rPr>
        <w:t xml:space="preserve">environmental variables </w:t>
      </w:r>
      <w:del w:id="437" w:author="Liron Kranzler" w:date="2022-02-13T15:49:00Z">
        <w:r w:rsidRPr="00300BDF" w:rsidDel="00D82DEF">
          <w:rPr>
            <w:rFonts w:ascii="Georgia" w:eastAsiaTheme="minorEastAsia" w:hAnsi="Georgia" w:cs="Arial"/>
            <w:szCs w:val="20"/>
          </w:rPr>
          <w:delText xml:space="preserve">have been researched regarding their effect </w:delText>
        </w:r>
      </w:del>
      <w:r w:rsidRPr="00300BDF">
        <w:rPr>
          <w:rFonts w:ascii="Georgia" w:eastAsiaTheme="minorEastAsia" w:hAnsi="Georgia" w:cs="Arial"/>
          <w:szCs w:val="20"/>
        </w:rPr>
        <w:t xml:space="preserve">on </w:t>
      </w:r>
      <w:ins w:id="438" w:author="Liron Kranzler" w:date="2022-02-13T15:49:00Z">
        <w:r w:rsidR="00D82DEF">
          <w:rPr>
            <w:rFonts w:ascii="Georgia" w:eastAsiaTheme="minorEastAsia" w:hAnsi="Georgia" w:cs="Arial"/>
            <w:szCs w:val="20"/>
          </w:rPr>
          <w:t xml:space="preserve">the </w:t>
        </w:r>
      </w:ins>
      <w:r w:rsidRPr="00300BDF">
        <w:rPr>
          <w:rFonts w:ascii="Georgia" w:eastAsiaTheme="minorEastAsia" w:hAnsi="Georgia" w:cs="Arial"/>
          <w:szCs w:val="20"/>
        </w:rPr>
        <w:t xml:space="preserve">subjective </w:t>
      </w:r>
      <w:del w:id="439" w:author="Liron Kranzler" w:date="2022-02-13T15:49:00Z">
        <w:r w:rsidRPr="00300BDF" w:rsidDel="00D82DEF">
          <w:rPr>
            <w:rFonts w:ascii="Georgia" w:eastAsiaTheme="minorEastAsia" w:hAnsi="Georgia" w:cs="Arial"/>
            <w:szCs w:val="20"/>
          </w:rPr>
          <w:delText xml:space="preserve">WB </w:delText>
        </w:r>
      </w:del>
      <w:ins w:id="440" w:author="Liron Kranzler" w:date="2022-02-13T15:49:00Z">
        <w:r w:rsidR="00D82DEF">
          <w:rPr>
            <w:rFonts w:ascii="Georgia" w:eastAsiaTheme="minorEastAsia" w:hAnsi="Georgia" w:cs="Arial"/>
            <w:szCs w:val="20"/>
          </w:rPr>
          <w:t>well-being</w:t>
        </w:r>
        <w:r w:rsidR="00D82DEF" w:rsidRPr="00300BDF">
          <w:rPr>
            <w:rFonts w:ascii="Georgia" w:eastAsiaTheme="minorEastAsia" w:hAnsi="Georgia" w:cs="Arial"/>
            <w:szCs w:val="20"/>
          </w:rPr>
          <w:t xml:space="preserve"> </w:t>
        </w:r>
      </w:ins>
      <w:r w:rsidRPr="00300BDF">
        <w:rPr>
          <w:rFonts w:ascii="Georgia" w:eastAsiaTheme="minorEastAsia" w:hAnsi="Georgia" w:cs="Arial"/>
          <w:szCs w:val="20"/>
        </w:rPr>
        <w:t xml:space="preserve">of </w:t>
      </w:r>
      <w:del w:id="441" w:author="Liron Kranzler" w:date="2022-02-13T15:49:00Z">
        <w:r w:rsidRPr="00300BDF" w:rsidDel="00D82DEF">
          <w:rPr>
            <w:rFonts w:ascii="Georgia" w:eastAsiaTheme="minorEastAsia" w:hAnsi="Georgia" w:cs="Arial"/>
            <w:szCs w:val="20"/>
          </w:rPr>
          <w:delText>OA</w:delText>
        </w:r>
      </w:del>
      <w:ins w:id="442" w:author="Liron Kranzler" w:date="2022-02-13T15:49:00Z">
        <w:r w:rsidR="00D82DEF">
          <w:rPr>
            <w:rFonts w:ascii="Georgia" w:eastAsiaTheme="minorEastAsia" w:hAnsi="Georgia" w:cs="Arial"/>
            <w:szCs w:val="20"/>
          </w:rPr>
          <w:t>older adults,</w:t>
        </w:r>
      </w:ins>
      <w:del w:id="443" w:author="Liron Kranzler" w:date="2022-02-13T15:49:00Z">
        <w:r w:rsidRPr="00300BDF" w:rsidDel="00D82DEF">
          <w:rPr>
            <w:rFonts w:ascii="Georgia" w:eastAsiaTheme="minorEastAsia" w:hAnsi="Georgia" w:cs="Arial"/>
            <w:szCs w:val="20"/>
          </w:rPr>
          <w:delText xml:space="preserve"> and</w:delText>
        </w:r>
      </w:del>
      <w:r w:rsidRPr="00300BDF">
        <w:rPr>
          <w:rFonts w:ascii="Georgia" w:eastAsiaTheme="minorEastAsia" w:hAnsi="Georgia" w:cs="Arial"/>
          <w:szCs w:val="20"/>
        </w:rPr>
        <w:t xml:space="preserve"> particularly among LTCF residents</w:t>
      </w:r>
      <w:del w:id="444" w:author="Liron Kranzler" w:date="2022-02-13T15:49:00Z">
        <w:r w:rsidRPr="00300BDF" w:rsidDel="00D82DEF">
          <w:rPr>
            <w:rFonts w:ascii="Georgia" w:eastAsiaTheme="minorEastAsia" w:hAnsi="Georgia" w:cs="Arial"/>
            <w:szCs w:val="20"/>
          </w:rPr>
          <w:delText xml:space="preserve"> (LTR)</w:delText>
        </w:r>
      </w:del>
      <w:r w:rsidRPr="00300BDF">
        <w:rPr>
          <w:rFonts w:ascii="Georgia" w:eastAsiaTheme="minorEastAsia" w:hAnsi="Georgia" w:cs="Arial"/>
          <w:szCs w:val="20"/>
        </w:rPr>
        <w:t xml:space="preserve"> (e.g., </w:t>
      </w:r>
      <w:commentRangeStart w:id="445"/>
      <w:commentRangeStart w:id="446"/>
      <w:r w:rsidRPr="00300BDF">
        <w:rPr>
          <w:rFonts w:ascii="Georgia" w:eastAsiaTheme="minorEastAsia" w:hAnsi="Georgia" w:cs="Arial"/>
          <w:szCs w:val="20"/>
        </w:rPr>
        <w:t>privacy</w:t>
      </w:r>
      <w:ins w:id="447" w:author="Liron Kranzler" w:date="2022-02-16T10:08:00Z">
        <w:r w:rsidR="00E31749">
          <w:rPr>
            <w:rFonts w:ascii="Georgia" w:eastAsiaTheme="minorEastAsia" w:hAnsi="Georgia" w:cs="Arial"/>
            <w:szCs w:val="20"/>
          </w:rPr>
          <w:t>,</w:t>
        </w:r>
      </w:ins>
      <w:r w:rsidRPr="00300BDF">
        <w:rPr>
          <w:rFonts w:ascii="Georgia" w:eastAsiaTheme="minorEastAsia" w:hAnsi="Georgia" w:cs="Arial"/>
          <w:szCs w:val="20"/>
        </w:rPr>
        <w:t xml:space="preserve"> autonomy</w:t>
      </w:r>
      <w:commentRangeEnd w:id="445"/>
      <w:r w:rsidR="00D82DEF">
        <w:rPr>
          <w:rStyle w:val="CommentReference"/>
          <w:rFonts w:eastAsia="SimSun"/>
          <w:noProof/>
          <w:snapToGrid/>
          <w:lang w:eastAsia="zh-CN" w:bidi="ar-SA"/>
        </w:rPr>
        <w:commentReference w:id="445"/>
      </w:r>
      <w:commentRangeEnd w:id="446"/>
      <w:r w:rsidR="00E31749">
        <w:rPr>
          <w:rStyle w:val="CommentReference"/>
          <w:rFonts w:eastAsia="SimSun"/>
          <w:noProof/>
          <w:snapToGrid/>
          <w:lang w:eastAsia="zh-CN" w:bidi="ar-SA"/>
        </w:rPr>
        <w:commentReference w:id="446"/>
      </w:r>
      <w:r w:rsidRPr="00300BDF">
        <w:rPr>
          <w:rFonts w:ascii="Georgia" w:eastAsiaTheme="minorEastAsia" w:hAnsi="Georgia" w:cs="Arial"/>
          <w:szCs w:val="20"/>
        </w:rPr>
        <w:t xml:space="preserve">, institutional versus home-like atmosphere, and orientation). These </w:t>
      </w:r>
      <w:del w:id="448" w:author="Liron Kranzler" w:date="2022-02-13T15:50:00Z">
        <w:r w:rsidRPr="00300BDF" w:rsidDel="00D82DEF">
          <w:rPr>
            <w:rFonts w:ascii="Georgia" w:eastAsiaTheme="minorEastAsia" w:hAnsi="Georgia" w:cs="Arial"/>
            <w:szCs w:val="20"/>
          </w:rPr>
          <w:delText>diverse and essential</w:delText>
        </w:r>
      </w:del>
      <w:ins w:id="449" w:author="Liron Kranzler" w:date="2022-02-13T15:50:00Z">
        <w:r w:rsidR="00D82DEF">
          <w:rPr>
            <w:rFonts w:ascii="Georgia" w:eastAsiaTheme="minorEastAsia" w:hAnsi="Georgia" w:cs="Arial"/>
            <w:szCs w:val="20"/>
          </w:rPr>
          <w:t>important</w:t>
        </w:r>
      </w:ins>
      <w:r w:rsidRPr="00300BDF">
        <w:rPr>
          <w:rFonts w:ascii="Georgia" w:eastAsiaTheme="minorEastAsia" w:hAnsi="Georgia" w:cs="Arial"/>
          <w:szCs w:val="20"/>
        </w:rPr>
        <w:t xml:space="preserve"> studies have enriched the field</w:t>
      </w:r>
      <w:ins w:id="450" w:author="Liron Kranzler" w:date="2022-02-13T15:50:00Z">
        <w:r w:rsidR="00D82DEF">
          <w:rPr>
            <w:rFonts w:ascii="Georgia" w:eastAsiaTheme="minorEastAsia" w:hAnsi="Georgia" w:cs="Arial"/>
            <w:szCs w:val="20"/>
          </w:rPr>
          <w:t>,</w:t>
        </w:r>
      </w:ins>
      <w:r w:rsidRPr="00300BDF">
        <w:rPr>
          <w:rFonts w:ascii="Georgia" w:eastAsiaTheme="minorEastAsia" w:hAnsi="Georgia" w:cs="Arial"/>
          <w:szCs w:val="20"/>
        </w:rPr>
        <w:t xml:space="preserve"> but </w:t>
      </w:r>
      <w:del w:id="451" w:author="Liron Kranzler" w:date="2022-02-13T15:50:00Z">
        <w:r w:rsidRPr="00300BDF" w:rsidDel="00D82DEF">
          <w:rPr>
            <w:rFonts w:ascii="Georgia" w:eastAsiaTheme="minorEastAsia" w:hAnsi="Georgia" w:cs="Arial"/>
            <w:szCs w:val="20"/>
          </w:rPr>
          <w:delText>at the same time</w:delText>
        </w:r>
      </w:del>
      <w:ins w:id="452" w:author="Liron Kranzler" w:date="2022-02-13T15:50:00Z">
        <w:r w:rsidR="00D82DEF">
          <w:rPr>
            <w:rFonts w:ascii="Georgia" w:eastAsiaTheme="minorEastAsia" w:hAnsi="Georgia" w:cs="Arial"/>
            <w:szCs w:val="20"/>
          </w:rPr>
          <w:t>have</w:t>
        </w:r>
      </w:ins>
      <w:r w:rsidRPr="00300BDF">
        <w:rPr>
          <w:rFonts w:ascii="Georgia" w:eastAsiaTheme="minorEastAsia" w:hAnsi="Georgia" w:cs="Arial"/>
          <w:szCs w:val="20"/>
        </w:rPr>
        <w:t xml:space="preserve"> also yielded inconsistent results</w:t>
      </w:r>
      <w:ins w:id="453" w:author="Liron Kranzler" w:date="2022-02-13T15:50:00Z">
        <w:r w:rsidR="00D82DEF">
          <w:rPr>
            <w:rFonts w:ascii="Georgia" w:eastAsiaTheme="minorEastAsia" w:hAnsi="Georgia" w:cs="Arial"/>
            <w:szCs w:val="20"/>
          </w:rPr>
          <w:t>,</w:t>
        </w:r>
      </w:ins>
      <w:r w:rsidRPr="00300BDF">
        <w:rPr>
          <w:rFonts w:ascii="Georgia" w:eastAsiaTheme="minorEastAsia" w:hAnsi="Georgia" w:cs="Arial"/>
          <w:szCs w:val="20"/>
        </w:rPr>
        <w:t xml:space="preserve"> </w:t>
      </w:r>
      <w:del w:id="454" w:author="Liron Kranzler" w:date="2022-02-13T15:50:00Z">
        <w:r w:rsidRPr="00300BDF" w:rsidDel="00D82DEF">
          <w:rPr>
            <w:rFonts w:ascii="Georgia" w:eastAsiaTheme="minorEastAsia" w:hAnsi="Georgia" w:cs="Arial"/>
            <w:szCs w:val="20"/>
          </w:rPr>
          <w:delText xml:space="preserve">that </w:delText>
        </w:r>
      </w:del>
      <w:r w:rsidRPr="00300BDF">
        <w:rPr>
          <w:rFonts w:ascii="Georgia" w:eastAsiaTheme="minorEastAsia" w:hAnsi="Georgia" w:cs="Arial"/>
          <w:szCs w:val="20"/>
        </w:rPr>
        <w:t>highlight</w:t>
      </w:r>
      <w:ins w:id="455" w:author="Liron Kranzler" w:date="2022-02-13T15:50:00Z">
        <w:r w:rsidR="00D82DEF">
          <w:rPr>
            <w:rFonts w:ascii="Georgia" w:eastAsiaTheme="minorEastAsia" w:hAnsi="Georgia" w:cs="Arial"/>
            <w:szCs w:val="20"/>
          </w:rPr>
          <w:t>ing</w:t>
        </w:r>
      </w:ins>
      <w:r w:rsidRPr="00300BDF">
        <w:rPr>
          <w:rFonts w:ascii="Georgia" w:eastAsiaTheme="minorEastAsia" w:hAnsi="Georgia" w:cs="Arial"/>
          <w:szCs w:val="20"/>
        </w:rPr>
        <w:t xml:space="preserve"> the need for uniform measurement tools.</w:t>
      </w:r>
    </w:p>
    <w:p w14:paraId="5D239EC1" w14:textId="77777777" w:rsidR="006D0D7F" w:rsidRPr="00300BDF" w:rsidRDefault="006D0D7F" w:rsidP="006D0D7F">
      <w:pPr>
        <w:pStyle w:val="MDPI31text"/>
        <w:rPr>
          <w:rFonts w:ascii="Georgia" w:eastAsiaTheme="minorEastAsia" w:hAnsi="Georgia" w:cs="Arial"/>
          <w:szCs w:val="20"/>
        </w:rPr>
      </w:pPr>
      <w:r w:rsidRPr="00300BDF">
        <w:rPr>
          <w:rFonts w:ascii="Georgia" w:eastAsiaTheme="minorEastAsia" w:hAnsi="Georgia" w:cs="Arial"/>
          <w:szCs w:val="20"/>
        </w:rPr>
        <w:t xml:space="preserve">The impact of </w:t>
      </w:r>
      <w:ins w:id="456" w:author="Liron Kranzler" w:date="2022-02-13T15:50:00Z">
        <w:r w:rsidR="00D82DEF">
          <w:rPr>
            <w:rFonts w:ascii="Georgia" w:eastAsiaTheme="minorEastAsia" w:hAnsi="Georgia" w:cs="Arial"/>
            <w:szCs w:val="20"/>
          </w:rPr>
          <w:t>hallway</w:t>
        </w:r>
      </w:ins>
      <w:del w:id="457" w:author="Liron Kranzler" w:date="2022-02-13T15:50:00Z">
        <w:r w:rsidRPr="00300BDF" w:rsidDel="00D82DEF">
          <w:rPr>
            <w:rFonts w:ascii="Georgia" w:eastAsiaTheme="minorEastAsia" w:hAnsi="Georgia" w:cs="Arial"/>
            <w:szCs w:val="20"/>
          </w:rPr>
          <w:delText>the</w:delText>
        </w:r>
      </w:del>
      <w:r w:rsidRPr="00300BDF">
        <w:rPr>
          <w:rFonts w:ascii="Georgia" w:eastAsiaTheme="minorEastAsia" w:hAnsi="Georgia" w:cs="Arial"/>
          <w:szCs w:val="20"/>
        </w:rPr>
        <w:t xml:space="preserve"> shape </w:t>
      </w:r>
      <w:del w:id="458" w:author="Liron Kranzler" w:date="2022-02-13T15:51:00Z">
        <w:r w:rsidRPr="00300BDF" w:rsidDel="00D82DEF">
          <w:rPr>
            <w:rFonts w:ascii="Georgia" w:eastAsiaTheme="minorEastAsia" w:hAnsi="Georgia" w:cs="Arial"/>
            <w:szCs w:val="20"/>
          </w:rPr>
          <w:delText>of the hallway on the LTRs' WB</w:delText>
        </w:r>
      </w:del>
      <w:ins w:id="459" w:author="Liron Kranzler" w:date="2022-02-13T15:51:00Z">
        <w:r w:rsidR="00D82DEF">
          <w:rPr>
            <w:rFonts w:ascii="Georgia" w:eastAsiaTheme="minorEastAsia" w:hAnsi="Georgia" w:cs="Arial"/>
            <w:szCs w:val="20"/>
          </w:rPr>
          <w:t>on residents’ well-being</w:t>
        </w:r>
      </w:ins>
      <w:r w:rsidRPr="00300BDF">
        <w:rPr>
          <w:rFonts w:ascii="Georgia" w:eastAsiaTheme="minorEastAsia" w:hAnsi="Georgia" w:cs="Arial"/>
          <w:szCs w:val="20"/>
        </w:rPr>
        <w:t xml:space="preserve"> has been a subject of conflicting research. </w:t>
      </w:r>
      <w:del w:id="460" w:author="Liron Kranzler" w:date="2022-02-13T15:51:00Z">
        <w:r w:rsidRPr="00300BDF" w:rsidDel="00D82DEF">
          <w:rPr>
            <w:rFonts w:ascii="Georgia" w:eastAsiaTheme="minorEastAsia" w:hAnsi="Georgia" w:cs="Arial"/>
            <w:szCs w:val="20"/>
          </w:rPr>
          <w:delText xml:space="preserve">On the one hand, </w:delText>
        </w:r>
      </w:del>
      <w:r w:rsidRPr="00300BDF">
        <w:rPr>
          <w:rFonts w:ascii="Georgia" w:eastAsiaTheme="minorEastAsia" w:hAnsi="Georgia" w:cs="Arial"/>
          <w:szCs w:val="20"/>
        </w:rPr>
        <w:t xml:space="preserve">Elmståhl </w:t>
      </w:r>
      <w:ins w:id="461" w:author="Liron Kranzler" w:date="2022-02-13T15:51:00Z">
        <w:r w:rsidR="00D82DEF">
          <w:rPr>
            <w:rFonts w:ascii="Georgia" w:eastAsiaTheme="minorEastAsia" w:hAnsi="Georgia" w:cs="Arial"/>
            <w:szCs w:val="20"/>
          </w:rPr>
          <w:t>and</w:t>
        </w:r>
      </w:ins>
      <w:del w:id="462" w:author="Liron Kranzler" w:date="2022-02-13T15:51:00Z">
        <w:r w:rsidRPr="00300BDF" w:rsidDel="00D82DEF">
          <w:rPr>
            <w:rFonts w:ascii="Georgia" w:eastAsiaTheme="minorEastAsia" w:hAnsi="Georgia" w:cs="Arial"/>
            <w:szCs w:val="20"/>
          </w:rPr>
          <w:delText>S,</w:delText>
        </w:r>
      </w:del>
      <w:r w:rsidRPr="00300BDF">
        <w:rPr>
          <w:rFonts w:ascii="Georgia" w:eastAsiaTheme="minorEastAsia" w:hAnsi="Georgia" w:cs="Arial"/>
          <w:szCs w:val="20"/>
        </w:rPr>
        <w:t xml:space="preserve"> Annerstedt</w:t>
      </w:r>
      <w:del w:id="463" w:author="Liron Kranzler" w:date="2022-02-13T15:51:00Z">
        <w:r w:rsidRPr="00300BDF" w:rsidDel="00D82DEF">
          <w:rPr>
            <w:rFonts w:ascii="Georgia" w:eastAsiaTheme="minorEastAsia" w:hAnsi="Georgia" w:cs="Arial"/>
            <w:szCs w:val="20"/>
          </w:rPr>
          <w:delText xml:space="preserve"> L,</w:delText>
        </w:r>
      </w:del>
      <w:r w:rsidRPr="00300BDF">
        <w:rPr>
          <w:rFonts w:ascii="Georgia" w:eastAsiaTheme="minorEastAsia" w:hAnsi="Georgia" w:cs="Arial"/>
          <w:szCs w:val="20"/>
        </w:rPr>
        <w:t xml:space="preserve"> (1997) concluded that L-shaped hallways positively affected psychiatric symptoms of </w:t>
      </w:r>
      <w:ins w:id="464" w:author="Liron Kranzler" w:date="2022-02-13T15:51:00Z">
        <w:r w:rsidR="00D82DEF">
          <w:rPr>
            <w:rFonts w:ascii="Georgia" w:eastAsiaTheme="minorEastAsia" w:hAnsi="Georgia" w:cs="Arial"/>
            <w:szCs w:val="20"/>
          </w:rPr>
          <w:t>residents</w:t>
        </w:r>
      </w:ins>
      <w:del w:id="465" w:author="Liron Kranzler" w:date="2022-02-13T15:51:00Z">
        <w:r w:rsidRPr="00300BDF" w:rsidDel="00D82DEF">
          <w:rPr>
            <w:rFonts w:ascii="Georgia" w:eastAsiaTheme="minorEastAsia" w:hAnsi="Georgia" w:cs="Arial"/>
            <w:szCs w:val="20"/>
          </w:rPr>
          <w:delText>LTR</w:delText>
        </w:r>
      </w:del>
      <w:ins w:id="466" w:author="Liron Kranzler" w:date="2022-02-13T15:51:00Z">
        <w:r w:rsidR="00D82DEF">
          <w:rPr>
            <w:rFonts w:ascii="Georgia" w:eastAsiaTheme="minorEastAsia" w:hAnsi="Georgia" w:cs="Arial"/>
            <w:szCs w:val="20"/>
          </w:rPr>
          <w:t>,</w:t>
        </w:r>
      </w:ins>
      <w:r w:rsidRPr="00300BDF">
        <w:rPr>
          <w:rFonts w:ascii="Georgia" w:eastAsiaTheme="minorEastAsia" w:hAnsi="Georgia" w:cs="Arial"/>
          <w:szCs w:val="20"/>
        </w:rPr>
        <w:t xml:space="preserve"> while I-shaped hallways provided the worst results. </w:t>
      </w:r>
      <w:del w:id="467" w:author="Liron Kranzler" w:date="2022-02-13T15:51:00Z">
        <w:r w:rsidRPr="00300BDF" w:rsidDel="00D82DEF">
          <w:rPr>
            <w:rFonts w:ascii="Georgia" w:eastAsiaTheme="minorEastAsia" w:hAnsi="Georgia" w:cs="Arial"/>
            <w:szCs w:val="20"/>
          </w:rPr>
          <w:delText>On the other hand</w:delText>
        </w:r>
      </w:del>
      <w:ins w:id="468" w:author="Liron Kranzler" w:date="2022-02-13T15:51:00Z">
        <w:r w:rsidR="00D82DEF">
          <w:rPr>
            <w:rFonts w:ascii="Georgia" w:eastAsiaTheme="minorEastAsia" w:hAnsi="Georgia" w:cs="Arial"/>
            <w:szCs w:val="20"/>
          </w:rPr>
          <w:t>In contrast</w:t>
        </w:r>
      </w:ins>
      <w:r w:rsidRPr="00300BDF">
        <w:rPr>
          <w:rFonts w:ascii="Georgia" w:eastAsiaTheme="minorEastAsia" w:hAnsi="Georgia" w:cs="Arial"/>
          <w:szCs w:val="20"/>
        </w:rPr>
        <w:t xml:space="preserve">, Marquardt </w:t>
      </w:r>
      <w:ins w:id="469" w:author="Liron Kranzler" w:date="2022-02-13T15:51:00Z">
        <w:r w:rsidR="00D82DEF">
          <w:rPr>
            <w:rFonts w:ascii="Georgia" w:eastAsiaTheme="minorEastAsia" w:hAnsi="Georgia" w:cs="Arial"/>
            <w:szCs w:val="20"/>
          </w:rPr>
          <w:t>and</w:t>
        </w:r>
      </w:ins>
      <w:del w:id="470" w:author="Liron Kranzler" w:date="2022-02-13T15:51:00Z">
        <w:r w:rsidRPr="00300BDF" w:rsidDel="00D82DEF">
          <w:rPr>
            <w:rFonts w:ascii="Georgia" w:eastAsiaTheme="minorEastAsia" w:hAnsi="Georgia" w:cs="Arial"/>
            <w:szCs w:val="20"/>
          </w:rPr>
          <w:delText>&amp;</w:delText>
        </w:r>
      </w:del>
      <w:r w:rsidRPr="00300BDF">
        <w:rPr>
          <w:rFonts w:ascii="Georgia" w:eastAsiaTheme="minorEastAsia" w:hAnsi="Georgia" w:cs="Arial"/>
          <w:szCs w:val="20"/>
        </w:rPr>
        <w:t xml:space="preserve"> Schmieg (2009) concluded that I-shaped hallways allow better orientation and are preferable </w:t>
      </w:r>
      <w:ins w:id="471" w:author="Liron Kranzler" w:date="2022-02-13T15:52:00Z">
        <w:r w:rsidR="00A15E68">
          <w:rPr>
            <w:rFonts w:ascii="Georgia" w:eastAsiaTheme="minorEastAsia" w:hAnsi="Georgia" w:cs="Arial"/>
            <w:szCs w:val="20"/>
          </w:rPr>
          <w:t>for residents</w:t>
        </w:r>
      </w:ins>
      <w:del w:id="472" w:author="Liron Kranzler" w:date="2022-02-13T15:52:00Z">
        <w:r w:rsidRPr="00300BDF" w:rsidDel="00A15E68">
          <w:rPr>
            <w:rFonts w:ascii="Georgia" w:eastAsiaTheme="minorEastAsia" w:hAnsi="Georgia" w:cs="Arial"/>
            <w:szCs w:val="20"/>
          </w:rPr>
          <w:delText>to LTR</w:delText>
        </w:r>
      </w:del>
      <w:r w:rsidRPr="00300BDF">
        <w:rPr>
          <w:rFonts w:ascii="Georgia" w:eastAsiaTheme="minorEastAsia" w:hAnsi="Georgia" w:cs="Arial"/>
          <w:szCs w:val="20"/>
        </w:rPr>
        <w:t xml:space="preserve"> with dementia. Still</w:t>
      </w:r>
      <w:del w:id="473" w:author="Liron Kranzler" w:date="2022-02-13T15:52:00Z">
        <w:r w:rsidRPr="00300BDF" w:rsidDel="00A15E68">
          <w:rPr>
            <w:rFonts w:ascii="Georgia" w:eastAsiaTheme="minorEastAsia" w:hAnsi="Georgia" w:cs="Arial"/>
            <w:szCs w:val="20"/>
          </w:rPr>
          <w:delText>,</w:delText>
        </w:r>
      </w:del>
      <w:r w:rsidRPr="00300BDF">
        <w:rPr>
          <w:rFonts w:ascii="Georgia" w:eastAsiaTheme="minorEastAsia" w:hAnsi="Georgia" w:cs="Arial"/>
          <w:szCs w:val="20"/>
        </w:rPr>
        <w:t xml:space="preserve"> other studies have argued that I-shaped hallways increase </w:t>
      </w:r>
      <w:del w:id="474" w:author="Liron Kranzler" w:date="2022-02-13T15:52:00Z">
        <w:r w:rsidRPr="00300BDF" w:rsidDel="00A15E68">
          <w:rPr>
            <w:rFonts w:ascii="Georgia" w:eastAsiaTheme="minorEastAsia" w:hAnsi="Georgia" w:cs="Arial"/>
            <w:szCs w:val="20"/>
          </w:rPr>
          <w:delText>the LTRs'</w:delText>
        </w:r>
      </w:del>
      <w:ins w:id="475" w:author="Liron Kranzler" w:date="2022-02-13T15:52:00Z">
        <w:r w:rsidR="00A15E68">
          <w:rPr>
            <w:rFonts w:ascii="Georgia" w:eastAsiaTheme="minorEastAsia" w:hAnsi="Georgia" w:cs="Arial"/>
            <w:szCs w:val="20"/>
          </w:rPr>
          <w:t>the residents’</w:t>
        </w:r>
      </w:ins>
      <w:r w:rsidRPr="00300BDF">
        <w:rPr>
          <w:rFonts w:ascii="Georgia" w:eastAsiaTheme="minorEastAsia" w:hAnsi="Georgia" w:cs="Arial"/>
          <w:szCs w:val="20"/>
        </w:rPr>
        <w:t xml:space="preserve"> negative </w:t>
      </w:r>
      <w:del w:id="476" w:author="Liron Kranzler" w:date="2022-02-13T15:52:00Z">
        <w:r w:rsidRPr="00300BDF" w:rsidDel="00A15E68">
          <w:rPr>
            <w:rFonts w:ascii="Georgia" w:eastAsiaTheme="minorEastAsia" w:hAnsi="Georgia" w:cs="Arial"/>
            <w:szCs w:val="20"/>
          </w:rPr>
          <w:delText xml:space="preserve">sense </w:delText>
        </w:r>
      </w:del>
      <w:ins w:id="477" w:author="Liron Kranzler" w:date="2022-02-13T15:52:00Z">
        <w:r w:rsidR="00A15E68">
          <w:rPr>
            <w:rFonts w:ascii="Georgia" w:eastAsiaTheme="minorEastAsia" w:hAnsi="Georgia" w:cs="Arial"/>
            <w:szCs w:val="20"/>
          </w:rPr>
          <w:t>experience</w:t>
        </w:r>
        <w:r w:rsidR="00A15E68" w:rsidRPr="00300BDF">
          <w:rPr>
            <w:rFonts w:ascii="Georgia" w:eastAsiaTheme="minorEastAsia" w:hAnsi="Georgia" w:cs="Arial"/>
            <w:szCs w:val="20"/>
          </w:rPr>
          <w:t xml:space="preserve"> </w:t>
        </w:r>
      </w:ins>
      <w:r w:rsidRPr="00300BDF">
        <w:rPr>
          <w:rFonts w:ascii="Georgia" w:eastAsiaTheme="minorEastAsia" w:hAnsi="Georgia" w:cs="Arial"/>
          <w:szCs w:val="20"/>
        </w:rPr>
        <w:t>of living in an institution (Bowes, A., Dawson, 2019). </w:t>
      </w:r>
    </w:p>
    <w:p w14:paraId="3A8E3A0A" w14:textId="07E2E67F" w:rsidR="006D0D7F" w:rsidRPr="00300BDF" w:rsidRDefault="006D0D7F" w:rsidP="006D0D7F">
      <w:pPr>
        <w:pStyle w:val="MDPI31text"/>
        <w:rPr>
          <w:rFonts w:ascii="Georgia" w:eastAsiaTheme="minorEastAsia" w:hAnsi="Georgia" w:cs="Arial"/>
          <w:szCs w:val="20"/>
        </w:rPr>
      </w:pPr>
      <w:r w:rsidRPr="00300BDF">
        <w:rPr>
          <w:rFonts w:ascii="Georgia" w:eastAsiaTheme="minorEastAsia" w:hAnsi="Georgia" w:cs="Arial"/>
          <w:szCs w:val="20"/>
        </w:rPr>
        <w:t xml:space="preserve">Additional studies </w:t>
      </w:r>
      <w:ins w:id="478" w:author="Liron Kranzler" w:date="2022-02-13T15:53:00Z">
        <w:r w:rsidR="00A15E68">
          <w:rPr>
            <w:rFonts w:ascii="Georgia" w:eastAsiaTheme="minorEastAsia" w:hAnsi="Georgia" w:cs="Arial"/>
            <w:szCs w:val="20"/>
          </w:rPr>
          <w:t xml:space="preserve">have </w:t>
        </w:r>
      </w:ins>
      <w:del w:id="479" w:author="Liron Kranzler" w:date="2022-02-13T15:53:00Z">
        <w:r w:rsidRPr="00300BDF" w:rsidDel="00A15E68">
          <w:rPr>
            <w:rFonts w:ascii="Georgia" w:eastAsiaTheme="minorEastAsia" w:hAnsi="Georgia" w:cs="Arial"/>
            <w:szCs w:val="20"/>
          </w:rPr>
          <w:delText xml:space="preserve">focusing </w:delText>
        </w:r>
      </w:del>
      <w:ins w:id="480" w:author="Liron Kranzler" w:date="2022-02-13T15:53:00Z">
        <w:r w:rsidR="00A15E68" w:rsidRPr="00300BDF">
          <w:rPr>
            <w:rFonts w:ascii="Georgia" w:eastAsiaTheme="minorEastAsia" w:hAnsi="Georgia" w:cs="Arial"/>
            <w:szCs w:val="20"/>
          </w:rPr>
          <w:t>focu</w:t>
        </w:r>
        <w:r w:rsidR="00A15E68">
          <w:rPr>
            <w:rFonts w:ascii="Georgia" w:eastAsiaTheme="minorEastAsia" w:hAnsi="Georgia" w:cs="Arial"/>
            <w:szCs w:val="20"/>
          </w:rPr>
          <w:t>sed</w:t>
        </w:r>
        <w:r w:rsidR="00A15E68" w:rsidRPr="00300BDF">
          <w:rPr>
            <w:rFonts w:ascii="Georgia" w:eastAsiaTheme="minorEastAsia" w:hAnsi="Georgia" w:cs="Arial"/>
            <w:szCs w:val="20"/>
          </w:rPr>
          <w:t xml:space="preserve"> </w:t>
        </w:r>
      </w:ins>
      <w:r w:rsidRPr="00300BDF">
        <w:rPr>
          <w:rFonts w:ascii="Georgia" w:eastAsiaTheme="minorEastAsia" w:hAnsi="Georgia" w:cs="Arial"/>
          <w:szCs w:val="20"/>
        </w:rPr>
        <w:t>on the effect</w:t>
      </w:r>
      <w:ins w:id="481" w:author="Liron Kranzler" w:date="2022-02-13T15:54:00Z">
        <w:r w:rsidR="00A15E68">
          <w:rPr>
            <w:rFonts w:ascii="Georgia" w:eastAsiaTheme="minorEastAsia" w:hAnsi="Georgia" w:cs="Arial"/>
            <w:szCs w:val="20"/>
          </w:rPr>
          <w:t>s</w:t>
        </w:r>
      </w:ins>
      <w:r w:rsidRPr="00300BDF">
        <w:rPr>
          <w:rFonts w:ascii="Georgia" w:eastAsiaTheme="minorEastAsia" w:hAnsi="Georgia" w:cs="Arial"/>
          <w:szCs w:val="20"/>
        </w:rPr>
        <w:t xml:space="preserve"> of different </w:t>
      </w:r>
      <w:ins w:id="482" w:author="Liron Kranzler" w:date="2022-02-16T10:09:00Z">
        <w:r w:rsidR="00E31749">
          <w:rPr>
            <w:rFonts w:ascii="Georgia" w:eastAsiaTheme="minorEastAsia" w:hAnsi="Georgia" w:cs="Arial"/>
            <w:szCs w:val="20"/>
          </w:rPr>
          <w:t>PL</w:t>
        </w:r>
      </w:ins>
      <w:ins w:id="483" w:author="Liron Kranzler" w:date="2022-02-13T15:54:00Z">
        <w:r w:rsidR="00A15E68">
          <w:rPr>
            <w:rFonts w:ascii="Georgia" w:eastAsiaTheme="minorEastAsia" w:hAnsi="Georgia" w:cs="Arial"/>
            <w:szCs w:val="20"/>
          </w:rPr>
          <w:t xml:space="preserve"> </w:t>
        </w:r>
      </w:ins>
      <w:ins w:id="484" w:author="Liron Kranzler" w:date="2022-02-13T15:53:00Z">
        <w:r w:rsidR="00A15E68">
          <w:rPr>
            <w:rFonts w:ascii="Georgia" w:eastAsiaTheme="minorEastAsia" w:hAnsi="Georgia" w:cs="Arial"/>
            <w:szCs w:val="20"/>
          </w:rPr>
          <w:t xml:space="preserve">components </w:t>
        </w:r>
      </w:ins>
      <w:del w:id="485" w:author="Liron Kranzler" w:date="2022-02-13T15:54:00Z">
        <w:r w:rsidRPr="00300BDF" w:rsidDel="00A15E68">
          <w:rPr>
            <w:rFonts w:ascii="Georgia" w:eastAsiaTheme="minorEastAsia" w:hAnsi="Georgia" w:cs="Arial"/>
            <w:szCs w:val="20"/>
          </w:rPr>
          <w:delText xml:space="preserve">PL components </w:delText>
        </w:r>
      </w:del>
      <w:r w:rsidRPr="00300BDF">
        <w:rPr>
          <w:rFonts w:ascii="Georgia" w:eastAsiaTheme="minorEastAsia" w:hAnsi="Georgia" w:cs="Arial"/>
          <w:szCs w:val="20"/>
        </w:rPr>
        <w:t>on cognition</w:t>
      </w:r>
      <w:ins w:id="486" w:author="Liron Kranzler" w:date="2022-02-13T15:54:00Z">
        <w:r w:rsidR="00A15E68">
          <w:rPr>
            <w:rFonts w:ascii="Georgia" w:eastAsiaTheme="minorEastAsia" w:hAnsi="Georgia" w:cs="Arial"/>
            <w:szCs w:val="20"/>
          </w:rPr>
          <w:t>,</w:t>
        </w:r>
      </w:ins>
      <w:r w:rsidRPr="00300BDF">
        <w:rPr>
          <w:rFonts w:ascii="Georgia" w:eastAsiaTheme="minorEastAsia" w:hAnsi="Georgia" w:cs="Arial"/>
          <w:szCs w:val="20"/>
        </w:rPr>
        <w:t xml:space="preserve"> </w:t>
      </w:r>
      <w:del w:id="487" w:author="Liron Kranzler" w:date="2022-02-13T15:54:00Z">
        <w:r w:rsidRPr="00300BDF" w:rsidDel="00A15E68">
          <w:rPr>
            <w:rFonts w:ascii="Georgia" w:eastAsiaTheme="minorEastAsia" w:hAnsi="Georgia" w:cs="Arial"/>
            <w:szCs w:val="20"/>
          </w:rPr>
          <w:delText xml:space="preserve">have </w:delText>
        </w:r>
      </w:del>
      <w:r w:rsidRPr="00300BDF">
        <w:rPr>
          <w:rFonts w:ascii="Georgia" w:eastAsiaTheme="minorEastAsia" w:hAnsi="Georgia" w:cs="Arial"/>
          <w:szCs w:val="20"/>
        </w:rPr>
        <w:t>analyz</w:t>
      </w:r>
      <w:del w:id="488" w:author="Liron Kranzler" w:date="2022-02-13T15:54:00Z">
        <w:r w:rsidRPr="00300BDF" w:rsidDel="00A15E68">
          <w:rPr>
            <w:rFonts w:ascii="Georgia" w:eastAsiaTheme="minorEastAsia" w:hAnsi="Georgia" w:cs="Arial"/>
            <w:szCs w:val="20"/>
          </w:rPr>
          <w:delText>ed</w:delText>
        </w:r>
      </w:del>
      <w:ins w:id="489" w:author="Liron Kranzler" w:date="2022-02-13T15:54:00Z">
        <w:r w:rsidR="00A15E68">
          <w:rPr>
            <w:rFonts w:ascii="Georgia" w:eastAsiaTheme="minorEastAsia" w:hAnsi="Georgia" w:cs="Arial"/>
            <w:szCs w:val="20"/>
          </w:rPr>
          <w:t>ing</w:t>
        </w:r>
      </w:ins>
      <w:r w:rsidRPr="00300BDF">
        <w:rPr>
          <w:rFonts w:ascii="Georgia" w:eastAsiaTheme="minorEastAsia" w:hAnsi="Georgia" w:cs="Arial"/>
          <w:szCs w:val="20"/>
        </w:rPr>
        <w:t xml:space="preserve"> the architectural plans of existing </w:t>
      </w:r>
      <w:del w:id="490" w:author="Liron Kranzler" w:date="2022-02-13T15:53:00Z">
        <w:r w:rsidRPr="00300BDF" w:rsidDel="00A15E68">
          <w:rPr>
            <w:rFonts w:ascii="Georgia" w:eastAsiaTheme="minorEastAsia" w:hAnsi="Georgia" w:cs="Arial"/>
            <w:szCs w:val="20"/>
          </w:rPr>
          <w:delText>Long Term Care Units (LTCU)</w:delText>
        </w:r>
      </w:del>
      <w:ins w:id="491" w:author="Liron Kranzler" w:date="2022-02-13T15:53:00Z">
        <w:r w:rsidR="00A15E68">
          <w:rPr>
            <w:rFonts w:ascii="Georgia" w:eastAsiaTheme="minorEastAsia" w:hAnsi="Georgia" w:cs="Arial"/>
            <w:szCs w:val="20"/>
          </w:rPr>
          <w:t>LTC</w:t>
        </w:r>
      </w:ins>
      <w:ins w:id="492" w:author="Liron Kranzler" w:date="2022-02-16T10:10:00Z">
        <w:r w:rsidR="00E31749">
          <w:rPr>
            <w:rFonts w:ascii="Georgia" w:eastAsiaTheme="minorEastAsia" w:hAnsi="Georgia" w:cs="Arial"/>
            <w:szCs w:val="20"/>
          </w:rPr>
          <w:t>Us</w:t>
        </w:r>
      </w:ins>
      <w:commentRangeStart w:id="493"/>
      <w:commentRangeEnd w:id="493"/>
      <w:ins w:id="494" w:author="Liron Kranzler" w:date="2022-02-13T15:54:00Z">
        <w:r w:rsidR="00A15E68">
          <w:rPr>
            <w:rStyle w:val="CommentReference"/>
            <w:rFonts w:eastAsia="SimSun"/>
            <w:noProof/>
            <w:snapToGrid/>
            <w:lang w:eastAsia="zh-CN" w:bidi="ar-SA"/>
          </w:rPr>
          <w:commentReference w:id="493"/>
        </w:r>
      </w:ins>
      <w:r w:rsidRPr="00300BDF">
        <w:rPr>
          <w:rFonts w:ascii="Georgia" w:eastAsiaTheme="minorEastAsia" w:hAnsi="Georgia" w:cs="Arial"/>
          <w:szCs w:val="20"/>
        </w:rPr>
        <w:t xml:space="preserve">. The analysis, </w:t>
      </w:r>
      <w:del w:id="495" w:author="Liron Kranzler" w:date="2022-02-16T10:10:00Z">
        <w:r w:rsidRPr="00300BDF" w:rsidDel="00E31749">
          <w:rPr>
            <w:rFonts w:ascii="Georgia" w:eastAsiaTheme="minorEastAsia" w:hAnsi="Georgia" w:cs="Arial"/>
            <w:szCs w:val="20"/>
          </w:rPr>
          <w:delText>conducted by</w:delText>
        </w:r>
      </w:del>
      <w:ins w:id="496" w:author="Liron Kranzler" w:date="2022-02-16T10:10:00Z">
        <w:r w:rsidR="00E31749">
          <w:rPr>
            <w:rFonts w:ascii="Georgia" w:eastAsiaTheme="minorEastAsia" w:hAnsi="Georgia" w:cs="Arial"/>
            <w:szCs w:val="20"/>
          </w:rPr>
          <w:t>using</w:t>
        </w:r>
      </w:ins>
      <w:r w:rsidRPr="00300BDF">
        <w:rPr>
          <w:rFonts w:ascii="Georgia" w:eastAsiaTheme="minorEastAsia" w:hAnsi="Georgia" w:cs="Arial"/>
          <w:szCs w:val="20"/>
        </w:rPr>
        <w:t xml:space="preserve"> </w:t>
      </w:r>
      <w:del w:id="497" w:author="Liron Kranzler" w:date="2022-02-13T15:54:00Z">
        <w:r w:rsidRPr="00300BDF" w:rsidDel="00A15E68">
          <w:rPr>
            <w:rFonts w:ascii="Georgia" w:eastAsiaTheme="minorEastAsia" w:hAnsi="Georgia" w:cs="Arial"/>
            <w:szCs w:val="20"/>
          </w:rPr>
          <w:delText xml:space="preserve">the </w:delText>
        </w:r>
      </w:del>
      <w:r w:rsidRPr="00300BDF">
        <w:rPr>
          <w:rFonts w:ascii="Georgia" w:eastAsiaTheme="minorEastAsia" w:hAnsi="Georgia" w:cs="Arial"/>
          <w:szCs w:val="20"/>
        </w:rPr>
        <w:t xml:space="preserve">Space </w:t>
      </w:r>
      <w:commentRangeStart w:id="498"/>
      <w:r w:rsidRPr="00300BDF">
        <w:rPr>
          <w:rFonts w:ascii="Georgia" w:eastAsiaTheme="minorEastAsia" w:hAnsi="Georgia" w:cs="Arial"/>
          <w:szCs w:val="20"/>
        </w:rPr>
        <w:t>Syntax</w:t>
      </w:r>
      <w:commentRangeEnd w:id="498"/>
      <w:r w:rsidR="001E274F">
        <w:rPr>
          <w:rStyle w:val="CommentReference"/>
          <w:rFonts w:eastAsia="SimSun"/>
          <w:noProof/>
          <w:snapToGrid/>
          <w:lang w:eastAsia="zh-CN" w:bidi="ar-SA"/>
        </w:rPr>
        <w:commentReference w:id="498"/>
      </w:r>
      <w:del w:id="499" w:author="Liron Kranzler" w:date="2022-02-13T15:55:00Z">
        <w:r w:rsidRPr="00300BDF" w:rsidDel="00A15E68">
          <w:rPr>
            <w:rFonts w:ascii="Georgia" w:eastAsiaTheme="minorEastAsia" w:hAnsi="Georgia" w:cs="Arial"/>
            <w:szCs w:val="20"/>
          </w:rPr>
          <w:delText xml:space="preserve"> (SS)</w:delText>
        </w:r>
      </w:del>
      <w:r w:rsidRPr="00300BDF">
        <w:rPr>
          <w:rFonts w:ascii="Georgia" w:eastAsiaTheme="minorEastAsia" w:hAnsi="Georgia" w:cs="Arial"/>
          <w:szCs w:val="20"/>
        </w:rPr>
        <w:t xml:space="preserve">, </w:t>
      </w:r>
      <w:del w:id="500" w:author="Liron Kranzler" w:date="2022-02-13T15:55:00Z">
        <w:r w:rsidRPr="00300BDF" w:rsidDel="00A15E68">
          <w:rPr>
            <w:rFonts w:ascii="Georgia" w:eastAsiaTheme="minorEastAsia" w:hAnsi="Georgia" w:cs="Arial"/>
            <w:szCs w:val="20"/>
          </w:rPr>
          <w:delText xml:space="preserve">facilitated comparing </w:delText>
        </w:r>
      </w:del>
      <w:ins w:id="501" w:author="Liron Kranzler" w:date="2022-02-13T15:55:00Z">
        <w:r w:rsidR="00A15E68" w:rsidRPr="00300BDF">
          <w:rPr>
            <w:rFonts w:ascii="Georgia" w:eastAsiaTheme="minorEastAsia" w:hAnsi="Georgia" w:cs="Arial"/>
            <w:szCs w:val="20"/>
          </w:rPr>
          <w:t>compar</w:t>
        </w:r>
        <w:r w:rsidR="00A15E68">
          <w:rPr>
            <w:rFonts w:ascii="Georgia" w:eastAsiaTheme="minorEastAsia" w:hAnsi="Georgia" w:cs="Arial"/>
            <w:szCs w:val="20"/>
          </w:rPr>
          <w:t>ed</w:t>
        </w:r>
        <w:r w:rsidR="00A15E68" w:rsidRPr="00300BDF">
          <w:rPr>
            <w:rFonts w:ascii="Georgia" w:eastAsiaTheme="minorEastAsia" w:hAnsi="Georgia" w:cs="Arial"/>
            <w:szCs w:val="20"/>
          </w:rPr>
          <w:t xml:space="preserve"> </w:t>
        </w:r>
      </w:ins>
      <w:r w:rsidRPr="00300BDF">
        <w:rPr>
          <w:rFonts w:ascii="Georgia" w:eastAsiaTheme="minorEastAsia" w:hAnsi="Georgia" w:cs="Arial"/>
          <w:szCs w:val="20"/>
        </w:rPr>
        <w:t>quantitative levels of visuality, orientation, and movement in space. Despite the</w:t>
      </w:r>
      <w:ins w:id="502" w:author="Liron Kranzler" w:date="2022-02-13T15:55:00Z">
        <w:r w:rsidR="00A15E68">
          <w:rPr>
            <w:rFonts w:ascii="Georgia" w:eastAsiaTheme="minorEastAsia" w:hAnsi="Georgia" w:cs="Arial"/>
            <w:szCs w:val="20"/>
          </w:rPr>
          <w:t xml:space="preserve"> importance of these measurements</w:t>
        </w:r>
      </w:ins>
      <w:del w:id="503" w:author="Liron Kranzler" w:date="2022-02-13T15:55:00Z">
        <w:r w:rsidRPr="00300BDF" w:rsidDel="00A15E68">
          <w:rPr>
            <w:rFonts w:ascii="Georgia" w:eastAsiaTheme="minorEastAsia" w:hAnsi="Georgia" w:cs="Arial"/>
            <w:szCs w:val="20"/>
          </w:rPr>
          <w:delText>se levels' importance</w:delText>
        </w:r>
      </w:del>
      <w:r w:rsidRPr="00300BDF">
        <w:rPr>
          <w:rFonts w:ascii="Georgia" w:eastAsiaTheme="minorEastAsia" w:hAnsi="Georgia" w:cs="Arial"/>
          <w:szCs w:val="20"/>
        </w:rPr>
        <w:t xml:space="preserve">, </w:t>
      </w:r>
      <w:commentRangeStart w:id="504"/>
      <w:r w:rsidRPr="00300BDF">
        <w:rPr>
          <w:rFonts w:ascii="Georgia" w:eastAsiaTheme="minorEastAsia" w:hAnsi="Georgia" w:cs="Arial"/>
          <w:szCs w:val="20"/>
        </w:rPr>
        <w:t xml:space="preserve">it has been argued that </w:t>
      </w:r>
      <w:ins w:id="505" w:author="Liron Kranzler" w:date="2022-02-13T15:55:00Z">
        <w:r w:rsidR="00A15E68">
          <w:rPr>
            <w:rFonts w:ascii="Georgia" w:eastAsiaTheme="minorEastAsia" w:hAnsi="Georgia" w:cs="Arial"/>
            <w:szCs w:val="20"/>
          </w:rPr>
          <w:t>Space Syntax</w:t>
        </w:r>
      </w:ins>
      <w:del w:id="506" w:author="Liron Kranzler" w:date="2022-02-13T15:55:00Z">
        <w:r w:rsidRPr="00300BDF" w:rsidDel="00A15E68">
          <w:rPr>
            <w:rFonts w:ascii="Georgia" w:eastAsiaTheme="minorEastAsia" w:hAnsi="Georgia" w:cs="Arial"/>
            <w:szCs w:val="20"/>
          </w:rPr>
          <w:delText>the SS</w:delText>
        </w:r>
      </w:del>
      <w:r w:rsidRPr="00300BDF">
        <w:rPr>
          <w:rFonts w:ascii="Georgia" w:eastAsiaTheme="minorEastAsia" w:hAnsi="Georgia" w:cs="Arial"/>
          <w:szCs w:val="20"/>
        </w:rPr>
        <w:t xml:space="preserve"> cannot be used as an individual assessment tool to examine the PL</w:t>
      </w:r>
      <w:ins w:id="507" w:author="Liron Kranzler" w:date="2022-02-13T15:55:00Z">
        <w:r w:rsidR="00A15E68">
          <w:rPr>
            <w:rFonts w:ascii="Georgia" w:eastAsiaTheme="minorEastAsia" w:hAnsi="Georgia" w:cs="Arial"/>
            <w:szCs w:val="20"/>
          </w:rPr>
          <w:t>’s</w:t>
        </w:r>
      </w:ins>
      <w:del w:id="508" w:author="Liron Kranzler" w:date="2022-02-13T15:55:00Z">
        <w:r w:rsidRPr="00300BDF" w:rsidDel="00A15E68">
          <w:rPr>
            <w:rFonts w:ascii="Georgia" w:eastAsiaTheme="minorEastAsia" w:hAnsi="Georgia" w:cs="Arial"/>
            <w:szCs w:val="20"/>
          </w:rPr>
          <w:delText>s'</w:delText>
        </w:r>
      </w:del>
      <w:r w:rsidRPr="00300BDF">
        <w:rPr>
          <w:rFonts w:ascii="Georgia" w:eastAsiaTheme="minorEastAsia" w:hAnsi="Georgia" w:cs="Arial"/>
          <w:szCs w:val="20"/>
        </w:rPr>
        <w:t xml:space="preserve"> support of </w:t>
      </w:r>
      <w:ins w:id="509" w:author="Liron Kranzler" w:date="2022-02-13T15:55:00Z">
        <w:r w:rsidR="00A15E68">
          <w:rPr>
            <w:rFonts w:ascii="Georgia" w:eastAsiaTheme="minorEastAsia" w:hAnsi="Georgia" w:cs="Arial"/>
            <w:szCs w:val="20"/>
          </w:rPr>
          <w:t>well-being in these unit</w:t>
        </w:r>
      </w:ins>
      <w:ins w:id="510" w:author="Liron Kranzler" w:date="2022-02-13T15:56:00Z">
        <w:r w:rsidR="00A15E68">
          <w:rPr>
            <w:rFonts w:ascii="Georgia" w:eastAsiaTheme="minorEastAsia" w:hAnsi="Georgia" w:cs="Arial"/>
            <w:szCs w:val="20"/>
          </w:rPr>
          <w:t>s</w:t>
        </w:r>
      </w:ins>
      <w:del w:id="511" w:author="Liron Kranzler" w:date="2022-02-13T15:56:00Z">
        <w:r w:rsidRPr="00300BDF" w:rsidDel="00A15E68">
          <w:rPr>
            <w:rFonts w:ascii="Georgia" w:eastAsiaTheme="minorEastAsia" w:hAnsi="Georgia" w:cs="Arial"/>
            <w:szCs w:val="20"/>
          </w:rPr>
          <w:delText>WB in LTCU</w:delText>
        </w:r>
      </w:del>
      <w:r w:rsidRPr="00300BDF">
        <w:rPr>
          <w:rFonts w:ascii="Georgia" w:eastAsiaTheme="minorEastAsia" w:hAnsi="Georgia" w:cs="Arial"/>
          <w:szCs w:val="20"/>
        </w:rPr>
        <w:t xml:space="preserve">. </w:t>
      </w:r>
      <w:commentRangeEnd w:id="504"/>
      <w:r w:rsidR="00A15E68">
        <w:rPr>
          <w:rStyle w:val="CommentReference"/>
          <w:rFonts w:eastAsia="SimSun"/>
          <w:noProof/>
          <w:snapToGrid/>
          <w:lang w:eastAsia="zh-CN" w:bidi="ar-SA"/>
        </w:rPr>
        <w:commentReference w:id="504"/>
      </w:r>
      <w:r w:rsidRPr="00300BDF">
        <w:rPr>
          <w:rFonts w:ascii="Georgia" w:eastAsiaTheme="minorEastAsia" w:hAnsi="Georgia" w:cs="Arial"/>
          <w:szCs w:val="20"/>
        </w:rPr>
        <w:t xml:space="preserve">The attempt to cross-reference </w:t>
      </w:r>
      <w:ins w:id="512" w:author="Liron Kranzler" w:date="2022-02-13T15:56:00Z">
        <w:r w:rsidR="00A15E68">
          <w:rPr>
            <w:rFonts w:ascii="Georgia" w:eastAsiaTheme="minorEastAsia" w:hAnsi="Georgia" w:cs="Arial"/>
            <w:szCs w:val="20"/>
          </w:rPr>
          <w:t>Space Syntax</w:t>
        </w:r>
      </w:ins>
      <w:del w:id="513" w:author="Liron Kranzler" w:date="2022-02-13T15:56:00Z">
        <w:r w:rsidRPr="00300BDF" w:rsidDel="00A15E68">
          <w:rPr>
            <w:rFonts w:ascii="Georgia" w:eastAsiaTheme="minorEastAsia" w:hAnsi="Georgia" w:cs="Arial"/>
            <w:szCs w:val="20"/>
          </w:rPr>
          <w:delText>the SS</w:delText>
        </w:r>
      </w:del>
      <w:r w:rsidRPr="00300BDF">
        <w:rPr>
          <w:rFonts w:ascii="Georgia" w:eastAsiaTheme="minorEastAsia" w:hAnsi="Georgia" w:cs="Arial"/>
          <w:szCs w:val="20"/>
        </w:rPr>
        <w:t xml:space="preserve"> with other assessment tools (Quirke et al., 2021) has again led to the conclusion that </w:t>
      </w:r>
      <w:del w:id="514" w:author="Liron Kranzler" w:date="2022-02-16T10:10:00Z">
        <w:r w:rsidRPr="00300BDF" w:rsidDel="00E31749">
          <w:rPr>
            <w:rFonts w:ascii="Georgia" w:eastAsiaTheme="minorEastAsia" w:hAnsi="Georgia" w:cs="Arial"/>
            <w:szCs w:val="20"/>
          </w:rPr>
          <w:delText xml:space="preserve">there is a need for </w:delText>
        </w:r>
      </w:del>
      <w:r w:rsidRPr="00300BDF">
        <w:rPr>
          <w:rFonts w:ascii="Georgia" w:eastAsiaTheme="minorEastAsia" w:hAnsi="Georgia" w:cs="Arial"/>
          <w:szCs w:val="20"/>
        </w:rPr>
        <w:t>a combined methodological tool</w:t>
      </w:r>
      <w:ins w:id="515" w:author="Liron Kranzler" w:date="2022-02-16T10:10:00Z">
        <w:r w:rsidR="00E31749">
          <w:rPr>
            <w:rFonts w:ascii="Georgia" w:eastAsiaTheme="minorEastAsia" w:hAnsi="Georgia" w:cs="Arial"/>
            <w:szCs w:val="20"/>
          </w:rPr>
          <w:t xml:space="preserve"> is needed</w:t>
        </w:r>
      </w:ins>
      <w:r w:rsidRPr="00300BDF">
        <w:rPr>
          <w:rFonts w:ascii="Georgia" w:eastAsiaTheme="minorEastAsia" w:hAnsi="Georgia" w:cs="Arial"/>
          <w:szCs w:val="20"/>
        </w:rPr>
        <w:t>. </w:t>
      </w:r>
    </w:p>
    <w:p w14:paraId="7D5568FF" w14:textId="3111CEEF" w:rsidR="006D0D7F" w:rsidRPr="00300BDF" w:rsidRDefault="006D0D7F" w:rsidP="006D0D7F">
      <w:pPr>
        <w:pStyle w:val="MDPI31text"/>
        <w:rPr>
          <w:rFonts w:ascii="Georgia" w:eastAsiaTheme="minorEastAsia" w:hAnsi="Georgia" w:cs="Arial"/>
          <w:szCs w:val="20"/>
        </w:rPr>
      </w:pPr>
      <w:r w:rsidRPr="00300BDF">
        <w:rPr>
          <w:rFonts w:ascii="Georgia" w:eastAsiaTheme="minorEastAsia" w:hAnsi="Georgia" w:cs="Arial"/>
          <w:szCs w:val="20"/>
        </w:rPr>
        <w:t xml:space="preserve">The vast knowledge accumulated from these studies has led to new assessment tools </w:t>
      </w:r>
      <w:del w:id="516" w:author="Liron Kranzler" w:date="2022-02-16T10:10:00Z">
        <w:r w:rsidRPr="00300BDF" w:rsidDel="00E31749">
          <w:rPr>
            <w:rFonts w:ascii="Georgia" w:eastAsiaTheme="minorEastAsia" w:hAnsi="Georgia" w:cs="Arial"/>
            <w:szCs w:val="20"/>
          </w:rPr>
          <w:delText xml:space="preserve">that </w:delText>
        </w:r>
      </w:del>
      <w:r w:rsidRPr="00300BDF">
        <w:rPr>
          <w:rFonts w:ascii="Georgia" w:eastAsiaTheme="minorEastAsia" w:hAnsi="Georgia" w:cs="Arial"/>
          <w:szCs w:val="20"/>
        </w:rPr>
        <w:t>address</w:t>
      </w:r>
      <w:ins w:id="517" w:author="Liron Kranzler" w:date="2022-02-16T10:11:00Z">
        <w:r w:rsidR="00E31749">
          <w:rPr>
            <w:rFonts w:ascii="Georgia" w:eastAsiaTheme="minorEastAsia" w:hAnsi="Georgia" w:cs="Arial"/>
            <w:szCs w:val="20"/>
          </w:rPr>
          <w:t>ing the</w:t>
        </w:r>
      </w:ins>
      <w:r w:rsidRPr="00300BDF">
        <w:rPr>
          <w:rFonts w:ascii="Georgia" w:eastAsiaTheme="minorEastAsia" w:hAnsi="Georgia" w:cs="Arial"/>
          <w:szCs w:val="20"/>
        </w:rPr>
        <w:t xml:space="preserve"> environmental variables that support </w:t>
      </w:r>
      <w:ins w:id="518" w:author="Liron Kranzler" w:date="2022-02-16T10:11:00Z">
        <w:r w:rsidR="00E31749">
          <w:rPr>
            <w:rFonts w:ascii="Georgia" w:eastAsiaTheme="minorEastAsia" w:hAnsi="Georgia" w:cs="Arial"/>
            <w:szCs w:val="20"/>
          </w:rPr>
          <w:t>well-being</w:t>
        </w:r>
      </w:ins>
      <w:del w:id="519" w:author="Liron Kranzler" w:date="2022-02-16T10:11:00Z">
        <w:r w:rsidRPr="00300BDF" w:rsidDel="00E31749">
          <w:rPr>
            <w:rFonts w:ascii="Georgia" w:eastAsiaTheme="minorEastAsia" w:hAnsi="Georgia" w:cs="Arial"/>
            <w:szCs w:val="20"/>
          </w:rPr>
          <w:delText>WB</w:delText>
        </w:r>
      </w:del>
      <w:r w:rsidRPr="00300BDF">
        <w:rPr>
          <w:rFonts w:ascii="Georgia" w:eastAsiaTheme="minorEastAsia" w:hAnsi="Georgia" w:cs="Arial"/>
          <w:szCs w:val="20"/>
        </w:rPr>
        <w:t>. Many are based on observations</w:t>
      </w:r>
      <w:ins w:id="520" w:author="Liron Kranzler" w:date="2022-02-16T10:11:00Z">
        <w:r w:rsidR="00E31749">
          <w:rPr>
            <w:rFonts w:ascii="Georgia" w:eastAsiaTheme="minorEastAsia" w:hAnsi="Georgia" w:cs="Arial"/>
            <w:szCs w:val="20"/>
          </w:rPr>
          <w:t>,</w:t>
        </w:r>
      </w:ins>
      <w:r w:rsidRPr="00300BDF">
        <w:rPr>
          <w:rFonts w:ascii="Georgia" w:eastAsiaTheme="minorEastAsia" w:hAnsi="Georgia" w:cs="Arial"/>
          <w:szCs w:val="20"/>
        </w:rPr>
        <w:t xml:space="preserve"> and dichotomously examine the existence of hundreds of environmental variables that include, in addition to the PL variables, general environmental variables (e.g., </w:t>
      </w:r>
      <w:del w:id="521" w:author="Liron Kranzler" w:date="2022-02-16T10:11:00Z">
        <w:r w:rsidRPr="00300BDF" w:rsidDel="00E31749">
          <w:rPr>
            <w:rFonts w:ascii="Georgia" w:eastAsiaTheme="minorEastAsia" w:hAnsi="Georgia" w:cs="Arial"/>
            <w:szCs w:val="20"/>
          </w:rPr>
          <w:delText>smell</w:delText>
        </w:r>
      </w:del>
      <w:ins w:id="522" w:author="Liron Kranzler" w:date="2022-02-16T10:11:00Z">
        <w:r w:rsidR="00E31749">
          <w:rPr>
            <w:rFonts w:ascii="Georgia" w:eastAsiaTheme="minorEastAsia" w:hAnsi="Georgia" w:cs="Arial"/>
            <w:szCs w:val="20"/>
          </w:rPr>
          <w:t>odors</w:t>
        </w:r>
      </w:ins>
      <w:r w:rsidRPr="00300BDF">
        <w:rPr>
          <w:rFonts w:ascii="Georgia" w:eastAsiaTheme="minorEastAsia" w:hAnsi="Georgia" w:cs="Arial"/>
          <w:szCs w:val="20"/>
        </w:rPr>
        <w:t xml:space="preserve">, garden, home-like environment). As a part of the assessment procedure, the observed variables in each tool </w:t>
      </w:r>
      <w:commentRangeStart w:id="523"/>
      <w:r w:rsidRPr="00300BDF">
        <w:rPr>
          <w:rFonts w:ascii="Georgia" w:eastAsiaTheme="minorEastAsia" w:hAnsi="Georgia" w:cs="Arial"/>
          <w:szCs w:val="20"/>
        </w:rPr>
        <w:t>(e.g., 181 variables measured in the DDAT, 337 in the SCEAM</w:t>
      </w:r>
      <w:ins w:id="524" w:author="Liron Kranzler" w:date="2022-02-16T10:12:00Z">
        <w:r w:rsidR="00E31749">
          <w:rPr>
            <w:rFonts w:ascii="Georgia" w:eastAsiaTheme="minorEastAsia" w:hAnsi="Georgia" w:cs="Arial"/>
            <w:szCs w:val="20"/>
          </w:rPr>
          <w:t>, in</w:t>
        </w:r>
      </w:ins>
      <w:del w:id="525" w:author="Liron Kranzler" w:date="2022-02-16T10:12:00Z">
        <w:r w:rsidRPr="00300BDF" w:rsidDel="00E31749">
          <w:rPr>
            <w:rFonts w:ascii="Georgia" w:eastAsiaTheme="minorEastAsia" w:hAnsi="Georgia" w:cs="Arial"/>
            <w:szCs w:val="20"/>
          </w:rPr>
          <w:delText>) (</w:delText>
        </w:r>
      </w:del>
      <w:ins w:id="526" w:author="Liron Kranzler" w:date="2022-02-16T10:12:00Z">
        <w:r w:rsidR="00E31749">
          <w:rPr>
            <w:rFonts w:ascii="Georgia" w:eastAsiaTheme="minorEastAsia" w:hAnsi="Georgia" w:cs="Arial"/>
            <w:szCs w:val="20"/>
          </w:rPr>
          <w:t xml:space="preserve"> </w:t>
        </w:r>
      </w:ins>
      <w:r w:rsidRPr="00300BDF">
        <w:rPr>
          <w:rFonts w:ascii="Georgia" w:eastAsiaTheme="minorEastAsia" w:hAnsi="Georgia" w:cs="Arial"/>
          <w:szCs w:val="20"/>
        </w:rPr>
        <w:t xml:space="preserve">Elf et al., 2017) </w:t>
      </w:r>
      <w:commentRangeEnd w:id="523"/>
      <w:r w:rsidR="00E31749">
        <w:rPr>
          <w:rStyle w:val="CommentReference"/>
          <w:rFonts w:eastAsia="SimSun"/>
          <w:noProof/>
          <w:snapToGrid/>
          <w:lang w:eastAsia="zh-CN" w:bidi="ar-SA"/>
        </w:rPr>
        <w:commentReference w:id="523"/>
      </w:r>
      <w:r w:rsidRPr="00300BDF">
        <w:rPr>
          <w:rFonts w:ascii="Georgia" w:eastAsiaTheme="minorEastAsia" w:hAnsi="Georgia" w:cs="Arial"/>
          <w:szCs w:val="20"/>
        </w:rPr>
        <w:t xml:space="preserve">are grouped into different </w:t>
      </w:r>
      <w:ins w:id="527" w:author="Liron Kranzler" w:date="2022-02-16T10:12:00Z">
        <w:r w:rsidR="00E31749">
          <w:rPr>
            <w:rFonts w:ascii="Georgia" w:eastAsiaTheme="minorEastAsia" w:hAnsi="Georgia" w:cs="Arial"/>
            <w:szCs w:val="20"/>
          </w:rPr>
          <w:t>well-being</w:t>
        </w:r>
      </w:ins>
      <w:del w:id="528" w:author="Liron Kranzler" w:date="2022-02-16T10:12:00Z">
        <w:r w:rsidRPr="00300BDF" w:rsidDel="00E31749">
          <w:rPr>
            <w:rFonts w:ascii="Georgia" w:eastAsiaTheme="minorEastAsia" w:hAnsi="Georgia" w:cs="Arial"/>
            <w:szCs w:val="20"/>
          </w:rPr>
          <w:delText>WB</w:delText>
        </w:r>
      </w:del>
      <w:r w:rsidRPr="00300BDF">
        <w:rPr>
          <w:rFonts w:ascii="Georgia" w:eastAsiaTheme="minorEastAsia" w:hAnsi="Georgia" w:cs="Arial"/>
          <w:szCs w:val="20"/>
        </w:rPr>
        <w:t xml:space="preserve"> domains (presumed to affect only a single domain). However, the amount and nature of these domains </w:t>
      </w:r>
      <w:ins w:id="529" w:author="Liron Kranzler" w:date="2022-02-16T10:13:00Z">
        <w:r w:rsidR="00E31749">
          <w:rPr>
            <w:rFonts w:ascii="Georgia" w:eastAsiaTheme="minorEastAsia" w:hAnsi="Georgia" w:cs="Arial"/>
            <w:szCs w:val="20"/>
          </w:rPr>
          <w:t>vary</w:t>
        </w:r>
      </w:ins>
      <w:del w:id="530" w:author="Liron Kranzler" w:date="2022-02-16T10:13:00Z">
        <w:r w:rsidRPr="00300BDF" w:rsidDel="00E31749">
          <w:rPr>
            <w:rFonts w:ascii="Georgia" w:eastAsiaTheme="minorEastAsia" w:hAnsi="Georgia" w:cs="Arial"/>
            <w:szCs w:val="20"/>
          </w:rPr>
          <w:delText>change</w:delText>
        </w:r>
      </w:del>
      <w:r w:rsidRPr="00300BDF">
        <w:rPr>
          <w:rFonts w:ascii="Georgia" w:eastAsiaTheme="minorEastAsia" w:hAnsi="Georgia" w:cs="Arial"/>
          <w:szCs w:val="20"/>
        </w:rPr>
        <w:t xml:space="preserve"> from tool to tool. </w:t>
      </w:r>
    </w:p>
    <w:p w14:paraId="50A9F6E5" w14:textId="58B25E12" w:rsidR="006D0D7F" w:rsidRPr="00300BDF" w:rsidRDefault="00E31749" w:rsidP="006D0D7F">
      <w:pPr>
        <w:pStyle w:val="MDPI31text"/>
        <w:rPr>
          <w:rFonts w:ascii="Georgia" w:eastAsiaTheme="minorEastAsia" w:hAnsi="Georgia" w:cs="Arial"/>
          <w:szCs w:val="20"/>
        </w:rPr>
      </w:pPr>
      <w:ins w:id="531" w:author="Liron Kranzler" w:date="2022-02-16T10:14:00Z">
        <w:r>
          <w:rPr>
            <w:rFonts w:ascii="Georgia" w:eastAsiaTheme="minorEastAsia" w:hAnsi="Georgia" w:cs="Arial"/>
            <w:szCs w:val="20"/>
          </w:rPr>
          <w:t xml:space="preserve">Furthermore, </w:t>
        </w:r>
      </w:ins>
      <w:del w:id="532" w:author="Liron Kranzler" w:date="2022-02-16T10:14:00Z">
        <w:r w:rsidR="006D0D7F" w:rsidRPr="00300BDF" w:rsidDel="00E31749">
          <w:rPr>
            <w:rFonts w:ascii="Georgia" w:eastAsiaTheme="minorEastAsia" w:hAnsi="Georgia" w:cs="Arial"/>
            <w:szCs w:val="20"/>
          </w:rPr>
          <w:delText>T</w:delText>
        </w:r>
      </w:del>
      <w:ins w:id="533" w:author="Liron Kranzler" w:date="2022-02-16T10:14:00Z">
        <w:r>
          <w:rPr>
            <w:rFonts w:ascii="Georgia" w:eastAsiaTheme="minorEastAsia" w:hAnsi="Georgia" w:cs="Arial"/>
            <w:szCs w:val="20"/>
          </w:rPr>
          <w:t>t</w:t>
        </w:r>
      </w:ins>
      <w:r w:rsidR="006D0D7F" w:rsidRPr="00300BDF">
        <w:rPr>
          <w:rFonts w:ascii="Georgia" w:eastAsiaTheme="minorEastAsia" w:hAnsi="Georgia" w:cs="Arial"/>
          <w:szCs w:val="20"/>
        </w:rPr>
        <w:t>he tools</w:t>
      </w:r>
      <w:del w:id="534" w:author="Liron Kranzler" w:date="2022-02-16T10:14:00Z">
        <w:r w:rsidR="006D0D7F" w:rsidRPr="00300BDF" w:rsidDel="00E31749">
          <w:rPr>
            <w:rFonts w:ascii="Georgia" w:eastAsiaTheme="minorEastAsia" w:hAnsi="Georgia" w:cs="Arial"/>
            <w:szCs w:val="20"/>
          </w:rPr>
          <w:delText>, for example,</w:delText>
        </w:r>
      </w:del>
      <w:r w:rsidR="006D0D7F" w:rsidRPr="00300BDF">
        <w:rPr>
          <w:rFonts w:ascii="Georgia" w:eastAsiaTheme="minorEastAsia" w:hAnsi="Georgia" w:cs="Arial"/>
          <w:szCs w:val="20"/>
        </w:rPr>
        <w:t xml:space="preserve"> do not examine </w:t>
      </w:r>
      <w:del w:id="535" w:author="Liron Kranzler" w:date="2022-02-16T10:14:00Z">
        <w:r w:rsidR="006D0D7F" w:rsidRPr="00300BDF" w:rsidDel="00E31749">
          <w:rPr>
            <w:rFonts w:ascii="Georgia" w:eastAsiaTheme="minorEastAsia" w:hAnsi="Georgia" w:cs="Arial"/>
            <w:szCs w:val="20"/>
          </w:rPr>
          <w:delText xml:space="preserve">the </w:delText>
        </w:r>
      </w:del>
      <w:r w:rsidR="006D0D7F" w:rsidRPr="00300BDF">
        <w:rPr>
          <w:rFonts w:ascii="Georgia" w:eastAsiaTheme="minorEastAsia" w:hAnsi="Georgia" w:cs="Arial"/>
          <w:szCs w:val="20"/>
        </w:rPr>
        <w:t xml:space="preserve">absolute quantitative variables of the physical environment </w:t>
      </w:r>
      <w:ins w:id="536" w:author="Liron Kranzler" w:date="2022-02-16T10:15:00Z">
        <w:r>
          <w:rPr>
            <w:rFonts w:ascii="Georgia" w:eastAsiaTheme="minorEastAsia" w:hAnsi="Georgia" w:cs="Arial"/>
            <w:szCs w:val="20"/>
          </w:rPr>
          <w:t>(</w:t>
        </w:r>
      </w:ins>
      <w:ins w:id="537" w:author="Liron Kranzler" w:date="2022-02-16T10:14:00Z">
        <w:r>
          <w:rPr>
            <w:rFonts w:ascii="Georgia" w:eastAsiaTheme="minorEastAsia" w:hAnsi="Georgia" w:cs="Arial"/>
            <w:szCs w:val="20"/>
          </w:rPr>
          <w:t>such as</w:t>
        </w:r>
      </w:ins>
      <w:del w:id="538" w:author="Liron Kranzler" w:date="2022-02-16T10:14:00Z">
        <w:r w:rsidR="006D0D7F" w:rsidRPr="00300BDF" w:rsidDel="00E31749">
          <w:rPr>
            <w:rFonts w:ascii="Georgia" w:eastAsiaTheme="minorEastAsia" w:hAnsi="Georgia" w:cs="Arial"/>
            <w:szCs w:val="20"/>
          </w:rPr>
          <w:delText>(e.g.,</w:delText>
        </w:r>
      </w:del>
      <w:r w:rsidR="006D0D7F" w:rsidRPr="00300BDF">
        <w:rPr>
          <w:rFonts w:ascii="Georgia" w:eastAsiaTheme="minorEastAsia" w:hAnsi="Georgia" w:cs="Arial"/>
          <w:szCs w:val="20"/>
        </w:rPr>
        <w:t xml:space="preserve"> walking distances, </w:t>
      </w:r>
      <w:commentRangeStart w:id="539"/>
      <w:r w:rsidR="006D0D7F" w:rsidRPr="00300BDF">
        <w:rPr>
          <w:rFonts w:ascii="Georgia" w:eastAsiaTheme="minorEastAsia" w:hAnsi="Georgia" w:cs="Arial"/>
          <w:szCs w:val="20"/>
        </w:rPr>
        <w:t>density</w:t>
      </w:r>
      <w:ins w:id="540" w:author="Liron Kranzler" w:date="2022-02-16T10:15:00Z">
        <w:r>
          <w:rPr>
            <w:rFonts w:ascii="Georgia" w:eastAsiaTheme="minorEastAsia" w:hAnsi="Georgia" w:cs="Arial"/>
            <w:szCs w:val="20"/>
          </w:rPr>
          <w:t xml:space="preserve"> of specific</w:t>
        </w:r>
      </w:ins>
      <w:del w:id="541" w:author="Liron Kranzler" w:date="2022-02-16T10:15:00Z">
        <w:r w:rsidR="006D0D7F" w:rsidRPr="00300BDF" w:rsidDel="00E31749">
          <w:rPr>
            <w:rFonts w:ascii="Georgia" w:eastAsiaTheme="minorEastAsia" w:hAnsi="Georgia" w:cs="Arial"/>
            <w:szCs w:val="20"/>
          </w:rPr>
          <w:delText>-related</w:delText>
        </w:r>
      </w:del>
      <w:r w:rsidR="006D0D7F" w:rsidRPr="00300BDF">
        <w:rPr>
          <w:rFonts w:ascii="Georgia" w:eastAsiaTheme="minorEastAsia" w:hAnsi="Georgia" w:cs="Arial"/>
          <w:szCs w:val="20"/>
        </w:rPr>
        <w:t xml:space="preserve"> areas, visibility</w:t>
      </w:r>
      <w:ins w:id="542" w:author="Liron Kranzler" w:date="2022-02-16T10:15:00Z">
        <w:r>
          <w:rPr>
            <w:rFonts w:ascii="Georgia" w:eastAsiaTheme="minorEastAsia" w:hAnsi="Georgia" w:cs="Arial"/>
            <w:szCs w:val="20"/>
          </w:rPr>
          <w:t xml:space="preserve"> related to</w:t>
        </w:r>
      </w:ins>
      <w:del w:id="543" w:author="Liron Kranzler" w:date="2022-02-16T10:15:00Z">
        <w:r w:rsidR="006D0D7F" w:rsidRPr="00300BDF" w:rsidDel="00E31749">
          <w:rPr>
            <w:rFonts w:ascii="Georgia" w:eastAsiaTheme="minorEastAsia" w:hAnsi="Georgia" w:cs="Arial"/>
            <w:szCs w:val="20"/>
          </w:rPr>
          <w:delText xml:space="preserve"> indicating</w:delText>
        </w:r>
      </w:del>
      <w:r w:rsidR="006D0D7F" w:rsidRPr="00300BDF">
        <w:rPr>
          <w:rFonts w:ascii="Georgia" w:eastAsiaTheme="minorEastAsia" w:hAnsi="Georgia" w:cs="Arial"/>
          <w:szCs w:val="20"/>
        </w:rPr>
        <w:t xml:space="preserve"> </w:t>
      </w:r>
      <w:ins w:id="544" w:author="Liron Kranzler" w:date="2022-02-16T10:16:00Z">
        <w:r>
          <w:rPr>
            <w:rFonts w:ascii="Georgia" w:eastAsiaTheme="minorEastAsia" w:hAnsi="Georgia" w:cs="Arial"/>
            <w:szCs w:val="20"/>
          </w:rPr>
          <w:t>autonomy</w:t>
        </w:r>
      </w:ins>
      <w:del w:id="545" w:author="Liron Kranzler" w:date="2022-02-16T10:16:00Z">
        <w:r w:rsidR="006D0D7F" w:rsidRPr="00300BDF" w:rsidDel="00E31749">
          <w:rPr>
            <w:rFonts w:ascii="Georgia" w:eastAsiaTheme="minorEastAsia" w:hAnsi="Georgia" w:cs="Arial"/>
            <w:szCs w:val="20"/>
          </w:rPr>
          <w:delText>control</w:delText>
        </w:r>
      </w:del>
      <w:r w:rsidR="006D0D7F" w:rsidRPr="00300BDF">
        <w:rPr>
          <w:rFonts w:ascii="Georgia" w:eastAsiaTheme="minorEastAsia" w:hAnsi="Georgia" w:cs="Arial"/>
          <w:szCs w:val="20"/>
        </w:rPr>
        <w:t xml:space="preserve"> and privacy</w:t>
      </w:r>
      <w:ins w:id="546" w:author="Liron Kranzler" w:date="2022-02-16T10:15:00Z">
        <w:r>
          <w:rPr>
            <w:rFonts w:ascii="Georgia" w:eastAsiaTheme="minorEastAsia" w:hAnsi="Georgia" w:cs="Arial"/>
            <w:szCs w:val="20"/>
          </w:rPr>
          <w:t>)</w:t>
        </w:r>
      </w:ins>
      <w:commentRangeEnd w:id="539"/>
      <w:ins w:id="547" w:author="Liron Kranzler" w:date="2022-02-16T10:16:00Z">
        <w:r>
          <w:rPr>
            <w:rStyle w:val="CommentReference"/>
            <w:rFonts w:eastAsia="SimSun"/>
            <w:noProof/>
            <w:snapToGrid/>
            <w:lang w:eastAsia="zh-CN" w:bidi="ar-SA"/>
          </w:rPr>
          <w:commentReference w:id="539"/>
        </w:r>
      </w:ins>
      <w:ins w:id="548" w:author="Liron Kranzler" w:date="2022-02-16T10:14:00Z">
        <w:r>
          <w:rPr>
            <w:rFonts w:ascii="Georgia" w:eastAsiaTheme="minorEastAsia" w:hAnsi="Georgia" w:cs="Arial"/>
            <w:szCs w:val="20"/>
          </w:rPr>
          <w:t xml:space="preserve"> no</w:t>
        </w:r>
      </w:ins>
      <w:ins w:id="549" w:author="Liron Kranzler" w:date="2022-02-16T10:15:00Z">
        <w:r>
          <w:rPr>
            <w:rFonts w:ascii="Georgia" w:eastAsiaTheme="minorEastAsia" w:hAnsi="Georgia" w:cs="Arial"/>
            <w:szCs w:val="20"/>
          </w:rPr>
          <w:t>r</w:t>
        </w:r>
      </w:ins>
      <w:ins w:id="550" w:author="Liron Kranzler" w:date="2022-02-16T10:14:00Z">
        <w:r>
          <w:rPr>
            <w:rFonts w:ascii="Georgia" w:eastAsiaTheme="minorEastAsia" w:hAnsi="Georgia" w:cs="Arial"/>
            <w:szCs w:val="20"/>
          </w:rPr>
          <w:t xml:space="preserve"> </w:t>
        </w:r>
      </w:ins>
      <w:del w:id="551" w:author="Liron Kranzler" w:date="2022-02-16T10:14:00Z">
        <w:r w:rsidR="006D0D7F" w:rsidRPr="00300BDF" w:rsidDel="00E31749">
          <w:rPr>
            <w:rFonts w:ascii="Georgia" w:eastAsiaTheme="minorEastAsia" w:hAnsi="Georgia" w:cs="Arial"/>
            <w:szCs w:val="20"/>
          </w:rPr>
          <w:delText xml:space="preserve">) and </w:delText>
        </w:r>
      </w:del>
      <w:r w:rsidR="006D0D7F" w:rsidRPr="00300BDF">
        <w:rPr>
          <w:rFonts w:ascii="Georgia" w:eastAsiaTheme="minorEastAsia" w:hAnsi="Georgia" w:cs="Arial"/>
          <w:szCs w:val="20"/>
        </w:rPr>
        <w:t xml:space="preserve">do </w:t>
      </w:r>
      <w:del w:id="552" w:author="Liron Kranzler" w:date="2022-02-16T10:14:00Z">
        <w:r w:rsidR="006D0D7F" w:rsidRPr="00300BDF" w:rsidDel="00E31749">
          <w:rPr>
            <w:rFonts w:ascii="Georgia" w:eastAsiaTheme="minorEastAsia" w:hAnsi="Georgia" w:cs="Arial"/>
            <w:szCs w:val="20"/>
          </w:rPr>
          <w:delText xml:space="preserve">not </w:delText>
        </w:r>
      </w:del>
      <w:ins w:id="553" w:author="Liron Kranzler" w:date="2022-02-16T10:14:00Z">
        <w:r>
          <w:rPr>
            <w:rFonts w:ascii="Georgia" w:eastAsiaTheme="minorEastAsia" w:hAnsi="Georgia" w:cs="Arial"/>
            <w:szCs w:val="20"/>
          </w:rPr>
          <w:t>they</w:t>
        </w:r>
        <w:r w:rsidRPr="00300BDF">
          <w:rPr>
            <w:rFonts w:ascii="Georgia" w:eastAsiaTheme="minorEastAsia" w:hAnsi="Georgia" w:cs="Arial"/>
            <w:szCs w:val="20"/>
          </w:rPr>
          <w:t xml:space="preserve"> </w:t>
        </w:r>
      </w:ins>
      <w:r w:rsidR="006D0D7F" w:rsidRPr="00300BDF">
        <w:rPr>
          <w:rFonts w:ascii="Georgia" w:eastAsiaTheme="minorEastAsia" w:hAnsi="Georgia" w:cs="Arial"/>
          <w:szCs w:val="20"/>
        </w:rPr>
        <w:t>analyze the architectural plans quantitatively. Therefore,</w:t>
      </w:r>
      <w:ins w:id="554" w:author="Liron Kranzler" w:date="2022-02-16T10:16:00Z">
        <w:r>
          <w:rPr>
            <w:rFonts w:ascii="Georgia" w:eastAsiaTheme="minorEastAsia" w:hAnsi="Georgia" w:cs="Arial"/>
            <w:szCs w:val="20"/>
          </w:rPr>
          <w:t xml:space="preserve"> insight </w:t>
        </w:r>
      </w:ins>
      <w:ins w:id="555" w:author="Liron Kranzler" w:date="2022-02-16T10:17:00Z">
        <w:r>
          <w:rPr>
            <w:rFonts w:ascii="Georgia" w:eastAsiaTheme="minorEastAsia" w:hAnsi="Georgia" w:cs="Arial"/>
            <w:szCs w:val="20"/>
          </w:rPr>
          <w:t>is limited regarding</w:t>
        </w:r>
      </w:ins>
      <w:r w:rsidR="006D0D7F" w:rsidRPr="00300BDF">
        <w:rPr>
          <w:rFonts w:ascii="Georgia" w:eastAsiaTheme="minorEastAsia" w:hAnsi="Georgia" w:cs="Arial"/>
          <w:szCs w:val="20"/>
        </w:rPr>
        <w:t xml:space="preserve"> the contribution of each variable and </w:t>
      </w:r>
      <w:ins w:id="556" w:author="Liron Kranzler" w:date="2022-02-16T10:16:00Z">
        <w:r>
          <w:rPr>
            <w:rFonts w:ascii="Georgia" w:eastAsiaTheme="minorEastAsia" w:hAnsi="Georgia" w:cs="Arial"/>
            <w:szCs w:val="20"/>
          </w:rPr>
          <w:t>possible improvements</w:t>
        </w:r>
      </w:ins>
      <w:del w:id="557" w:author="Liron Kranzler" w:date="2022-02-16T10:16:00Z">
        <w:r w:rsidR="006D0D7F" w:rsidRPr="00300BDF" w:rsidDel="00E31749">
          <w:rPr>
            <w:rFonts w:ascii="Georgia" w:eastAsiaTheme="minorEastAsia" w:hAnsi="Georgia" w:cs="Arial"/>
            <w:szCs w:val="20"/>
          </w:rPr>
          <w:delText xml:space="preserve">how it can be improved </w:delText>
        </w:r>
      </w:del>
      <w:del w:id="558" w:author="Liron Kranzler" w:date="2022-02-16T10:17:00Z">
        <w:r w:rsidR="006D0D7F" w:rsidRPr="00300BDF" w:rsidDel="00E31749">
          <w:rPr>
            <w:rFonts w:ascii="Georgia" w:eastAsiaTheme="minorEastAsia" w:hAnsi="Georgia" w:cs="Arial"/>
            <w:szCs w:val="20"/>
          </w:rPr>
          <w:delText>is limited</w:delText>
        </w:r>
      </w:del>
      <w:r w:rsidR="006D0D7F" w:rsidRPr="00300BDF">
        <w:rPr>
          <w:rFonts w:ascii="Georgia" w:eastAsiaTheme="minorEastAsia" w:hAnsi="Georgia" w:cs="Arial"/>
          <w:szCs w:val="20"/>
        </w:rPr>
        <w:t xml:space="preserve">. </w:t>
      </w:r>
      <w:commentRangeStart w:id="559"/>
      <w:del w:id="560" w:author="Liron Kranzler" w:date="2022-02-16T14:44:00Z">
        <w:r w:rsidR="006D0D7F" w:rsidRPr="00300BDF" w:rsidDel="00690DE7">
          <w:rPr>
            <w:rFonts w:ascii="Georgia" w:eastAsiaTheme="minorEastAsia" w:hAnsi="Georgia" w:cs="Arial"/>
            <w:szCs w:val="20"/>
          </w:rPr>
          <w:delText>The lack of attention to t</w:delText>
        </w:r>
      </w:del>
      <w:ins w:id="561" w:author="Liron Kranzler" w:date="2022-02-16T14:44:00Z">
        <w:r w:rsidR="00690DE7">
          <w:rPr>
            <w:rFonts w:ascii="Georgia" w:eastAsiaTheme="minorEastAsia" w:hAnsi="Georgia" w:cs="Arial"/>
            <w:szCs w:val="20"/>
          </w:rPr>
          <w:t>T</w:t>
        </w:r>
      </w:ins>
      <w:r w:rsidR="006D0D7F" w:rsidRPr="00300BDF">
        <w:rPr>
          <w:rFonts w:ascii="Georgia" w:eastAsiaTheme="minorEastAsia" w:hAnsi="Georgia" w:cs="Arial"/>
          <w:szCs w:val="20"/>
        </w:rPr>
        <w:t xml:space="preserve">he importance of quantifying the PL </w:t>
      </w:r>
      <w:ins w:id="562" w:author="Liron Kranzler" w:date="2022-02-16T14:44:00Z">
        <w:r w:rsidR="00690DE7">
          <w:rPr>
            <w:rFonts w:ascii="Georgia" w:eastAsiaTheme="minorEastAsia" w:hAnsi="Georgia" w:cs="Arial"/>
            <w:szCs w:val="20"/>
          </w:rPr>
          <w:t>lies in</w:t>
        </w:r>
      </w:ins>
      <w:del w:id="563" w:author="Liron Kranzler" w:date="2022-02-16T14:44:00Z">
        <w:r w:rsidR="006D0D7F" w:rsidRPr="00300BDF" w:rsidDel="00690DE7">
          <w:rPr>
            <w:rFonts w:ascii="Georgia" w:eastAsiaTheme="minorEastAsia" w:hAnsi="Georgia" w:cs="Arial"/>
            <w:szCs w:val="20"/>
          </w:rPr>
          <w:delText>neglects</w:delText>
        </w:r>
      </w:del>
      <w:r w:rsidR="006D0D7F" w:rsidRPr="00300BDF">
        <w:rPr>
          <w:rFonts w:ascii="Georgia" w:eastAsiaTheme="minorEastAsia" w:hAnsi="Georgia" w:cs="Arial"/>
          <w:szCs w:val="20"/>
        </w:rPr>
        <w:t xml:space="preserve"> the fact that </w:t>
      </w:r>
      <w:ins w:id="564" w:author="Liron Kranzler" w:date="2022-02-16T14:44:00Z">
        <w:r w:rsidR="00690DE7">
          <w:rPr>
            <w:rFonts w:ascii="Georgia" w:eastAsiaTheme="minorEastAsia" w:hAnsi="Georgia" w:cs="Arial"/>
            <w:szCs w:val="20"/>
          </w:rPr>
          <w:t>altho</w:t>
        </w:r>
      </w:ins>
      <w:ins w:id="565" w:author="Liron Kranzler" w:date="2022-02-16T14:45:00Z">
        <w:r w:rsidR="00690DE7">
          <w:rPr>
            <w:rFonts w:ascii="Georgia" w:eastAsiaTheme="minorEastAsia" w:hAnsi="Georgia" w:cs="Arial"/>
            <w:szCs w:val="20"/>
          </w:rPr>
          <w:t xml:space="preserve">ugh certain </w:t>
        </w:r>
      </w:ins>
      <w:del w:id="566" w:author="Liron Kranzler" w:date="2022-02-16T14:45:00Z">
        <w:r w:rsidR="006D0D7F" w:rsidRPr="00300BDF" w:rsidDel="00690DE7">
          <w:rPr>
            <w:rFonts w:ascii="Georgia" w:eastAsiaTheme="minorEastAsia" w:hAnsi="Georgia" w:cs="Arial"/>
            <w:szCs w:val="20"/>
          </w:rPr>
          <w:delText xml:space="preserve">the </w:delText>
        </w:r>
      </w:del>
      <w:r w:rsidR="006D0D7F" w:rsidRPr="00300BDF">
        <w:rPr>
          <w:rFonts w:ascii="Georgia" w:eastAsiaTheme="minorEastAsia" w:hAnsi="Georgia" w:cs="Arial"/>
          <w:szCs w:val="20"/>
        </w:rPr>
        <w:t>environment</w:t>
      </w:r>
      <w:ins w:id="567" w:author="Liron Kranzler" w:date="2022-02-16T14:45:00Z">
        <w:r w:rsidR="00690DE7">
          <w:rPr>
            <w:rFonts w:ascii="Georgia" w:eastAsiaTheme="minorEastAsia" w:hAnsi="Georgia" w:cs="Arial"/>
            <w:szCs w:val="20"/>
          </w:rPr>
          <w:t>al factors</w:t>
        </w:r>
      </w:ins>
      <w:del w:id="568" w:author="Liron Kranzler" w:date="2022-02-16T14:45:00Z">
        <w:r w:rsidR="006D0D7F" w:rsidRPr="00300BDF" w:rsidDel="00690DE7">
          <w:rPr>
            <w:rFonts w:ascii="Georgia" w:eastAsiaTheme="minorEastAsia" w:hAnsi="Georgia" w:cs="Arial"/>
            <w:szCs w:val="20"/>
          </w:rPr>
          <w:delText xml:space="preserve"> in the broadest sense</w:delText>
        </w:r>
      </w:del>
      <w:r w:rsidR="006D0D7F" w:rsidRPr="00300BDF">
        <w:rPr>
          <w:rFonts w:ascii="Georgia" w:eastAsiaTheme="minorEastAsia" w:hAnsi="Georgia" w:cs="Arial"/>
          <w:szCs w:val="20"/>
        </w:rPr>
        <w:t xml:space="preserve"> can be </w:t>
      </w:r>
      <w:del w:id="569" w:author="Liron Kranzler" w:date="2022-02-16T14:45:00Z">
        <w:r w:rsidR="006D0D7F" w:rsidRPr="00300BDF" w:rsidDel="00690DE7">
          <w:rPr>
            <w:rFonts w:ascii="Georgia" w:eastAsiaTheme="minorEastAsia" w:hAnsi="Georgia" w:cs="Arial"/>
            <w:szCs w:val="20"/>
          </w:rPr>
          <w:delText xml:space="preserve">corrected and </w:delText>
        </w:r>
      </w:del>
      <w:r w:rsidR="006D0D7F" w:rsidRPr="00300BDF">
        <w:rPr>
          <w:rFonts w:ascii="Georgia" w:eastAsiaTheme="minorEastAsia" w:hAnsi="Georgia" w:cs="Arial"/>
          <w:szCs w:val="20"/>
        </w:rPr>
        <w:t>improved (e.g.,</w:t>
      </w:r>
      <w:ins w:id="570" w:author="Liron Kranzler" w:date="2022-02-16T14:45:00Z">
        <w:r w:rsidR="00690DE7">
          <w:rPr>
            <w:rFonts w:ascii="Georgia" w:eastAsiaTheme="minorEastAsia" w:hAnsi="Georgia" w:cs="Arial"/>
            <w:szCs w:val="20"/>
          </w:rPr>
          <w:t xml:space="preserve"> interior design to impro</w:t>
        </w:r>
      </w:ins>
      <w:ins w:id="571" w:author="Liron Kranzler" w:date="2022-02-16T14:46:00Z">
        <w:r w:rsidR="00690DE7">
          <w:rPr>
            <w:rFonts w:ascii="Georgia" w:eastAsiaTheme="minorEastAsia" w:hAnsi="Georgia" w:cs="Arial"/>
            <w:szCs w:val="20"/>
          </w:rPr>
          <w:t xml:space="preserve">ve </w:t>
        </w:r>
      </w:ins>
      <w:del w:id="572" w:author="Liron Kranzler" w:date="2022-02-16T14:45:00Z">
        <w:r w:rsidR="006D0D7F" w:rsidRPr="00300BDF" w:rsidDel="00690DE7">
          <w:rPr>
            <w:rFonts w:ascii="Georgia" w:eastAsiaTheme="minorEastAsia" w:hAnsi="Georgia" w:cs="Arial"/>
            <w:szCs w:val="20"/>
          </w:rPr>
          <w:delText xml:space="preserve"> </w:delText>
        </w:r>
      </w:del>
      <w:r w:rsidR="006D0D7F" w:rsidRPr="00300BDF">
        <w:rPr>
          <w:rFonts w:ascii="Georgia" w:eastAsiaTheme="minorEastAsia" w:hAnsi="Georgia" w:cs="Arial"/>
          <w:szCs w:val="20"/>
        </w:rPr>
        <w:t>atmosphere</w:t>
      </w:r>
      <w:del w:id="573" w:author="Liron Kranzler" w:date="2022-02-16T14:46:00Z">
        <w:r w:rsidR="006D0D7F" w:rsidRPr="00300BDF" w:rsidDel="00690DE7">
          <w:rPr>
            <w:rFonts w:ascii="Georgia" w:eastAsiaTheme="minorEastAsia" w:hAnsi="Georgia" w:cs="Arial"/>
            <w:szCs w:val="20"/>
          </w:rPr>
          <w:delText xml:space="preserve"> by interior design</w:delText>
        </w:r>
      </w:del>
      <w:r w:rsidR="006D0D7F" w:rsidRPr="00300BDF">
        <w:rPr>
          <w:rFonts w:ascii="Georgia" w:eastAsiaTheme="minorEastAsia" w:hAnsi="Georgia" w:cs="Arial"/>
          <w:szCs w:val="20"/>
        </w:rPr>
        <w:t xml:space="preserve">, </w:t>
      </w:r>
      <w:ins w:id="574" w:author="Liron Kranzler" w:date="2022-02-16T14:46:00Z">
        <w:r w:rsidR="00690DE7">
          <w:rPr>
            <w:rFonts w:ascii="Georgia" w:eastAsiaTheme="minorEastAsia" w:hAnsi="Georgia" w:cs="Arial"/>
            <w:szCs w:val="20"/>
          </w:rPr>
          <w:t xml:space="preserve">improve </w:t>
        </w:r>
      </w:ins>
      <w:r w:rsidR="006D0D7F" w:rsidRPr="00300BDF">
        <w:rPr>
          <w:rFonts w:ascii="Georgia" w:eastAsiaTheme="minorEastAsia" w:hAnsi="Georgia" w:cs="Arial"/>
          <w:szCs w:val="20"/>
        </w:rPr>
        <w:t xml:space="preserve">lighting </w:t>
      </w:r>
      <w:ins w:id="575" w:author="Liron Kranzler" w:date="2022-02-16T14:46:00Z">
        <w:r w:rsidR="00690DE7">
          <w:rPr>
            <w:rFonts w:ascii="Georgia" w:eastAsiaTheme="minorEastAsia" w:hAnsi="Georgia" w:cs="Arial"/>
            <w:szCs w:val="20"/>
          </w:rPr>
          <w:t>by</w:t>
        </w:r>
      </w:ins>
      <w:del w:id="576" w:author="Liron Kranzler" w:date="2022-02-16T14:46:00Z">
        <w:r w:rsidR="006D0D7F" w:rsidRPr="00300BDF" w:rsidDel="00690DE7">
          <w:rPr>
            <w:rFonts w:ascii="Georgia" w:eastAsiaTheme="minorEastAsia" w:hAnsi="Georgia" w:cs="Arial"/>
            <w:szCs w:val="20"/>
          </w:rPr>
          <w:delText>by</w:delText>
        </w:r>
      </w:del>
      <w:r w:rsidR="006D0D7F" w:rsidRPr="00300BDF">
        <w:rPr>
          <w:rFonts w:ascii="Georgia" w:eastAsiaTheme="minorEastAsia" w:hAnsi="Georgia" w:cs="Arial"/>
          <w:szCs w:val="20"/>
        </w:rPr>
        <w:t xml:space="preserve"> replacing lighting fixtures), </w:t>
      </w:r>
      <w:ins w:id="577" w:author="Liron Kranzler" w:date="2022-02-16T14:46:00Z">
        <w:r w:rsidR="00690DE7">
          <w:rPr>
            <w:rFonts w:ascii="Georgia" w:eastAsiaTheme="minorEastAsia" w:hAnsi="Georgia" w:cs="Arial"/>
            <w:szCs w:val="20"/>
          </w:rPr>
          <w:t xml:space="preserve">changing </w:t>
        </w:r>
      </w:ins>
      <w:del w:id="578" w:author="Liron Kranzler" w:date="2022-02-16T14:46:00Z">
        <w:r w:rsidR="006D0D7F" w:rsidRPr="00300BDF" w:rsidDel="00690DE7">
          <w:rPr>
            <w:rFonts w:ascii="Georgia" w:eastAsiaTheme="minorEastAsia" w:hAnsi="Georgia" w:cs="Arial"/>
            <w:szCs w:val="20"/>
          </w:rPr>
          <w:delText xml:space="preserve">but </w:delText>
        </w:r>
      </w:del>
      <w:r w:rsidR="006D0D7F" w:rsidRPr="00300BDF">
        <w:rPr>
          <w:rFonts w:ascii="Georgia" w:eastAsiaTheme="minorEastAsia" w:hAnsi="Georgia" w:cs="Arial"/>
          <w:szCs w:val="20"/>
        </w:rPr>
        <w:t>the PL</w:t>
      </w:r>
      <w:ins w:id="579" w:author="Liron Kranzler" w:date="2022-02-16T14:46:00Z">
        <w:r w:rsidR="00690DE7">
          <w:rPr>
            <w:rFonts w:ascii="Georgia" w:eastAsiaTheme="minorEastAsia" w:hAnsi="Georgia" w:cs="Arial"/>
            <w:szCs w:val="20"/>
          </w:rPr>
          <w:t xml:space="preserve"> itself</w:t>
        </w:r>
      </w:ins>
      <w:r w:rsidR="006D0D7F" w:rsidRPr="00300BDF">
        <w:rPr>
          <w:rFonts w:ascii="Georgia" w:eastAsiaTheme="minorEastAsia" w:hAnsi="Georgia" w:cs="Arial"/>
          <w:szCs w:val="20"/>
        </w:rPr>
        <w:t xml:space="preserve"> (</w:t>
      </w:r>
      <w:ins w:id="580" w:author="Liron Kranzler" w:date="2022-02-16T14:46:00Z">
        <w:r w:rsidR="00690DE7">
          <w:rPr>
            <w:rFonts w:ascii="Georgia" w:eastAsiaTheme="minorEastAsia" w:hAnsi="Georgia" w:cs="Arial"/>
            <w:szCs w:val="20"/>
          </w:rPr>
          <w:t xml:space="preserve">i.e., the </w:t>
        </w:r>
      </w:ins>
      <w:r w:rsidR="006D0D7F" w:rsidRPr="00300BDF">
        <w:rPr>
          <w:rFonts w:ascii="Georgia" w:eastAsiaTheme="minorEastAsia" w:hAnsi="Georgia" w:cs="Arial"/>
          <w:szCs w:val="20"/>
        </w:rPr>
        <w:t xml:space="preserve">walls) of the LTCU is </w:t>
      </w:r>
      <w:del w:id="581" w:author="Liron Kranzler" w:date="2022-02-16T14:46:00Z">
        <w:r w:rsidR="006D0D7F" w:rsidRPr="00300BDF" w:rsidDel="00690DE7">
          <w:rPr>
            <w:rFonts w:ascii="Georgia" w:eastAsiaTheme="minorEastAsia" w:hAnsi="Georgia" w:cs="Arial"/>
            <w:szCs w:val="20"/>
          </w:rPr>
          <w:delText>difficult and expensive</w:delText>
        </w:r>
      </w:del>
      <w:ins w:id="582" w:author="Liron Kranzler" w:date="2022-02-16T14:46:00Z">
        <w:r w:rsidR="00690DE7">
          <w:rPr>
            <w:rFonts w:ascii="Georgia" w:eastAsiaTheme="minorEastAsia" w:hAnsi="Georgia" w:cs="Arial"/>
            <w:szCs w:val="20"/>
          </w:rPr>
          <w:t>costly</w:t>
        </w:r>
      </w:ins>
      <w:del w:id="583" w:author="Liron Kranzler" w:date="2022-02-16T14:47:00Z">
        <w:r w:rsidR="006D0D7F" w:rsidRPr="00300BDF" w:rsidDel="00690DE7">
          <w:rPr>
            <w:rFonts w:ascii="Georgia" w:eastAsiaTheme="minorEastAsia" w:hAnsi="Georgia" w:cs="Arial"/>
            <w:szCs w:val="20"/>
          </w:rPr>
          <w:delText xml:space="preserve"> to change</w:delText>
        </w:r>
      </w:del>
      <w:r w:rsidR="006D0D7F" w:rsidRPr="00300BDF">
        <w:rPr>
          <w:rFonts w:ascii="Georgia" w:eastAsiaTheme="minorEastAsia" w:hAnsi="Georgia" w:cs="Arial"/>
          <w:szCs w:val="20"/>
        </w:rPr>
        <w:t>. It is</w:t>
      </w:r>
      <w:del w:id="584" w:author="Liron Kranzler" w:date="2022-02-16T14:47:00Z">
        <w:r w:rsidR="006D0D7F" w:rsidRPr="00300BDF" w:rsidDel="00690DE7">
          <w:rPr>
            <w:rFonts w:ascii="Georgia" w:eastAsiaTheme="minorEastAsia" w:hAnsi="Georgia" w:cs="Arial"/>
            <w:szCs w:val="20"/>
          </w:rPr>
          <w:delText>,</w:delText>
        </w:r>
      </w:del>
      <w:r w:rsidR="006D0D7F" w:rsidRPr="00300BDF">
        <w:rPr>
          <w:rFonts w:ascii="Georgia" w:eastAsiaTheme="minorEastAsia" w:hAnsi="Georgia" w:cs="Arial"/>
          <w:szCs w:val="20"/>
        </w:rPr>
        <w:t xml:space="preserve"> therefore</w:t>
      </w:r>
      <w:del w:id="585" w:author="Liron Kranzler" w:date="2022-02-16T14:47:00Z">
        <w:r w:rsidR="006D0D7F" w:rsidRPr="00300BDF" w:rsidDel="00690DE7">
          <w:rPr>
            <w:rFonts w:ascii="Georgia" w:eastAsiaTheme="minorEastAsia" w:hAnsi="Georgia" w:cs="Arial"/>
            <w:szCs w:val="20"/>
          </w:rPr>
          <w:delText>,</w:delText>
        </w:r>
      </w:del>
      <w:r w:rsidR="006D0D7F" w:rsidRPr="00300BDF">
        <w:rPr>
          <w:rFonts w:ascii="Georgia" w:eastAsiaTheme="minorEastAsia" w:hAnsi="Georgia" w:cs="Arial"/>
          <w:szCs w:val="20"/>
        </w:rPr>
        <w:t xml:space="preserve"> essential to </w:t>
      </w:r>
      <w:del w:id="586" w:author="Liron Kranzler" w:date="2022-02-16T14:47:00Z">
        <w:r w:rsidR="006D0D7F" w:rsidRPr="00300BDF" w:rsidDel="00690DE7">
          <w:rPr>
            <w:rFonts w:ascii="Georgia" w:eastAsiaTheme="minorEastAsia" w:hAnsi="Georgia" w:cs="Arial"/>
            <w:szCs w:val="20"/>
          </w:rPr>
          <w:delText>measure and rate</w:delText>
        </w:r>
      </w:del>
      <w:ins w:id="587" w:author="Liron Kranzler" w:date="2022-02-16T14:47:00Z">
        <w:r w:rsidR="00690DE7">
          <w:rPr>
            <w:rFonts w:ascii="Georgia" w:eastAsiaTheme="minorEastAsia" w:hAnsi="Georgia" w:cs="Arial"/>
            <w:szCs w:val="20"/>
          </w:rPr>
          <w:t>assess</w:t>
        </w:r>
      </w:ins>
      <w:r w:rsidR="006D0D7F" w:rsidRPr="00300BDF">
        <w:rPr>
          <w:rFonts w:ascii="Georgia" w:eastAsiaTheme="minorEastAsia" w:hAnsi="Georgia" w:cs="Arial"/>
          <w:szCs w:val="20"/>
        </w:rPr>
        <w:t xml:space="preserve"> </w:t>
      </w:r>
      <w:del w:id="588" w:author="Liron Kranzler" w:date="2022-02-16T14:47:00Z">
        <w:r w:rsidR="006D0D7F" w:rsidRPr="00300BDF" w:rsidDel="00690DE7">
          <w:rPr>
            <w:rFonts w:ascii="Georgia" w:eastAsiaTheme="minorEastAsia" w:hAnsi="Georgia" w:cs="Arial"/>
            <w:szCs w:val="20"/>
          </w:rPr>
          <w:delText xml:space="preserve">the </w:delText>
        </w:r>
      </w:del>
      <w:r w:rsidR="006D0D7F" w:rsidRPr="00300BDF">
        <w:rPr>
          <w:rFonts w:ascii="Georgia" w:eastAsiaTheme="minorEastAsia" w:hAnsi="Georgia" w:cs="Arial"/>
          <w:szCs w:val="20"/>
        </w:rPr>
        <w:t>plans during the design process</w:t>
      </w:r>
      <w:ins w:id="589" w:author="Liron Kranzler" w:date="2022-02-16T14:47:00Z">
        <w:r w:rsidR="00690DE7">
          <w:rPr>
            <w:rFonts w:ascii="Georgia" w:eastAsiaTheme="minorEastAsia" w:hAnsi="Georgia" w:cs="Arial"/>
            <w:szCs w:val="20"/>
          </w:rPr>
          <w:t>.</w:t>
        </w:r>
      </w:ins>
      <w:r w:rsidR="006D0D7F" w:rsidRPr="00300BDF">
        <w:rPr>
          <w:rFonts w:ascii="Georgia" w:eastAsiaTheme="minorEastAsia" w:hAnsi="Georgia" w:cs="Arial"/>
          <w:szCs w:val="20"/>
        </w:rPr>
        <w:t xml:space="preserve"> </w:t>
      </w:r>
      <w:ins w:id="590" w:author="Liron Kranzler" w:date="2022-02-16T14:49:00Z">
        <w:r w:rsidR="00690DE7">
          <w:rPr>
            <w:rFonts w:ascii="Georgia" w:eastAsiaTheme="minorEastAsia" w:hAnsi="Georgia" w:cs="Arial"/>
            <w:szCs w:val="20"/>
          </w:rPr>
          <w:t>And for existing LTCUs</w:t>
        </w:r>
      </w:ins>
      <w:del w:id="591" w:author="Liron Kranzler" w:date="2022-02-16T14:47:00Z">
        <w:r w:rsidR="006D0D7F" w:rsidRPr="00300BDF" w:rsidDel="00690DE7">
          <w:rPr>
            <w:rFonts w:ascii="Georgia" w:eastAsiaTheme="minorEastAsia" w:hAnsi="Georgia" w:cs="Arial"/>
            <w:szCs w:val="20"/>
          </w:rPr>
          <w:delText>o</w:delText>
        </w:r>
      </w:del>
      <w:del w:id="592" w:author="Liron Kranzler" w:date="2022-02-16T14:48:00Z">
        <w:r w:rsidR="006D0D7F" w:rsidRPr="00300BDF" w:rsidDel="00690DE7">
          <w:rPr>
            <w:rFonts w:ascii="Georgia" w:eastAsiaTheme="minorEastAsia" w:hAnsi="Georgia" w:cs="Arial"/>
            <w:szCs w:val="20"/>
          </w:rPr>
          <w:delText>r measure</w:delText>
        </w:r>
      </w:del>
      <w:del w:id="593" w:author="Liron Kranzler" w:date="2022-02-16T14:49:00Z">
        <w:r w:rsidR="006D0D7F" w:rsidRPr="00300BDF" w:rsidDel="00690DE7">
          <w:rPr>
            <w:rFonts w:ascii="Georgia" w:eastAsiaTheme="minorEastAsia" w:hAnsi="Georgia" w:cs="Arial"/>
            <w:szCs w:val="20"/>
          </w:rPr>
          <w:delText xml:space="preserve"> existing LTCUs</w:delText>
        </w:r>
      </w:del>
      <w:del w:id="594" w:author="Liron Kranzler" w:date="2022-02-16T14:48:00Z">
        <w:r w:rsidR="006D0D7F" w:rsidRPr="00300BDF" w:rsidDel="00690DE7">
          <w:rPr>
            <w:rFonts w:ascii="Georgia" w:eastAsiaTheme="minorEastAsia" w:hAnsi="Georgia" w:cs="Arial"/>
            <w:szCs w:val="20"/>
          </w:rPr>
          <w:delText xml:space="preserve"> when aiming to improve the residents' WB effectively and efficiently</w:delText>
        </w:r>
      </w:del>
      <w:r w:rsidR="006D0D7F" w:rsidRPr="00300BDF">
        <w:rPr>
          <w:rFonts w:ascii="Georgia" w:eastAsiaTheme="minorEastAsia" w:hAnsi="Georgia" w:cs="Arial"/>
          <w:szCs w:val="20"/>
        </w:rPr>
        <w:t xml:space="preserve">, </w:t>
      </w:r>
      <w:del w:id="595" w:author="Liron Kranzler" w:date="2022-02-16T14:48:00Z">
        <w:r w:rsidR="006D0D7F" w:rsidRPr="00300BDF" w:rsidDel="00690DE7">
          <w:rPr>
            <w:rFonts w:ascii="Georgia" w:eastAsiaTheme="minorEastAsia" w:hAnsi="Georgia" w:cs="Arial"/>
            <w:szCs w:val="20"/>
          </w:rPr>
          <w:delText xml:space="preserve">taking into account </w:delText>
        </w:r>
      </w:del>
      <w:r w:rsidR="006D0D7F" w:rsidRPr="00300BDF">
        <w:rPr>
          <w:rFonts w:ascii="Georgia" w:eastAsiaTheme="minorEastAsia" w:hAnsi="Georgia" w:cs="Arial"/>
          <w:szCs w:val="20"/>
        </w:rPr>
        <w:t>the units' benefits and disadvantages</w:t>
      </w:r>
      <w:ins w:id="596" w:author="Liron Kranzler" w:date="2022-02-16T14:48:00Z">
        <w:r w:rsidR="00690DE7">
          <w:rPr>
            <w:rFonts w:ascii="Georgia" w:eastAsiaTheme="minorEastAsia" w:hAnsi="Georgia" w:cs="Arial"/>
            <w:szCs w:val="20"/>
          </w:rPr>
          <w:t xml:space="preserve"> must be considered</w:t>
        </w:r>
      </w:ins>
      <w:ins w:id="597" w:author="Liron Kranzler" w:date="2022-02-16T14:49:00Z">
        <w:r w:rsidR="00690DE7">
          <w:rPr>
            <w:rFonts w:ascii="Georgia" w:eastAsiaTheme="minorEastAsia" w:hAnsi="Georgia" w:cs="Arial"/>
            <w:szCs w:val="20"/>
          </w:rPr>
          <w:t xml:space="preserve"> </w:t>
        </w:r>
        <w:r w:rsidR="00690DE7">
          <w:rPr>
            <w:rFonts w:ascii="Georgia" w:eastAsiaTheme="minorEastAsia" w:hAnsi="Georgia" w:cs="Arial"/>
            <w:szCs w:val="20"/>
          </w:rPr>
          <w:t>when aiming to improve well-being among residents</w:t>
        </w:r>
        <w:r w:rsidR="00690DE7">
          <w:rPr>
            <w:rFonts w:ascii="Georgia" w:eastAsiaTheme="minorEastAsia" w:hAnsi="Georgia" w:cs="Arial"/>
            <w:szCs w:val="20"/>
          </w:rPr>
          <w:t>.</w:t>
        </w:r>
        <w:commentRangeEnd w:id="559"/>
        <w:r w:rsidR="00690DE7">
          <w:rPr>
            <w:rStyle w:val="CommentReference"/>
            <w:rFonts w:eastAsia="SimSun"/>
            <w:noProof/>
            <w:snapToGrid/>
            <w:lang w:eastAsia="zh-CN" w:bidi="ar-SA"/>
          </w:rPr>
          <w:commentReference w:id="559"/>
        </w:r>
      </w:ins>
      <w:del w:id="598" w:author="Liron Kranzler" w:date="2022-02-16T14:48:00Z">
        <w:r w:rsidR="006D0D7F" w:rsidRPr="00300BDF" w:rsidDel="00690DE7">
          <w:rPr>
            <w:rFonts w:ascii="Georgia" w:eastAsiaTheme="minorEastAsia" w:hAnsi="Georgia" w:cs="Arial"/>
            <w:szCs w:val="20"/>
          </w:rPr>
          <w:delText>.</w:delText>
        </w:r>
      </w:del>
    </w:p>
    <w:p w14:paraId="23719D90" w14:textId="4F4FA329" w:rsidR="006D0D7F" w:rsidRPr="00300BDF" w:rsidRDefault="006D0D7F" w:rsidP="006D0D7F">
      <w:pPr>
        <w:pStyle w:val="MDPI31text"/>
        <w:rPr>
          <w:rFonts w:ascii="Georgia" w:eastAsiaTheme="minorEastAsia" w:hAnsi="Georgia" w:cs="Arial"/>
          <w:szCs w:val="20"/>
        </w:rPr>
      </w:pPr>
      <w:r w:rsidRPr="00300BDF">
        <w:rPr>
          <w:rFonts w:ascii="Georgia" w:eastAsiaTheme="minorEastAsia" w:hAnsi="Georgia" w:cs="Arial"/>
          <w:szCs w:val="20"/>
        </w:rPr>
        <w:t xml:space="preserve">To our knowledge, </w:t>
      </w:r>
      <w:commentRangeStart w:id="599"/>
      <w:r w:rsidRPr="00300BDF">
        <w:rPr>
          <w:rFonts w:ascii="Georgia" w:eastAsiaTheme="minorEastAsia" w:hAnsi="Georgia" w:cs="Arial"/>
          <w:szCs w:val="20"/>
        </w:rPr>
        <w:t xml:space="preserve">the only quantitative methodological assessment tool is the </w:t>
      </w:r>
      <w:del w:id="600" w:author="Liron Kranzler" w:date="2022-02-16T14:50:00Z">
        <w:r w:rsidRPr="00300BDF" w:rsidDel="00690DE7">
          <w:rPr>
            <w:rFonts w:ascii="Georgia" w:eastAsiaTheme="minorEastAsia" w:hAnsi="Georgia" w:cs="Arial"/>
            <w:szCs w:val="20"/>
          </w:rPr>
          <w:delText>Psycho-Social Evaluation Tool (</w:delText>
        </w:r>
      </w:del>
      <w:r w:rsidRPr="00300BDF">
        <w:rPr>
          <w:rFonts w:ascii="Georgia" w:eastAsiaTheme="minorEastAsia" w:hAnsi="Georgia" w:cs="Arial"/>
          <w:szCs w:val="20"/>
        </w:rPr>
        <w:t>PSET</w:t>
      </w:r>
      <w:del w:id="601" w:author="Liron Kranzler" w:date="2022-02-16T14:50:00Z">
        <w:r w:rsidRPr="00300BDF" w:rsidDel="00690DE7">
          <w:rPr>
            <w:rFonts w:ascii="Georgia" w:eastAsiaTheme="minorEastAsia" w:hAnsi="Georgia" w:cs="Arial"/>
            <w:szCs w:val="20"/>
          </w:rPr>
          <w:delText>)</w:delText>
        </w:r>
      </w:del>
      <w:r w:rsidRPr="00300BDF">
        <w:rPr>
          <w:rFonts w:ascii="Georgia" w:eastAsiaTheme="minorEastAsia" w:hAnsi="Georgia" w:cs="Arial"/>
          <w:szCs w:val="20"/>
        </w:rPr>
        <w:t xml:space="preserve"> (Rom et al., 2022)</w:t>
      </w:r>
      <w:ins w:id="602" w:author="Liron Kranzler" w:date="2022-02-16T14:51:00Z">
        <w:r w:rsidR="00690DE7">
          <w:rPr>
            <w:rFonts w:ascii="Georgia" w:eastAsiaTheme="minorEastAsia" w:hAnsi="Georgia" w:cs="Arial"/>
            <w:szCs w:val="20"/>
          </w:rPr>
          <w:t>,</w:t>
        </w:r>
      </w:ins>
      <w:del w:id="603" w:author="Liron Kranzler" w:date="2022-02-16T14:51:00Z">
        <w:r w:rsidRPr="00300BDF" w:rsidDel="00690DE7">
          <w:rPr>
            <w:rFonts w:ascii="Georgia" w:eastAsiaTheme="minorEastAsia" w:hAnsi="Georgia" w:cs="Arial"/>
            <w:szCs w:val="20"/>
          </w:rPr>
          <w:delText>. It is</w:delText>
        </w:r>
      </w:del>
      <w:r w:rsidRPr="00300BDF">
        <w:rPr>
          <w:rFonts w:ascii="Georgia" w:eastAsiaTheme="minorEastAsia" w:hAnsi="Georgia" w:cs="Arial"/>
          <w:szCs w:val="20"/>
        </w:rPr>
        <w:t xml:space="preserve"> </w:t>
      </w:r>
      <w:del w:id="604" w:author="Liron Kranzler" w:date="2022-02-16T14:50:00Z">
        <w:r w:rsidRPr="00300BDF" w:rsidDel="00690DE7">
          <w:rPr>
            <w:rFonts w:ascii="Georgia" w:eastAsiaTheme="minorEastAsia" w:hAnsi="Georgia" w:cs="Arial"/>
            <w:szCs w:val="20"/>
          </w:rPr>
          <w:delText xml:space="preserve">assessment tool </w:delText>
        </w:r>
      </w:del>
      <w:r w:rsidRPr="00300BDF">
        <w:rPr>
          <w:rFonts w:ascii="Georgia" w:eastAsiaTheme="minorEastAsia" w:hAnsi="Georgia" w:cs="Arial"/>
          <w:szCs w:val="20"/>
        </w:rPr>
        <w:t xml:space="preserve">based on the </w:t>
      </w:r>
      <w:del w:id="605" w:author="Liron Kranzler" w:date="2022-02-16T14:51:00Z">
        <w:r w:rsidRPr="00300BDF" w:rsidDel="00690DE7">
          <w:rPr>
            <w:rFonts w:ascii="Georgia" w:eastAsiaTheme="minorEastAsia" w:hAnsi="Georgia" w:cs="Arial"/>
            <w:szCs w:val="20"/>
          </w:rPr>
          <w:delText>social production function (</w:delText>
        </w:r>
      </w:del>
      <w:r w:rsidRPr="00300BDF">
        <w:rPr>
          <w:rFonts w:ascii="Georgia" w:eastAsiaTheme="minorEastAsia" w:hAnsi="Georgia" w:cs="Arial"/>
          <w:szCs w:val="20"/>
        </w:rPr>
        <w:t>SPF</w:t>
      </w:r>
      <w:del w:id="606" w:author="Liron Kranzler" w:date="2022-02-16T14:51:00Z">
        <w:r w:rsidRPr="00300BDF" w:rsidDel="00690DE7">
          <w:rPr>
            <w:rFonts w:ascii="Georgia" w:eastAsiaTheme="minorEastAsia" w:hAnsi="Georgia" w:cs="Arial"/>
            <w:szCs w:val="20"/>
          </w:rPr>
          <w:delText>)</w:delText>
        </w:r>
      </w:del>
      <w:r w:rsidRPr="00300BDF">
        <w:rPr>
          <w:rFonts w:ascii="Georgia" w:eastAsiaTheme="minorEastAsia" w:hAnsi="Georgia" w:cs="Arial"/>
          <w:szCs w:val="20"/>
        </w:rPr>
        <w:t xml:space="preserve"> model (Lindenberg, 1996; Ormel et al., 1997). </w:t>
      </w:r>
      <w:commentRangeEnd w:id="599"/>
      <w:r w:rsidR="00690DE7">
        <w:rPr>
          <w:rStyle w:val="CommentReference"/>
          <w:rFonts w:eastAsia="SimSun"/>
          <w:noProof/>
          <w:snapToGrid/>
          <w:lang w:eastAsia="zh-CN" w:bidi="ar-SA"/>
        </w:rPr>
        <w:commentReference w:id="599"/>
      </w:r>
      <w:r w:rsidRPr="00300BDF">
        <w:rPr>
          <w:rFonts w:ascii="Georgia" w:eastAsiaTheme="minorEastAsia" w:hAnsi="Georgia" w:cs="Arial"/>
          <w:szCs w:val="20"/>
        </w:rPr>
        <w:t xml:space="preserve">The SPF is an age-related </w:t>
      </w:r>
      <w:ins w:id="607" w:author="Liron Kranzler" w:date="2022-02-16T14:52:00Z">
        <w:r w:rsidR="00690DE7">
          <w:rPr>
            <w:rFonts w:ascii="Georgia" w:eastAsiaTheme="minorEastAsia" w:hAnsi="Georgia" w:cs="Arial"/>
            <w:szCs w:val="20"/>
          </w:rPr>
          <w:t>well-being</w:t>
        </w:r>
      </w:ins>
      <w:del w:id="608" w:author="Liron Kranzler" w:date="2022-02-16T14:52:00Z">
        <w:r w:rsidRPr="00300BDF" w:rsidDel="00690DE7">
          <w:rPr>
            <w:rFonts w:ascii="Georgia" w:eastAsiaTheme="minorEastAsia" w:hAnsi="Georgia" w:cs="Arial"/>
            <w:szCs w:val="20"/>
          </w:rPr>
          <w:delText>WB</w:delText>
        </w:r>
      </w:del>
      <w:r w:rsidRPr="00300BDF">
        <w:rPr>
          <w:rFonts w:ascii="Georgia" w:eastAsiaTheme="minorEastAsia" w:hAnsi="Georgia" w:cs="Arial"/>
          <w:szCs w:val="20"/>
        </w:rPr>
        <w:t xml:space="preserve"> model that addresses </w:t>
      </w:r>
      <w:ins w:id="609" w:author="Liron Kranzler" w:date="2022-02-16T14:52:00Z">
        <w:r w:rsidR="00690DE7">
          <w:rPr>
            <w:rFonts w:ascii="Georgia" w:eastAsiaTheme="minorEastAsia" w:hAnsi="Georgia" w:cs="Arial"/>
            <w:szCs w:val="20"/>
          </w:rPr>
          <w:t>well-being</w:t>
        </w:r>
      </w:ins>
      <w:del w:id="610" w:author="Liron Kranzler" w:date="2022-02-16T14:52:00Z">
        <w:r w:rsidRPr="00300BDF" w:rsidDel="00690DE7">
          <w:rPr>
            <w:rFonts w:ascii="Georgia" w:eastAsiaTheme="minorEastAsia" w:hAnsi="Georgia" w:cs="Arial"/>
            <w:szCs w:val="20"/>
          </w:rPr>
          <w:delText>WB</w:delText>
        </w:r>
      </w:del>
      <w:r w:rsidRPr="00300BDF">
        <w:rPr>
          <w:rFonts w:ascii="Georgia" w:eastAsiaTheme="minorEastAsia" w:hAnsi="Georgia" w:cs="Arial"/>
          <w:szCs w:val="20"/>
        </w:rPr>
        <w:t xml:space="preserve"> as a universal goal </w:t>
      </w:r>
      <w:r w:rsidRPr="00300BDF">
        <w:rPr>
          <w:rFonts w:ascii="Georgia" w:eastAsiaTheme="minorEastAsia" w:hAnsi="Georgia" w:cs="Arial"/>
          <w:szCs w:val="20"/>
        </w:rPr>
        <w:lastRenderedPageBreak/>
        <w:t>achieved by five domains (</w:t>
      </w:r>
      <w:ins w:id="611" w:author="Liron Kranzler" w:date="2022-02-16T14:52:00Z">
        <w:r w:rsidR="00690DE7">
          <w:rPr>
            <w:rFonts w:ascii="Georgia" w:eastAsiaTheme="minorEastAsia" w:hAnsi="Georgia" w:cs="Arial"/>
            <w:szCs w:val="20"/>
          </w:rPr>
          <w:t>“</w:t>
        </w:r>
      </w:ins>
      <w:del w:id="612" w:author="Liron Kranzler" w:date="2022-02-16T14:52:00Z">
        <w:r w:rsidRPr="00300BDF" w:rsidDel="00690DE7">
          <w:rPr>
            <w:rFonts w:ascii="Georgia" w:eastAsiaTheme="minorEastAsia" w:hAnsi="Georgia" w:cs="Arial"/>
            <w:szCs w:val="20"/>
          </w:rPr>
          <w:delText>"</w:delText>
        </w:r>
      </w:del>
      <w:r w:rsidRPr="00300BDF">
        <w:rPr>
          <w:rFonts w:ascii="Georgia" w:eastAsiaTheme="minorEastAsia" w:hAnsi="Georgia" w:cs="Arial"/>
          <w:szCs w:val="20"/>
        </w:rPr>
        <w:t>instrumental goals</w:t>
      </w:r>
      <w:ins w:id="613" w:author="Liron Kranzler" w:date="2022-02-16T14:52:00Z">
        <w:r w:rsidR="00690DE7">
          <w:rPr>
            <w:rFonts w:ascii="Georgia" w:eastAsiaTheme="minorEastAsia" w:hAnsi="Georgia" w:cs="Arial"/>
            <w:szCs w:val="20"/>
          </w:rPr>
          <w:t>”</w:t>
        </w:r>
      </w:ins>
      <w:del w:id="614" w:author="Liron Kranzler" w:date="2022-02-16T14:52:00Z">
        <w:r w:rsidRPr="00300BDF" w:rsidDel="00690DE7">
          <w:rPr>
            <w:rFonts w:ascii="Georgia" w:eastAsiaTheme="minorEastAsia" w:hAnsi="Georgia" w:cs="Arial"/>
            <w:szCs w:val="20"/>
          </w:rPr>
          <w:delText xml:space="preserve">" </w:delText>
        </w:r>
      </w:del>
      <w:r w:rsidRPr="00300BDF">
        <w:rPr>
          <w:rFonts w:ascii="Georgia" w:eastAsiaTheme="minorEastAsia" w:hAnsi="Georgia" w:cs="Arial"/>
          <w:szCs w:val="20"/>
        </w:rPr>
        <w:t>): comfort, stimulation, status, behavioral confirmation, and affection. According to the theory, diverse physical and non-physical resources (</w:t>
      </w:r>
      <w:ins w:id="615" w:author="Liron Kranzler" w:date="2022-02-16T14:52:00Z">
        <w:r w:rsidR="00690DE7">
          <w:rPr>
            <w:rFonts w:ascii="Georgia" w:eastAsiaTheme="minorEastAsia" w:hAnsi="Georgia" w:cs="Arial"/>
            <w:szCs w:val="20"/>
          </w:rPr>
          <w:t>“</w:t>
        </w:r>
      </w:ins>
      <w:del w:id="616" w:author="Liron Kranzler" w:date="2022-02-16T14:52:00Z">
        <w:r w:rsidRPr="00300BDF" w:rsidDel="00690DE7">
          <w:rPr>
            <w:rFonts w:ascii="Georgia" w:eastAsiaTheme="minorEastAsia" w:hAnsi="Georgia" w:cs="Arial"/>
            <w:szCs w:val="20"/>
          </w:rPr>
          <w:delText>"</w:delText>
        </w:r>
      </w:del>
      <w:r w:rsidRPr="00300BDF">
        <w:rPr>
          <w:rFonts w:ascii="Georgia" w:eastAsiaTheme="minorEastAsia" w:hAnsi="Georgia" w:cs="Arial"/>
          <w:szCs w:val="20"/>
        </w:rPr>
        <w:t>means of production</w:t>
      </w:r>
      <w:ins w:id="617" w:author="Liron Kranzler" w:date="2022-02-16T14:52:00Z">
        <w:r w:rsidR="00690DE7">
          <w:rPr>
            <w:rFonts w:ascii="Georgia" w:eastAsiaTheme="minorEastAsia" w:hAnsi="Georgia" w:cs="Arial"/>
            <w:szCs w:val="20"/>
          </w:rPr>
          <w:t>”</w:t>
        </w:r>
      </w:ins>
      <w:del w:id="618" w:author="Liron Kranzler" w:date="2022-02-16T14:52:00Z">
        <w:r w:rsidRPr="00300BDF" w:rsidDel="00690DE7">
          <w:rPr>
            <w:rFonts w:ascii="Georgia" w:eastAsiaTheme="minorEastAsia" w:hAnsi="Georgia" w:cs="Arial"/>
            <w:szCs w:val="20"/>
          </w:rPr>
          <w:delText>"</w:delText>
        </w:r>
      </w:del>
      <w:r w:rsidRPr="00300BDF">
        <w:rPr>
          <w:rFonts w:ascii="Georgia" w:eastAsiaTheme="minorEastAsia" w:hAnsi="Georgia" w:cs="Arial"/>
          <w:szCs w:val="20"/>
        </w:rPr>
        <w:t>)</w:t>
      </w:r>
      <w:commentRangeStart w:id="619"/>
      <w:r w:rsidRPr="00300BDF">
        <w:rPr>
          <w:rFonts w:ascii="Georgia" w:eastAsiaTheme="minorEastAsia" w:hAnsi="Georgia" w:cs="Arial"/>
          <w:szCs w:val="20"/>
        </w:rPr>
        <w:t xml:space="preserve"> </w:t>
      </w:r>
      <w:del w:id="620" w:author="Liron Kranzler" w:date="2022-02-16T14:53:00Z">
        <w:r w:rsidRPr="00300BDF" w:rsidDel="00690DE7">
          <w:rPr>
            <w:rFonts w:ascii="Georgia" w:eastAsiaTheme="minorEastAsia" w:hAnsi="Georgia" w:cs="Arial"/>
            <w:szCs w:val="20"/>
          </w:rPr>
          <w:delText xml:space="preserve">support </w:delText>
        </w:r>
      </w:del>
      <w:ins w:id="621" w:author="Liron Kranzler" w:date="2022-02-16T14:53:00Z">
        <w:r w:rsidR="00690DE7">
          <w:rPr>
            <w:rFonts w:ascii="Georgia" w:eastAsiaTheme="minorEastAsia" w:hAnsi="Georgia" w:cs="Arial"/>
            <w:szCs w:val="20"/>
          </w:rPr>
          <w:t>comprise</w:t>
        </w:r>
        <w:commentRangeEnd w:id="619"/>
        <w:r w:rsidR="00690DE7">
          <w:rPr>
            <w:rStyle w:val="CommentReference"/>
            <w:rFonts w:eastAsia="SimSun"/>
            <w:noProof/>
            <w:snapToGrid/>
            <w:lang w:eastAsia="zh-CN" w:bidi="ar-SA"/>
          </w:rPr>
          <w:commentReference w:id="619"/>
        </w:r>
        <w:r w:rsidR="00690DE7" w:rsidRPr="00300BDF">
          <w:rPr>
            <w:rFonts w:ascii="Georgia" w:eastAsiaTheme="minorEastAsia" w:hAnsi="Georgia" w:cs="Arial"/>
            <w:szCs w:val="20"/>
          </w:rPr>
          <w:t xml:space="preserve"> </w:t>
        </w:r>
      </w:ins>
      <w:r w:rsidRPr="00300BDF">
        <w:rPr>
          <w:rFonts w:ascii="Georgia" w:eastAsiaTheme="minorEastAsia" w:hAnsi="Georgia" w:cs="Arial"/>
          <w:szCs w:val="20"/>
        </w:rPr>
        <w:t>these five domains</w:t>
      </w:r>
      <w:ins w:id="622" w:author="Liron Kranzler" w:date="2022-02-16T14:52:00Z">
        <w:r w:rsidR="00690DE7">
          <w:rPr>
            <w:rFonts w:ascii="Georgia" w:eastAsiaTheme="minorEastAsia" w:hAnsi="Georgia" w:cs="Arial"/>
            <w:szCs w:val="20"/>
          </w:rPr>
          <w:t>.</w:t>
        </w:r>
      </w:ins>
      <w:del w:id="623" w:author="Liron Kranzler" w:date="2022-02-16T14:52:00Z">
        <w:r w:rsidRPr="00300BDF" w:rsidDel="00690DE7">
          <w:rPr>
            <w:rFonts w:ascii="Georgia" w:eastAsiaTheme="minorEastAsia" w:hAnsi="Georgia" w:cs="Arial"/>
            <w:szCs w:val="20"/>
          </w:rPr>
          <w:delText>,</w:delText>
        </w:r>
      </w:del>
      <w:r w:rsidRPr="00300BDF">
        <w:rPr>
          <w:rFonts w:ascii="Georgia" w:eastAsiaTheme="minorEastAsia" w:hAnsi="Georgia" w:cs="Arial"/>
          <w:szCs w:val="20"/>
        </w:rPr>
        <w:t xml:space="preserve"> </w:t>
      </w:r>
      <w:del w:id="624" w:author="Liron Kranzler" w:date="2022-02-16T14:52:00Z">
        <w:r w:rsidRPr="00300BDF" w:rsidDel="00690DE7">
          <w:rPr>
            <w:rFonts w:ascii="Georgia" w:eastAsiaTheme="minorEastAsia" w:hAnsi="Georgia" w:cs="Arial"/>
            <w:szCs w:val="20"/>
          </w:rPr>
          <w:delText>t</w:delText>
        </w:r>
      </w:del>
      <w:ins w:id="625" w:author="Liron Kranzler" w:date="2022-02-16T14:52:00Z">
        <w:r w:rsidR="00690DE7">
          <w:rPr>
            <w:rFonts w:ascii="Georgia" w:eastAsiaTheme="minorEastAsia" w:hAnsi="Georgia" w:cs="Arial"/>
            <w:szCs w:val="20"/>
          </w:rPr>
          <w:t>T</w:t>
        </w:r>
      </w:ins>
      <w:r w:rsidRPr="00300BDF">
        <w:rPr>
          <w:rFonts w:ascii="Georgia" w:eastAsiaTheme="minorEastAsia" w:hAnsi="Georgia" w:cs="Arial"/>
          <w:szCs w:val="20"/>
        </w:rPr>
        <w:t>hus</w:t>
      </w:r>
      <w:ins w:id="626" w:author="Liron Kranzler" w:date="2022-02-16T14:52:00Z">
        <w:r w:rsidR="00690DE7">
          <w:rPr>
            <w:rFonts w:ascii="Georgia" w:eastAsiaTheme="minorEastAsia" w:hAnsi="Georgia" w:cs="Arial"/>
            <w:szCs w:val="20"/>
          </w:rPr>
          <w:t>,</w:t>
        </w:r>
      </w:ins>
      <w:r w:rsidRPr="00300BDF">
        <w:rPr>
          <w:rFonts w:ascii="Georgia" w:eastAsiaTheme="minorEastAsia" w:hAnsi="Georgia" w:cs="Arial"/>
          <w:szCs w:val="20"/>
        </w:rPr>
        <w:t xml:space="preserve"> contrary to other frameworks, the SPF treats these five domains as a bank of resources. The resources are characterized by a symbiotic relationship that supports physical well</w:t>
      </w:r>
      <w:ins w:id="627" w:author="Liron Kranzler" w:date="2022-02-16T14:55:00Z">
        <w:r w:rsidR="000D642E">
          <w:rPr>
            <w:rFonts w:ascii="Georgia" w:eastAsiaTheme="minorEastAsia" w:hAnsi="Georgia" w:cs="Arial"/>
            <w:szCs w:val="20"/>
          </w:rPr>
          <w:t>-</w:t>
        </w:r>
      </w:ins>
      <w:r w:rsidRPr="00300BDF">
        <w:rPr>
          <w:rFonts w:ascii="Georgia" w:eastAsiaTheme="minorEastAsia" w:hAnsi="Georgia" w:cs="Arial"/>
          <w:szCs w:val="20"/>
        </w:rPr>
        <w:t>being (PWB) and social well</w:t>
      </w:r>
      <w:ins w:id="628" w:author="Liron Kranzler" w:date="2022-02-16T14:55:00Z">
        <w:r w:rsidR="000D642E">
          <w:rPr>
            <w:rFonts w:ascii="Georgia" w:eastAsiaTheme="minorEastAsia" w:hAnsi="Georgia" w:cs="Arial"/>
            <w:szCs w:val="20"/>
          </w:rPr>
          <w:t>-</w:t>
        </w:r>
      </w:ins>
      <w:r w:rsidRPr="00300BDF">
        <w:rPr>
          <w:rFonts w:ascii="Georgia" w:eastAsiaTheme="minorEastAsia" w:hAnsi="Georgia" w:cs="Arial"/>
          <w:szCs w:val="20"/>
        </w:rPr>
        <w:t>being (SWB), where one resource (or one of the domain</w:t>
      </w:r>
      <w:ins w:id="629" w:author="Liron Kranzler" w:date="2022-02-16T14:55:00Z">
        <w:r w:rsidR="000D642E">
          <w:rPr>
            <w:rFonts w:ascii="Georgia" w:eastAsiaTheme="minorEastAsia" w:hAnsi="Georgia" w:cs="Arial"/>
            <w:szCs w:val="20"/>
          </w:rPr>
          <w:t>’</w:t>
        </w:r>
      </w:ins>
      <w:r w:rsidRPr="00300BDF">
        <w:rPr>
          <w:rFonts w:ascii="Georgia" w:eastAsiaTheme="minorEastAsia" w:hAnsi="Georgia" w:cs="Arial"/>
          <w:szCs w:val="20"/>
        </w:rPr>
        <w:t>s</w:t>
      </w:r>
      <w:del w:id="630" w:author="Liron Kranzler" w:date="2022-02-16T14:55:00Z">
        <w:r w:rsidRPr="00300BDF" w:rsidDel="000D642E">
          <w:rPr>
            <w:rFonts w:ascii="Georgia" w:eastAsiaTheme="minorEastAsia" w:hAnsi="Georgia" w:cs="Arial"/>
            <w:szCs w:val="20"/>
          </w:rPr>
          <w:delText>'</w:delText>
        </w:r>
      </w:del>
      <w:r w:rsidRPr="00300BDF">
        <w:rPr>
          <w:rFonts w:ascii="Georgia" w:eastAsiaTheme="minorEastAsia" w:hAnsi="Georgia" w:cs="Arial"/>
          <w:szCs w:val="20"/>
        </w:rPr>
        <w:t xml:space="preserve"> variables</w:t>
      </w:r>
      <w:del w:id="631" w:author="Liron Kranzler" w:date="2022-02-16T14:55:00Z">
        <w:r w:rsidRPr="00300BDF" w:rsidDel="000D642E">
          <w:rPr>
            <w:rFonts w:ascii="Georgia" w:eastAsiaTheme="minorEastAsia" w:hAnsi="Georgia" w:cs="Arial"/>
            <w:szCs w:val="20"/>
          </w:rPr>
          <w:delText>, respectively</w:delText>
        </w:r>
      </w:del>
      <w:r w:rsidRPr="00300BDF">
        <w:rPr>
          <w:rFonts w:ascii="Georgia" w:eastAsiaTheme="minorEastAsia" w:hAnsi="Georgia" w:cs="Arial"/>
          <w:szCs w:val="20"/>
        </w:rPr>
        <w:t xml:space="preserve">) </w:t>
      </w:r>
      <w:ins w:id="632" w:author="Liron Kranzler" w:date="2022-02-16T14:55:00Z">
        <w:r w:rsidR="000D642E">
          <w:rPr>
            <w:rFonts w:ascii="Georgia" w:eastAsiaTheme="minorEastAsia" w:hAnsi="Georgia" w:cs="Arial"/>
            <w:szCs w:val="20"/>
          </w:rPr>
          <w:t xml:space="preserve">may </w:t>
        </w:r>
      </w:ins>
      <w:r w:rsidRPr="00300BDF">
        <w:rPr>
          <w:rFonts w:ascii="Georgia" w:eastAsiaTheme="minorEastAsia" w:hAnsi="Georgia" w:cs="Arial"/>
          <w:szCs w:val="20"/>
        </w:rPr>
        <w:t>compensate</w:t>
      </w:r>
      <w:del w:id="633" w:author="Liron Kranzler" w:date="2022-02-16T14:55:00Z">
        <w:r w:rsidRPr="00300BDF" w:rsidDel="000D642E">
          <w:rPr>
            <w:rFonts w:ascii="Georgia" w:eastAsiaTheme="minorEastAsia" w:hAnsi="Georgia" w:cs="Arial"/>
            <w:szCs w:val="20"/>
          </w:rPr>
          <w:delText>s</w:delText>
        </w:r>
      </w:del>
      <w:r w:rsidRPr="00300BDF">
        <w:rPr>
          <w:rFonts w:ascii="Georgia" w:eastAsiaTheme="minorEastAsia" w:hAnsi="Georgia" w:cs="Arial"/>
          <w:szCs w:val="20"/>
        </w:rPr>
        <w:t xml:space="preserve"> for the lack of others. </w:t>
      </w:r>
    </w:p>
    <w:p w14:paraId="58B66624" w14:textId="702A5E7C" w:rsidR="006D0D7F" w:rsidRDefault="006D0D7F" w:rsidP="000D642E">
      <w:pPr>
        <w:pStyle w:val="MDPI21heading1"/>
        <w:spacing w:before="0" w:after="0"/>
        <w:ind w:left="2625" w:firstLine="408"/>
        <w:jc w:val="both"/>
        <w:outlineLvl w:val="9"/>
        <w:rPr>
          <w:rFonts w:ascii="Georgia" w:eastAsiaTheme="minorEastAsia" w:hAnsi="Georgia" w:cs="Arial"/>
          <w:b w:val="0"/>
          <w:bCs/>
          <w:szCs w:val="20"/>
          <w:lang w:eastAsia="zh-CN"/>
        </w:rPr>
      </w:pPr>
      <w:r w:rsidRPr="006D0D7F">
        <w:rPr>
          <w:rFonts w:ascii="Georgia" w:eastAsiaTheme="minorEastAsia" w:hAnsi="Georgia" w:cs="Arial"/>
          <w:b w:val="0"/>
          <w:bCs/>
          <w:szCs w:val="20"/>
        </w:rPr>
        <w:t>By analyzing LTCF plans with the PSET, the current research demonstrates that the PL</w:t>
      </w:r>
      <w:ins w:id="634" w:author="Liron Kranzler" w:date="2022-02-16T14:56:00Z">
        <w:r w:rsidR="000D642E">
          <w:rPr>
            <w:rFonts w:ascii="Georgia" w:eastAsiaTheme="minorEastAsia" w:hAnsi="Georgia" w:cs="Arial"/>
            <w:b w:val="0"/>
            <w:bCs/>
            <w:szCs w:val="20"/>
          </w:rPr>
          <w:t>’s</w:t>
        </w:r>
      </w:ins>
      <w:del w:id="635" w:author="Liron Kranzler" w:date="2022-02-16T14:55:00Z">
        <w:r w:rsidRPr="006D0D7F" w:rsidDel="000D642E">
          <w:rPr>
            <w:rFonts w:ascii="Georgia" w:eastAsiaTheme="minorEastAsia" w:hAnsi="Georgia" w:cs="Arial"/>
            <w:b w:val="0"/>
            <w:bCs/>
            <w:szCs w:val="20"/>
          </w:rPr>
          <w:delText>s'</w:delText>
        </w:r>
      </w:del>
      <w:r w:rsidRPr="006D0D7F">
        <w:rPr>
          <w:rFonts w:ascii="Georgia" w:eastAsiaTheme="minorEastAsia" w:hAnsi="Georgia" w:cs="Arial"/>
          <w:b w:val="0"/>
          <w:bCs/>
          <w:szCs w:val="20"/>
        </w:rPr>
        <w:t xml:space="preserve"> support of </w:t>
      </w:r>
      <w:ins w:id="636" w:author="Liron Kranzler" w:date="2022-02-16T14:56:00Z">
        <w:r w:rsidR="000D642E">
          <w:rPr>
            <w:rFonts w:ascii="Georgia" w:eastAsiaTheme="minorEastAsia" w:hAnsi="Georgia" w:cs="Arial"/>
            <w:b w:val="0"/>
            <w:bCs/>
            <w:szCs w:val="20"/>
          </w:rPr>
          <w:t>well-being</w:t>
        </w:r>
      </w:ins>
      <w:del w:id="637" w:author="Liron Kranzler" w:date="2022-02-16T14:56:00Z">
        <w:r w:rsidRPr="006D0D7F" w:rsidDel="000D642E">
          <w:rPr>
            <w:rFonts w:ascii="Georgia" w:eastAsiaTheme="minorEastAsia" w:hAnsi="Georgia" w:cs="Arial"/>
            <w:b w:val="0"/>
            <w:bCs/>
            <w:szCs w:val="20"/>
          </w:rPr>
          <w:delText>WB</w:delText>
        </w:r>
      </w:del>
      <w:r w:rsidRPr="006D0D7F">
        <w:rPr>
          <w:rFonts w:ascii="Georgia" w:eastAsiaTheme="minorEastAsia" w:hAnsi="Georgia" w:cs="Arial"/>
          <w:b w:val="0"/>
          <w:bCs/>
          <w:szCs w:val="20"/>
        </w:rPr>
        <w:t xml:space="preserve"> is related to a combination of </w:t>
      </w:r>
      <w:del w:id="638" w:author="Liron Kranzler" w:date="2022-02-16T14:56:00Z">
        <w:r w:rsidRPr="006D0D7F" w:rsidDel="000D642E">
          <w:rPr>
            <w:rFonts w:ascii="Georgia" w:eastAsiaTheme="minorEastAsia" w:hAnsi="Georgia" w:cs="Arial"/>
            <w:b w:val="0"/>
            <w:bCs/>
            <w:szCs w:val="20"/>
          </w:rPr>
          <w:delText xml:space="preserve">different </w:delText>
        </w:r>
      </w:del>
      <w:r w:rsidRPr="006D0D7F">
        <w:rPr>
          <w:rFonts w:ascii="Georgia" w:eastAsiaTheme="minorEastAsia" w:hAnsi="Georgia" w:cs="Arial"/>
          <w:b w:val="0"/>
          <w:bCs/>
          <w:szCs w:val="20"/>
        </w:rPr>
        <w:t xml:space="preserve">variables. </w:t>
      </w:r>
      <w:del w:id="639" w:author="Liron Kranzler" w:date="2022-02-16T14:56:00Z">
        <w:r w:rsidRPr="006D0D7F" w:rsidDel="000D642E">
          <w:rPr>
            <w:rFonts w:ascii="Georgia" w:eastAsiaTheme="minorEastAsia" w:hAnsi="Georgia" w:cs="Arial"/>
            <w:b w:val="0"/>
            <w:bCs/>
            <w:szCs w:val="20"/>
          </w:rPr>
          <w:delText>In addition</w:delText>
        </w:r>
      </w:del>
      <w:del w:id="640" w:author="Liron Kranzler" w:date="2022-02-16T14:58:00Z">
        <w:r w:rsidRPr="006D0D7F" w:rsidDel="000D642E">
          <w:rPr>
            <w:rFonts w:ascii="Georgia" w:eastAsiaTheme="minorEastAsia" w:hAnsi="Georgia" w:cs="Arial"/>
            <w:b w:val="0"/>
            <w:bCs/>
            <w:szCs w:val="20"/>
          </w:rPr>
          <w:delText xml:space="preserve">, </w:delText>
        </w:r>
      </w:del>
      <w:ins w:id="641" w:author="Liron Kranzler" w:date="2022-02-16T14:58:00Z">
        <w:r w:rsidR="000D642E" w:rsidRPr="000D642E">
          <w:rPr>
            <w:rFonts w:ascii="Georgia" w:eastAsiaTheme="minorEastAsia" w:hAnsi="Georgia" w:cs="Arial"/>
            <w:b w:val="0"/>
            <w:bCs/>
            <w:szCs w:val="20"/>
          </w:rPr>
          <w:t xml:space="preserve">It focusses on the conflicting recommendations regarding hallway shape, which affects the overall unit’s layout during the design process. It also highlights the need to view the variables contributing to well-being as a bank of resources, to be assessed during the design process, since a single variable is not sufficient to predict how LTCF units support residents’ well-being. </w:t>
        </w:r>
      </w:ins>
      <w:del w:id="642" w:author="Liron Kranzler" w:date="2022-02-16T14:58:00Z">
        <w:r w:rsidRPr="006D0D7F" w:rsidDel="000D642E">
          <w:rPr>
            <w:rFonts w:ascii="Georgia" w:eastAsiaTheme="minorEastAsia" w:hAnsi="Georgia" w:cs="Arial"/>
            <w:b w:val="0"/>
            <w:bCs/>
            <w:szCs w:val="20"/>
          </w:rPr>
          <w:delText xml:space="preserve">by focusing on the conflicting recommendations </w:delText>
        </w:r>
      </w:del>
      <w:del w:id="643" w:author="Liron Kranzler" w:date="2022-02-16T14:56:00Z">
        <w:r w:rsidRPr="006D0D7F" w:rsidDel="000D642E">
          <w:rPr>
            <w:rFonts w:ascii="Georgia" w:eastAsiaTheme="minorEastAsia" w:hAnsi="Georgia" w:cs="Arial"/>
            <w:b w:val="0"/>
            <w:bCs/>
            <w:szCs w:val="20"/>
          </w:rPr>
          <w:delText>on the</w:delText>
        </w:r>
      </w:del>
      <w:del w:id="644" w:author="Liron Kranzler" w:date="2022-02-16T14:58:00Z">
        <w:r w:rsidRPr="006D0D7F" w:rsidDel="000D642E">
          <w:rPr>
            <w:rFonts w:ascii="Georgia" w:eastAsiaTheme="minorEastAsia" w:hAnsi="Georgia" w:cs="Arial"/>
            <w:b w:val="0"/>
            <w:bCs/>
            <w:szCs w:val="20"/>
          </w:rPr>
          <w:delText xml:space="preserve"> shape</w:delText>
        </w:r>
      </w:del>
      <w:del w:id="645" w:author="Liron Kranzler" w:date="2022-02-16T14:56:00Z">
        <w:r w:rsidRPr="006D0D7F" w:rsidDel="000D642E">
          <w:rPr>
            <w:rFonts w:ascii="Georgia" w:eastAsiaTheme="minorEastAsia" w:hAnsi="Georgia" w:cs="Arial"/>
            <w:b w:val="0"/>
            <w:bCs/>
            <w:szCs w:val="20"/>
          </w:rPr>
          <w:delText xml:space="preserve"> of the hallway</w:delText>
        </w:r>
      </w:del>
      <w:del w:id="646" w:author="Liron Kranzler" w:date="2022-02-16T14:58:00Z">
        <w:r w:rsidRPr="006D0D7F" w:rsidDel="000D642E">
          <w:rPr>
            <w:rFonts w:ascii="Georgia" w:eastAsiaTheme="minorEastAsia" w:hAnsi="Georgia" w:cs="Arial"/>
            <w:b w:val="0"/>
            <w:bCs/>
            <w:szCs w:val="20"/>
          </w:rPr>
          <w:delText>, which affect the overall unit</w:delText>
        </w:r>
      </w:del>
      <w:del w:id="647" w:author="Liron Kranzler" w:date="2022-02-16T14:56:00Z">
        <w:r w:rsidRPr="006D0D7F" w:rsidDel="000D642E">
          <w:rPr>
            <w:rFonts w:ascii="Georgia" w:eastAsiaTheme="minorEastAsia" w:hAnsi="Georgia" w:cs="Arial"/>
            <w:b w:val="0"/>
            <w:bCs/>
            <w:szCs w:val="20"/>
          </w:rPr>
          <w:delText>s'</w:delText>
        </w:r>
      </w:del>
      <w:del w:id="648" w:author="Liron Kranzler" w:date="2022-02-16T14:58:00Z">
        <w:r w:rsidRPr="006D0D7F" w:rsidDel="000D642E">
          <w:rPr>
            <w:rFonts w:ascii="Georgia" w:eastAsiaTheme="minorEastAsia" w:hAnsi="Georgia" w:cs="Arial"/>
            <w:b w:val="0"/>
            <w:bCs/>
            <w:szCs w:val="20"/>
          </w:rPr>
          <w:delText xml:space="preserve"> layout during the design process, the current research reifies the theory by presenting that a single variable cannot predict the units' support of WB. Thus, measuring and addressing all variables is necessary as the bank of resources throughout the design process</w:delText>
        </w:r>
        <w:r w:rsidRPr="006C0197" w:rsidDel="000D642E">
          <w:rPr>
            <w:rFonts w:ascii="Times New Roman" w:hAnsi="Times New Roman"/>
            <w:b w:val="0"/>
            <w:bCs/>
            <w:color w:val="0E101A"/>
            <w:szCs w:val="20"/>
            <w:lang w:eastAsia="en-US" w:bidi="he-IL"/>
          </w:rPr>
          <w:delText>.</w:delText>
        </w:r>
        <w:r w:rsidRPr="006D0D7F" w:rsidDel="000D642E">
          <w:rPr>
            <w:rFonts w:ascii="Georgia" w:eastAsiaTheme="minorEastAsia" w:hAnsi="Georgia" w:cs="Arial"/>
            <w:b w:val="0"/>
            <w:bCs/>
            <w:szCs w:val="20"/>
            <w:lang w:eastAsia="zh-CN"/>
          </w:rPr>
          <w:delText xml:space="preserve"> </w:delText>
        </w:r>
      </w:del>
    </w:p>
    <w:p w14:paraId="68796232" w14:textId="0009D3E6" w:rsidR="006D0D7F" w:rsidRPr="006D0D7F" w:rsidRDefault="00F12D59" w:rsidP="00F12D59">
      <w:pPr>
        <w:pStyle w:val="MDPI21heading1"/>
        <w:spacing w:before="0" w:after="0"/>
        <w:ind w:left="2625" w:firstLine="408"/>
        <w:jc w:val="both"/>
        <w:outlineLvl w:val="9"/>
        <w:rPr>
          <w:rFonts w:ascii="Georgia" w:eastAsiaTheme="minorEastAsia" w:hAnsi="Georgia" w:cs="Arial"/>
          <w:b w:val="0"/>
          <w:bCs/>
          <w:szCs w:val="20"/>
        </w:rPr>
        <w:pPrChange w:id="649" w:author="Liron Kranzler" w:date="2022-02-16T15:12:00Z">
          <w:pPr>
            <w:pStyle w:val="MDPI21heading1"/>
            <w:spacing w:before="0" w:after="0"/>
            <w:ind w:left="2625"/>
            <w:jc w:val="both"/>
            <w:outlineLvl w:val="9"/>
          </w:pPr>
        </w:pPrChange>
      </w:pPr>
      <w:ins w:id="650" w:author="Liron Kranzler" w:date="2022-02-16T15:12:00Z">
        <w:r>
          <w:rPr>
            <w:rFonts w:ascii="Georgia" w:eastAsiaTheme="minorEastAsia" w:hAnsi="Georgia" w:cs="Arial"/>
            <w:szCs w:val="20"/>
            <w:lang w:eastAsia="zh-CN"/>
          </w:rPr>
          <w:t>P</w:t>
        </w:r>
      </w:ins>
      <w:del w:id="651" w:author="Liron Kranzler" w:date="2022-02-16T15:12:00Z">
        <w:r w:rsidR="006D0D7F" w:rsidRPr="006D0D7F" w:rsidDel="00F12D59">
          <w:rPr>
            <w:rFonts w:ascii="Georgia" w:eastAsiaTheme="minorEastAsia" w:hAnsi="Georgia" w:cs="Arial"/>
            <w:szCs w:val="20"/>
            <w:lang w:eastAsia="zh-CN"/>
          </w:rPr>
          <w:delText>The p</w:delText>
        </w:r>
      </w:del>
      <w:r w:rsidR="006D0D7F" w:rsidRPr="006D0D7F">
        <w:rPr>
          <w:rFonts w:ascii="Georgia" w:eastAsiaTheme="minorEastAsia" w:hAnsi="Georgia" w:cs="Arial"/>
          <w:szCs w:val="20"/>
          <w:lang w:eastAsia="zh-CN"/>
        </w:rPr>
        <w:t>articipants</w:t>
      </w:r>
      <w:r w:rsidR="006D0D7F">
        <w:rPr>
          <w:rFonts w:ascii="Georgia" w:eastAsiaTheme="minorEastAsia" w:hAnsi="Georgia" w:cs="Arial"/>
          <w:b w:val="0"/>
          <w:bCs/>
          <w:szCs w:val="20"/>
          <w:lang w:eastAsia="zh-CN"/>
        </w:rPr>
        <w:t>:</w:t>
      </w:r>
      <w:r w:rsidR="006D0D7F">
        <w:rPr>
          <w:rFonts w:ascii="Georgia" w:eastAsiaTheme="minorEastAsia" w:hAnsi="Georgia" w:cs="Arial"/>
          <w:szCs w:val="20"/>
        </w:rPr>
        <w:t xml:space="preserve"> </w:t>
      </w:r>
      <w:r w:rsidR="006D0D7F" w:rsidRPr="006D0D7F">
        <w:rPr>
          <w:rFonts w:ascii="Georgia" w:eastAsiaTheme="minorEastAsia" w:hAnsi="Georgia" w:cs="Arial"/>
          <w:b w:val="0"/>
          <w:bCs/>
          <w:szCs w:val="20"/>
        </w:rPr>
        <w:t>Forty randomly chosen architectural LTCU</w:t>
      </w:r>
      <w:ins w:id="652" w:author="Liron Kranzler" w:date="2022-02-16T14:58:00Z">
        <w:r w:rsidR="000D642E">
          <w:rPr>
            <w:rFonts w:ascii="Georgia" w:eastAsiaTheme="minorEastAsia" w:hAnsi="Georgia" w:cs="Arial"/>
            <w:b w:val="0"/>
            <w:bCs/>
            <w:szCs w:val="20"/>
          </w:rPr>
          <w:t>s,</w:t>
        </w:r>
      </w:ins>
      <w:r w:rsidR="006D0D7F" w:rsidRPr="006D0D7F">
        <w:rPr>
          <w:rFonts w:ascii="Georgia" w:eastAsiaTheme="minorEastAsia" w:hAnsi="Georgia" w:cs="Arial"/>
          <w:b w:val="0"/>
          <w:bCs/>
          <w:szCs w:val="20"/>
        </w:rPr>
        <w:t xml:space="preserve"> either already built or in the building process. Inclusion criteria: 1) housing between 20-36 residents; 2) designed according to the Israeli Ministry of Health guidelines and regulations. </w:t>
      </w:r>
    </w:p>
    <w:p w14:paraId="13B90051" w14:textId="249FDC94" w:rsidR="006D0D7F" w:rsidRPr="006D0D7F" w:rsidRDefault="00F12D59" w:rsidP="00F12D59">
      <w:pPr>
        <w:pStyle w:val="MDPI21heading1"/>
        <w:spacing w:before="0" w:after="0"/>
        <w:ind w:left="2625" w:firstLine="408"/>
        <w:jc w:val="both"/>
        <w:outlineLvl w:val="9"/>
        <w:rPr>
          <w:rFonts w:ascii="Georgia" w:eastAsiaTheme="minorEastAsia" w:hAnsi="Georgia" w:cs="Arial"/>
          <w:b w:val="0"/>
          <w:bCs/>
          <w:szCs w:val="20"/>
        </w:rPr>
        <w:pPrChange w:id="653" w:author="Liron Kranzler" w:date="2022-02-16T15:12:00Z">
          <w:pPr>
            <w:pStyle w:val="MDPI21heading1"/>
            <w:spacing w:before="0" w:after="0"/>
            <w:ind w:left="2625" w:firstLine="397"/>
            <w:jc w:val="both"/>
            <w:outlineLvl w:val="9"/>
          </w:pPr>
        </w:pPrChange>
      </w:pPr>
      <w:ins w:id="654" w:author="Liron Kranzler" w:date="2022-02-16T15:12:00Z">
        <w:r>
          <w:rPr>
            <w:rFonts w:ascii="Georgia" w:eastAsiaTheme="minorEastAsia" w:hAnsi="Georgia" w:cs="Arial"/>
            <w:szCs w:val="20"/>
            <w:lang w:eastAsia="zh-CN"/>
          </w:rPr>
          <w:t>T</w:t>
        </w:r>
      </w:ins>
      <w:del w:id="655" w:author="Liron Kranzler" w:date="2022-02-16T15:12:00Z">
        <w:r w:rsidR="006D0D7F" w:rsidRPr="006D0D7F" w:rsidDel="00F12D59">
          <w:rPr>
            <w:rFonts w:ascii="Georgia" w:eastAsiaTheme="minorEastAsia" w:hAnsi="Georgia" w:cs="Arial"/>
            <w:szCs w:val="20"/>
            <w:lang w:eastAsia="zh-CN"/>
          </w:rPr>
          <w:delText>The t</w:delText>
        </w:r>
      </w:del>
      <w:r w:rsidR="006D0D7F" w:rsidRPr="006D0D7F">
        <w:rPr>
          <w:rFonts w:ascii="Georgia" w:eastAsiaTheme="minorEastAsia" w:hAnsi="Georgia" w:cs="Arial"/>
          <w:szCs w:val="20"/>
          <w:lang w:eastAsia="zh-CN"/>
        </w:rPr>
        <w:t>ool</w:t>
      </w:r>
      <w:ins w:id="656" w:author="Liron Kranzler" w:date="2022-02-16T15:12:00Z">
        <w:r>
          <w:rPr>
            <w:rFonts w:ascii="Georgia" w:eastAsiaTheme="minorEastAsia" w:hAnsi="Georgia" w:cs="Arial"/>
            <w:szCs w:val="20"/>
            <w:lang w:eastAsia="zh-CN"/>
          </w:rPr>
          <w:t>(s)</w:t>
        </w:r>
      </w:ins>
      <w:r w:rsidR="006D0D7F">
        <w:rPr>
          <w:rFonts w:ascii="Georgia" w:eastAsiaTheme="minorEastAsia" w:hAnsi="Georgia" w:cs="Arial"/>
          <w:b w:val="0"/>
          <w:bCs/>
          <w:szCs w:val="20"/>
          <w:lang w:eastAsia="zh-CN"/>
        </w:rPr>
        <w:t>:</w:t>
      </w:r>
      <w:r w:rsidR="006D0D7F" w:rsidRPr="006B191B">
        <w:rPr>
          <w:rFonts w:ascii="Georgia" w:eastAsiaTheme="minorEastAsia" w:hAnsi="Georgia" w:cs="Arial"/>
          <w:b w:val="0"/>
          <w:bCs/>
          <w:szCs w:val="20"/>
          <w:lang w:eastAsia="zh-CN"/>
        </w:rPr>
        <w:t> </w:t>
      </w:r>
      <w:del w:id="657" w:author="Liron Kranzler" w:date="2022-02-16T14:59:00Z">
        <w:r w:rsidR="006D0D7F" w:rsidRPr="006D0D7F" w:rsidDel="000D642E">
          <w:rPr>
            <w:rFonts w:ascii="Georgia" w:eastAsiaTheme="minorEastAsia" w:hAnsi="Georgia" w:cs="Arial"/>
            <w:b w:val="0"/>
            <w:bCs/>
            <w:szCs w:val="20"/>
          </w:rPr>
          <w:delText xml:space="preserve"> The </w:delText>
        </w:r>
      </w:del>
      <w:r w:rsidR="006D0D7F" w:rsidRPr="006D0D7F">
        <w:rPr>
          <w:rFonts w:ascii="Georgia" w:eastAsiaTheme="minorEastAsia" w:hAnsi="Georgia" w:cs="Arial"/>
          <w:b w:val="0"/>
          <w:bCs/>
          <w:szCs w:val="20"/>
        </w:rPr>
        <w:t xml:space="preserve">PSET is a methodological assessment tool based on the SPF model (see above) (Rom et al., 2022). The tool evaluates twenty-eight </w:t>
      </w:r>
      <w:del w:id="658" w:author="Liron Kranzler" w:date="2022-02-16T14:59:00Z">
        <w:r w:rsidR="006D0D7F" w:rsidRPr="006D0D7F" w:rsidDel="000D642E">
          <w:rPr>
            <w:rFonts w:ascii="Georgia" w:eastAsiaTheme="minorEastAsia" w:hAnsi="Georgia" w:cs="Arial"/>
            <w:b w:val="0"/>
            <w:bCs/>
            <w:szCs w:val="20"/>
          </w:rPr>
          <w:delText xml:space="preserve">different </w:delText>
        </w:r>
      </w:del>
      <w:r w:rsidR="006D0D7F" w:rsidRPr="006D0D7F">
        <w:rPr>
          <w:rFonts w:ascii="Georgia" w:eastAsiaTheme="minorEastAsia" w:hAnsi="Georgia" w:cs="Arial"/>
          <w:b w:val="0"/>
          <w:bCs/>
          <w:szCs w:val="20"/>
        </w:rPr>
        <w:t>quantitative variables of the PL (using CAD files and S</w:t>
      </w:r>
      <w:ins w:id="659" w:author="Liron Kranzler" w:date="2022-02-16T14:59:00Z">
        <w:r w:rsidR="000D642E">
          <w:rPr>
            <w:rFonts w:ascii="Georgia" w:eastAsiaTheme="minorEastAsia" w:hAnsi="Georgia" w:cs="Arial"/>
            <w:b w:val="0"/>
            <w:bCs/>
            <w:szCs w:val="20"/>
          </w:rPr>
          <w:t xml:space="preserve">pace </w:t>
        </w:r>
      </w:ins>
      <w:r w:rsidR="006D0D7F" w:rsidRPr="006D0D7F">
        <w:rPr>
          <w:rFonts w:ascii="Georgia" w:eastAsiaTheme="minorEastAsia" w:hAnsi="Georgia" w:cs="Arial"/>
          <w:b w:val="0"/>
          <w:bCs/>
          <w:szCs w:val="20"/>
        </w:rPr>
        <w:t>S</w:t>
      </w:r>
      <w:ins w:id="660" w:author="Liron Kranzler" w:date="2022-02-16T14:59:00Z">
        <w:r w:rsidR="000D642E">
          <w:rPr>
            <w:rFonts w:ascii="Georgia" w:eastAsiaTheme="minorEastAsia" w:hAnsi="Georgia" w:cs="Arial"/>
            <w:b w:val="0"/>
            <w:bCs/>
            <w:szCs w:val="20"/>
          </w:rPr>
          <w:t>yntax</w:t>
        </w:r>
      </w:ins>
      <w:r w:rsidR="006D0D7F" w:rsidRPr="006D0D7F">
        <w:rPr>
          <w:rFonts w:ascii="Georgia" w:eastAsiaTheme="minorEastAsia" w:hAnsi="Georgia" w:cs="Arial"/>
          <w:b w:val="0"/>
          <w:bCs/>
          <w:szCs w:val="20"/>
        </w:rPr>
        <w:t>). The variables are measured according to their support of the five domains:</w:t>
      </w:r>
    </w:p>
    <w:p w14:paraId="3B4DE956" w14:textId="77777777" w:rsidR="006D0D7F" w:rsidRPr="006D0D7F" w:rsidRDefault="006D0D7F" w:rsidP="006D0D7F">
      <w:pPr>
        <w:pStyle w:val="MDPI31text"/>
        <w:rPr>
          <w:rFonts w:ascii="Georgia" w:eastAsiaTheme="minorEastAsia" w:hAnsi="Georgia" w:cs="Arial"/>
          <w:szCs w:val="20"/>
        </w:rPr>
      </w:pPr>
      <w:r w:rsidRPr="006D0D7F">
        <w:rPr>
          <w:rFonts w:ascii="Georgia" w:eastAsiaTheme="minorEastAsia" w:hAnsi="Georgia" w:cs="Arial"/>
          <w:szCs w:val="20"/>
        </w:rPr>
        <w:t xml:space="preserve">Comfort (PWB) is measured by computing nine physical aspects: 1) area per person (1); 2) distance from bedrooms (BR) to the formal public rooms (FPR) such as day room and dining room (1); 3) distance from BR to the nursing station (NS) (-1); 4) distance from BR to the kitchen (1); 5) distance of </w:t>
      </w:r>
      <w:commentRangeStart w:id="661"/>
      <w:r w:rsidRPr="006D0D7F">
        <w:rPr>
          <w:rFonts w:ascii="Georgia" w:eastAsiaTheme="minorEastAsia" w:hAnsi="Georgia" w:cs="Arial"/>
          <w:szCs w:val="20"/>
        </w:rPr>
        <w:t xml:space="preserve">door of smell hazard </w:t>
      </w:r>
      <w:commentRangeEnd w:id="661"/>
      <w:r w:rsidR="000D642E">
        <w:rPr>
          <w:rStyle w:val="CommentReference"/>
          <w:rFonts w:eastAsia="SimSun"/>
          <w:noProof/>
          <w:snapToGrid/>
          <w:lang w:eastAsia="zh-CN" w:bidi="ar-SA"/>
        </w:rPr>
        <w:commentReference w:id="661"/>
      </w:r>
      <w:r w:rsidRPr="006D0D7F">
        <w:rPr>
          <w:rFonts w:ascii="Georgia" w:eastAsiaTheme="minorEastAsia" w:hAnsi="Georgia" w:cs="Arial"/>
          <w:szCs w:val="20"/>
        </w:rPr>
        <w:t xml:space="preserve">from the main public hallway (1); 6) percent of parallel BR doors (-1); 7) </w:t>
      </w:r>
      <w:commentRangeStart w:id="662"/>
      <w:commentRangeStart w:id="663"/>
      <w:r w:rsidRPr="006D0D7F">
        <w:rPr>
          <w:rFonts w:ascii="Georgia" w:eastAsiaTheme="minorEastAsia" w:hAnsi="Georgia" w:cs="Arial"/>
          <w:szCs w:val="20"/>
        </w:rPr>
        <w:t xml:space="preserve">visibility scale </w:t>
      </w:r>
      <w:commentRangeEnd w:id="662"/>
      <w:r w:rsidR="000D642E">
        <w:rPr>
          <w:rStyle w:val="CommentReference"/>
          <w:rFonts w:eastAsia="SimSun"/>
          <w:noProof/>
          <w:snapToGrid/>
          <w:lang w:eastAsia="zh-CN" w:bidi="ar-SA"/>
        </w:rPr>
        <w:commentReference w:id="662"/>
      </w:r>
      <w:commentRangeEnd w:id="663"/>
      <w:r w:rsidR="000D642E">
        <w:rPr>
          <w:rStyle w:val="CommentReference"/>
          <w:rFonts w:eastAsia="SimSun"/>
          <w:noProof/>
          <w:snapToGrid/>
          <w:lang w:eastAsia="zh-CN" w:bidi="ar-SA"/>
        </w:rPr>
        <w:commentReference w:id="663"/>
      </w:r>
      <w:r w:rsidRPr="006D0D7F">
        <w:rPr>
          <w:rFonts w:ascii="Georgia" w:eastAsiaTheme="minorEastAsia" w:hAnsi="Georgia" w:cs="Arial"/>
          <w:szCs w:val="20"/>
        </w:rPr>
        <w:t>from NS (1); 8) visibility scale from BR entrance (-1);9) visibility from the main entrance into BR (-1).</w:t>
      </w:r>
    </w:p>
    <w:p w14:paraId="36FD4DC7" w14:textId="04266C8B" w:rsidR="006D0D7F" w:rsidRPr="006D0D7F" w:rsidRDefault="006D0D7F" w:rsidP="006D0D7F">
      <w:pPr>
        <w:pStyle w:val="MDPI31text"/>
        <w:rPr>
          <w:rFonts w:ascii="Georgia" w:eastAsiaTheme="minorEastAsia" w:hAnsi="Georgia" w:cs="Arial"/>
          <w:szCs w:val="20"/>
        </w:rPr>
      </w:pPr>
      <w:r w:rsidRPr="006D0D7F">
        <w:rPr>
          <w:rFonts w:ascii="Georgia" w:eastAsiaTheme="minorEastAsia" w:hAnsi="Georgia" w:cs="Arial"/>
          <w:szCs w:val="20"/>
        </w:rPr>
        <w:t xml:space="preserve">Stimulation (PWB) is measured by computing twelve physical aspects: 1) number of FPR per person (1); 2) total perceived area of FPR per person (-1); 3) distance from BR to the FPR (-1) ;4) distance from bedroom to kitchen (-1); 5) maximum visual distance (-1); 6) type of NS (1); 7) integration of public spaces (1); 8) choice of FPR (-1); 9) choice of spaces adjacent to FPR (-1); 10) intelligibility (1); 11) visibility scale from NS FPR (1); 12) visibility scale from FPR (-1). </w:t>
      </w:r>
      <w:del w:id="664" w:author="Liron Kranzler" w:date="2022-02-17T09:55:00Z">
        <w:r w:rsidRPr="006D0D7F" w:rsidDel="009D769F">
          <w:rPr>
            <w:rFonts w:ascii="Georgia" w:eastAsiaTheme="minorEastAsia" w:hAnsi="Georgia" w:cs="Arial"/>
            <w:szCs w:val="20"/>
          </w:rPr>
          <w:delText xml:space="preserve"> </w:delText>
        </w:r>
      </w:del>
    </w:p>
    <w:p w14:paraId="2E9D9459" w14:textId="0D04FC34" w:rsidR="006D0D7F" w:rsidRPr="006D0D7F" w:rsidRDefault="006D0D7F" w:rsidP="006D0D7F">
      <w:pPr>
        <w:pStyle w:val="MDPI31text"/>
        <w:rPr>
          <w:rFonts w:ascii="Georgia" w:eastAsiaTheme="minorEastAsia" w:hAnsi="Georgia" w:cs="Arial"/>
          <w:szCs w:val="20"/>
        </w:rPr>
      </w:pPr>
      <w:r w:rsidRPr="006D0D7F">
        <w:rPr>
          <w:rFonts w:ascii="Georgia" w:eastAsiaTheme="minorEastAsia" w:hAnsi="Georgia" w:cs="Arial"/>
          <w:szCs w:val="20"/>
        </w:rPr>
        <w:t>Status (SWB) is measured by computing four physical aspects: 1) distance</w:t>
      </w:r>
      <w:ins w:id="665" w:author="Liron Kranzler" w:date="2022-02-16T15:07:00Z">
        <w:r w:rsidR="00F12D59">
          <w:rPr>
            <w:rFonts w:ascii="Georgia" w:eastAsiaTheme="minorEastAsia" w:hAnsi="Georgia" w:cs="Arial"/>
            <w:szCs w:val="20"/>
          </w:rPr>
          <w:t xml:space="preserve"> to</w:t>
        </w:r>
      </w:ins>
      <w:r w:rsidRPr="006D0D7F">
        <w:rPr>
          <w:rFonts w:ascii="Georgia" w:eastAsiaTheme="minorEastAsia" w:hAnsi="Georgia" w:cs="Arial"/>
          <w:szCs w:val="20"/>
        </w:rPr>
        <w:t xml:space="preserve"> FPR (1); 2) maximum visual distance (1); 3) </w:t>
      </w:r>
      <w:commentRangeStart w:id="666"/>
      <w:r w:rsidRPr="006D0D7F">
        <w:rPr>
          <w:rFonts w:ascii="Georgia" w:eastAsiaTheme="minorEastAsia" w:hAnsi="Georgia" w:cs="Arial"/>
          <w:szCs w:val="20"/>
        </w:rPr>
        <w:t xml:space="preserve">visibility scale </w:t>
      </w:r>
      <w:commentRangeEnd w:id="666"/>
      <w:r w:rsidR="00F12D59">
        <w:rPr>
          <w:rStyle w:val="CommentReference"/>
          <w:rFonts w:eastAsia="SimSun"/>
          <w:noProof/>
          <w:snapToGrid/>
          <w:lang w:eastAsia="zh-CN" w:bidi="ar-SA"/>
        </w:rPr>
        <w:commentReference w:id="666"/>
      </w:r>
      <w:r w:rsidRPr="006D0D7F">
        <w:rPr>
          <w:rFonts w:ascii="Georgia" w:eastAsiaTheme="minorEastAsia" w:hAnsi="Georgia" w:cs="Arial"/>
          <w:szCs w:val="20"/>
        </w:rPr>
        <w:t>from the bedroom entrance (1); 4) visibility from the main entrance into BR (-1).</w:t>
      </w:r>
    </w:p>
    <w:p w14:paraId="6E50F7FD" w14:textId="77777777" w:rsidR="006D0D7F" w:rsidRPr="006D0D7F" w:rsidRDefault="006D0D7F" w:rsidP="006D0D7F">
      <w:pPr>
        <w:pStyle w:val="MDPI31text"/>
        <w:rPr>
          <w:rFonts w:ascii="Georgia" w:eastAsiaTheme="minorEastAsia" w:hAnsi="Georgia" w:cs="Arial"/>
          <w:szCs w:val="20"/>
        </w:rPr>
      </w:pPr>
      <w:r w:rsidRPr="006D0D7F">
        <w:rPr>
          <w:rFonts w:ascii="Georgia" w:eastAsiaTheme="minorEastAsia" w:hAnsi="Georgia" w:cs="Arial"/>
          <w:szCs w:val="20"/>
        </w:rPr>
        <w:t xml:space="preserve">Behavioral confirmation (SWB) is measured by computing seven physical aspects: 1) distance from bedroom to NS (-1); 2) distance from NS to all support rooms (-1); 3) type of NS (-1) ;4) integration of FPR (1); 5) integration of NS (1); 6) </w:t>
      </w:r>
      <w:commentRangeStart w:id="667"/>
      <w:r w:rsidRPr="006D0D7F">
        <w:rPr>
          <w:rFonts w:ascii="Georgia" w:eastAsiaTheme="minorEastAsia" w:hAnsi="Georgia" w:cs="Arial"/>
          <w:szCs w:val="20"/>
        </w:rPr>
        <w:t>visibility scale from NS (1); 7) visibility scale from FPR to NS (1).</w:t>
      </w:r>
      <w:commentRangeEnd w:id="667"/>
      <w:r w:rsidR="00F12D59">
        <w:rPr>
          <w:rStyle w:val="CommentReference"/>
          <w:rFonts w:eastAsia="SimSun"/>
          <w:noProof/>
          <w:snapToGrid/>
          <w:lang w:eastAsia="zh-CN" w:bidi="ar-SA"/>
        </w:rPr>
        <w:commentReference w:id="667"/>
      </w:r>
    </w:p>
    <w:p w14:paraId="3346A710" w14:textId="4F3983F7" w:rsidR="006D0D7F" w:rsidRPr="006B191B" w:rsidRDefault="006D0D7F" w:rsidP="006D0D7F">
      <w:pPr>
        <w:pStyle w:val="MDPI31text"/>
        <w:rPr>
          <w:rFonts w:ascii="Georgia" w:eastAsiaTheme="minorEastAsia" w:hAnsi="Georgia" w:cs="Arial"/>
          <w:szCs w:val="20"/>
        </w:rPr>
      </w:pPr>
      <w:r w:rsidRPr="006D0D7F">
        <w:rPr>
          <w:rFonts w:ascii="Georgia" w:eastAsiaTheme="minorEastAsia" w:hAnsi="Georgia" w:cs="Arial"/>
          <w:szCs w:val="20"/>
        </w:rPr>
        <w:t>Affection (SWB) is measured by computing twelve physical aspects: 1) number of internal formal social interaction spaces (1)</w:t>
      </w:r>
      <w:del w:id="668" w:author="Liron Kranzler" w:date="2022-02-16T15:08:00Z">
        <w:r w:rsidRPr="006D0D7F" w:rsidDel="00F12D59">
          <w:rPr>
            <w:rFonts w:ascii="Georgia" w:eastAsiaTheme="minorEastAsia" w:hAnsi="Georgia" w:cs="Arial"/>
            <w:szCs w:val="20"/>
          </w:rPr>
          <w:delText xml:space="preserve"> </w:delText>
        </w:r>
      </w:del>
      <w:r w:rsidRPr="006D0D7F">
        <w:rPr>
          <w:rFonts w:ascii="Georgia" w:eastAsiaTheme="minorEastAsia" w:hAnsi="Georgia" w:cs="Arial"/>
          <w:szCs w:val="20"/>
        </w:rPr>
        <w:t>;</w:t>
      </w:r>
      <w:ins w:id="669" w:author="Liron Kranzler" w:date="2022-02-16T15:08:00Z">
        <w:r w:rsidR="00F12D59">
          <w:rPr>
            <w:rFonts w:ascii="Georgia" w:eastAsiaTheme="minorEastAsia" w:hAnsi="Georgia" w:cs="Arial"/>
            <w:szCs w:val="20"/>
          </w:rPr>
          <w:t xml:space="preserve"> </w:t>
        </w:r>
      </w:ins>
      <w:r w:rsidRPr="006D0D7F">
        <w:rPr>
          <w:rFonts w:ascii="Georgia" w:eastAsiaTheme="minorEastAsia" w:hAnsi="Georgia" w:cs="Arial"/>
          <w:szCs w:val="20"/>
        </w:rPr>
        <w:t xml:space="preserve">2) number of internal informal social interaction spaces (1); 3) number of external social interaction spaces (1);); 4) distance from BR to NS (-1); 5) distance from NS to FPR (-1); 6) distance from NS to all support rooms (-1); 7) distance between closest </w:t>
      </w:r>
      <w:r w:rsidRPr="00F12D59">
        <w:rPr>
          <w:rFonts w:ascii="Georgia" w:eastAsiaTheme="minorEastAsia" w:hAnsi="Georgia" w:cs="Arial"/>
          <w:szCs w:val="20"/>
          <w:highlight w:val="yellow"/>
          <w:rPrChange w:id="670" w:author="Liron Kranzler" w:date="2022-02-16T15:09:00Z">
            <w:rPr>
              <w:rFonts w:ascii="Georgia" w:eastAsiaTheme="minorEastAsia" w:hAnsi="Georgia" w:cs="Arial"/>
              <w:szCs w:val="20"/>
            </w:rPr>
          </w:rPrChange>
        </w:rPr>
        <w:t>smell hazard rooms</w:t>
      </w:r>
      <w:r w:rsidRPr="006D0D7F">
        <w:rPr>
          <w:rFonts w:ascii="Georgia" w:eastAsiaTheme="minorEastAsia" w:hAnsi="Georgia" w:cs="Arial"/>
          <w:szCs w:val="20"/>
        </w:rPr>
        <w:t xml:space="preserve"> and main entrance (1); 8) integration of NS (1); 9) </w:t>
      </w:r>
      <w:commentRangeStart w:id="671"/>
      <w:r w:rsidRPr="006D0D7F">
        <w:rPr>
          <w:rFonts w:ascii="Georgia" w:eastAsiaTheme="minorEastAsia" w:hAnsi="Georgia" w:cs="Arial"/>
          <w:szCs w:val="20"/>
        </w:rPr>
        <w:t xml:space="preserve">visibility scale </w:t>
      </w:r>
      <w:commentRangeEnd w:id="671"/>
      <w:r w:rsidR="00F12D59">
        <w:rPr>
          <w:rStyle w:val="CommentReference"/>
          <w:rFonts w:eastAsia="SimSun"/>
          <w:noProof/>
          <w:snapToGrid/>
          <w:lang w:eastAsia="zh-CN" w:bidi="ar-SA"/>
        </w:rPr>
        <w:commentReference w:id="671"/>
      </w:r>
      <w:r w:rsidRPr="006D0D7F">
        <w:rPr>
          <w:rFonts w:ascii="Georgia" w:eastAsiaTheme="minorEastAsia" w:hAnsi="Georgia" w:cs="Arial"/>
          <w:szCs w:val="20"/>
        </w:rPr>
        <w:t xml:space="preserve">from NS (1); 10) visibility from main entrance to FPR (-1); </w:t>
      </w:r>
      <w:del w:id="672" w:author="Liron Kranzler" w:date="2022-02-16T15:09:00Z">
        <w:r w:rsidRPr="006D0D7F" w:rsidDel="00F12D59">
          <w:rPr>
            <w:rFonts w:ascii="Georgia" w:eastAsiaTheme="minorEastAsia" w:hAnsi="Georgia" w:cs="Arial"/>
            <w:szCs w:val="20"/>
          </w:rPr>
          <w:delText xml:space="preserve"> </w:delText>
        </w:r>
      </w:del>
      <w:r w:rsidRPr="006D0D7F">
        <w:rPr>
          <w:rFonts w:ascii="Georgia" w:eastAsiaTheme="minorEastAsia" w:hAnsi="Georgia" w:cs="Arial"/>
          <w:szCs w:val="20"/>
        </w:rPr>
        <w:t>11) penetration experience (-1); 12) distance from</w:t>
      </w:r>
      <w:r w:rsidRPr="006B191B">
        <w:rPr>
          <w:rFonts w:ascii="Georgia" w:eastAsiaTheme="minorEastAsia" w:hAnsi="Georgia" w:cs="Arial"/>
          <w:szCs w:val="20"/>
        </w:rPr>
        <w:t xml:space="preserve"> closest NS to the main entrance (-1).</w:t>
      </w:r>
    </w:p>
    <w:p w14:paraId="3883D7EC" w14:textId="26AFD9CB" w:rsidR="006D0D7F" w:rsidRPr="006B191B" w:rsidRDefault="006D0D7F" w:rsidP="006D0D7F">
      <w:pPr>
        <w:pStyle w:val="MDPI31text"/>
        <w:rPr>
          <w:rFonts w:ascii="Georgia" w:eastAsiaTheme="minorEastAsia" w:hAnsi="Georgia" w:cs="Arial"/>
          <w:szCs w:val="20"/>
        </w:rPr>
      </w:pPr>
      <w:r w:rsidRPr="006B191B">
        <w:rPr>
          <w:rFonts w:ascii="Georgia" w:eastAsiaTheme="minorEastAsia" w:hAnsi="Georgia" w:cs="Arial"/>
          <w:szCs w:val="20"/>
        </w:rPr>
        <w:t xml:space="preserve">The tool yields two complementary outcomes. The first outcome is </w:t>
      </w:r>
      <w:del w:id="673" w:author="Liron Kranzler" w:date="2022-02-16T15:10:00Z">
        <w:r w:rsidRPr="006B191B" w:rsidDel="00F12D59">
          <w:rPr>
            <w:rFonts w:ascii="Georgia" w:eastAsiaTheme="minorEastAsia" w:hAnsi="Georgia" w:cs="Arial"/>
            <w:szCs w:val="20"/>
          </w:rPr>
          <w:delText>general and divides</w:delText>
        </w:r>
      </w:del>
      <w:ins w:id="674" w:author="Liron Kranzler" w:date="2022-02-16T15:10:00Z">
        <w:r w:rsidR="00F12D59">
          <w:rPr>
            <w:rFonts w:ascii="Georgia" w:eastAsiaTheme="minorEastAsia" w:hAnsi="Georgia" w:cs="Arial"/>
            <w:szCs w:val="20"/>
          </w:rPr>
          <w:t>a division of</w:t>
        </w:r>
      </w:ins>
      <w:r w:rsidRPr="006B191B">
        <w:rPr>
          <w:rFonts w:ascii="Georgia" w:eastAsiaTheme="minorEastAsia" w:hAnsi="Georgia" w:cs="Arial"/>
          <w:szCs w:val="20"/>
        </w:rPr>
        <w:t xml:space="preserve"> the PL into four typologies according to their support of </w:t>
      </w:r>
      <w:del w:id="675" w:author="Liron Kranzler" w:date="2022-02-16T15:10:00Z">
        <w:r w:rsidRPr="006B191B" w:rsidDel="00F12D59">
          <w:rPr>
            <w:rFonts w:ascii="Georgia" w:eastAsiaTheme="minorEastAsia" w:hAnsi="Georgia" w:cs="Arial"/>
            <w:szCs w:val="20"/>
          </w:rPr>
          <w:delText xml:space="preserve">both </w:delText>
        </w:r>
      </w:del>
      <w:r w:rsidRPr="006B191B">
        <w:rPr>
          <w:rFonts w:ascii="Georgia" w:eastAsiaTheme="minorEastAsia" w:hAnsi="Georgia" w:cs="Arial"/>
          <w:szCs w:val="20"/>
        </w:rPr>
        <w:t>PWB and SWB. The second outcome, used in this paper, quantifies each plan</w:t>
      </w:r>
      <w:del w:id="676" w:author="Liron Kranzler" w:date="2022-02-16T15:11:00Z">
        <w:r w:rsidRPr="006B191B" w:rsidDel="00F12D59">
          <w:rPr>
            <w:rFonts w:ascii="Georgia" w:eastAsiaTheme="minorEastAsia" w:hAnsi="Georgia" w:cs="Arial"/>
            <w:szCs w:val="20"/>
          </w:rPr>
          <w:delText>'</w:delText>
        </w:r>
      </w:del>
      <w:ins w:id="677" w:author="Liron Kranzler" w:date="2022-02-16T15:11:00Z">
        <w:r w:rsidR="00F12D59">
          <w:rPr>
            <w:rFonts w:ascii="Georgia" w:eastAsiaTheme="minorEastAsia" w:hAnsi="Georgia" w:cs="Arial"/>
            <w:szCs w:val="20"/>
          </w:rPr>
          <w:t>’</w:t>
        </w:r>
      </w:ins>
      <w:r w:rsidRPr="006B191B">
        <w:rPr>
          <w:rFonts w:ascii="Georgia" w:eastAsiaTheme="minorEastAsia" w:hAnsi="Georgia" w:cs="Arial"/>
          <w:szCs w:val="20"/>
        </w:rPr>
        <w:t>s attributes in</w:t>
      </w:r>
      <w:ins w:id="678" w:author="Liron Kranzler" w:date="2022-02-16T15:11:00Z">
        <w:r w:rsidR="00F12D59">
          <w:rPr>
            <w:rFonts w:ascii="Georgia" w:eastAsiaTheme="minorEastAsia" w:hAnsi="Georgia" w:cs="Arial"/>
            <w:szCs w:val="20"/>
          </w:rPr>
          <w:t xml:space="preserve"> the</w:t>
        </w:r>
      </w:ins>
      <w:del w:id="679" w:author="Liron Kranzler" w:date="2022-02-16T15:11:00Z">
        <w:r w:rsidRPr="006B191B" w:rsidDel="00F12D59">
          <w:rPr>
            <w:rFonts w:ascii="Georgia" w:eastAsiaTheme="minorEastAsia" w:hAnsi="Georgia" w:cs="Arial"/>
            <w:szCs w:val="20"/>
          </w:rPr>
          <w:delText>to</w:delText>
        </w:r>
      </w:del>
      <w:r w:rsidRPr="006B191B">
        <w:rPr>
          <w:rFonts w:ascii="Georgia" w:eastAsiaTheme="minorEastAsia" w:hAnsi="Georgia" w:cs="Arial"/>
          <w:szCs w:val="20"/>
        </w:rPr>
        <w:t xml:space="preserve"> five domains and gives information (presented as a unique footprint) about </w:t>
      </w:r>
      <w:ins w:id="680" w:author="Liron Kranzler" w:date="2022-02-16T15:11:00Z">
        <w:r w:rsidR="00F12D59">
          <w:rPr>
            <w:rFonts w:ascii="Georgia" w:eastAsiaTheme="minorEastAsia" w:hAnsi="Georgia" w:cs="Arial"/>
            <w:szCs w:val="20"/>
          </w:rPr>
          <w:t>their</w:t>
        </w:r>
      </w:ins>
      <w:del w:id="681" w:author="Liron Kranzler" w:date="2022-02-16T15:11:00Z">
        <w:r w:rsidRPr="006B191B" w:rsidDel="00F12D59">
          <w:rPr>
            <w:rFonts w:ascii="Georgia" w:eastAsiaTheme="minorEastAsia" w:hAnsi="Georgia" w:cs="Arial"/>
            <w:szCs w:val="20"/>
          </w:rPr>
          <w:delText>its</w:delText>
        </w:r>
      </w:del>
      <w:r w:rsidRPr="006B191B">
        <w:rPr>
          <w:rFonts w:ascii="Georgia" w:eastAsiaTheme="minorEastAsia" w:hAnsi="Georgia" w:cs="Arial"/>
          <w:szCs w:val="20"/>
        </w:rPr>
        <w:t xml:space="preserve"> deficiencies and reserves (copies of the PSET are available</w:t>
      </w:r>
      <w:del w:id="682" w:author="Liron Kranzler" w:date="2022-02-16T15:11:00Z">
        <w:r w:rsidRPr="006B191B" w:rsidDel="00F12D59">
          <w:rPr>
            <w:rFonts w:ascii="Georgia" w:eastAsiaTheme="minorEastAsia" w:hAnsi="Georgia" w:cs="Arial"/>
            <w:szCs w:val="20"/>
          </w:rPr>
          <w:delText>,</w:delText>
        </w:r>
      </w:del>
      <w:r w:rsidRPr="006B191B">
        <w:rPr>
          <w:rFonts w:ascii="Georgia" w:eastAsiaTheme="minorEastAsia" w:hAnsi="Georgia" w:cs="Arial"/>
          <w:szCs w:val="20"/>
        </w:rPr>
        <w:t xml:space="preserve"> </w:t>
      </w:r>
      <w:ins w:id="683" w:author="Liron Kranzler" w:date="2022-02-16T15:11:00Z">
        <w:r w:rsidR="00F12D59">
          <w:rPr>
            <w:rFonts w:ascii="Georgia" w:eastAsiaTheme="minorEastAsia" w:hAnsi="Georgia" w:cs="Arial"/>
            <w:szCs w:val="20"/>
          </w:rPr>
          <w:t>up</w:t>
        </w:r>
      </w:ins>
      <w:r w:rsidRPr="006B191B">
        <w:rPr>
          <w:rFonts w:ascii="Georgia" w:eastAsiaTheme="minorEastAsia" w:hAnsi="Georgia" w:cs="Arial"/>
          <w:szCs w:val="20"/>
        </w:rPr>
        <w:t>on request</w:t>
      </w:r>
      <w:del w:id="684" w:author="Liron Kranzler" w:date="2022-02-16T15:11:00Z">
        <w:r w:rsidRPr="006B191B" w:rsidDel="00F12D59">
          <w:rPr>
            <w:rFonts w:ascii="Georgia" w:eastAsiaTheme="minorEastAsia" w:hAnsi="Georgia" w:cs="Arial"/>
            <w:szCs w:val="20"/>
          </w:rPr>
          <w:delText>,</w:delText>
        </w:r>
      </w:del>
      <w:r w:rsidRPr="006B191B">
        <w:rPr>
          <w:rFonts w:ascii="Georgia" w:eastAsiaTheme="minorEastAsia" w:hAnsi="Georgia" w:cs="Arial"/>
          <w:szCs w:val="20"/>
        </w:rPr>
        <w:t xml:space="preserve"> from the corresponding author).</w:t>
      </w:r>
    </w:p>
    <w:p w14:paraId="34FF3AAC" w14:textId="0BA24849" w:rsidR="006D0D7F" w:rsidRPr="006D0D7F" w:rsidRDefault="00F12D59" w:rsidP="006D0D7F">
      <w:pPr>
        <w:pStyle w:val="MDPI31text"/>
        <w:rPr>
          <w:rFonts w:ascii="Georgia" w:eastAsiaTheme="minorEastAsia" w:hAnsi="Georgia" w:cs="Arial"/>
          <w:b/>
          <w:bCs/>
          <w:szCs w:val="20"/>
        </w:rPr>
      </w:pPr>
      <w:ins w:id="685" w:author="Liron Kranzler" w:date="2022-02-16T15:13:00Z">
        <w:r>
          <w:rPr>
            <w:rFonts w:ascii="Georgia" w:eastAsiaTheme="minorEastAsia" w:hAnsi="Georgia" w:cs="Arial"/>
            <w:b/>
            <w:bCs/>
            <w:szCs w:val="20"/>
          </w:rPr>
          <w:t>P</w:t>
        </w:r>
      </w:ins>
      <w:del w:id="686" w:author="Liron Kranzler" w:date="2022-02-16T15:13:00Z">
        <w:r w:rsidR="006D0D7F" w:rsidRPr="006D0D7F" w:rsidDel="00F12D59">
          <w:rPr>
            <w:rFonts w:ascii="Georgia" w:eastAsiaTheme="minorEastAsia" w:hAnsi="Georgia" w:cs="Arial"/>
            <w:b/>
            <w:bCs/>
            <w:szCs w:val="20"/>
          </w:rPr>
          <w:delText>The p</w:delText>
        </w:r>
      </w:del>
      <w:r w:rsidR="006D0D7F" w:rsidRPr="006D0D7F">
        <w:rPr>
          <w:rFonts w:ascii="Georgia" w:eastAsiaTheme="minorEastAsia" w:hAnsi="Georgia" w:cs="Arial"/>
          <w:b/>
          <w:bCs/>
          <w:szCs w:val="20"/>
        </w:rPr>
        <w:t>rocedure</w:t>
      </w:r>
      <w:r w:rsidR="006D0D7F">
        <w:rPr>
          <w:rFonts w:ascii="Georgia" w:eastAsiaTheme="minorEastAsia" w:hAnsi="Georgia" w:cs="Arial"/>
          <w:b/>
          <w:bCs/>
          <w:szCs w:val="20"/>
        </w:rPr>
        <w:t>:</w:t>
      </w:r>
    </w:p>
    <w:p w14:paraId="3E7AAC54" w14:textId="282A6A9B" w:rsidR="006D0D7F" w:rsidRPr="006B191B" w:rsidRDefault="006D0D7F" w:rsidP="006D0D7F">
      <w:pPr>
        <w:pStyle w:val="MDPI31text"/>
        <w:rPr>
          <w:rFonts w:ascii="Georgia" w:eastAsiaTheme="minorEastAsia" w:hAnsi="Georgia" w:cs="Arial"/>
          <w:szCs w:val="20"/>
        </w:rPr>
      </w:pPr>
      <w:r w:rsidRPr="006B191B">
        <w:rPr>
          <w:rFonts w:ascii="Georgia" w:eastAsiaTheme="minorEastAsia" w:hAnsi="Georgia" w:cs="Arial"/>
          <w:b/>
          <w:bCs/>
          <w:szCs w:val="20"/>
        </w:rPr>
        <w:t xml:space="preserve">A: analyzing </w:t>
      </w:r>
      <w:ins w:id="687" w:author="Liron Kranzler" w:date="2022-02-16T15:13:00Z">
        <w:r w:rsidR="00F12D59">
          <w:rPr>
            <w:rFonts w:ascii="Georgia" w:eastAsiaTheme="minorEastAsia" w:hAnsi="Georgia" w:cs="Arial"/>
            <w:b/>
            <w:bCs/>
            <w:szCs w:val="20"/>
          </w:rPr>
          <w:t>unit</w:t>
        </w:r>
      </w:ins>
      <w:del w:id="688" w:author="Liron Kranzler" w:date="2022-02-16T15:13:00Z">
        <w:r w:rsidRPr="006B191B" w:rsidDel="00F12D59">
          <w:rPr>
            <w:rFonts w:ascii="Georgia" w:eastAsiaTheme="minorEastAsia" w:hAnsi="Georgia" w:cs="Arial"/>
            <w:b/>
            <w:bCs/>
            <w:szCs w:val="20"/>
          </w:rPr>
          <w:delText>the</w:delText>
        </w:r>
      </w:del>
      <w:r w:rsidRPr="006B191B">
        <w:rPr>
          <w:rFonts w:ascii="Georgia" w:eastAsiaTheme="minorEastAsia" w:hAnsi="Georgia" w:cs="Arial"/>
          <w:b/>
          <w:bCs/>
          <w:szCs w:val="20"/>
        </w:rPr>
        <w:t xml:space="preserve"> shape</w:t>
      </w:r>
      <w:del w:id="689" w:author="Liron Kranzler" w:date="2022-02-16T15:13:00Z">
        <w:r w:rsidRPr="006B191B" w:rsidDel="00F12D59">
          <w:rPr>
            <w:rFonts w:ascii="Georgia" w:eastAsiaTheme="minorEastAsia" w:hAnsi="Georgia" w:cs="Arial"/>
            <w:b/>
            <w:bCs/>
            <w:szCs w:val="20"/>
          </w:rPr>
          <w:delText xml:space="preserve"> of the unit</w:delText>
        </w:r>
      </w:del>
      <w:r w:rsidRPr="006B191B">
        <w:rPr>
          <w:rFonts w:ascii="Georgia" w:eastAsiaTheme="minorEastAsia" w:hAnsi="Georgia" w:cs="Arial"/>
          <w:szCs w:val="20"/>
        </w:rPr>
        <w:t xml:space="preserve"> (the independent value): The forty plans were divided into five groups by</w:t>
      </w:r>
      <w:del w:id="690" w:author="Liron Kranzler" w:date="2022-02-16T15:13:00Z">
        <w:r w:rsidRPr="006B191B" w:rsidDel="00F12D59">
          <w:rPr>
            <w:rFonts w:ascii="Georgia" w:eastAsiaTheme="minorEastAsia" w:hAnsi="Georgia" w:cs="Arial"/>
            <w:szCs w:val="20"/>
          </w:rPr>
          <w:delText xml:space="preserve"> the</w:delText>
        </w:r>
      </w:del>
      <w:r w:rsidRPr="006B191B">
        <w:rPr>
          <w:rFonts w:ascii="Georgia" w:eastAsiaTheme="minorEastAsia" w:hAnsi="Georgia" w:cs="Arial"/>
          <w:szCs w:val="20"/>
        </w:rPr>
        <w:t xml:space="preserve"> shape of the main hallway (L=1, I=2, O=3, T=4, other=5). L-shaped plans include a double-winged hallway </w:t>
      </w:r>
      <w:commentRangeStart w:id="691"/>
      <w:r w:rsidRPr="006B191B">
        <w:rPr>
          <w:rFonts w:ascii="Georgia" w:eastAsiaTheme="minorEastAsia" w:hAnsi="Georgia" w:cs="Arial"/>
          <w:szCs w:val="20"/>
        </w:rPr>
        <w:t>connected next to an FPR</w:t>
      </w:r>
      <w:commentRangeEnd w:id="691"/>
      <w:r w:rsidR="00F12D59">
        <w:rPr>
          <w:rStyle w:val="CommentReference"/>
          <w:rFonts w:eastAsia="SimSun"/>
          <w:noProof/>
          <w:snapToGrid/>
          <w:lang w:eastAsia="zh-CN" w:bidi="ar-SA"/>
        </w:rPr>
        <w:commentReference w:id="691"/>
      </w:r>
      <w:r w:rsidRPr="006B191B">
        <w:rPr>
          <w:rFonts w:ascii="Georgia" w:eastAsiaTheme="minorEastAsia" w:hAnsi="Georgia" w:cs="Arial"/>
          <w:szCs w:val="20"/>
        </w:rPr>
        <w:t>. The angle between the wings must be over 30-degrees</w:t>
      </w:r>
      <w:del w:id="692" w:author="Liron Kranzler" w:date="2022-02-16T15:14:00Z">
        <w:r w:rsidRPr="006B191B" w:rsidDel="00F12D59">
          <w:rPr>
            <w:rFonts w:ascii="Georgia" w:eastAsiaTheme="minorEastAsia" w:hAnsi="Georgia" w:cs="Arial"/>
            <w:szCs w:val="20"/>
          </w:rPr>
          <w:delText>.</w:delText>
        </w:r>
      </w:del>
      <w:ins w:id="693" w:author="Liron Kranzler" w:date="2022-02-16T15:14:00Z">
        <w:r w:rsidR="00F12D59">
          <w:rPr>
            <w:rFonts w:ascii="Georgia" w:eastAsiaTheme="minorEastAsia" w:hAnsi="Georgia" w:cs="Arial"/>
            <w:szCs w:val="20"/>
          </w:rPr>
          <w:t>, and</w:t>
        </w:r>
      </w:ins>
      <w:del w:id="694" w:author="Liron Kranzler" w:date="2022-02-16T15:14:00Z">
        <w:r w:rsidRPr="006B191B" w:rsidDel="00F12D59">
          <w:rPr>
            <w:rFonts w:ascii="Georgia" w:eastAsiaTheme="minorEastAsia" w:hAnsi="Georgia" w:cs="Arial"/>
            <w:szCs w:val="20"/>
          </w:rPr>
          <w:delText xml:space="preserve"> T</w:delText>
        </w:r>
      </w:del>
      <w:ins w:id="695" w:author="Liron Kranzler" w:date="2022-02-16T15:14:00Z">
        <w:r w:rsidR="00F12D59">
          <w:rPr>
            <w:rFonts w:ascii="Georgia" w:eastAsiaTheme="minorEastAsia" w:hAnsi="Georgia" w:cs="Arial"/>
            <w:szCs w:val="20"/>
          </w:rPr>
          <w:t xml:space="preserve"> t</w:t>
        </w:r>
      </w:ins>
      <w:r w:rsidRPr="006B191B">
        <w:rPr>
          <w:rFonts w:ascii="Georgia" w:eastAsiaTheme="minorEastAsia" w:hAnsi="Georgia" w:cs="Arial"/>
          <w:szCs w:val="20"/>
        </w:rPr>
        <w:t>he shortest wing should include a minimum of four rooms. I-shaped plans include a single or double-winged hallway with an angle up to 30-degrees. The FPR are positioned anywhere along the hallway.</w:t>
      </w:r>
      <w:del w:id="696" w:author="Liron Kranzler" w:date="2022-02-16T15:15:00Z">
        <w:r w:rsidRPr="006B191B" w:rsidDel="00F12D59">
          <w:rPr>
            <w:rFonts w:ascii="Georgia" w:eastAsiaTheme="minorEastAsia" w:hAnsi="Georgia" w:cs="Arial"/>
            <w:szCs w:val="20"/>
          </w:rPr>
          <w:delText xml:space="preserve"> The</w:delText>
        </w:r>
      </w:del>
      <w:r w:rsidRPr="006B191B">
        <w:rPr>
          <w:rFonts w:ascii="Georgia" w:eastAsiaTheme="minorEastAsia" w:hAnsi="Georgia" w:cs="Arial"/>
          <w:szCs w:val="20"/>
        </w:rPr>
        <w:t xml:space="preserve"> O-shaped plans include a single hallway that allows residents to walk in circles. T-shaped plans include a three-winged hallway. The three wings are connected </w:t>
      </w:r>
      <w:commentRangeStart w:id="697"/>
      <w:r w:rsidRPr="006B191B">
        <w:rPr>
          <w:rFonts w:ascii="Georgia" w:eastAsiaTheme="minorEastAsia" w:hAnsi="Georgia" w:cs="Arial"/>
          <w:szCs w:val="20"/>
        </w:rPr>
        <w:t>next to the FPR</w:t>
      </w:r>
      <w:commentRangeEnd w:id="697"/>
      <w:r w:rsidR="00F12D59">
        <w:rPr>
          <w:rStyle w:val="CommentReference"/>
          <w:rFonts w:eastAsia="SimSun"/>
          <w:noProof/>
          <w:snapToGrid/>
          <w:lang w:eastAsia="zh-CN" w:bidi="ar-SA"/>
        </w:rPr>
        <w:commentReference w:id="697"/>
      </w:r>
      <w:r w:rsidRPr="006B191B">
        <w:rPr>
          <w:rFonts w:ascii="Georgia" w:eastAsiaTheme="minorEastAsia" w:hAnsi="Georgia" w:cs="Arial"/>
          <w:szCs w:val="20"/>
        </w:rPr>
        <w:t xml:space="preserve">. Only two of the wings are used for </w:t>
      </w:r>
      <w:del w:id="698" w:author="Liron Kranzler" w:date="2022-02-16T15:15:00Z">
        <w:r w:rsidRPr="006B191B" w:rsidDel="00F12D59">
          <w:rPr>
            <w:rFonts w:ascii="Georgia" w:eastAsiaTheme="minorEastAsia" w:hAnsi="Georgia" w:cs="Arial"/>
            <w:szCs w:val="20"/>
          </w:rPr>
          <w:delText>BR</w:delText>
        </w:r>
      </w:del>
      <w:ins w:id="699" w:author="Liron Kranzler" w:date="2022-02-16T15:15:00Z">
        <w:r w:rsidR="00F12D59">
          <w:rPr>
            <w:rFonts w:ascii="Georgia" w:eastAsiaTheme="minorEastAsia" w:hAnsi="Georgia" w:cs="Arial"/>
            <w:szCs w:val="20"/>
          </w:rPr>
          <w:t>bedrooms</w:t>
        </w:r>
      </w:ins>
      <w:del w:id="700" w:author="Liron Kranzler" w:date="2022-02-16T15:16:00Z">
        <w:r w:rsidRPr="006B191B" w:rsidDel="00F12D59">
          <w:rPr>
            <w:rFonts w:ascii="Georgia" w:eastAsiaTheme="minorEastAsia" w:hAnsi="Georgia" w:cs="Arial"/>
            <w:szCs w:val="20"/>
          </w:rPr>
          <w:delText>.</w:delText>
        </w:r>
      </w:del>
      <w:ins w:id="701" w:author="Liron Kranzler" w:date="2022-02-16T15:16:00Z">
        <w:r w:rsidR="00F12D59">
          <w:rPr>
            <w:rFonts w:ascii="Georgia" w:eastAsiaTheme="minorEastAsia" w:hAnsi="Georgia" w:cs="Arial"/>
            <w:szCs w:val="20"/>
          </w:rPr>
          <w:t>;</w:t>
        </w:r>
      </w:ins>
      <w:del w:id="702" w:author="Liron Kranzler" w:date="2022-02-16T15:16:00Z">
        <w:r w:rsidRPr="006B191B" w:rsidDel="00F12D59">
          <w:rPr>
            <w:rFonts w:ascii="Georgia" w:eastAsiaTheme="minorEastAsia" w:hAnsi="Georgia" w:cs="Arial"/>
            <w:szCs w:val="20"/>
          </w:rPr>
          <w:delText xml:space="preserve"> T</w:delText>
        </w:r>
      </w:del>
      <w:ins w:id="703" w:author="Liron Kranzler" w:date="2022-02-16T15:16:00Z">
        <w:r w:rsidR="00F12D59">
          <w:rPr>
            <w:rFonts w:ascii="Georgia" w:eastAsiaTheme="minorEastAsia" w:hAnsi="Georgia" w:cs="Arial"/>
            <w:szCs w:val="20"/>
          </w:rPr>
          <w:t xml:space="preserve"> t</w:t>
        </w:r>
      </w:ins>
      <w:r w:rsidRPr="006B191B">
        <w:rPr>
          <w:rFonts w:ascii="Georgia" w:eastAsiaTheme="minorEastAsia" w:hAnsi="Georgia" w:cs="Arial"/>
          <w:szCs w:val="20"/>
        </w:rPr>
        <w:t>he third wing is used for service or paramedical rooms. Designated as “Other” are all plans with hallways that do not follow the above.</w:t>
      </w:r>
    </w:p>
    <w:p w14:paraId="0331F62D" w14:textId="10D3C959" w:rsidR="006D0D7F" w:rsidRPr="006B191B" w:rsidRDefault="006D0D7F" w:rsidP="006D0D7F">
      <w:pPr>
        <w:pStyle w:val="MDPI31text"/>
        <w:rPr>
          <w:rFonts w:ascii="Georgia" w:eastAsiaTheme="minorEastAsia" w:hAnsi="Georgia" w:cs="Arial"/>
          <w:szCs w:val="20"/>
        </w:rPr>
      </w:pPr>
      <w:r w:rsidRPr="006B191B">
        <w:rPr>
          <w:rFonts w:ascii="Georgia" w:eastAsiaTheme="minorEastAsia" w:hAnsi="Georgia" w:cs="Arial"/>
          <w:b/>
          <w:bCs/>
          <w:szCs w:val="20"/>
        </w:rPr>
        <w:lastRenderedPageBreak/>
        <w:t xml:space="preserve">B: analyzing the LTCU </w:t>
      </w:r>
      <w:ins w:id="704" w:author="Liron Kranzler" w:date="2022-02-16T15:16:00Z">
        <w:r w:rsidR="00F12D59">
          <w:rPr>
            <w:rFonts w:ascii="Georgia" w:eastAsiaTheme="minorEastAsia" w:hAnsi="Georgia" w:cs="Arial"/>
            <w:b/>
            <w:bCs/>
            <w:szCs w:val="20"/>
          </w:rPr>
          <w:t>using</w:t>
        </w:r>
      </w:ins>
      <w:del w:id="705" w:author="Liron Kranzler" w:date="2022-02-16T15:16:00Z">
        <w:r w:rsidRPr="006B191B" w:rsidDel="00F12D59">
          <w:rPr>
            <w:rFonts w:ascii="Georgia" w:eastAsiaTheme="minorEastAsia" w:hAnsi="Georgia" w:cs="Arial"/>
            <w:b/>
            <w:bCs/>
            <w:szCs w:val="20"/>
          </w:rPr>
          <w:delText>with</w:delText>
        </w:r>
      </w:del>
      <w:r w:rsidRPr="006B191B">
        <w:rPr>
          <w:rFonts w:ascii="Georgia" w:eastAsiaTheme="minorEastAsia" w:hAnsi="Georgia" w:cs="Arial"/>
          <w:b/>
          <w:bCs/>
          <w:szCs w:val="20"/>
        </w:rPr>
        <w:t xml:space="preserve"> the PSET</w:t>
      </w:r>
      <w:r w:rsidRPr="006B191B">
        <w:rPr>
          <w:rFonts w:ascii="Georgia" w:eastAsiaTheme="minorEastAsia" w:hAnsi="Georgia" w:cs="Arial"/>
          <w:szCs w:val="20"/>
        </w:rPr>
        <w:t xml:space="preserve"> (the dependent value): The forty randomly chosen LTCU plans received an identification number used throughout the research. The CAD architectural plans (provided to the researcher by the </w:t>
      </w:r>
      <w:ins w:id="706" w:author="Liron Kranzler" w:date="2022-02-16T15:17:00Z">
        <w:r w:rsidR="00FF1221">
          <w:rPr>
            <w:rFonts w:ascii="Georgia" w:eastAsiaTheme="minorEastAsia" w:hAnsi="Georgia" w:cs="Arial"/>
            <w:szCs w:val="20"/>
          </w:rPr>
          <w:t xml:space="preserve">LTCF </w:t>
        </w:r>
      </w:ins>
      <w:r w:rsidRPr="006B191B">
        <w:rPr>
          <w:rFonts w:ascii="Georgia" w:eastAsiaTheme="minorEastAsia" w:hAnsi="Georgia" w:cs="Arial"/>
          <w:szCs w:val="20"/>
        </w:rPr>
        <w:t>management</w:t>
      </w:r>
      <w:del w:id="707" w:author="Liron Kranzler" w:date="2022-02-16T15:17:00Z">
        <w:r w:rsidRPr="006B191B" w:rsidDel="00FF1221">
          <w:rPr>
            <w:rFonts w:ascii="Georgia" w:eastAsiaTheme="minorEastAsia" w:hAnsi="Georgia" w:cs="Arial"/>
            <w:szCs w:val="20"/>
          </w:rPr>
          <w:delText xml:space="preserve"> of the LTCF</w:delText>
        </w:r>
      </w:del>
      <w:r w:rsidRPr="006B191B">
        <w:rPr>
          <w:rFonts w:ascii="Georgia" w:eastAsiaTheme="minorEastAsia" w:hAnsi="Georgia" w:cs="Arial"/>
          <w:szCs w:val="20"/>
        </w:rPr>
        <w:t>) were analyzed according to the</w:t>
      </w:r>
      <w:ins w:id="708" w:author="Liron Kranzler" w:date="2022-02-16T15:17:00Z">
        <w:r w:rsidR="00FF1221">
          <w:rPr>
            <w:rFonts w:ascii="Georgia" w:eastAsiaTheme="minorEastAsia" w:hAnsi="Georgia" w:cs="Arial"/>
            <w:szCs w:val="20"/>
          </w:rPr>
          <w:t>ir</w:t>
        </w:r>
      </w:ins>
      <w:r w:rsidRPr="006B191B">
        <w:rPr>
          <w:rFonts w:ascii="Georgia" w:eastAsiaTheme="minorEastAsia" w:hAnsi="Georgia" w:cs="Arial"/>
          <w:szCs w:val="20"/>
        </w:rPr>
        <w:t xml:space="preserve"> support of five </w:t>
      </w:r>
      <w:ins w:id="709" w:author="Liron Kranzler" w:date="2022-02-16T15:17:00Z">
        <w:r w:rsidR="00FF1221">
          <w:rPr>
            <w:rFonts w:ascii="Georgia" w:eastAsiaTheme="minorEastAsia" w:hAnsi="Georgia" w:cs="Arial"/>
            <w:szCs w:val="20"/>
          </w:rPr>
          <w:t>well-being</w:t>
        </w:r>
      </w:ins>
      <w:del w:id="710" w:author="Liron Kranzler" w:date="2022-02-16T15:17:00Z">
        <w:r w:rsidRPr="006B191B" w:rsidDel="00FF1221">
          <w:rPr>
            <w:rFonts w:ascii="Georgia" w:eastAsiaTheme="minorEastAsia" w:hAnsi="Georgia" w:cs="Arial"/>
            <w:szCs w:val="20"/>
          </w:rPr>
          <w:delText>WB</w:delText>
        </w:r>
      </w:del>
      <w:r w:rsidRPr="006B191B">
        <w:rPr>
          <w:rFonts w:ascii="Georgia" w:eastAsiaTheme="minorEastAsia" w:hAnsi="Georgia" w:cs="Arial"/>
          <w:szCs w:val="20"/>
        </w:rPr>
        <w:t xml:space="preserve"> domains using the PSET (detailed above). </w:t>
      </w:r>
    </w:p>
    <w:p w14:paraId="2EBDBFCA" w14:textId="469F3576" w:rsidR="006D0D7F" w:rsidRPr="006B191B" w:rsidRDefault="006D0D7F" w:rsidP="006D0D7F">
      <w:pPr>
        <w:pStyle w:val="MDPI31text"/>
        <w:rPr>
          <w:rFonts w:ascii="Georgia" w:eastAsiaTheme="minorEastAsia" w:hAnsi="Georgia" w:cs="Arial"/>
          <w:szCs w:val="20"/>
        </w:rPr>
      </w:pPr>
      <w:r w:rsidRPr="006B191B">
        <w:rPr>
          <w:rFonts w:ascii="Georgia" w:eastAsiaTheme="minorEastAsia" w:hAnsi="Georgia" w:cs="Arial"/>
          <w:b/>
          <w:bCs/>
          <w:szCs w:val="20"/>
        </w:rPr>
        <w:t>C: Data analysis</w:t>
      </w:r>
      <w:r w:rsidRPr="006B191B">
        <w:rPr>
          <w:rFonts w:ascii="Georgia" w:eastAsiaTheme="minorEastAsia" w:hAnsi="Georgia" w:cs="Arial"/>
          <w:szCs w:val="20"/>
        </w:rPr>
        <w:t xml:space="preserve">: A one-way </w:t>
      </w:r>
      <w:commentRangeStart w:id="711"/>
      <w:r w:rsidRPr="006B191B">
        <w:rPr>
          <w:rFonts w:ascii="Georgia" w:eastAsiaTheme="minorEastAsia" w:hAnsi="Georgia" w:cs="Arial"/>
          <w:szCs w:val="20"/>
        </w:rPr>
        <w:t>ANOVA</w:t>
      </w:r>
      <w:del w:id="712" w:author="Liron Kranzler" w:date="2022-02-16T15:18:00Z">
        <w:r w:rsidRPr="006B191B" w:rsidDel="00FF1221">
          <w:rPr>
            <w:rFonts w:ascii="Georgia" w:eastAsiaTheme="minorEastAsia" w:hAnsi="Georgia" w:cs="Arial"/>
            <w:szCs w:val="20"/>
          </w:rPr>
          <w:delText xml:space="preserve"> of variance</w:delText>
        </w:r>
      </w:del>
      <w:commentRangeEnd w:id="711"/>
      <w:r w:rsidR="00FF1221">
        <w:rPr>
          <w:rStyle w:val="CommentReference"/>
          <w:rFonts w:eastAsia="SimSun"/>
          <w:noProof/>
          <w:snapToGrid/>
          <w:lang w:eastAsia="zh-CN" w:bidi="ar-SA"/>
        </w:rPr>
        <w:commentReference w:id="711"/>
      </w:r>
      <w:r w:rsidRPr="006B191B">
        <w:rPr>
          <w:rFonts w:ascii="Georgia" w:eastAsiaTheme="minorEastAsia" w:hAnsi="Georgia" w:cs="Arial"/>
          <w:szCs w:val="20"/>
        </w:rPr>
        <w:t xml:space="preserve"> was performed to determine whether there were differences in </w:t>
      </w:r>
      <w:ins w:id="713" w:author="Liron Kranzler" w:date="2022-02-16T15:18:00Z">
        <w:r w:rsidR="00FF1221">
          <w:rPr>
            <w:rFonts w:ascii="Georgia" w:eastAsiaTheme="minorEastAsia" w:hAnsi="Georgia" w:cs="Arial"/>
            <w:szCs w:val="20"/>
          </w:rPr>
          <w:t xml:space="preserve">the </w:t>
        </w:r>
      </w:ins>
      <w:ins w:id="714" w:author="Liron Kranzler" w:date="2022-02-16T15:19:00Z">
        <w:r w:rsidR="00FF1221">
          <w:rPr>
            <w:rFonts w:ascii="Georgia" w:eastAsiaTheme="minorEastAsia" w:hAnsi="Georgia" w:cs="Arial"/>
            <w:szCs w:val="20"/>
          </w:rPr>
          <w:t xml:space="preserve">scores for the </w:t>
        </w:r>
      </w:ins>
      <w:r w:rsidRPr="006B191B">
        <w:rPr>
          <w:rFonts w:ascii="Georgia" w:eastAsiaTheme="minorEastAsia" w:hAnsi="Georgia" w:cs="Arial"/>
          <w:szCs w:val="20"/>
        </w:rPr>
        <w:t xml:space="preserve">five domains of </w:t>
      </w:r>
      <w:ins w:id="715" w:author="Liron Kranzler" w:date="2022-02-16T15:18:00Z">
        <w:r w:rsidR="00FF1221">
          <w:rPr>
            <w:rFonts w:ascii="Georgia" w:eastAsiaTheme="minorEastAsia" w:hAnsi="Georgia" w:cs="Arial"/>
            <w:szCs w:val="20"/>
          </w:rPr>
          <w:t>well-being</w:t>
        </w:r>
      </w:ins>
      <w:del w:id="716" w:author="Liron Kranzler" w:date="2022-02-16T15:18:00Z">
        <w:r w:rsidRPr="006B191B" w:rsidDel="00FF1221">
          <w:rPr>
            <w:rFonts w:ascii="Georgia" w:eastAsiaTheme="minorEastAsia" w:hAnsi="Georgia" w:cs="Arial"/>
            <w:szCs w:val="20"/>
          </w:rPr>
          <w:delText>WB</w:delText>
        </w:r>
      </w:del>
      <w:r w:rsidRPr="006B191B">
        <w:rPr>
          <w:rFonts w:ascii="Georgia" w:eastAsiaTheme="minorEastAsia" w:hAnsi="Georgia" w:cs="Arial"/>
          <w:szCs w:val="20"/>
        </w:rPr>
        <w:t xml:space="preserve"> </w:t>
      </w:r>
      <w:del w:id="717" w:author="Liron Kranzler" w:date="2022-02-16T15:19:00Z">
        <w:r w:rsidRPr="006B191B" w:rsidDel="00FF1221">
          <w:rPr>
            <w:rFonts w:ascii="Georgia" w:eastAsiaTheme="minorEastAsia" w:hAnsi="Georgia" w:cs="Arial"/>
            <w:szCs w:val="20"/>
          </w:rPr>
          <w:delText xml:space="preserve">scores </w:delText>
        </w:r>
      </w:del>
      <w:r w:rsidRPr="006B191B">
        <w:rPr>
          <w:rFonts w:ascii="Georgia" w:eastAsiaTheme="minorEastAsia" w:hAnsi="Georgia" w:cs="Arial"/>
          <w:szCs w:val="20"/>
        </w:rPr>
        <w:t>according to</w:t>
      </w:r>
      <w:del w:id="718" w:author="Liron Kranzler" w:date="2022-02-16T15:19:00Z">
        <w:r w:rsidRPr="006B191B" w:rsidDel="00FF1221">
          <w:rPr>
            <w:rFonts w:ascii="Georgia" w:eastAsiaTheme="minorEastAsia" w:hAnsi="Georgia" w:cs="Arial"/>
            <w:szCs w:val="20"/>
          </w:rPr>
          <w:delText xml:space="preserve"> the</w:delText>
        </w:r>
      </w:del>
      <w:r w:rsidRPr="006B191B">
        <w:rPr>
          <w:rFonts w:ascii="Georgia" w:eastAsiaTheme="minorEastAsia" w:hAnsi="Georgia" w:cs="Arial"/>
          <w:szCs w:val="20"/>
        </w:rPr>
        <w:t xml:space="preserve"> </w:t>
      </w:r>
      <w:ins w:id="719" w:author="Liron Kranzler" w:date="2022-02-16T15:18:00Z">
        <w:r w:rsidR="00FF1221">
          <w:rPr>
            <w:rFonts w:ascii="Georgia" w:eastAsiaTheme="minorEastAsia" w:hAnsi="Georgia" w:cs="Arial"/>
            <w:szCs w:val="20"/>
          </w:rPr>
          <w:t xml:space="preserve">LTCU hallway </w:t>
        </w:r>
      </w:ins>
      <w:r w:rsidRPr="006B191B">
        <w:rPr>
          <w:rFonts w:ascii="Georgia" w:eastAsiaTheme="minorEastAsia" w:hAnsi="Georgia" w:cs="Arial"/>
          <w:szCs w:val="20"/>
        </w:rPr>
        <w:t>shape</w:t>
      </w:r>
      <w:del w:id="720" w:author="Liron Kranzler" w:date="2022-02-16T15:18:00Z">
        <w:r w:rsidRPr="006B191B" w:rsidDel="00FF1221">
          <w:rPr>
            <w:rFonts w:ascii="Georgia" w:eastAsiaTheme="minorEastAsia" w:hAnsi="Georgia" w:cs="Arial"/>
            <w:szCs w:val="20"/>
          </w:rPr>
          <w:delText xml:space="preserve"> of the hallway of the LTCU</w:delText>
        </w:r>
      </w:del>
      <w:r w:rsidRPr="006B191B">
        <w:rPr>
          <w:rFonts w:ascii="Georgia" w:eastAsiaTheme="minorEastAsia" w:hAnsi="Georgia" w:cs="Arial"/>
          <w:szCs w:val="20"/>
        </w:rPr>
        <w:t>.</w:t>
      </w:r>
    </w:p>
    <w:p w14:paraId="40737F01" w14:textId="77777777" w:rsidR="00A86E9F" w:rsidRPr="004F2BEA" w:rsidRDefault="00A86E9F" w:rsidP="0029420B">
      <w:pPr>
        <w:pStyle w:val="MDPI21heading1"/>
        <w:rPr>
          <w:rFonts w:ascii="Georgia" w:eastAsiaTheme="minorEastAsia" w:hAnsi="Georgia" w:cs="Arial"/>
        </w:rPr>
      </w:pPr>
      <w:r w:rsidRPr="004F2BEA">
        <w:rPr>
          <w:rFonts w:ascii="Georgia" w:eastAsiaTheme="minorEastAsia" w:hAnsi="Georgia" w:cs="Arial"/>
        </w:rPr>
        <w:t>3. Results</w:t>
      </w:r>
    </w:p>
    <w:p w14:paraId="29DC12F2" w14:textId="0F409188" w:rsidR="006D0D7F" w:rsidRPr="006B191B" w:rsidRDefault="006D0D7F" w:rsidP="006D0D7F">
      <w:pPr>
        <w:pStyle w:val="MDPI31text"/>
        <w:rPr>
          <w:rFonts w:ascii="Georgia" w:eastAsiaTheme="minorEastAsia" w:hAnsi="Georgia" w:cs="Arial"/>
          <w:b/>
          <w:bCs/>
          <w:szCs w:val="20"/>
          <w:lang w:eastAsia="zh-CN"/>
        </w:rPr>
      </w:pPr>
      <w:commentRangeStart w:id="721"/>
      <w:r w:rsidRPr="006B191B">
        <w:rPr>
          <w:rFonts w:ascii="Georgia" w:eastAsiaTheme="minorEastAsia" w:hAnsi="Georgia" w:cs="Arial"/>
          <w:szCs w:val="20"/>
        </w:rPr>
        <w:t xml:space="preserve">As predicted based on the SPF model, the results found no significant correlation between </w:t>
      </w:r>
      <w:ins w:id="722" w:author="Liron Kranzler" w:date="2022-02-16T15:19:00Z">
        <w:r w:rsidR="00FF1221">
          <w:rPr>
            <w:rFonts w:ascii="Georgia" w:eastAsiaTheme="minorEastAsia" w:hAnsi="Georgia" w:cs="Arial"/>
            <w:szCs w:val="20"/>
          </w:rPr>
          <w:t>hallway</w:t>
        </w:r>
      </w:ins>
      <w:del w:id="723" w:author="Liron Kranzler" w:date="2022-02-16T15:19:00Z">
        <w:r w:rsidRPr="006B191B" w:rsidDel="00FF1221">
          <w:rPr>
            <w:rFonts w:ascii="Georgia" w:eastAsiaTheme="minorEastAsia" w:hAnsi="Georgia" w:cs="Arial"/>
            <w:szCs w:val="20"/>
          </w:rPr>
          <w:delText>the</w:delText>
        </w:r>
      </w:del>
      <w:r w:rsidRPr="006B191B">
        <w:rPr>
          <w:rFonts w:ascii="Georgia" w:eastAsiaTheme="minorEastAsia" w:hAnsi="Georgia" w:cs="Arial"/>
          <w:szCs w:val="20"/>
        </w:rPr>
        <w:t xml:space="preserve"> shape</w:t>
      </w:r>
      <w:del w:id="724" w:author="Liron Kranzler" w:date="2022-02-16T15:19:00Z">
        <w:r w:rsidRPr="006B191B" w:rsidDel="00FF1221">
          <w:rPr>
            <w:rFonts w:ascii="Georgia" w:eastAsiaTheme="minorEastAsia" w:hAnsi="Georgia" w:cs="Arial"/>
            <w:szCs w:val="20"/>
          </w:rPr>
          <w:delText xml:space="preserve"> of the hallway</w:delText>
        </w:r>
      </w:del>
      <w:r w:rsidRPr="006B191B">
        <w:rPr>
          <w:rFonts w:ascii="Georgia" w:eastAsiaTheme="minorEastAsia" w:hAnsi="Georgia" w:cs="Arial"/>
          <w:szCs w:val="20"/>
        </w:rPr>
        <w:t xml:space="preserve"> and its support of the five domains. These results confirm the PSET tool</w:t>
      </w:r>
      <w:ins w:id="725" w:author="Liron Kranzler" w:date="2022-02-16T15:19:00Z">
        <w:r w:rsidR="00FF1221">
          <w:rPr>
            <w:rFonts w:ascii="Georgia" w:eastAsiaTheme="minorEastAsia" w:hAnsi="Georgia" w:cs="Arial"/>
            <w:szCs w:val="20"/>
          </w:rPr>
          <w:t>’</w:t>
        </w:r>
      </w:ins>
      <w:del w:id="726" w:author="Liron Kranzler" w:date="2022-02-16T15:19:00Z">
        <w:r w:rsidRPr="006B191B" w:rsidDel="00FF1221">
          <w:rPr>
            <w:rFonts w:ascii="Georgia" w:eastAsiaTheme="minorEastAsia" w:hAnsi="Georgia" w:cs="Arial"/>
            <w:szCs w:val="20"/>
          </w:rPr>
          <w:delText>'</w:delText>
        </w:r>
      </w:del>
      <w:r w:rsidRPr="006B191B">
        <w:rPr>
          <w:rFonts w:ascii="Georgia" w:eastAsiaTheme="minorEastAsia" w:hAnsi="Georgia" w:cs="Arial"/>
          <w:szCs w:val="20"/>
        </w:rPr>
        <w:t xml:space="preserve">s </w:t>
      </w:r>
      <w:del w:id="727" w:author="Liron Kranzler" w:date="2022-02-16T15:20:00Z">
        <w:r w:rsidRPr="006B191B" w:rsidDel="00FF1221">
          <w:rPr>
            <w:rFonts w:ascii="Georgia" w:eastAsiaTheme="minorEastAsia" w:hAnsi="Georgia" w:cs="Arial"/>
            <w:szCs w:val="20"/>
          </w:rPr>
          <w:delText>cornerstones, claiming</w:delText>
        </w:r>
      </w:del>
      <w:ins w:id="728" w:author="Liron Kranzler" w:date="2022-02-16T15:20:00Z">
        <w:r w:rsidR="00FF1221">
          <w:rPr>
            <w:rFonts w:ascii="Georgia" w:eastAsiaTheme="minorEastAsia" w:hAnsi="Georgia" w:cs="Arial"/>
            <w:szCs w:val="20"/>
          </w:rPr>
          <w:t>claim</w:t>
        </w:r>
      </w:ins>
      <w:r w:rsidRPr="006B191B">
        <w:rPr>
          <w:rFonts w:ascii="Georgia" w:eastAsiaTheme="minorEastAsia" w:hAnsi="Georgia" w:cs="Arial"/>
          <w:szCs w:val="20"/>
        </w:rPr>
        <w:t xml:space="preserve"> that </w:t>
      </w:r>
      <w:del w:id="729" w:author="Liron Kranzler" w:date="2022-02-16T15:20:00Z">
        <w:r w:rsidRPr="006B191B" w:rsidDel="00FF1221">
          <w:rPr>
            <w:rFonts w:ascii="Georgia" w:eastAsiaTheme="minorEastAsia" w:hAnsi="Georgia" w:cs="Arial"/>
            <w:szCs w:val="20"/>
          </w:rPr>
          <w:delText xml:space="preserve">the </w:delText>
        </w:r>
      </w:del>
      <w:r w:rsidRPr="006B191B">
        <w:rPr>
          <w:rFonts w:ascii="Georgia" w:eastAsiaTheme="minorEastAsia" w:hAnsi="Georgia" w:cs="Arial"/>
          <w:szCs w:val="20"/>
        </w:rPr>
        <w:t xml:space="preserve">PL cannot predict its support </w:t>
      </w:r>
      <w:del w:id="730" w:author="Liron Kranzler" w:date="2022-02-16T15:20:00Z">
        <w:r w:rsidRPr="006B191B" w:rsidDel="00FF1221">
          <w:rPr>
            <w:rFonts w:ascii="Georgia" w:eastAsiaTheme="minorEastAsia" w:hAnsi="Georgia" w:cs="Arial"/>
            <w:szCs w:val="20"/>
          </w:rPr>
          <w:delText>for WB</w:delText>
        </w:r>
      </w:del>
      <w:ins w:id="731" w:author="Liron Kranzler" w:date="2022-02-16T15:20:00Z">
        <w:r w:rsidR="00FF1221">
          <w:rPr>
            <w:rFonts w:ascii="Georgia" w:eastAsiaTheme="minorEastAsia" w:hAnsi="Georgia" w:cs="Arial"/>
            <w:szCs w:val="20"/>
          </w:rPr>
          <w:t>of well-being</w:t>
        </w:r>
      </w:ins>
      <w:r w:rsidRPr="006B191B">
        <w:rPr>
          <w:rFonts w:ascii="Georgia" w:eastAsiaTheme="minorEastAsia" w:hAnsi="Georgia" w:cs="Arial"/>
          <w:szCs w:val="20"/>
        </w:rPr>
        <w:t>. The results also highlight the importance of quantifying these variables in order to be able to focus on each</w:t>
      </w:r>
      <w:ins w:id="732" w:author="Liron Kranzler" w:date="2022-02-16T15:20:00Z">
        <w:r w:rsidR="00FF1221">
          <w:rPr>
            <w:rFonts w:ascii="Georgia" w:eastAsiaTheme="minorEastAsia" w:hAnsi="Georgia" w:cs="Arial"/>
            <w:szCs w:val="20"/>
          </w:rPr>
          <w:t xml:space="preserve"> domain’s</w:t>
        </w:r>
      </w:ins>
      <w:r w:rsidRPr="006B191B">
        <w:rPr>
          <w:rFonts w:ascii="Georgia" w:eastAsiaTheme="minorEastAsia" w:hAnsi="Georgia" w:cs="Arial"/>
          <w:szCs w:val="20"/>
        </w:rPr>
        <w:t xml:space="preserve"> footprint as the LTCU</w:t>
      </w:r>
      <w:ins w:id="733" w:author="Liron Kranzler" w:date="2022-02-16T15:21:00Z">
        <w:r w:rsidR="00FF1221">
          <w:rPr>
            <w:rFonts w:ascii="Georgia" w:eastAsiaTheme="minorEastAsia" w:hAnsi="Georgia" w:cs="Arial"/>
            <w:szCs w:val="20"/>
          </w:rPr>
          <w:t>’</w:t>
        </w:r>
      </w:ins>
      <w:r w:rsidRPr="006B191B">
        <w:rPr>
          <w:rFonts w:ascii="Georgia" w:eastAsiaTheme="minorEastAsia" w:hAnsi="Georgia" w:cs="Arial"/>
          <w:szCs w:val="20"/>
        </w:rPr>
        <w:t>s</w:t>
      </w:r>
      <w:del w:id="734" w:author="Liron Kranzler" w:date="2022-02-16T15:20:00Z">
        <w:r w:rsidRPr="006B191B" w:rsidDel="00FF1221">
          <w:rPr>
            <w:rFonts w:ascii="Georgia" w:eastAsiaTheme="minorEastAsia" w:hAnsi="Georgia" w:cs="Arial"/>
            <w:szCs w:val="20"/>
          </w:rPr>
          <w:delText>'</w:delText>
        </w:r>
      </w:del>
      <w:r w:rsidRPr="006B191B">
        <w:rPr>
          <w:rFonts w:ascii="Georgia" w:eastAsiaTheme="minorEastAsia" w:hAnsi="Georgia" w:cs="Arial"/>
          <w:szCs w:val="20"/>
        </w:rPr>
        <w:t xml:space="preserve"> bank of resources and deficiencies.</w:t>
      </w:r>
      <w:commentRangeEnd w:id="721"/>
      <w:r w:rsidR="00FF1221">
        <w:rPr>
          <w:rStyle w:val="CommentReference"/>
          <w:rFonts w:eastAsia="SimSun"/>
          <w:noProof/>
          <w:snapToGrid/>
          <w:lang w:eastAsia="zh-CN" w:bidi="ar-SA"/>
        </w:rPr>
        <w:commentReference w:id="721"/>
      </w:r>
    </w:p>
    <w:p w14:paraId="7ACF8F9F" w14:textId="5CAAF7FF" w:rsidR="006D0D7F" w:rsidRPr="006B191B" w:rsidRDefault="006D0D7F" w:rsidP="006D0D7F">
      <w:pPr>
        <w:pStyle w:val="MDPI22heading2"/>
        <w:spacing w:before="0"/>
        <w:rPr>
          <w:rFonts w:ascii="Georgia" w:eastAsiaTheme="minorEastAsia" w:hAnsi="Georgia" w:cs="Arial"/>
          <w:i w:val="0"/>
          <w:szCs w:val="20"/>
        </w:rPr>
      </w:pPr>
      <w:r w:rsidRPr="006B191B">
        <w:rPr>
          <w:rFonts w:ascii="Georgia" w:eastAsiaTheme="minorEastAsia" w:hAnsi="Georgia" w:cs="Arial"/>
          <w:i w:val="0"/>
          <w:szCs w:val="20"/>
        </w:rPr>
        <w:t>3.</w:t>
      </w:r>
      <w:commentRangeStart w:id="735"/>
      <w:r w:rsidRPr="006B191B">
        <w:rPr>
          <w:rFonts w:ascii="Georgia" w:eastAsiaTheme="minorEastAsia" w:hAnsi="Georgia" w:cs="Arial"/>
          <w:i w:val="0"/>
          <w:szCs w:val="20"/>
        </w:rPr>
        <w:t xml:space="preserve">1. </w:t>
      </w:r>
      <w:commentRangeStart w:id="736"/>
      <w:ins w:id="737" w:author="Liron Kranzler" w:date="2022-02-16T15:34:00Z">
        <w:r w:rsidR="00E02ECA">
          <w:rPr>
            <w:rFonts w:ascii="Georgia" w:eastAsiaTheme="minorEastAsia" w:hAnsi="Georgia" w:cs="Arial"/>
            <w:i w:val="0"/>
            <w:szCs w:val="20"/>
          </w:rPr>
          <w:t>Comparison of L-Shaped Plans</w:t>
        </w:r>
        <w:commentRangeEnd w:id="736"/>
        <w:r w:rsidR="00E02ECA">
          <w:rPr>
            <w:rStyle w:val="CommentReference"/>
            <w:rFonts w:eastAsia="SimSun"/>
            <w:i w:val="0"/>
            <w:snapToGrid/>
            <w:lang w:eastAsia="zh-CN" w:bidi="ar-SA"/>
          </w:rPr>
          <w:commentReference w:id="736"/>
        </w:r>
      </w:ins>
      <w:del w:id="738" w:author="Liron Kranzler" w:date="2022-02-16T15:34:00Z">
        <w:r w:rsidRPr="006B191B" w:rsidDel="00E02ECA">
          <w:rPr>
            <w:rFonts w:ascii="Georgia" w:eastAsiaTheme="minorEastAsia" w:hAnsi="Georgia" w:cs="Arial"/>
            <w:i w:val="0"/>
            <w:szCs w:val="20"/>
            <w:lang w:eastAsia="zh-CN"/>
          </w:rPr>
          <w:delText>Demonstration</w:delText>
        </w:r>
      </w:del>
      <w:commentRangeEnd w:id="735"/>
      <w:r w:rsidR="00FF1221">
        <w:rPr>
          <w:rStyle w:val="CommentReference"/>
          <w:rFonts w:eastAsia="SimSun"/>
          <w:i w:val="0"/>
          <w:snapToGrid/>
          <w:lang w:eastAsia="zh-CN" w:bidi="ar-SA"/>
        </w:rPr>
        <w:commentReference w:id="735"/>
      </w:r>
    </w:p>
    <w:p w14:paraId="07C5D26F" w14:textId="5343848E" w:rsidR="006D0D7F" w:rsidRPr="006B191B" w:rsidRDefault="006D0D7F" w:rsidP="006D0D7F">
      <w:pPr>
        <w:pStyle w:val="MDPI31text"/>
        <w:rPr>
          <w:rFonts w:ascii="Georgia" w:eastAsiaTheme="minorEastAsia" w:hAnsi="Georgia" w:cs="Arial"/>
          <w:szCs w:val="20"/>
        </w:rPr>
      </w:pPr>
      <w:r w:rsidRPr="006B191B">
        <w:rPr>
          <w:rFonts w:ascii="Georgia" w:eastAsiaTheme="minorEastAsia" w:hAnsi="Georgia" w:cs="Arial"/>
          <w:szCs w:val="20"/>
        </w:rPr>
        <w:t>To demonstrate the</w:t>
      </w:r>
      <w:ins w:id="739" w:author="Liron Kranzler" w:date="2022-02-16T15:23:00Z">
        <w:r w:rsidR="00FF1221">
          <w:rPr>
            <w:rFonts w:ascii="Georgia" w:eastAsiaTheme="minorEastAsia" w:hAnsi="Georgia" w:cs="Arial"/>
            <w:szCs w:val="20"/>
          </w:rPr>
          <w:t xml:space="preserve"> lack of correlation between hallway shape and well-being scores in the five domains, a detailed comparison </w:t>
        </w:r>
      </w:ins>
      <w:ins w:id="740" w:author="Liron Kranzler" w:date="2022-02-16T15:24:00Z">
        <w:r w:rsidR="00FF1221">
          <w:rPr>
            <w:rFonts w:ascii="Georgia" w:eastAsiaTheme="minorEastAsia" w:hAnsi="Georgia" w:cs="Arial"/>
            <w:szCs w:val="20"/>
          </w:rPr>
          <w:t>is presented between different</w:t>
        </w:r>
      </w:ins>
      <w:ins w:id="741" w:author="Liron Kranzler" w:date="2022-02-16T15:49:00Z">
        <w:r w:rsidR="00287E6A">
          <w:rPr>
            <w:rFonts w:ascii="Georgia" w:eastAsiaTheme="minorEastAsia" w:hAnsi="Georgia" w:cs="Arial"/>
            <w:szCs w:val="20"/>
          </w:rPr>
          <w:t xml:space="preserve"> pairs of</w:t>
        </w:r>
      </w:ins>
      <w:del w:id="742" w:author="Liron Kranzler" w:date="2022-02-16T15:24:00Z">
        <w:r w:rsidRPr="006B191B" w:rsidDel="00FF1221">
          <w:rPr>
            <w:rFonts w:ascii="Georgia" w:eastAsiaTheme="minorEastAsia" w:hAnsi="Georgia" w:cs="Arial"/>
            <w:szCs w:val="20"/>
          </w:rPr>
          <w:delText>se results, the outcomes of</w:delText>
        </w:r>
      </w:del>
      <w:r w:rsidRPr="006B191B">
        <w:rPr>
          <w:rFonts w:ascii="Georgia" w:eastAsiaTheme="minorEastAsia" w:hAnsi="Georgia" w:cs="Arial"/>
          <w:szCs w:val="20"/>
        </w:rPr>
        <w:t xml:space="preserve"> L-shaped plans</w:t>
      </w:r>
      <w:del w:id="743" w:author="Liron Kranzler" w:date="2022-02-16T15:24:00Z">
        <w:r w:rsidRPr="006B191B" w:rsidDel="00FF1221">
          <w:rPr>
            <w:rFonts w:ascii="Georgia" w:eastAsiaTheme="minorEastAsia" w:hAnsi="Georgia" w:cs="Arial"/>
            <w:szCs w:val="20"/>
          </w:rPr>
          <w:delText xml:space="preserve"> </w:delText>
        </w:r>
      </w:del>
      <w:ins w:id="744" w:author="Liron Kranzler" w:date="2022-02-16T15:24:00Z">
        <w:r w:rsidR="00FF1221">
          <w:rPr>
            <w:rFonts w:ascii="Georgia" w:eastAsiaTheme="minorEastAsia" w:hAnsi="Georgia" w:cs="Arial"/>
            <w:szCs w:val="20"/>
          </w:rPr>
          <w:t>.</w:t>
        </w:r>
      </w:ins>
      <w:del w:id="745" w:author="Liron Kranzler" w:date="2022-02-16T15:24:00Z">
        <w:r w:rsidRPr="006B191B" w:rsidDel="00FF1221">
          <w:rPr>
            <w:rFonts w:ascii="Georgia" w:eastAsiaTheme="minorEastAsia" w:hAnsi="Georgia" w:cs="Arial"/>
            <w:szCs w:val="20"/>
          </w:rPr>
          <w:delText>were compared</w:delText>
        </w:r>
      </w:del>
      <w:ins w:id="746" w:author="Liron Kranzler" w:date="2022-02-16T15:24:00Z">
        <w:r w:rsidR="00FF1221">
          <w:rPr>
            <w:rFonts w:ascii="Georgia" w:eastAsiaTheme="minorEastAsia" w:hAnsi="Georgia" w:cs="Arial"/>
            <w:szCs w:val="20"/>
          </w:rPr>
          <w:t xml:space="preserve">, </w:t>
        </w:r>
      </w:ins>
      <w:del w:id="747" w:author="Liron Kranzler" w:date="2022-02-16T15:24:00Z">
        <w:r w:rsidRPr="006B191B" w:rsidDel="00FF1221">
          <w:rPr>
            <w:rFonts w:ascii="Georgia" w:eastAsiaTheme="minorEastAsia" w:hAnsi="Georgia" w:cs="Arial"/>
            <w:szCs w:val="20"/>
          </w:rPr>
          <w:delText xml:space="preserve">, </w:delText>
        </w:r>
      </w:del>
      <w:r w:rsidRPr="006B191B">
        <w:rPr>
          <w:rFonts w:ascii="Georgia" w:eastAsiaTheme="minorEastAsia" w:hAnsi="Georgia" w:cs="Arial"/>
          <w:szCs w:val="20"/>
        </w:rPr>
        <w:t xml:space="preserve">demonstrating how </w:t>
      </w:r>
      <w:ins w:id="748" w:author="Liron Kranzler" w:date="2022-02-16T15:24:00Z">
        <w:r w:rsidR="00FF1221">
          <w:rPr>
            <w:rFonts w:ascii="Georgia" w:eastAsiaTheme="minorEastAsia" w:hAnsi="Georgia" w:cs="Arial"/>
            <w:szCs w:val="20"/>
          </w:rPr>
          <w:t>they differ</w:t>
        </w:r>
      </w:ins>
      <w:del w:id="749" w:author="Liron Kranzler" w:date="2022-02-16T15:24:00Z">
        <w:r w:rsidRPr="006B191B" w:rsidDel="00FF1221">
          <w:rPr>
            <w:rFonts w:ascii="Georgia" w:eastAsiaTheme="minorEastAsia" w:hAnsi="Georgia" w:cs="Arial"/>
            <w:szCs w:val="20"/>
          </w:rPr>
          <w:delText>each is different in these aspects</w:delText>
        </w:r>
      </w:del>
      <w:ins w:id="750" w:author="Liron Kranzler" w:date="2022-02-16T15:24:00Z">
        <w:r w:rsidR="00FF1221">
          <w:rPr>
            <w:rFonts w:ascii="Georgia" w:eastAsiaTheme="minorEastAsia" w:hAnsi="Georgia" w:cs="Arial"/>
            <w:szCs w:val="20"/>
          </w:rPr>
          <w:t xml:space="preserve"> from one another</w:t>
        </w:r>
      </w:ins>
      <w:r w:rsidRPr="006B191B">
        <w:rPr>
          <w:rFonts w:ascii="Georgia" w:eastAsiaTheme="minorEastAsia" w:hAnsi="Georgia" w:cs="Arial"/>
          <w:szCs w:val="20"/>
        </w:rPr>
        <w:t>. We have chosen two L-shaped plans that scored very differently for each domain. By examining these pairs of plans</w:t>
      </w:r>
      <w:ins w:id="751" w:author="Liron Kranzler" w:date="2022-02-16T15:25:00Z">
        <w:r w:rsidR="00FF1221">
          <w:rPr>
            <w:rFonts w:ascii="Georgia" w:eastAsiaTheme="minorEastAsia" w:hAnsi="Georgia" w:cs="Arial"/>
            <w:szCs w:val="20"/>
          </w:rPr>
          <w:t xml:space="preserve"> below</w:t>
        </w:r>
      </w:ins>
      <w:r w:rsidRPr="006B191B">
        <w:rPr>
          <w:rFonts w:ascii="Georgia" w:eastAsiaTheme="minorEastAsia" w:hAnsi="Georgia" w:cs="Arial"/>
          <w:szCs w:val="20"/>
        </w:rPr>
        <w:t>, we demonstrate the nuance</w:t>
      </w:r>
      <w:ins w:id="752" w:author="Liron Kranzler" w:date="2022-02-16T15:25:00Z">
        <w:r w:rsidR="00FF1221">
          <w:rPr>
            <w:rFonts w:ascii="Georgia" w:eastAsiaTheme="minorEastAsia" w:hAnsi="Georgia" w:cs="Arial"/>
            <w:szCs w:val="20"/>
          </w:rPr>
          <w:t>s</w:t>
        </w:r>
      </w:ins>
      <w:r w:rsidRPr="006B191B">
        <w:rPr>
          <w:rFonts w:ascii="Georgia" w:eastAsiaTheme="minorEastAsia" w:hAnsi="Georgia" w:cs="Arial"/>
          <w:szCs w:val="20"/>
        </w:rPr>
        <w:t xml:space="preserve"> that differentiate</w:t>
      </w:r>
      <w:del w:id="753" w:author="Liron Kranzler" w:date="2022-02-16T15:25:00Z">
        <w:r w:rsidRPr="006B191B" w:rsidDel="00FF1221">
          <w:rPr>
            <w:rFonts w:ascii="Georgia" w:eastAsiaTheme="minorEastAsia" w:hAnsi="Georgia" w:cs="Arial"/>
            <w:szCs w:val="20"/>
          </w:rPr>
          <w:delText>s</w:delText>
        </w:r>
      </w:del>
      <w:r w:rsidRPr="006B191B">
        <w:rPr>
          <w:rFonts w:ascii="Georgia" w:eastAsiaTheme="minorEastAsia" w:hAnsi="Georgia" w:cs="Arial"/>
          <w:szCs w:val="20"/>
        </w:rPr>
        <w:t xml:space="preserve"> them</w:t>
      </w:r>
      <w:del w:id="754" w:author="Liron Kranzler" w:date="2022-02-16T15:25:00Z">
        <w:r w:rsidRPr="006B191B" w:rsidDel="00FF1221">
          <w:rPr>
            <w:rFonts w:ascii="Georgia" w:eastAsiaTheme="minorEastAsia" w:hAnsi="Georgia" w:cs="Arial"/>
            <w:szCs w:val="20"/>
          </w:rPr>
          <w:delText>. The results are presented below</w:delText>
        </w:r>
      </w:del>
      <w:ins w:id="755" w:author="Liron Kranzler" w:date="2022-02-16T15:25:00Z">
        <w:r w:rsidR="00FF1221">
          <w:rPr>
            <w:rFonts w:ascii="Georgia" w:eastAsiaTheme="minorEastAsia" w:hAnsi="Georgia" w:cs="Arial"/>
            <w:szCs w:val="20"/>
          </w:rPr>
          <w:t>.</w:t>
        </w:r>
      </w:ins>
      <w:del w:id="756" w:author="Liron Kranzler" w:date="2022-02-16T15:25:00Z">
        <w:r w:rsidRPr="006B191B" w:rsidDel="00FF1221">
          <w:rPr>
            <w:rFonts w:ascii="Georgia" w:eastAsiaTheme="minorEastAsia" w:hAnsi="Georgia" w:cs="Arial"/>
            <w:szCs w:val="20"/>
          </w:rPr>
          <w:delText>:</w:delText>
        </w:r>
      </w:del>
    </w:p>
    <w:p w14:paraId="4B268F9D" w14:textId="511EC159" w:rsidR="006D0D7F" w:rsidRPr="006B191B" w:rsidRDefault="006D0D7F" w:rsidP="006D0D7F">
      <w:pPr>
        <w:pStyle w:val="MDPI31text"/>
        <w:rPr>
          <w:rFonts w:ascii="Georgia" w:eastAsiaTheme="minorEastAsia" w:hAnsi="Georgia" w:cs="Arial"/>
          <w:szCs w:val="20"/>
        </w:rPr>
      </w:pPr>
      <w:del w:id="757" w:author="Liron Kranzler" w:date="2022-02-16T15:34:00Z">
        <w:r w:rsidRPr="006B191B" w:rsidDel="00E02ECA">
          <w:rPr>
            <w:rFonts w:ascii="Georgia" w:eastAsiaTheme="minorEastAsia" w:hAnsi="Georgia" w:cs="Arial"/>
            <w:b/>
            <w:bCs/>
            <w:szCs w:val="20"/>
          </w:rPr>
          <w:delText>L-Shaped Plans</w:delText>
        </w:r>
      </w:del>
      <w:del w:id="758" w:author="Liron Kranzler" w:date="2022-02-16T15:25:00Z">
        <w:r w:rsidRPr="006B191B" w:rsidDel="00FF1221">
          <w:rPr>
            <w:rFonts w:ascii="Georgia" w:eastAsiaTheme="minorEastAsia" w:hAnsi="Georgia" w:cs="Arial"/>
            <w:b/>
            <w:bCs/>
            <w:szCs w:val="20"/>
          </w:rPr>
          <w:delText>'</w:delText>
        </w:r>
      </w:del>
      <w:del w:id="759" w:author="Liron Kranzler" w:date="2022-02-16T15:34:00Z">
        <w:r w:rsidRPr="006B191B" w:rsidDel="00E02ECA">
          <w:rPr>
            <w:rFonts w:ascii="Georgia" w:eastAsiaTheme="minorEastAsia" w:hAnsi="Georgia" w:cs="Arial"/>
            <w:b/>
            <w:bCs/>
            <w:szCs w:val="20"/>
          </w:rPr>
          <w:delText xml:space="preserve"> </w:delText>
        </w:r>
      </w:del>
      <w:r w:rsidRPr="006B191B">
        <w:rPr>
          <w:rFonts w:ascii="Georgia" w:eastAsiaTheme="minorEastAsia" w:hAnsi="Georgia" w:cs="Arial"/>
          <w:b/>
          <w:bCs/>
          <w:szCs w:val="20"/>
        </w:rPr>
        <w:t>Support of Comfort</w:t>
      </w:r>
      <w:r w:rsidRPr="006B191B">
        <w:rPr>
          <w:rFonts w:ascii="Georgia" w:eastAsiaTheme="minorEastAsia" w:hAnsi="Georgia" w:cs="Arial"/>
          <w:szCs w:val="20"/>
        </w:rPr>
        <w:t xml:space="preserve">: </w:t>
      </w:r>
      <w:ins w:id="760" w:author="Liron Kranzler" w:date="2022-02-16T15:26:00Z">
        <w:r w:rsidR="00FF1221">
          <w:rPr>
            <w:rFonts w:ascii="Georgia" w:eastAsiaTheme="minorEastAsia" w:hAnsi="Georgia" w:cs="Arial"/>
            <w:szCs w:val="20"/>
          </w:rPr>
          <w:t xml:space="preserve">The PL of </w:t>
        </w:r>
      </w:ins>
      <w:r w:rsidRPr="006B191B">
        <w:rPr>
          <w:rFonts w:ascii="Georgia" w:eastAsiaTheme="minorEastAsia" w:hAnsi="Georgia" w:cs="Arial"/>
          <w:szCs w:val="20"/>
        </w:rPr>
        <w:t>LTCUs</w:t>
      </w:r>
      <w:del w:id="761" w:author="Liron Kranzler" w:date="2022-02-16T15:25:00Z">
        <w:r w:rsidRPr="006B191B" w:rsidDel="00FF1221">
          <w:rPr>
            <w:rFonts w:ascii="Georgia" w:eastAsiaTheme="minorEastAsia" w:hAnsi="Georgia" w:cs="Arial"/>
            <w:szCs w:val="20"/>
          </w:rPr>
          <w:delText>'</w:delText>
        </w:r>
      </w:del>
      <w:r w:rsidRPr="006B191B">
        <w:rPr>
          <w:rFonts w:ascii="Georgia" w:eastAsiaTheme="minorEastAsia" w:hAnsi="Georgia" w:cs="Arial"/>
          <w:szCs w:val="20"/>
        </w:rPr>
        <w:t xml:space="preserve"> </w:t>
      </w:r>
      <w:del w:id="762" w:author="Liron Kranzler" w:date="2022-02-16T15:26:00Z">
        <w:r w:rsidRPr="006B191B" w:rsidDel="00FF1221">
          <w:rPr>
            <w:rFonts w:ascii="Georgia" w:eastAsiaTheme="minorEastAsia" w:hAnsi="Georgia" w:cs="Arial"/>
            <w:szCs w:val="20"/>
          </w:rPr>
          <w:delText xml:space="preserve">PL </w:delText>
        </w:r>
      </w:del>
      <w:ins w:id="763" w:author="Liron Kranzler" w:date="2022-02-16T15:26:00Z">
        <w:r w:rsidR="00FF1221">
          <w:rPr>
            <w:rFonts w:ascii="Georgia" w:eastAsiaTheme="minorEastAsia" w:hAnsi="Georgia" w:cs="Arial"/>
            <w:szCs w:val="20"/>
          </w:rPr>
          <w:t>can</w:t>
        </w:r>
        <w:r w:rsidR="00FF1221" w:rsidRPr="006B191B">
          <w:rPr>
            <w:rFonts w:ascii="Georgia" w:eastAsiaTheme="minorEastAsia" w:hAnsi="Georgia" w:cs="Arial"/>
            <w:szCs w:val="20"/>
          </w:rPr>
          <w:t xml:space="preserve"> </w:t>
        </w:r>
      </w:ins>
      <w:r w:rsidRPr="006B191B">
        <w:rPr>
          <w:rFonts w:ascii="Georgia" w:eastAsiaTheme="minorEastAsia" w:hAnsi="Georgia" w:cs="Arial"/>
          <w:szCs w:val="20"/>
        </w:rPr>
        <w:t>support</w:t>
      </w:r>
      <w:del w:id="764" w:author="Liron Kranzler" w:date="2022-02-16T15:26:00Z">
        <w:r w:rsidRPr="006B191B" w:rsidDel="00FF1221">
          <w:rPr>
            <w:rFonts w:ascii="Georgia" w:eastAsiaTheme="minorEastAsia" w:hAnsi="Georgia" w:cs="Arial"/>
            <w:szCs w:val="20"/>
          </w:rPr>
          <w:delText>s</w:delText>
        </w:r>
      </w:del>
      <w:r w:rsidRPr="006B191B">
        <w:rPr>
          <w:rFonts w:ascii="Georgia" w:eastAsiaTheme="minorEastAsia" w:hAnsi="Georgia" w:cs="Arial"/>
          <w:szCs w:val="20"/>
        </w:rPr>
        <w:t xml:space="preserve"> comfort by controlling </w:t>
      </w:r>
      <w:del w:id="765" w:author="Liron Kranzler" w:date="2022-02-16T15:26:00Z">
        <w:r w:rsidRPr="006B191B" w:rsidDel="00FF1221">
          <w:rPr>
            <w:rFonts w:ascii="Georgia" w:eastAsiaTheme="minorEastAsia" w:hAnsi="Georgia" w:cs="Arial"/>
            <w:szCs w:val="20"/>
          </w:rPr>
          <w:delText xml:space="preserve">the BR's </w:delText>
        </w:r>
      </w:del>
      <w:r w:rsidRPr="006B191B">
        <w:rPr>
          <w:rFonts w:ascii="Georgia" w:eastAsiaTheme="minorEastAsia" w:hAnsi="Georgia" w:cs="Arial"/>
          <w:szCs w:val="20"/>
        </w:rPr>
        <w:t>visual, noise, and smell intrusions</w:t>
      </w:r>
      <w:ins w:id="766" w:author="Liron Kranzler" w:date="2022-02-16T15:26:00Z">
        <w:r w:rsidR="00FF1221">
          <w:rPr>
            <w:rFonts w:ascii="Georgia" w:eastAsiaTheme="minorEastAsia" w:hAnsi="Georgia" w:cs="Arial"/>
            <w:szCs w:val="20"/>
          </w:rPr>
          <w:t xml:space="preserve"> in bedrooms</w:t>
        </w:r>
      </w:ins>
      <w:r w:rsidRPr="006B191B">
        <w:rPr>
          <w:rFonts w:ascii="Georgia" w:eastAsiaTheme="minorEastAsia" w:hAnsi="Georgia" w:cs="Arial"/>
          <w:szCs w:val="20"/>
        </w:rPr>
        <w:t>. Plans #19 and #35 scored very differently in their support of comfort (Figure 1). The cause of this difference lies in the</w:t>
      </w:r>
      <w:ins w:id="767" w:author="Liron Kranzler" w:date="2022-02-16T15:27:00Z">
        <w:r w:rsidR="00E02ECA">
          <w:rPr>
            <w:rFonts w:ascii="Georgia" w:eastAsiaTheme="minorEastAsia" w:hAnsi="Georgia" w:cs="Arial"/>
            <w:szCs w:val="20"/>
          </w:rPr>
          <w:t xml:space="preserve"> location of the unit’s</w:t>
        </w:r>
      </w:ins>
      <w:r w:rsidRPr="006B191B">
        <w:rPr>
          <w:rFonts w:ascii="Georgia" w:eastAsiaTheme="minorEastAsia" w:hAnsi="Georgia" w:cs="Arial"/>
          <w:szCs w:val="20"/>
        </w:rPr>
        <w:t xml:space="preserve"> main entrances</w:t>
      </w:r>
      <w:del w:id="768" w:author="Liron Kranzler" w:date="2022-02-16T15:26:00Z">
        <w:r w:rsidRPr="006B191B" w:rsidDel="00E02ECA">
          <w:rPr>
            <w:rFonts w:ascii="Georgia" w:eastAsiaTheme="minorEastAsia" w:hAnsi="Georgia" w:cs="Arial"/>
            <w:szCs w:val="20"/>
          </w:rPr>
          <w:delText>'</w:delText>
        </w:r>
      </w:del>
      <w:del w:id="769" w:author="Liron Kranzler" w:date="2022-02-16T15:27:00Z">
        <w:r w:rsidRPr="006B191B" w:rsidDel="00E02ECA">
          <w:rPr>
            <w:rFonts w:ascii="Georgia" w:eastAsiaTheme="minorEastAsia" w:hAnsi="Georgia" w:cs="Arial"/>
            <w:szCs w:val="20"/>
          </w:rPr>
          <w:delText xml:space="preserve"> location</w:delText>
        </w:r>
      </w:del>
      <w:r w:rsidRPr="006B191B">
        <w:rPr>
          <w:rFonts w:ascii="Georgia" w:eastAsiaTheme="minorEastAsia" w:hAnsi="Georgia" w:cs="Arial"/>
          <w:szCs w:val="20"/>
        </w:rPr>
        <w:t xml:space="preserve"> and </w:t>
      </w:r>
      <w:del w:id="770" w:author="Liron Kranzler" w:date="2022-02-16T15:27:00Z">
        <w:r w:rsidRPr="006B191B" w:rsidDel="00E02ECA">
          <w:rPr>
            <w:rFonts w:ascii="Georgia" w:eastAsiaTheme="minorEastAsia" w:hAnsi="Georgia" w:cs="Arial"/>
            <w:szCs w:val="20"/>
          </w:rPr>
          <w:delText xml:space="preserve">in </w:delText>
        </w:r>
      </w:del>
      <w:r w:rsidRPr="006B191B">
        <w:rPr>
          <w:rFonts w:ascii="Georgia" w:eastAsiaTheme="minorEastAsia" w:hAnsi="Georgia" w:cs="Arial"/>
          <w:szCs w:val="20"/>
        </w:rPr>
        <w:t xml:space="preserve">the visual intrusion </w:t>
      </w:r>
      <w:ins w:id="771" w:author="Liron Kranzler" w:date="2022-02-16T15:27:00Z">
        <w:r w:rsidR="00E02ECA">
          <w:rPr>
            <w:rFonts w:ascii="Georgia" w:eastAsiaTheme="minorEastAsia" w:hAnsi="Georgia" w:cs="Arial"/>
            <w:szCs w:val="20"/>
          </w:rPr>
          <w:t>created by</w:t>
        </w:r>
      </w:ins>
      <w:del w:id="772" w:author="Liron Kranzler" w:date="2022-02-16T15:27:00Z">
        <w:r w:rsidRPr="006B191B" w:rsidDel="00E02ECA">
          <w:rPr>
            <w:rFonts w:ascii="Georgia" w:eastAsiaTheme="minorEastAsia" w:hAnsi="Georgia" w:cs="Arial"/>
            <w:szCs w:val="20"/>
          </w:rPr>
          <w:delText>that</w:delText>
        </w:r>
      </w:del>
      <w:r w:rsidRPr="006B191B">
        <w:rPr>
          <w:rFonts w:ascii="Georgia" w:eastAsiaTheme="minorEastAsia" w:hAnsi="Georgia" w:cs="Arial"/>
          <w:szCs w:val="20"/>
        </w:rPr>
        <w:t xml:space="preserve"> this choice</w:t>
      </w:r>
      <w:del w:id="773" w:author="Liron Kranzler" w:date="2022-02-16T15:27:00Z">
        <w:r w:rsidRPr="006B191B" w:rsidDel="00E02ECA">
          <w:rPr>
            <w:rFonts w:ascii="Georgia" w:eastAsiaTheme="minorEastAsia" w:hAnsi="Georgia" w:cs="Arial"/>
            <w:szCs w:val="20"/>
          </w:rPr>
          <w:delText xml:space="preserve"> of location creates</w:delText>
        </w:r>
      </w:del>
      <w:r w:rsidRPr="006B191B">
        <w:rPr>
          <w:rFonts w:ascii="Georgia" w:eastAsiaTheme="minorEastAsia" w:hAnsi="Georgia" w:cs="Arial"/>
          <w:szCs w:val="20"/>
        </w:rPr>
        <w:t xml:space="preserve">. In plan#19, the main entrance directly overlooks some of the </w:t>
      </w:r>
      <w:ins w:id="774" w:author="Liron Kranzler" w:date="2022-02-16T15:27:00Z">
        <w:r w:rsidR="00E02ECA">
          <w:rPr>
            <w:rFonts w:ascii="Georgia" w:eastAsiaTheme="minorEastAsia" w:hAnsi="Georgia" w:cs="Arial"/>
            <w:szCs w:val="20"/>
          </w:rPr>
          <w:t>bedrooms</w:t>
        </w:r>
      </w:ins>
      <w:del w:id="775" w:author="Liron Kranzler" w:date="2022-02-16T15:27:00Z">
        <w:r w:rsidRPr="006B191B" w:rsidDel="00E02ECA">
          <w:rPr>
            <w:rFonts w:ascii="Georgia" w:eastAsiaTheme="minorEastAsia" w:hAnsi="Georgia" w:cs="Arial"/>
            <w:szCs w:val="20"/>
          </w:rPr>
          <w:delText>BR</w:delText>
        </w:r>
      </w:del>
      <w:r w:rsidRPr="006B191B">
        <w:rPr>
          <w:rFonts w:ascii="Georgia" w:eastAsiaTheme="minorEastAsia" w:hAnsi="Georgia" w:cs="Arial"/>
          <w:szCs w:val="20"/>
        </w:rPr>
        <w:t>, while in plan</w:t>
      </w:r>
      <w:ins w:id="776" w:author="Liron Kranzler" w:date="2022-02-16T15:28:00Z">
        <w:r w:rsidR="00E02ECA">
          <w:rPr>
            <w:rFonts w:ascii="Georgia" w:eastAsiaTheme="minorEastAsia" w:hAnsi="Georgia" w:cs="Arial"/>
            <w:szCs w:val="20"/>
          </w:rPr>
          <w:t xml:space="preserve"> </w:t>
        </w:r>
      </w:ins>
      <w:r w:rsidRPr="006B191B">
        <w:rPr>
          <w:rFonts w:ascii="Georgia" w:eastAsiaTheme="minorEastAsia" w:hAnsi="Georgia" w:cs="Arial"/>
          <w:szCs w:val="20"/>
        </w:rPr>
        <w:t xml:space="preserve">#35, this </w:t>
      </w:r>
      <w:del w:id="777" w:author="Liron Kranzler" w:date="2022-02-16T15:28:00Z">
        <w:r w:rsidRPr="006B191B" w:rsidDel="00E02ECA">
          <w:rPr>
            <w:rFonts w:ascii="Georgia" w:eastAsiaTheme="minorEastAsia" w:hAnsi="Georgia" w:cs="Arial"/>
            <w:szCs w:val="20"/>
          </w:rPr>
          <w:delText>does not happen</w:delText>
        </w:r>
      </w:del>
      <w:ins w:id="778" w:author="Liron Kranzler" w:date="2022-02-16T15:28:00Z">
        <w:r w:rsidR="00E02ECA">
          <w:rPr>
            <w:rFonts w:ascii="Georgia" w:eastAsiaTheme="minorEastAsia" w:hAnsi="Georgia" w:cs="Arial"/>
            <w:szCs w:val="20"/>
          </w:rPr>
          <w:t>is not the case</w:t>
        </w:r>
      </w:ins>
      <w:r w:rsidRPr="006B191B">
        <w:rPr>
          <w:rFonts w:ascii="Georgia" w:eastAsiaTheme="minorEastAsia" w:hAnsi="Georgia" w:cs="Arial"/>
          <w:szCs w:val="20"/>
        </w:rPr>
        <w:t>. The lines of sight from the NS to the bedroom doors may support a feeling of safety and security. Thus, plan</w:t>
      </w:r>
      <w:ins w:id="779" w:author="Liron Kranzler" w:date="2022-02-16T15:28:00Z">
        <w:r w:rsidR="00E02ECA">
          <w:rPr>
            <w:rFonts w:ascii="Georgia" w:eastAsiaTheme="minorEastAsia" w:hAnsi="Georgia" w:cs="Arial"/>
            <w:szCs w:val="20"/>
          </w:rPr>
          <w:t xml:space="preserve"> </w:t>
        </w:r>
      </w:ins>
      <w:r w:rsidRPr="006B191B">
        <w:rPr>
          <w:rFonts w:ascii="Georgia" w:eastAsiaTheme="minorEastAsia" w:hAnsi="Georgia" w:cs="Arial"/>
          <w:szCs w:val="20"/>
        </w:rPr>
        <w:t xml:space="preserve">#19 has </w:t>
      </w:r>
      <w:del w:id="780" w:author="Liron Kranzler" w:date="2022-02-16T15:28:00Z">
        <w:r w:rsidRPr="006B191B" w:rsidDel="00E02ECA">
          <w:rPr>
            <w:rFonts w:ascii="Georgia" w:eastAsiaTheme="minorEastAsia" w:hAnsi="Georgia" w:cs="Arial"/>
            <w:szCs w:val="20"/>
          </w:rPr>
          <w:delText>a lower visual ability</w:delText>
        </w:r>
      </w:del>
      <w:ins w:id="781" w:author="Liron Kranzler" w:date="2022-02-16T15:28:00Z">
        <w:r w:rsidR="00E02ECA">
          <w:rPr>
            <w:rFonts w:ascii="Georgia" w:eastAsiaTheme="minorEastAsia" w:hAnsi="Georgia" w:cs="Arial"/>
            <w:szCs w:val="20"/>
          </w:rPr>
          <w:t>lower visibility</w:t>
        </w:r>
      </w:ins>
      <w:r w:rsidRPr="006B191B">
        <w:rPr>
          <w:rFonts w:ascii="Georgia" w:eastAsiaTheme="minorEastAsia" w:hAnsi="Georgia" w:cs="Arial"/>
          <w:szCs w:val="20"/>
        </w:rPr>
        <w:t xml:space="preserve"> from the NS (#19=20.1%&lt;#35=39.9%) and provides lower visual control from the bedroom doors (#19=3.76 %&lt;#35=5.6%). </w:t>
      </w:r>
      <w:del w:id="782" w:author="Liron Kranzler" w:date="2022-02-16T15:29:00Z">
        <w:r w:rsidRPr="006B191B" w:rsidDel="00E02ECA">
          <w:rPr>
            <w:rFonts w:ascii="Georgia" w:eastAsiaTheme="minorEastAsia" w:hAnsi="Georgia" w:cs="Arial"/>
            <w:szCs w:val="20"/>
          </w:rPr>
          <w:delText>In addition, privacy</w:delText>
        </w:r>
      </w:del>
      <w:ins w:id="783" w:author="Liron Kranzler" w:date="2022-02-16T15:29:00Z">
        <w:r w:rsidR="00E02ECA">
          <w:rPr>
            <w:rFonts w:ascii="Georgia" w:eastAsiaTheme="minorEastAsia" w:hAnsi="Georgia" w:cs="Arial"/>
            <w:szCs w:val="20"/>
          </w:rPr>
          <w:t>Privacy</w:t>
        </w:r>
      </w:ins>
      <w:r w:rsidRPr="006B191B">
        <w:rPr>
          <w:rFonts w:ascii="Georgia" w:eastAsiaTheme="minorEastAsia" w:hAnsi="Georgia" w:cs="Arial"/>
          <w:szCs w:val="20"/>
        </w:rPr>
        <w:t xml:space="preserve"> </w:t>
      </w:r>
      <w:ins w:id="784" w:author="Liron Kranzler" w:date="2022-02-16T15:29:00Z">
        <w:r w:rsidR="00E02ECA">
          <w:rPr>
            <w:rFonts w:ascii="Georgia" w:eastAsiaTheme="minorEastAsia" w:hAnsi="Georgia" w:cs="Arial"/>
            <w:szCs w:val="20"/>
          </w:rPr>
          <w:t xml:space="preserve">also differs between the two plans, </w:t>
        </w:r>
      </w:ins>
      <w:del w:id="785" w:author="Liron Kranzler" w:date="2022-02-16T15:29:00Z">
        <w:r w:rsidRPr="006B191B" w:rsidDel="00E02ECA">
          <w:rPr>
            <w:rFonts w:ascii="Georgia" w:eastAsiaTheme="minorEastAsia" w:hAnsi="Georgia" w:cs="Arial"/>
            <w:szCs w:val="20"/>
          </w:rPr>
          <w:delText xml:space="preserve">is also </w:delText>
        </w:r>
      </w:del>
      <w:r w:rsidRPr="006B191B">
        <w:rPr>
          <w:rFonts w:ascii="Georgia" w:eastAsiaTheme="minorEastAsia" w:hAnsi="Georgia" w:cs="Arial"/>
          <w:szCs w:val="20"/>
        </w:rPr>
        <w:t xml:space="preserve">expressed </w:t>
      </w:r>
      <w:del w:id="786" w:author="Liron Kranzler" w:date="2022-02-16T15:29:00Z">
        <w:r w:rsidRPr="006B191B" w:rsidDel="00E02ECA">
          <w:rPr>
            <w:rFonts w:ascii="Georgia" w:eastAsiaTheme="minorEastAsia" w:hAnsi="Georgia" w:cs="Arial"/>
            <w:szCs w:val="20"/>
          </w:rPr>
          <w:delText xml:space="preserve">by </w:delText>
        </w:r>
      </w:del>
      <w:ins w:id="787" w:author="Liron Kranzler" w:date="2022-02-16T15:29:00Z">
        <w:r w:rsidR="00E02ECA">
          <w:rPr>
            <w:rFonts w:ascii="Georgia" w:eastAsiaTheme="minorEastAsia" w:hAnsi="Georgia" w:cs="Arial"/>
            <w:szCs w:val="20"/>
          </w:rPr>
          <w:t>in</w:t>
        </w:r>
        <w:r w:rsidR="00E02ECA" w:rsidRPr="006B191B">
          <w:rPr>
            <w:rFonts w:ascii="Georgia" w:eastAsiaTheme="minorEastAsia" w:hAnsi="Georgia" w:cs="Arial"/>
            <w:szCs w:val="20"/>
          </w:rPr>
          <w:t xml:space="preserve"> </w:t>
        </w:r>
      </w:ins>
      <w:r w:rsidRPr="006B191B">
        <w:rPr>
          <w:rFonts w:ascii="Georgia" w:eastAsiaTheme="minorEastAsia" w:hAnsi="Georgia" w:cs="Arial"/>
          <w:szCs w:val="20"/>
        </w:rPr>
        <w:t>the percent of parallel bedroom doors</w:t>
      </w:r>
      <w:ins w:id="788" w:author="Liron Kranzler" w:date="2022-02-16T15:29:00Z">
        <w:r w:rsidR="00E02ECA">
          <w:rPr>
            <w:rFonts w:ascii="Georgia" w:eastAsiaTheme="minorEastAsia" w:hAnsi="Georgia" w:cs="Arial"/>
            <w:szCs w:val="20"/>
          </w:rPr>
          <w:t>, which</w:t>
        </w:r>
      </w:ins>
      <w:del w:id="789" w:author="Liron Kranzler" w:date="2022-02-16T15:29:00Z">
        <w:r w:rsidRPr="006B191B" w:rsidDel="00E02ECA">
          <w:rPr>
            <w:rFonts w:ascii="Georgia" w:eastAsiaTheme="minorEastAsia" w:hAnsi="Georgia" w:cs="Arial"/>
            <w:szCs w:val="20"/>
          </w:rPr>
          <w:delText xml:space="preserve"> that address constant</w:delText>
        </w:r>
      </w:del>
      <w:ins w:id="790" w:author="Liron Kranzler" w:date="2022-02-16T15:29:00Z">
        <w:r w:rsidR="00E02ECA">
          <w:rPr>
            <w:rFonts w:ascii="Georgia" w:eastAsiaTheme="minorEastAsia" w:hAnsi="Georgia" w:cs="Arial"/>
            <w:szCs w:val="20"/>
          </w:rPr>
          <w:t xml:space="preserve"> allow for</w:t>
        </w:r>
      </w:ins>
      <w:r w:rsidRPr="006B191B">
        <w:rPr>
          <w:rFonts w:ascii="Georgia" w:eastAsiaTheme="minorEastAsia" w:hAnsi="Georgia" w:cs="Arial"/>
          <w:szCs w:val="20"/>
        </w:rPr>
        <w:t xml:space="preserve"> </w:t>
      </w:r>
      <w:commentRangeStart w:id="791"/>
      <w:r w:rsidRPr="006B191B">
        <w:rPr>
          <w:rFonts w:ascii="Georgia" w:eastAsiaTheme="minorEastAsia" w:hAnsi="Georgia" w:cs="Arial"/>
          <w:szCs w:val="20"/>
        </w:rPr>
        <w:t xml:space="preserve">visual penetration </w:t>
      </w:r>
      <w:commentRangeEnd w:id="791"/>
      <w:r w:rsidR="00E02ECA">
        <w:rPr>
          <w:rStyle w:val="CommentReference"/>
          <w:rFonts w:eastAsia="SimSun"/>
          <w:noProof/>
          <w:snapToGrid/>
          <w:lang w:eastAsia="zh-CN" w:bidi="ar-SA"/>
        </w:rPr>
        <w:commentReference w:id="791"/>
      </w:r>
      <w:r w:rsidRPr="006B191B">
        <w:rPr>
          <w:rFonts w:ascii="Georgia" w:eastAsiaTheme="minorEastAsia" w:hAnsi="Georgia" w:cs="Arial"/>
          <w:szCs w:val="20"/>
        </w:rPr>
        <w:t>(#19=42%&lt;#35=85%). </w:t>
      </w:r>
      <w:del w:id="792" w:author="Liron Kranzler" w:date="2022-02-17T09:55:00Z">
        <w:r w:rsidRPr="006B191B" w:rsidDel="009D769F">
          <w:rPr>
            <w:rFonts w:ascii="Georgia" w:eastAsiaTheme="minorEastAsia" w:hAnsi="Georgia" w:cs="Arial"/>
            <w:szCs w:val="20"/>
          </w:rPr>
          <w:delText xml:space="preserve"> </w:delText>
        </w:r>
      </w:del>
    </w:p>
    <w:p w14:paraId="21606915" w14:textId="77777777" w:rsidR="006D0D7F" w:rsidRPr="006B191B" w:rsidRDefault="006D0D7F" w:rsidP="006D0D7F">
      <w:pPr>
        <w:pStyle w:val="MDPI31text"/>
        <w:rPr>
          <w:rFonts w:ascii="Georgia" w:eastAsiaTheme="minorEastAsia" w:hAnsi="Georgia" w:cs="Arial"/>
          <w:szCs w:val="20"/>
        </w:rPr>
      </w:pPr>
    </w:p>
    <w:p w14:paraId="0AAC0574" w14:textId="77777777" w:rsidR="006D0D7F" w:rsidRPr="006B191B" w:rsidRDefault="006D0D7F" w:rsidP="006D0D7F">
      <w:pPr>
        <w:pStyle w:val="MDPI31text"/>
        <w:rPr>
          <w:rFonts w:ascii="Georgia" w:eastAsiaTheme="minorEastAsia" w:hAnsi="Georgia" w:cs="Arial"/>
          <w:szCs w:val="20"/>
        </w:rPr>
      </w:pPr>
    </w:p>
    <w:p w14:paraId="0459D6CF" w14:textId="77777777" w:rsidR="006D0D7F" w:rsidRPr="006B191B" w:rsidRDefault="006D0D7F" w:rsidP="006D0D7F">
      <w:pPr>
        <w:pStyle w:val="MDPI31text"/>
        <w:rPr>
          <w:rFonts w:ascii="Georgia" w:eastAsiaTheme="minorEastAsia" w:hAnsi="Georgia" w:cs="Arial"/>
          <w:szCs w:val="20"/>
        </w:rPr>
      </w:pPr>
      <w:r>
        <w:rPr>
          <w:rFonts w:ascii="Georgia" w:eastAsiaTheme="minorEastAsia" w:hAnsi="Georgia" w:cs="Arial"/>
          <w:noProof/>
          <w:szCs w:val="20"/>
          <w:lang w:eastAsia="en-US" w:bidi="he-IL"/>
        </w:rPr>
        <w:drawing>
          <wp:inline distT="0" distB="0" distL="0" distR="0" wp14:anchorId="098D5720" wp14:editId="0E542E2F">
            <wp:extent cx="3762375" cy="4162425"/>
            <wp:effectExtent l="0" t="0" r="9525" b="9525"/>
            <wp:docPr id="16" name="תמונה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62375" cy="4162425"/>
                    </a:xfrm>
                    <a:prstGeom prst="rect">
                      <a:avLst/>
                    </a:prstGeom>
                    <a:noFill/>
                  </pic:spPr>
                </pic:pic>
              </a:graphicData>
            </a:graphic>
          </wp:inline>
        </w:drawing>
      </w:r>
    </w:p>
    <w:p w14:paraId="0592885D" w14:textId="77777777" w:rsidR="006D0D7F" w:rsidRPr="006B191B" w:rsidRDefault="006D0D7F" w:rsidP="006D0D7F">
      <w:pPr>
        <w:pStyle w:val="MDPI31text"/>
        <w:rPr>
          <w:rFonts w:ascii="Georgia" w:eastAsiaTheme="minorEastAsia" w:hAnsi="Georgia" w:cs="Arial"/>
          <w:szCs w:val="20"/>
        </w:rPr>
      </w:pPr>
    </w:p>
    <w:p w14:paraId="6185FDFF" w14:textId="77777777" w:rsidR="006D0D7F" w:rsidRPr="006B191B" w:rsidRDefault="006D0D7F" w:rsidP="006D0D7F">
      <w:pPr>
        <w:pStyle w:val="MDPI31text"/>
        <w:rPr>
          <w:rFonts w:ascii="Georgia" w:eastAsiaTheme="minorEastAsia" w:hAnsi="Georgia" w:cs="Arial"/>
          <w:szCs w:val="20"/>
        </w:rPr>
      </w:pPr>
    </w:p>
    <w:p w14:paraId="6C6E11E6" w14:textId="77777777" w:rsidR="006D0D7F" w:rsidRDefault="006D0D7F" w:rsidP="006D0D7F">
      <w:pPr>
        <w:pStyle w:val="MDPI31text"/>
        <w:jc w:val="center"/>
        <w:rPr>
          <w:rFonts w:ascii="Georgia" w:eastAsiaTheme="minorEastAsia" w:hAnsi="Georgia" w:cs="Arial"/>
          <w:szCs w:val="20"/>
        </w:rPr>
      </w:pPr>
      <w:r w:rsidRPr="006B191B">
        <w:rPr>
          <w:rFonts w:ascii="Georgia" w:eastAsiaTheme="minorEastAsia" w:hAnsi="Georgia" w:cs="Arial"/>
          <w:szCs w:val="20"/>
        </w:rPr>
        <w:t>Figure 1–Comparing plan#19 and plan#35</w:t>
      </w:r>
    </w:p>
    <w:p w14:paraId="55B1A4D5" w14:textId="77777777" w:rsidR="006D0D7F" w:rsidRDefault="006D0D7F" w:rsidP="006D0D7F">
      <w:pPr>
        <w:pStyle w:val="MDPI31text"/>
        <w:jc w:val="center"/>
        <w:rPr>
          <w:rFonts w:ascii="Georgia" w:eastAsiaTheme="minorEastAsia" w:hAnsi="Georgia" w:cs="Arial"/>
          <w:szCs w:val="20"/>
        </w:rPr>
      </w:pPr>
    </w:p>
    <w:p w14:paraId="1B0D5806" w14:textId="48B2AD59" w:rsidR="006D0D7F" w:rsidRPr="006B191B" w:rsidRDefault="006D0D7F" w:rsidP="006D0D7F">
      <w:pPr>
        <w:pStyle w:val="MDPI31text"/>
        <w:rPr>
          <w:rFonts w:ascii="Georgia" w:eastAsiaTheme="minorEastAsia" w:hAnsi="Georgia" w:cs="Arial"/>
          <w:szCs w:val="20"/>
        </w:rPr>
      </w:pPr>
      <w:r w:rsidRPr="006B191B">
        <w:rPr>
          <w:rFonts w:ascii="Georgia" w:eastAsiaTheme="minorEastAsia" w:hAnsi="Georgia" w:cs="Arial"/>
          <w:szCs w:val="20"/>
        </w:rPr>
        <w:t xml:space="preserve">Noise intrusion and foul smells </w:t>
      </w:r>
      <w:del w:id="793" w:author="Liron Kranzler" w:date="2022-02-16T15:30:00Z">
        <w:r w:rsidRPr="006B191B" w:rsidDel="00E02ECA">
          <w:rPr>
            <w:rFonts w:ascii="Georgia" w:eastAsiaTheme="minorEastAsia" w:hAnsi="Georgia" w:cs="Arial"/>
            <w:szCs w:val="20"/>
          </w:rPr>
          <w:delText>are additional aspects that</w:delText>
        </w:r>
      </w:del>
      <w:ins w:id="794" w:author="Liron Kranzler" w:date="2022-02-16T15:30:00Z">
        <w:r w:rsidR="00E02ECA">
          <w:rPr>
            <w:rFonts w:ascii="Georgia" w:eastAsiaTheme="minorEastAsia" w:hAnsi="Georgia" w:cs="Arial"/>
            <w:szCs w:val="20"/>
          </w:rPr>
          <w:t>also</w:t>
        </w:r>
      </w:ins>
      <w:r w:rsidRPr="006B191B">
        <w:rPr>
          <w:rFonts w:ascii="Georgia" w:eastAsiaTheme="minorEastAsia" w:hAnsi="Georgia" w:cs="Arial"/>
          <w:szCs w:val="20"/>
        </w:rPr>
        <w:t xml:space="preserve"> affect comfort. Noise is </w:t>
      </w:r>
      <w:ins w:id="795" w:author="Liron Kranzler" w:date="2022-02-16T15:31:00Z">
        <w:r w:rsidR="00E02ECA">
          <w:rPr>
            <w:rFonts w:ascii="Georgia" w:eastAsiaTheme="minorEastAsia" w:hAnsi="Georgia" w:cs="Arial"/>
            <w:szCs w:val="20"/>
          </w:rPr>
          <w:t>measured</w:t>
        </w:r>
      </w:ins>
      <w:del w:id="796" w:author="Liron Kranzler" w:date="2022-02-16T15:31:00Z">
        <w:r w:rsidRPr="006B191B" w:rsidDel="00E02ECA">
          <w:rPr>
            <w:rFonts w:ascii="Georgia" w:eastAsiaTheme="minorEastAsia" w:hAnsi="Georgia" w:cs="Arial"/>
            <w:szCs w:val="20"/>
          </w:rPr>
          <w:delText>captured by measuring</w:delText>
        </w:r>
      </w:del>
      <w:ins w:id="797" w:author="Liron Kranzler" w:date="2022-02-16T15:31:00Z">
        <w:r w:rsidR="00E02ECA">
          <w:rPr>
            <w:rFonts w:ascii="Georgia" w:eastAsiaTheme="minorEastAsia" w:hAnsi="Georgia" w:cs="Arial"/>
            <w:szCs w:val="20"/>
          </w:rPr>
          <w:t xml:space="preserve"> by</w:t>
        </w:r>
      </w:ins>
      <w:r w:rsidRPr="006B191B">
        <w:rPr>
          <w:rFonts w:ascii="Georgia" w:eastAsiaTheme="minorEastAsia" w:hAnsi="Georgia" w:cs="Arial"/>
          <w:szCs w:val="20"/>
        </w:rPr>
        <w:t xml:space="preserve"> the proximity of </w:t>
      </w:r>
      <w:del w:id="798" w:author="Liron Kranzler" w:date="2022-02-16T15:31:00Z">
        <w:r w:rsidRPr="006B191B" w:rsidDel="00E02ECA">
          <w:rPr>
            <w:rFonts w:ascii="Georgia" w:eastAsiaTheme="minorEastAsia" w:hAnsi="Georgia" w:cs="Arial"/>
            <w:szCs w:val="20"/>
          </w:rPr>
          <w:delText>the BR</w:delText>
        </w:r>
      </w:del>
      <w:ins w:id="799" w:author="Liron Kranzler" w:date="2022-02-16T15:31:00Z">
        <w:r w:rsidR="00E02ECA">
          <w:rPr>
            <w:rFonts w:ascii="Georgia" w:eastAsiaTheme="minorEastAsia" w:hAnsi="Georgia" w:cs="Arial"/>
            <w:szCs w:val="20"/>
          </w:rPr>
          <w:t>bedrooms</w:t>
        </w:r>
      </w:ins>
      <w:r w:rsidRPr="006B191B">
        <w:rPr>
          <w:rFonts w:ascii="Georgia" w:eastAsiaTheme="minorEastAsia" w:hAnsi="Georgia" w:cs="Arial"/>
          <w:szCs w:val="20"/>
        </w:rPr>
        <w:t xml:space="preserve"> to</w:t>
      </w:r>
      <w:ins w:id="800" w:author="Liron Kranzler" w:date="2022-02-16T15:31:00Z">
        <w:r w:rsidR="00E02ECA">
          <w:rPr>
            <w:rFonts w:ascii="Georgia" w:eastAsiaTheme="minorEastAsia" w:hAnsi="Georgia" w:cs="Arial"/>
            <w:szCs w:val="20"/>
          </w:rPr>
          <w:t xml:space="preserve"> the</w:t>
        </w:r>
      </w:ins>
      <w:r w:rsidRPr="006B191B">
        <w:rPr>
          <w:rFonts w:ascii="Georgia" w:eastAsiaTheme="minorEastAsia" w:hAnsi="Georgia" w:cs="Arial"/>
          <w:szCs w:val="20"/>
        </w:rPr>
        <w:t xml:space="preserve"> NS and FPR</w:t>
      </w:r>
      <w:ins w:id="801" w:author="Liron Kranzler" w:date="2022-02-16T15:31:00Z">
        <w:r w:rsidR="00E02ECA">
          <w:rPr>
            <w:rFonts w:ascii="Georgia" w:eastAsiaTheme="minorEastAsia" w:hAnsi="Georgia" w:cs="Arial"/>
            <w:szCs w:val="20"/>
          </w:rPr>
          <w:t>, both</w:t>
        </w:r>
      </w:ins>
      <w:del w:id="802" w:author="Liron Kranzler" w:date="2022-02-16T15:31:00Z">
        <w:r w:rsidRPr="006B191B" w:rsidDel="00E02ECA">
          <w:rPr>
            <w:rFonts w:ascii="Georgia" w:eastAsiaTheme="minorEastAsia" w:hAnsi="Georgia" w:cs="Arial"/>
            <w:szCs w:val="20"/>
          </w:rPr>
          <w:delText xml:space="preserve"> as</w:delText>
        </w:r>
      </w:del>
      <w:r w:rsidRPr="006B191B">
        <w:rPr>
          <w:rFonts w:ascii="Georgia" w:eastAsiaTheme="minorEastAsia" w:hAnsi="Georgia" w:cs="Arial"/>
          <w:szCs w:val="20"/>
        </w:rPr>
        <w:t xml:space="preserve"> sources of noise. The </w:t>
      </w:r>
      <w:ins w:id="803" w:author="Liron Kranzler" w:date="2022-02-16T15:31:00Z">
        <w:r w:rsidR="00E02ECA">
          <w:rPr>
            <w:rFonts w:ascii="Georgia" w:eastAsiaTheme="minorEastAsia" w:hAnsi="Georgia" w:cs="Arial"/>
            <w:szCs w:val="20"/>
          </w:rPr>
          <w:t>bedroom</w:t>
        </w:r>
      </w:ins>
      <w:del w:id="804" w:author="Liron Kranzler" w:date="2022-02-16T15:31:00Z">
        <w:r w:rsidRPr="006B191B" w:rsidDel="00E02ECA">
          <w:rPr>
            <w:rFonts w:ascii="Georgia" w:eastAsiaTheme="minorEastAsia" w:hAnsi="Georgia" w:cs="Arial"/>
            <w:szCs w:val="20"/>
          </w:rPr>
          <w:delText>BR</w:delText>
        </w:r>
      </w:del>
      <w:r w:rsidRPr="006B191B">
        <w:rPr>
          <w:rFonts w:ascii="Georgia" w:eastAsiaTheme="minorEastAsia" w:hAnsi="Georgia" w:cs="Arial"/>
          <w:szCs w:val="20"/>
        </w:rPr>
        <w:t xml:space="preserve">s in plan#19 are closer to the NS, but the distance to the FPR in both plans is </w:t>
      </w:r>
      <w:del w:id="805" w:author="Liron Kranzler" w:date="2022-02-16T15:31:00Z">
        <w:r w:rsidRPr="006B191B" w:rsidDel="00E02ECA">
          <w:rPr>
            <w:rFonts w:ascii="Georgia" w:eastAsiaTheme="minorEastAsia" w:hAnsi="Georgia" w:cs="Arial"/>
            <w:szCs w:val="20"/>
          </w:rPr>
          <w:delText xml:space="preserve">almost </w:delText>
        </w:r>
      </w:del>
      <w:r w:rsidRPr="006B191B">
        <w:rPr>
          <w:rFonts w:ascii="Georgia" w:eastAsiaTheme="minorEastAsia" w:hAnsi="Georgia" w:cs="Arial"/>
          <w:szCs w:val="20"/>
        </w:rPr>
        <w:t xml:space="preserve">similar. The intrusion of foul smells is represented by the proximity of </w:t>
      </w:r>
      <w:ins w:id="806" w:author="Liron Kranzler" w:date="2022-02-16T15:31:00Z">
        <w:r w:rsidR="00E02ECA">
          <w:rPr>
            <w:rFonts w:ascii="Georgia" w:eastAsiaTheme="minorEastAsia" w:hAnsi="Georgia" w:cs="Arial"/>
            <w:szCs w:val="20"/>
          </w:rPr>
          <w:t>bedrooms</w:t>
        </w:r>
      </w:ins>
      <w:del w:id="807" w:author="Liron Kranzler" w:date="2022-02-16T15:31:00Z">
        <w:r w:rsidRPr="006B191B" w:rsidDel="00E02ECA">
          <w:rPr>
            <w:rFonts w:ascii="Georgia" w:eastAsiaTheme="minorEastAsia" w:hAnsi="Georgia" w:cs="Arial"/>
            <w:szCs w:val="20"/>
          </w:rPr>
          <w:delText>the BR</w:delText>
        </w:r>
      </w:del>
      <w:r w:rsidRPr="006B191B">
        <w:rPr>
          <w:rFonts w:ascii="Georgia" w:eastAsiaTheme="minorEastAsia" w:hAnsi="Georgia" w:cs="Arial"/>
          <w:szCs w:val="20"/>
        </w:rPr>
        <w:t xml:space="preserve"> and other public spaces to foul smell sources. The </w:t>
      </w:r>
      <w:ins w:id="808" w:author="Liron Kranzler" w:date="2022-02-16T15:31:00Z">
        <w:r w:rsidR="00E02ECA">
          <w:rPr>
            <w:rFonts w:ascii="Georgia" w:eastAsiaTheme="minorEastAsia" w:hAnsi="Georgia" w:cs="Arial"/>
            <w:szCs w:val="20"/>
          </w:rPr>
          <w:t>bedroom</w:t>
        </w:r>
      </w:ins>
      <w:del w:id="809" w:author="Liron Kranzler" w:date="2022-02-16T15:31:00Z">
        <w:r w:rsidRPr="006B191B" w:rsidDel="00E02ECA">
          <w:rPr>
            <w:rFonts w:ascii="Georgia" w:eastAsiaTheme="minorEastAsia" w:hAnsi="Georgia" w:cs="Arial"/>
            <w:szCs w:val="20"/>
          </w:rPr>
          <w:delText>BR</w:delText>
        </w:r>
      </w:del>
      <w:r w:rsidRPr="006B191B">
        <w:rPr>
          <w:rFonts w:ascii="Georgia" w:eastAsiaTheme="minorEastAsia" w:hAnsi="Georgia" w:cs="Arial"/>
          <w:szCs w:val="20"/>
        </w:rPr>
        <w:t xml:space="preserve">s in plan#19 are closer to the kitchen, and rooms with smell hazards (e.g., </w:t>
      </w:r>
      <w:commentRangeStart w:id="810"/>
      <w:r w:rsidRPr="006B191B">
        <w:rPr>
          <w:rFonts w:ascii="Georgia" w:eastAsiaTheme="minorEastAsia" w:hAnsi="Georgia" w:cs="Arial"/>
          <w:szCs w:val="20"/>
        </w:rPr>
        <w:t>diaper</w:t>
      </w:r>
      <w:ins w:id="811" w:author="Liron Kranzler" w:date="2022-02-16T15:32:00Z">
        <w:r w:rsidR="00E02ECA">
          <w:rPr>
            <w:rFonts w:ascii="Georgia" w:eastAsiaTheme="minorEastAsia" w:hAnsi="Georgia" w:cs="Arial"/>
            <w:szCs w:val="20"/>
          </w:rPr>
          <w:t xml:space="preserve"> disposal </w:t>
        </w:r>
        <w:commentRangeEnd w:id="810"/>
        <w:r w:rsidR="00E02ECA">
          <w:rPr>
            <w:rStyle w:val="CommentReference"/>
            <w:rFonts w:eastAsia="SimSun"/>
            <w:noProof/>
            <w:snapToGrid/>
            <w:lang w:eastAsia="zh-CN" w:bidi="ar-SA"/>
          </w:rPr>
          <w:commentReference w:id="810"/>
        </w:r>
      </w:ins>
      <w:del w:id="812" w:author="Liron Kranzler" w:date="2022-02-16T15:32:00Z">
        <w:r w:rsidRPr="006B191B" w:rsidDel="00E02ECA">
          <w:rPr>
            <w:rFonts w:ascii="Georgia" w:eastAsiaTheme="minorEastAsia" w:hAnsi="Georgia" w:cs="Arial"/>
            <w:szCs w:val="20"/>
          </w:rPr>
          <w:delText xml:space="preserve">s </w:delText>
        </w:r>
      </w:del>
      <w:r w:rsidRPr="006B191B">
        <w:rPr>
          <w:rFonts w:ascii="Georgia" w:eastAsiaTheme="minorEastAsia" w:hAnsi="Georgia" w:cs="Arial"/>
          <w:szCs w:val="20"/>
        </w:rPr>
        <w:t xml:space="preserve">or garbage rooms) are closer to public spaces. The area per person may moderate the feeling of crowdedness in the FPR and promote privacy in double </w:t>
      </w:r>
      <w:ins w:id="813" w:author="Liron Kranzler" w:date="2022-02-16T15:32:00Z">
        <w:r w:rsidR="00E02ECA">
          <w:rPr>
            <w:rFonts w:ascii="Georgia" w:eastAsiaTheme="minorEastAsia" w:hAnsi="Georgia" w:cs="Arial"/>
            <w:szCs w:val="20"/>
          </w:rPr>
          <w:t>bedroom</w:t>
        </w:r>
      </w:ins>
      <w:del w:id="814" w:author="Liron Kranzler" w:date="2022-02-16T15:32:00Z">
        <w:r w:rsidRPr="006B191B" w:rsidDel="00E02ECA">
          <w:rPr>
            <w:rFonts w:ascii="Georgia" w:eastAsiaTheme="minorEastAsia" w:hAnsi="Georgia" w:cs="Arial"/>
            <w:szCs w:val="20"/>
          </w:rPr>
          <w:delText>BR</w:delText>
        </w:r>
      </w:del>
      <w:r w:rsidRPr="006B191B">
        <w:rPr>
          <w:rFonts w:ascii="Georgia" w:eastAsiaTheme="minorEastAsia" w:hAnsi="Georgia" w:cs="Arial"/>
          <w:szCs w:val="20"/>
        </w:rPr>
        <w:t>s</w:t>
      </w:r>
      <w:ins w:id="815" w:author="Liron Kranzler" w:date="2022-02-16T15:32:00Z">
        <w:r w:rsidR="00E02ECA">
          <w:rPr>
            <w:rFonts w:ascii="Georgia" w:eastAsiaTheme="minorEastAsia" w:hAnsi="Georgia" w:cs="Arial"/>
            <w:szCs w:val="20"/>
          </w:rPr>
          <w:t>,</w:t>
        </w:r>
      </w:ins>
      <w:r w:rsidRPr="006B191B">
        <w:rPr>
          <w:rFonts w:ascii="Georgia" w:eastAsiaTheme="minorEastAsia" w:hAnsi="Georgia" w:cs="Arial"/>
          <w:szCs w:val="20"/>
        </w:rPr>
        <w:t xml:space="preserve"> offering more options for spacious sitting arrangements. Although guidelines limit the minimum area per room according to activity, </w:t>
      </w:r>
      <w:ins w:id="816" w:author="Liron Kranzler" w:date="2022-02-16T15:33:00Z">
        <w:r w:rsidR="00E02ECA">
          <w:rPr>
            <w:rFonts w:ascii="Georgia" w:eastAsiaTheme="minorEastAsia" w:hAnsi="Georgia" w:cs="Arial"/>
            <w:szCs w:val="20"/>
          </w:rPr>
          <w:t>each</w:t>
        </w:r>
      </w:ins>
      <w:del w:id="817" w:author="Liron Kranzler" w:date="2022-02-16T15:33:00Z">
        <w:r w:rsidRPr="006B191B" w:rsidDel="00E02ECA">
          <w:rPr>
            <w:rFonts w:ascii="Georgia" w:eastAsiaTheme="minorEastAsia" w:hAnsi="Georgia" w:cs="Arial"/>
            <w:szCs w:val="20"/>
          </w:rPr>
          <w:delText>the</w:delText>
        </w:r>
      </w:del>
      <w:r w:rsidRPr="006B191B">
        <w:rPr>
          <w:rFonts w:ascii="Georgia" w:eastAsiaTheme="minorEastAsia" w:hAnsi="Georgia" w:cs="Arial"/>
          <w:szCs w:val="20"/>
        </w:rPr>
        <w:t xml:space="preserve"> unit</w:t>
      </w:r>
      <w:ins w:id="818" w:author="Liron Kranzler" w:date="2022-02-16T15:33:00Z">
        <w:r w:rsidR="00E02ECA">
          <w:rPr>
            <w:rFonts w:ascii="Georgia" w:eastAsiaTheme="minorEastAsia" w:hAnsi="Georgia" w:cs="Arial"/>
            <w:szCs w:val="20"/>
          </w:rPr>
          <w:t>’</w:t>
        </w:r>
      </w:ins>
      <w:del w:id="819" w:author="Liron Kranzler" w:date="2022-02-16T15:33:00Z">
        <w:r w:rsidRPr="006B191B" w:rsidDel="00E02ECA">
          <w:rPr>
            <w:rFonts w:ascii="Georgia" w:eastAsiaTheme="minorEastAsia" w:hAnsi="Georgia" w:cs="Arial"/>
            <w:szCs w:val="20"/>
          </w:rPr>
          <w:delText>'</w:delText>
        </w:r>
      </w:del>
      <w:r w:rsidRPr="006B191B">
        <w:rPr>
          <w:rFonts w:ascii="Georgia" w:eastAsiaTheme="minorEastAsia" w:hAnsi="Georgia" w:cs="Arial"/>
          <w:szCs w:val="20"/>
        </w:rPr>
        <w:t>s total area</w:t>
      </w:r>
      <w:del w:id="820" w:author="Liron Kranzler" w:date="2022-02-16T15:33:00Z">
        <w:r w:rsidRPr="006B191B" w:rsidDel="00E02ECA">
          <w:rPr>
            <w:rFonts w:ascii="Georgia" w:eastAsiaTheme="minorEastAsia" w:hAnsi="Georgia" w:cs="Arial"/>
            <w:szCs w:val="20"/>
          </w:rPr>
          <w:delText>s</w:delText>
        </w:r>
      </w:del>
      <w:r w:rsidRPr="006B191B">
        <w:rPr>
          <w:rFonts w:ascii="Georgia" w:eastAsiaTheme="minorEastAsia" w:hAnsi="Georgia" w:cs="Arial"/>
          <w:szCs w:val="20"/>
        </w:rPr>
        <w:t xml:space="preserve"> differ</w:t>
      </w:r>
      <w:ins w:id="821" w:author="Liron Kranzler" w:date="2022-02-16T15:33:00Z">
        <w:r w:rsidR="00E02ECA">
          <w:rPr>
            <w:rFonts w:ascii="Georgia" w:eastAsiaTheme="minorEastAsia" w:hAnsi="Georgia" w:cs="Arial"/>
            <w:szCs w:val="20"/>
          </w:rPr>
          <w:t>s</w:t>
        </w:r>
      </w:ins>
      <w:r w:rsidRPr="006B191B">
        <w:rPr>
          <w:rFonts w:ascii="Georgia" w:eastAsiaTheme="minorEastAsia" w:hAnsi="Georgia" w:cs="Arial"/>
          <w:szCs w:val="20"/>
        </w:rPr>
        <w:t xml:space="preserve"> </w:t>
      </w:r>
      <w:del w:id="822" w:author="Liron Kranzler" w:date="2022-02-16T15:33:00Z">
        <w:r w:rsidRPr="006B191B" w:rsidDel="00E02ECA">
          <w:rPr>
            <w:rFonts w:ascii="Georgia" w:eastAsiaTheme="minorEastAsia" w:hAnsi="Georgia" w:cs="Arial"/>
            <w:szCs w:val="20"/>
          </w:rPr>
          <w:delText xml:space="preserve">from plan to plan </w:delText>
        </w:r>
      </w:del>
      <w:r w:rsidRPr="006B191B">
        <w:rPr>
          <w:rFonts w:ascii="Georgia" w:eastAsiaTheme="minorEastAsia" w:hAnsi="Georgia" w:cs="Arial"/>
          <w:szCs w:val="20"/>
        </w:rPr>
        <w:t>(#19= 26 sqm/person&lt;#35=30 sqm/person). In conclusion, plan</w:t>
      </w:r>
      <w:ins w:id="823" w:author="Liron Kranzler" w:date="2022-02-16T15:33:00Z">
        <w:r w:rsidR="00E02ECA">
          <w:rPr>
            <w:rFonts w:ascii="Georgia" w:eastAsiaTheme="minorEastAsia" w:hAnsi="Georgia" w:cs="Arial"/>
            <w:szCs w:val="20"/>
          </w:rPr>
          <w:t xml:space="preserve"> </w:t>
        </w:r>
      </w:ins>
      <w:r w:rsidRPr="006B191B">
        <w:rPr>
          <w:rFonts w:ascii="Georgia" w:eastAsiaTheme="minorEastAsia" w:hAnsi="Georgia" w:cs="Arial"/>
          <w:szCs w:val="20"/>
        </w:rPr>
        <w:t>#35 provides better support for comfort.</w:t>
      </w:r>
    </w:p>
    <w:p w14:paraId="69F68D15" w14:textId="3C494BA2" w:rsidR="006D0D7F" w:rsidRPr="006B191B" w:rsidRDefault="006D0D7F" w:rsidP="006D0D7F">
      <w:pPr>
        <w:pStyle w:val="MDPI31text"/>
        <w:rPr>
          <w:rFonts w:ascii="Georgia" w:eastAsiaTheme="minorEastAsia" w:hAnsi="Georgia" w:cs="Arial"/>
          <w:szCs w:val="20"/>
        </w:rPr>
      </w:pPr>
      <w:del w:id="824" w:author="Liron Kranzler" w:date="2022-02-16T15:35:00Z">
        <w:r w:rsidRPr="006B191B" w:rsidDel="00E02ECA">
          <w:rPr>
            <w:rFonts w:ascii="Georgia" w:eastAsiaTheme="minorEastAsia" w:hAnsi="Georgia" w:cs="Arial"/>
            <w:b/>
            <w:bCs/>
            <w:szCs w:val="20"/>
          </w:rPr>
          <w:delText>L-Shaped Plans</w:delText>
        </w:r>
      </w:del>
      <w:del w:id="825" w:author="Liron Kranzler" w:date="2022-02-16T15:33:00Z">
        <w:r w:rsidRPr="006B191B" w:rsidDel="00E02ECA">
          <w:rPr>
            <w:rFonts w:ascii="Georgia" w:eastAsiaTheme="minorEastAsia" w:hAnsi="Georgia" w:cs="Arial"/>
            <w:b/>
            <w:bCs/>
            <w:szCs w:val="20"/>
          </w:rPr>
          <w:delText>'</w:delText>
        </w:r>
      </w:del>
      <w:del w:id="826" w:author="Liron Kranzler" w:date="2022-02-16T15:35:00Z">
        <w:r w:rsidRPr="006B191B" w:rsidDel="00E02ECA">
          <w:rPr>
            <w:rFonts w:ascii="Georgia" w:eastAsiaTheme="minorEastAsia" w:hAnsi="Georgia" w:cs="Arial"/>
            <w:b/>
            <w:bCs/>
            <w:szCs w:val="20"/>
          </w:rPr>
          <w:delText xml:space="preserve"> </w:delText>
        </w:r>
      </w:del>
      <w:r w:rsidRPr="006B191B">
        <w:rPr>
          <w:rFonts w:ascii="Georgia" w:eastAsiaTheme="minorEastAsia" w:hAnsi="Georgia" w:cs="Arial"/>
          <w:b/>
          <w:bCs/>
          <w:szCs w:val="20"/>
        </w:rPr>
        <w:t xml:space="preserve">Support of </w:t>
      </w:r>
      <w:del w:id="827" w:author="Liron Kranzler" w:date="2022-02-16T15:33:00Z">
        <w:r w:rsidRPr="006B191B" w:rsidDel="00E02ECA">
          <w:rPr>
            <w:rFonts w:ascii="Georgia" w:eastAsiaTheme="minorEastAsia" w:hAnsi="Georgia" w:cs="Arial"/>
            <w:b/>
            <w:bCs/>
            <w:szCs w:val="20"/>
          </w:rPr>
          <w:delText>s</w:delText>
        </w:r>
      </w:del>
      <w:ins w:id="828" w:author="Liron Kranzler" w:date="2022-02-16T15:33:00Z">
        <w:r w:rsidR="00E02ECA">
          <w:rPr>
            <w:rFonts w:ascii="Georgia" w:eastAsiaTheme="minorEastAsia" w:hAnsi="Georgia" w:cs="Arial"/>
            <w:b/>
            <w:bCs/>
            <w:szCs w:val="20"/>
          </w:rPr>
          <w:t>S</w:t>
        </w:r>
      </w:ins>
      <w:r w:rsidRPr="006B191B">
        <w:rPr>
          <w:rFonts w:ascii="Georgia" w:eastAsiaTheme="minorEastAsia" w:hAnsi="Georgia" w:cs="Arial"/>
          <w:b/>
          <w:bCs/>
          <w:szCs w:val="20"/>
        </w:rPr>
        <w:t>timulation:</w:t>
      </w:r>
      <w:r w:rsidRPr="006B191B">
        <w:rPr>
          <w:rFonts w:ascii="Georgia" w:eastAsiaTheme="minorEastAsia" w:hAnsi="Georgia" w:cs="Arial"/>
          <w:szCs w:val="20"/>
        </w:rPr>
        <w:t xml:space="preserve"> Stimulation optimally supports </w:t>
      </w:r>
      <w:ins w:id="829" w:author="Liron Kranzler" w:date="2022-02-16T15:35:00Z">
        <w:r w:rsidR="00E02ECA">
          <w:rPr>
            <w:rFonts w:ascii="Georgia" w:eastAsiaTheme="minorEastAsia" w:hAnsi="Georgia" w:cs="Arial"/>
            <w:szCs w:val="20"/>
          </w:rPr>
          <w:t>well-being</w:t>
        </w:r>
      </w:ins>
      <w:del w:id="830" w:author="Liron Kranzler" w:date="2022-02-16T15:35:00Z">
        <w:r w:rsidRPr="006B191B" w:rsidDel="00E02ECA">
          <w:rPr>
            <w:rFonts w:ascii="Georgia" w:eastAsiaTheme="minorEastAsia" w:hAnsi="Georgia" w:cs="Arial"/>
            <w:szCs w:val="20"/>
          </w:rPr>
          <w:delText>WB</w:delText>
        </w:r>
      </w:del>
      <w:r w:rsidRPr="006B191B">
        <w:rPr>
          <w:rFonts w:ascii="Georgia" w:eastAsiaTheme="minorEastAsia" w:hAnsi="Georgia" w:cs="Arial"/>
          <w:szCs w:val="20"/>
        </w:rPr>
        <w:t xml:space="preserve"> both negatively and positively</w:t>
      </w:r>
      <w:del w:id="831" w:author="Liron Kranzler" w:date="2022-02-16T15:35:00Z">
        <w:r w:rsidRPr="006B191B" w:rsidDel="002061FC">
          <w:rPr>
            <w:rFonts w:ascii="Georgia" w:eastAsiaTheme="minorEastAsia" w:hAnsi="Georgia" w:cs="Arial"/>
            <w:szCs w:val="20"/>
          </w:rPr>
          <w:delText>.</w:delText>
        </w:r>
      </w:del>
      <w:ins w:id="832" w:author="Liron Kranzler" w:date="2022-02-16T15:35:00Z">
        <w:r w:rsidR="002061FC">
          <w:rPr>
            <w:rFonts w:ascii="Georgia" w:eastAsiaTheme="minorEastAsia" w:hAnsi="Georgia" w:cs="Arial"/>
            <w:szCs w:val="20"/>
          </w:rPr>
          <w:t>:</w:t>
        </w:r>
      </w:ins>
      <w:r w:rsidRPr="006B191B">
        <w:rPr>
          <w:rFonts w:ascii="Georgia" w:eastAsiaTheme="minorEastAsia" w:hAnsi="Georgia" w:cs="Arial"/>
          <w:szCs w:val="20"/>
        </w:rPr>
        <w:t xml:space="preserve"> Over-stimulation may affect residents</w:t>
      </w:r>
      <w:ins w:id="833" w:author="Liron Kranzler" w:date="2022-02-16T15:35:00Z">
        <w:r w:rsidR="002061FC">
          <w:rPr>
            <w:rFonts w:ascii="Georgia" w:eastAsiaTheme="minorEastAsia" w:hAnsi="Georgia" w:cs="Arial"/>
            <w:szCs w:val="20"/>
          </w:rPr>
          <w:t>’</w:t>
        </w:r>
      </w:ins>
      <w:del w:id="834" w:author="Liron Kranzler" w:date="2022-02-16T15:35:00Z">
        <w:r w:rsidRPr="006B191B" w:rsidDel="002061FC">
          <w:rPr>
            <w:rFonts w:ascii="Georgia" w:eastAsiaTheme="minorEastAsia" w:hAnsi="Georgia" w:cs="Arial"/>
            <w:szCs w:val="20"/>
          </w:rPr>
          <w:delText>'</w:delText>
        </w:r>
      </w:del>
      <w:r w:rsidRPr="006B191B">
        <w:rPr>
          <w:rFonts w:ascii="Georgia" w:eastAsiaTheme="minorEastAsia" w:hAnsi="Georgia" w:cs="Arial"/>
          <w:szCs w:val="20"/>
        </w:rPr>
        <w:t xml:space="preserve"> concentration</w:t>
      </w:r>
      <w:del w:id="835" w:author="Liron Kranzler" w:date="2022-02-16T15:35:00Z">
        <w:r w:rsidRPr="006B191B" w:rsidDel="002061FC">
          <w:rPr>
            <w:rFonts w:ascii="Georgia" w:eastAsiaTheme="minorEastAsia" w:hAnsi="Georgia" w:cs="Arial"/>
            <w:szCs w:val="20"/>
          </w:rPr>
          <w:delText xml:space="preserve"> abilities</w:delText>
        </w:r>
      </w:del>
      <w:ins w:id="836" w:author="Liron Kranzler" w:date="2022-02-16T15:35:00Z">
        <w:r w:rsidR="002061FC">
          <w:rPr>
            <w:rFonts w:ascii="Georgia" w:eastAsiaTheme="minorEastAsia" w:hAnsi="Georgia" w:cs="Arial"/>
            <w:szCs w:val="20"/>
          </w:rPr>
          <w:t>, leading</w:t>
        </w:r>
      </w:ins>
      <w:del w:id="837" w:author="Liron Kranzler" w:date="2022-02-16T15:35:00Z">
        <w:r w:rsidRPr="006B191B" w:rsidDel="002061FC">
          <w:rPr>
            <w:rFonts w:ascii="Georgia" w:eastAsiaTheme="minorEastAsia" w:hAnsi="Georgia" w:cs="Arial"/>
            <w:szCs w:val="20"/>
          </w:rPr>
          <w:delText xml:space="preserve"> and lead</w:delText>
        </w:r>
      </w:del>
      <w:r w:rsidRPr="006B191B">
        <w:rPr>
          <w:rFonts w:ascii="Georgia" w:eastAsiaTheme="minorEastAsia" w:hAnsi="Georgia" w:cs="Arial"/>
          <w:szCs w:val="20"/>
        </w:rPr>
        <w:t xml:space="preserve"> to frustration and agitation</w:t>
      </w:r>
      <w:ins w:id="838" w:author="Liron Kranzler" w:date="2022-02-16T15:35:00Z">
        <w:r w:rsidR="002061FC">
          <w:rPr>
            <w:rFonts w:ascii="Georgia" w:eastAsiaTheme="minorEastAsia" w:hAnsi="Georgia" w:cs="Arial"/>
            <w:szCs w:val="20"/>
          </w:rPr>
          <w:t>, while</w:t>
        </w:r>
      </w:ins>
      <w:del w:id="839" w:author="Liron Kranzler" w:date="2022-02-16T15:35:00Z">
        <w:r w:rsidRPr="006B191B" w:rsidDel="002061FC">
          <w:rPr>
            <w:rFonts w:ascii="Georgia" w:eastAsiaTheme="minorEastAsia" w:hAnsi="Georgia" w:cs="Arial"/>
            <w:szCs w:val="20"/>
          </w:rPr>
          <w:delText xml:space="preserve">. </w:delText>
        </w:r>
      </w:del>
      <w:ins w:id="840" w:author="Liron Kranzler" w:date="2022-02-16T15:35:00Z">
        <w:r w:rsidR="002061FC">
          <w:rPr>
            <w:rFonts w:ascii="Georgia" w:eastAsiaTheme="minorEastAsia" w:hAnsi="Georgia" w:cs="Arial"/>
            <w:szCs w:val="20"/>
          </w:rPr>
          <w:t xml:space="preserve"> </w:t>
        </w:r>
      </w:ins>
      <w:del w:id="841" w:author="Liron Kranzler" w:date="2022-02-16T15:35:00Z">
        <w:r w:rsidRPr="006B191B" w:rsidDel="002061FC">
          <w:rPr>
            <w:rFonts w:ascii="Georgia" w:eastAsiaTheme="minorEastAsia" w:hAnsi="Georgia" w:cs="Arial"/>
            <w:szCs w:val="20"/>
          </w:rPr>
          <w:delText>L</w:delText>
        </w:r>
      </w:del>
      <w:ins w:id="842" w:author="Liron Kranzler" w:date="2022-02-16T15:35:00Z">
        <w:r w:rsidR="002061FC">
          <w:rPr>
            <w:rFonts w:ascii="Georgia" w:eastAsiaTheme="minorEastAsia" w:hAnsi="Georgia" w:cs="Arial"/>
            <w:szCs w:val="20"/>
          </w:rPr>
          <w:t>l</w:t>
        </w:r>
      </w:ins>
      <w:r w:rsidRPr="006B191B">
        <w:rPr>
          <w:rFonts w:ascii="Georgia" w:eastAsiaTheme="minorEastAsia" w:hAnsi="Georgia" w:cs="Arial"/>
          <w:szCs w:val="20"/>
        </w:rPr>
        <w:t xml:space="preserve">ack of stimulation creates stagnation. However, the right amount of stimulation </w:t>
      </w:r>
      <w:ins w:id="843" w:author="Liron Kranzler" w:date="2022-02-16T15:35:00Z">
        <w:r w:rsidR="002061FC">
          <w:rPr>
            <w:rFonts w:ascii="Georgia" w:eastAsiaTheme="minorEastAsia" w:hAnsi="Georgia" w:cs="Arial"/>
            <w:szCs w:val="20"/>
          </w:rPr>
          <w:t>can</w:t>
        </w:r>
      </w:ins>
      <w:del w:id="844" w:author="Liron Kranzler" w:date="2022-02-16T15:35:00Z">
        <w:r w:rsidRPr="006B191B" w:rsidDel="002061FC">
          <w:rPr>
            <w:rFonts w:ascii="Georgia" w:eastAsiaTheme="minorEastAsia" w:hAnsi="Georgia" w:cs="Arial"/>
            <w:szCs w:val="20"/>
          </w:rPr>
          <w:delText>may</w:delText>
        </w:r>
      </w:del>
      <w:r w:rsidRPr="006B191B">
        <w:rPr>
          <w:rFonts w:ascii="Georgia" w:eastAsiaTheme="minorEastAsia" w:hAnsi="Georgia" w:cs="Arial"/>
          <w:szCs w:val="20"/>
        </w:rPr>
        <w:t xml:space="preserve"> encourage growth and </w:t>
      </w:r>
      <w:ins w:id="845" w:author="Liron Kranzler" w:date="2022-02-16T15:36:00Z">
        <w:r w:rsidR="002061FC">
          <w:rPr>
            <w:rFonts w:ascii="Georgia" w:eastAsiaTheme="minorEastAsia" w:hAnsi="Georgia" w:cs="Arial"/>
            <w:szCs w:val="20"/>
          </w:rPr>
          <w:t>thriving</w:t>
        </w:r>
      </w:ins>
      <w:del w:id="846" w:author="Liron Kranzler" w:date="2022-02-16T15:36:00Z">
        <w:r w:rsidRPr="006B191B" w:rsidDel="002061FC">
          <w:rPr>
            <w:rFonts w:ascii="Georgia" w:eastAsiaTheme="minorEastAsia" w:hAnsi="Georgia" w:cs="Arial"/>
            <w:szCs w:val="20"/>
          </w:rPr>
          <w:delText>prosperity</w:delText>
        </w:r>
      </w:del>
      <w:r w:rsidRPr="006B191B">
        <w:rPr>
          <w:rFonts w:ascii="Georgia" w:eastAsiaTheme="minorEastAsia" w:hAnsi="Georgia" w:cs="Arial"/>
          <w:szCs w:val="20"/>
        </w:rPr>
        <w:t>. Plans #19 and #35 represent polarity in their support of stimulation (</w:t>
      </w:r>
      <w:ins w:id="847" w:author="Liron Kranzler" w:date="2022-02-16T15:36:00Z">
        <w:r w:rsidR="002061FC">
          <w:rPr>
            <w:rFonts w:ascii="Georgia" w:eastAsiaTheme="minorEastAsia" w:hAnsi="Georgia" w:cs="Arial"/>
            <w:szCs w:val="20"/>
          </w:rPr>
          <w:t>F</w:t>
        </w:r>
      </w:ins>
      <w:del w:id="848" w:author="Liron Kranzler" w:date="2022-02-16T15:36:00Z">
        <w:r w:rsidRPr="006B191B" w:rsidDel="002061FC">
          <w:rPr>
            <w:rFonts w:ascii="Georgia" w:eastAsiaTheme="minorEastAsia" w:hAnsi="Georgia" w:cs="Arial"/>
            <w:szCs w:val="20"/>
          </w:rPr>
          <w:delText>f</w:delText>
        </w:r>
      </w:del>
      <w:r w:rsidRPr="006B191B">
        <w:rPr>
          <w:rFonts w:ascii="Georgia" w:eastAsiaTheme="minorEastAsia" w:hAnsi="Georgia" w:cs="Arial"/>
          <w:szCs w:val="20"/>
        </w:rPr>
        <w:t>igure 1). </w:t>
      </w:r>
    </w:p>
    <w:p w14:paraId="328F5398" w14:textId="674EB3B1" w:rsidR="006D0D7F" w:rsidRPr="006B191B" w:rsidRDefault="006D0D7F" w:rsidP="006D0D7F">
      <w:pPr>
        <w:pStyle w:val="MDPI31text"/>
        <w:rPr>
          <w:rFonts w:ascii="Georgia" w:eastAsiaTheme="minorEastAsia" w:hAnsi="Georgia" w:cs="Arial"/>
          <w:szCs w:val="20"/>
        </w:rPr>
      </w:pPr>
      <w:commentRangeStart w:id="849"/>
      <w:r w:rsidRPr="006B191B">
        <w:rPr>
          <w:rFonts w:ascii="Georgia" w:eastAsiaTheme="minorEastAsia" w:hAnsi="Georgia" w:cs="Arial"/>
          <w:szCs w:val="20"/>
        </w:rPr>
        <w:t xml:space="preserve">Visual over-stimulation is mainly related to the </w:t>
      </w:r>
      <w:ins w:id="850" w:author="Liron Kranzler" w:date="2022-02-16T15:36:00Z">
        <w:r w:rsidR="00FE2B24">
          <w:rPr>
            <w:rFonts w:ascii="Georgia" w:eastAsiaTheme="minorEastAsia" w:hAnsi="Georgia" w:cs="Arial"/>
            <w:szCs w:val="20"/>
          </w:rPr>
          <w:t>a</w:t>
        </w:r>
      </w:ins>
      <w:ins w:id="851" w:author="Liron Kranzler" w:date="2022-02-16T15:37:00Z">
        <w:r w:rsidR="00FE2B24">
          <w:rPr>
            <w:rFonts w:ascii="Georgia" w:eastAsiaTheme="minorEastAsia" w:hAnsi="Georgia" w:cs="Arial"/>
            <w:szCs w:val="20"/>
          </w:rPr>
          <w:t xml:space="preserve">reas visible from the </w:t>
        </w:r>
      </w:ins>
      <w:r w:rsidRPr="006B191B">
        <w:rPr>
          <w:rFonts w:ascii="Georgia" w:eastAsiaTheme="minorEastAsia" w:hAnsi="Georgia" w:cs="Arial"/>
          <w:szCs w:val="20"/>
        </w:rPr>
        <w:t>FPR</w:t>
      </w:r>
      <w:ins w:id="852" w:author="Liron Kranzler" w:date="2022-02-16T15:37:00Z">
        <w:r w:rsidR="00FE2B24">
          <w:rPr>
            <w:rFonts w:ascii="Georgia" w:eastAsiaTheme="minorEastAsia" w:hAnsi="Georgia" w:cs="Arial"/>
            <w:szCs w:val="20"/>
          </w:rPr>
          <w:t>,</w:t>
        </w:r>
      </w:ins>
      <w:del w:id="853" w:author="Liron Kranzler" w:date="2022-02-16T15:36:00Z">
        <w:r w:rsidRPr="006B191B" w:rsidDel="002061FC">
          <w:rPr>
            <w:rFonts w:ascii="Georgia" w:eastAsiaTheme="minorEastAsia" w:hAnsi="Georgia" w:cs="Arial"/>
            <w:szCs w:val="20"/>
          </w:rPr>
          <w:delText>'</w:delText>
        </w:r>
      </w:del>
      <w:del w:id="854" w:author="Liron Kranzler" w:date="2022-02-16T15:37:00Z">
        <w:r w:rsidRPr="006B191B" w:rsidDel="00FE2B24">
          <w:rPr>
            <w:rFonts w:ascii="Georgia" w:eastAsiaTheme="minorEastAsia" w:hAnsi="Georgia" w:cs="Arial"/>
            <w:szCs w:val="20"/>
          </w:rPr>
          <w:delText>s perceived oversized area,</w:delText>
        </w:r>
      </w:del>
      <w:r w:rsidRPr="006B191B">
        <w:rPr>
          <w:rFonts w:ascii="Georgia" w:eastAsiaTheme="minorEastAsia" w:hAnsi="Georgia" w:cs="Arial"/>
          <w:szCs w:val="20"/>
        </w:rPr>
        <w:t xml:space="preserve"> </w:t>
      </w:r>
      <w:del w:id="855" w:author="Liron Kranzler" w:date="2022-02-16T15:37:00Z">
        <w:r w:rsidRPr="006B191B" w:rsidDel="00FE2B24">
          <w:rPr>
            <w:rFonts w:ascii="Georgia" w:eastAsiaTheme="minorEastAsia" w:hAnsi="Georgia" w:cs="Arial"/>
            <w:szCs w:val="20"/>
          </w:rPr>
          <w:delText xml:space="preserve">which </w:delText>
        </w:r>
      </w:del>
      <w:r w:rsidRPr="006B191B">
        <w:rPr>
          <w:rFonts w:ascii="Georgia" w:eastAsiaTheme="minorEastAsia" w:hAnsi="Georgia" w:cs="Arial"/>
          <w:szCs w:val="20"/>
        </w:rPr>
        <w:t>includ</w:t>
      </w:r>
      <w:del w:id="856" w:author="Liron Kranzler" w:date="2022-02-16T15:37:00Z">
        <w:r w:rsidRPr="006B191B" w:rsidDel="00FE2B24">
          <w:rPr>
            <w:rFonts w:ascii="Georgia" w:eastAsiaTheme="minorEastAsia" w:hAnsi="Georgia" w:cs="Arial"/>
            <w:szCs w:val="20"/>
          </w:rPr>
          <w:delText>es</w:delText>
        </w:r>
      </w:del>
      <w:ins w:id="857" w:author="Liron Kranzler" w:date="2022-02-16T15:37:00Z">
        <w:r w:rsidR="00FE2B24">
          <w:rPr>
            <w:rFonts w:ascii="Georgia" w:eastAsiaTheme="minorEastAsia" w:hAnsi="Georgia" w:cs="Arial"/>
            <w:szCs w:val="20"/>
          </w:rPr>
          <w:t>ing</w:t>
        </w:r>
      </w:ins>
      <w:r w:rsidRPr="006B191B">
        <w:rPr>
          <w:rFonts w:ascii="Georgia" w:eastAsiaTheme="minorEastAsia" w:hAnsi="Georgia" w:cs="Arial"/>
          <w:szCs w:val="20"/>
        </w:rPr>
        <w:t xml:space="preserve"> </w:t>
      </w:r>
      <w:del w:id="858" w:author="Liron Kranzler" w:date="2022-02-16T15:37:00Z">
        <w:r w:rsidRPr="006B191B" w:rsidDel="00FE2B24">
          <w:rPr>
            <w:rFonts w:ascii="Georgia" w:eastAsiaTheme="minorEastAsia" w:hAnsi="Georgia" w:cs="Arial"/>
            <w:szCs w:val="20"/>
          </w:rPr>
          <w:delText xml:space="preserve">the </w:delText>
        </w:r>
      </w:del>
      <w:r w:rsidRPr="006B191B">
        <w:rPr>
          <w:rFonts w:ascii="Georgia" w:eastAsiaTheme="minorEastAsia" w:hAnsi="Georgia" w:cs="Arial"/>
          <w:szCs w:val="20"/>
        </w:rPr>
        <w:t xml:space="preserve">adjacent hallways and other spaces with </w:t>
      </w:r>
      <w:commentRangeStart w:id="859"/>
      <w:r w:rsidRPr="006B191B">
        <w:rPr>
          <w:rFonts w:ascii="Georgia" w:eastAsiaTheme="minorEastAsia" w:hAnsi="Georgia" w:cs="Arial"/>
          <w:szCs w:val="20"/>
        </w:rPr>
        <w:t>long overlapping edges</w:t>
      </w:r>
      <w:commentRangeEnd w:id="859"/>
      <w:r w:rsidR="00FE2B24">
        <w:rPr>
          <w:rStyle w:val="CommentReference"/>
          <w:rFonts w:eastAsia="SimSun"/>
          <w:noProof/>
          <w:snapToGrid/>
          <w:lang w:eastAsia="zh-CN" w:bidi="ar-SA"/>
        </w:rPr>
        <w:commentReference w:id="859"/>
      </w:r>
      <w:r w:rsidRPr="006B191B">
        <w:rPr>
          <w:rFonts w:ascii="Georgia" w:eastAsiaTheme="minorEastAsia" w:hAnsi="Georgia" w:cs="Arial"/>
          <w:szCs w:val="20"/>
        </w:rPr>
        <w:t xml:space="preserve">, and to the overall </w:t>
      </w:r>
      <w:del w:id="860" w:author="Liron Kranzler" w:date="2022-02-16T15:38:00Z">
        <w:r w:rsidRPr="006B191B" w:rsidDel="00FE2B24">
          <w:rPr>
            <w:rFonts w:ascii="Georgia" w:eastAsiaTheme="minorEastAsia" w:hAnsi="Georgia" w:cs="Arial"/>
            <w:szCs w:val="20"/>
          </w:rPr>
          <w:delText>vis</w:delText>
        </w:r>
      </w:del>
      <w:ins w:id="861" w:author="Liron Kranzler" w:date="2022-02-16T15:38:00Z">
        <w:r w:rsidR="00FE2B24">
          <w:rPr>
            <w:rFonts w:ascii="Georgia" w:eastAsiaTheme="minorEastAsia" w:hAnsi="Georgia" w:cs="Arial"/>
            <w:szCs w:val="20"/>
          </w:rPr>
          <w:t xml:space="preserve">visibility </w:t>
        </w:r>
      </w:ins>
      <w:del w:id="862" w:author="Liron Kranzler" w:date="2022-02-16T15:38:00Z">
        <w:r w:rsidRPr="006B191B" w:rsidDel="00FE2B24">
          <w:rPr>
            <w:rFonts w:ascii="Georgia" w:eastAsiaTheme="minorEastAsia" w:hAnsi="Georgia" w:cs="Arial"/>
            <w:szCs w:val="20"/>
          </w:rPr>
          <w:delText>ual</w:delText>
        </w:r>
      </w:del>
      <w:del w:id="863" w:author="Liron Kranzler" w:date="2022-02-16T15:37:00Z">
        <w:r w:rsidRPr="006B191B" w:rsidDel="00FE2B24">
          <w:rPr>
            <w:rFonts w:ascii="Georgia" w:eastAsiaTheme="minorEastAsia" w:hAnsi="Georgia" w:cs="Arial"/>
            <w:szCs w:val="20"/>
          </w:rPr>
          <w:delText xml:space="preserve"> abilities </w:delText>
        </w:r>
      </w:del>
      <w:r w:rsidRPr="006B191B">
        <w:rPr>
          <w:rFonts w:ascii="Georgia" w:eastAsiaTheme="minorEastAsia" w:hAnsi="Georgia" w:cs="Arial"/>
          <w:szCs w:val="20"/>
        </w:rPr>
        <w:t>of the entire unit. The outcomes present a difference between the FPR</w:t>
      </w:r>
      <w:ins w:id="864" w:author="Liron Kranzler" w:date="2022-02-16T15:36:00Z">
        <w:r w:rsidR="002061FC">
          <w:rPr>
            <w:rFonts w:ascii="Georgia" w:eastAsiaTheme="minorEastAsia" w:hAnsi="Georgia" w:cs="Arial"/>
            <w:szCs w:val="20"/>
          </w:rPr>
          <w:t>’s</w:t>
        </w:r>
      </w:ins>
      <w:del w:id="865" w:author="Liron Kranzler" w:date="2022-02-16T15:36:00Z">
        <w:r w:rsidRPr="006B191B" w:rsidDel="002061FC">
          <w:rPr>
            <w:rFonts w:ascii="Georgia" w:eastAsiaTheme="minorEastAsia" w:hAnsi="Georgia" w:cs="Arial"/>
            <w:szCs w:val="20"/>
          </w:rPr>
          <w:delText>s'</w:delText>
        </w:r>
      </w:del>
      <w:r w:rsidRPr="006B191B">
        <w:rPr>
          <w:rFonts w:ascii="Georgia" w:eastAsiaTheme="minorEastAsia" w:hAnsi="Georgia" w:cs="Arial"/>
          <w:szCs w:val="20"/>
        </w:rPr>
        <w:t xml:space="preserve"> area per person (#35</w:t>
      </w:r>
      <w:del w:id="866" w:author="Liron Kranzler" w:date="2022-02-16T15:38:00Z">
        <w:r w:rsidRPr="006B191B" w:rsidDel="00FE2B24">
          <w:rPr>
            <w:rFonts w:ascii="Georgia" w:eastAsiaTheme="minorEastAsia" w:hAnsi="Georgia" w:cs="Arial"/>
            <w:szCs w:val="20"/>
          </w:rPr>
          <w:delText xml:space="preserve"> </w:delText>
        </w:r>
      </w:del>
      <w:r w:rsidRPr="006B191B">
        <w:rPr>
          <w:rFonts w:ascii="Georgia" w:eastAsiaTheme="minorEastAsia" w:hAnsi="Georgia" w:cs="Arial"/>
          <w:szCs w:val="20"/>
        </w:rPr>
        <w:t>=7.5</w:t>
      </w:r>
      <w:ins w:id="867" w:author="Liron Kranzler" w:date="2022-02-16T15:38:00Z">
        <w:r w:rsidR="00FE2B24">
          <w:rPr>
            <w:rFonts w:ascii="Georgia" w:eastAsiaTheme="minorEastAsia" w:hAnsi="Georgia" w:cs="Arial"/>
            <w:szCs w:val="20"/>
          </w:rPr>
          <w:t xml:space="preserve"> </w:t>
        </w:r>
      </w:ins>
      <w:del w:id="868" w:author="Liron Kranzler" w:date="2022-02-16T15:38:00Z">
        <w:r w:rsidRPr="006B191B" w:rsidDel="00FE2B24">
          <w:rPr>
            <w:rFonts w:ascii="Georgia" w:eastAsiaTheme="minorEastAsia" w:hAnsi="Georgia" w:cs="Arial"/>
            <w:szCs w:val="20"/>
          </w:rPr>
          <w:delText xml:space="preserve"> </w:delText>
        </w:r>
      </w:del>
      <w:r w:rsidRPr="006B191B">
        <w:rPr>
          <w:rFonts w:ascii="Georgia" w:eastAsiaTheme="minorEastAsia" w:hAnsi="Georgia" w:cs="Arial"/>
          <w:szCs w:val="20"/>
        </w:rPr>
        <w:t>sqm/person&gt;#19</w:t>
      </w:r>
      <w:del w:id="869" w:author="Liron Kranzler" w:date="2022-02-16T15:38:00Z">
        <w:r w:rsidRPr="006B191B" w:rsidDel="00FE2B24">
          <w:rPr>
            <w:rFonts w:ascii="Georgia" w:eastAsiaTheme="minorEastAsia" w:hAnsi="Georgia" w:cs="Arial"/>
            <w:szCs w:val="20"/>
          </w:rPr>
          <w:delText xml:space="preserve"> </w:delText>
        </w:r>
      </w:del>
      <w:r w:rsidRPr="006B191B">
        <w:rPr>
          <w:rFonts w:ascii="Georgia" w:eastAsiaTheme="minorEastAsia" w:hAnsi="Georgia" w:cs="Arial"/>
          <w:szCs w:val="20"/>
        </w:rPr>
        <w:t>=3 sqm/person), and the visibility scale (#35=35.4%&gt;#19=25.3%)</w:t>
      </w:r>
      <w:ins w:id="870" w:author="Liron Kranzler" w:date="2022-02-16T15:38:00Z">
        <w:r w:rsidR="00FE2B24">
          <w:rPr>
            <w:rFonts w:ascii="Georgia" w:eastAsiaTheme="minorEastAsia" w:hAnsi="Georgia" w:cs="Arial"/>
            <w:szCs w:val="20"/>
          </w:rPr>
          <w:t>, w</w:t>
        </w:r>
      </w:ins>
      <w:del w:id="871" w:author="Liron Kranzler" w:date="2022-02-16T15:38:00Z">
        <w:r w:rsidRPr="006B191B" w:rsidDel="00FE2B24">
          <w:rPr>
            <w:rFonts w:ascii="Georgia" w:eastAsiaTheme="minorEastAsia" w:hAnsi="Georgia" w:cs="Arial"/>
            <w:szCs w:val="20"/>
          </w:rPr>
          <w:delText>. W</w:delText>
        </w:r>
      </w:del>
      <w:r w:rsidRPr="006B191B">
        <w:rPr>
          <w:rFonts w:ascii="Georgia" w:eastAsiaTheme="minorEastAsia" w:hAnsi="Georgia" w:cs="Arial"/>
          <w:szCs w:val="20"/>
        </w:rPr>
        <w:t>hich measures the percentage of the unit</w:t>
      </w:r>
      <w:del w:id="872" w:author="Liron Kranzler" w:date="2022-02-16T15:38:00Z">
        <w:r w:rsidRPr="006B191B" w:rsidDel="00FE2B24">
          <w:rPr>
            <w:rFonts w:ascii="Georgia" w:eastAsiaTheme="minorEastAsia" w:hAnsi="Georgia" w:cs="Arial"/>
            <w:szCs w:val="20"/>
          </w:rPr>
          <w:delText>'</w:delText>
        </w:r>
      </w:del>
      <w:ins w:id="873" w:author="Liron Kranzler" w:date="2022-02-16T15:38:00Z">
        <w:r w:rsidR="00FE2B24">
          <w:rPr>
            <w:rFonts w:ascii="Georgia" w:eastAsiaTheme="minorEastAsia" w:hAnsi="Georgia" w:cs="Arial"/>
            <w:szCs w:val="20"/>
          </w:rPr>
          <w:t>’</w:t>
        </w:r>
      </w:ins>
      <w:r w:rsidRPr="006B191B">
        <w:rPr>
          <w:rFonts w:ascii="Georgia" w:eastAsiaTheme="minorEastAsia" w:hAnsi="Georgia" w:cs="Arial"/>
          <w:szCs w:val="20"/>
        </w:rPr>
        <w:t>s floor area visible from the FPR</w:t>
      </w:r>
      <w:ins w:id="874" w:author="Liron Kranzler" w:date="2022-02-16T15:38:00Z">
        <w:r w:rsidR="00FE2B24">
          <w:rPr>
            <w:rFonts w:ascii="Georgia" w:eastAsiaTheme="minorEastAsia" w:hAnsi="Georgia" w:cs="Arial"/>
            <w:szCs w:val="20"/>
          </w:rPr>
          <w:t>; a higher percentage of vi</w:t>
        </w:r>
      </w:ins>
      <w:ins w:id="875" w:author="Liron Kranzler" w:date="2022-02-16T15:39:00Z">
        <w:r w:rsidR="00FE2B24">
          <w:rPr>
            <w:rFonts w:ascii="Georgia" w:eastAsiaTheme="minorEastAsia" w:hAnsi="Georgia" w:cs="Arial"/>
            <w:szCs w:val="20"/>
          </w:rPr>
          <w:t>sible space can be</w:t>
        </w:r>
      </w:ins>
      <w:del w:id="876" w:author="Liron Kranzler" w:date="2022-02-16T15:39:00Z">
        <w:r w:rsidRPr="006B191B" w:rsidDel="00FE2B24">
          <w:rPr>
            <w:rFonts w:ascii="Georgia" w:eastAsiaTheme="minorEastAsia" w:hAnsi="Georgia" w:cs="Arial"/>
            <w:szCs w:val="20"/>
          </w:rPr>
          <w:delText>, indicating how space may</w:delText>
        </w:r>
      </w:del>
      <w:r w:rsidRPr="006B191B">
        <w:rPr>
          <w:rFonts w:ascii="Georgia" w:eastAsiaTheme="minorEastAsia" w:hAnsi="Georgia" w:cs="Arial"/>
          <w:szCs w:val="20"/>
        </w:rPr>
        <w:t xml:space="preserve"> overstimulat</w:t>
      </w:r>
      <w:ins w:id="877" w:author="Liron Kranzler" w:date="2022-02-16T15:39:00Z">
        <w:r w:rsidR="00FE2B24">
          <w:rPr>
            <w:rFonts w:ascii="Georgia" w:eastAsiaTheme="minorEastAsia" w:hAnsi="Georgia" w:cs="Arial"/>
            <w:szCs w:val="20"/>
          </w:rPr>
          <w:t>ing</w:t>
        </w:r>
      </w:ins>
      <w:del w:id="878" w:author="Liron Kranzler" w:date="2022-02-16T15:39:00Z">
        <w:r w:rsidRPr="006B191B" w:rsidDel="00FE2B24">
          <w:rPr>
            <w:rFonts w:ascii="Georgia" w:eastAsiaTheme="minorEastAsia" w:hAnsi="Georgia" w:cs="Arial"/>
            <w:szCs w:val="20"/>
          </w:rPr>
          <w:delText>e</w:delText>
        </w:r>
      </w:del>
      <w:r w:rsidRPr="006B191B">
        <w:rPr>
          <w:rFonts w:ascii="Georgia" w:eastAsiaTheme="minorEastAsia" w:hAnsi="Georgia" w:cs="Arial"/>
          <w:szCs w:val="20"/>
        </w:rPr>
        <w:t>. </w:t>
      </w:r>
      <w:commentRangeEnd w:id="849"/>
      <w:r w:rsidR="00FE2B24">
        <w:rPr>
          <w:rStyle w:val="CommentReference"/>
          <w:rFonts w:eastAsia="SimSun"/>
          <w:noProof/>
          <w:snapToGrid/>
          <w:lang w:eastAsia="zh-CN" w:bidi="ar-SA"/>
        </w:rPr>
        <w:commentReference w:id="849"/>
      </w:r>
    </w:p>
    <w:p w14:paraId="3F86B673" w14:textId="29358496" w:rsidR="006D0D7F" w:rsidRPr="006B191B" w:rsidRDefault="006D0D7F" w:rsidP="006D0D7F">
      <w:pPr>
        <w:pStyle w:val="MDPI31text"/>
        <w:rPr>
          <w:rFonts w:ascii="Georgia" w:eastAsiaTheme="minorEastAsia" w:hAnsi="Georgia" w:cs="Arial"/>
          <w:szCs w:val="20"/>
        </w:rPr>
      </w:pPr>
      <w:r w:rsidRPr="006B191B">
        <w:rPr>
          <w:rFonts w:ascii="Georgia" w:eastAsiaTheme="minorEastAsia" w:hAnsi="Georgia" w:cs="Arial"/>
          <w:szCs w:val="20"/>
        </w:rPr>
        <w:t xml:space="preserve">Two additional variables associated with overstimulation are </w:t>
      </w:r>
      <w:commentRangeStart w:id="879"/>
      <w:ins w:id="880" w:author="Liron Kranzler" w:date="2022-02-16T15:39:00Z">
        <w:r w:rsidR="00FE2B24">
          <w:rPr>
            <w:rFonts w:ascii="Georgia" w:eastAsiaTheme="minorEastAsia" w:hAnsi="Georgia" w:cs="Arial"/>
            <w:szCs w:val="20"/>
          </w:rPr>
          <w:t>“</w:t>
        </w:r>
      </w:ins>
      <w:del w:id="881" w:author="Liron Kranzler" w:date="2022-02-16T15:39:00Z">
        <w:r w:rsidRPr="006B191B" w:rsidDel="00FE2B24">
          <w:rPr>
            <w:rFonts w:ascii="Georgia" w:eastAsiaTheme="minorEastAsia" w:hAnsi="Georgia" w:cs="Arial"/>
            <w:szCs w:val="20"/>
          </w:rPr>
          <w:delText>"</w:delText>
        </w:r>
      </w:del>
      <w:r w:rsidRPr="006B191B">
        <w:rPr>
          <w:rFonts w:ascii="Georgia" w:eastAsiaTheme="minorEastAsia" w:hAnsi="Georgia" w:cs="Arial"/>
          <w:szCs w:val="20"/>
        </w:rPr>
        <w:t>choice</w:t>
      </w:r>
      <w:del w:id="882" w:author="Liron Kranzler" w:date="2022-02-16T15:39:00Z">
        <w:r w:rsidRPr="006B191B" w:rsidDel="00FE2B24">
          <w:rPr>
            <w:rFonts w:ascii="Georgia" w:eastAsiaTheme="minorEastAsia" w:hAnsi="Georgia" w:cs="Arial"/>
            <w:szCs w:val="20"/>
          </w:rPr>
          <w:delText>"</w:delText>
        </w:r>
      </w:del>
      <w:ins w:id="883" w:author="Liron Kranzler" w:date="2022-02-16T15:39:00Z">
        <w:r w:rsidR="00FE2B24">
          <w:rPr>
            <w:rFonts w:ascii="Georgia" w:eastAsiaTheme="minorEastAsia" w:hAnsi="Georgia" w:cs="Arial"/>
            <w:szCs w:val="20"/>
          </w:rPr>
          <w:t>”</w:t>
        </w:r>
      </w:ins>
      <w:r w:rsidRPr="006B191B">
        <w:rPr>
          <w:rFonts w:ascii="Georgia" w:eastAsiaTheme="minorEastAsia" w:hAnsi="Georgia" w:cs="Arial"/>
          <w:szCs w:val="20"/>
        </w:rPr>
        <w:t xml:space="preserve"> </w:t>
      </w:r>
      <w:commentRangeEnd w:id="879"/>
      <w:r w:rsidR="00FE2B24">
        <w:rPr>
          <w:rStyle w:val="CommentReference"/>
          <w:rFonts w:eastAsia="SimSun"/>
          <w:noProof/>
          <w:snapToGrid/>
          <w:lang w:eastAsia="zh-CN" w:bidi="ar-SA"/>
        </w:rPr>
        <w:commentReference w:id="879"/>
      </w:r>
      <w:r w:rsidRPr="006B191B">
        <w:rPr>
          <w:rFonts w:ascii="Georgia" w:eastAsiaTheme="minorEastAsia" w:hAnsi="Georgia" w:cs="Arial"/>
          <w:szCs w:val="20"/>
        </w:rPr>
        <w:t>variables calculated using S</w:t>
      </w:r>
      <w:ins w:id="884" w:author="Liron Kranzler" w:date="2022-02-16T15:39:00Z">
        <w:r w:rsidR="00FE2B24">
          <w:rPr>
            <w:rFonts w:ascii="Georgia" w:eastAsiaTheme="minorEastAsia" w:hAnsi="Georgia" w:cs="Arial"/>
            <w:szCs w:val="20"/>
          </w:rPr>
          <w:t>pace Syn</w:t>
        </w:r>
      </w:ins>
      <w:ins w:id="885" w:author="Liron Kranzler" w:date="2022-02-16T15:40:00Z">
        <w:r w:rsidR="00FE2B24">
          <w:rPr>
            <w:rFonts w:ascii="Georgia" w:eastAsiaTheme="minorEastAsia" w:hAnsi="Georgia" w:cs="Arial"/>
            <w:szCs w:val="20"/>
          </w:rPr>
          <w:t>tax</w:t>
        </w:r>
      </w:ins>
      <w:del w:id="886" w:author="Liron Kranzler" w:date="2022-02-16T15:40:00Z">
        <w:r w:rsidRPr="006B191B" w:rsidDel="00FE2B24">
          <w:rPr>
            <w:rFonts w:ascii="Georgia" w:eastAsiaTheme="minorEastAsia" w:hAnsi="Georgia" w:cs="Arial"/>
            <w:szCs w:val="20"/>
          </w:rPr>
          <w:delText>S</w:delText>
        </w:r>
      </w:del>
      <w:r w:rsidRPr="006B191B">
        <w:rPr>
          <w:rFonts w:ascii="Georgia" w:eastAsiaTheme="minorEastAsia" w:hAnsi="Georgia" w:cs="Arial"/>
          <w:szCs w:val="20"/>
        </w:rPr>
        <w:t>. The first choice variable represents the amount of exposure to the FPR</w:t>
      </w:r>
      <w:ins w:id="887" w:author="Liron Kranzler" w:date="2022-02-16T15:40:00Z">
        <w:r w:rsidR="00FE2B24">
          <w:rPr>
            <w:rFonts w:ascii="Georgia" w:eastAsiaTheme="minorEastAsia" w:hAnsi="Georgia" w:cs="Arial"/>
            <w:szCs w:val="20"/>
          </w:rPr>
          <w:t>’</w:t>
        </w:r>
      </w:ins>
      <w:del w:id="888" w:author="Liron Kranzler" w:date="2022-02-16T15:40:00Z">
        <w:r w:rsidRPr="006B191B" w:rsidDel="00FE2B24">
          <w:rPr>
            <w:rFonts w:ascii="Georgia" w:eastAsiaTheme="minorEastAsia" w:hAnsi="Georgia" w:cs="Arial"/>
            <w:szCs w:val="20"/>
          </w:rPr>
          <w:delText>'</w:delText>
        </w:r>
      </w:del>
      <w:r w:rsidRPr="006B191B">
        <w:rPr>
          <w:rFonts w:ascii="Georgia" w:eastAsiaTheme="minorEastAsia" w:hAnsi="Georgia" w:cs="Arial"/>
          <w:szCs w:val="20"/>
        </w:rPr>
        <w:t>s adjacent hallway and the heavier movement probability through that part of the hallway. Plan</w:t>
      </w:r>
      <w:ins w:id="889" w:author="Liron Kranzler" w:date="2022-02-16T15:40:00Z">
        <w:r w:rsidR="00FE2B24">
          <w:rPr>
            <w:rFonts w:ascii="Georgia" w:eastAsiaTheme="minorEastAsia" w:hAnsi="Georgia" w:cs="Arial"/>
            <w:szCs w:val="20"/>
          </w:rPr>
          <w:t xml:space="preserve"> </w:t>
        </w:r>
      </w:ins>
      <w:r w:rsidRPr="006B191B">
        <w:rPr>
          <w:rFonts w:ascii="Georgia" w:eastAsiaTheme="minorEastAsia" w:hAnsi="Georgia" w:cs="Arial"/>
          <w:szCs w:val="20"/>
        </w:rPr>
        <w:t>#35</w:t>
      </w:r>
      <w:ins w:id="890" w:author="Liron Kranzler" w:date="2022-02-16T15:40:00Z">
        <w:r w:rsidR="00FE2B24">
          <w:rPr>
            <w:rFonts w:ascii="Georgia" w:eastAsiaTheme="minorEastAsia" w:hAnsi="Georgia" w:cs="Arial"/>
            <w:szCs w:val="20"/>
          </w:rPr>
          <w:t>’</w:t>
        </w:r>
      </w:ins>
      <w:r w:rsidRPr="006B191B">
        <w:rPr>
          <w:rFonts w:ascii="Georgia" w:eastAsiaTheme="minorEastAsia" w:hAnsi="Georgia" w:cs="Arial"/>
          <w:szCs w:val="20"/>
        </w:rPr>
        <w:t>s</w:t>
      </w:r>
      <w:del w:id="891" w:author="Liron Kranzler" w:date="2022-02-16T15:40:00Z">
        <w:r w:rsidRPr="006B191B" w:rsidDel="00FE2B24">
          <w:rPr>
            <w:rFonts w:ascii="Georgia" w:eastAsiaTheme="minorEastAsia" w:hAnsi="Georgia" w:cs="Arial"/>
            <w:szCs w:val="20"/>
          </w:rPr>
          <w:delText>'</w:delText>
        </w:r>
      </w:del>
      <w:r w:rsidRPr="006B191B">
        <w:rPr>
          <w:rFonts w:ascii="Georgia" w:eastAsiaTheme="minorEastAsia" w:hAnsi="Georgia" w:cs="Arial"/>
          <w:szCs w:val="20"/>
        </w:rPr>
        <w:t xml:space="preserve"> FPR</w:t>
      </w:r>
      <w:ins w:id="892" w:author="Liron Kranzler" w:date="2022-02-16T15:40:00Z">
        <w:r w:rsidR="00FE2B24">
          <w:rPr>
            <w:rFonts w:ascii="Georgia" w:eastAsiaTheme="minorEastAsia" w:hAnsi="Georgia" w:cs="Arial"/>
            <w:szCs w:val="20"/>
          </w:rPr>
          <w:t>s</w:t>
        </w:r>
      </w:ins>
      <w:r w:rsidRPr="006B191B">
        <w:rPr>
          <w:rFonts w:ascii="Georgia" w:eastAsiaTheme="minorEastAsia" w:hAnsi="Georgia" w:cs="Arial"/>
          <w:szCs w:val="20"/>
        </w:rPr>
        <w:t xml:space="preserve"> are significantly more exposed to the hallways (#35=41,788&gt;#19=7394). The second variable of choice represents the probability of people walking through the FPR as a shortcut or </w:t>
      </w:r>
      <w:del w:id="893" w:author="Liron Kranzler" w:date="2022-02-16T15:42:00Z">
        <w:r w:rsidRPr="006B191B" w:rsidDel="003F56AB">
          <w:rPr>
            <w:rFonts w:ascii="Georgia" w:eastAsiaTheme="minorEastAsia" w:hAnsi="Georgia" w:cs="Arial"/>
            <w:szCs w:val="20"/>
          </w:rPr>
          <w:delText xml:space="preserve">a way </w:delText>
        </w:r>
      </w:del>
      <w:r w:rsidRPr="006B191B">
        <w:rPr>
          <w:rFonts w:ascii="Georgia" w:eastAsiaTheme="minorEastAsia" w:hAnsi="Georgia" w:cs="Arial"/>
          <w:szCs w:val="20"/>
        </w:rPr>
        <w:t xml:space="preserve">to </w:t>
      </w:r>
      <w:del w:id="894" w:author="Liron Kranzler" w:date="2022-02-16T15:42:00Z">
        <w:r w:rsidRPr="006B191B" w:rsidDel="003F56AB">
          <w:rPr>
            <w:rFonts w:ascii="Georgia" w:eastAsiaTheme="minorEastAsia" w:hAnsi="Georgia" w:cs="Arial"/>
            <w:szCs w:val="20"/>
          </w:rPr>
          <w:delText>get to</w:delText>
        </w:r>
      </w:del>
      <w:ins w:id="895" w:author="Liron Kranzler" w:date="2022-02-16T15:42:00Z">
        <w:r w:rsidR="003F56AB">
          <w:rPr>
            <w:rFonts w:ascii="Georgia" w:eastAsiaTheme="minorEastAsia" w:hAnsi="Georgia" w:cs="Arial"/>
            <w:szCs w:val="20"/>
          </w:rPr>
          <w:t>reach</w:t>
        </w:r>
      </w:ins>
      <w:r w:rsidRPr="006B191B">
        <w:rPr>
          <w:rFonts w:ascii="Georgia" w:eastAsiaTheme="minorEastAsia" w:hAnsi="Georgia" w:cs="Arial"/>
          <w:szCs w:val="20"/>
        </w:rPr>
        <w:t xml:space="preserve"> a specific room (#35=11218&gt;#19=1123).</w:t>
      </w:r>
    </w:p>
    <w:p w14:paraId="2E123784" w14:textId="10FCAFA8" w:rsidR="006D0D7F" w:rsidRPr="006B191B" w:rsidRDefault="006D0D7F" w:rsidP="006D0D7F">
      <w:pPr>
        <w:pStyle w:val="MDPI31text"/>
        <w:rPr>
          <w:rFonts w:ascii="Georgia" w:eastAsiaTheme="minorEastAsia" w:hAnsi="Georgia" w:cs="Arial"/>
          <w:szCs w:val="20"/>
        </w:rPr>
      </w:pPr>
      <w:r w:rsidRPr="006B191B">
        <w:rPr>
          <w:rFonts w:ascii="Georgia" w:eastAsiaTheme="minorEastAsia" w:hAnsi="Georgia" w:cs="Arial"/>
          <w:szCs w:val="20"/>
        </w:rPr>
        <w:t xml:space="preserve">Positive stimulation relates to the support of autonomy by improved wayfinding, orientation, shorter walking distances, and other stimuli like proximity to </w:t>
      </w:r>
      <w:ins w:id="896" w:author="Liron Kranzler" w:date="2022-02-16T15:43:00Z">
        <w:r w:rsidR="003F56AB">
          <w:rPr>
            <w:rFonts w:ascii="Georgia" w:eastAsiaTheme="minorEastAsia" w:hAnsi="Georgia" w:cs="Arial"/>
            <w:szCs w:val="20"/>
          </w:rPr>
          <w:t>food</w:t>
        </w:r>
      </w:ins>
      <w:del w:id="897" w:author="Liron Kranzler" w:date="2022-02-16T15:43:00Z">
        <w:r w:rsidRPr="006B191B" w:rsidDel="003F56AB">
          <w:rPr>
            <w:rFonts w:ascii="Georgia" w:eastAsiaTheme="minorEastAsia" w:hAnsi="Georgia" w:cs="Arial"/>
            <w:szCs w:val="20"/>
          </w:rPr>
          <w:delText>the</w:delText>
        </w:r>
      </w:del>
      <w:r w:rsidRPr="006B191B">
        <w:rPr>
          <w:rFonts w:ascii="Georgia" w:eastAsiaTheme="minorEastAsia" w:hAnsi="Georgia" w:cs="Arial"/>
          <w:szCs w:val="20"/>
        </w:rPr>
        <w:t xml:space="preserve"> smell</w:t>
      </w:r>
      <w:ins w:id="898" w:author="Liron Kranzler" w:date="2022-02-16T15:43:00Z">
        <w:r w:rsidR="003F56AB">
          <w:rPr>
            <w:rFonts w:ascii="Georgia" w:eastAsiaTheme="minorEastAsia" w:hAnsi="Georgia" w:cs="Arial"/>
            <w:szCs w:val="20"/>
          </w:rPr>
          <w:t>s</w:t>
        </w:r>
      </w:ins>
      <w:del w:id="899" w:author="Liron Kranzler" w:date="2022-02-16T15:43:00Z">
        <w:r w:rsidRPr="006B191B" w:rsidDel="003F56AB">
          <w:rPr>
            <w:rFonts w:ascii="Georgia" w:eastAsiaTheme="minorEastAsia" w:hAnsi="Georgia" w:cs="Arial"/>
            <w:szCs w:val="20"/>
          </w:rPr>
          <w:delText xml:space="preserve"> of food</w:delText>
        </w:r>
      </w:del>
      <w:r w:rsidRPr="006B191B">
        <w:rPr>
          <w:rFonts w:ascii="Georgia" w:eastAsiaTheme="minorEastAsia" w:hAnsi="Georgia" w:cs="Arial"/>
          <w:szCs w:val="20"/>
        </w:rPr>
        <w:t xml:space="preserve"> or </w:t>
      </w:r>
      <w:del w:id="900" w:author="Liron Kranzler" w:date="2022-02-16T15:43:00Z">
        <w:r w:rsidRPr="006B191B" w:rsidDel="003F56AB">
          <w:rPr>
            <w:rFonts w:ascii="Georgia" w:eastAsiaTheme="minorEastAsia" w:hAnsi="Georgia" w:cs="Arial"/>
            <w:szCs w:val="20"/>
          </w:rPr>
          <w:delText xml:space="preserve">the </w:delText>
        </w:r>
      </w:del>
      <w:r w:rsidRPr="006B191B">
        <w:rPr>
          <w:rFonts w:ascii="Georgia" w:eastAsiaTheme="minorEastAsia" w:hAnsi="Georgia" w:cs="Arial"/>
          <w:szCs w:val="20"/>
        </w:rPr>
        <w:t>noise</w:t>
      </w:r>
      <w:ins w:id="901" w:author="Liron Kranzler" w:date="2022-02-16T15:43:00Z">
        <w:r w:rsidR="003F56AB">
          <w:rPr>
            <w:rFonts w:ascii="Georgia" w:eastAsiaTheme="minorEastAsia" w:hAnsi="Georgia" w:cs="Arial"/>
            <w:szCs w:val="20"/>
          </w:rPr>
          <w:t>s from</w:t>
        </w:r>
      </w:ins>
      <w:del w:id="902" w:author="Liron Kranzler" w:date="2022-02-16T15:43:00Z">
        <w:r w:rsidRPr="006B191B" w:rsidDel="003F56AB">
          <w:rPr>
            <w:rFonts w:ascii="Georgia" w:eastAsiaTheme="minorEastAsia" w:hAnsi="Georgia" w:cs="Arial"/>
            <w:szCs w:val="20"/>
          </w:rPr>
          <w:delText xml:space="preserve"> of</w:delText>
        </w:r>
      </w:del>
      <w:r w:rsidRPr="006B191B">
        <w:rPr>
          <w:rFonts w:ascii="Georgia" w:eastAsiaTheme="minorEastAsia" w:hAnsi="Georgia" w:cs="Arial"/>
          <w:szCs w:val="20"/>
        </w:rPr>
        <w:t xml:space="preserve"> exciting activity. Wayfinding and orientation are measured by the presence of landmarks</w:t>
      </w:r>
      <w:ins w:id="903" w:author="Liron Kranzler" w:date="2022-02-16T15:43:00Z">
        <w:r w:rsidR="003F56AB">
          <w:rPr>
            <w:rFonts w:ascii="Georgia" w:eastAsiaTheme="minorEastAsia" w:hAnsi="Georgia" w:cs="Arial"/>
            <w:szCs w:val="20"/>
          </w:rPr>
          <w:t xml:space="preserve"> (</w:t>
        </w:r>
      </w:ins>
      <w:commentRangeStart w:id="904"/>
      <w:del w:id="905" w:author="Liron Kranzler" w:date="2022-02-16T15:43:00Z">
        <w:r w:rsidRPr="006B191B" w:rsidDel="003F56AB">
          <w:rPr>
            <w:rFonts w:ascii="Georgia" w:eastAsiaTheme="minorEastAsia" w:hAnsi="Georgia" w:cs="Arial"/>
            <w:szCs w:val="20"/>
          </w:rPr>
          <w:delText xml:space="preserve">, </w:delText>
        </w:r>
      </w:del>
      <w:r w:rsidRPr="006B191B">
        <w:rPr>
          <w:rFonts w:ascii="Georgia" w:eastAsiaTheme="minorEastAsia" w:hAnsi="Georgia" w:cs="Arial"/>
          <w:szCs w:val="20"/>
        </w:rPr>
        <w:t>such as a prominent NS</w:t>
      </w:r>
      <w:commentRangeEnd w:id="904"/>
      <w:r w:rsidR="003F56AB">
        <w:rPr>
          <w:rStyle w:val="CommentReference"/>
          <w:rFonts w:eastAsia="SimSun"/>
          <w:noProof/>
          <w:snapToGrid/>
          <w:lang w:eastAsia="zh-CN" w:bidi="ar-SA"/>
        </w:rPr>
        <w:commentReference w:id="904"/>
      </w:r>
      <w:ins w:id="906" w:author="Liron Kranzler" w:date="2022-02-16T15:43:00Z">
        <w:r w:rsidR="003F56AB">
          <w:rPr>
            <w:rFonts w:ascii="Georgia" w:eastAsiaTheme="minorEastAsia" w:hAnsi="Georgia" w:cs="Arial"/>
            <w:szCs w:val="20"/>
          </w:rPr>
          <w:t>)</w:t>
        </w:r>
      </w:ins>
      <w:r w:rsidRPr="006B191B">
        <w:rPr>
          <w:rFonts w:ascii="Georgia" w:eastAsiaTheme="minorEastAsia" w:hAnsi="Georgia" w:cs="Arial"/>
          <w:szCs w:val="20"/>
        </w:rPr>
        <w:t xml:space="preserve">, and the intelligibility of the PL, which is correlated </w:t>
      </w:r>
      <w:ins w:id="907" w:author="Liron Kranzler" w:date="2022-02-16T15:44:00Z">
        <w:r w:rsidR="003F56AB">
          <w:rPr>
            <w:rFonts w:ascii="Georgia" w:eastAsiaTheme="minorEastAsia" w:hAnsi="Georgia" w:cs="Arial"/>
            <w:szCs w:val="20"/>
          </w:rPr>
          <w:t>with</w:t>
        </w:r>
      </w:ins>
      <w:del w:id="908" w:author="Liron Kranzler" w:date="2022-02-16T15:44:00Z">
        <w:r w:rsidRPr="006B191B" w:rsidDel="003F56AB">
          <w:rPr>
            <w:rFonts w:ascii="Georgia" w:eastAsiaTheme="minorEastAsia" w:hAnsi="Georgia" w:cs="Arial"/>
            <w:szCs w:val="20"/>
          </w:rPr>
          <w:delText>to</w:delText>
        </w:r>
      </w:del>
      <w:r w:rsidRPr="006B191B">
        <w:rPr>
          <w:rFonts w:ascii="Georgia" w:eastAsiaTheme="minorEastAsia" w:hAnsi="Georgia" w:cs="Arial"/>
          <w:szCs w:val="20"/>
        </w:rPr>
        <w:t xml:space="preserve"> </w:t>
      </w:r>
      <w:del w:id="909" w:author="Liron Kranzler" w:date="2022-02-16T15:44:00Z">
        <w:r w:rsidRPr="006B191B" w:rsidDel="003F56AB">
          <w:rPr>
            <w:rFonts w:ascii="Georgia" w:eastAsiaTheme="minorEastAsia" w:hAnsi="Georgia" w:cs="Arial"/>
            <w:szCs w:val="20"/>
          </w:rPr>
          <w:delText xml:space="preserve">the </w:delText>
        </w:r>
      </w:del>
      <w:r w:rsidRPr="006B191B">
        <w:rPr>
          <w:rFonts w:ascii="Georgia" w:eastAsiaTheme="minorEastAsia" w:hAnsi="Georgia" w:cs="Arial"/>
          <w:szCs w:val="20"/>
        </w:rPr>
        <w:t>hallway</w:t>
      </w:r>
      <w:del w:id="910" w:author="Liron Kranzler" w:date="2022-02-16T15:44:00Z">
        <w:r w:rsidRPr="006B191B" w:rsidDel="003F56AB">
          <w:rPr>
            <w:rFonts w:ascii="Georgia" w:eastAsiaTheme="minorEastAsia" w:hAnsi="Georgia" w:cs="Arial"/>
            <w:szCs w:val="20"/>
          </w:rPr>
          <w:delText xml:space="preserve">'s </w:delText>
        </w:r>
      </w:del>
      <w:ins w:id="911" w:author="Liron Kranzler" w:date="2022-02-16T15:44:00Z">
        <w:r w:rsidR="003F56AB">
          <w:rPr>
            <w:rFonts w:ascii="Georgia" w:eastAsiaTheme="minorEastAsia" w:hAnsi="Georgia" w:cs="Arial"/>
            <w:szCs w:val="20"/>
          </w:rPr>
          <w:t xml:space="preserve"> </w:t>
        </w:r>
      </w:ins>
      <w:r w:rsidRPr="006B191B">
        <w:rPr>
          <w:rFonts w:ascii="Georgia" w:eastAsiaTheme="minorEastAsia" w:hAnsi="Georgia" w:cs="Arial"/>
          <w:szCs w:val="20"/>
        </w:rPr>
        <w:t xml:space="preserve">shape (calculated </w:t>
      </w:r>
      <w:ins w:id="912" w:author="Liron Kranzler" w:date="2022-02-16T15:44:00Z">
        <w:r w:rsidR="003F56AB">
          <w:rPr>
            <w:rFonts w:ascii="Georgia" w:eastAsiaTheme="minorEastAsia" w:hAnsi="Georgia" w:cs="Arial"/>
            <w:szCs w:val="20"/>
          </w:rPr>
          <w:t>using Space Syntax</w:t>
        </w:r>
      </w:ins>
      <w:del w:id="913" w:author="Liron Kranzler" w:date="2022-02-16T15:44:00Z">
        <w:r w:rsidRPr="006B191B" w:rsidDel="003F56AB">
          <w:rPr>
            <w:rFonts w:ascii="Georgia" w:eastAsiaTheme="minorEastAsia" w:hAnsi="Georgia" w:cs="Arial"/>
            <w:szCs w:val="20"/>
          </w:rPr>
          <w:delText>with SS</w:delText>
        </w:r>
      </w:del>
      <w:r w:rsidRPr="006B191B">
        <w:rPr>
          <w:rFonts w:ascii="Georgia" w:eastAsiaTheme="minorEastAsia" w:hAnsi="Georgia" w:cs="Arial"/>
          <w:szCs w:val="20"/>
        </w:rPr>
        <w:t>). The NS is emphasized as a landmark by its overall visibility and visual characteristics (</w:t>
      </w:r>
      <w:commentRangeStart w:id="914"/>
      <w:r w:rsidRPr="006B191B">
        <w:rPr>
          <w:rFonts w:ascii="Georgia" w:eastAsiaTheme="minorEastAsia" w:hAnsi="Georgia" w:cs="Arial"/>
          <w:szCs w:val="20"/>
        </w:rPr>
        <w:t>protrusive</w:t>
      </w:r>
      <w:commentRangeEnd w:id="914"/>
      <w:r w:rsidR="003F56AB">
        <w:rPr>
          <w:rStyle w:val="CommentReference"/>
          <w:rFonts w:eastAsia="SimSun"/>
          <w:noProof/>
          <w:snapToGrid/>
          <w:lang w:eastAsia="zh-CN" w:bidi="ar-SA"/>
        </w:rPr>
        <w:commentReference w:id="914"/>
      </w:r>
      <w:r w:rsidRPr="006B191B">
        <w:rPr>
          <w:rFonts w:ascii="Georgia" w:eastAsiaTheme="minorEastAsia" w:hAnsi="Georgia" w:cs="Arial"/>
          <w:szCs w:val="20"/>
        </w:rPr>
        <w:t xml:space="preserve">/intrusive) (#19=20.1%&lt;#35=39.9%). The added distance per room from the kitchen refers to </w:t>
      </w:r>
      <w:ins w:id="915" w:author="Liron Kranzler" w:date="2022-02-16T15:44:00Z">
        <w:r w:rsidR="003F56AB">
          <w:rPr>
            <w:rFonts w:ascii="Georgia" w:eastAsiaTheme="minorEastAsia" w:hAnsi="Georgia" w:cs="Arial"/>
            <w:szCs w:val="20"/>
          </w:rPr>
          <w:t>food smells</w:t>
        </w:r>
      </w:ins>
      <w:del w:id="916" w:author="Liron Kranzler" w:date="2022-02-16T15:44:00Z">
        <w:r w:rsidRPr="006B191B" w:rsidDel="003F56AB">
          <w:rPr>
            <w:rFonts w:ascii="Georgia" w:eastAsiaTheme="minorEastAsia" w:hAnsi="Georgia" w:cs="Arial"/>
            <w:szCs w:val="20"/>
          </w:rPr>
          <w:delText>smelling the food</w:delText>
        </w:r>
      </w:del>
      <w:r w:rsidRPr="006B191B">
        <w:rPr>
          <w:rFonts w:ascii="Georgia" w:eastAsiaTheme="minorEastAsia" w:hAnsi="Georgia" w:cs="Arial"/>
          <w:szCs w:val="20"/>
        </w:rPr>
        <w:t xml:space="preserve"> as a positive stimulus (#19=25.6m/BR&lt;#19=31.87m/BR). </w:t>
      </w:r>
    </w:p>
    <w:p w14:paraId="0BE87F59" w14:textId="03326BC9" w:rsidR="006D0D7F" w:rsidRDefault="006D0D7F" w:rsidP="006D0D7F">
      <w:pPr>
        <w:pStyle w:val="MDPI31text"/>
        <w:rPr>
          <w:rFonts w:ascii="Georgia" w:eastAsiaTheme="minorEastAsia" w:hAnsi="Georgia" w:cs="Arial"/>
          <w:szCs w:val="20"/>
        </w:rPr>
      </w:pPr>
      <w:r w:rsidRPr="006B191B">
        <w:rPr>
          <w:rFonts w:ascii="Georgia" w:eastAsiaTheme="minorEastAsia" w:hAnsi="Georgia" w:cs="Arial"/>
          <w:szCs w:val="20"/>
        </w:rPr>
        <w:t>Encouraging autonomous behavior is associated with the FPRs</w:t>
      </w:r>
      <w:ins w:id="917" w:author="Liron Kranzler" w:date="2022-02-16T15:45:00Z">
        <w:r w:rsidR="003F56AB">
          <w:rPr>
            <w:rFonts w:ascii="Georgia" w:eastAsiaTheme="minorEastAsia" w:hAnsi="Georgia" w:cs="Arial"/>
            <w:szCs w:val="20"/>
          </w:rPr>
          <w:t>’</w:t>
        </w:r>
      </w:ins>
      <w:del w:id="918" w:author="Liron Kranzler" w:date="2022-02-16T15:45:00Z">
        <w:r w:rsidRPr="006B191B" w:rsidDel="003F56AB">
          <w:rPr>
            <w:rFonts w:ascii="Georgia" w:eastAsiaTheme="minorEastAsia" w:hAnsi="Georgia" w:cs="Arial"/>
            <w:szCs w:val="20"/>
          </w:rPr>
          <w:delText>'</w:delText>
        </w:r>
      </w:del>
      <w:r w:rsidRPr="006B191B">
        <w:rPr>
          <w:rFonts w:ascii="Georgia" w:eastAsiaTheme="minorEastAsia" w:hAnsi="Georgia" w:cs="Arial"/>
          <w:szCs w:val="20"/>
        </w:rPr>
        <w:t xml:space="preserve"> integration level (calculated </w:t>
      </w:r>
      <w:ins w:id="919" w:author="Liron Kranzler" w:date="2022-02-16T15:45:00Z">
        <w:r w:rsidR="003F56AB">
          <w:rPr>
            <w:rFonts w:ascii="Georgia" w:eastAsiaTheme="minorEastAsia" w:hAnsi="Georgia" w:cs="Arial"/>
            <w:szCs w:val="20"/>
          </w:rPr>
          <w:t>using Space Syntax</w:t>
        </w:r>
      </w:ins>
      <w:del w:id="920" w:author="Liron Kranzler" w:date="2022-02-16T15:45:00Z">
        <w:r w:rsidRPr="006B191B" w:rsidDel="003F56AB">
          <w:rPr>
            <w:rFonts w:ascii="Georgia" w:eastAsiaTheme="minorEastAsia" w:hAnsi="Georgia" w:cs="Arial"/>
            <w:szCs w:val="20"/>
          </w:rPr>
          <w:delText>with SS</w:delText>
        </w:r>
      </w:del>
      <w:r w:rsidRPr="006B191B">
        <w:rPr>
          <w:rFonts w:ascii="Georgia" w:eastAsiaTheme="minorEastAsia" w:hAnsi="Georgia" w:cs="Arial"/>
          <w:szCs w:val="20"/>
        </w:rPr>
        <w:t xml:space="preserve">). Positioning the FPR </w:t>
      </w:r>
      <w:ins w:id="921" w:author="Liron Kranzler" w:date="2022-02-16T15:45:00Z">
        <w:r w:rsidR="003F56AB">
          <w:rPr>
            <w:rFonts w:ascii="Georgia" w:eastAsiaTheme="minorEastAsia" w:hAnsi="Georgia" w:cs="Arial"/>
            <w:szCs w:val="20"/>
          </w:rPr>
          <w:t>at the center of</w:t>
        </w:r>
      </w:ins>
      <w:del w:id="922" w:author="Liron Kranzler" w:date="2022-02-16T15:45:00Z">
        <w:r w:rsidRPr="006B191B" w:rsidDel="003F56AB">
          <w:rPr>
            <w:rFonts w:ascii="Georgia" w:eastAsiaTheme="minorEastAsia" w:hAnsi="Georgia" w:cs="Arial"/>
            <w:szCs w:val="20"/>
          </w:rPr>
          <w:delText>in</w:delText>
        </w:r>
      </w:del>
      <w:r w:rsidRPr="006B191B">
        <w:rPr>
          <w:rFonts w:ascii="Georgia" w:eastAsiaTheme="minorEastAsia" w:hAnsi="Georgia" w:cs="Arial"/>
          <w:szCs w:val="20"/>
        </w:rPr>
        <w:t xml:space="preserve"> the unit</w:t>
      </w:r>
      <w:del w:id="923" w:author="Liron Kranzler" w:date="2022-02-16T15:45:00Z">
        <w:r w:rsidRPr="006B191B" w:rsidDel="003F56AB">
          <w:rPr>
            <w:rFonts w:ascii="Georgia" w:eastAsiaTheme="minorEastAsia" w:hAnsi="Georgia" w:cs="Arial"/>
            <w:szCs w:val="20"/>
          </w:rPr>
          <w:delText>'s center</w:delText>
        </w:r>
      </w:del>
      <w:r w:rsidRPr="006B191B">
        <w:rPr>
          <w:rFonts w:ascii="Georgia" w:eastAsiaTheme="minorEastAsia" w:hAnsi="Georgia" w:cs="Arial"/>
          <w:szCs w:val="20"/>
        </w:rPr>
        <w:t xml:space="preserve"> creates positive stimulation</w:t>
      </w:r>
      <w:ins w:id="924" w:author="Liron Kranzler" w:date="2022-02-16T15:45:00Z">
        <w:r w:rsidR="003F56AB">
          <w:rPr>
            <w:rFonts w:ascii="Georgia" w:eastAsiaTheme="minorEastAsia" w:hAnsi="Georgia" w:cs="Arial"/>
            <w:szCs w:val="20"/>
          </w:rPr>
          <w:t>, which</w:t>
        </w:r>
      </w:ins>
      <w:del w:id="925" w:author="Liron Kranzler" w:date="2022-02-16T15:45:00Z">
        <w:r w:rsidRPr="006B191B" w:rsidDel="003F56AB">
          <w:rPr>
            <w:rFonts w:ascii="Georgia" w:eastAsiaTheme="minorEastAsia" w:hAnsi="Georgia" w:cs="Arial"/>
            <w:szCs w:val="20"/>
          </w:rPr>
          <w:delText xml:space="preserve"> that</w:delText>
        </w:r>
      </w:del>
      <w:r w:rsidRPr="006B191B">
        <w:rPr>
          <w:rFonts w:ascii="Georgia" w:eastAsiaTheme="minorEastAsia" w:hAnsi="Georgia" w:cs="Arial"/>
          <w:szCs w:val="20"/>
        </w:rPr>
        <w:t xml:space="preserve"> may lead to a willingness to participate in activities and a feeling of being part of the unit</w:t>
      </w:r>
      <w:ins w:id="926" w:author="Liron Kranzler" w:date="2022-02-16T15:45:00Z">
        <w:r w:rsidR="003F56AB">
          <w:rPr>
            <w:rFonts w:ascii="Georgia" w:eastAsiaTheme="minorEastAsia" w:hAnsi="Georgia" w:cs="Arial"/>
            <w:szCs w:val="20"/>
          </w:rPr>
          <w:t>’</w:t>
        </w:r>
      </w:ins>
      <w:del w:id="927" w:author="Liron Kranzler" w:date="2022-02-16T15:45:00Z">
        <w:r w:rsidRPr="006B191B" w:rsidDel="003F56AB">
          <w:rPr>
            <w:rFonts w:ascii="Georgia" w:eastAsiaTheme="minorEastAsia" w:hAnsi="Georgia" w:cs="Arial"/>
            <w:szCs w:val="20"/>
          </w:rPr>
          <w:delText>'</w:delText>
        </w:r>
      </w:del>
      <w:r w:rsidRPr="006B191B">
        <w:rPr>
          <w:rFonts w:ascii="Georgia" w:eastAsiaTheme="minorEastAsia" w:hAnsi="Georgia" w:cs="Arial"/>
          <w:szCs w:val="20"/>
        </w:rPr>
        <w:t>s community (#19=1.23&gt;#35=0.91). In conclusion, plan#19 provides better support for stimulation</w:t>
      </w:r>
      <w:ins w:id="928" w:author="Liron Kranzler" w:date="2022-02-16T15:45:00Z">
        <w:r w:rsidR="003F56AB">
          <w:rPr>
            <w:rFonts w:ascii="Georgia" w:eastAsiaTheme="minorEastAsia" w:hAnsi="Georgia" w:cs="Arial"/>
            <w:szCs w:val="20"/>
          </w:rPr>
          <w:t>,</w:t>
        </w:r>
      </w:ins>
      <w:r w:rsidRPr="006B191B">
        <w:rPr>
          <w:rFonts w:ascii="Georgia" w:eastAsiaTheme="minorEastAsia" w:hAnsi="Georgia" w:cs="Arial"/>
          <w:szCs w:val="20"/>
        </w:rPr>
        <w:t xml:space="preserve"> while plan#35 scores exceptionally low.</w:t>
      </w:r>
    </w:p>
    <w:p w14:paraId="716A3C3E" w14:textId="77777777" w:rsidR="006D0D7F" w:rsidRDefault="006D0D7F" w:rsidP="006D0D7F">
      <w:pPr>
        <w:pStyle w:val="MDPI31text"/>
        <w:rPr>
          <w:rFonts w:ascii="Georgia" w:eastAsiaTheme="minorEastAsia" w:hAnsi="Georgia" w:cs="Arial"/>
          <w:szCs w:val="20"/>
        </w:rPr>
      </w:pPr>
    </w:p>
    <w:p w14:paraId="1395F83C" w14:textId="77777777" w:rsidR="006D0D7F" w:rsidRDefault="006D0D7F" w:rsidP="006D0D7F">
      <w:pPr>
        <w:pStyle w:val="MDPI31text"/>
        <w:rPr>
          <w:rFonts w:ascii="Georgia" w:eastAsiaTheme="minorEastAsia" w:hAnsi="Georgia" w:cs="Arial"/>
          <w:szCs w:val="20"/>
        </w:rPr>
      </w:pPr>
    </w:p>
    <w:p w14:paraId="7B60C3E0" w14:textId="77777777" w:rsidR="006D0D7F" w:rsidRDefault="006D0D7F" w:rsidP="006D0D7F">
      <w:pPr>
        <w:pStyle w:val="MDPI31text"/>
        <w:rPr>
          <w:rFonts w:ascii="Georgia" w:eastAsiaTheme="minorEastAsia" w:hAnsi="Georgia" w:cs="Arial"/>
          <w:szCs w:val="20"/>
        </w:rPr>
      </w:pPr>
    </w:p>
    <w:p w14:paraId="4A475D6A" w14:textId="77777777" w:rsidR="006D0D7F" w:rsidRDefault="006D0D7F" w:rsidP="006D0D7F">
      <w:pPr>
        <w:pStyle w:val="MDPI31text"/>
        <w:rPr>
          <w:rFonts w:ascii="Georgia" w:eastAsiaTheme="minorEastAsia" w:hAnsi="Georgia" w:cs="Arial"/>
          <w:szCs w:val="20"/>
        </w:rPr>
      </w:pPr>
      <w:r>
        <w:rPr>
          <w:rFonts w:ascii="Georgia" w:eastAsiaTheme="minorEastAsia" w:hAnsi="Georgia" w:cs="Arial"/>
          <w:noProof/>
          <w:szCs w:val="20"/>
          <w:lang w:eastAsia="en-US" w:bidi="he-IL"/>
        </w:rPr>
        <w:lastRenderedPageBreak/>
        <w:drawing>
          <wp:inline distT="0" distB="0" distL="0" distR="0" wp14:anchorId="4E7C8675" wp14:editId="1A3F17FD">
            <wp:extent cx="3857625" cy="3933825"/>
            <wp:effectExtent l="0" t="0" r="9525" b="9525"/>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57625" cy="3933825"/>
                    </a:xfrm>
                    <a:prstGeom prst="rect">
                      <a:avLst/>
                    </a:prstGeom>
                    <a:noFill/>
                  </pic:spPr>
                </pic:pic>
              </a:graphicData>
            </a:graphic>
          </wp:inline>
        </w:drawing>
      </w:r>
    </w:p>
    <w:p w14:paraId="2ED77ADC" w14:textId="77777777" w:rsidR="006D0D7F" w:rsidRDefault="006D0D7F" w:rsidP="006D0D7F">
      <w:pPr>
        <w:pStyle w:val="MDPI31text"/>
        <w:rPr>
          <w:rFonts w:ascii="Georgia" w:eastAsiaTheme="minorEastAsia" w:hAnsi="Georgia" w:cs="Arial"/>
          <w:szCs w:val="20"/>
        </w:rPr>
      </w:pPr>
    </w:p>
    <w:p w14:paraId="1B910B1D" w14:textId="77777777" w:rsidR="006D0D7F" w:rsidRPr="006B191B" w:rsidRDefault="006D0D7F" w:rsidP="006D0D7F">
      <w:pPr>
        <w:pStyle w:val="MDPI31text"/>
        <w:rPr>
          <w:rFonts w:ascii="Georgia" w:eastAsiaTheme="minorEastAsia" w:hAnsi="Georgia" w:cs="Arial"/>
          <w:szCs w:val="20"/>
        </w:rPr>
      </w:pPr>
    </w:p>
    <w:p w14:paraId="26640C10" w14:textId="77777777" w:rsidR="006D0D7F" w:rsidRPr="006B191B" w:rsidRDefault="006D0D7F" w:rsidP="006D0D7F">
      <w:pPr>
        <w:pStyle w:val="MDPI31text"/>
        <w:jc w:val="center"/>
        <w:rPr>
          <w:rFonts w:ascii="Georgia" w:eastAsiaTheme="minorEastAsia" w:hAnsi="Georgia" w:cs="Arial"/>
          <w:szCs w:val="20"/>
        </w:rPr>
      </w:pPr>
      <w:r w:rsidRPr="006B191B">
        <w:rPr>
          <w:rFonts w:ascii="Georgia" w:eastAsiaTheme="minorEastAsia" w:hAnsi="Georgia" w:cs="Arial"/>
          <w:szCs w:val="20"/>
        </w:rPr>
        <w:t>Figure 2–comparing plan#19 and plan#43</w:t>
      </w:r>
    </w:p>
    <w:p w14:paraId="672F81F3" w14:textId="77777777" w:rsidR="006D0D7F" w:rsidRPr="006B191B" w:rsidRDefault="006D0D7F" w:rsidP="006D0D7F">
      <w:pPr>
        <w:pStyle w:val="MDPI31text"/>
        <w:rPr>
          <w:rFonts w:ascii="Georgia" w:eastAsiaTheme="minorEastAsia" w:hAnsi="Georgia" w:cs="Arial"/>
          <w:szCs w:val="20"/>
        </w:rPr>
      </w:pPr>
    </w:p>
    <w:p w14:paraId="249933B3" w14:textId="5EE4EE72" w:rsidR="006D0D7F" w:rsidRPr="006B191B" w:rsidRDefault="006D0D7F" w:rsidP="006D0D7F">
      <w:pPr>
        <w:pStyle w:val="MDPI31text"/>
        <w:rPr>
          <w:rFonts w:ascii="Georgia" w:eastAsiaTheme="minorEastAsia" w:hAnsi="Georgia" w:cs="Arial"/>
          <w:szCs w:val="20"/>
        </w:rPr>
      </w:pPr>
      <w:del w:id="929" w:author="Liron Kranzler" w:date="2022-02-16T15:46:00Z">
        <w:r w:rsidRPr="006B191B" w:rsidDel="003F56AB">
          <w:rPr>
            <w:rFonts w:ascii="Georgia" w:eastAsiaTheme="minorEastAsia" w:hAnsi="Georgia" w:cs="Arial"/>
            <w:b/>
            <w:bCs/>
            <w:szCs w:val="20"/>
          </w:rPr>
          <w:delText xml:space="preserve">L-Shaped Plans' </w:delText>
        </w:r>
      </w:del>
      <w:r w:rsidRPr="006B191B">
        <w:rPr>
          <w:rFonts w:ascii="Georgia" w:eastAsiaTheme="minorEastAsia" w:hAnsi="Georgia" w:cs="Arial"/>
          <w:b/>
          <w:bCs/>
          <w:szCs w:val="20"/>
        </w:rPr>
        <w:t>Support of Status:</w:t>
      </w:r>
      <w:r w:rsidRPr="006B191B">
        <w:rPr>
          <w:rFonts w:ascii="Georgia" w:eastAsiaTheme="minorEastAsia" w:hAnsi="Georgia" w:cs="Arial"/>
          <w:szCs w:val="20"/>
        </w:rPr>
        <w:t> </w:t>
      </w:r>
      <w:commentRangeStart w:id="930"/>
      <w:r w:rsidRPr="006B191B">
        <w:rPr>
          <w:rFonts w:ascii="Georgia" w:eastAsiaTheme="minorEastAsia" w:hAnsi="Georgia" w:cs="Arial"/>
          <w:szCs w:val="20"/>
        </w:rPr>
        <w:t xml:space="preserve">The PL supports status by creating visual hierarchies that refer to the ability to create relativeness (positive or negative) of the bedrooms' location in the unit (visibility scale in general and to landmarks in particular). The causes for these differentiations were examined through plans #19 and #43, representing polarity in their support of status (figure 2). </w:t>
      </w:r>
      <w:commentRangeEnd w:id="930"/>
      <w:r w:rsidR="00287E6A">
        <w:rPr>
          <w:rStyle w:val="CommentReference"/>
          <w:rFonts w:eastAsia="SimSun"/>
          <w:noProof/>
          <w:snapToGrid/>
          <w:lang w:eastAsia="zh-CN" w:bidi="ar-SA"/>
        </w:rPr>
        <w:commentReference w:id="930"/>
      </w:r>
      <w:r w:rsidRPr="006B191B">
        <w:rPr>
          <w:rFonts w:ascii="Georgia" w:eastAsiaTheme="minorEastAsia" w:hAnsi="Georgia" w:cs="Arial"/>
          <w:szCs w:val="20"/>
        </w:rPr>
        <w:t>Even though the maximum visual distance is similar, the total visibility scale (measured with S</w:t>
      </w:r>
      <w:ins w:id="931" w:author="Liron Kranzler" w:date="2022-02-16T15:46:00Z">
        <w:r w:rsidR="00DF490A">
          <w:rPr>
            <w:rFonts w:ascii="Georgia" w:eastAsiaTheme="minorEastAsia" w:hAnsi="Georgia" w:cs="Arial"/>
            <w:szCs w:val="20"/>
          </w:rPr>
          <w:t xml:space="preserve">pace </w:t>
        </w:r>
      </w:ins>
      <w:r w:rsidRPr="006B191B">
        <w:rPr>
          <w:rFonts w:ascii="Georgia" w:eastAsiaTheme="minorEastAsia" w:hAnsi="Georgia" w:cs="Arial"/>
          <w:szCs w:val="20"/>
        </w:rPr>
        <w:t>S</w:t>
      </w:r>
      <w:ins w:id="932" w:author="Liron Kranzler" w:date="2022-02-16T15:46:00Z">
        <w:r w:rsidR="00DF490A">
          <w:rPr>
            <w:rFonts w:ascii="Georgia" w:eastAsiaTheme="minorEastAsia" w:hAnsi="Georgia" w:cs="Arial"/>
            <w:szCs w:val="20"/>
          </w:rPr>
          <w:t>yntax</w:t>
        </w:r>
      </w:ins>
      <w:r w:rsidRPr="006B191B">
        <w:rPr>
          <w:rFonts w:ascii="Georgia" w:eastAsiaTheme="minorEastAsia" w:hAnsi="Georgia" w:cs="Arial"/>
          <w:szCs w:val="20"/>
        </w:rPr>
        <w:t>) in plan</w:t>
      </w:r>
      <w:ins w:id="933" w:author="Liron Kranzler" w:date="2022-02-16T15:46:00Z">
        <w:r w:rsidR="00DF490A">
          <w:rPr>
            <w:rFonts w:ascii="Georgia" w:eastAsiaTheme="minorEastAsia" w:hAnsi="Georgia" w:cs="Arial"/>
            <w:szCs w:val="20"/>
          </w:rPr>
          <w:t xml:space="preserve"> </w:t>
        </w:r>
      </w:ins>
      <w:r w:rsidRPr="006B191B">
        <w:rPr>
          <w:rFonts w:ascii="Georgia" w:eastAsiaTheme="minorEastAsia" w:hAnsi="Georgia" w:cs="Arial"/>
          <w:szCs w:val="20"/>
        </w:rPr>
        <w:t>#43 is much higher due to its openness (#43= 9.52&gt;#19=3.76) a</w:t>
      </w:r>
      <w:ins w:id="934" w:author="Liron Kranzler" w:date="2022-02-17T08:47:00Z">
        <w:r w:rsidR="00EB2913">
          <w:rPr>
            <w:rFonts w:ascii="Georgia" w:eastAsiaTheme="minorEastAsia" w:hAnsi="Georgia" w:cs="Arial"/>
            <w:szCs w:val="20"/>
          </w:rPr>
          <w:t>nd</w:t>
        </w:r>
      </w:ins>
      <w:del w:id="935" w:author="Liron Kranzler" w:date="2022-02-17T08:47:00Z">
        <w:r w:rsidRPr="006B191B" w:rsidDel="00EB2913">
          <w:rPr>
            <w:rFonts w:ascii="Georgia" w:eastAsiaTheme="minorEastAsia" w:hAnsi="Georgia" w:cs="Arial"/>
            <w:szCs w:val="20"/>
          </w:rPr>
          <w:delText>s well as</w:delText>
        </w:r>
      </w:del>
      <w:del w:id="936" w:author="Liron Kranzler" w:date="2022-02-16T15:46:00Z">
        <w:r w:rsidRPr="006B191B" w:rsidDel="00DF490A">
          <w:rPr>
            <w:rFonts w:ascii="Georgia" w:eastAsiaTheme="minorEastAsia" w:hAnsi="Georgia" w:cs="Arial"/>
            <w:szCs w:val="20"/>
          </w:rPr>
          <w:delText xml:space="preserve"> the</w:delText>
        </w:r>
      </w:del>
      <w:r w:rsidRPr="006B191B">
        <w:rPr>
          <w:rFonts w:ascii="Georgia" w:eastAsiaTheme="minorEastAsia" w:hAnsi="Georgia" w:cs="Arial"/>
          <w:szCs w:val="20"/>
        </w:rPr>
        <w:t xml:space="preserve"> visibility from the main entrance to </w:t>
      </w:r>
      <w:del w:id="937" w:author="Liron Kranzler" w:date="2022-02-17T08:47:00Z">
        <w:r w:rsidRPr="006B191B" w:rsidDel="00EB2913">
          <w:rPr>
            <w:rFonts w:ascii="Georgia" w:eastAsiaTheme="minorEastAsia" w:hAnsi="Georgia" w:cs="Arial"/>
            <w:szCs w:val="20"/>
          </w:rPr>
          <w:delText xml:space="preserve">the </w:delText>
        </w:r>
      </w:del>
      <w:r w:rsidRPr="006B191B">
        <w:rPr>
          <w:rFonts w:ascii="Georgia" w:eastAsiaTheme="minorEastAsia" w:hAnsi="Georgia" w:cs="Arial"/>
          <w:szCs w:val="20"/>
        </w:rPr>
        <w:t xml:space="preserve">bedroom doors (#43=5.11&gt;#19=0.01). In conclusion, plan </w:t>
      </w:r>
      <w:ins w:id="938" w:author="Liron Kranzler" w:date="2022-02-16T15:46:00Z">
        <w:r w:rsidR="00287E6A">
          <w:rPr>
            <w:rFonts w:ascii="Georgia" w:eastAsiaTheme="minorEastAsia" w:hAnsi="Georgia" w:cs="Arial"/>
            <w:szCs w:val="20"/>
          </w:rPr>
          <w:t>#</w:t>
        </w:r>
      </w:ins>
      <w:r w:rsidRPr="006B191B">
        <w:rPr>
          <w:rFonts w:ascii="Georgia" w:eastAsiaTheme="minorEastAsia" w:hAnsi="Georgia" w:cs="Arial"/>
          <w:szCs w:val="20"/>
        </w:rPr>
        <w:t>43 provides better support for status.</w:t>
      </w:r>
    </w:p>
    <w:p w14:paraId="24612D80" w14:textId="5802224A" w:rsidR="006D0D7F" w:rsidRPr="006B191B" w:rsidRDefault="006D0D7F" w:rsidP="006D0D7F">
      <w:pPr>
        <w:pStyle w:val="MDPI31text"/>
        <w:rPr>
          <w:rFonts w:ascii="Georgia" w:eastAsiaTheme="minorEastAsia" w:hAnsi="Georgia" w:cs="Arial"/>
          <w:szCs w:val="20"/>
        </w:rPr>
      </w:pPr>
      <w:del w:id="939" w:author="Liron Kranzler" w:date="2022-02-16T15:46:00Z">
        <w:r w:rsidRPr="006B191B" w:rsidDel="003F56AB">
          <w:rPr>
            <w:rFonts w:ascii="Georgia" w:eastAsiaTheme="minorEastAsia" w:hAnsi="Georgia" w:cs="Arial"/>
            <w:b/>
            <w:bCs/>
            <w:szCs w:val="20"/>
          </w:rPr>
          <w:delText xml:space="preserve">L-Shaped Plans' </w:delText>
        </w:r>
      </w:del>
      <w:r w:rsidRPr="006B191B">
        <w:rPr>
          <w:rFonts w:ascii="Georgia" w:eastAsiaTheme="minorEastAsia" w:hAnsi="Georgia" w:cs="Arial"/>
          <w:b/>
          <w:bCs/>
          <w:szCs w:val="20"/>
        </w:rPr>
        <w:t>Support of Behavioral Confirmation:</w:t>
      </w:r>
      <w:r w:rsidRPr="006B191B">
        <w:rPr>
          <w:rFonts w:ascii="Georgia" w:eastAsiaTheme="minorEastAsia" w:hAnsi="Georgia" w:cs="Arial"/>
          <w:szCs w:val="20"/>
        </w:rPr>
        <w:t> </w:t>
      </w:r>
      <w:del w:id="940" w:author="Liron Kranzler" w:date="2022-02-17T08:48:00Z">
        <w:r w:rsidRPr="006B191B" w:rsidDel="00EB2913">
          <w:rPr>
            <w:rFonts w:ascii="Georgia" w:eastAsiaTheme="minorEastAsia" w:hAnsi="Georgia" w:cs="Arial"/>
            <w:szCs w:val="20"/>
          </w:rPr>
          <w:delText>The PL supports b</w:delText>
        </w:r>
      </w:del>
      <w:ins w:id="941" w:author="Liron Kranzler" w:date="2022-02-17T08:48:00Z">
        <w:r w:rsidR="00EB2913">
          <w:rPr>
            <w:rFonts w:ascii="Georgia" w:eastAsiaTheme="minorEastAsia" w:hAnsi="Georgia" w:cs="Arial"/>
            <w:szCs w:val="20"/>
          </w:rPr>
          <w:t>B</w:t>
        </w:r>
      </w:ins>
      <w:r w:rsidRPr="006B191B">
        <w:rPr>
          <w:rFonts w:ascii="Georgia" w:eastAsiaTheme="minorEastAsia" w:hAnsi="Georgia" w:cs="Arial"/>
          <w:szCs w:val="20"/>
        </w:rPr>
        <w:t xml:space="preserve">ehavioral confirmation </w:t>
      </w:r>
      <w:ins w:id="942" w:author="Liron Kranzler" w:date="2022-02-17T08:48:00Z">
        <w:r w:rsidR="00EB2913">
          <w:rPr>
            <w:rFonts w:ascii="Georgia" w:eastAsiaTheme="minorEastAsia" w:hAnsi="Georgia" w:cs="Arial"/>
            <w:szCs w:val="20"/>
          </w:rPr>
          <w:t>refers to</w:t>
        </w:r>
      </w:ins>
      <w:del w:id="943" w:author="Liron Kranzler" w:date="2022-02-16T15:48:00Z">
        <w:r w:rsidRPr="006B191B" w:rsidDel="00287E6A">
          <w:rPr>
            <w:rFonts w:ascii="Georgia" w:eastAsiaTheme="minorEastAsia" w:hAnsi="Georgia" w:cs="Arial"/>
            <w:szCs w:val="20"/>
          </w:rPr>
          <w:delText>by</w:delText>
        </w:r>
      </w:del>
      <w:del w:id="944" w:author="Liron Kranzler" w:date="2022-02-17T08:48:00Z">
        <w:r w:rsidRPr="006B191B" w:rsidDel="00EB2913">
          <w:rPr>
            <w:rFonts w:ascii="Georgia" w:eastAsiaTheme="minorEastAsia" w:hAnsi="Georgia" w:cs="Arial"/>
            <w:szCs w:val="20"/>
          </w:rPr>
          <w:delText xml:space="preserve"> the</w:delText>
        </w:r>
      </w:del>
      <w:ins w:id="945" w:author="Liron Kranzler" w:date="2022-02-16T15:48:00Z">
        <w:r w:rsidR="00287E6A">
          <w:rPr>
            <w:rFonts w:ascii="Georgia" w:eastAsiaTheme="minorEastAsia" w:hAnsi="Georgia" w:cs="Arial"/>
            <w:szCs w:val="20"/>
          </w:rPr>
          <w:t xml:space="preserve"> residents</w:t>
        </w:r>
      </w:ins>
      <w:r w:rsidRPr="006B191B">
        <w:rPr>
          <w:rFonts w:ascii="Georgia" w:eastAsiaTheme="minorEastAsia" w:hAnsi="Georgia" w:cs="Arial"/>
          <w:szCs w:val="20"/>
        </w:rPr>
        <w:t xml:space="preserve"> </w:t>
      </w:r>
      <w:ins w:id="946" w:author="Liron Kranzler" w:date="2022-02-16T15:48:00Z">
        <w:r w:rsidR="00287E6A">
          <w:rPr>
            <w:rFonts w:ascii="Georgia" w:eastAsiaTheme="minorEastAsia" w:hAnsi="Georgia" w:cs="Arial"/>
            <w:szCs w:val="20"/>
          </w:rPr>
          <w:t>being able and likely to establish</w:t>
        </w:r>
      </w:ins>
      <w:del w:id="947" w:author="Liron Kranzler" w:date="2022-02-16T15:48:00Z">
        <w:r w:rsidRPr="006B191B" w:rsidDel="00287E6A">
          <w:rPr>
            <w:rFonts w:ascii="Georgia" w:eastAsiaTheme="minorEastAsia" w:hAnsi="Georgia" w:cs="Arial"/>
            <w:szCs w:val="20"/>
          </w:rPr>
          <w:delText xml:space="preserve">ability and probability of maintaining </w:delText>
        </w:r>
      </w:del>
      <w:ins w:id="948" w:author="Liron Kranzler" w:date="2022-02-16T15:48:00Z">
        <w:r w:rsidR="00287E6A" w:rsidRPr="006B191B">
          <w:rPr>
            <w:rFonts w:ascii="Georgia" w:eastAsiaTheme="minorEastAsia" w:hAnsi="Georgia" w:cs="Arial"/>
            <w:szCs w:val="20"/>
          </w:rPr>
          <w:t xml:space="preserve"> </w:t>
        </w:r>
      </w:ins>
      <w:r w:rsidRPr="006B191B">
        <w:rPr>
          <w:rFonts w:ascii="Georgia" w:eastAsiaTheme="minorEastAsia" w:hAnsi="Georgia" w:cs="Arial"/>
          <w:szCs w:val="20"/>
        </w:rPr>
        <w:t>eye</w:t>
      </w:r>
      <w:del w:id="949" w:author="Liron Kranzler" w:date="2022-02-16T15:48:00Z">
        <w:r w:rsidRPr="006B191B" w:rsidDel="00287E6A">
          <w:rPr>
            <w:rFonts w:ascii="Georgia" w:eastAsiaTheme="minorEastAsia" w:hAnsi="Georgia" w:cs="Arial"/>
            <w:szCs w:val="20"/>
          </w:rPr>
          <w:delText xml:space="preserve"> </w:delText>
        </w:r>
      </w:del>
      <w:ins w:id="950" w:author="Liron Kranzler" w:date="2022-02-16T15:48:00Z">
        <w:r w:rsidR="00287E6A">
          <w:rPr>
            <w:rFonts w:ascii="Georgia" w:eastAsiaTheme="minorEastAsia" w:hAnsi="Georgia" w:cs="Arial"/>
            <w:szCs w:val="20"/>
          </w:rPr>
          <w:t>-</w:t>
        </w:r>
      </w:ins>
      <w:r w:rsidRPr="006B191B">
        <w:rPr>
          <w:rFonts w:ascii="Georgia" w:eastAsiaTheme="minorEastAsia" w:hAnsi="Georgia" w:cs="Arial"/>
          <w:szCs w:val="20"/>
        </w:rPr>
        <w:t xml:space="preserve">contact with </w:t>
      </w:r>
      <w:del w:id="951" w:author="Liron Kranzler" w:date="2022-02-17T08:48:00Z">
        <w:r w:rsidRPr="006B191B" w:rsidDel="00EB2913">
          <w:rPr>
            <w:rFonts w:ascii="Georgia" w:eastAsiaTheme="minorEastAsia" w:hAnsi="Georgia" w:cs="Arial"/>
            <w:szCs w:val="20"/>
          </w:rPr>
          <w:delText xml:space="preserve">the </w:delText>
        </w:r>
      </w:del>
      <w:r w:rsidRPr="006B191B">
        <w:rPr>
          <w:rFonts w:ascii="Georgia" w:eastAsiaTheme="minorEastAsia" w:hAnsi="Georgia" w:cs="Arial"/>
          <w:szCs w:val="20"/>
        </w:rPr>
        <w:t>staff</w:t>
      </w:r>
      <w:ins w:id="952" w:author="Liron Kranzler" w:date="2022-02-17T08:48:00Z">
        <w:r w:rsidR="00EB2913">
          <w:rPr>
            <w:rFonts w:ascii="Georgia" w:eastAsiaTheme="minorEastAsia" w:hAnsi="Georgia" w:cs="Arial"/>
            <w:szCs w:val="20"/>
          </w:rPr>
          <w:t xml:space="preserve"> members</w:t>
        </w:r>
      </w:ins>
      <w:ins w:id="953" w:author="Liron Kranzler" w:date="2022-02-16T15:49:00Z">
        <w:r w:rsidR="00287E6A">
          <w:rPr>
            <w:rFonts w:ascii="Georgia" w:eastAsiaTheme="minorEastAsia" w:hAnsi="Georgia" w:cs="Arial"/>
            <w:szCs w:val="20"/>
          </w:rPr>
          <w:t>,</w:t>
        </w:r>
      </w:ins>
      <w:r w:rsidRPr="006B191B">
        <w:rPr>
          <w:rFonts w:ascii="Georgia" w:eastAsiaTheme="minorEastAsia" w:hAnsi="Georgia" w:cs="Arial"/>
          <w:szCs w:val="20"/>
        </w:rPr>
        <w:t xml:space="preserve"> to get non-verbal confirmation of one</w:t>
      </w:r>
      <w:ins w:id="954" w:author="Liron Kranzler" w:date="2022-02-17T08:48:00Z">
        <w:r w:rsidR="00EB2913">
          <w:rPr>
            <w:rFonts w:ascii="Georgia" w:eastAsiaTheme="minorEastAsia" w:hAnsi="Georgia" w:cs="Arial"/>
            <w:szCs w:val="20"/>
          </w:rPr>
          <w:t>’</w:t>
        </w:r>
      </w:ins>
      <w:del w:id="955" w:author="Liron Kranzler" w:date="2022-02-17T08:48:00Z">
        <w:r w:rsidRPr="006B191B" w:rsidDel="00EB2913">
          <w:rPr>
            <w:rFonts w:ascii="Georgia" w:eastAsiaTheme="minorEastAsia" w:hAnsi="Georgia" w:cs="Arial"/>
            <w:szCs w:val="20"/>
          </w:rPr>
          <w:delText>'</w:delText>
        </w:r>
      </w:del>
      <w:r w:rsidRPr="006B191B">
        <w:rPr>
          <w:rFonts w:ascii="Georgia" w:eastAsiaTheme="minorEastAsia" w:hAnsi="Georgia" w:cs="Arial"/>
          <w:szCs w:val="20"/>
        </w:rPr>
        <w:t xml:space="preserve">s actions. To demonstrate how this manifests in a plan, we examined plans #19 and #34 (figure 3). </w:t>
      </w:r>
      <w:commentRangeStart w:id="956"/>
      <w:r w:rsidRPr="006B191B">
        <w:rPr>
          <w:rFonts w:ascii="Georgia" w:eastAsiaTheme="minorEastAsia" w:hAnsi="Georgia" w:cs="Arial"/>
          <w:szCs w:val="20"/>
        </w:rPr>
        <w:t>The research refers to eye</w:t>
      </w:r>
      <w:ins w:id="957" w:author="Liron Kranzler" w:date="2022-02-17T08:49:00Z">
        <w:r w:rsidR="00EB2913">
          <w:rPr>
            <w:rFonts w:ascii="Georgia" w:eastAsiaTheme="minorEastAsia" w:hAnsi="Georgia" w:cs="Arial"/>
            <w:szCs w:val="20"/>
          </w:rPr>
          <w:t>-</w:t>
        </w:r>
      </w:ins>
      <w:del w:id="958" w:author="Liron Kranzler" w:date="2022-02-17T08:49:00Z">
        <w:r w:rsidRPr="006B191B" w:rsidDel="00EB2913">
          <w:rPr>
            <w:rFonts w:ascii="Georgia" w:eastAsiaTheme="minorEastAsia" w:hAnsi="Georgia" w:cs="Arial"/>
            <w:szCs w:val="20"/>
          </w:rPr>
          <w:delText xml:space="preserve"> </w:delText>
        </w:r>
      </w:del>
      <w:r w:rsidRPr="006B191B">
        <w:rPr>
          <w:rFonts w:ascii="Georgia" w:eastAsiaTheme="minorEastAsia" w:hAnsi="Georgia" w:cs="Arial"/>
          <w:szCs w:val="20"/>
        </w:rPr>
        <w:t>contact with</w:t>
      </w:r>
      <w:del w:id="959" w:author="Liron Kranzler" w:date="2022-02-17T08:49:00Z">
        <w:r w:rsidRPr="006B191B" w:rsidDel="00EB2913">
          <w:rPr>
            <w:rFonts w:ascii="Georgia" w:eastAsiaTheme="minorEastAsia" w:hAnsi="Georgia" w:cs="Arial"/>
            <w:szCs w:val="20"/>
          </w:rPr>
          <w:delText xml:space="preserve"> the</w:delText>
        </w:r>
      </w:del>
      <w:r w:rsidRPr="006B191B">
        <w:rPr>
          <w:rFonts w:ascii="Georgia" w:eastAsiaTheme="minorEastAsia" w:hAnsi="Georgia" w:cs="Arial"/>
          <w:szCs w:val="20"/>
        </w:rPr>
        <w:t xml:space="preserve"> staff</w:t>
      </w:r>
      <w:ins w:id="960" w:author="Liron Kranzler" w:date="2022-02-17T08:49:00Z">
        <w:r w:rsidR="00EB2913">
          <w:rPr>
            <w:rFonts w:ascii="Georgia" w:eastAsiaTheme="minorEastAsia" w:hAnsi="Georgia" w:cs="Arial"/>
            <w:szCs w:val="20"/>
          </w:rPr>
          <w:t xml:space="preserve"> members at a clear, noticeable NS</w:t>
        </w:r>
      </w:ins>
      <w:r w:rsidRPr="006B191B">
        <w:rPr>
          <w:rFonts w:ascii="Georgia" w:eastAsiaTheme="minorEastAsia" w:hAnsi="Georgia" w:cs="Arial"/>
          <w:szCs w:val="20"/>
        </w:rPr>
        <w:t xml:space="preserve"> as informal communication</w:t>
      </w:r>
      <w:ins w:id="961" w:author="Liron Kranzler" w:date="2022-02-17T08:50:00Z">
        <w:r w:rsidR="00EB2913">
          <w:rPr>
            <w:rFonts w:ascii="Georgia" w:eastAsiaTheme="minorEastAsia" w:hAnsi="Georgia" w:cs="Arial"/>
            <w:szCs w:val="20"/>
          </w:rPr>
          <w:t>,</w:t>
        </w:r>
      </w:ins>
      <w:del w:id="962" w:author="Liron Kranzler" w:date="2022-02-17T08:50:00Z">
        <w:r w:rsidRPr="006B191B" w:rsidDel="00EB2913">
          <w:rPr>
            <w:rFonts w:ascii="Georgia" w:eastAsiaTheme="minorEastAsia" w:hAnsi="Georgia" w:cs="Arial"/>
            <w:szCs w:val="20"/>
          </w:rPr>
          <w:delText xml:space="preserve"> through noticeable and recognized NS as</w:delText>
        </w:r>
      </w:del>
      <w:r w:rsidRPr="006B191B">
        <w:rPr>
          <w:rFonts w:ascii="Georgia" w:eastAsiaTheme="minorEastAsia" w:hAnsi="Georgia" w:cs="Arial"/>
          <w:szCs w:val="20"/>
        </w:rPr>
        <w:t xml:space="preserve"> a positive attribute</w:t>
      </w:r>
      <w:del w:id="963" w:author="Liron Kranzler" w:date="2022-02-17T08:50:00Z">
        <w:r w:rsidRPr="006B191B" w:rsidDel="00EB2913">
          <w:rPr>
            <w:rFonts w:ascii="Georgia" w:eastAsiaTheme="minorEastAsia" w:hAnsi="Georgia" w:cs="Arial"/>
            <w:szCs w:val="20"/>
          </w:rPr>
          <w:delText>,</w:delText>
        </w:r>
      </w:del>
      <w:ins w:id="964" w:author="Liron Kranzler" w:date="2022-02-17T08:50:00Z">
        <w:r w:rsidR="00EB2913">
          <w:rPr>
            <w:rFonts w:ascii="Georgia" w:eastAsiaTheme="minorEastAsia" w:hAnsi="Georgia" w:cs="Arial"/>
            <w:szCs w:val="20"/>
          </w:rPr>
          <w:t xml:space="preserve"> that</w:t>
        </w:r>
      </w:ins>
      <w:r w:rsidRPr="006B191B">
        <w:rPr>
          <w:rFonts w:ascii="Georgia" w:eastAsiaTheme="minorEastAsia" w:hAnsi="Georgia" w:cs="Arial"/>
          <w:szCs w:val="20"/>
        </w:rPr>
        <w:t xml:space="preserve"> </w:t>
      </w:r>
      <w:del w:id="965" w:author="Liron Kranzler" w:date="2022-02-17T08:50:00Z">
        <w:r w:rsidRPr="006B191B" w:rsidDel="00EB2913">
          <w:rPr>
            <w:rFonts w:ascii="Georgia" w:eastAsiaTheme="minorEastAsia" w:hAnsi="Georgia" w:cs="Arial"/>
            <w:szCs w:val="20"/>
          </w:rPr>
          <w:delText xml:space="preserve">benefiting </w:delText>
        </w:r>
      </w:del>
      <w:ins w:id="966" w:author="Liron Kranzler" w:date="2022-02-17T08:50:00Z">
        <w:r w:rsidR="00EB2913" w:rsidRPr="006B191B">
          <w:rPr>
            <w:rFonts w:ascii="Georgia" w:eastAsiaTheme="minorEastAsia" w:hAnsi="Georgia" w:cs="Arial"/>
            <w:szCs w:val="20"/>
          </w:rPr>
          <w:t>benefit</w:t>
        </w:r>
        <w:r w:rsidR="00EB2913">
          <w:rPr>
            <w:rFonts w:ascii="Georgia" w:eastAsiaTheme="minorEastAsia" w:hAnsi="Georgia" w:cs="Arial"/>
            <w:szCs w:val="20"/>
          </w:rPr>
          <w:t>s</w:t>
        </w:r>
        <w:r w:rsidR="00EB2913" w:rsidRPr="006B191B">
          <w:rPr>
            <w:rFonts w:ascii="Georgia" w:eastAsiaTheme="minorEastAsia" w:hAnsi="Georgia" w:cs="Arial"/>
            <w:szCs w:val="20"/>
          </w:rPr>
          <w:t xml:space="preserve"> </w:t>
        </w:r>
      </w:ins>
      <w:r w:rsidRPr="006B191B">
        <w:rPr>
          <w:rFonts w:ascii="Georgia" w:eastAsiaTheme="minorEastAsia" w:hAnsi="Georgia" w:cs="Arial"/>
          <w:szCs w:val="20"/>
        </w:rPr>
        <w:t>the residents</w:t>
      </w:r>
      <w:commentRangeEnd w:id="956"/>
      <w:r w:rsidR="00EB2913">
        <w:rPr>
          <w:rStyle w:val="CommentReference"/>
          <w:rFonts w:eastAsia="SimSun"/>
          <w:noProof/>
          <w:snapToGrid/>
          <w:lang w:eastAsia="zh-CN" w:bidi="ar-SA"/>
        </w:rPr>
        <w:commentReference w:id="956"/>
      </w:r>
      <w:r w:rsidRPr="006B191B">
        <w:rPr>
          <w:rFonts w:ascii="Georgia" w:eastAsiaTheme="minorEastAsia" w:hAnsi="Georgia" w:cs="Arial"/>
          <w:szCs w:val="20"/>
        </w:rPr>
        <w:t xml:space="preserve"> </w:t>
      </w:r>
      <w:r w:rsidRPr="006B191B">
        <w:rPr>
          <w:rFonts w:ascii="Georgia" w:eastAsiaTheme="minorEastAsia" w:hAnsi="Georgia" w:cs="Arial"/>
          <w:szCs w:val="20"/>
        </w:rPr>
        <w:fldChar w:fldCharType="begin" w:fldLock="1"/>
      </w:r>
      <w:r w:rsidRPr="006B191B">
        <w:rPr>
          <w:rFonts w:ascii="Georgia" w:eastAsiaTheme="minorEastAsia" w:hAnsi="Georgia" w:cs="Arial"/>
          <w:szCs w:val="20"/>
        </w:rPr>
        <w:instrText>ADDIN CSL_CITATION {"citationItems":[{"id":"ITEM-1","itemData":{"DOI":"10.1177/1471301211421189","ISBN":"1471-3012","ISSN":"14713012","abstract":"Despite a continued recognition of the importance of relational aspects of quality of life for people with dementia, little research has examined environmental influences on informal social interaction in dementia care settings. The purpose of this ethnographic study was to identify and explore key elements of the physical and social environments that act as facilitators or barriers for social interaction among people with dementia living in special care units. We conducted in-depth interviews with staff members and completed a series of resident observations. Findings suggest that social factors such as staff work roles and resident group size, and physical factors such as a non-institutional character, the nursing station location, and adequate seating and sightlines are influential for prompting or supporting informal social interactions. Design recommendations are provided with the intent to create physical environments that foster informal social interactions among people in dementia care environments. ","author":[{"dropping-particle":"","family":"Campo","given":"Michael","non-dropping-particle":"","parse-names":false,"suffix":""},{"dropping-particle":"","family":"Chaudhury","given":"Habib","non-dropping-particle":"","parse-names":false,"suffix":""}],"container-title":"Dementia","id":"ITEM-1","issue":"3","issued":{"date-parts":[["2012"]]},"page":"401-423","title":"Informal social interaction among residents with dementia in special care units: Exploring the role of the physical and social environments","type":"article-journal","volume":"11"},"uris":["http://www.mendeley.com/documents/?uuid=f0bdd9e3-d1e6-4771-9681-f03ede297472"]},{"id":"ITEM-2","itemData":{"DOI":"10.1016/j.ijnurstu.2016.11.017","ISSN":"00207489","PMID":"27951433","abstract":"Background To provide adequate nursing care it is important for nursing staff to communicate effectively with people with dementia. Due to their limited communication skills, people with dementia have difficulties in understanding communication and expressing themselves verbally. Nursing staff members often report communication difficulties with people with dementia, which emphasises the urgent need for interventions to improve their communication with people in this specific target group. Objectives To provide an up-to-date overview of communication interventions that are applicable during daily nursing care activities, irrespective of care setting, and to describe the effects on communication outcomes in people with dementia and nursing staff. Design Systematic literature review Data sources The Cochrane Library, CINAHL, PsycINFO, and Pubmed databases were searched for all articles published until the 23rd of February 2016. Review methods Papers were included, if: (1) interventions focused on communication between nursing staff and people with dementia and were applicable during daily nursing care; (2) studies were (randomised) controlled trials; (3) papers were written in English, Dutch, or German. Data were extracted on content and communication outcomes of interventions, and on methodological quality of the studies. The data extraction form and methodological quality checklist were based on the Method Guidelines for Systematic Reviews for the Cochrane Back Review Group. Results Six studies on communication interventions were included. All of the studies incorporated a communication skills training for nursing staff with a broad range in frequency, duration and content. In addition, there was wide variation in the communication outcome measures used. Four studies measured non-verbal communication, all found positive effects on at least some of the communication outcomes. Four studies measured verbal communication, of which three found positive effects on at least one of the measured outcomes. Methodological quality assessment demonstrated a high risk of bias in five of the six studies. Conclusions Few studies have been identified with wide variation in interventions and outcome measures. In addition, the methodological shortcomings make it difficult, to draw conclusions about the effectiveness. More research is needed to develop and evaluate communication interventions. Additionally, it is useful to reach consensus on defining and measuring communic…","author":[{"dropping-particle":"","family":"Machiels","given":"Mariska","non-dropping-particle":"","parse-names":false,"suffix":""},{"dropping-particle":"","family":"Metzelthin","given":"Silke F.","non-dropping-particle":"","parse-names":false,"suffix":""},{"dropping-particle":"","family":"Hamers","given":"Jan P.H.","non-dropping-particle":"","parse-names":false,"suffix":""},{"dropping-particle":"","family":"Zwakhalen","given":"Sandra M.G.","non-dropping-particle":"","parse-names":false,"suffix":""}],"container-title":"International Journal of Nursing Studies","id":"ITEM-2","issued":{"date-parts":[["2017"]]},"page":"37-46","title":"Interventions to improve communication between people with dementia and nursing staff during daily nursing care: A systematic review","type":"article-journal","volume":"66"},"uris":["http://www.mendeley.com/documents/?uuid=79b0baf3-65c3-4f3e-97c5-6a1a6c52422c"]},{"id":"ITEM-3","itemData":{"DOI":"10.1080/10410236.2018.1536940","ISSN":"15327027","abstract":"This pre-post multi-method study explored how nurses made sense of changes in nurse station design and how they characterized communication processes within a hospital unit before and after it moved from an existing hospital into a newly designed trauma-1 level hospital. Quantitative observations (116 h) of real-time communication were gathered in both hospitals. Additionally, 41 nursing staff (nurses, nursing care technicians, nurse managers) participated in a qualitative study. Three months before moving, four focus groups were conducted with 16 nursing professionals working in traditional centralized nurse station units. One year later, four additional focus groups were conducted with 25 nursing staff in new decentralized units. The observational data resulted in two key findings: first, nursing staff participated in about 70 percent of interactions with nurses, techs, doctors, and families. Second, nursing communication decreased in decentralized units. In-depth qualitative analysis revealed that nursing communication was more frequent, relational and supportive in centralized spaces while distinguished by fragmentation and information exchange in decentralized units. Drawing upon theories of supportive design and healthcare systems, these findings illustrate how nurses in centralized units characterized communication as proximity, teamwork and relationships. Nurses in decentralized units described communication in terms of distance, fragmentation, and information exchange. Implications of this study suggest that centralized spaces may facilitate nursing communication while decentralized units are supportive of proximity to patients. Exploring how communication and design together constitute the logic of healthcare delivery contributes to our understanding of how communication processes comprise the social organization of nursing care.","author":[{"dropping-particle":"","family":"Real","given":"Kevin","non-dropping-particle":"","parse-names":false,"suffix":""},{"dropping-particle":"","family":"Santiago","given":"Joshua","non-dropping-particle":"","parse-names":false,"suffix":""},{"dropping-particle":"","family":"Fay","given":"Lindsey","non-dropping-particle":"","parse-names":false,"suffix":""},{"dropping-particle":"","family":"Isaacs","given":"Kathy","non-dropping-particle":"","parse-names":false,"suffix":""},{"dropping-particle":"","family":"Carll-White","given":"Allison","non-dropping-particle":"","parse-names":false,"suffix":""}],"container-title":"Health Communication","id":"ITEM-3","issued":{"date-parts":[["2018"]]},"title":"The Social Logic of Nursing Communication and Team Processes in Centralized and Decentralized Work Spaces","type":"article-journal","volume":"0236"},"uris":["http://www.mendeley.com/documents/?uuid=eba1df80-2cfd-4f4b-a84f-3a71ed8f89f3"]},{"id":"ITEM-4","itemData":{"DOI":"10.1186/s12913-015-0875-3","ISSN":"14726963","PMID":"26017697","abstract":"Background: Informal carers of persons with dementia are in contact with numerous healthcare professionals (HCP) in a complex healthcare system. Successful collaboration between the parties involved appears to be essential for good dementia care. Thus, we investigated the perceptions of both HCP and informal carers regarding successful collaboration and sought to describe obstacles and facilitators. Methods: As part of the 7&lt;sup&gt;th&lt;/sup&gt; framework EU project RightTimePlaceCare, five focus groups were conducted with HCP and informal carers of persons with dementia in Germany (n</w:instrText>
      </w:r>
      <w:r w:rsidRPr="006B191B">
        <w:rPr>
          <w:rFonts w:ascii="Cambria Math" w:eastAsiaTheme="minorEastAsia" w:hAnsi="Cambria Math" w:cs="Cambria Math"/>
          <w:szCs w:val="20"/>
        </w:rPr>
        <w:instrText>∈</w:instrText>
      </w:r>
      <w:r w:rsidRPr="006B191B">
        <w:rPr>
          <w:rFonts w:ascii="Georgia" w:eastAsiaTheme="minorEastAsia" w:hAnsi="Georgia" w:cs="Arial"/>
          <w:szCs w:val="20"/>
        </w:rPr>
        <w:instrText>=</w:instrText>
      </w:r>
      <w:r w:rsidRPr="006B191B">
        <w:rPr>
          <w:rFonts w:ascii="Cambria Math" w:eastAsiaTheme="minorEastAsia" w:hAnsi="Cambria Math" w:cs="Cambria Math"/>
          <w:szCs w:val="20"/>
        </w:rPr>
        <w:instrText>∈</w:instrText>
      </w:r>
      <w:r w:rsidRPr="006B191B">
        <w:rPr>
          <w:rFonts w:ascii="Georgia" w:eastAsiaTheme="minorEastAsia" w:hAnsi="Georgia" w:cs="Arial"/>
          <w:szCs w:val="20"/>
        </w:rPr>
        <w:instrText>30 participants/ time: Oct/Nov 2011). A supplementary secondary data analysis was performed, applying qualitative content analysis with open coding. Results: The derived categories were sorted into three overarching themes: collaboration between HCP and informal carers, collaboration among HCP and the impact of resources and healthcare system. HCP and informal carers largely agree on what facilitates or impedes successful collaboration between them. Making the initial contact appears to be a major challenge. While HCP expect to be contacted, informal carers hesitate to seek assistance, primarily due to inner barriers. Permanent contact person/institution, well-trained, empathetic HCP who can establish a trustful relationship are regarded as facilitating collaboration. The relational perspective is more clearly emphasised by HCP than by informal carers. This may be attributed to the absence of a permanent contact person in Germany. Sufficient information relay, clear responsibilities, motivation and defined aims, and a personal relationship between professionals are mentioned as facilitators. External factors, such as rapid staff turnover, insufficient time resources and conditions specified by the health and long-term care system causing financial competition between providers, are described as general barriers to successful collaboration. Conclusions: HCP and informal carers had comparable perceptions of successful collaboration among them. The initial contact seems to be particularly challenging. Better strategies are urgently needed to facilitate the access to professional support. A permanent contact person (e.g., a case manager) might improve collaboration among all the parties involved, but this is not available regularly. Constraints created by the healthcare system may considerably hinder successful collaboration.","author":[{"dropping-particle":"","family":"Stephan","given":"Astrid","non-dropping-particle":"","parse-names":false,"suffix":""},{"dropping-particle":"","family":"Möhler","given":"Ralph","non-dropping-particle":"","parse-names":false,"suffix":""},{"dropping-particle":"","family":"Renom-Guiteras","given":"Anna","non-dropping-particle":"","parse-names":false,"suffix":""},{"dropping-particle":"","family":"Meyer","given":"Gabriele","non-dropping-particle":"","parse-names":false,"suffix":""}],"container-title":"BMC Health Services Research","id":"ITEM-4","issue":"1","issued":{"date-parts":[["2015"]]},"page":"1-13","title":"Successful collaboration in dementia care from the perspectives of healthcare professionals and informal carers in Germany: Results from a focus group study","type":"article-journal","volume":"15"},"uris":["http://www.mendeley.com/documents/?uuid=5f516fc9-697b-47d0-9b36-fdd3f02947f5"]}],"mendeley":{"formattedCitation":"(Campo &amp; Chaudhury, 2012; Machiels et al., 2017; Real et al., 2018; Stephan et al., 2015)","plainTextFormattedCitation":"(Campo &amp; Chaudhury, 2012; Machiels et al., 2017; Real et al., 2018; Stephan et al., 2015)","previouslyFormattedCitation":"(Campo &amp; Chaudhury, 2012; Machiels et al., 2017; Real et al., 2018; Stephan et al., 2015)"},"properties":{"noteIndex":0},"schema":"https://github.com/citation-style-language/schema/raw/master/csl-citation.json"}</w:instrText>
      </w:r>
      <w:r w:rsidRPr="006B191B">
        <w:rPr>
          <w:rFonts w:ascii="Georgia" w:eastAsiaTheme="minorEastAsia" w:hAnsi="Georgia" w:cs="Arial"/>
          <w:szCs w:val="20"/>
        </w:rPr>
        <w:fldChar w:fldCharType="separate"/>
      </w:r>
      <w:r w:rsidRPr="006B191B">
        <w:rPr>
          <w:rFonts w:ascii="Georgia" w:eastAsiaTheme="minorEastAsia" w:hAnsi="Georgia" w:cs="Arial"/>
          <w:szCs w:val="20"/>
        </w:rPr>
        <w:t>(Campo &amp; Chaudhury, 2012; Machiels et al., 2017; Real et al., 2018; Stephan et al., 2015)</w:t>
      </w:r>
      <w:r w:rsidRPr="006B191B">
        <w:rPr>
          <w:rFonts w:ascii="Georgia" w:eastAsiaTheme="minorEastAsia" w:hAnsi="Georgia" w:cs="Arial"/>
          <w:szCs w:val="20"/>
        </w:rPr>
        <w:fldChar w:fldCharType="end"/>
      </w:r>
      <w:r w:rsidRPr="006B191B">
        <w:rPr>
          <w:rFonts w:ascii="Georgia" w:eastAsiaTheme="minorEastAsia" w:hAnsi="Georgia" w:cs="Arial"/>
          <w:szCs w:val="20"/>
        </w:rPr>
        <w:t xml:space="preserve">. </w:t>
      </w:r>
      <w:commentRangeStart w:id="967"/>
      <w:r w:rsidRPr="006B191B">
        <w:rPr>
          <w:rFonts w:ascii="Georgia" w:eastAsiaTheme="minorEastAsia" w:hAnsi="Georgia" w:cs="Arial"/>
          <w:szCs w:val="20"/>
        </w:rPr>
        <w:t>Plan</w:t>
      </w:r>
      <w:ins w:id="968" w:author="Liron Kranzler" w:date="2022-02-17T08:57:00Z">
        <w:r w:rsidR="00C506AA">
          <w:rPr>
            <w:rFonts w:ascii="Georgia" w:eastAsiaTheme="minorEastAsia" w:hAnsi="Georgia" w:cs="Arial"/>
            <w:szCs w:val="20"/>
          </w:rPr>
          <w:t xml:space="preserve"> </w:t>
        </w:r>
      </w:ins>
      <w:r w:rsidRPr="006B191B">
        <w:rPr>
          <w:rFonts w:ascii="Georgia" w:eastAsiaTheme="minorEastAsia" w:hAnsi="Georgia" w:cs="Arial"/>
          <w:szCs w:val="20"/>
        </w:rPr>
        <w:t xml:space="preserve">#19 has a protrusive NS with direct visibility lines </w:t>
      </w:r>
      <w:del w:id="969" w:author="Liron Kranzler" w:date="2022-02-17T08:52:00Z">
        <w:r w:rsidRPr="006B191B" w:rsidDel="00EB2913">
          <w:rPr>
            <w:rFonts w:ascii="Georgia" w:eastAsiaTheme="minorEastAsia" w:hAnsi="Georgia" w:cs="Arial"/>
            <w:szCs w:val="20"/>
          </w:rPr>
          <w:delText>with</w:delText>
        </w:r>
      </w:del>
      <w:ins w:id="970" w:author="Liron Kranzler" w:date="2022-02-17T08:52:00Z">
        <w:r w:rsidR="00EB2913">
          <w:rPr>
            <w:rFonts w:ascii="Georgia" w:eastAsiaTheme="minorEastAsia" w:hAnsi="Georgia" w:cs="Arial"/>
            <w:szCs w:val="20"/>
          </w:rPr>
          <w:t>to</w:t>
        </w:r>
      </w:ins>
      <w:r w:rsidRPr="006B191B">
        <w:rPr>
          <w:rFonts w:ascii="Georgia" w:eastAsiaTheme="minorEastAsia" w:hAnsi="Georgia" w:cs="Arial"/>
          <w:szCs w:val="20"/>
        </w:rPr>
        <w:t xml:space="preserve"> a large area of the unit</w:t>
      </w:r>
      <w:commentRangeEnd w:id="967"/>
      <w:r w:rsidR="00EB2913">
        <w:rPr>
          <w:rStyle w:val="CommentReference"/>
          <w:rFonts w:eastAsia="SimSun"/>
          <w:noProof/>
          <w:snapToGrid/>
          <w:lang w:eastAsia="zh-CN" w:bidi="ar-SA"/>
        </w:rPr>
        <w:commentReference w:id="967"/>
      </w:r>
      <w:r w:rsidRPr="006B191B">
        <w:rPr>
          <w:rFonts w:ascii="Georgia" w:eastAsiaTheme="minorEastAsia" w:hAnsi="Georgia" w:cs="Arial"/>
          <w:szCs w:val="20"/>
        </w:rPr>
        <w:t>, whereas plan</w:t>
      </w:r>
      <w:ins w:id="971" w:author="Liron Kranzler" w:date="2022-02-17T08:53:00Z">
        <w:r w:rsidR="00EB2913">
          <w:rPr>
            <w:rFonts w:ascii="Georgia" w:eastAsiaTheme="minorEastAsia" w:hAnsi="Georgia" w:cs="Arial"/>
            <w:szCs w:val="20"/>
          </w:rPr>
          <w:t xml:space="preserve"> </w:t>
        </w:r>
      </w:ins>
      <w:r w:rsidRPr="006B191B">
        <w:rPr>
          <w:rFonts w:ascii="Georgia" w:eastAsiaTheme="minorEastAsia" w:hAnsi="Georgia" w:cs="Arial"/>
          <w:szCs w:val="20"/>
        </w:rPr>
        <w:t xml:space="preserve">#34 has an </w:t>
      </w:r>
      <w:commentRangeStart w:id="972"/>
      <w:r w:rsidRPr="006B191B">
        <w:rPr>
          <w:rFonts w:ascii="Georgia" w:eastAsiaTheme="minorEastAsia" w:hAnsi="Georgia" w:cs="Arial"/>
          <w:szCs w:val="20"/>
        </w:rPr>
        <w:t>intrusive</w:t>
      </w:r>
      <w:commentRangeEnd w:id="972"/>
      <w:r w:rsidR="00EB2913">
        <w:rPr>
          <w:rStyle w:val="CommentReference"/>
          <w:rFonts w:eastAsia="SimSun"/>
          <w:noProof/>
          <w:snapToGrid/>
          <w:lang w:eastAsia="zh-CN" w:bidi="ar-SA"/>
        </w:rPr>
        <w:commentReference w:id="972"/>
      </w:r>
      <w:r w:rsidRPr="006B191B">
        <w:rPr>
          <w:rFonts w:ascii="Georgia" w:eastAsiaTheme="minorEastAsia" w:hAnsi="Georgia" w:cs="Arial"/>
          <w:szCs w:val="20"/>
        </w:rPr>
        <w:t xml:space="preserve"> NS and thus lower vis</w:t>
      </w:r>
      <w:ins w:id="973" w:author="Liron Kranzler" w:date="2022-02-17T08:53:00Z">
        <w:r w:rsidR="00EB2913">
          <w:rPr>
            <w:rFonts w:ascii="Georgia" w:eastAsiaTheme="minorEastAsia" w:hAnsi="Georgia" w:cs="Arial"/>
            <w:szCs w:val="20"/>
          </w:rPr>
          <w:t>ibili</w:t>
        </w:r>
      </w:ins>
      <w:ins w:id="974" w:author="Liron Kranzler" w:date="2022-02-17T08:54:00Z">
        <w:r w:rsidR="00EB2913">
          <w:rPr>
            <w:rFonts w:ascii="Georgia" w:eastAsiaTheme="minorEastAsia" w:hAnsi="Georgia" w:cs="Arial"/>
            <w:szCs w:val="20"/>
          </w:rPr>
          <w:t>ty</w:t>
        </w:r>
      </w:ins>
      <w:del w:id="975" w:author="Liron Kranzler" w:date="2022-02-17T08:54:00Z">
        <w:r w:rsidRPr="006B191B" w:rsidDel="00EB2913">
          <w:rPr>
            <w:rFonts w:ascii="Georgia" w:eastAsiaTheme="minorEastAsia" w:hAnsi="Georgia" w:cs="Arial"/>
            <w:szCs w:val="20"/>
          </w:rPr>
          <w:delText>ual abilities</w:delText>
        </w:r>
      </w:del>
      <w:r w:rsidRPr="006B191B">
        <w:rPr>
          <w:rFonts w:ascii="Georgia" w:eastAsiaTheme="minorEastAsia" w:hAnsi="Georgia" w:cs="Arial"/>
          <w:szCs w:val="20"/>
        </w:rPr>
        <w:t xml:space="preserve"> (#19=78.9&gt;#34=19.83). In addition, plan</w:t>
      </w:r>
      <w:ins w:id="976" w:author="Liron Kranzler" w:date="2022-02-17T08:55:00Z">
        <w:r w:rsidR="00EB2913">
          <w:rPr>
            <w:rFonts w:ascii="Georgia" w:eastAsiaTheme="minorEastAsia" w:hAnsi="Georgia" w:cs="Arial"/>
            <w:szCs w:val="20"/>
          </w:rPr>
          <w:t xml:space="preserve"> </w:t>
        </w:r>
      </w:ins>
      <w:r w:rsidRPr="006B191B">
        <w:rPr>
          <w:rFonts w:ascii="Georgia" w:eastAsiaTheme="minorEastAsia" w:hAnsi="Georgia" w:cs="Arial"/>
          <w:szCs w:val="20"/>
        </w:rPr>
        <w:t xml:space="preserve">#19 has </w:t>
      </w:r>
      <w:commentRangeStart w:id="977"/>
      <w:r w:rsidRPr="006B191B">
        <w:rPr>
          <w:rFonts w:ascii="Georgia" w:eastAsiaTheme="minorEastAsia" w:hAnsi="Georgia" w:cs="Arial"/>
          <w:szCs w:val="20"/>
        </w:rPr>
        <w:t xml:space="preserve">higher visual abilities </w:t>
      </w:r>
      <w:commentRangeEnd w:id="977"/>
      <w:r w:rsidR="00EB2913">
        <w:rPr>
          <w:rStyle w:val="CommentReference"/>
          <w:rFonts w:eastAsia="SimSun"/>
          <w:noProof/>
          <w:snapToGrid/>
          <w:lang w:eastAsia="zh-CN" w:bidi="ar-SA"/>
        </w:rPr>
        <w:commentReference w:id="977"/>
      </w:r>
      <w:r w:rsidRPr="006B191B">
        <w:rPr>
          <w:rFonts w:ascii="Georgia" w:eastAsiaTheme="minorEastAsia" w:hAnsi="Georgia" w:cs="Arial"/>
          <w:szCs w:val="20"/>
        </w:rPr>
        <w:t>throughout the unit (#19 =20.11&gt;#34=13.5).</w:t>
      </w:r>
    </w:p>
    <w:p w14:paraId="3F1B4850" w14:textId="4089E4DB" w:rsidR="006D0D7F" w:rsidRDefault="006D0D7F" w:rsidP="006D0D7F">
      <w:pPr>
        <w:pStyle w:val="MDPI31text"/>
        <w:rPr>
          <w:rFonts w:ascii="Georgia" w:eastAsiaTheme="minorEastAsia" w:hAnsi="Georgia" w:cs="Arial"/>
          <w:szCs w:val="20"/>
        </w:rPr>
      </w:pPr>
      <w:r w:rsidRPr="006B191B">
        <w:rPr>
          <w:rFonts w:ascii="Georgia" w:eastAsiaTheme="minorEastAsia" w:hAnsi="Georgia" w:cs="Arial"/>
          <w:szCs w:val="20"/>
        </w:rPr>
        <w:t> </w:t>
      </w:r>
      <w:del w:id="978" w:author="Liron Kranzler" w:date="2022-02-17T08:58:00Z">
        <w:r w:rsidRPr="006B191B" w:rsidDel="00C506AA">
          <w:rPr>
            <w:rFonts w:ascii="Georgia" w:eastAsiaTheme="minorEastAsia" w:hAnsi="Georgia" w:cs="Arial"/>
            <w:szCs w:val="20"/>
          </w:rPr>
          <w:delText xml:space="preserve">Random eye contact </w:delText>
        </w:r>
      </w:del>
      <w:del w:id="979" w:author="Liron Kranzler" w:date="2022-02-17T08:57:00Z">
        <w:r w:rsidRPr="006B191B" w:rsidDel="00C506AA">
          <w:rPr>
            <w:rFonts w:ascii="Georgia" w:eastAsiaTheme="minorEastAsia" w:hAnsi="Georgia" w:cs="Arial"/>
            <w:szCs w:val="20"/>
          </w:rPr>
          <w:delText>when</w:delText>
        </w:r>
      </w:del>
      <w:del w:id="980" w:author="Liron Kranzler" w:date="2022-02-17T08:58:00Z">
        <w:r w:rsidRPr="006B191B" w:rsidDel="00C506AA">
          <w:rPr>
            <w:rFonts w:ascii="Georgia" w:eastAsiaTheme="minorEastAsia" w:hAnsi="Georgia" w:cs="Arial"/>
            <w:szCs w:val="20"/>
          </w:rPr>
          <w:delText xml:space="preserve"> staff pass by the bedrooms decreases w</w:delText>
        </w:r>
      </w:del>
      <w:ins w:id="981" w:author="Liron Kranzler" w:date="2022-02-17T08:58:00Z">
        <w:r w:rsidR="00C506AA">
          <w:rPr>
            <w:rFonts w:ascii="Georgia" w:eastAsiaTheme="minorEastAsia" w:hAnsi="Georgia" w:cs="Arial"/>
            <w:szCs w:val="20"/>
          </w:rPr>
          <w:t>W</w:t>
        </w:r>
      </w:ins>
      <w:r w:rsidRPr="006B191B">
        <w:rPr>
          <w:rFonts w:ascii="Georgia" w:eastAsiaTheme="minorEastAsia" w:hAnsi="Georgia" w:cs="Arial"/>
          <w:szCs w:val="20"/>
        </w:rPr>
        <w:t xml:space="preserve">hen routine walking distances between </w:t>
      </w:r>
      <w:del w:id="982" w:author="Liron Kranzler" w:date="2022-02-17T08:58:00Z">
        <w:r w:rsidRPr="006B191B" w:rsidDel="00C506AA">
          <w:rPr>
            <w:rFonts w:ascii="Georgia" w:eastAsiaTheme="minorEastAsia" w:hAnsi="Georgia" w:cs="Arial"/>
            <w:szCs w:val="20"/>
          </w:rPr>
          <w:delText xml:space="preserve">the </w:delText>
        </w:r>
      </w:del>
      <w:r w:rsidRPr="006B191B">
        <w:rPr>
          <w:rFonts w:ascii="Georgia" w:eastAsiaTheme="minorEastAsia" w:hAnsi="Georgia" w:cs="Arial"/>
          <w:szCs w:val="20"/>
        </w:rPr>
        <w:t xml:space="preserve">bedrooms and support rooms </w:t>
      </w:r>
      <w:ins w:id="983" w:author="Liron Kranzler" w:date="2022-02-17T08:58:00Z">
        <w:r w:rsidR="00C506AA">
          <w:rPr>
            <w:rFonts w:ascii="Georgia" w:eastAsiaTheme="minorEastAsia" w:hAnsi="Georgia" w:cs="Arial"/>
            <w:szCs w:val="20"/>
          </w:rPr>
          <w:t>is greater, r</w:t>
        </w:r>
        <w:r w:rsidR="00C506AA" w:rsidRPr="006B191B">
          <w:rPr>
            <w:rFonts w:ascii="Georgia" w:eastAsiaTheme="minorEastAsia" w:hAnsi="Georgia" w:cs="Arial"/>
            <w:szCs w:val="20"/>
          </w:rPr>
          <w:t xml:space="preserve">andom eye contact </w:t>
        </w:r>
        <w:r w:rsidR="00C506AA">
          <w:rPr>
            <w:rFonts w:ascii="Georgia" w:eastAsiaTheme="minorEastAsia" w:hAnsi="Georgia" w:cs="Arial"/>
            <w:szCs w:val="20"/>
          </w:rPr>
          <w:t>with</w:t>
        </w:r>
        <w:r w:rsidR="00C506AA" w:rsidRPr="006B191B">
          <w:rPr>
            <w:rFonts w:ascii="Georgia" w:eastAsiaTheme="minorEastAsia" w:hAnsi="Georgia" w:cs="Arial"/>
            <w:szCs w:val="20"/>
          </w:rPr>
          <w:t xml:space="preserve"> staff </w:t>
        </w:r>
        <w:r w:rsidR="00C506AA">
          <w:rPr>
            <w:rFonts w:ascii="Georgia" w:eastAsiaTheme="minorEastAsia" w:hAnsi="Georgia" w:cs="Arial"/>
            <w:szCs w:val="20"/>
          </w:rPr>
          <w:t xml:space="preserve">members </w:t>
        </w:r>
      </w:ins>
      <w:ins w:id="984" w:author="Liron Kranzler" w:date="2022-02-17T08:59:00Z">
        <w:r w:rsidR="00C506AA">
          <w:rPr>
            <w:rFonts w:ascii="Georgia" w:eastAsiaTheme="minorEastAsia" w:hAnsi="Georgia" w:cs="Arial"/>
            <w:szCs w:val="20"/>
          </w:rPr>
          <w:t>(</w:t>
        </w:r>
      </w:ins>
      <w:ins w:id="985" w:author="Liron Kranzler" w:date="2022-02-17T08:58:00Z">
        <w:r w:rsidR="00C506AA">
          <w:rPr>
            <w:rFonts w:ascii="Georgia" w:eastAsiaTheme="minorEastAsia" w:hAnsi="Georgia" w:cs="Arial"/>
            <w:szCs w:val="20"/>
          </w:rPr>
          <w:t>as</w:t>
        </w:r>
      </w:ins>
      <w:ins w:id="986" w:author="Liron Kranzler" w:date="2022-02-17T08:59:00Z">
        <w:r w:rsidR="00C506AA">
          <w:rPr>
            <w:rFonts w:ascii="Georgia" w:eastAsiaTheme="minorEastAsia" w:hAnsi="Georgia" w:cs="Arial"/>
            <w:szCs w:val="20"/>
          </w:rPr>
          <w:t xml:space="preserve"> they</w:t>
        </w:r>
      </w:ins>
      <w:ins w:id="987" w:author="Liron Kranzler" w:date="2022-02-17T08:58:00Z">
        <w:r w:rsidR="00C506AA">
          <w:rPr>
            <w:rFonts w:ascii="Georgia" w:eastAsiaTheme="minorEastAsia" w:hAnsi="Georgia" w:cs="Arial"/>
            <w:szCs w:val="20"/>
          </w:rPr>
          <w:t xml:space="preserve"> </w:t>
        </w:r>
        <w:r w:rsidR="00C506AA" w:rsidRPr="006B191B">
          <w:rPr>
            <w:rFonts w:ascii="Georgia" w:eastAsiaTheme="minorEastAsia" w:hAnsi="Georgia" w:cs="Arial"/>
            <w:szCs w:val="20"/>
          </w:rPr>
          <w:t>pass by bedrooms</w:t>
        </w:r>
      </w:ins>
      <w:ins w:id="988" w:author="Liron Kranzler" w:date="2022-02-17T08:59:00Z">
        <w:r w:rsidR="00C506AA">
          <w:rPr>
            <w:rFonts w:ascii="Georgia" w:eastAsiaTheme="minorEastAsia" w:hAnsi="Georgia" w:cs="Arial"/>
            <w:szCs w:val="20"/>
          </w:rPr>
          <w:t>)</w:t>
        </w:r>
      </w:ins>
      <w:ins w:id="989" w:author="Liron Kranzler" w:date="2022-02-17T08:58:00Z">
        <w:r w:rsidR="00C506AA" w:rsidRPr="006B191B">
          <w:rPr>
            <w:rFonts w:ascii="Georgia" w:eastAsiaTheme="minorEastAsia" w:hAnsi="Georgia" w:cs="Arial"/>
            <w:szCs w:val="20"/>
          </w:rPr>
          <w:t xml:space="preserve"> decreases</w:t>
        </w:r>
      </w:ins>
      <w:del w:id="990" w:author="Liron Kranzler" w:date="2022-02-17T08:59:00Z">
        <w:r w:rsidRPr="006B191B" w:rsidDel="00C506AA">
          <w:rPr>
            <w:rFonts w:ascii="Georgia" w:eastAsiaTheme="minorEastAsia" w:hAnsi="Georgia" w:cs="Arial"/>
            <w:szCs w:val="20"/>
          </w:rPr>
          <w:delText>increase</w:delText>
        </w:r>
      </w:del>
      <w:r w:rsidRPr="006B191B">
        <w:rPr>
          <w:rFonts w:ascii="Georgia" w:eastAsiaTheme="minorEastAsia" w:hAnsi="Georgia" w:cs="Arial"/>
          <w:szCs w:val="20"/>
        </w:rPr>
        <w:t>. Plan</w:t>
      </w:r>
      <w:ins w:id="991" w:author="Liron Kranzler" w:date="2022-02-17T08:57:00Z">
        <w:r w:rsidR="00C506AA">
          <w:rPr>
            <w:rFonts w:ascii="Georgia" w:eastAsiaTheme="minorEastAsia" w:hAnsi="Georgia" w:cs="Arial"/>
            <w:szCs w:val="20"/>
          </w:rPr>
          <w:t xml:space="preserve"> </w:t>
        </w:r>
      </w:ins>
      <w:r w:rsidRPr="006B191B">
        <w:rPr>
          <w:rFonts w:ascii="Georgia" w:eastAsiaTheme="minorEastAsia" w:hAnsi="Georgia" w:cs="Arial"/>
          <w:szCs w:val="20"/>
        </w:rPr>
        <w:t xml:space="preserve">#19 has a shorter </w:t>
      </w:r>
      <w:commentRangeStart w:id="992"/>
      <w:r w:rsidRPr="006B191B">
        <w:rPr>
          <w:rFonts w:ascii="Georgia" w:eastAsiaTheme="minorEastAsia" w:hAnsi="Georgia" w:cs="Arial"/>
          <w:szCs w:val="20"/>
        </w:rPr>
        <w:t xml:space="preserve">added </w:t>
      </w:r>
      <w:commentRangeEnd w:id="992"/>
      <w:r w:rsidR="00C506AA">
        <w:rPr>
          <w:rStyle w:val="CommentReference"/>
          <w:rFonts w:eastAsia="SimSun"/>
          <w:noProof/>
          <w:snapToGrid/>
          <w:lang w:eastAsia="zh-CN" w:bidi="ar-SA"/>
        </w:rPr>
        <w:commentReference w:id="992"/>
      </w:r>
      <w:r w:rsidRPr="006B191B">
        <w:rPr>
          <w:rFonts w:ascii="Georgia" w:eastAsiaTheme="minorEastAsia" w:hAnsi="Georgia" w:cs="Arial"/>
          <w:szCs w:val="20"/>
        </w:rPr>
        <w:t xml:space="preserve">distance from the NS to bedrooms per bedroom (#19=15.06m&lt;#34=19.7m) and a shorter </w:t>
      </w:r>
      <w:commentRangeStart w:id="993"/>
      <w:r w:rsidRPr="006B191B">
        <w:rPr>
          <w:rFonts w:ascii="Georgia" w:eastAsiaTheme="minorEastAsia" w:hAnsi="Georgia" w:cs="Arial"/>
          <w:szCs w:val="20"/>
        </w:rPr>
        <w:t>added</w:t>
      </w:r>
      <w:commentRangeEnd w:id="993"/>
      <w:r w:rsidR="00C506AA">
        <w:rPr>
          <w:rStyle w:val="CommentReference"/>
          <w:rFonts w:eastAsia="SimSun"/>
          <w:noProof/>
          <w:snapToGrid/>
          <w:lang w:eastAsia="zh-CN" w:bidi="ar-SA"/>
        </w:rPr>
        <w:commentReference w:id="993"/>
      </w:r>
      <w:r w:rsidRPr="006B191B">
        <w:rPr>
          <w:rFonts w:ascii="Georgia" w:eastAsiaTheme="minorEastAsia" w:hAnsi="Georgia" w:cs="Arial"/>
          <w:szCs w:val="20"/>
        </w:rPr>
        <w:t xml:space="preserve"> distance to the support rooms (Plan#19=47m&lt;Plan#34=60m). The integration level of the NS and</w:t>
      </w:r>
      <w:del w:id="994" w:author="Liron Kranzler" w:date="2022-02-17T08:57:00Z">
        <w:r w:rsidRPr="006B191B" w:rsidDel="00C506AA">
          <w:rPr>
            <w:rFonts w:ascii="Georgia" w:eastAsiaTheme="minorEastAsia" w:hAnsi="Georgia" w:cs="Arial"/>
            <w:szCs w:val="20"/>
          </w:rPr>
          <w:delText xml:space="preserve"> the</w:delText>
        </w:r>
      </w:del>
      <w:r w:rsidRPr="006B191B">
        <w:rPr>
          <w:rFonts w:ascii="Georgia" w:eastAsiaTheme="minorEastAsia" w:hAnsi="Georgia" w:cs="Arial"/>
          <w:szCs w:val="20"/>
        </w:rPr>
        <w:t xml:space="preserve"> FPR, representing their cent</w:t>
      </w:r>
      <w:del w:id="995" w:author="Liron Kranzler" w:date="2022-02-17T08:57:00Z">
        <w:r w:rsidRPr="006B191B" w:rsidDel="00C506AA">
          <w:rPr>
            <w:rFonts w:ascii="Georgia" w:eastAsiaTheme="minorEastAsia" w:hAnsi="Georgia" w:cs="Arial"/>
            <w:szCs w:val="20"/>
          </w:rPr>
          <w:delText>e</w:delText>
        </w:r>
      </w:del>
      <w:r w:rsidRPr="006B191B">
        <w:rPr>
          <w:rFonts w:ascii="Georgia" w:eastAsiaTheme="minorEastAsia" w:hAnsi="Georgia" w:cs="Arial"/>
          <w:szCs w:val="20"/>
        </w:rPr>
        <w:t>r</w:t>
      </w:r>
      <w:ins w:id="996" w:author="Liron Kranzler" w:date="2022-02-17T08:57:00Z">
        <w:r w:rsidR="00C506AA">
          <w:rPr>
            <w:rFonts w:ascii="Georgia" w:eastAsiaTheme="minorEastAsia" w:hAnsi="Georgia" w:cs="Arial"/>
            <w:szCs w:val="20"/>
          </w:rPr>
          <w:t>ality</w:t>
        </w:r>
      </w:ins>
      <w:del w:id="997" w:author="Liron Kranzler" w:date="2022-02-17T08:57:00Z">
        <w:r w:rsidRPr="006B191B" w:rsidDel="00C506AA">
          <w:rPr>
            <w:rFonts w:ascii="Georgia" w:eastAsiaTheme="minorEastAsia" w:hAnsi="Georgia" w:cs="Arial"/>
            <w:szCs w:val="20"/>
          </w:rPr>
          <w:delText>edness</w:delText>
        </w:r>
      </w:del>
      <w:r w:rsidRPr="006B191B">
        <w:rPr>
          <w:rFonts w:ascii="Georgia" w:eastAsiaTheme="minorEastAsia" w:hAnsi="Georgia" w:cs="Arial"/>
          <w:szCs w:val="20"/>
        </w:rPr>
        <w:t xml:space="preserve"> </w:t>
      </w:r>
      <w:ins w:id="998" w:author="Liron Kranzler" w:date="2022-02-17T08:57:00Z">
        <w:r w:rsidR="00C506AA">
          <w:rPr>
            <w:rFonts w:ascii="Georgia" w:eastAsiaTheme="minorEastAsia" w:hAnsi="Georgia" w:cs="Arial"/>
            <w:szCs w:val="20"/>
          </w:rPr>
          <w:t>with</w:t>
        </w:r>
      </w:ins>
      <w:r w:rsidRPr="006B191B">
        <w:rPr>
          <w:rFonts w:ascii="Georgia" w:eastAsiaTheme="minorEastAsia" w:hAnsi="Georgia" w:cs="Arial"/>
          <w:szCs w:val="20"/>
        </w:rPr>
        <w:t>in the unit and, therefore, the probability of eye contact, is higher in plan#19. In conclusion, plan</w:t>
      </w:r>
      <w:ins w:id="999" w:author="Liron Kranzler" w:date="2022-02-17T08:57:00Z">
        <w:r w:rsidR="00C506AA">
          <w:rPr>
            <w:rFonts w:ascii="Georgia" w:eastAsiaTheme="minorEastAsia" w:hAnsi="Georgia" w:cs="Arial"/>
            <w:szCs w:val="20"/>
          </w:rPr>
          <w:t xml:space="preserve"> </w:t>
        </w:r>
      </w:ins>
      <w:r w:rsidRPr="006B191B">
        <w:rPr>
          <w:rFonts w:ascii="Georgia" w:eastAsiaTheme="minorEastAsia" w:hAnsi="Georgia" w:cs="Arial"/>
          <w:szCs w:val="20"/>
        </w:rPr>
        <w:t>#19 provides better support for behavioral confirmation. </w:t>
      </w:r>
    </w:p>
    <w:p w14:paraId="14B2037A" w14:textId="77777777" w:rsidR="006D0D7F" w:rsidRDefault="006D0D7F" w:rsidP="006D0D7F">
      <w:pPr>
        <w:pStyle w:val="MDPI31text"/>
        <w:rPr>
          <w:rFonts w:ascii="Georgia" w:eastAsiaTheme="minorEastAsia" w:hAnsi="Georgia" w:cs="Arial"/>
          <w:szCs w:val="20"/>
        </w:rPr>
      </w:pPr>
      <w:r>
        <w:rPr>
          <w:rFonts w:ascii="Georgia" w:eastAsiaTheme="minorEastAsia" w:hAnsi="Georgia" w:cs="Arial"/>
          <w:noProof/>
          <w:szCs w:val="20"/>
          <w:lang w:eastAsia="en-US" w:bidi="he-IL"/>
        </w:rPr>
        <w:lastRenderedPageBreak/>
        <w:drawing>
          <wp:inline distT="0" distB="0" distL="0" distR="0" wp14:anchorId="01880474" wp14:editId="5A1F8AD0">
            <wp:extent cx="4143375" cy="4086225"/>
            <wp:effectExtent l="0" t="0" r="9525" b="9525"/>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43375" cy="4086225"/>
                    </a:xfrm>
                    <a:prstGeom prst="rect">
                      <a:avLst/>
                    </a:prstGeom>
                    <a:noFill/>
                  </pic:spPr>
                </pic:pic>
              </a:graphicData>
            </a:graphic>
          </wp:inline>
        </w:drawing>
      </w:r>
    </w:p>
    <w:p w14:paraId="0C3C0DB4" w14:textId="77777777" w:rsidR="006D0D7F" w:rsidRPr="006B191B" w:rsidRDefault="006D0D7F" w:rsidP="006D0D7F">
      <w:pPr>
        <w:pStyle w:val="MDPI31text"/>
        <w:rPr>
          <w:rFonts w:ascii="Georgia" w:eastAsiaTheme="minorEastAsia" w:hAnsi="Georgia" w:cs="Arial"/>
          <w:szCs w:val="20"/>
        </w:rPr>
      </w:pPr>
    </w:p>
    <w:p w14:paraId="76E67693" w14:textId="77777777" w:rsidR="006D0D7F" w:rsidRPr="006B191B" w:rsidRDefault="006D0D7F" w:rsidP="006D0D7F">
      <w:pPr>
        <w:pStyle w:val="MDPI31text"/>
        <w:jc w:val="center"/>
        <w:rPr>
          <w:rFonts w:ascii="Georgia" w:eastAsiaTheme="minorEastAsia" w:hAnsi="Georgia" w:cs="Arial"/>
          <w:szCs w:val="20"/>
        </w:rPr>
      </w:pPr>
      <w:r w:rsidRPr="006B191B">
        <w:rPr>
          <w:rFonts w:ascii="Georgia" w:eastAsiaTheme="minorEastAsia" w:hAnsi="Georgia" w:cs="Arial"/>
          <w:szCs w:val="20"/>
        </w:rPr>
        <w:t>Figure 3–comparing plan#19 and plan#34</w:t>
      </w:r>
    </w:p>
    <w:p w14:paraId="025FCA7C" w14:textId="77777777" w:rsidR="006D0D7F" w:rsidRPr="006B191B" w:rsidRDefault="006D0D7F" w:rsidP="006D0D7F">
      <w:pPr>
        <w:pStyle w:val="MDPI31text"/>
        <w:rPr>
          <w:rFonts w:ascii="Georgia" w:eastAsiaTheme="minorEastAsia" w:hAnsi="Georgia" w:cs="Arial"/>
          <w:b/>
          <w:bCs/>
          <w:szCs w:val="20"/>
        </w:rPr>
      </w:pPr>
    </w:p>
    <w:p w14:paraId="2FE7ABDF" w14:textId="1863CCCE" w:rsidR="006D0D7F" w:rsidRDefault="006D0D7F" w:rsidP="006D0D7F">
      <w:pPr>
        <w:pStyle w:val="MDPI31text"/>
        <w:rPr>
          <w:rFonts w:ascii="Georgia" w:eastAsiaTheme="minorEastAsia" w:hAnsi="Georgia" w:cs="Arial"/>
          <w:szCs w:val="20"/>
        </w:rPr>
      </w:pPr>
      <w:del w:id="1000" w:author="Liron Kranzler" w:date="2022-02-17T09:07:00Z">
        <w:r w:rsidRPr="006B191B" w:rsidDel="00E14D47">
          <w:rPr>
            <w:rFonts w:ascii="Georgia" w:eastAsiaTheme="minorEastAsia" w:hAnsi="Georgia" w:cs="Arial"/>
            <w:b/>
            <w:bCs/>
            <w:szCs w:val="20"/>
          </w:rPr>
          <w:delText>L-Shaped Plans</w:delText>
        </w:r>
      </w:del>
      <w:del w:id="1001" w:author="Liron Kranzler" w:date="2022-02-17T09:00:00Z">
        <w:r w:rsidRPr="006B191B" w:rsidDel="00C506AA">
          <w:rPr>
            <w:rFonts w:ascii="Georgia" w:eastAsiaTheme="minorEastAsia" w:hAnsi="Georgia" w:cs="Arial"/>
            <w:b/>
            <w:bCs/>
            <w:szCs w:val="20"/>
          </w:rPr>
          <w:delText>'</w:delText>
        </w:r>
      </w:del>
      <w:del w:id="1002" w:author="Liron Kranzler" w:date="2022-02-17T09:07:00Z">
        <w:r w:rsidRPr="006B191B" w:rsidDel="00E14D47">
          <w:rPr>
            <w:rFonts w:ascii="Georgia" w:eastAsiaTheme="minorEastAsia" w:hAnsi="Georgia" w:cs="Arial"/>
            <w:b/>
            <w:bCs/>
            <w:szCs w:val="20"/>
          </w:rPr>
          <w:delText xml:space="preserve"> </w:delText>
        </w:r>
      </w:del>
      <w:r w:rsidRPr="006B191B">
        <w:rPr>
          <w:rFonts w:ascii="Georgia" w:eastAsiaTheme="minorEastAsia" w:hAnsi="Georgia" w:cs="Arial"/>
          <w:b/>
          <w:bCs/>
          <w:szCs w:val="20"/>
        </w:rPr>
        <w:t>Support of Affection:</w:t>
      </w:r>
      <w:r w:rsidRPr="006B191B">
        <w:rPr>
          <w:rFonts w:ascii="Georgia" w:eastAsiaTheme="minorEastAsia" w:hAnsi="Georgia" w:cs="Arial"/>
          <w:szCs w:val="20"/>
        </w:rPr>
        <w:t> The PL supports affection by supporting residents</w:t>
      </w:r>
      <w:ins w:id="1003" w:author="Liron Kranzler" w:date="2022-02-17T09:07:00Z">
        <w:r w:rsidR="00E14D47">
          <w:rPr>
            <w:rFonts w:ascii="Georgia" w:eastAsiaTheme="minorEastAsia" w:hAnsi="Georgia" w:cs="Arial"/>
            <w:szCs w:val="20"/>
          </w:rPr>
          <w:t>’</w:t>
        </w:r>
      </w:ins>
      <w:del w:id="1004" w:author="Liron Kranzler" w:date="2022-02-17T09:07:00Z">
        <w:r w:rsidRPr="006B191B" w:rsidDel="00E14D47">
          <w:rPr>
            <w:rFonts w:ascii="Georgia" w:eastAsiaTheme="minorEastAsia" w:hAnsi="Georgia" w:cs="Arial"/>
            <w:szCs w:val="20"/>
          </w:rPr>
          <w:delText>'</w:delText>
        </w:r>
      </w:del>
      <w:r w:rsidRPr="006B191B">
        <w:rPr>
          <w:rFonts w:ascii="Georgia" w:eastAsiaTheme="minorEastAsia" w:hAnsi="Georgia" w:cs="Arial"/>
          <w:szCs w:val="20"/>
        </w:rPr>
        <w:t xml:space="preserve"> ability to spend </w:t>
      </w:r>
      <w:del w:id="1005" w:author="Liron Kranzler" w:date="2022-02-17T09:07:00Z">
        <w:r w:rsidRPr="006B191B" w:rsidDel="00E14D47">
          <w:rPr>
            <w:rFonts w:ascii="Georgia" w:eastAsiaTheme="minorEastAsia" w:hAnsi="Georgia" w:cs="Arial"/>
            <w:szCs w:val="20"/>
          </w:rPr>
          <w:delText>"</w:delText>
        </w:r>
      </w:del>
      <w:ins w:id="1006" w:author="Liron Kranzler" w:date="2022-02-17T09:07:00Z">
        <w:r w:rsidR="00E14D47">
          <w:rPr>
            <w:rFonts w:ascii="Georgia" w:eastAsiaTheme="minorEastAsia" w:hAnsi="Georgia" w:cs="Arial"/>
            <w:szCs w:val="20"/>
          </w:rPr>
          <w:t>“</w:t>
        </w:r>
      </w:ins>
      <w:r w:rsidRPr="006B191B">
        <w:rPr>
          <w:rFonts w:ascii="Georgia" w:eastAsiaTheme="minorEastAsia" w:hAnsi="Georgia" w:cs="Arial"/>
          <w:szCs w:val="20"/>
        </w:rPr>
        <w:t>quality time</w:t>
      </w:r>
      <w:del w:id="1007" w:author="Liron Kranzler" w:date="2022-02-17T09:07:00Z">
        <w:r w:rsidRPr="006B191B" w:rsidDel="00E14D47">
          <w:rPr>
            <w:rFonts w:ascii="Georgia" w:eastAsiaTheme="minorEastAsia" w:hAnsi="Georgia" w:cs="Arial"/>
            <w:szCs w:val="20"/>
          </w:rPr>
          <w:delText>"</w:delText>
        </w:r>
      </w:del>
      <w:ins w:id="1008" w:author="Liron Kranzler" w:date="2022-02-17T09:07:00Z">
        <w:r w:rsidR="00E14D47">
          <w:rPr>
            <w:rFonts w:ascii="Georgia" w:eastAsiaTheme="minorEastAsia" w:hAnsi="Georgia" w:cs="Arial"/>
            <w:szCs w:val="20"/>
          </w:rPr>
          <w:t>”</w:t>
        </w:r>
      </w:ins>
      <w:del w:id="1009" w:author="Liron Kranzler" w:date="2022-02-17T09:07:00Z">
        <w:r w:rsidRPr="006B191B" w:rsidDel="00E14D47">
          <w:rPr>
            <w:rFonts w:ascii="Georgia" w:eastAsiaTheme="minorEastAsia" w:hAnsi="Georgia" w:cs="Arial"/>
            <w:szCs w:val="20"/>
          </w:rPr>
          <w:delText xml:space="preserve"> (QT)</w:delText>
        </w:r>
      </w:del>
      <w:r w:rsidRPr="006B191B">
        <w:rPr>
          <w:rFonts w:ascii="Georgia" w:eastAsiaTheme="minorEastAsia" w:hAnsi="Georgia" w:cs="Arial"/>
          <w:szCs w:val="20"/>
        </w:rPr>
        <w:t xml:space="preserve"> with </w:t>
      </w:r>
      <w:del w:id="1010" w:author="Liron Kranzler" w:date="2022-02-17T09:07:00Z">
        <w:r w:rsidRPr="006B191B" w:rsidDel="00E14D47">
          <w:rPr>
            <w:rFonts w:ascii="Georgia" w:eastAsiaTheme="minorEastAsia" w:hAnsi="Georgia" w:cs="Arial"/>
            <w:szCs w:val="20"/>
          </w:rPr>
          <w:delText xml:space="preserve">the </w:delText>
        </w:r>
      </w:del>
      <w:r w:rsidRPr="006B191B">
        <w:rPr>
          <w:rFonts w:ascii="Georgia" w:eastAsiaTheme="minorEastAsia" w:hAnsi="Georgia" w:cs="Arial"/>
          <w:szCs w:val="20"/>
        </w:rPr>
        <w:t>staff</w:t>
      </w:r>
      <w:ins w:id="1011" w:author="Liron Kranzler" w:date="2022-02-17T09:07:00Z">
        <w:r w:rsidR="00E14D47">
          <w:rPr>
            <w:rFonts w:ascii="Georgia" w:eastAsiaTheme="minorEastAsia" w:hAnsi="Georgia" w:cs="Arial"/>
            <w:szCs w:val="20"/>
          </w:rPr>
          <w:t xml:space="preserve"> members</w:t>
        </w:r>
      </w:ins>
      <w:r w:rsidRPr="006B191B">
        <w:rPr>
          <w:rFonts w:ascii="Georgia" w:eastAsiaTheme="minorEastAsia" w:hAnsi="Georgia" w:cs="Arial"/>
          <w:szCs w:val="20"/>
        </w:rPr>
        <w:t xml:space="preserve"> and guests. To demonstrate aspects of plans that support this dimension, we examined plans #41 and #34, representing polarity in their support of affection (figure 4). </w:t>
      </w:r>
      <w:commentRangeStart w:id="1012"/>
      <w:ins w:id="1013" w:author="Liron Kranzler" w:date="2022-02-17T09:10:00Z">
        <w:r w:rsidR="00E14D47">
          <w:rPr>
            <w:rFonts w:ascii="Georgia" w:eastAsiaTheme="minorEastAsia" w:hAnsi="Georgia" w:cs="Arial"/>
            <w:szCs w:val="20"/>
          </w:rPr>
          <w:t xml:space="preserve">In plan #34, </w:t>
        </w:r>
        <w:commentRangeEnd w:id="1012"/>
        <w:r w:rsidR="00E14D47">
          <w:rPr>
            <w:rStyle w:val="CommentReference"/>
            <w:rFonts w:eastAsia="SimSun"/>
            <w:noProof/>
            <w:snapToGrid/>
            <w:lang w:eastAsia="zh-CN" w:bidi="ar-SA"/>
          </w:rPr>
          <w:commentReference w:id="1012"/>
        </w:r>
        <w:r w:rsidR="00E14D47">
          <w:rPr>
            <w:rFonts w:ascii="Georgia" w:eastAsiaTheme="minorEastAsia" w:hAnsi="Georgia" w:cs="Arial"/>
            <w:szCs w:val="20"/>
          </w:rPr>
          <w:t>t</w:t>
        </w:r>
      </w:ins>
      <w:del w:id="1014" w:author="Liron Kranzler" w:date="2022-02-17T09:10:00Z">
        <w:r w:rsidRPr="006B191B" w:rsidDel="00E14D47">
          <w:rPr>
            <w:rFonts w:ascii="Georgia" w:eastAsiaTheme="minorEastAsia" w:hAnsi="Georgia" w:cs="Arial"/>
            <w:szCs w:val="20"/>
          </w:rPr>
          <w:delText>T</w:delText>
        </w:r>
      </w:del>
      <w:r w:rsidRPr="006B191B">
        <w:rPr>
          <w:rFonts w:ascii="Georgia" w:eastAsiaTheme="minorEastAsia" w:hAnsi="Georgia" w:cs="Arial"/>
          <w:szCs w:val="20"/>
        </w:rPr>
        <w:t xml:space="preserve">he staff's insufficient </w:t>
      </w:r>
      <w:del w:id="1015" w:author="Liron Kranzler" w:date="2022-02-17T09:08:00Z">
        <w:r w:rsidRPr="006B191B" w:rsidDel="00E14D47">
          <w:rPr>
            <w:rFonts w:ascii="Georgia" w:eastAsiaTheme="minorEastAsia" w:hAnsi="Georgia" w:cs="Arial"/>
            <w:szCs w:val="20"/>
          </w:rPr>
          <w:delText>QT</w:delText>
        </w:r>
      </w:del>
      <w:ins w:id="1016" w:author="Liron Kranzler" w:date="2022-02-17T09:08:00Z">
        <w:r w:rsidR="00E14D47">
          <w:rPr>
            <w:rFonts w:ascii="Georgia" w:eastAsiaTheme="minorEastAsia" w:hAnsi="Georgia" w:cs="Arial"/>
            <w:szCs w:val="20"/>
          </w:rPr>
          <w:t>quality time</w:t>
        </w:r>
      </w:ins>
      <w:del w:id="1017" w:author="Liron Kranzler" w:date="2022-02-17T09:08:00Z">
        <w:r w:rsidRPr="006B191B" w:rsidDel="00E14D47">
          <w:rPr>
            <w:rFonts w:ascii="Georgia" w:eastAsiaTheme="minorEastAsia" w:hAnsi="Georgia" w:cs="Arial"/>
            <w:szCs w:val="20"/>
          </w:rPr>
          <w:delText xml:space="preserve"> spent</w:delText>
        </w:r>
      </w:del>
      <w:r w:rsidRPr="006B191B">
        <w:rPr>
          <w:rFonts w:ascii="Georgia" w:eastAsiaTheme="minorEastAsia" w:hAnsi="Georgia" w:cs="Arial"/>
          <w:szCs w:val="20"/>
        </w:rPr>
        <w:t xml:space="preserve"> with</w:t>
      </w:r>
      <w:del w:id="1018" w:author="Liron Kranzler" w:date="2022-02-17T09:08:00Z">
        <w:r w:rsidRPr="006B191B" w:rsidDel="00E14D47">
          <w:rPr>
            <w:rFonts w:ascii="Georgia" w:eastAsiaTheme="minorEastAsia" w:hAnsi="Georgia" w:cs="Arial"/>
            <w:szCs w:val="20"/>
          </w:rPr>
          <w:delText xml:space="preserve"> the</w:delText>
        </w:r>
      </w:del>
      <w:r w:rsidRPr="006B191B">
        <w:rPr>
          <w:rFonts w:ascii="Georgia" w:eastAsiaTheme="minorEastAsia" w:hAnsi="Georgia" w:cs="Arial"/>
          <w:szCs w:val="20"/>
        </w:rPr>
        <w:t xml:space="preserve"> residents may result from</w:t>
      </w:r>
      <w:ins w:id="1019" w:author="Liron Kranzler" w:date="2022-02-17T09:08:00Z">
        <w:r w:rsidR="00E14D47">
          <w:rPr>
            <w:rFonts w:ascii="Georgia" w:eastAsiaTheme="minorEastAsia" w:hAnsi="Georgia" w:cs="Arial"/>
            <w:szCs w:val="20"/>
          </w:rPr>
          <w:t xml:space="preserve"> long,</w:t>
        </w:r>
      </w:ins>
      <w:r w:rsidRPr="006B191B">
        <w:rPr>
          <w:rFonts w:ascii="Georgia" w:eastAsiaTheme="minorEastAsia" w:hAnsi="Georgia" w:cs="Arial"/>
          <w:szCs w:val="20"/>
        </w:rPr>
        <w:t xml:space="preserve"> time-consuming </w:t>
      </w:r>
      <w:del w:id="1020" w:author="Liron Kranzler" w:date="2022-02-17T09:08:00Z">
        <w:r w:rsidRPr="006B191B" w:rsidDel="00E14D47">
          <w:rPr>
            <w:rFonts w:ascii="Georgia" w:eastAsiaTheme="minorEastAsia" w:hAnsi="Georgia" w:cs="Arial"/>
            <w:szCs w:val="20"/>
          </w:rPr>
          <w:delText xml:space="preserve">long </w:delText>
        </w:r>
      </w:del>
      <w:r w:rsidRPr="006B191B">
        <w:rPr>
          <w:rFonts w:ascii="Georgia" w:eastAsiaTheme="minorEastAsia" w:hAnsi="Georgia" w:cs="Arial"/>
          <w:szCs w:val="20"/>
        </w:rPr>
        <w:t xml:space="preserve">walking distances within the unit. Lack of visual control from the NS (integration and visual abilities) may cause excessive movement </w:t>
      </w:r>
      <w:del w:id="1021" w:author="Liron Kranzler" w:date="2022-02-17T09:08:00Z">
        <w:r w:rsidRPr="006B191B" w:rsidDel="00E14D47">
          <w:rPr>
            <w:rFonts w:ascii="Georgia" w:eastAsiaTheme="minorEastAsia" w:hAnsi="Georgia" w:cs="Arial"/>
            <w:szCs w:val="20"/>
          </w:rPr>
          <w:delText xml:space="preserve">of </w:delText>
        </w:r>
      </w:del>
      <w:ins w:id="1022" w:author="Liron Kranzler" w:date="2022-02-17T09:08:00Z">
        <w:r w:rsidR="00E14D47">
          <w:rPr>
            <w:rFonts w:ascii="Georgia" w:eastAsiaTheme="minorEastAsia" w:hAnsi="Georgia" w:cs="Arial"/>
            <w:szCs w:val="20"/>
          </w:rPr>
          <w:t>by</w:t>
        </w:r>
        <w:r w:rsidR="00E14D47" w:rsidRPr="006B191B">
          <w:rPr>
            <w:rFonts w:ascii="Georgia" w:eastAsiaTheme="minorEastAsia" w:hAnsi="Georgia" w:cs="Arial"/>
            <w:szCs w:val="20"/>
          </w:rPr>
          <w:t xml:space="preserve"> </w:t>
        </w:r>
      </w:ins>
      <w:r w:rsidRPr="006B191B">
        <w:rPr>
          <w:rFonts w:ascii="Georgia" w:eastAsiaTheme="minorEastAsia" w:hAnsi="Georgia" w:cs="Arial"/>
          <w:szCs w:val="20"/>
        </w:rPr>
        <w:t>the staff, requiring greater vigilance and</w:t>
      </w:r>
      <w:del w:id="1023" w:author="Liron Kranzler" w:date="2022-02-17T09:08:00Z">
        <w:r w:rsidRPr="006B191B" w:rsidDel="00E14D47">
          <w:rPr>
            <w:rFonts w:ascii="Georgia" w:eastAsiaTheme="minorEastAsia" w:hAnsi="Georgia" w:cs="Arial"/>
            <w:szCs w:val="20"/>
          </w:rPr>
          <w:delText>, therefore,</w:delText>
        </w:r>
      </w:del>
      <w:r w:rsidRPr="006B191B">
        <w:rPr>
          <w:rFonts w:ascii="Georgia" w:eastAsiaTheme="minorEastAsia" w:hAnsi="Georgia" w:cs="Arial"/>
          <w:szCs w:val="20"/>
        </w:rPr>
        <w:t xml:space="preserve"> possibly causing fatigue, which may affect </w:t>
      </w:r>
      <w:del w:id="1024" w:author="Liron Kranzler" w:date="2022-02-17T09:09:00Z">
        <w:r w:rsidRPr="006B191B" w:rsidDel="00E14D47">
          <w:rPr>
            <w:rFonts w:ascii="Georgia" w:eastAsiaTheme="minorEastAsia" w:hAnsi="Georgia" w:cs="Arial"/>
            <w:szCs w:val="20"/>
          </w:rPr>
          <w:delText>the staff's</w:delText>
        </w:r>
      </w:del>
      <w:ins w:id="1025" w:author="Liron Kranzler" w:date="2022-02-17T09:09:00Z">
        <w:r w:rsidR="00E14D47">
          <w:rPr>
            <w:rFonts w:ascii="Georgia" w:eastAsiaTheme="minorEastAsia" w:hAnsi="Georgia" w:cs="Arial"/>
            <w:szCs w:val="20"/>
          </w:rPr>
          <w:t>their</w:t>
        </w:r>
      </w:ins>
      <w:r w:rsidRPr="006B191B">
        <w:rPr>
          <w:rFonts w:ascii="Georgia" w:eastAsiaTheme="minorEastAsia" w:hAnsi="Georgia" w:cs="Arial"/>
          <w:szCs w:val="20"/>
        </w:rPr>
        <w:t xml:space="preserve"> ability to behave affectionately </w:t>
      </w:r>
      <w:r w:rsidRPr="006B191B">
        <w:rPr>
          <w:rFonts w:ascii="Georgia" w:eastAsiaTheme="minorEastAsia" w:hAnsi="Georgia" w:cs="Arial"/>
          <w:szCs w:val="20"/>
        </w:rPr>
        <w:fldChar w:fldCharType="begin" w:fldLock="1"/>
      </w:r>
      <w:r w:rsidRPr="006B191B">
        <w:rPr>
          <w:rFonts w:ascii="Georgia" w:eastAsiaTheme="minorEastAsia" w:hAnsi="Georgia" w:cs="Arial"/>
          <w:szCs w:val="20"/>
        </w:rPr>
        <w:instrText>ADDIN CSL_CITATION {"citationItems":[{"id":"ITEM-1","itemData":{"ISSN":"19375867","abstract":"While considerable attention has been paid to how the design of nursing units can help reduce nurse fatigue, improve safety, and reduce nosocomial infection rates, much less attention has been paid to how nursing unit design influences informal communication patterns, on-the-job learning, and job stress and satisfaction. Yet the literature consistently cites communication among diverse caregivers as a critical component for improving quality of care. This paper reviews relevant literature related to nursing unit design and communication patterns, and suggests an evidence-based design research agenda grounded in the concept of \"organizational ecology\" for increasing our understanding of how hospital design can contribute to improved quality of care.Key Words Evidence-based design, physical design, communication, job stress, nurses.","author":[{"dropping-particle":"","family":"Becker","given":"F","non-dropping-particle":"","parse-names":false,"suffix":""}],"container-title":"HERD : Health Environments Research &amp; Design Journal","id":"ITEM-1","issue":"1","issued":{"date-parts":[["2007"]]},"page":"58-62","title":"Nursing Unit Design and Communication Patterns: What Is \"Real\" Work?","type":"article-journal","volume":"1"},"uris":["http://www.mendeley.com/documents/?uuid=4e179207-0aac-4c30-8aab-7514c9a752e7"]},{"id":"ITEM-2","itemData":{"DOI":"10.1177/193758670900200202","ISSN":"19375867","PMID":"21161927","abstract":"The primary goal of this study was to test the hypothesis that nurses adopt distinct movement strategies based on features of unit topology and nurse assignments. The secondary goal was to identify aspects of unit layout or organization that influence the amount of time nurses spend in the patient room. Previous research has demonstrated a link between nursing hours and patient outcomes. Unit layout may affect direct patient care time by determining aspects of nurse behavior, such as the amount of time nurses spend walking. The recent nurses' Time and Motion study employed multiple technologies to track the movements and activities of 767 medical-surgical nurses. With regard to unit layout, initial analysis of the data set did not detect differences between types of units and time spent in the patient room. The analysis reported here applies novel techniques to this data set to examine the relationship between unit layout and nurse behavior. Techniques of spatial analysis, borrowed from the architectural theory of spatial syntax, were applied to the Time and Motion data set. Motion data from radio-frequency identification tracking of nurses was combined with architectural drawings of the study units and clinical information such as nurse-patient assignment. Spatial analytic techniques were used to determine the average integration or centrality of nurse assignments for each shift. Nurse assignments with greater average centrality to all assigned rooms were associated with a higher number of entries to patient rooms, as well as to the nurse station. Number of entries to patient rooms was negatively correlated with average time per visit, but positively correlated with total time spent in patient rooms. The data describe two overall strategies of nurse mobility patterns: fewer, longer visits versus more frequent, shorter visits. Results suggest that the spatial qualities of nurse assignments and unit layout affect nurse strategies for moving through units and affect how frequently nurses enter patient rooms and the nurse station.","author":[{"dropping-particle":"","family":"Hendrich","given":"Ann","non-dropping-particle":"","parse-names":false,"suffix":""},{"dropping-particle":"","family":"Chow","given":"Marilyn P.","non-dropping-particle":"","parse-names":false,"suffix":""},{"dropping-particle":"","family":"Bafna","given":"Sonit","non-dropping-particle":"","parse-names":false,"suffix":""},{"dropping-particle":"","family":"Choudhary","given":"Ruchi","non-dropping-particle":"","parse-names":false,"suffix":""},{"dropping-particle":"","family":"Heo","given":"Yeonsook","non-dropping-particle":"","parse-names":false,"suffix":""},{"dropping-particle":"","family":"Skierczynski","given":"Boguslaw A.","non-dropping-particle":"","parse-names":false,"suffix":""}],"container-title":"Herd","id":"ITEM-2","issue":"2","issued":{"date-parts":[["2009"]]},"page":"5-20","title":"Unit-related factors that affect nursing time with patients: spatial analysis of the time and motion study.","type":"article-journal","volume":"2"},"uris":["http://www.mendeley.com/documents/?uuid=43132895-7006-43cc-b01f-e5a9161326c2"]}],"mendeley":{"formattedCitation":"(Becker, 2007; Hendrich et al., 2009)","plainTextFormattedCitation":"(Becker, 2007; Hendrich et al., 2009)","previouslyFormattedCitation":"(Becker, 2007; Hendrich et al., 2009)"},"properties":{"noteIndex":0},"schema":"https://github.com/citation-style-language/schema/raw/master/csl-citation.json"}</w:instrText>
      </w:r>
      <w:r w:rsidRPr="006B191B">
        <w:rPr>
          <w:rFonts w:ascii="Georgia" w:eastAsiaTheme="minorEastAsia" w:hAnsi="Georgia" w:cs="Arial"/>
          <w:szCs w:val="20"/>
        </w:rPr>
        <w:fldChar w:fldCharType="separate"/>
      </w:r>
      <w:r w:rsidRPr="006B191B">
        <w:rPr>
          <w:rFonts w:ascii="Georgia" w:eastAsiaTheme="minorEastAsia" w:hAnsi="Georgia" w:cs="Arial"/>
          <w:szCs w:val="20"/>
        </w:rPr>
        <w:t>(Becker, 2007; Hendrich et al., 2009)</w:t>
      </w:r>
      <w:r w:rsidRPr="006B191B">
        <w:rPr>
          <w:rFonts w:ascii="Georgia" w:eastAsiaTheme="minorEastAsia" w:hAnsi="Georgia" w:cs="Arial"/>
          <w:szCs w:val="20"/>
        </w:rPr>
        <w:fldChar w:fldCharType="end"/>
      </w:r>
      <w:r w:rsidRPr="006B191B">
        <w:rPr>
          <w:rFonts w:ascii="Georgia" w:eastAsiaTheme="minorEastAsia" w:hAnsi="Georgia" w:cs="Arial"/>
          <w:szCs w:val="20"/>
        </w:rPr>
        <w:t xml:space="preserve">. Plan#41 presents a shorter walking </w:t>
      </w:r>
      <w:commentRangeStart w:id="1026"/>
      <w:r w:rsidRPr="006B191B">
        <w:rPr>
          <w:rFonts w:ascii="Georgia" w:eastAsiaTheme="minorEastAsia" w:hAnsi="Georgia" w:cs="Arial"/>
          <w:szCs w:val="20"/>
        </w:rPr>
        <w:t>added</w:t>
      </w:r>
      <w:commentRangeEnd w:id="1026"/>
      <w:r w:rsidR="00E14D47">
        <w:rPr>
          <w:rStyle w:val="CommentReference"/>
          <w:rFonts w:eastAsia="SimSun"/>
          <w:noProof/>
          <w:snapToGrid/>
          <w:lang w:eastAsia="zh-CN" w:bidi="ar-SA"/>
        </w:rPr>
        <w:commentReference w:id="1026"/>
      </w:r>
      <w:r w:rsidRPr="006B191B">
        <w:rPr>
          <w:rFonts w:ascii="Georgia" w:eastAsiaTheme="minorEastAsia" w:hAnsi="Georgia" w:cs="Arial"/>
          <w:szCs w:val="20"/>
        </w:rPr>
        <w:t xml:space="preserve"> distance per room from NS to bedrooms (#41=19.7m&lt;#34=26m) and </w:t>
      </w:r>
      <w:commentRangeStart w:id="1027"/>
      <w:r w:rsidRPr="006B191B">
        <w:rPr>
          <w:rFonts w:ascii="Georgia" w:eastAsiaTheme="minorEastAsia" w:hAnsi="Georgia" w:cs="Arial"/>
          <w:szCs w:val="20"/>
        </w:rPr>
        <w:t xml:space="preserve">added </w:t>
      </w:r>
      <w:commentRangeEnd w:id="1027"/>
      <w:r w:rsidR="00E14D47">
        <w:rPr>
          <w:rStyle w:val="CommentReference"/>
          <w:rFonts w:eastAsia="SimSun"/>
          <w:noProof/>
          <w:snapToGrid/>
          <w:lang w:eastAsia="zh-CN" w:bidi="ar-SA"/>
        </w:rPr>
        <w:commentReference w:id="1027"/>
      </w:r>
      <w:r w:rsidRPr="006B191B">
        <w:rPr>
          <w:rFonts w:ascii="Georgia" w:eastAsiaTheme="minorEastAsia" w:hAnsi="Georgia" w:cs="Arial"/>
          <w:szCs w:val="20"/>
        </w:rPr>
        <w:t xml:space="preserve">distance from NS to the support room (#41=60&lt;# 34=86m). In addition, the NS in plan#41 has a higher level of integration (#41=1.2&gt;# 34=0.72) and </w:t>
      </w:r>
      <w:commentRangeStart w:id="1028"/>
      <w:r w:rsidRPr="006B191B">
        <w:rPr>
          <w:rFonts w:ascii="Georgia" w:eastAsiaTheme="minorEastAsia" w:hAnsi="Georgia" w:cs="Arial"/>
          <w:szCs w:val="20"/>
        </w:rPr>
        <w:t xml:space="preserve">a better visibility scale </w:t>
      </w:r>
      <w:commentRangeEnd w:id="1028"/>
      <w:r w:rsidR="00E14D47">
        <w:rPr>
          <w:rStyle w:val="CommentReference"/>
          <w:rFonts w:eastAsia="SimSun"/>
          <w:noProof/>
          <w:snapToGrid/>
          <w:lang w:eastAsia="zh-CN" w:bidi="ar-SA"/>
        </w:rPr>
        <w:commentReference w:id="1028"/>
      </w:r>
      <w:r w:rsidRPr="006B191B">
        <w:rPr>
          <w:rFonts w:ascii="Georgia" w:eastAsiaTheme="minorEastAsia" w:hAnsi="Georgia" w:cs="Arial"/>
          <w:szCs w:val="20"/>
        </w:rPr>
        <w:t>throughout the unit (#41=31.2&gt;# 34=13.5).</w:t>
      </w:r>
    </w:p>
    <w:p w14:paraId="65B96606" w14:textId="49A47B8E" w:rsidR="006D0D7F" w:rsidRDefault="00E14D47" w:rsidP="006D0D7F">
      <w:pPr>
        <w:pStyle w:val="MDPI31text"/>
        <w:rPr>
          <w:rFonts w:ascii="Georgia" w:eastAsiaTheme="minorEastAsia" w:hAnsi="Georgia" w:cs="Arial"/>
          <w:szCs w:val="20"/>
        </w:rPr>
      </w:pPr>
      <w:ins w:id="1029" w:author="Liron Kranzler" w:date="2022-02-17T09:11:00Z">
        <w:r>
          <w:rPr>
            <w:rFonts w:ascii="Georgia" w:eastAsiaTheme="minorEastAsia" w:hAnsi="Georgia" w:cs="Arial"/>
            <w:szCs w:val="20"/>
          </w:rPr>
          <w:t>Quality time</w:t>
        </w:r>
      </w:ins>
      <w:del w:id="1030" w:author="Liron Kranzler" w:date="2022-02-17T09:11:00Z">
        <w:r w:rsidR="006D0D7F" w:rsidRPr="006B191B" w:rsidDel="00E14D47">
          <w:rPr>
            <w:rFonts w:ascii="Georgia" w:eastAsiaTheme="minorEastAsia" w:hAnsi="Georgia" w:cs="Arial"/>
            <w:szCs w:val="20"/>
          </w:rPr>
          <w:delText xml:space="preserve">The </w:delText>
        </w:r>
      </w:del>
      <w:del w:id="1031" w:author="Liron Kranzler" w:date="2022-02-17T09:10:00Z">
        <w:r w:rsidR="006D0D7F" w:rsidRPr="006B191B" w:rsidDel="00E14D47">
          <w:rPr>
            <w:rFonts w:ascii="Georgia" w:eastAsiaTheme="minorEastAsia" w:hAnsi="Georgia" w:cs="Arial"/>
            <w:szCs w:val="20"/>
          </w:rPr>
          <w:delText>QT</w:delText>
        </w:r>
      </w:del>
      <w:r w:rsidR="006D0D7F" w:rsidRPr="006B191B">
        <w:rPr>
          <w:rFonts w:ascii="Georgia" w:eastAsiaTheme="minorEastAsia" w:hAnsi="Georgia" w:cs="Arial"/>
          <w:szCs w:val="20"/>
        </w:rPr>
        <w:t xml:space="preserve"> spent with</w:t>
      </w:r>
      <w:del w:id="1032" w:author="Liron Kranzler" w:date="2022-02-17T09:11:00Z">
        <w:r w:rsidR="006D0D7F" w:rsidRPr="006B191B" w:rsidDel="00E14D47">
          <w:rPr>
            <w:rFonts w:ascii="Georgia" w:eastAsiaTheme="minorEastAsia" w:hAnsi="Georgia" w:cs="Arial"/>
            <w:szCs w:val="20"/>
          </w:rPr>
          <w:delText xml:space="preserve"> the</w:delText>
        </w:r>
      </w:del>
      <w:r w:rsidR="006D0D7F" w:rsidRPr="006B191B">
        <w:rPr>
          <w:rFonts w:ascii="Georgia" w:eastAsiaTheme="minorEastAsia" w:hAnsi="Georgia" w:cs="Arial"/>
          <w:szCs w:val="20"/>
        </w:rPr>
        <w:t xml:space="preserve"> guests may </w:t>
      </w:r>
      <w:ins w:id="1033" w:author="Liron Kranzler" w:date="2022-02-17T09:11:00Z">
        <w:r>
          <w:rPr>
            <w:rFonts w:ascii="Georgia" w:eastAsiaTheme="minorEastAsia" w:hAnsi="Georgia" w:cs="Arial"/>
            <w:szCs w:val="20"/>
          </w:rPr>
          <w:t>be affected</w:t>
        </w:r>
      </w:ins>
      <w:del w:id="1034" w:author="Liron Kranzler" w:date="2022-02-17T09:11:00Z">
        <w:r w:rsidR="006D0D7F" w:rsidRPr="006B191B" w:rsidDel="00E14D47">
          <w:rPr>
            <w:rFonts w:ascii="Georgia" w:eastAsiaTheme="minorEastAsia" w:hAnsi="Georgia" w:cs="Arial"/>
            <w:szCs w:val="20"/>
          </w:rPr>
          <w:delText>result from</w:delText>
        </w:r>
      </w:del>
      <w:ins w:id="1035" w:author="Liron Kranzler" w:date="2022-02-17T09:11:00Z">
        <w:r>
          <w:rPr>
            <w:rFonts w:ascii="Georgia" w:eastAsiaTheme="minorEastAsia" w:hAnsi="Georgia" w:cs="Arial"/>
            <w:szCs w:val="20"/>
          </w:rPr>
          <w:t xml:space="preserve"> by</w:t>
        </w:r>
      </w:ins>
      <w:r w:rsidR="006D0D7F" w:rsidRPr="006B191B">
        <w:rPr>
          <w:rFonts w:ascii="Georgia" w:eastAsiaTheme="minorEastAsia" w:hAnsi="Georgia" w:cs="Arial"/>
          <w:szCs w:val="20"/>
        </w:rPr>
        <w:t xml:space="preserve"> </w:t>
      </w:r>
      <w:ins w:id="1036" w:author="Liron Kranzler" w:date="2022-02-17T09:11:00Z">
        <w:r>
          <w:rPr>
            <w:rFonts w:ascii="Georgia" w:eastAsiaTheme="minorEastAsia" w:hAnsi="Georgia" w:cs="Arial"/>
            <w:szCs w:val="20"/>
          </w:rPr>
          <w:t>guests’</w:t>
        </w:r>
      </w:ins>
      <w:del w:id="1037" w:author="Liron Kranzler" w:date="2022-02-17T09:11:00Z">
        <w:r w:rsidR="006D0D7F" w:rsidRPr="006B191B" w:rsidDel="00E14D47">
          <w:rPr>
            <w:rFonts w:ascii="Georgia" w:eastAsiaTheme="minorEastAsia" w:hAnsi="Georgia" w:cs="Arial"/>
            <w:szCs w:val="20"/>
          </w:rPr>
          <w:delText>their</w:delText>
        </w:r>
      </w:del>
      <w:r w:rsidR="006D0D7F" w:rsidRPr="006B191B">
        <w:rPr>
          <w:rFonts w:ascii="Georgia" w:eastAsiaTheme="minorEastAsia" w:hAnsi="Georgia" w:cs="Arial"/>
          <w:szCs w:val="20"/>
        </w:rPr>
        <w:t xml:space="preserve"> visitation experience</w:t>
      </w:r>
      <w:ins w:id="1038" w:author="Liron Kranzler" w:date="2022-02-17T09:12:00Z">
        <w:r>
          <w:rPr>
            <w:rFonts w:ascii="Georgia" w:eastAsiaTheme="minorEastAsia" w:hAnsi="Georgia" w:cs="Arial"/>
            <w:szCs w:val="20"/>
          </w:rPr>
          <w:t xml:space="preserve">, which likely </w:t>
        </w:r>
      </w:ins>
      <w:del w:id="1039" w:author="Liron Kranzler" w:date="2022-02-17T09:12:00Z">
        <w:r w:rsidR="006D0D7F" w:rsidRPr="006B191B" w:rsidDel="00E14D47">
          <w:rPr>
            <w:rFonts w:ascii="Georgia" w:eastAsiaTheme="minorEastAsia" w:hAnsi="Georgia" w:cs="Arial"/>
            <w:szCs w:val="20"/>
          </w:rPr>
          <w:delText>. The visitation experience may depend on</w:delText>
        </w:r>
      </w:del>
      <w:ins w:id="1040" w:author="Liron Kranzler" w:date="2022-02-17T09:13:00Z">
        <w:r>
          <w:rPr>
            <w:rFonts w:ascii="Georgia" w:eastAsiaTheme="minorEastAsia" w:hAnsi="Georgia" w:cs="Arial"/>
            <w:szCs w:val="20"/>
          </w:rPr>
          <w:t>depends on</w:t>
        </w:r>
      </w:ins>
      <w:r w:rsidR="006D0D7F" w:rsidRPr="006B191B">
        <w:rPr>
          <w:rFonts w:ascii="Georgia" w:eastAsiaTheme="minorEastAsia" w:hAnsi="Georgia" w:cs="Arial"/>
          <w:szCs w:val="20"/>
        </w:rPr>
        <w:t xml:space="preserve"> their impression</w:t>
      </w:r>
      <w:ins w:id="1041" w:author="Liron Kranzler" w:date="2022-02-17T09:13:00Z">
        <w:r>
          <w:rPr>
            <w:rFonts w:ascii="Georgia" w:eastAsiaTheme="minorEastAsia" w:hAnsi="Georgia" w:cs="Arial"/>
            <w:szCs w:val="20"/>
          </w:rPr>
          <w:t>s upon entering the unit, including</w:t>
        </w:r>
      </w:ins>
      <w:del w:id="1042" w:author="Liron Kranzler" w:date="2022-02-17T09:13:00Z">
        <w:r w:rsidR="006D0D7F" w:rsidRPr="006B191B" w:rsidDel="00E14D47">
          <w:rPr>
            <w:rFonts w:ascii="Georgia" w:eastAsiaTheme="minorEastAsia" w:hAnsi="Georgia" w:cs="Arial"/>
            <w:szCs w:val="20"/>
          </w:rPr>
          <w:delText xml:space="preserve"> at first sight manifested </w:delText>
        </w:r>
      </w:del>
      <w:del w:id="1043" w:author="Liron Kranzler" w:date="2022-02-17T09:14:00Z">
        <w:r w:rsidR="006D0D7F" w:rsidRPr="006B191B" w:rsidDel="00E14D47">
          <w:rPr>
            <w:rFonts w:ascii="Georgia" w:eastAsiaTheme="minorEastAsia" w:hAnsi="Georgia" w:cs="Arial"/>
            <w:szCs w:val="20"/>
          </w:rPr>
          <w:delText>in low</w:delText>
        </w:r>
      </w:del>
      <w:r w:rsidR="006D0D7F" w:rsidRPr="006B191B">
        <w:rPr>
          <w:rFonts w:ascii="Georgia" w:eastAsiaTheme="minorEastAsia" w:hAnsi="Georgia" w:cs="Arial"/>
          <w:szCs w:val="20"/>
        </w:rPr>
        <w:t xml:space="preserve"> visibility from the main entrance to the FPR (plan#41=0.62&lt;plan#34=41.01) and smell hazards next to the main entrance (plan</w:t>
      </w:r>
      <w:ins w:id="1044" w:author="Liron Kranzler" w:date="2022-02-17T09:14:00Z">
        <w:r>
          <w:rPr>
            <w:rFonts w:ascii="Georgia" w:eastAsiaTheme="minorEastAsia" w:hAnsi="Georgia" w:cs="Arial"/>
            <w:szCs w:val="20"/>
          </w:rPr>
          <w:t xml:space="preserve"> </w:t>
        </w:r>
      </w:ins>
      <w:r w:rsidR="006D0D7F" w:rsidRPr="006B191B">
        <w:rPr>
          <w:rFonts w:ascii="Georgia" w:eastAsiaTheme="minorEastAsia" w:hAnsi="Georgia" w:cs="Arial"/>
          <w:szCs w:val="20"/>
        </w:rPr>
        <w:t>#19's garbage room is adj</w:t>
      </w:r>
      <w:ins w:id="1045" w:author="Liron Kranzler" w:date="2022-02-17T09:14:00Z">
        <w:r>
          <w:rPr>
            <w:rFonts w:ascii="Georgia" w:eastAsiaTheme="minorEastAsia" w:hAnsi="Georgia" w:cs="Arial"/>
            <w:szCs w:val="20"/>
          </w:rPr>
          <w:t>acent to</w:t>
        </w:r>
      </w:ins>
      <w:del w:id="1046" w:author="Liron Kranzler" w:date="2022-02-17T09:14:00Z">
        <w:r w:rsidR="006D0D7F" w:rsidRPr="006B191B" w:rsidDel="00E14D47">
          <w:rPr>
            <w:rFonts w:ascii="Georgia" w:eastAsiaTheme="minorEastAsia" w:hAnsi="Georgia" w:cs="Arial"/>
            <w:szCs w:val="20"/>
          </w:rPr>
          <w:delText>oining</w:delText>
        </w:r>
      </w:del>
      <w:r w:rsidR="006D0D7F" w:rsidRPr="006B191B">
        <w:rPr>
          <w:rFonts w:ascii="Georgia" w:eastAsiaTheme="minorEastAsia" w:hAnsi="Georgia" w:cs="Arial"/>
          <w:szCs w:val="20"/>
        </w:rPr>
        <w:t xml:space="preserve"> the main entrance). </w:t>
      </w:r>
      <w:del w:id="1047" w:author="Liron Kranzler" w:date="2022-02-17T09:14:00Z">
        <w:r w:rsidR="006D0D7F" w:rsidRPr="006B191B" w:rsidDel="00E14D47">
          <w:rPr>
            <w:rFonts w:ascii="Georgia" w:eastAsiaTheme="minorEastAsia" w:hAnsi="Georgia" w:cs="Arial"/>
            <w:szCs w:val="20"/>
          </w:rPr>
          <w:delText>The v</w:delText>
        </w:r>
      </w:del>
      <w:ins w:id="1048" w:author="Liron Kranzler" w:date="2022-02-17T09:14:00Z">
        <w:r>
          <w:rPr>
            <w:rFonts w:ascii="Georgia" w:eastAsiaTheme="minorEastAsia" w:hAnsi="Georgia" w:cs="Arial"/>
            <w:szCs w:val="20"/>
          </w:rPr>
          <w:t>V</w:t>
        </w:r>
      </w:ins>
      <w:r w:rsidR="006D0D7F" w:rsidRPr="006B191B">
        <w:rPr>
          <w:rFonts w:ascii="Georgia" w:eastAsiaTheme="minorEastAsia" w:hAnsi="Georgia" w:cs="Arial"/>
          <w:szCs w:val="20"/>
        </w:rPr>
        <w:t xml:space="preserve">isitation experience may </w:t>
      </w:r>
      <w:ins w:id="1049" w:author="Liron Kranzler" w:date="2022-02-17T09:14:00Z">
        <w:r>
          <w:rPr>
            <w:rFonts w:ascii="Georgia" w:eastAsiaTheme="minorEastAsia" w:hAnsi="Georgia" w:cs="Arial"/>
            <w:szCs w:val="20"/>
          </w:rPr>
          <w:t>also be affected by the availability</w:t>
        </w:r>
      </w:ins>
      <w:del w:id="1050" w:author="Liron Kranzler" w:date="2022-02-17T09:14:00Z">
        <w:r w:rsidR="006D0D7F" w:rsidRPr="006B191B" w:rsidDel="00E14D47">
          <w:rPr>
            <w:rFonts w:ascii="Georgia" w:eastAsiaTheme="minorEastAsia" w:hAnsi="Georgia" w:cs="Arial"/>
            <w:szCs w:val="20"/>
          </w:rPr>
          <w:delText>depend on the possibility of choosing</w:delText>
        </w:r>
      </w:del>
      <w:ins w:id="1051" w:author="Liron Kranzler" w:date="2022-02-17T09:14:00Z">
        <w:r>
          <w:rPr>
            <w:rFonts w:ascii="Georgia" w:eastAsiaTheme="minorEastAsia" w:hAnsi="Georgia" w:cs="Arial"/>
            <w:szCs w:val="20"/>
          </w:rPr>
          <w:t xml:space="preserve"> to choose betwee</w:t>
        </w:r>
      </w:ins>
      <w:ins w:id="1052" w:author="Liron Kranzler" w:date="2022-02-17T09:15:00Z">
        <w:r>
          <w:rPr>
            <w:rFonts w:ascii="Georgia" w:eastAsiaTheme="minorEastAsia" w:hAnsi="Georgia" w:cs="Arial"/>
            <w:szCs w:val="20"/>
          </w:rPr>
          <w:t>n</w:t>
        </w:r>
      </w:ins>
      <w:del w:id="1053" w:author="Liron Kranzler" w:date="2022-02-17T09:15:00Z">
        <w:r w:rsidR="006D0D7F" w:rsidRPr="006B191B" w:rsidDel="00E14D47">
          <w:rPr>
            <w:rFonts w:ascii="Georgia" w:eastAsiaTheme="minorEastAsia" w:hAnsi="Georgia" w:cs="Arial"/>
            <w:szCs w:val="20"/>
          </w:rPr>
          <w:delText xml:space="preserve"> among</w:delText>
        </w:r>
      </w:del>
      <w:r w:rsidR="006D0D7F" w:rsidRPr="006B191B">
        <w:rPr>
          <w:rFonts w:ascii="Georgia" w:eastAsiaTheme="minorEastAsia" w:hAnsi="Georgia" w:cs="Arial"/>
          <w:szCs w:val="20"/>
        </w:rPr>
        <w:t xml:space="preserve"> </w:t>
      </w:r>
      <w:del w:id="1054" w:author="Liron Kranzler" w:date="2022-02-17T09:15:00Z">
        <w:r w:rsidR="006D0D7F" w:rsidRPr="006B191B" w:rsidDel="00E14D47">
          <w:rPr>
            <w:rFonts w:ascii="Georgia" w:eastAsiaTheme="minorEastAsia" w:hAnsi="Georgia" w:cs="Arial"/>
            <w:szCs w:val="20"/>
          </w:rPr>
          <w:delText xml:space="preserve">diverse </w:delText>
        </w:r>
      </w:del>
      <w:ins w:id="1055" w:author="Liron Kranzler" w:date="2022-02-17T09:15:00Z">
        <w:r w:rsidRPr="006B191B">
          <w:rPr>
            <w:rFonts w:ascii="Georgia" w:eastAsiaTheme="minorEastAsia" w:hAnsi="Georgia" w:cs="Arial"/>
            <w:szCs w:val="20"/>
          </w:rPr>
          <w:t>di</w:t>
        </w:r>
        <w:r>
          <w:rPr>
            <w:rFonts w:ascii="Georgia" w:eastAsiaTheme="minorEastAsia" w:hAnsi="Georgia" w:cs="Arial"/>
            <w:szCs w:val="20"/>
          </w:rPr>
          <w:t>fferent kinds of</w:t>
        </w:r>
        <w:r w:rsidRPr="006B191B">
          <w:rPr>
            <w:rFonts w:ascii="Georgia" w:eastAsiaTheme="minorEastAsia" w:hAnsi="Georgia" w:cs="Arial"/>
            <w:szCs w:val="20"/>
          </w:rPr>
          <w:t xml:space="preserve"> </w:t>
        </w:r>
      </w:ins>
      <w:r w:rsidR="006D0D7F" w:rsidRPr="006B191B">
        <w:rPr>
          <w:rFonts w:ascii="Georgia" w:eastAsiaTheme="minorEastAsia" w:hAnsi="Georgia" w:cs="Arial"/>
          <w:szCs w:val="20"/>
        </w:rPr>
        <w:t>meeting places. Plan</w:t>
      </w:r>
      <w:ins w:id="1056" w:author="Liron Kranzler" w:date="2022-02-17T09:15:00Z">
        <w:r>
          <w:rPr>
            <w:rFonts w:ascii="Georgia" w:eastAsiaTheme="minorEastAsia" w:hAnsi="Georgia" w:cs="Arial"/>
            <w:szCs w:val="20"/>
          </w:rPr>
          <w:t xml:space="preserve"> </w:t>
        </w:r>
      </w:ins>
      <w:r w:rsidR="006D0D7F" w:rsidRPr="006B191B">
        <w:rPr>
          <w:rFonts w:ascii="Georgia" w:eastAsiaTheme="minorEastAsia" w:hAnsi="Georgia" w:cs="Arial"/>
          <w:szCs w:val="20"/>
        </w:rPr>
        <w:t>#41 has three balconies (</w:t>
      </w:r>
      <w:del w:id="1057" w:author="Liron Kranzler" w:date="2022-02-17T09:15:00Z">
        <w:r w:rsidR="006D0D7F" w:rsidRPr="006B191B" w:rsidDel="00E14D47">
          <w:rPr>
            <w:rFonts w:ascii="Georgia" w:eastAsiaTheme="minorEastAsia" w:hAnsi="Georgia" w:cs="Arial"/>
            <w:szCs w:val="20"/>
          </w:rPr>
          <w:delText xml:space="preserve">one balcony in </w:delText>
        </w:r>
      </w:del>
      <w:r w:rsidR="006D0D7F" w:rsidRPr="006B191B">
        <w:rPr>
          <w:rFonts w:ascii="Georgia" w:eastAsiaTheme="minorEastAsia" w:hAnsi="Georgia" w:cs="Arial"/>
          <w:szCs w:val="20"/>
        </w:rPr>
        <w:t>plan#34</w:t>
      </w:r>
      <w:ins w:id="1058" w:author="Liron Kranzler" w:date="2022-02-17T09:15:00Z">
        <w:r>
          <w:rPr>
            <w:rFonts w:ascii="Georgia" w:eastAsiaTheme="minorEastAsia" w:hAnsi="Georgia" w:cs="Arial"/>
            <w:szCs w:val="20"/>
          </w:rPr>
          <w:t xml:space="preserve"> has one</w:t>
        </w:r>
      </w:ins>
      <w:r w:rsidR="006D0D7F" w:rsidRPr="006B191B">
        <w:rPr>
          <w:rFonts w:ascii="Georgia" w:eastAsiaTheme="minorEastAsia" w:hAnsi="Georgia" w:cs="Arial"/>
          <w:szCs w:val="20"/>
        </w:rPr>
        <w:t>) and two FPR</w:t>
      </w:r>
      <w:ins w:id="1059" w:author="Liron Kranzler" w:date="2022-02-17T09:15:00Z">
        <w:r>
          <w:rPr>
            <w:rFonts w:ascii="Georgia" w:eastAsiaTheme="minorEastAsia" w:hAnsi="Georgia" w:cs="Arial"/>
            <w:szCs w:val="20"/>
          </w:rPr>
          <w:t>s</w:t>
        </w:r>
      </w:ins>
      <w:r w:rsidR="006D0D7F" w:rsidRPr="006B191B">
        <w:rPr>
          <w:rFonts w:ascii="Georgia" w:eastAsiaTheme="minorEastAsia" w:hAnsi="Georgia" w:cs="Arial"/>
          <w:szCs w:val="20"/>
        </w:rPr>
        <w:t xml:space="preserve"> (</w:t>
      </w:r>
      <w:del w:id="1060" w:author="Liron Kranzler" w:date="2022-02-17T09:15:00Z">
        <w:r w:rsidR="006D0D7F" w:rsidRPr="006B191B" w:rsidDel="00E14D47">
          <w:rPr>
            <w:rFonts w:ascii="Georgia" w:eastAsiaTheme="minorEastAsia" w:hAnsi="Georgia" w:cs="Arial"/>
            <w:szCs w:val="20"/>
          </w:rPr>
          <w:delText xml:space="preserve">one FPR in </w:delText>
        </w:r>
      </w:del>
      <w:r w:rsidR="006D0D7F" w:rsidRPr="006B191B">
        <w:rPr>
          <w:rFonts w:ascii="Georgia" w:eastAsiaTheme="minorEastAsia" w:hAnsi="Georgia" w:cs="Arial"/>
          <w:szCs w:val="20"/>
        </w:rPr>
        <w:t>plan</w:t>
      </w:r>
      <w:ins w:id="1061" w:author="Liron Kranzler" w:date="2022-02-17T09:15:00Z">
        <w:r>
          <w:rPr>
            <w:rFonts w:ascii="Georgia" w:eastAsiaTheme="minorEastAsia" w:hAnsi="Georgia" w:cs="Arial"/>
            <w:szCs w:val="20"/>
          </w:rPr>
          <w:t xml:space="preserve"> </w:t>
        </w:r>
      </w:ins>
      <w:r w:rsidR="006D0D7F" w:rsidRPr="006B191B">
        <w:rPr>
          <w:rFonts w:ascii="Georgia" w:eastAsiaTheme="minorEastAsia" w:hAnsi="Georgia" w:cs="Arial"/>
          <w:szCs w:val="20"/>
        </w:rPr>
        <w:t>#34</w:t>
      </w:r>
      <w:ins w:id="1062" w:author="Liron Kranzler" w:date="2022-02-17T09:15:00Z">
        <w:r>
          <w:rPr>
            <w:rFonts w:ascii="Georgia" w:eastAsiaTheme="minorEastAsia" w:hAnsi="Georgia" w:cs="Arial"/>
            <w:szCs w:val="20"/>
          </w:rPr>
          <w:t xml:space="preserve"> has one</w:t>
        </w:r>
      </w:ins>
      <w:r w:rsidR="006D0D7F" w:rsidRPr="006B191B">
        <w:rPr>
          <w:rFonts w:ascii="Georgia" w:eastAsiaTheme="minorEastAsia" w:hAnsi="Georgia" w:cs="Arial"/>
          <w:szCs w:val="20"/>
        </w:rPr>
        <w:t>). In conclusion, plan</w:t>
      </w:r>
      <w:ins w:id="1063" w:author="Liron Kranzler" w:date="2022-02-17T09:15:00Z">
        <w:r>
          <w:rPr>
            <w:rFonts w:ascii="Georgia" w:eastAsiaTheme="minorEastAsia" w:hAnsi="Georgia" w:cs="Arial"/>
            <w:szCs w:val="20"/>
          </w:rPr>
          <w:t xml:space="preserve"> </w:t>
        </w:r>
      </w:ins>
      <w:r w:rsidR="006D0D7F" w:rsidRPr="006B191B">
        <w:rPr>
          <w:rFonts w:ascii="Georgia" w:eastAsiaTheme="minorEastAsia" w:hAnsi="Georgia" w:cs="Arial"/>
          <w:szCs w:val="20"/>
        </w:rPr>
        <w:t>#41 provides better support for affection</w:t>
      </w:r>
      <w:r w:rsidR="006D0D7F">
        <w:rPr>
          <w:rFonts w:ascii="Georgia" w:eastAsiaTheme="minorEastAsia" w:hAnsi="Georgia" w:cs="Arial"/>
          <w:szCs w:val="20"/>
        </w:rPr>
        <w:t>.</w:t>
      </w:r>
    </w:p>
    <w:p w14:paraId="148BE71F" w14:textId="77777777" w:rsidR="006D0D7F" w:rsidRDefault="006D0D7F" w:rsidP="006D0D7F">
      <w:pPr>
        <w:pStyle w:val="MDPI31text"/>
        <w:rPr>
          <w:rFonts w:ascii="Georgia" w:eastAsiaTheme="minorEastAsia" w:hAnsi="Georgia" w:cs="Arial"/>
          <w:szCs w:val="20"/>
        </w:rPr>
      </w:pPr>
    </w:p>
    <w:p w14:paraId="562E5C2A" w14:textId="77777777" w:rsidR="006D0D7F" w:rsidRDefault="006D0D7F" w:rsidP="006D0D7F">
      <w:pPr>
        <w:pStyle w:val="MDPI31text"/>
        <w:rPr>
          <w:rFonts w:ascii="Georgia" w:eastAsiaTheme="minorEastAsia" w:hAnsi="Georgia" w:cs="Arial"/>
          <w:szCs w:val="20"/>
        </w:rPr>
      </w:pPr>
    </w:p>
    <w:p w14:paraId="4B92912C" w14:textId="77777777" w:rsidR="006D0D7F" w:rsidRDefault="006D0D7F" w:rsidP="006D0D7F">
      <w:pPr>
        <w:pStyle w:val="MDPI31text"/>
        <w:rPr>
          <w:rFonts w:ascii="Georgia" w:eastAsiaTheme="minorEastAsia" w:hAnsi="Georgia" w:cs="Arial"/>
          <w:szCs w:val="20"/>
        </w:rPr>
      </w:pPr>
      <w:r>
        <w:rPr>
          <w:rFonts w:ascii="Georgia" w:eastAsiaTheme="minorEastAsia" w:hAnsi="Georgia" w:cs="Arial"/>
          <w:noProof/>
          <w:szCs w:val="20"/>
          <w:lang w:eastAsia="en-US" w:bidi="he-IL"/>
        </w:rPr>
        <w:lastRenderedPageBreak/>
        <w:drawing>
          <wp:inline distT="0" distB="0" distL="0" distR="0" wp14:anchorId="071D4202" wp14:editId="0879E9A6">
            <wp:extent cx="3867150" cy="3924300"/>
            <wp:effectExtent l="0" t="0" r="0" b="0"/>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67150" cy="3924300"/>
                    </a:xfrm>
                    <a:prstGeom prst="rect">
                      <a:avLst/>
                    </a:prstGeom>
                    <a:noFill/>
                  </pic:spPr>
                </pic:pic>
              </a:graphicData>
            </a:graphic>
          </wp:inline>
        </w:drawing>
      </w:r>
    </w:p>
    <w:p w14:paraId="50D81DA0" w14:textId="77777777" w:rsidR="006D0D7F" w:rsidRPr="006B191B" w:rsidRDefault="006D0D7F" w:rsidP="006D0D7F">
      <w:pPr>
        <w:pStyle w:val="MDPI31text"/>
        <w:rPr>
          <w:rFonts w:ascii="Georgia" w:eastAsiaTheme="minorEastAsia" w:hAnsi="Georgia" w:cs="Arial"/>
          <w:szCs w:val="20"/>
        </w:rPr>
      </w:pPr>
    </w:p>
    <w:p w14:paraId="0DF55866" w14:textId="77777777" w:rsidR="006D0D7F" w:rsidRPr="006B191B" w:rsidRDefault="006D0D7F" w:rsidP="006D0D7F">
      <w:pPr>
        <w:pStyle w:val="MDPI31text"/>
        <w:jc w:val="center"/>
        <w:rPr>
          <w:rFonts w:ascii="Georgia" w:eastAsiaTheme="minorEastAsia" w:hAnsi="Georgia" w:cs="Arial"/>
          <w:szCs w:val="20"/>
        </w:rPr>
      </w:pPr>
      <w:r w:rsidRPr="006B191B">
        <w:rPr>
          <w:rFonts w:ascii="Georgia" w:eastAsiaTheme="minorEastAsia" w:hAnsi="Georgia" w:cs="Arial"/>
          <w:szCs w:val="20"/>
        </w:rPr>
        <w:t>Figure 4–comparing plan#41 and plan#34</w:t>
      </w:r>
    </w:p>
    <w:p w14:paraId="184CE94B" w14:textId="77777777" w:rsidR="006D0D7F" w:rsidRPr="004F2BEA" w:rsidRDefault="006D0D7F" w:rsidP="006D0D7F">
      <w:pPr>
        <w:pStyle w:val="MDPI21heading1"/>
        <w:rPr>
          <w:rFonts w:ascii="Georgia" w:eastAsiaTheme="minorEastAsia" w:hAnsi="Georgia" w:cs="Arial"/>
        </w:rPr>
      </w:pPr>
      <w:r w:rsidRPr="004F2BEA">
        <w:rPr>
          <w:rFonts w:ascii="Georgia" w:eastAsiaTheme="minorEastAsia" w:hAnsi="Georgia" w:cs="Arial"/>
        </w:rPr>
        <w:t>4. Discussion</w:t>
      </w:r>
    </w:p>
    <w:p w14:paraId="599EAA7A" w14:textId="07E3ECAA" w:rsidR="006D0D7F" w:rsidRPr="006B191B" w:rsidRDefault="006D0D7F" w:rsidP="006D0D7F">
      <w:pPr>
        <w:pStyle w:val="MDPI21heading1"/>
        <w:spacing w:before="0" w:after="0"/>
        <w:ind w:firstLine="397"/>
        <w:jc w:val="both"/>
        <w:outlineLvl w:val="9"/>
        <w:rPr>
          <w:rFonts w:ascii="Georgia" w:eastAsiaTheme="minorEastAsia" w:hAnsi="Georgia" w:cs="Arial"/>
          <w:b w:val="0"/>
          <w:bCs/>
          <w:szCs w:val="20"/>
          <w:lang w:eastAsia="zh-CN"/>
        </w:rPr>
      </w:pPr>
      <w:r w:rsidRPr="006D0D7F">
        <w:rPr>
          <w:rFonts w:ascii="Georgia" w:eastAsiaTheme="minorEastAsia" w:hAnsi="Georgia" w:cs="Arial"/>
          <w:b w:val="0"/>
          <w:szCs w:val="20"/>
        </w:rPr>
        <w:t>Building on the traditions established by environmental gerontologists</w:t>
      </w:r>
      <w:ins w:id="1064" w:author="Liron Kranzler" w:date="2022-02-17T09:16:00Z">
        <w:r w:rsidR="00E14D47">
          <w:rPr>
            <w:rFonts w:ascii="Georgia" w:eastAsiaTheme="minorEastAsia" w:hAnsi="Georgia" w:cs="Arial"/>
            <w:b w:val="0"/>
            <w:szCs w:val="20"/>
          </w:rPr>
          <w:t>,</w:t>
        </w:r>
      </w:ins>
      <w:r w:rsidRPr="006D0D7F">
        <w:rPr>
          <w:rFonts w:ascii="Georgia" w:eastAsiaTheme="minorEastAsia" w:hAnsi="Georgia" w:cs="Arial"/>
          <w:b w:val="0"/>
          <w:szCs w:val="20"/>
        </w:rPr>
        <w:t xml:space="preserve"> who see the</w:t>
      </w:r>
      <w:r w:rsidRPr="006B191B">
        <w:rPr>
          <w:rFonts w:ascii="Georgia" w:eastAsiaTheme="minorEastAsia" w:hAnsi="Georgia" w:cs="Arial"/>
          <w:b w:val="0"/>
          <w:bCs/>
          <w:szCs w:val="20"/>
          <w:lang w:eastAsia="zh-CN"/>
        </w:rPr>
        <w:t xml:space="preserve"> environment as a silent partner in </w:t>
      </w:r>
      <w:del w:id="1065" w:author="Liron Kranzler" w:date="2022-02-17T09:16:00Z">
        <w:r w:rsidRPr="006B191B" w:rsidDel="00E14D47">
          <w:rPr>
            <w:rFonts w:ascii="Georgia" w:eastAsiaTheme="minorEastAsia" w:hAnsi="Georgia" w:cs="Arial"/>
            <w:b w:val="0"/>
            <w:bCs/>
            <w:szCs w:val="20"/>
            <w:lang w:eastAsia="zh-CN"/>
          </w:rPr>
          <w:delText xml:space="preserve">aging </w:delText>
        </w:r>
      </w:del>
      <w:r w:rsidRPr="006B191B">
        <w:rPr>
          <w:rFonts w:ascii="Georgia" w:eastAsiaTheme="minorEastAsia" w:hAnsi="Georgia" w:cs="Arial"/>
          <w:b w:val="0"/>
          <w:bCs/>
          <w:szCs w:val="20"/>
          <w:lang w:eastAsia="zh-CN"/>
        </w:rPr>
        <w:t xml:space="preserve">supporting </w:t>
      </w:r>
      <w:ins w:id="1066" w:author="Liron Kranzler" w:date="2022-02-17T09:16:00Z">
        <w:r w:rsidR="00E14D47">
          <w:rPr>
            <w:rFonts w:ascii="Georgia" w:eastAsiaTheme="minorEastAsia" w:hAnsi="Georgia" w:cs="Arial"/>
            <w:b w:val="0"/>
            <w:bCs/>
            <w:szCs w:val="20"/>
            <w:lang w:eastAsia="zh-CN"/>
          </w:rPr>
          <w:t>well-being</w:t>
        </w:r>
      </w:ins>
      <w:del w:id="1067" w:author="Liron Kranzler" w:date="2022-02-17T09:16:00Z">
        <w:r w:rsidRPr="006B191B" w:rsidDel="00E14D47">
          <w:rPr>
            <w:rFonts w:ascii="Georgia" w:eastAsiaTheme="minorEastAsia" w:hAnsi="Georgia" w:cs="Arial"/>
            <w:b w:val="0"/>
            <w:bCs/>
            <w:szCs w:val="20"/>
            <w:lang w:eastAsia="zh-CN"/>
          </w:rPr>
          <w:delText>WB</w:delText>
        </w:r>
      </w:del>
      <w:r w:rsidRPr="006B191B">
        <w:rPr>
          <w:rFonts w:ascii="Georgia" w:eastAsiaTheme="minorEastAsia" w:hAnsi="Georgia" w:cs="Arial"/>
          <w:b w:val="0"/>
          <w:bCs/>
          <w:szCs w:val="20"/>
          <w:lang w:eastAsia="zh-CN"/>
        </w:rPr>
        <w:t xml:space="preserve"> in </w:t>
      </w:r>
      <w:commentRangeStart w:id="1068"/>
      <w:ins w:id="1069" w:author="Liron Kranzler" w:date="2022-02-17T09:17:00Z">
        <w:r w:rsidR="002D2D72">
          <w:rPr>
            <w:rFonts w:ascii="Georgia" w:eastAsiaTheme="minorEastAsia" w:hAnsi="Georgia" w:cs="Arial"/>
            <w:b w:val="0"/>
            <w:bCs/>
            <w:szCs w:val="20"/>
            <w:lang w:eastAsia="zh-CN"/>
          </w:rPr>
          <w:t>older adults</w:t>
        </w:r>
      </w:ins>
      <w:del w:id="1070" w:author="Liron Kranzler" w:date="2022-02-17T09:17:00Z">
        <w:r w:rsidRPr="006B191B" w:rsidDel="002D2D72">
          <w:rPr>
            <w:rFonts w:ascii="Georgia" w:eastAsiaTheme="minorEastAsia" w:hAnsi="Georgia" w:cs="Arial"/>
            <w:b w:val="0"/>
            <w:bCs/>
            <w:szCs w:val="20"/>
            <w:lang w:eastAsia="zh-CN"/>
          </w:rPr>
          <w:delText>later life</w:delText>
        </w:r>
      </w:del>
      <w:commentRangeEnd w:id="1068"/>
      <w:r w:rsidR="002D2D72">
        <w:rPr>
          <w:rStyle w:val="CommentReference"/>
          <w:rFonts w:eastAsia="SimSun"/>
          <w:b w:val="0"/>
          <w:noProof/>
          <w:snapToGrid/>
          <w:lang w:eastAsia="zh-CN" w:bidi="ar-SA"/>
        </w:rPr>
        <w:commentReference w:id="1068"/>
      </w:r>
      <w:r w:rsidRPr="006B191B">
        <w:rPr>
          <w:rFonts w:ascii="Georgia" w:eastAsiaTheme="minorEastAsia" w:hAnsi="Georgia" w:cs="Arial"/>
          <w:b w:val="0"/>
          <w:bCs/>
          <w:szCs w:val="20"/>
          <w:lang w:eastAsia="zh-CN"/>
        </w:rPr>
        <w:t xml:space="preserve">, the current study </w:t>
      </w:r>
      <w:ins w:id="1071" w:author="Liron Kranzler" w:date="2022-02-17T09:18:00Z">
        <w:r w:rsidR="002D2D72">
          <w:rPr>
            <w:rFonts w:ascii="Georgia" w:eastAsiaTheme="minorEastAsia" w:hAnsi="Georgia" w:cs="Arial"/>
            <w:b w:val="0"/>
            <w:bCs/>
            <w:szCs w:val="20"/>
            <w:lang w:eastAsia="zh-CN"/>
          </w:rPr>
          <w:t>sought</w:t>
        </w:r>
      </w:ins>
      <w:del w:id="1072" w:author="Liron Kranzler" w:date="2022-02-17T09:18:00Z">
        <w:r w:rsidRPr="006B191B" w:rsidDel="002D2D72">
          <w:rPr>
            <w:rFonts w:ascii="Georgia" w:eastAsiaTheme="minorEastAsia" w:hAnsi="Georgia" w:cs="Arial"/>
            <w:b w:val="0"/>
            <w:bCs/>
            <w:szCs w:val="20"/>
            <w:lang w:eastAsia="zh-CN"/>
          </w:rPr>
          <w:delText>aimed</w:delText>
        </w:r>
      </w:del>
      <w:r w:rsidRPr="006B191B">
        <w:rPr>
          <w:rFonts w:ascii="Georgia" w:eastAsiaTheme="minorEastAsia" w:hAnsi="Georgia" w:cs="Arial"/>
          <w:b w:val="0"/>
          <w:bCs/>
          <w:szCs w:val="20"/>
          <w:lang w:eastAsia="zh-CN"/>
        </w:rPr>
        <w:t xml:space="preserve"> to add </w:t>
      </w:r>
      <w:del w:id="1073" w:author="Liron Kranzler" w:date="2022-02-17T09:19:00Z">
        <w:r w:rsidRPr="006B191B" w:rsidDel="002D2D72">
          <w:rPr>
            <w:rFonts w:ascii="Georgia" w:eastAsiaTheme="minorEastAsia" w:hAnsi="Georgia" w:cs="Arial"/>
            <w:b w:val="0"/>
            <w:bCs/>
            <w:szCs w:val="20"/>
            <w:lang w:eastAsia="zh-CN"/>
          </w:rPr>
          <w:delText>an</w:delText>
        </w:r>
      </w:del>
      <w:del w:id="1074" w:author="Liron Kranzler" w:date="2022-02-17T09:18:00Z">
        <w:r w:rsidRPr="006B191B" w:rsidDel="002D2D72">
          <w:rPr>
            <w:rFonts w:ascii="Georgia" w:eastAsiaTheme="minorEastAsia" w:hAnsi="Georgia" w:cs="Arial"/>
            <w:b w:val="0"/>
            <w:bCs/>
            <w:szCs w:val="20"/>
            <w:lang w:eastAsia="zh-CN"/>
          </w:rPr>
          <w:delText>ot</w:delText>
        </w:r>
      </w:del>
      <w:del w:id="1075" w:author="Liron Kranzler" w:date="2022-02-17T09:19:00Z">
        <w:r w:rsidRPr="006B191B" w:rsidDel="002D2D72">
          <w:rPr>
            <w:rFonts w:ascii="Georgia" w:eastAsiaTheme="minorEastAsia" w:hAnsi="Georgia" w:cs="Arial"/>
            <w:b w:val="0"/>
            <w:bCs/>
            <w:szCs w:val="20"/>
            <w:lang w:eastAsia="zh-CN"/>
          </w:rPr>
          <w:delText xml:space="preserve">her layer </w:delText>
        </w:r>
      </w:del>
      <w:r w:rsidRPr="006B191B">
        <w:rPr>
          <w:rFonts w:ascii="Georgia" w:eastAsiaTheme="minorEastAsia" w:hAnsi="Georgia" w:cs="Arial"/>
          <w:b w:val="0"/>
          <w:bCs/>
          <w:szCs w:val="20"/>
          <w:lang w:eastAsia="zh-CN"/>
        </w:rPr>
        <w:t xml:space="preserve">to the existing knowledge. </w:t>
      </w:r>
      <w:ins w:id="1076" w:author="Liron Kranzler" w:date="2022-02-17T09:22:00Z">
        <w:r w:rsidR="002D2D72">
          <w:rPr>
            <w:rFonts w:ascii="Georgia" w:eastAsiaTheme="minorEastAsia" w:hAnsi="Georgia" w:cs="Arial"/>
            <w:b w:val="0"/>
            <w:bCs/>
            <w:szCs w:val="20"/>
            <w:lang w:eastAsia="zh-CN"/>
          </w:rPr>
          <w:t>With a methodological analysis</w:t>
        </w:r>
      </w:ins>
      <w:del w:id="1077" w:author="Liron Kranzler" w:date="2022-02-17T09:22:00Z">
        <w:r w:rsidRPr="006B191B" w:rsidDel="002D2D72">
          <w:rPr>
            <w:rFonts w:ascii="Georgia" w:eastAsiaTheme="minorEastAsia" w:hAnsi="Georgia" w:cs="Arial"/>
            <w:b w:val="0"/>
            <w:bCs/>
            <w:szCs w:val="20"/>
            <w:lang w:eastAsia="zh-CN"/>
          </w:rPr>
          <w:delText>Analyzing</w:delText>
        </w:r>
      </w:del>
      <w:ins w:id="1078" w:author="Liron Kranzler" w:date="2022-02-17T09:22:00Z">
        <w:r w:rsidR="002D2D72">
          <w:rPr>
            <w:rFonts w:ascii="Georgia" w:eastAsiaTheme="minorEastAsia" w:hAnsi="Georgia" w:cs="Arial"/>
            <w:b w:val="0"/>
            <w:bCs/>
            <w:szCs w:val="20"/>
            <w:lang w:eastAsia="zh-CN"/>
          </w:rPr>
          <w:t xml:space="preserve"> of</w:t>
        </w:r>
      </w:ins>
      <w:r w:rsidRPr="006B191B">
        <w:rPr>
          <w:rFonts w:ascii="Georgia" w:eastAsiaTheme="minorEastAsia" w:hAnsi="Georgia" w:cs="Arial"/>
          <w:b w:val="0"/>
          <w:bCs/>
          <w:szCs w:val="20"/>
          <w:lang w:eastAsia="zh-CN"/>
        </w:rPr>
        <w:t xml:space="preserve"> 40 LTCF plans </w:t>
      </w:r>
      <w:ins w:id="1079" w:author="Liron Kranzler" w:date="2022-02-17T09:19:00Z">
        <w:r w:rsidR="002D2D72">
          <w:rPr>
            <w:rFonts w:ascii="Georgia" w:eastAsiaTheme="minorEastAsia" w:hAnsi="Georgia" w:cs="Arial"/>
            <w:b w:val="0"/>
            <w:bCs/>
            <w:szCs w:val="20"/>
            <w:lang w:eastAsia="zh-CN"/>
          </w:rPr>
          <w:t>using</w:t>
        </w:r>
      </w:ins>
      <w:del w:id="1080" w:author="Liron Kranzler" w:date="2022-02-17T09:19:00Z">
        <w:r w:rsidRPr="006B191B" w:rsidDel="002D2D72">
          <w:rPr>
            <w:rFonts w:ascii="Georgia" w:eastAsiaTheme="minorEastAsia" w:hAnsi="Georgia" w:cs="Arial"/>
            <w:b w:val="0"/>
            <w:bCs/>
            <w:szCs w:val="20"/>
            <w:lang w:eastAsia="zh-CN"/>
          </w:rPr>
          <w:delText>with</w:delText>
        </w:r>
      </w:del>
      <w:r w:rsidRPr="006B191B">
        <w:rPr>
          <w:rFonts w:ascii="Georgia" w:eastAsiaTheme="minorEastAsia" w:hAnsi="Georgia" w:cs="Arial"/>
          <w:b w:val="0"/>
          <w:bCs/>
          <w:szCs w:val="20"/>
          <w:lang w:eastAsia="zh-CN"/>
        </w:rPr>
        <w:t xml:space="preserve"> the PSET </w:t>
      </w:r>
      <w:ins w:id="1081" w:author="Liron Kranzler" w:date="2022-02-17T09:19:00Z">
        <w:r w:rsidR="002D2D72">
          <w:rPr>
            <w:rFonts w:ascii="Georgia" w:eastAsiaTheme="minorEastAsia" w:hAnsi="Georgia" w:cs="Arial"/>
            <w:b w:val="0"/>
            <w:bCs/>
            <w:szCs w:val="20"/>
            <w:lang w:eastAsia="zh-CN"/>
          </w:rPr>
          <w:t>tool</w:t>
        </w:r>
      </w:ins>
      <w:ins w:id="1082" w:author="Liron Kranzler" w:date="2022-02-17T09:22:00Z">
        <w:r w:rsidR="002D2D72">
          <w:rPr>
            <w:rFonts w:ascii="Georgia" w:eastAsiaTheme="minorEastAsia" w:hAnsi="Georgia" w:cs="Arial"/>
            <w:b w:val="0"/>
            <w:bCs/>
            <w:szCs w:val="20"/>
            <w:lang w:eastAsia="zh-CN"/>
          </w:rPr>
          <w:t>, th</w:t>
        </w:r>
      </w:ins>
      <w:ins w:id="1083" w:author="Liron Kranzler" w:date="2022-02-17T09:23:00Z">
        <w:r w:rsidR="002D2D72">
          <w:rPr>
            <w:rFonts w:ascii="Georgia" w:eastAsiaTheme="minorEastAsia" w:hAnsi="Georgia" w:cs="Arial"/>
            <w:b w:val="0"/>
            <w:bCs/>
            <w:szCs w:val="20"/>
            <w:lang w:eastAsia="zh-CN"/>
          </w:rPr>
          <w:t>is</w:t>
        </w:r>
      </w:ins>
      <w:ins w:id="1084" w:author="Liron Kranzler" w:date="2022-02-17T09:22:00Z">
        <w:r w:rsidR="002D2D72">
          <w:rPr>
            <w:rFonts w:ascii="Georgia" w:eastAsiaTheme="minorEastAsia" w:hAnsi="Georgia" w:cs="Arial"/>
            <w:b w:val="0"/>
            <w:bCs/>
            <w:szCs w:val="20"/>
            <w:lang w:eastAsia="zh-CN"/>
          </w:rPr>
          <w:t xml:space="preserve"> study </w:t>
        </w:r>
      </w:ins>
      <w:ins w:id="1085" w:author="Liron Kranzler" w:date="2022-02-17T09:25:00Z">
        <w:r w:rsidR="002D2D72">
          <w:rPr>
            <w:rFonts w:ascii="Georgia" w:eastAsiaTheme="minorEastAsia" w:hAnsi="Georgia" w:cs="Arial"/>
            <w:b w:val="0"/>
            <w:bCs/>
            <w:szCs w:val="20"/>
            <w:lang w:eastAsia="zh-CN"/>
          </w:rPr>
          <w:t>presented</w:t>
        </w:r>
      </w:ins>
      <w:del w:id="1086" w:author="Liron Kranzler" w:date="2022-02-17T09:20:00Z">
        <w:r w:rsidRPr="006B191B" w:rsidDel="002D2D72">
          <w:rPr>
            <w:rFonts w:ascii="Georgia" w:eastAsiaTheme="minorEastAsia" w:hAnsi="Georgia" w:cs="Arial"/>
            <w:b w:val="0"/>
            <w:bCs/>
            <w:szCs w:val="20"/>
            <w:lang w:eastAsia="zh-CN"/>
          </w:rPr>
          <w:delText>made it possible to</w:delText>
        </w:r>
      </w:del>
      <w:del w:id="1087" w:author="Liron Kranzler" w:date="2022-02-17T09:22:00Z">
        <w:r w:rsidRPr="006B191B" w:rsidDel="002D2D72">
          <w:rPr>
            <w:rFonts w:ascii="Georgia" w:eastAsiaTheme="minorEastAsia" w:hAnsi="Georgia" w:cs="Arial"/>
            <w:b w:val="0"/>
            <w:bCs/>
            <w:szCs w:val="20"/>
            <w:lang w:eastAsia="zh-CN"/>
          </w:rPr>
          <w:delText xml:space="preserve"> </w:delText>
        </w:r>
      </w:del>
      <w:del w:id="1088" w:author="Liron Kranzler" w:date="2022-02-17T09:20:00Z">
        <w:r w:rsidRPr="006B191B" w:rsidDel="002D2D72">
          <w:rPr>
            <w:rFonts w:ascii="Georgia" w:eastAsiaTheme="minorEastAsia" w:hAnsi="Georgia" w:cs="Arial"/>
            <w:b w:val="0"/>
            <w:bCs/>
            <w:szCs w:val="20"/>
            <w:lang w:eastAsia="zh-CN"/>
          </w:rPr>
          <w:delText xml:space="preserve">visualize </w:delText>
        </w:r>
      </w:del>
      <w:ins w:id="1089" w:author="Liron Kranzler" w:date="2022-02-17T09:21:00Z">
        <w:r w:rsidR="002D2D72">
          <w:rPr>
            <w:rFonts w:ascii="Georgia" w:eastAsiaTheme="minorEastAsia" w:hAnsi="Georgia" w:cs="Arial"/>
            <w:b w:val="0"/>
            <w:bCs/>
            <w:szCs w:val="20"/>
            <w:lang w:eastAsia="zh-CN"/>
          </w:rPr>
          <w:t xml:space="preserve"> the way</w:t>
        </w:r>
      </w:ins>
      <w:ins w:id="1090" w:author="Liron Kranzler" w:date="2022-02-17T09:22:00Z">
        <w:r w:rsidR="002D2D72">
          <w:rPr>
            <w:rFonts w:ascii="Georgia" w:eastAsiaTheme="minorEastAsia" w:hAnsi="Georgia" w:cs="Arial"/>
            <w:b w:val="0"/>
            <w:bCs/>
            <w:szCs w:val="20"/>
            <w:lang w:eastAsia="zh-CN"/>
          </w:rPr>
          <w:t>s in which</w:t>
        </w:r>
      </w:ins>
      <w:ins w:id="1091" w:author="Liron Kranzler" w:date="2022-02-17T09:21:00Z">
        <w:r w:rsidR="002D2D72">
          <w:rPr>
            <w:rFonts w:ascii="Georgia" w:eastAsiaTheme="minorEastAsia" w:hAnsi="Georgia" w:cs="Arial"/>
            <w:b w:val="0"/>
            <w:bCs/>
            <w:szCs w:val="20"/>
            <w:lang w:eastAsia="zh-CN"/>
          </w:rPr>
          <w:t xml:space="preserve"> </w:t>
        </w:r>
      </w:ins>
      <w:ins w:id="1092" w:author="Liron Kranzler" w:date="2022-02-17T09:20:00Z">
        <w:r w:rsidR="002D2D72">
          <w:rPr>
            <w:rFonts w:ascii="Georgia" w:eastAsiaTheme="minorEastAsia" w:hAnsi="Georgia" w:cs="Arial"/>
            <w:b w:val="0"/>
            <w:bCs/>
            <w:szCs w:val="20"/>
            <w:lang w:eastAsia="zh-CN"/>
          </w:rPr>
          <w:t>plans that seem similar in shape and s</w:t>
        </w:r>
      </w:ins>
      <w:ins w:id="1093" w:author="Liron Kranzler" w:date="2022-02-17T09:21:00Z">
        <w:r w:rsidR="002D2D72">
          <w:rPr>
            <w:rFonts w:ascii="Georgia" w:eastAsiaTheme="minorEastAsia" w:hAnsi="Georgia" w:cs="Arial"/>
            <w:b w:val="0"/>
            <w:bCs/>
            <w:szCs w:val="20"/>
            <w:lang w:eastAsia="zh-CN"/>
          </w:rPr>
          <w:t>ize</w:t>
        </w:r>
      </w:ins>
      <w:ins w:id="1094" w:author="Liron Kranzler" w:date="2022-02-17T09:20:00Z">
        <w:r w:rsidR="002D2D72">
          <w:rPr>
            <w:rFonts w:ascii="Georgia" w:eastAsiaTheme="minorEastAsia" w:hAnsi="Georgia" w:cs="Arial"/>
            <w:b w:val="0"/>
            <w:bCs/>
            <w:szCs w:val="20"/>
            <w:lang w:eastAsia="zh-CN"/>
          </w:rPr>
          <w:t xml:space="preserve"> actually can be quite different from one another</w:t>
        </w:r>
      </w:ins>
      <w:ins w:id="1095" w:author="Liron Kranzler" w:date="2022-02-17T09:21:00Z">
        <w:r w:rsidR="002D2D72">
          <w:rPr>
            <w:rFonts w:ascii="Georgia" w:eastAsiaTheme="minorEastAsia" w:hAnsi="Georgia" w:cs="Arial"/>
            <w:b w:val="0"/>
            <w:bCs/>
            <w:szCs w:val="20"/>
            <w:lang w:eastAsia="zh-CN"/>
          </w:rPr>
          <w:t xml:space="preserve">, as in the L-shaped plans described above. </w:t>
        </w:r>
      </w:ins>
      <w:del w:id="1096" w:author="Liron Kranzler" w:date="2022-02-17T09:21:00Z">
        <w:r w:rsidRPr="006B191B" w:rsidDel="002D2D72">
          <w:rPr>
            <w:rFonts w:ascii="Georgia" w:eastAsiaTheme="minorEastAsia" w:hAnsi="Georgia" w:cs="Arial"/>
            <w:b w:val="0"/>
            <w:bCs/>
            <w:szCs w:val="20"/>
            <w:lang w:eastAsia="zh-CN"/>
          </w:rPr>
          <w:delText>the significant variance found in these plans and demonstrate how plans that look similar in shape and size could be very different when measured methodologically.</w:delText>
        </w:r>
      </w:del>
      <w:del w:id="1097" w:author="Liron Kranzler" w:date="2022-02-17T09:23:00Z">
        <w:r w:rsidRPr="006B191B" w:rsidDel="002D2D72">
          <w:rPr>
            <w:rFonts w:ascii="Georgia" w:eastAsiaTheme="minorEastAsia" w:hAnsi="Georgia" w:cs="Arial"/>
            <w:b w:val="0"/>
            <w:bCs/>
            <w:szCs w:val="20"/>
            <w:lang w:eastAsia="zh-CN"/>
          </w:rPr>
          <w:delText xml:space="preserve"> </w:delText>
        </w:r>
      </w:del>
      <w:r w:rsidRPr="006B191B">
        <w:rPr>
          <w:rFonts w:ascii="Georgia" w:eastAsiaTheme="minorEastAsia" w:hAnsi="Georgia" w:cs="Arial"/>
          <w:b w:val="0"/>
          <w:bCs/>
          <w:szCs w:val="20"/>
          <w:lang w:eastAsia="zh-CN"/>
        </w:rPr>
        <w:t xml:space="preserve">The research </w:t>
      </w:r>
      <w:ins w:id="1098" w:author="Liron Kranzler" w:date="2022-02-17T09:25:00Z">
        <w:r w:rsidR="002D2D72">
          <w:rPr>
            <w:rFonts w:ascii="Georgia" w:eastAsiaTheme="minorEastAsia" w:hAnsi="Georgia" w:cs="Arial"/>
            <w:b w:val="0"/>
            <w:bCs/>
            <w:szCs w:val="20"/>
            <w:lang w:eastAsia="zh-CN"/>
          </w:rPr>
          <w:t>demonstrated</w:t>
        </w:r>
      </w:ins>
      <w:del w:id="1099" w:author="Liron Kranzler" w:date="2022-02-17T09:25:00Z">
        <w:r w:rsidRPr="006B191B" w:rsidDel="002D2D72">
          <w:rPr>
            <w:rFonts w:ascii="Georgia" w:eastAsiaTheme="minorEastAsia" w:hAnsi="Georgia" w:cs="Arial"/>
            <w:b w:val="0"/>
            <w:bCs/>
            <w:szCs w:val="20"/>
            <w:lang w:eastAsia="zh-CN"/>
          </w:rPr>
          <w:delText>reified</w:delText>
        </w:r>
      </w:del>
      <w:r w:rsidRPr="006B191B">
        <w:rPr>
          <w:rFonts w:ascii="Georgia" w:eastAsiaTheme="minorEastAsia" w:hAnsi="Georgia" w:cs="Arial"/>
          <w:b w:val="0"/>
          <w:bCs/>
          <w:szCs w:val="20"/>
          <w:lang w:eastAsia="zh-CN"/>
        </w:rPr>
        <w:t xml:space="preserve"> that</w:t>
      </w:r>
      <w:ins w:id="1100" w:author="Liron Kranzler" w:date="2022-02-17T09:25:00Z">
        <w:r w:rsidR="002D2D72">
          <w:rPr>
            <w:rFonts w:ascii="Georgia" w:eastAsiaTheme="minorEastAsia" w:hAnsi="Georgia" w:cs="Arial"/>
            <w:b w:val="0"/>
            <w:bCs/>
            <w:szCs w:val="20"/>
            <w:lang w:eastAsia="zh-CN"/>
          </w:rPr>
          <w:t>,</w:t>
        </w:r>
      </w:ins>
      <w:r w:rsidRPr="006B191B">
        <w:rPr>
          <w:rFonts w:ascii="Georgia" w:eastAsiaTheme="minorEastAsia" w:hAnsi="Georgia" w:cs="Arial"/>
          <w:b w:val="0"/>
          <w:bCs/>
          <w:szCs w:val="20"/>
          <w:lang w:eastAsia="zh-CN"/>
        </w:rPr>
        <w:t xml:space="preserve"> when planning LTCF</w:t>
      </w:r>
      <w:ins w:id="1101" w:author="Liron Kranzler" w:date="2022-02-17T09:23:00Z">
        <w:r w:rsidR="002D2D72">
          <w:rPr>
            <w:rFonts w:ascii="Georgia" w:eastAsiaTheme="minorEastAsia" w:hAnsi="Georgia" w:cs="Arial"/>
            <w:b w:val="0"/>
            <w:bCs/>
            <w:szCs w:val="20"/>
            <w:lang w:eastAsia="zh-CN"/>
          </w:rPr>
          <w:t>s</w:t>
        </w:r>
      </w:ins>
      <w:r w:rsidRPr="006B191B">
        <w:rPr>
          <w:rFonts w:ascii="Georgia" w:eastAsiaTheme="minorEastAsia" w:hAnsi="Georgia" w:cs="Arial"/>
          <w:b w:val="0"/>
          <w:bCs/>
          <w:szCs w:val="20"/>
          <w:lang w:eastAsia="zh-CN"/>
        </w:rPr>
        <w:t>, a single PL variable cannot predict the environment</w:t>
      </w:r>
      <w:ins w:id="1102" w:author="Liron Kranzler" w:date="2022-02-17T09:23:00Z">
        <w:r w:rsidR="002D2D72">
          <w:rPr>
            <w:rFonts w:ascii="Georgia" w:eastAsiaTheme="minorEastAsia" w:hAnsi="Georgia" w:cs="Arial"/>
            <w:b w:val="0"/>
            <w:bCs/>
            <w:szCs w:val="20"/>
            <w:lang w:eastAsia="zh-CN"/>
          </w:rPr>
          <w:t>’</w:t>
        </w:r>
      </w:ins>
      <w:del w:id="1103" w:author="Liron Kranzler" w:date="2022-02-17T09:23:00Z">
        <w:r w:rsidRPr="006B191B" w:rsidDel="002D2D72">
          <w:rPr>
            <w:rFonts w:ascii="Georgia" w:eastAsiaTheme="minorEastAsia" w:hAnsi="Georgia" w:cs="Arial"/>
            <w:b w:val="0"/>
            <w:bCs/>
            <w:szCs w:val="20"/>
            <w:lang w:eastAsia="zh-CN"/>
          </w:rPr>
          <w:delText>'</w:delText>
        </w:r>
      </w:del>
      <w:r w:rsidRPr="006B191B">
        <w:rPr>
          <w:rFonts w:ascii="Georgia" w:eastAsiaTheme="minorEastAsia" w:hAnsi="Georgia" w:cs="Arial"/>
          <w:b w:val="0"/>
          <w:bCs/>
          <w:szCs w:val="20"/>
          <w:lang w:eastAsia="zh-CN"/>
        </w:rPr>
        <w:t xml:space="preserve">s support of </w:t>
      </w:r>
      <w:del w:id="1104" w:author="Liron Kranzler" w:date="2022-02-17T09:23:00Z">
        <w:r w:rsidRPr="006B191B" w:rsidDel="002D2D72">
          <w:rPr>
            <w:rFonts w:ascii="Georgia" w:eastAsiaTheme="minorEastAsia" w:hAnsi="Georgia" w:cs="Arial"/>
            <w:b w:val="0"/>
            <w:bCs/>
            <w:szCs w:val="20"/>
            <w:lang w:eastAsia="zh-CN"/>
          </w:rPr>
          <w:delText>WB</w:delText>
        </w:r>
      </w:del>
      <w:ins w:id="1105" w:author="Liron Kranzler" w:date="2022-02-17T09:23:00Z">
        <w:r w:rsidR="002D2D72">
          <w:rPr>
            <w:rFonts w:ascii="Georgia" w:eastAsiaTheme="minorEastAsia" w:hAnsi="Georgia" w:cs="Arial"/>
            <w:b w:val="0"/>
            <w:bCs/>
            <w:szCs w:val="20"/>
            <w:lang w:eastAsia="zh-CN"/>
          </w:rPr>
          <w:t>well-being</w:t>
        </w:r>
      </w:ins>
      <w:del w:id="1106" w:author="Liron Kranzler" w:date="2022-02-17T09:25:00Z">
        <w:r w:rsidRPr="006B191B" w:rsidDel="002D2D72">
          <w:rPr>
            <w:rFonts w:ascii="Georgia" w:eastAsiaTheme="minorEastAsia" w:hAnsi="Georgia" w:cs="Arial"/>
            <w:b w:val="0"/>
            <w:bCs/>
            <w:szCs w:val="20"/>
            <w:lang w:eastAsia="zh-CN"/>
          </w:rPr>
          <w:delText>,</w:delText>
        </w:r>
      </w:del>
      <w:ins w:id="1107" w:author="Liron Kranzler" w:date="2022-02-17T09:25:00Z">
        <w:r w:rsidR="002D2D72">
          <w:rPr>
            <w:rFonts w:ascii="Georgia" w:eastAsiaTheme="minorEastAsia" w:hAnsi="Georgia" w:cs="Arial"/>
            <w:b w:val="0"/>
            <w:bCs/>
            <w:szCs w:val="20"/>
            <w:lang w:eastAsia="zh-CN"/>
          </w:rPr>
          <w:t>.</w:t>
        </w:r>
      </w:ins>
      <w:del w:id="1108" w:author="Liron Kranzler" w:date="2022-02-17T09:25:00Z">
        <w:r w:rsidRPr="006B191B" w:rsidDel="002D2D72">
          <w:rPr>
            <w:rFonts w:ascii="Georgia" w:eastAsiaTheme="minorEastAsia" w:hAnsi="Georgia" w:cs="Arial"/>
            <w:b w:val="0"/>
            <w:bCs/>
            <w:szCs w:val="20"/>
            <w:lang w:eastAsia="zh-CN"/>
          </w:rPr>
          <w:delText xml:space="preserve"> t</w:delText>
        </w:r>
      </w:del>
      <w:ins w:id="1109" w:author="Liron Kranzler" w:date="2022-02-17T09:25:00Z">
        <w:r w:rsidR="002D2D72">
          <w:rPr>
            <w:rFonts w:ascii="Georgia" w:eastAsiaTheme="minorEastAsia" w:hAnsi="Georgia" w:cs="Arial"/>
            <w:b w:val="0"/>
            <w:bCs/>
            <w:szCs w:val="20"/>
            <w:lang w:eastAsia="zh-CN"/>
          </w:rPr>
          <w:t xml:space="preserve"> </w:t>
        </w:r>
      </w:ins>
      <w:ins w:id="1110" w:author="Liron Kranzler" w:date="2022-02-17T09:26:00Z">
        <w:r w:rsidR="00DB1CA8">
          <w:rPr>
            <w:rFonts w:ascii="Georgia" w:eastAsiaTheme="minorEastAsia" w:hAnsi="Georgia" w:cs="Arial"/>
            <w:b w:val="0"/>
            <w:bCs/>
            <w:szCs w:val="20"/>
            <w:lang w:eastAsia="zh-CN"/>
          </w:rPr>
          <w:t>In</w:t>
        </w:r>
      </w:ins>
      <w:del w:id="1111" w:author="Liron Kranzler" w:date="2022-02-17T09:26:00Z">
        <w:r w:rsidRPr="006B191B" w:rsidDel="00DB1CA8">
          <w:rPr>
            <w:rFonts w:ascii="Georgia" w:eastAsiaTheme="minorEastAsia" w:hAnsi="Georgia" w:cs="Arial"/>
            <w:b w:val="0"/>
            <w:bCs/>
            <w:szCs w:val="20"/>
            <w:lang w:eastAsia="zh-CN"/>
          </w:rPr>
          <w:delText>herefore in</w:delText>
        </w:r>
      </w:del>
      <w:r w:rsidRPr="006B191B">
        <w:rPr>
          <w:rFonts w:ascii="Georgia" w:eastAsiaTheme="minorEastAsia" w:hAnsi="Georgia" w:cs="Arial"/>
          <w:b w:val="0"/>
          <w:bCs/>
          <w:szCs w:val="20"/>
          <w:lang w:eastAsia="zh-CN"/>
        </w:rPr>
        <w:t xml:space="preserve"> order to maximize the </w:t>
      </w:r>
      <w:ins w:id="1112" w:author="Liron Kranzler" w:date="2022-02-17T09:26:00Z">
        <w:r w:rsidR="002D2D72">
          <w:rPr>
            <w:rFonts w:ascii="Georgia" w:eastAsiaTheme="minorEastAsia" w:hAnsi="Georgia" w:cs="Arial"/>
            <w:b w:val="0"/>
            <w:bCs/>
            <w:szCs w:val="20"/>
            <w:lang w:eastAsia="zh-CN"/>
          </w:rPr>
          <w:t xml:space="preserve">ways in which a PL can </w:t>
        </w:r>
      </w:ins>
      <w:r w:rsidRPr="006B191B">
        <w:rPr>
          <w:rFonts w:ascii="Georgia" w:eastAsiaTheme="minorEastAsia" w:hAnsi="Georgia" w:cs="Arial"/>
          <w:b w:val="0"/>
          <w:bCs/>
          <w:szCs w:val="20"/>
          <w:lang w:eastAsia="zh-CN"/>
        </w:rPr>
        <w:t xml:space="preserve">support </w:t>
      </w:r>
      <w:ins w:id="1113" w:author="Liron Kranzler" w:date="2022-02-17T09:26:00Z">
        <w:r w:rsidR="002D2D72">
          <w:rPr>
            <w:rFonts w:ascii="Georgia" w:eastAsiaTheme="minorEastAsia" w:hAnsi="Georgia" w:cs="Arial"/>
            <w:b w:val="0"/>
            <w:bCs/>
            <w:szCs w:val="20"/>
            <w:lang w:eastAsia="zh-CN"/>
          </w:rPr>
          <w:t>residents</w:t>
        </w:r>
      </w:ins>
      <w:del w:id="1114" w:author="Liron Kranzler" w:date="2022-02-17T09:26:00Z">
        <w:r w:rsidRPr="006B191B" w:rsidDel="002D2D72">
          <w:rPr>
            <w:rFonts w:ascii="Georgia" w:eastAsiaTheme="minorEastAsia" w:hAnsi="Georgia" w:cs="Arial"/>
            <w:b w:val="0"/>
            <w:bCs/>
            <w:szCs w:val="20"/>
            <w:lang w:eastAsia="zh-CN"/>
          </w:rPr>
          <w:delText>of the PL i</w:delText>
        </w:r>
      </w:del>
      <w:ins w:id="1115" w:author="Liron Kranzler" w:date="2022-02-17T09:26:00Z">
        <w:r w:rsidR="002D2D72">
          <w:rPr>
            <w:rFonts w:ascii="Georgia" w:eastAsiaTheme="minorEastAsia" w:hAnsi="Georgia" w:cs="Arial"/>
            <w:b w:val="0"/>
            <w:bCs/>
            <w:szCs w:val="20"/>
            <w:lang w:eastAsia="zh-CN"/>
          </w:rPr>
          <w:t xml:space="preserve"> in</w:t>
        </w:r>
      </w:ins>
      <w:del w:id="1116" w:author="Liron Kranzler" w:date="2022-02-17T09:26:00Z">
        <w:r w:rsidRPr="006B191B" w:rsidDel="002D2D72">
          <w:rPr>
            <w:rFonts w:ascii="Georgia" w:eastAsiaTheme="minorEastAsia" w:hAnsi="Georgia" w:cs="Arial"/>
            <w:b w:val="0"/>
            <w:bCs/>
            <w:szCs w:val="20"/>
            <w:lang w:eastAsia="zh-CN"/>
          </w:rPr>
          <w:delText>n</w:delText>
        </w:r>
      </w:del>
      <w:r w:rsidRPr="006B191B">
        <w:rPr>
          <w:rFonts w:ascii="Georgia" w:eastAsiaTheme="minorEastAsia" w:hAnsi="Georgia" w:cs="Arial"/>
          <w:b w:val="0"/>
          <w:bCs/>
          <w:szCs w:val="20"/>
          <w:lang w:eastAsia="zh-CN"/>
        </w:rPr>
        <w:t xml:space="preserve"> </w:t>
      </w:r>
      <w:r w:rsidRPr="006D0D7F">
        <w:rPr>
          <w:rFonts w:ascii="Georgia" w:eastAsiaTheme="minorEastAsia" w:hAnsi="Georgia" w:cs="Arial"/>
          <w:b w:val="0"/>
          <w:bCs/>
          <w:szCs w:val="20"/>
          <w:lang w:eastAsia="zh-CN"/>
        </w:rPr>
        <w:t>achieving the desired</w:t>
      </w:r>
      <w:r w:rsidRPr="006B191B">
        <w:rPr>
          <w:rFonts w:ascii="Georgia" w:eastAsiaTheme="minorEastAsia" w:hAnsi="Georgia" w:cs="Arial"/>
          <w:b w:val="0"/>
          <w:bCs/>
          <w:szCs w:val="20"/>
          <w:lang w:eastAsia="zh-CN"/>
        </w:rPr>
        <w:t xml:space="preserve"> </w:t>
      </w:r>
      <w:ins w:id="1117" w:author="Liron Kranzler" w:date="2022-02-17T09:26:00Z">
        <w:r w:rsidR="00DB1CA8">
          <w:rPr>
            <w:rFonts w:ascii="Georgia" w:eastAsiaTheme="minorEastAsia" w:hAnsi="Georgia" w:cs="Arial"/>
            <w:b w:val="0"/>
            <w:bCs/>
            <w:szCs w:val="20"/>
            <w:lang w:eastAsia="zh-CN"/>
          </w:rPr>
          <w:t>well-being</w:t>
        </w:r>
      </w:ins>
      <w:del w:id="1118" w:author="Liron Kranzler" w:date="2022-02-17T09:26:00Z">
        <w:r w:rsidRPr="006B191B" w:rsidDel="00DB1CA8">
          <w:rPr>
            <w:rFonts w:ascii="Georgia" w:eastAsiaTheme="minorEastAsia" w:hAnsi="Georgia" w:cs="Arial"/>
            <w:b w:val="0"/>
            <w:bCs/>
            <w:szCs w:val="20"/>
            <w:lang w:eastAsia="zh-CN"/>
          </w:rPr>
          <w:delText>WB</w:delText>
        </w:r>
      </w:del>
      <w:r w:rsidRPr="006B191B">
        <w:rPr>
          <w:rFonts w:ascii="Georgia" w:eastAsiaTheme="minorEastAsia" w:hAnsi="Georgia" w:cs="Arial"/>
          <w:b w:val="0"/>
          <w:bCs/>
          <w:szCs w:val="20"/>
          <w:lang w:eastAsia="zh-CN"/>
        </w:rPr>
        <w:t xml:space="preserve">, there is a need to evaluate all variables as a symbiotic bank of </w:t>
      </w:r>
      <w:del w:id="1119" w:author="Liron Kranzler" w:date="2022-02-17T09:27:00Z">
        <w:r w:rsidRPr="006B191B" w:rsidDel="00DB1CA8">
          <w:rPr>
            <w:rFonts w:ascii="Georgia" w:eastAsiaTheme="minorEastAsia" w:hAnsi="Georgia" w:cs="Arial"/>
            <w:b w:val="0"/>
            <w:bCs/>
            <w:szCs w:val="20"/>
            <w:lang w:eastAsia="zh-CN"/>
          </w:rPr>
          <w:delText>WB</w:delText>
        </w:r>
      </w:del>
      <w:ins w:id="1120" w:author="Liron Kranzler" w:date="2022-02-17T09:27:00Z">
        <w:r w:rsidR="00DB1CA8">
          <w:rPr>
            <w:rFonts w:ascii="Georgia" w:eastAsiaTheme="minorEastAsia" w:hAnsi="Georgia" w:cs="Arial"/>
            <w:b w:val="0"/>
            <w:bCs/>
            <w:szCs w:val="20"/>
            <w:lang w:eastAsia="zh-CN"/>
          </w:rPr>
          <w:t>well-being</w:t>
        </w:r>
      </w:ins>
      <w:r w:rsidRPr="006B191B">
        <w:rPr>
          <w:rFonts w:ascii="Georgia" w:eastAsiaTheme="minorEastAsia" w:hAnsi="Georgia" w:cs="Arial"/>
          <w:b w:val="0"/>
          <w:bCs/>
          <w:szCs w:val="20"/>
          <w:lang w:eastAsia="zh-CN"/>
        </w:rPr>
        <w:t xml:space="preserve"> resources. </w:t>
      </w:r>
      <w:del w:id="1121" w:author="Liron Kranzler" w:date="2022-02-17T09:27:00Z">
        <w:r w:rsidRPr="006B191B" w:rsidDel="00DB1CA8">
          <w:rPr>
            <w:rFonts w:ascii="Georgia" w:eastAsiaTheme="minorEastAsia" w:hAnsi="Georgia" w:cs="Arial"/>
            <w:b w:val="0"/>
            <w:bCs/>
            <w:szCs w:val="20"/>
            <w:lang w:eastAsia="zh-CN"/>
          </w:rPr>
          <w:delText>Consequently,</w:delText>
        </w:r>
      </w:del>
      <w:ins w:id="1122" w:author="Liron Kranzler" w:date="2022-02-17T09:27:00Z">
        <w:r w:rsidR="00DB1CA8">
          <w:rPr>
            <w:rFonts w:ascii="Georgia" w:eastAsiaTheme="minorEastAsia" w:hAnsi="Georgia" w:cs="Arial"/>
            <w:b w:val="0"/>
            <w:bCs/>
            <w:szCs w:val="20"/>
            <w:lang w:eastAsia="zh-CN"/>
          </w:rPr>
          <w:t>The</w:t>
        </w:r>
      </w:ins>
      <w:del w:id="1123" w:author="Liron Kranzler" w:date="2022-02-17T09:27:00Z">
        <w:r w:rsidRPr="006B191B" w:rsidDel="00DB1CA8">
          <w:rPr>
            <w:rFonts w:ascii="Georgia" w:eastAsiaTheme="minorEastAsia" w:hAnsi="Georgia" w:cs="Arial"/>
            <w:b w:val="0"/>
            <w:bCs/>
            <w:szCs w:val="20"/>
            <w:lang w:eastAsia="zh-CN"/>
          </w:rPr>
          <w:delText xml:space="preserve"> the</w:delText>
        </w:r>
      </w:del>
      <w:r w:rsidRPr="006B191B">
        <w:rPr>
          <w:rFonts w:ascii="Georgia" w:eastAsiaTheme="minorEastAsia" w:hAnsi="Georgia" w:cs="Arial"/>
          <w:b w:val="0"/>
          <w:bCs/>
          <w:szCs w:val="20"/>
          <w:lang w:eastAsia="zh-CN"/>
        </w:rPr>
        <w:t xml:space="preserve"> current research brings empirical evidence into an area that has been</w:t>
      </w:r>
      <w:ins w:id="1124" w:author="Liron Kranzler" w:date="2022-02-17T09:28:00Z">
        <w:r w:rsidR="00DB1CA8">
          <w:rPr>
            <w:rFonts w:ascii="Georgia" w:eastAsiaTheme="minorEastAsia" w:hAnsi="Georgia" w:cs="Arial"/>
            <w:b w:val="0"/>
            <w:bCs/>
            <w:szCs w:val="20"/>
            <w:lang w:eastAsia="zh-CN"/>
          </w:rPr>
          <w:t xml:space="preserve"> predominantly</w:t>
        </w:r>
      </w:ins>
      <w:r w:rsidRPr="006B191B">
        <w:rPr>
          <w:rFonts w:ascii="Georgia" w:eastAsiaTheme="minorEastAsia" w:hAnsi="Georgia" w:cs="Arial"/>
          <w:b w:val="0"/>
          <w:bCs/>
          <w:szCs w:val="20"/>
          <w:lang w:eastAsia="zh-CN"/>
        </w:rPr>
        <w:t xml:space="preserve"> ruled by architects</w:t>
      </w:r>
      <w:del w:id="1125" w:author="Liron Kranzler" w:date="2022-02-17T09:27:00Z">
        <w:r w:rsidRPr="006B191B" w:rsidDel="00DB1CA8">
          <w:rPr>
            <w:rFonts w:ascii="Georgia" w:eastAsiaTheme="minorEastAsia" w:hAnsi="Georgia" w:cs="Arial"/>
            <w:b w:val="0"/>
            <w:bCs/>
            <w:szCs w:val="20"/>
            <w:lang w:eastAsia="zh-CN"/>
          </w:rPr>
          <w:delText>'</w:delText>
        </w:r>
      </w:del>
      <w:ins w:id="1126" w:author="Liron Kranzler" w:date="2022-02-17T09:27:00Z">
        <w:r w:rsidR="00DB1CA8">
          <w:rPr>
            <w:rFonts w:ascii="Georgia" w:eastAsiaTheme="minorEastAsia" w:hAnsi="Georgia" w:cs="Arial"/>
            <w:b w:val="0"/>
            <w:bCs/>
            <w:szCs w:val="20"/>
            <w:lang w:eastAsia="zh-CN"/>
          </w:rPr>
          <w:t>’</w:t>
        </w:r>
      </w:ins>
      <w:r w:rsidRPr="006B191B">
        <w:rPr>
          <w:rFonts w:ascii="Georgia" w:eastAsiaTheme="minorEastAsia" w:hAnsi="Georgia" w:cs="Arial"/>
          <w:b w:val="0"/>
          <w:bCs/>
          <w:szCs w:val="20"/>
          <w:lang w:eastAsia="zh-CN"/>
        </w:rPr>
        <w:t xml:space="preserve"> intuition combined with institutional or governmental code</w:t>
      </w:r>
      <w:ins w:id="1127" w:author="Liron Kranzler" w:date="2022-02-17T09:27:00Z">
        <w:r w:rsidR="00DB1CA8">
          <w:rPr>
            <w:rFonts w:ascii="Georgia" w:eastAsiaTheme="minorEastAsia" w:hAnsi="Georgia" w:cs="Arial"/>
            <w:b w:val="0"/>
            <w:bCs/>
            <w:szCs w:val="20"/>
            <w:lang w:eastAsia="zh-CN"/>
          </w:rPr>
          <w:t>s</w:t>
        </w:r>
      </w:ins>
      <w:r w:rsidRPr="006B191B">
        <w:rPr>
          <w:rFonts w:ascii="Georgia" w:eastAsiaTheme="minorEastAsia" w:hAnsi="Georgia" w:cs="Arial"/>
          <w:b w:val="0"/>
          <w:bCs/>
          <w:szCs w:val="20"/>
          <w:lang w:eastAsia="zh-CN"/>
        </w:rPr>
        <w:t>.</w:t>
      </w:r>
    </w:p>
    <w:p w14:paraId="36FEE80E" w14:textId="77777777" w:rsidR="00A86E9F" w:rsidRPr="004F2BEA" w:rsidRDefault="00A86E9F" w:rsidP="006D0D7F">
      <w:pPr>
        <w:pStyle w:val="MDPI21heading1"/>
        <w:rPr>
          <w:rFonts w:ascii="Georgia" w:eastAsiaTheme="minorEastAsia" w:hAnsi="Georgia" w:cs="Arial"/>
        </w:rPr>
      </w:pPr>
      <w:r w:rsidRPr="004F2BEA">
        <w:rPr>
          <w:rFonts w:ascii="Georgia" w:eastAsiaTheme="minorEastAsia" w:hAnsi="Georgia" w:cs="Arial"/>
        </w:rPr>
        <w:t>5. Conclusions</w:t>
      </w:r>
    </w:p>
    <w:p w14:paraId="6C1943D7" w14:textId="5C11557A" w:rsidR="006D0D7F" w:rsidRPr="006B191B" w:rsidRDefault="006D0D7F" w:rsidP="006D0D7F">
      <w:pPr>
        <w:pStyle w:val="MDPI21heading1"/>
        <w:spacing w:before="0" w:after="0"/>
        <w:ind w:firstLine="425"/>
        <w:jc w:val="both"/>
        <w:outlineLvl w:val="9"/>
        <w:rPr>
          <w:rFonts w:ascii="Georgia" w:eastAsiaTheme="minorEastAsia" w:hAnsi="Georgia" w:cs="Arial"/>
          <w:b w:val="0"/>
          <w:bCs/>
          <w:szCs w:val="20"/>
          <w:lang w:eastAsia="zh-CN"/>
        </w:rPr>
      </w:pPr>
      <w:commentRangeStart w:id="1128"/>
      <w:r w:rsidRPr="006D0D7F">
        <w:rPr>
          <w:rFonts w:ascii="Georgia" w:eastAsiaTheme="minorEastAsia" w:hAnsi="Georgia" w:cs="Arial"/>
          <w:b w:val="0"/>
          <w:szCs w:val="20"/>
        </w:rPr>
        <w:t>The fact that individual PL variables cannot predict the PL</w:t>
      </w:r>
      <w:ins w:id="1129" w:author="Liron Kranzler" w:date="2022-02-17T09:28:00Z">
        <w:r w:rsidR="00DB1CA8">
          <w:rPr>
            <w:rFonts w:ascii="Georgia" w:eastAsiaTheme="minorEastAsia" w:hAnsi="Georgia" w:cs="Arial"/>
            <w:b w:val="0"/>
            <w:szCs w:val="20"/>
          </w:rPr>
          <w:t>’s</w:t>
        </w:r>
      </w:ins>
      <w:del w:id="1130" w:author="Liron Kranzler" w:date="2022-02-17T09:28:00Z">
        <w:r w:rsidRPr="006D0D7F" w:rsidDel="00DB1CA8">
          <w:rPr>
            <w:rFonts w:ascii="Georgia" w:eastAsiaTheme="minorEastAsia" w:hAnsi="Georgia" w:cs="Arial"/>
            <w:b w:val="0"/>
            <w:szCs w:val="20"/>
          </w:rPr>
          <w:delText>s'</w:delText>
        </w:r>
      </w:del>
      <w:r w:rsidRPr="006D0D7F">
        <w:rPr>
          <w:rFonts w:ascii="Georgia" w:eastAsiaTheme="minorEastAsia" w:hAnsi="Georgia" w:cs="Arial"/>
          <w:b w:val="0"/>
          <w:szCs w:val="20"/>
        </w:rPr>
        <w:t xml:space="preserve"> support of </w:t>
      </w:r>
      <w:ins w:id="1131" w:author="Liron Kranzler" w:date="2022-02-17T09:29:00Z">
        <w:r w:rsidR="00DB1CA8">
          <w:rPr>
            <w:rFonts w:ascii="Georgia" w:eastAsiaTheme="minorEastAsia" w:hAnsi="Georgia" w:cs="Arial"/>
            <w:b w:val="0"/>
            <w:szCs w:val="20"/>
          </w:rPr>
          <w:t>well-being</w:t>
        </w:r>
      </w:ins>
      <w:del w:id="1132" w:author="Liron Kranzler" w:date="2022-02-17T09:29:00Z">
        <w:r w:rsidRPr="006D0D7F" w:rsidDel="00DB1CA8">
          <w:rPr>
            <w:rFonts w:ascii="Georgia" w:eastAsiaTheme="minorEastAsia" w:hAnsi="Georgia" w:cs="Arial"/>
            <w:b w:val="0"/>
            <w:szCs w:val="20"/>
          </w:rPr>
          <w:delText>WB</w:delText>
        </w:r>
      </w:del>
      <w:r w:rsidRPr="006D0D7F">
        <w:rPr>
          <w:rFonts w:ascii="Georgia" w:eastAsiaTheme="minorEastAsia" w:hAnsi="Georgia" w:cs="Arial"/>
          <w:b w:val="0"/>
          <w:szCs w:val="20"/>
        </w:rPr>
        <w:t xml:space="preserve"> under</w:t>
      </w:r>
      <w:r w:rsidRPr="006B191B">
        <w:rPr>
          <w:rFonts w:ascii="Georgia" w:eastAsiaTheme="minorEastAsia" w:hAnsi="Georgia" w:cs="Arial"/>
          <w:b w:val="0"/>
          <w:bCs/>
          <w:szCs w:val="20"/>
          <w:lang w:eastAsia="zh-CN"/>
        </w:rPr>
        <w:t xml:space="preserve">scores the need to use </w:t>
      </w:r>
      <w:del w:id="1133" w:author="Liron Kranzler" w:date="2022-02-17T09:29:00Z">
        <w:r w:rsidRPr="006B191B" w:rsidDel="00DB1CA8">
          <w:rPr>
            <w:rFonts w:ascii="Georgia" w:eastAsiaTheme="minorEastAsia" w:hAnsi="Georgia" w:cs="Arial"/>
            <w:b w:val="0"/>
            <w:bCs/>
            <w:szCs w:val="20"/>
            <w:lang w:eastAsia="zh-CN"/>
          </w:rPr>
          <w:delText xml:space="preserve">a </w:delText>
        </w:r>
      </w:del>
      <w:r w:rsidRPr="006B191B">
        <w:rPr>
          <w:rFonts w:ascii="Georgia" w:eastAsiaTheme="minorEastAsia" w:hAnsi="Georgia" w:cs="Arial"/>
          <w:b w:val="0"/>
          <w:bCs/>
          <w:szCs w:val="20"/>
          <w:lang w:eastAsia="zh-CN"/>
        </w:rPr>
        <w:t>quantitative research tool</w:t>
      </w:r>
      <w:ins w:id="1134" w:author="Liron Kranzler" w:date="2022-02-17T09:29:00Z">
        <w:r w:rsidR="00DB1CA8">
          <w:rPr>
            <w:rFonts w:ascii="Georgia" w:eastAsiaTheme="minorEastAsia" w:hAnsi="Georgia" w:cs="Arial"/>
            <w:b w:val="0"/>
            <w:bCs/>
            <w:szCs w:val="20"/>
            <w:lang w:eastAsia="zh-CN"/>
          </w:rPr>
          <w:t>s</w:t>
        </w:r>
      </w:ins>
      <w:r w:rsidRPr="006B191B">
        <w:rPr>
          <w:rFonts w:ascii="Georgia" w:eastAsiaTheme="minorEastAsia" w:hAnsi="Georgia" w:cs="Arial"/>
          <w:b w:val="0"/>
          <w:bCs/>
          <w:szCs w:val="20"/>
          <w:lang w:eastAsia="zh-CN"/>
        </w:rPr>
        <w:t xml:space="preserve"> to examine </w:t>
      </w:r>
      <w:ins w:id="1135" w:author="Liron Kranzler" w:date="2022-02-17T09:29:00Z">
        <w:r w:rsidR="00DB1CA8">
          <w:rPr>
            <w:rFonts w:ascii="Georgia" w:eastAsiaTheme="minorEastAsia" w:hAnsi="Georgia" w:cs="Arial"/>
            <w:b w:val="0"/>
            <w:bCs/>
            <w:szCs w:val="20"/>
            <w:lang w:eastAsia="zh-CN"/>
          </w:rPr>
          <w:t>a unit’s</w:t>
        </w:r>
      </w:ins>
      <w:del w:id="1136" w:author="Liron Kranzler" w:date="2022-02-17T09:29:00Z">
        <w:r w:rsidRPr="006B191B" w:rsidDel="00DB1CA8">
          <w:rPr>
            <w:rFonts w:ascii="Georgia" w:eastAsiaTheme="minorEastAsia" w:hAnsi="Georgia" w:cs="Arial"/>
            <w:b w:val="0"/>
            <w:bCs/>
            <w:szCs w:val="20"/>
            <w:lang w:eastAsia="zh-CN"/>
          </w:rPr>
          <w:delText>its</w:delText>
        </w:r>
      </w:del>
      <w:r w:rsidRPr="006B191B">
        <w:rPr>
          <w:rFonts w:ascii="Georgia" w:eastAsiaTheme="minorEastAsia" w:hAnsi="Georgia" w:cs="Arial"/>
          <w:b w:val="0"/>
          <w:bCs/>
          <w:szCs w:val="20"/>
          <w:lang w:eastAsia="zh-CN"/>
        </w:rPr>
        <w:t xml:space="preserve"> bank of resources and deficiencies throughout the planning stages. </w:t>
      </w:r>
      <w:ins w:id="1137" w:author="Liron Kranzler" w:date="2022-02-17T09:30:00Z">
        <w:r w:rsidR="00DB1CA8">
          <w:rPr>
            <w:rFonts w:ascii="Georgia" w:eastAsiaTheme="minorEastAsia" w:hAnsi="Georgia" w:cs="Arial"/>
            <w:b w:val="0"/>
            <w:bCs/>
            <w:szCs w:val="20"/>
            <w:lang w:eastAsia="zh-CN"/>
          </w:rPr>
          <w:t>Based on outcomes from using th</w:t>
        </w:r>
      </w:ins>
      <w:ins w:id="1138" w:author="Liron Kranzler" w:date="2022-02-17T09:31:00Z">
        <w:r w:rsidR="00DB1CA8">
          <w:rPr>
            <w:rFonts w:ascii="Georgia" w:eastAsiaTheme="minorEastAsia" w:hAnsi="Georgia" w:cs="Arial"/>
            <w:b w:val="0"/>
            <w:bCs/>
            <w:szCs w:val="20"/>
            <w:lang w:eastAsia="zh-CN"/>
          </w:rPr>
          <w:t xml:space="preserve">ese tools, </w:t>
        </w:r>
      </w:ins>
      <w:del w:id="1139" w:author="Liron Kranzler" w:date="2022-02-17T09:31:00Z">
        <w:r w:rsidRPr="006B191B" w:rsidDel="00DB1CA8">
          <w:rPr>
            <w:rFonts w:ascii="Georgia" w:eastAsiaTheme="minorEastAsia" w:hAnsi="Georgia" w:cs="Arial"/>
            <w:b w:val="0"/>
            <w:bCs/>
            <w:szCs w:val="20"/>
            <w:lang w:eastAsia="zh-CN"/>
          </w:rPr>
          <w:delText>F</w:delText>
        </w:r>
      </w:del>
      <w:ins w:id="1140" w:author="Liron Kranzler" w:date="2022-02-17T09:31:00Z">
        <w:r w:rsidR="00DB1CA8">
          <w:rPr>
            <w:rFonts w:ascii="Georgia" w:eastAsiaTheme="minorEastAsia" w:hAnsi="Georgia" w:cs="Arial"/>
            <w:b w:val="0"/>
            <w:bCs/>
            <w:szCs w:val="20"/>
            <w:lang w:eastAsia="zh-CN"/>
          </w:rPr>
          <w:t>f</w:t>
        </w:r>
      </w:ins>
      <w:r w:rsidRPr="006B191B">
        <w:rPr>
          <w:rFonts w:ascii="Georgia" w:eastAsiaTheme="minorEastAsia" w:hAnsi="Georgia" w:cs="Arial"/>
          <w:b w:val="0"/>
          <w:bCs/>
          <w:szCs w:val="20"/>
          <w:lang w:eastAsia="zh-CN"/>
        </w:rPr>
        <w:t xml:space="preserve">uture research can </w:t>
      </w:r>
      <w:del w:id="1141" w:author="Liron Kranzler" w:date="2022-02-17T09:31:00Z">
        <w:r w:rsidRPr="006B191B" w:rsidDel="00DB1CA8">
          <w:rPr>
            <w:rFonts w:ascii="Georgia" w:eastAsiaTheme="minorEastAsia" w:hAnsi="Georgia" w:cs="Arial"/>
            <w:b w:val="0"/>
            <w:bCs/>
            <w:szCs w:val="20"/>
            <w:lang w:eastAsia="zh-CN"/>
          </w:rPr>
          <w:delText>use the</w:delText>
        </w:r>
      </w:del>
      <w:del w:id="1142" w:author="Liron Kranzler" w:date="2022-02-17T09:30:00Z">
        <w:r w:rsidRPr="006B191B" w:rsidDel="00DB1CA8">
          <w:rPr>
            <w:rFonts w:ascii="Georgia" w:eastAsiaTheme="minorEastAsia" w:hAnsi="Georgia" w:cs="Arial"/>
            <w:b w:val="0"/>
            <w:bCs/>
            <w:szCs w:val="20"/>
            <w:lang w:eastAsia="zh-CN"/>
          </w:rPr>
          <w:delText xml:space="preserve"> tool's</w:delText>
        </w:r>
      </w:del>
      <w:del w:id="1143" w:author="Liron Kranzler" w:date="2022-02-17T09:31:00Z">
        <w:r w:rsidRPr="006B191B" w:rsidDel="00DB1CA8">
          <w:rPr>
            <w:rFonts w:ascii="Georgia" w:eastAsiaTheme="minorEastAsia" w:hAnsi="Georgia" w:cs="Arial"/>
            <w:b w:val="0"/>
            <w:bCs/>
            <w:szCs w:val="20"/>
            <w:lang w:eastAsia="zh-CN"/>
          </w:rPr>
          <w:delText xml:space="preserve"> outcomes and </w:delText>
        </w:r>
      </w:del>
      <w:r w:rsidRPr="006B191B">
        <w:rPr>
          <w:rFonts w:ascii="Georgia" w:eastAsiaTheme="minorEastAsia" w:hAnsi="Georgia" w:cs="Arial"/>
          <w:b w:val="0"/>
          <w:bCs/>
          <w:szCs w:val="20"/>
          <w:lang w:eastAsia="zh-CN"/>
        </w:rPr>
        <w:t xml:space="preserve">focus on complementary solutions </w:t>
      </w:r>
      <w:del w:id="1144" w:author="Liron Kranzler" w:date="2022-02-17T09:31:00Z">
        <w:r w:rsidRPr="006B191B" w:rsidDel="00DB1CA8">
          <w:rPr>
            <w:rFonts w:ascii="Georgia" w:eastAsiaTheme="minorEastAsia" w:hAnsi="Georgia" w:cs="Arial"/>
            <w:b w:val="0"/>
            <w:bCs/>
            <w:szCs w:val="20"/>
            <w:lang w:eastAsia="zh-CN"/>
          </w:rPr>
          <w:delText>involving various disciplines that can be used as compensation</w:delText>
        </w:r>
      </w:del>
      <w:ins w:id="1145" w:author="Liron Kranzler" w:date="2022-02-17T09:31:00Z">
        <w:r w:rsidR="00DB1CA8">
          <w:rPr>
            <w:rFonts w:ascii="Georgia" w:eastAsiaTheme="minorEastAsia" w:hAnsi="Georgia" w:cs="Arial"/>
            <w:b w:val="0"/>
            <w:bCs/>
            <w:szCs w:val="20"/>
            <w:lang w:eastAsia="zh-CN"/>
          </w:rPr>
          <w:t>to compensate</w:t>
        </w:r>
      </w:ins>
      <w:r w:rsidRPr="006B191B">
        <w:rPr>
          <w:rFonts w:ascii="Georgia" w:eastAsiaTheme="minorEastAsia" w:hAnsi="Georgia" w:cs="Arial"/>
          <w:b w:val="0"/>
          <w:bCs/>
          <w:szCs w:val="20"/>
          <w:lang w:eastAsia="zh-CN"/>
        </w:rPr>
        <w:t xml:space="preserve"> for </w:t>
      </w:r>
      <w:del w:id="1146" w:author="Liron Kranzler" w:date="2022-02-17T09:31:00Z">
        <w:r w:rsidRPr="006B191B" w:rsidDel="00DB1CA8">
          <w:rPr>
            <w:rFonts w:ascii="Georgia" w:eastAsiaTheme="minorEastAsia" w:hAnsi="Georgia" w:cs="Arial"/>
            <w:b w:val="0"/>
            <w:bCs/>
            <w:szCs w:val="20"/>
            <w:lang w:eastAsia="zh-CN"/>
          </w:rPr>
          <w:delText>the l</w:delText>
        </w:r>
      </w:del>
      <w:ins w:id="1147" w:author="Liron Kranzler" w:date="2022-02-17T09:31:00Z">
        <w:r w:rsidR="00DB1CA8">
          <w:rPr>
            <w:rFonts w:ascii="Georgia" w:eastAsiaTheme="minorEastAsia" w:hAnsi="Georgia" w:cs="Arial"/>
            <w:b w:val="0"/>
            <w:bCs/>
            <w:szCs w:val="20"/>
            <w:lang w:eastAsia="zh-CN"/>
          </w:rPr>
          <w:t>deficiencies in</w:t>
        </w:r>
      </w:ins>
      <w:del w:id="1148" w:author="Liron Kranzler" w:date="2022-02-17T09:31:00Z">
        <w:r w:rsidRPr="006B191B" w:rsidDel="00DB1CA8">
          <w:rPr>
            <w:rFonts w:ascii="Georgia" w:eastAsiaTheme="minorEastAsia" w:hAnsi="Georgia" w:cs="Arial"/>
            <w:b w:val="0"/>
            <w:bCs/>
            <w:szCs w:val="20"/>
            <w:lang w:eastAsia="zh-CN"/>
          </w:rPr>
          <w:delText>ack of</w:delText>
        </w:r>
      </w:del>
      <w:r w:rsidRPr="006B191B">
        <w:rPr>
          <w:rFonts w:ascii="Georgia" w:eastAsiaTheme="minorEastAsia" w:hAnsi="Georgia" w:cs="Arial"/>
          <w:b w:val="0"/>
          <w:bCs/>
          <w:szCs w:val="20"/>
          <w:lang w:eastAsia="zh-CN"/>
        </w:rPr>
        <w:t xml:space="preserve"> each domain, especially when upgrading existing facilities. </w:t>
      </w:r>
      <w:commentRangeEnd w:id="1128"/>
      <w:r w:rsidR="00DB1CA8">
        <w:rPr>
          <w:rStyle w:val="CommentReference"/>
          <w:rFonts w:eastAsia="SimSun"/>
          <w:b w:val="0"/>
          <w:noProof/>
          <w:snapToGrid/>
          <w:lang w:eastAsia="zh-CN" w:bidi="ar-SA"/>
        </w:rPr>
        <w:commentReference w:id="1128"/>
      </w:r>
      <w:del w:id="1149" w:author="Liron Kranzler" w:date="2022-02-17T09:34:00Z">
        <w:r w:rsidRPr="006B191B" w:rsidDel="00DB1CA8">
          <w:rPr>
            <w:rFonts w:ascii="Georgia" w:eastAsiaTheme="minorEastAsia" w:hAnsi="Georgia" w:cs="Arial"/>
            <w:b w:val="0"/>
            <w:bCs/>
            <w:szCs w:val="20"/>
            <w:lang w:eastAsia="zh-CN"/>
          </w:rPr>
          <w:delText>These s</w:delText>
        </w:r>
      </w:del>
      <w:ins w:id="1150" w:author="Liron Kranzler" w:date="2022-02-17T09:34:00Z">
        <w:r w:rsidR="00DB1CA8">
          <w:rPr>
            <w:rFonts w:ascii="Georgia" w:eastAsiaTheme="minorEastAsia" w:hAnsi="Georgia" w:cs="Arial"/>
            <w:b w:val="0"/>
            <w:bCs/>
            <w:szCs w:val="20"/>
            <w:lang w:eastAsia="zh-CN"/>
          </w:rPr>
          <w:t>S</w:t>
        </w:r>
      </w:ins>
      <w:r w:rsidRPr="006B191B">
        <w:rPr>
          <w:rFonts w:ascii="Georgia" w:eastAsiaTheme="minorEastAsia" w:hAnsi="Georgia" w:cs="Arial"/>
          <w:b w:val="0"/>
          <w:bCs/>
          <w:szCs w:val="20"/>
          <w:lang w:eastAsia="zh-CN"/>
        </w:rPr>
        <w:t>olutions</w:t>
      </w:r>
      <w:ins w:id="1151" w:author="Liron Kranzler" w:date="2022-02-17T09:34:00Z">
        <w:r w:rsidR="00DB1CA8">
          <w:rPr>
            <w:rFonts w:ascii="Georgia" w:eastAsiaTheme="minorEastAsia" w:hAnsi="Georgia" w:cs="Arial"/>
            <w:b w:val="0"/>
            <w:bCs/>
            <w:szCs w:val="20"/>
            <w:lang w:eastAsia="zh-CN"/>
          </w:rPr>
          <w:t xml:space="preserve"> may include</w:t>
        </w:r>
      </w:ins>
      <w:r w:rsidRPr="006B191B">
        <w:rPr>
          <w:rFonts w:ascii="Georgia" w:eastAsiaTheme="minorEastAsia" w:hAnsi="Georgia" w:cs="Arial"/>
          <w:b w:val="0"/>
          <w:bCs/>
          <w:szCs w:val="20"/>
          <w:lang w:eastAsia="zh-CN"/>
        </w:rPr>
        <w:t xml:space="preserve">, for example, </w:t>
      </w:r>
      <w:del w:id="1152" w:author="Liron Kranzler" w:date="2022-02-17T09:34:00Z">
        <w:r w:rsidRPr="006B191B" w:rsidDel="00DB1CA8">
          <w:rPr>
            <w:rFonts w:ascii="Georgia" w:eastAsiaTheme="minorEastAsia" w:hAnsi="Georgia" w:cs="Arial"/>
            <w:b w:val="0"/>
            <w:bCs/>
            <w:szCs w:val="20"/>
            <w:lang w:eastAsia="zh-CN"/>
          </w:rPr>
          <w:delText xml:space="preserve">may include </w:delText>
        </w:r>
      </w:del>
      <w:r w:rsidRPr="006B191B">
        <w:rPr>
          <w:rFonts w:ascii="Georgia" w:eastAsiaTheme="minorEastAsia" w:hAnsi="Georgia" w:cs="Arial"/>
          <w:b w:val="0"/>
          <w:bCs/>
          <w:szCs w:val="20"/>
          <w:lang w:eastAsia="zh-CN"/>
        </w:rPr>
        <w:t>small building changes (</w:t>
      </w:r>
      <w:ins w:id="1153" w:author="Liron Kranzler" w:date="2022-02-17T09:34:00Z">
        <w:r w:rsidR="00DB1CA8">
          <w:rPr>
            <w:rFonts w:ascii="Georgia" w:eastAsiaTheme="minorEastAsia" w:hAnsi="Georgia" w:cs="Arial"/>
            <w:b w:val="0"/>
            <w:bCs/>
            <w:szCs w:val="20"/>
            <w:lang w:eastAsia="zh-CN"/>
          </w:rPr>
          <w:t xml:space="preserve">e.g., </w:t>
        </w:r>
      </w:ins>
      <w:r w:rsidRPr="006B191B">
        <w:rPr>
          <w:rFonts w:ascii="Georgia" w:eastAsiaTheme="minorEastAsia" w:hAnsi="Georgia" w:cs="Arial"/>
          <w:b w:val="0"/>
          <w:bCs/>
          <w:szCs w:val="20"/>
          <w:lang w:eastAsia="zh-CN"/>
        </w:rPr>
        <w:t>re</w:t>
      </w:r>
      <w:ins w:id="1154" w:author="Liron Kranzler" w:date="2022-02-17T09:35:00Z">
        <w:r w:rsidR="00DB1CA8">
          <w:rPr>
            <w:rFonts w:ascii="Georgia" w:eastAsiaTheme="minorEastAsia" w:hAnsi="Georgia" w:cs="Arial"/>
            <w:b w:val="0"/>
            <w:bCs/>
            <w:szCs w:val="20"/>
            <w:lang w:eastAsia="zh-CN"/>
          </w:rPr>
          <w:t>locating</w:t>
        </w:r>
      </w:ins>
      <w:del w:id="1155" w:author="Liron Kranzler" w:date="2022-02-17T09:35:00Z">
        <w:r w:rsidRPr="006B191B" w:rsidDel="00DB1CA8">
          <w:rPr>
            <w:rFonts w:ascii="Georgia" w:eastAsiaTheme="minorEastAsia" w:hAnsi="Georgia" w:cs="Arial"/>
            <w:b w:val="0"/>
            <w:bCs/>
            <w:szCs w:val="20"/>
            <w:lang w:eastAsia="zh-CN"/>
          </w:rPr>
          <w:delText>placin</w:delText>
        </w:r>
      </w:del>
      <w:del w:id="1156" w:author="Liron Kranzler" w:date="2022-02-17T09:34:00Z">
        <w:r w:rsidRPr="006B191B" w:rsidDel="00DB1CA8">
          <w:rPr>
            <w:rFonts w:ascii="Georgia" w:eastAsiaTheme="minorEastAsia" w:hAnsi="Georgia" w:cs="Arial"/>
            <w:b w:val="0"/>
            <w:bCs/>
            <w:szCs w:val="20"/>
            <w:lang w:eastAsia="zh-CN"/>
          </w:rPr>
          <w:delText>g</w:delText>
        </w:r>
      </w:del>
      <w:r w:rsidRPr="006B191B">
        <w:rPr>
          <w:rFonts w:ascii="Georgia" w:eastAsiaTheme="minorEastAsia" w:hAnsi="Georgia" w:cs="Arial"/>
          <w:b w:val="0"/>
          <w:bCs/>
          <w:szCs w:val="20"/>
          <w:lang w:eastAsia="zh-CN"/>
        </w:rPr>
        <w:t xml:space="preserve"> the garbage room</w:t>
      </w:r>
      <w:ins w:id="1157" w:author="Liron Kranzler" w:date="2022-02-17T09:35:00Z">
        <w:r w:rsidR="00DB1CA8">
          <w:rPr>
            <w:rFonts w:ascii="Georgia" w:eastAsiaTheme="minorEastAsia" w:hAnsi="Georgia" w:cs="Arial"/>
            <w:b w:val="0"/>
            <w:bCs/>
            <w:szCs w:val="20"/>
            <w:lang w:eastAsia="zh-CN"/>
          </w:rPr>
          <w:t>,</w:t>
        </w:r>
      </w:ins>
      <w:r w:rsidRPr="006B191B">
        <w:rPr>
          <w:rFonts w:ascii="Georgia" w:eastAsiaTheme="minorEastAsia" w:hAnsi="Georgia" w:cs="Arial"/>
          <w:b w:val="0"/>
          <w:bCs/>
          <w:szCs w:val="20"/>
          <w:lang w:eastAsia="zh-CN"/>
        </w:rPr>
        <w:t xml:space="preserve"> or building a visual partition), </w:t>
      </w:r>
      <w:ins w:id="1158" w:author="Liron Kranzler" w:date="2022-02-17T09:35:00Z">
        <w:r w:rsidR="00DB1CA8">
          <w:rPr>
            <w:rFonts w:ascii="Georgia" w:eastAsiaTheme="minorEastAsia" w:hAnsi="Georgia" w:cs="Arial"/>
            <w:b w:val="0"/>
            <w:bCs/>
            <w:szCs w:val="20"/>
            <w:lang w:eastAsia="zh-CN"/>
          </w:rPr>
          <w:t xml:space="preserve">interior design </w:t>
        </w:r>
      </w:ins>
      <w:r w:rsidRPr="006B191B">
        <w:rPr>
          <w:rFonts w:ascii="Georgia" w:eastAsiaTheme="minorEastAsia" w:hAnsi="Georgia" w:cs="Arial"/>
          <w:b w:val="0"/>
          <w:bCs/>
          <w:szCs w:val="20"/>
          <w:lang w:eastAsia="zh-CN"/>
        </w:rPr>
        <w:t>changes</w:t>
      </w:r>
      <w:del w:id="1159" w:author="Liron Kranzler" w:date="2022-02-17T09:35:00Z">
        <w:r w:rsidRPr="006B191B" w:rsidDel="00DB1CA8">
          <w:rPr>
            <w:rFonts w:ascii="Georgia" w:eastAsiaTheme="minorEastAsia" w:hAnsi="Georgia" w:cs="Arial"/>
            <w:b w:val="0"/>
            <w:bCs/>
            <w:szCs w:val="20"/>
            <w:lang w:eastAsia="zh-CN"/>
          </w:rPr>
          <w:delText xml:space="preserve"> in interior design</w:delText>
        </w:r>
      </w:del>
      <w:r w:rsidRPr="006B191B">
        <w:rPr>
          <w:rFonts w:ascii="Georgia" w:eastAsiaTheme="minorEastAsia" w:hAnsi="Georgia" w:cs="Arial"/>
          <w:b w:val="0"/>
          <w:bCs/>
          <w:szCs w:val="20"/>
          <w:lang w:eastAsia="zh-CN"/>
        </w:rPr>
        <w:t xml:space="preserve"> (e.g., adding elements that make orientation easier and support stimulation), or changes in workplace policies. Such research would benefit </w:t>
      </w:r>
      <w:ins w:id="1160" w:author="Liron Kranzler" w:date="2022-02-17T09:36:00Z">
        <w:r w:rsidR="00DB1CA8">
          <w:rPr>
            <w:rFonts w:ascii="Georgia" w:eastAsiaTheme="minorEastAsia" w:hAnsi="Georgia" w:cs="Arial"/>
            <w:b w:val="0"/>
            <w:bCs/>
            <w:szCs w:val="20"/>
            <w:lang w:eastAsia="zh-CN"/>
          </w:rPr>
          <w:t xml:space="preserve">long-term care residents and staff, as well as the general population of </w:t>
        </w:r>
      </w:ins>
      <w:r w:rsidRPr="006B191B">
        <w:rPr>
          <w:rFonts w:ascii="Georgia" w:eastAsiaTheme="minorEastAsia" w:hAnsi="Georgia" w:cs="Arial"/>
          <w:b w:val="0"/>
          <w:bCs/>
          <w:szCs w:val="20"/>
          <w:lang w:eastAsia="zh-CN"/>
        </w:rPr>
        <w:t>older adults</w:t>
      </w:r>
      <w:ins w:id="1161" w:author="Liron Kranzler" w:date="2022-02-17T09:36:00Z">
        <w:r w:rsidR="00DB1CA8">
          <w:rPr>
            <w:rFonts w:ascii="Georgia" w:eastAsiaTheme="minorEastAsia" w:hAnsi="Georgia" w:cs="Arial"/>
            <w:b w:val="0"/>
            <w:bCs/>
            <w:szCs w:val="20"/>
            <w:lang w:eastAsia="zh-CN"/>
          </w:rPr>
          <w:t>.</w:t>
        </w:r>
      </w:ins>
      <w:del w:id="1162" w:author="Liron Kranzler" w:date="2022-02-17T09:36:00Z">
        <w:r w:rsidRPr="006B191B" w:rsidDel="00DB1CA8">
          <w:rPr>
            <w:rFonts w:ascii="Georgia" w:eastAsiaTheme="minorEastAsia" w:hAnsi="Georgia" w:cs="Arial"/>
            <w:b w:val="0"/>
            <w:bCs/>
            <w:szCs w:val="20"/>
            <w:lang w:eastAsia="zh-CN"/>
          </w:rPr>
          <w:delText xml:space="preserve"> at large and LTR and staff in particular.</w:delText>
        </w:r>
      </w:del>
    </w:p>
    <w:p w14:paraId="204C7862" w14:textId="77777777" w:rsidR="00A86E9F" w:rsidRPr="005C6417" w:rsidRDefault="00114997" w:rsidP="0029420B">
      <w:pPr>
        <w:pStyle w:val="MDPI31text"/>
        <w:rPr>
          <w:rFonts w:ascii="Georgia" w:eastAsiaTheme="minorEastAsia" w:hAnsi="Georgia" w:cs="Arial"/>
        </w:rPr>
      </w:pPr>
      <w:r w:rsidRPr="005C6417">
        <w:rPr>
          <w:rFonts w:ascii="Georgia" w:eastAsiaTheme="minorEastAsia" w:hAnsi="Georgia" w:cs="Arial"/>
        </w:rPr>
        <w:t>.</w:t>
      </w:r>
    </w:p>
    <w:p w14:paraId="30B30305" w14:textId="77777777" w:rsidR="00114997" w:rsidRPr="005C6417" w:rsidRDefault="00114997" w:rsidP="0029420B">
      <w:pPr>
        <w:pStyle w:val="MDPI31text"/>
        <w:rPr>
          <w:rFonts w:ascii="Georgia" w:eastAsiaTheme="minorEastAsia" w:hAnsi="Georgia" w:cs="Arial"/>
        </w:rPr>
      </w:pPr>
    </w:p>
    <w:p w14:paraId="5E87B23A" w14:textId="77777777" w:rsidR="004F2BEA" w:rsidRDefault="00583714" w:rsidP="00583714">
      <w:pPr>
        <w:pStyle w:val="MDPI62BackMatter"/>
        <w:rPr>
          <w:rFonts w:ascii="Georgia" w:eastAsiaTheme="minorEastAsia" w:hAnsi="Georgia" w:cs="Arial"/>
        </w:rPr>
      </w:pPr>
      <w:r w:rsidRPr="004F2BEA">
        <w:rPr>
          <w:rFonts w:ascii="Georgia" w:eastAsiaTheme="minorEastAsia" w:hAnsi="Georgia" w:cs="Arial"/>
          <w:b/>
        </w:rPr>
        <w:t>Contributor statement</w:t>
      </w:r>
      <w:r w:rsidR="00A86E9F" w:rsidRPr="005C6417">
        <w:rPr>
          <w:rFonts w:ascii="Georgia" w:eastAsiaTheme="minorEastAsia" w:hAnsi="Georgia" w:cs="Arial"/>
        </w:rPr>
        <w:t xml:space="preserve"> </w:t>
      </w:r>
    </w:p>
    <w:p w14:paraId="16CD4BFD" w14:textId="77777777" w:rsidR="006D0D7F" w:rsidRPr="006B191B" w:rsidRDefault="006D0D7F" w:rsidP="006D0D7F">
      <w:pPr>
        <w:pStyle w:val="MDPI62BackMatter"/>
        <w:spacing w:after="0"/>
        <w:jc w:val="left"/>
        <w:rPr>
          <w:rFonts w:ascii="Georgia" w:eastAsiaTheme="minorEastAsia" w:hAnsi="Georgia" w:cs="Arial"/>
          <w:sz w:val="20"/>
          <w:lang w:eastAsia="de-DE"/>
        </w:rPr>
      </w:pPr>
      <w:r w:rsidRPr="006B191B">
        <w:rPr>
          <w:rFonts w:ascii="Georgia" w:eastAsiaTheme="minorEastAsia" w:hAnsi="Georgia" w:cs="Arial"/>
          <w:sz w:val="20"/>
          <w:lang w:eastAsia="de-DE"/>
        </w:rPr>
        <w:t xml:space="preserve">The authors confirm contribution to the paper as follows </w:t>
      </w:r>
    </w:p>
    <w:p w14:paraId="5CE8F87C" w14:textId="77777777" w:rsidR="006D0D7F" w:rsidRPr="006B191B" w:rsidRDefault="006D0D7F" w:rsidP="006D0D7F">
      <w:pPr>
        <w:pStyle w:val="MDPI62BackMatter"/>
        <w:spacing w:after="0"/>
        <w:jc w:val="left"/>
        <w:rPr>
          <w:rFonts w:ascii="Georgia" w:eastAsiaTheme="minorEastAsia" w:hAnsi="Georgia" w:cs="Arial"/>
          <w:sz w:val="20"/>
          <w:lang w:eastAsia="de-DE"/>
        </w:rPr>
      </w:pPr>
      <w:r w:rsidRPr="006B191B">
        <w:rPr>
          <w:rFonts w:ascii="Georgia" w:eastAsiaTheme="minorEastAsia" w:hAnsi="Georgia" w:cs="Arial"/>
          <w:sz w:val="20"/>
          <w:lang w:eastAsia="de-DE"/>
        </w:rPr>
        <w:t>Y. Rom and M. Isaacson</w:t>
      </w:r>
      <w:del w:id="1163" w:author="Liron Kranzler" w:date="2022-02-17T09:37:00Z">
        <w:r w:rsidRPr="006B191B" w:rsidDel="008762B7">
          <w:rPr>
            <w:rFonts w:ascii="Georgia" w:eastAsiaTheme="minorEastAsia" w:hAnsi="Georgia" w:cs="Arial"/>
            <w:sz w:val="20"/>
            <w:lang w:eastAsia="de-DE"/>
          </w:rPr>
          <w:delText xml:space="preserve"> </w:delText>
        </w:r>
      </w:del>
      <w:r w:rsidRPr="006B191B">
        <w:rPr>
          <w:rFonts w:ascii="Georgia" w:eastAsiaTheme="minorEastAsia" w:hAnsi="Georgia" w:cs="Arial"/>
          <w:sz w:val="20"/>
          <w:lang w:eastAsia="de-DE"/>
        </w:rPr>
        <w:t xml:space="preserve">: study conception and design </w:t>
      </w:r>
    </w:p>
    <w:p w14:paraId="70918323" w14:textId="77777777" w:rsidR="006D0D7F" w:rsidRPr="006B191B" w:rsidRDefault="006D0D7F" w:rsidP="006D0D7F">
      <w:pPr>
        <w:pStyle w:val="MDPI62BackMatter"/>
        <w:spacing w:after="0"/>
        <w:jc w:val="left"/>
        <w:rPr>
          <w:rFonts w:ascii="Georgia" w:eastAsiaTheme="minorEastAsia" w:hAnsi="Georgia" w:cs="Arial"/>
          <w:sz w:val="20"/>
          <w:lang w:eastAsia="de-DE"/>
        </w:rPr>
      </w:pPr>
      <w:r w:rsidRPr="006B191B">
        <w:rPr>
          <w:rFonts w:ascii="Georgia" w:eastAsiaTheme="minorEastAsia" w:hAnsi="Georgia" w:cs="Arial"/>
          <w:sz w:val="20"/>
          <w:lang w:eastAsia="de-DE"/>
        </w:rPr>
        <w:t>Y. Rom and E. Greenberg</w:t>
      </w:r>
      <w:del w:id="1164" w:author="Liron Kranzler" w:date="2022-02-17T09:37:00Z">
        <w:r w:rsidRPr="006B191B" w:rsidDel="008762B7">
          <w:rPr>
            <w:rFonts w:ascii="Georgia" w:eastAsiaTheme="minorEastAsia" w:hAnsi="Georgia" w:cs="Arial"/>
            <w:sz w:val="20"/>
            <w:lang w:eastAsia="de-DE"/>
          </w:rPr>
          <w:delText xml:space="preserve"> </w:delText>
        </w:r>
      </w:del>
      <w:r w:rsidRPr="006B191B">
        <w:rPr>
          <w:rFonts w:ascii="Georgia" w:eastAsiaTheme="minorEastAsia" w:hAnsi="Georgia" w:cs="Arial"/>
          <w:sz w:val="20"/>
          <w:lang w:eastAsia="de-DE"/>
        </w:rPr>
        <w:t xml:space="preserve">: data collection </w:t>
      </w:r>
    </w:p>
    <w:p w14:paraId="1960CA9B" w14:textId="77777777" w:rsidR="006D0D7F" w:rsidRPr="006B191B" w:rsidRDefault="006D0D7F" w:rsidP="006D0D7F">
      <w:pPr>
        <w:pStyle w:val="MDPI62BackMatter"/>
        <w:spacing w:after="0"/>
        <w:jc w:val="left"/>
        <w:rPr>
          <w:rFonts w:ascii="Georgia" w:eastAsiaTheme="minorEastAsia" w:hAnsi="Georgia" w:cs="Arial"/>
          <w:sz w:val="20"/>
          <w:lang w:eastAsia="de-DE"/>
        </w:rPr>
      </w:pPr>
      <w:r w:rsidRPr="006B191B">
        <w:rPr>
          <w:rFonts w:ascii="Georgia" w:eastAsiaTheme="minorEastAsia" w:hAnsi="Georgia" w:cs="Arial"/>
          <w:sz w:val="20"/>
          <w:lang w:eastAsia="de-DE"/>
        </w:rPr>
        <w:t>Y. Rom and M. Isaacson</w:t>
      </w:r>
      <w:del w:id="1165" w:author="Liron Kranzler" w:date="2022-02-17T09:37:00Z">
        <w:r w:rsidRPr="006B191B" w:rsidDel="008762B7">
          <w:rPr>
            <w:rFonts w:ascii="Georgia" w:eastAsiaTheme="minorEastAsia" w:hAnsi="Georgia" w:cs="Arial"/>
            <w:sz w:val="20"/>
            <w:lang w:eastAsia="de-DE"/>
          </w:rPr>
          <w:delText xml:space="preserve"> </w:delText>
        </w:r>
      </w:del>
      <w:r w:rsidRPr="006B191B">
        <w:rPr>
          <w:rFonts w:ascii="Georgia" w:eastAsiaTheme="minorEastAsia" w:hAnsi="Georgia" w:cs="Arial"/>
          <w:sz w:val="20"/>
          <w:lang w:eastAsia="de-DE"/>
        </w:rPr>
        <w:t xml:space="preserve">: analysis and interpretation of results: </w:t>
      </w:r>
    </w:p>
    <w:p w14:paraId="31495D93" w14:textId="77777777" w:rsidR="006D0D7F" w:rsidRPr="006B191B" w:rsidRDefault="006D0D7F" w:rsidP="006D0D7F">
      <w:pPr>
        <w:pStyle w:val="MDPI62BackMatter"/>
        <w:spacing w:after="0"/>
        <w:jc w:val="left"/>
        <w:rPr>
          <w:rFonts w:ascii="Georgia" w:eastAsiaTheme="minorEastAsia" w:hAnsi="Georgia" w:cs="Arial"/>
          <w:sz w:val="20"/>
          <w:lang w:eastAsia="de-DE"/>
        </w:rPr>
      </w:pPr>
      <w:r w:rsidRPr="006B191B">
        <w:rPr>
          <w:rFonts w:ascii="Georgia" w:eastAsiaTheme="minorEastAsia" w:hAnsi="Georgia" w:cs="Arial"/>
          <w:sz w:val="20"/>
          <w:lang w:eastAsia="de-DE"/>
        </w:rPr>
        <w:t>Y. Rom: draft manuscript preparation</w:t>
      </w:r>
    </w:p>
    <w:p w14:paraId="66978BE5" w14:textId="77777777" w:rsidR="006D0D7F" w:rsidRPr="006B191B" w:rsidRDefault="006D0D7F" w:rsidP="006D0D7F">
      <w:pPr>
        <w:pStyle w:val="MDPI62BackMatter"/>
        <w:spacing w:after="0"/>
        <w:jc w:val="left"/>
        <w:rPr>
          <w:rFonts w:ascii="Georgia" w:eastAsiaTheme="minorEastAsia" w:hAnsi="Georgia" w:cs="Arial"/>
          <w:sz w:val="20"/>
          <w:lang w:eastAsia="de-DE"/>
        </w:rPr>
      </w:pPr>
      <w:r w:rsidRPr="006B191B">
        <w:rPr>
          <w:rFonts w:ascii="Georgia" w:eastAsiaTheme="minorEastAsia" w:hAnsi="Georgia" w:cs="Arial"/>
          <w:sz w:val="20"/>
          <w:lang w:eastAsia="de-DE"/>
        </w:rPr>
        <w:lastRenderedPageBreak/>
        <w:t>Y. Rom, Y. Palgi, E. Greenberg, and M. Isaacson reviewed the results and approved the final version of the manuscript.</w:t>
      </w:r>
    </w:p>
    <w:p w14:paraId="5EDEB292" w14:textId="77777777" w:rsidR="00A86E9F" w:rsidRPr="004F2BEA" w:rsidRDefault="00A86E9F" w:rsidP="000855EA">
      <w:pPr>
        <w:pStyle w:val="MDPI21heading1"/>
        <w:ind w:left="0"/>
        <w:rPr>
          <w:rFonts w:ascii="Georgia" w:eastAsiaTheme="minorEastAsia" w:hAnsi="Georgia" w:cs="Arial"/>
        </w:rPr>
      </w:pPr>
      <w:r w:rsidRPr="004F2BEA">
        <w:rPr>
          <w:rFonts w:ascii="Georgia" w:eastAsiaTheme="minorEastAsia" w:hAnsi="Georgia" w:cs="Arial"/>
        </w:rPr>
        <w:t>References</w:t>
      </w:r>
    </w:p>
    <w:p w14:paraId="207577D6" w14:textId="77777777" w:rsidR="006D0D7F" w:rsidRPr="006B191B" w:rsidRDefault="006D0D7F" w:rsidP="006D0D7F">
      <w:pPr>
        <w:widowControl w:val="0"/>
        <w:autoSpaceDE w:val="0"/>
        <w:autoSpaceDN w:val="0"/>
        <w:adjustRightInd w:val="0"/>
        <w:spacing w:line="240" w:lineRule="auto"/>
        <w:ind w:firstLine="397"/>
        <w:jc w:val="left"/>
        <w:rPr>
          <w:rFonts w:ascii="Georgia" w:hAnsi="Georgia" w:cstheme="minorBidi"/>
          <w:b/>
          <w:bCs/>
        </w:rPr>
      </w:pPr>
      <w:r w:rsidRPr="006B191B">
        <w:rPr>
          <w:rFonts w:ascii="Georgia" w:hAnsi="Georgia" w:cstheme="minorBidi"/>
          <w:bCs/>
        </w:rPr>
        <w:fldChar w:fldCharType="begin" w:fldLock="1"/>
      </w:r>
      <w:r w:rsidRPr="006B191B">
        <w:rPr>
          <w:rFonts w:ascii="Georgia" w:hAnsi="Georgia" w:cstheme="minorBidi"/>
        </w:rPr>
        <w:instrText xml:space="preserve">ADDIN Mendeley Bibliography CSL_BIBLIOGRAPHY </w:instrText>
      </w:r>
      <w:r w:rsidRPr="006B191B">
        <w:rPr>
          <w:rFonts w:ascii="Georgia" w:hAnsi="Georgia" w:cstheme="minorBidi"/>
          <w:bCs/>
        </w:rPr>
        <w:fldChar w:fldCharType="separate"/>
      </w:r>
      <w:r w:rsidRPr="006B191B">
        <w:rPr>
          <w:rFonts w:ascii="Georgia" w:hAnsi="Georgia" w:cstheme="minorBidi"/>
        </w:rPr>
        <w:t xml:space="preserve">Alborz, A. (2017). The Nature of Quality of Life: A Conceptual Model to Inform Assessment. </w:t>
      </w:r>
      <w:r w:rsidRPr="006B191B">
        <w:rPr>
          <w:rFonts w:ascii="Georgia" w:hAnsi="Georgia" w:cstheme="minorBidi"/>
          <w:i/>
          <w:iCs/>
        </w:rPr>
        <w:t>Journal of Policy and Practice in Intellectual Disabilities</w:t>
      </w:r>
      <w:r w:rsidRPr="006B191B">
        <w:rPr>
          <w:rFonts w:ascii="Georgia" w:hAnsi="Georgia" w:cstheme="minorBidi"/>
        </w:rPr>
        <w:t xml:space="preserve">, </w:t>
      </w:r>
      <w:r w:rsidRPr="006B191B">
        <w:rPr>
          <w:rFonts w:ascii="Georgia" w:hAnsi="Georgia" w:cstheme="minorBidi"/>
          <w:i/>
          <w:iCs/>
        </w:rPr>
        <w:t>14</w:t>
      </w:r>
      <w:r w:rsidRPr="006B191B">
        <w:rPr>
          <w:rFonts w:ascii="Georgia" w:hAnsi="Georgia" w:cstheme="minorBidi"/>
        </w:rPr>
        <w:t>(1), 15–30. https://doi.org/10.1111/jppi.12225</w:t>
      </w:r>
    </w:p>
    <w:p w14:paraId="55831CB1" w14:textId="77777777" w:rsidR="006D0D7F" w:rsidRPr="006B191B" w:rsidRDefault="006D0D7F" w:rsidP="006D0D7F">
      <w:pPr>
        <w:widowControl w:val="0"/>
        <w:autoSpaceDE w:val="0"/>
        <w:autoSpaceDN w:val="0"/>
        <w:adjustRightInd w:val="0"/>
        <w:spacing w:line="240" w:lineRule="auto"/>
        <w:ind w:firstLine="397"/>
        <w:jc w:val="left"/>
        <w:rPr>
          <w:rFonts w:ascii="Georgia" w:hAnsi="Georgia" w:cstheme="minorBidi"/>
          <w:b/>
          <w:bCs/>
        </w:rPr>
      </w:pPr>
      <w:r w:rsidRPr="006B191B">
        <w:rPr>
          <w:rFonts w:ascii="Georgia" w:hAnsi="Georgia" w:cstheme="minorBidi"/>
        </w:rPr>
        <w:t xml:space="preserve">Becker, F. (2007). Nursing Unit Design and Communication Patterns: What Is “Real” Work? </w:t>
      </w:r>
      <w:r w:rsidRPr="006B191B">
        <w:rPr>
          <w:rFonts w:ascii="Georgia" w:hAnsi="Georgia" w:cstheme="minorBidi"/>
          <w:i/>
          <w:iCs/>
        </w:rPr>
        <w:t>HERD</w:t>
      </w:r>
      <w:r w:rsidRPr="006B191B">
        <w:rPr>
          <w:rFonts w:ascii="Times New Roman" w:hAnsi="Times New Roman"/>
          <w:i/>
          <w:iCs/>
        </w:rPr>
        <w:t> </w:t>
      </w:r>
      <w:r w:rsidRPr="006B191B">
        <w:rPr>
          <w:rFonts w:ascii="Georgia" w:hAnsi="Georgia" w:cstheme="minorBidi"/>
          <w:i/>
          <w:iCs/>
        </w:rPr>
        <w:t>: Health Environments Research &amp; Design Journal</w:t>
      </w:r>
      <w:r w:rsidRPr="006B191B">
        <w:rPr>
          <w:rFonts w:ascii="Georgia" w:hAnsi="Georgia" w:cstheme="minorBidi"/>
        </w:rPr>
        <w:t xml:space="preserve">, </w:t>
      </w:r>
      <w:r w:rsidRPr="006B191B">
        <w:rPr>
          <w:rFonts w:ascii="Georgia" w:hAnsi="Georgia" w:cstheme="minorBidi"/>
          <w:i/>
          <w:iCs/>
        </w:rPr>
        <w:t>1</w:t>
      </w:r>
      <w:r w:rsidRPr="006B191B">
        <w:rPr>
          <w:rFonts w:ascii="Georgia" w:hAnsi="Georgia" w:cstheme="minorBidi"/>
        </w:rPr>
        <w:t>(1), 58–62. http://search.proquest.com/docview/230014510?accountid=14477%5Cnhttps://nevada.ual.es/biblioteca/gtb/sod/poa_login.php?centro=$UALMG&amp;sid=$UALMG&amp;title=HERD+%3A+Health+Environments+Research+%26+Design+Journal&amp;atitle=Nursing+Unit+Design+and+Communication+Pat</w:t>
      </w:r>
    </w:p>
    <w:p w14:paraId="21F084E0" w14:textId="77777777" w:rsidR="006D0D7F" w:rsidRPr="006B191B" w:rsidRDefault="006D0D7F" w:rsidP="006D0D7F">
      <w:pPr>
        <w:widowControl w:val="0"/>
        <w:autoSpaceDE w:val="0"/>
        <w:autoSpaceDN w:val="0"/>
        <w:adjustRightInd w:val="0"/>
        <w:spacing w:line="240" w:lineRule="auto"/>
        <w:ind w:firstLine="397"/>
        <w:jc w:val="left"/>
        <w:rPr>
          <w:rFonts w:ascii="Georgia" w:hAnsi="Georgia" w:cstheme="minorBidi"/>
          <w:b/>
          <w:bCs/>
        </w:rPr>
      </w:pPr>
      <w:r w:rsidRPr="006B191B">
        <w:rPr>
          <w:rFonts w:ascii="Georgia" w:hAnsi="Georgia" w:cstheme="minorBidi"/>
        </w:rPr>
        <w:t xml:space="preserve">Bowes, A., Dawson, A. (2019). </w:t>
      </w:r>
      <w:r w:rsidRPr="006B191B">
        <w:rPr>
          <w:rFonts w:ascii="Georgia" w:hAnsi="Georgia" w:cstheme="minorBidi"/>
          <w:i/>
          <w:iCs/>
        </w:rPr>
        <w:t>DESIGNING ENVIRONMENTS FOR PEOPLE WITH DEMENTIA</w:t>
      </w:r>
      <w:r w:rsidRPr="006B191B">
        <w:rPr>
          <w:rFonts w:ascii="Georgia" w:hAnsi="Georgia" w:cstheme="minorBidi"/>
        </w:rPr>
        <w:t xml:space="preserve"> (First edit). Emerald Publishing Limited Howard House, Wagon Lane, Bingley BD16 1WA, UK.</w:t>
      </w:r>
    </w:p>
    <w:p w14:paraId="23263F4C" w14:textId="77777777" w:rsidR="006D0D7F" w:rsidRPr="006B191B" w:rsidRDefault="006D0D7F" w:rsidP="006D0D7F">
      <w:pPr>
        <w:widowControl w:val="0"/>
        <w:autoSpaceDE w:val="0"/>
        <w:autoSpaceDN w:val="0"/>
        <w:adjustRightInd w:val="0"/>
        <w:spacing w:line="240" w:lineRule="auto"/>
        <w:ind w:firstLine="397"/>
        <w:jc w:val="left"/>
        <w:rPr>
          <w:rFonts w:ascii="Georgia" w:hAnsi="Georgia" w:cstheme="minorBidi"/>
          <w:b/>
          <w:bCs/>
        </w:rPr>
      </w:pPr>
      <w:r w:rsidRPr="006B191B">
        <w:rPr>
          <w:rFonts w:ascii="Georgia" w:hAnsi="Georgia" w:cstheme="minorBidi"/>
        </w:rPr>
        <w:t xml:space="preserve">Campo, M., &amp; Chaudhury, H. (2012). Informal social interaction among residents with dementia in special care units: Exploring the role of the physical and social environments. </w:t>
      </w:r>
      <w:r w:rsidRPr="006B191B">
        <w:rPr>
          <w:rFonts w:ascii="Georgia" w:hAnsi="Georgia" w:cstheme="minorBidi"/>
          <w:i/>
          <w:iCs/>
        </w:rPr>
        <w:t>Dementia</w:t>
      </w:r>
      <w:r w:rsidRPr="006B191B">
        <w:rPr>
          <w:rFonts w:ascii="Georgia" w:hAnsi="Georgia" w:cstheme="minorBidi"/>
        </w:rPr>
        <w:t xml:space="preserve">, </w:t>
      </w:r>
      <w:r w:rsidRPr="006B191B">
        <w:rPr>
          <w:rFonts w:ascii="Georgia" w:hAnsi="Georgia" w:cstheme="minorBidi"/>
          <w:i/>
          <w:iCs/>
        </w:rPr>
        <w:t>11</w:t>
      </w:r>
      <w:r w:rsidRPr="006B191B">
        <w:rPr>
          <w:rFonts w:ascii="Georgia" w:hAnsi="Georgia" w:cstheme="minorBidi"/>
        </w:rPr>
        <w:t>(3), 401–423. https://doi.org/10.1177/1471301211421189</w:t>
      </w:r>
    </w:p>
    <w:p w14:paraId="0D5709C0" w14:textId="77777777" w:rsidR="006D0D7F" w:rsidRPr="006B191B" w:rsidRDefault="006D0D7F" w:rsidP="006D0D7F">
      <w:pPr>
        <w:widowControl w:val="0"/>
        <w:autoSpaceDE w:val="0"/>
        <w:autoSpaceDN w:val="0"/>
        <w:adjustRightInd w:val="0"/>
        <w:spacing w:line="240" w:lineRule="auto"/>
        <w:ind w:firstLine="397"/>
        <w:jc w:val="left"/>
        <w:rPr>
          <w:rFonts w:ascii="Georgia" w:hAnsi="Georgia" w:cstheme="minorBidi"/>
          <w:b/>
          <w:bCs/>
        </w:rPr>
      </w:pPr>
      <w:r w:rsidRPr="006B191B">
        <w:rPr>
          <w:rFonts w:ascii="Georgia" w:hAnsi="Georgia" w:cstheme="minorBidi"/>
        </w:rPr>
        <w:t xml:space="preserve">Elf, M., Nordin, S., Wijk, H., &amp; Mckee, K. J. (2017). A systematic review of the psychometric properties of instruments for assessing the quality of the physical environment in healthcare. </w:t>
      </w:r>
      <w:r w:rsidRPr="006B191B">
        <w:rPr>
          <w:rFonts w:ascii="Georgia" w:hAnsi="Georgia" w:cstheme="minorBidi"/>
          <w:i/>
          <w:iCs/>
        </w:rPr>
        <w:t>Journal of Advanced Nursing</w:t>
      </w:r>
      <w:r w:rsidRPr="006B191B">
        <w:rPr>
          <w:rFonts w:ascii="Georgia" w:hAnsi="Georgia" w:cstheme="minorBidi"/>
        </w:rPr>
        <w:t xml:space="preserve">, </w:t>
      </w:r>
      <w:r w:rsidRPr="006B191B">
        <w:rPr>
          <w:rFonts w:ascii="Georgia" w:hAnsi="Georgia" w:cstheme="minorBidi"/>
          <w:i/>
          <w:iCs/>
        </w:rPr>
        <w:t>73</w:t>
      </w:r>
      <w:r w:rsidRPr="006B191B">
        <w:rPr>
          <w:rFonts w:ascii="Georgia" w:hAnsi="Georgia" w:cstheme="minorBidi"/>
        </w:rPr>
        <w:t>(12), 2796–2816. https://doi.org/10.1111/jan.13281</w:t>
      </w:r>
    </w:p>
    <w:p w14:paraId="5F1DB4A2" w14:textId="77777777" w:rsidR="006D0D7F" w:rsidRPr="006B191B" w:rsidRDefault="006D0D7F" w:rsidP="006D0D7F">
      <w:pPr>
        <w:widowControl w:val="0"/>
        <w:autoSpaceDE w:val="0"/>
        <w:autoSpaceDN w:val="0"/>
        <w:adjustRightInd w:val="0"/>
        <w:spacing w:line="240" w:lineRule="auto"/>
        <w:ind w:firstLine="397"/>
        <w:jc w:val="left"/>
        <w:rPr>
          <w:rFonts w:ascii="Georgia" w:hAnsi="Georgia" w:cstheme="minorBidi"/>
          <w:b/>
          <w:bCs/>
        </w:rPr>
      </w:pPr>
      <w:r w:rsidRPr="006B191B">
        <w:rPr>
          <w:rFonts w:ascii="Georgia" w:hAnsi="Georgia" w:cstheme="minorBidi"/>
        </w:rPr>
        <w:t xml:space="preserve">Elmståhl S, Annerstedt L, A. O. (1997). How should a group living unit for demented elderly be designed to decrease psychiatric symptoms? </w:t>
      </w:r>
      <w:r w:rsidRPr="006B191B">
        <w:rPr>
          <w:rFonts w:ascii="Georgia" w:hAnsi="Georgia" w:cstheme="minorBidi"/>
          <w:i/>
          <w:iCs/>
        </w:rPr>
        <w:t>Alzheimer Disease and Associated Disorders.</w:t>
      </w:r>
      <w:r w:rsidRPr="006B191B">
        <w:rPr>
          <w:rFonts w:ascii="Georgia" w:hAnsi="Georgia" w:cstheme="minorBidi"/>
        </w:rPr>
        <w:t xml:space="preserve">, </w:t>
      </w:r>
      <w:r w:rsidRPr="006B191B">
        <w:rPr>
          <w:rFonts w:ascii="Georgia" w:hAnsi="Georgia" w:cstheme="minorBidi"/>
          <w:i/>
          <w:iCs/>
        </w:rPr>
        <w:t>11(1),</w:t>
      </w:r>
      <w:r w:rsidRPr="006B191B">
        <w:rPr>
          <w:rFonts w:ascii="Georgia" w:hAnsi="Georgia" w:cstheme="minorBidi"/>
        </w:rPr>
        <w:t xml:space="preserve"> 47–52. https://doi.org/10.1097/00002093-199703000-00008.</w:t>
      </w:r>
    </w:p>
    <w:p w14:paraId="11A7994D" w14:textId="77777777" w:rsidR="006D0D7F" w:rsidRPr="006B191B" w:rsidRDefault="006D0D7F" w:rsidP="006D0D7F">
      <w:pPr>
        <w:widowControl w:val="0"/>
        <w:autoSpaceDE w:val="0"/>
        <w:autoSpaceDN w:val="0"/>
        <w:adjustRightInd w:val="0"/>
        <w:spacing w:line="240" w:lineRule="auto"/>
        <w:ind w:firstLine="397"/>
        <w:jc w:val="left"/>
        <w:rPr>
          <w:rFonts w:ascii="Georgia" w:hAnsi="Georgia" w:cstheme="minorBidi"/>
          <w:b/>
          <w:bCs/>
        </w:rPr>
      </w:pPr>
      <w:r w:rsidRPr="006B191B">
        <w:rPr>
          <w:rFonts w:ascii="Georgia" w:hAnsi="Georgia" w:cstheme="minorBidi"/>
        </w:rPr>
        <w:t xml:space="preserve">Hendrich, A., Chow, M. P., Bafna, S., Choudhary, R., Heo, Y., &amp; Skierczynski, B. A. (2009). Unit-related factors that affect nursing time with patients: spatial analysis of the time and motion study. </w:t>
      </w:r>
      <w:r w:rsidRPr="006B191B">
        <w:rPr>
          <w:rFonts w:ascii="Georgia" w:hAnsi="Georgia" w:cstheme="minorBidi"/>
          <w:i/>
          <w:iCs/>
        </w:rPr>
        <w:t>Herd</w:t>
      </w:r>
      <w:r w:rsidRPr="006B191B">
        <w:rPr>
          <w:rFonts w:ascii="Georgia" w:hAnsi="Georgia" w:cstheme="minorBidi"/>
        </w:rPr>
        <w:t xml:space="preserve">, </w:t>
      </w:r>
      <w:r w:rsidRPr="006B191B">
        <w:rPr>
          <w:rFonts w:ascii="Georgia" w:hAnsi="Georgia" w:cstheme="minorBidi"/>
          <w:i/>
          <w:iCs/>
        </w:rPr>
        <w:t>2</w:t>
      </w:r>
      <w:r w:rsidRPr="006B191B">
        <w:rPr>
          <w:rFonts w:ascii="Georgia" w:hAnsi="Georgia" w:cstheme="minorBidi"/>
        </w:rPr>
        <w:t>(2), 5–20. https://doi.org/10.1177/193758670900200202</w:t>
      </w:r>
    </w:p>
    <w:p w14:paraId="65B0C868" w14:textId="77777777" w:rsidR="006D0D7F" w:rsidRPr="006B191B" w:rsidRDefault="006D0D7F" w:rsidP="006D0D7F">
      <w:pPr>
        <w:widowControl w:val="0"/>
        <w:autoSpaceDE w:val="0"/>
        <w:autoSpaceDN w:val="0"/>
        <w:adjustRightInd w:val="0"/>
        <w:spacing w:line="240" w:lineRule="auto"/>
        <w:ind w:firstLine="397"/>
        <w:jc w:val="left"/>
        <w:rPr>
          <w:rFonts w:ascii="Georgia" w:hAnsi="Georgia" w:cstheme="minorBidi"/>
          <w:b/>
          <w:bCs/>
        </w:rPr>
      </w:pPr>
      <w:r w:rsidRPr="006B191B">
        <w:rPr>
          <w:rFonts w:ascii="Georgia" w:hAnsi="Georgia" w:cstheme="minorBidi"/>
        </w:rPr>
        <w:t xml:space="preserve">Lawton, M. P. (1983). Environment and other determinants of well-being in older people. </w:t>
      </w:r>
      <w:r w:rsidRPr="006B191B">
        <w:rPr>
          <w:rFonts w:ascii="Georgia" w:hAnsi="Georgia" w:cstheme="minorBidi"/>
          <w:i/>
          <w:iCs/>
        </w:rPr>
        <w:t>The Gerontologist</w:t>
      </w:r>
      <w:r w:rsidRPr="006B191B">
        <w:rPr>
          <w:rFonts w:ascii="Georgia" w:hAnsi="Georgia" w:cstheme="minorBidi"/>
        </w:rPr>
        <w:t xml:space="preserve">, </w:t>
      </w:r>
      <w:r w:rsidRPr="006B191B">
        <w:rPr>
          <w:rFonts w:ascii="Georgia" w:hAnsi="Georgia" w:cstheme="minorBidi"/>
          <w:i/>
          <w:iCs/>
        </w:rPr>
        <w:t>23</w:t>
      </w:r>
      <w:r w:rsidRPr="006B191B">
        <w:rPr>
          <w:rFonts w:ascii="Georgia" w:hAnsi="Georgia" w:cstheme="minorBidi"/>
        </w:rPr>
        <w:t>(4), 349–357. https://doi.org/10.1093/geront/23.4.349</w:t>
      </w:r>
    </w:p>
    <w:p w14:paraId="4A0528C7" w14:textId="77777777" w:rsidR="006D0D7F" w:rsidRPr="006B191B" w:rsidRDefault="006D0D7F" w:rsidP="006D0D7F">
      <w:pPr>
        <w:widowControl w:val="0"/>
        <w:autoSpaceDE w:val="0"/>
        <w:autoSpaceDN w:val="0"/>
        <w:adjustRightInd w:val="0"/>
        <w:spacing w:line="240" w:lineRule="auto"/>
        <w:ind w:firstLine="397"/>
        <w:jc w:val="left"/>
        <w:rPr>
          <w:rFonts w:ascii="Georgia" w:hAnsi="Georgia" w:cstheme="minorBidi"/>
          <w:b/>
          <w:bCs/>
        </w:rPr>
      </w:pPr>
      <w:r w:rsidRPr="006B191B">
        <w:rPr>
          <w:rFonts w:ascii="Georgia" w:hAnsi="Georgia" w:cstheme="minorBidi"/>
        </w:rPr>
        <w:t xml:space="preserve">Lindenberg, S. (1996). Continuities in the Theory of Social Production Functions. </w:t>
      </w:r>
      <w:r w:rsidRPr="006B191B">
        <w:rPr>
          <w:rFonts w:ascii="Georgia" w:hAnsi="Georgia" w:cstheme="minorBidi"/>
          <w:i/>
          <w:iCs/>
        </w:rPr>
        <w:t>Doctoral Dissertation, Thesis Publication</w:t>
      </w:r>
      <w:r w:rsidRPr="006B191B">
        <w:rPr>
          <w:rFonts w:ascii="Georgia" w:hAnsi="Georgia" w:cstheme="minorBidi"/>
        </w:rPr>
        <w:t xml:space="preserve">, </w:t>
      </w:r>
      <w:r w:rsidRPr="006B191B">
        <w:rPr>
          <w:rFonts w:ascii="Georgia" w:hAnsi="Georgia" w:cstheme="minorBidi"/>
          <w:i/>
          <w:iCs/>
        </w:rPr>
        <w:t>1989</w:t>
      </w:r>
      <w:r w:rsidRPr="006B191B">
        <w:rPr>
          <w:rFonts w:ascii="Georgia" w:hAnsi="Georgia" w:cstheme="minorBidi"/>
        </w:rPr>
        <w:t>, 169–184.</w:t>
      </w:r>
    </w:p>
    <w:p w14:paraId="42FA42D1" w14:textId="77777777" w:rsidR="006D0D7F" w:rsidRPr="006B191B" w:rsidRDefault="006D0D7F" w:rsidP="006D0D7F">
      <w:pPr>
        <w:widowControl w:val="0"/>
        <w:autoSpaceDE w:val="0"/>
        <w:autoSpaceDN w:val="0"/>
        <w:adjustRightInd w:val="0"/>
        <w:spacing w:line="240" w:lineRule="auto"/>
        <w:ind w:firstLine="397"/>
        <w:jc w:val="left"/>
        <w:rPr>
          <w:rFonts w:ascii="Georgia" w:hAnsi="Georgia" w:cstheme="minorBidi"/>
          <w:b/>
          <w:bCs/>
        </w:rPr>
      </w:pPr>
      <w:r w:rsidRPr="006B191B">
        <w:rPr>
          <w:rFonts w:ascii="Georgia" w:hAnsi="Georgia" w:cstheme="minorBidi"/>
        </w:rPr>
        <w:t xml:space="preserve">Machiels, M., Metzelthin, S. F., Hamers, J. P. H., &amp; Zwakhalen, S. M. G. (2017). Interventions to improve communication between people with dementia and nursing staff during daily nursing care: A systematic review. </w:t>
      </w:r>
      <w:r w:rsidRPr="006B191B">
        <w:rPr>
          <w:rFonts w:ascii="Georgia" w:hAnsi="Georgia" w:cstheme="minorBidi"/>
          <w:i/>
          <w:iCs/>
        </w:rPr>
        <w:t>International Journal of Nursing Studies</w:t>
      </w:r>
      <w:r w:rsidRPr="006B191B">
        <w:rPr>
          <w:rFonts w:ascii="Georgia" w:hAnsi="Georgia" w:cstheme="minorBidi"/>
        </w:rPr>
        <w:t xml:space="preserve">, </w:t>
      </w:r>
      <w:r w:rsidRPr="006B191B">
        <w:rPr>
          <w:rFonts w:ascii="Georgia" w:hAnsi="Georgia" w:cstheme="minorBidi"/>
          <w:i/>
          <w:iCs/>
        </w:rPr>
        <w:t>66</w:t>
      </w:r>
      <w:r w:rsidRPr="006B191B">
        <w:rPr>
          <w:rFonts w:ascii="Georgia" w:hAnsi="Georgia" w:cstheme="minorBidi"/>
        </w:rPr>
        <w:t>, 37–46. https://doi.org/10.1016/j.ijnurstu.2016.11.017</w:t>
      </w:r>
    </w:p>
    <w:p w14:paraId="15E234AE" w14:textId="77777777" w:rsidR="006D0D7F" w:rsidRPr="006B191B" w:rsidRDefault="006D0D7F" w:rsidP="006D0D7F">
      <w:pPr>
        <w:widowControl w:val="0"/>
        <w:autoSpaceDE w:val="0"/>
        <w:autoSpaceDN w:val="0"/>
        <w:adjustRightInd w:val="0"/>
        <w:spacing w:line="240" w:lineRule="auto"/>
        <w:ind w:firstLine="397"/>
        <w:jc w:val="left"/>
        <w:rPr>
          <w:rFonts w:ascii="Georgia" w:hAnsi="Georgia" w:cstheme="minorBidi"/>
          <w:b/>
          <w:bCs/>
        </w:rPr>
      </w:pPr>
      <w:r w:rsidRPr="006B191B">
        <w:rPr>
          <w:rFonts w:ascii="Georgia" w:hAnsi="Georgia" w:cstheme="minorBidi"/>
        </w:rPr>
        <w:t xml:space="preserve">Marquardt, G., &amp; Schmieg, P. (2009). Dementia-Friendly Architecture: Environments That Facilitate Wayfinding in Nursing Homes. </w:t>
      </w:r>
      <w:r w:rsidRPr="006B191B">
        <w:rPr>
          <w:rFonts w:ascii="Georgia" w:hAnsi="Georgia" w:cstheme="minorBidi"/>
          <w:i/>
          <w:iCs/>
        </w:rPr>
        <w:t>American Journal of Alzheimer’s Disease &amp; Other Dementiasr</w:t>
      </w:r>
      <w:r w:rsidRPr="006B191B">
        <w:rPr>
          <w:rFonts w:ascii="Georgia" w:hAnsi="Georgia" w:cstheme="minorBidi"/>
        </w:rPr>
        <w:t xml:space="preserve">, </w:t>
      </w:r>
      <w:r w:rsidRPr="006B191B">
        <w:rPr>
          <w:rFonts w:ascii="Georgia" w:hAnsi="Georgia" w:cstheme="minorBidi"/>
          <w:i/>
          <w:iCs/>
        </w:rPr>
        <w:t>24</w:t>
      </w:r>
      <w:r w:rsidRPr="006B191B">
        <w:rPr>
          <w:rFonts w:ascii="Georgia" w:hAnsi="Georgia" w:cstheme="minorBidi"/>
        </w:rPr>
        <w:t>(4), 333–340. https://doi.org/10.1177/1533317509334959</w:t>
      </w:r>
    </w:p>
    <w:p w14:paraId="220BA824" w14:textId="77777777" w:rsidR="006D0D7F" w:rsidRPr="006B191B" w:rsidRDefault="006D0D7F" w:rsidP="006D0D7F">
      <w:pPr>
        <w:widowControl w:val="0"/>
        <w:autoSpaceDE w:val="0"/>
        <w:autoSpaceDN w:val="0"/>
        <w:adjustRightInd w:val="0"/>
        <w:spacing w:line="240" w:lineRule="auto"/>
        <w:ind w:firstLine="397"/>
        <w:jc w:val="left"/>
        <w:rPr>
          <w:rFonts w:ascii="Georgia" w:hAnsi="Georgia" w:cstheme="minorBidi"/>
          <w:b/>
          <w:bCs/>
        </w:rPr>
      </w:pPr>
      <w:r w:rsidRPr="006B191B">
        <w:rPr>
          <w:rFonts w:ascii="Georgia" w:hAnsi="Georgia" w:cstheme="minorBidi"/>
        </w:rPr>
        <w:t xml:space="preserve">Ormel, J., Lindenberg, S., Steverink, N., &amp; Vonkorff, M. (1997). Quality of life and social production functions: A framework for understanding health effects. </w:t>
      </w:r>
      <w:r w:rsidRPr="006B191B">
        <w:rPr>
          <w:rFonts w:ascii="Georgia" w:hAnsi="Georgia" w:cstheme="minorBidi"/>
          <w:i/>
          <w:iCs/>
        </w:rPr>
        <w:t>Social Science and Medicine</w:t>
      </w:r>
      <w:r w:rsidRPr="006B191B">
        <w:rPr>
          <w:rFonts w:ascii="Georgia" w:hAnsi="Georgia" w:cstheme="minorBidi"/>
        </w:rPr>
        <w:t xml:space="preserve">, </w:t>
      </w:r>
      <w:r w:rsidRPr="006B191B">
        <w:rPr>
          <w:rFonts w:ascii="Georgia" w:hAnsi="Georgia" w:cstheme="minorBidi"/>
          <w:i/>
          <w:iCs/>
        </w:rPr>
        <w:t>45</w:t>
      </w:r>
      <w:r w:rsidRPr="006B191B">
        <w:rPr>
          <w:rFonts w:ascii="Georgia" w:hAnsi="Georgia" w:cstheme="minorBidi"/>
        </w:rPr>
        <w:t>(7), 1051–1063. https://doi.org/10.1016/S0277-9536(97)00032-4</w:t>
      </w:r>
    </w:p>
    <w:p w14:paraId="343E3802" w14:textId="77777777" w:rsidR="006D0D7F" w:rsidRPr="006B191B" w:rsidRDefault="006D0D7F" w:rsidP="006D0D7F">
      <w:pPr>
        <w:widowControl w:val="0"/>
        <w:autoSpaceDE w:val="0"/>
        <w:autoSpaceDN w:val="0"/>
        <w:adjustRightInd w:val="0"/>
        <w:spacing w:line="240" w:lineRule="auto"/>
        <w:ind w:firstLine="397"/>
        <w:jc w:val="left"/>
        <w:rPr>
          <w:rFonts w:ascii="Georgia" w:hAnsi="Georgia" w:cstheme="minorBidi"/>
          <w:b/>
          <w:bCs/>
        </w:rPr>
      </w:pPr>
      <w:r w:rsidRPr="006B191B">
        <w:rPr>
          <w:rFonts w:ascii="Georgia" w:hAnsi="Georgia" w:cstheme="minorBidi"/>
        </w:rPr>
        <w:t xml:space="preserve">Quirke, M., Ostwald, M., Fleming, R., Taylor, M., &amp; Williams, A. (2021). A design assessment tool for layout planning in residential care for dementia. </w:t>
      </w:r>
      <w:r w:rsidRPr="006B191B">
        <w:rPr>
          <w:rFonts w:ascii="Georgia" w:hAnsi="Georgia" w:cstheme="minorBidi"/>
          <w:i/>
          <w:iCs/>
        </w:rPr>
        <w:t>Architectural Science Review</w:t>
      </w:r>
      <w:r w:rsidRPr="006B191B">
        <w:rPr>
          <w:rFonts w:ascii="Georgia" w:hAnsi="Georgia" w:cstheme="minorBidi"/>
        </w:rPr>
        <w:t>. https://doi.org/10.1080/00038628.2021.1984869</w:t>
      </w:r>
    </w:p>
    <w:p w14:paraId="51F770C7" w14:textId="77777777" w:rsidR="006D0D7F" w:rsidRPr="006B191B" w:rsidRDefault="006D0D7F" w:rsidP="006D0D7F">
      <w:pPr>
        <w:widowControl w:val="0"/>
        <w:autoSpaceDE w:val="0"/>
        <w:autoSpaceDN w:val="0"/>
        <w:adjustRightInd w:val="0"/>
        <w:spacing w:line="240" w:lineRule="auto"/>
        <w:ind w:firstLine="397"/>
        <w:jc w:val="left"/>
        <w:rPr>
          <w:rFonts w:ascii="Georgia" w:hAnsi="Georgia" w:cstheme="minorBidi"/>
          <w:b/>
          <w:bCs/>
        </w:rPr>
      </w:pPr>
      <w:r w:rsidRPr="006B191B">
        <w:rPr>
          <w:rFonts w:ascii="Georgia" w:hAnsi="Georgia" w:cstheme="minorBidi"/>
        </w:rPr>
        <w:t xml:space="preserve">Real, K., Santiago, J., Fay, L., Isaacs, K., &amp; Carll-White, A. (2018). The Social Logic of Nursing Communication and Team Processes in Centralized and Decentralized Work Spaces. </w:t>
      </w:r>
      <w:r w:rsidRPr="006B191B">
        <w:rPr>
          <w:rFonts w:ascii="Georgia" w:hAnsi="Georgia" w:cstheme="minorBidi"/>
          <w:i/>
          <w:iCs/>
        </w:rPr>
        <w:t>Health Communication</w:t>
      </w:r>
      <w:r w:rsidRPr="006B191B">
        <w:rPr>
          <w:rFonts w:ascii="Georgia" w:hAnsi="Georgia" w:cstheme="minorBidi"/>
        </w:rPr>
        <w:t xml:space="preserve">, </w:t>
      </w:r>
      <w:r w:rsidRPr="006B191B">
        <w:rPr>
          <w:rFonts w:ascii="Georgia" w:hAnsi="Georgia" w:cstheme="minorBidi"/>
          <w:i/>
          <w:iCs/>
        </w:rPr>
        <w:t>0236</w:t>
      </w:r>
      <w:r w:rsidRPr="006B191B">
        <w:rPr>
          <w:rFonts w:ascii="Georgia" w:hAnsi="Georgia" w:cstheme="minorBidi"/>
        </w:rPr>
        <w:t xml:space="preserve">. </w:t>
      </w:r>
      <w:r w:rsidRPr="006B191B">
        <w:rPr>
          <w:rFonts w:ascii="Georgia" w:hAnsi="Georgia" w:cstheme="minorBidi"/>
        </w:rPr>
        <w:lastRenderedPageBreak/>
        <w:t>https://doi.org/10.1080/10410236.2018.1536940</w:t>
      </w:r>
    </w:p>
    <w:p w14:paraId="1CAE6A25" w14:textId="77777777" w:rsidR="006D0D7F" w:rsidRPr="006B191B" w:rsidRDefault="006D0D7F" w:rsidP="006D0D7F">
      <w:pPr>
        <w:widowControl w:val="0"/>
        <w:autoSpaceDE w:val="0"/>
        <w:autoSpaceDN w:val="0"/>
        <w:adjustRightInd w:val="0"/>
        <w:spacing w:line="240" w:lineRule="auto"/>
        <w:ind w:firstLine="397"/>
        <w:jc w:val="left"/>
        <w:rPr>
          <w:rFonts w:ascii="Georgia" w:hAnsi="Georgia" w:cstheme="minorBidi"/>
          <w:b/>
          <w:bCs/>
        </w:rPr>
      </w:pPr>
      <w:r w:rsidRPr="006B191B">
        <w:rPr>
          <w:rFonts w:ascii="Georgia" w:hAnsi="Georgia" w:cstheme="minorBidi"/>
        </w:rPr>
        <w:t xml:space="preserve">Stephan, A., Möhler, R., Renom-Guiteras, A., &amp; Meyer, G. (2015). Successful collaboration in dementia care from the perspectives of healthcare professionals and informal carers in Germany: Results from a focus group study. </w:t>
      </w:r>
      <w:r w:rsidRPr="006B191B">
        <w:rPr>
          <w:rFonts w:ascii="Georgia" w:hAnsi="Georgia" w:cstheme="minorBidi"/>
          <w:i/>
          <w:iCs/>
        </w:rPr>
        <w:t>BMC Health Services Research</w:t>
      </w:r>
      <w:r w:rsidRPr="006B191B">
        <w:rPr>
          <w:rFonts w:ascii="Georgia" w:hAnsi="Georgia" w:cstheme="minorBidi"/>
        </w:rPr>
        <w:t xml:space="preserve">, </w:t>
      </w:r>
      <w:r w:rsidRPr="006B191B">
        <w:rPr>
          <w:rFonts w:ascii="Georgia" w:hAnsi="Georgia" w:cstheme="minorBidi"/>
          <w:i/>
          <w:iCs/>
        </w:rPr>
        <w:t>15</w:t>
      </w:r>
      <w:r w:rsidRPr="006B191B">
        <w:rPr>
          <w:rFonts w:ascii="Georgia" w:hAnsi="Georgia" w:cstheme="minorBidi"/>
        </w:rPr>
        <w:t>(1), 1–13. https://doi.org/10.1186/s12913-015-0875-3</w:t>
      </w:r>
    </w:p>
    <w:p w14:paraId="6A2ADDD6" w14:textId="77777777" w:rsidR="00A86E9F" w:rsidRPr="005C6417" w:rsidRDefault="006D0D7F" w:rsidP="006D0D7F">
      <w:pPr>
        <w:pStyle w:val="MDPI31text"/>
        <w:spacing w:line="240" w:lineRule="auto"/>
        <w:ind w:left="425" w:firstLine="0"/>
        <w:rPr>
          <w:rFonts w:ascii="Georgia" w:eastAsiaTheme="minorEastAsia" w:hAnsi="Georgia" w:cs="Arial"/>
          <w:highlight w:val="yellow"/>
        </w:rPr>
      </w:pPr>
      <w:r w:rsidRPr="006B191B">
        <w:rPr>
          <w:rFonts w:ascii="Georgia" w:hAnsi="Georgia"/>
          <w:szCs w:val="20"/>
        </w:rPr>
        <w:fldChar w:fldCharType="end"/>
      </w:r>
    </w:p>
    <w:sectPr w:rsidR="00A86E9F" w:rsidRPr="005C6417" w:rsidSect="000C1BF3">
      <w:headerReference w:type="even" r:id="rId22"/>
      <w:headerReference w:type="default" r:id="rId23"/>
      <w:headerReference w:type="first" r:id="rId24"/>
      <w:footerReference w:type="first" r:id="rId25"/>
      <w:type w:val="continuous"/>
      <w:pgSz w:w="11906" w:h="16838" w:code="9"/>
      <w:pgMar w:top="1418" w:right="720" w:bottom="1077" w:left="720" w:header="1021" w:footer="340" w:gutter="0"/>
      <w:pgNumType w:start="1"/>
      <w:cols w:space="425"/>
      <w:titlePg/>
      <w:bidi/>
      <w:docGrid w:type="line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iron Kranzler" w:date="2022-02-13T14:24:00Z" w:initials="LK">
    <w:p w14:paraId="59097F47" w14:textId="77777777" w:rsidR="00260A4A" w:rsidRDefault="00260A4A">
      <w:pPr>
        <w:pStyle w:val="CommentText"/>
      </w:pPr>
      <w:r>
        <w:rPr>
          <w:rStyle w:val="CommentReference"/>
        </w:rPr>
        <w:annotationRef/>
      </w:r>
      <w:r>
        <w:t>It is generally written with a hyphen like this</w:t>
      </w:r>
    </w:p>
  </w:comment>
  <w:comment w:id="1" w:author="Liron Kranzler" w:date="2022-02-13T14:22:00Z" w:initials="LK">
    <w:p w14:paraId="5C64A5CD" w14:textId="77777777" w:rsidR="00260A4A" w:rsidRDefault="00260A4A">
      <w:pPr>
        <w:pStyle w:val="CommentText"/>
      </w:pPr>
      <w:r>
        <w:rPr>
          <w:rStyle w:val="CommentReference"/>
        </w:rPr>
        <w:annotationRef/>
      </w:r>
      <w:r>
        <w:t>Shouldn’t be capitalized. As mentioned, you don’t use this word in the article so consider changing (psycho-social?)</w:t>
      </w:r>
    </w:p>
  </w:comment>
  <w:comment w:id="12" w:author="Liron Kranzler" w:date="2022-02-13T14:58:00Z" w:initials="LK">
    <w:p w14:paraId="1C398F9A" w14:textId="77777777" w:rsidR="003D0651" w:rsidRDefault="003D0651">
      <w:pPr>
        <w:pStyle w:val="CommentText"/>
      </w:pPr>
      <w:r>
        <w:rPr>
          <w:rStyle w:val="CommentReference"/>
        </w:rPr>
        <w:annotationRef/>
      </w:r>
      <w:r>
        <w:t>I suggest phrasing this differently as this way is not 100% clear, for example: “As the average age of the population increases, this is accompanied by…”</w:t>
      </w:r>
    </w:p>
    <w:p w14:paraId="6746D086" w14:textId="77777777" w:rsidR="003D0651" w:rsidRDefault="003D0651">
      <w:pPr>
        <w:pStyle w:val="CommentText"/>
      </w:pPr>
      <w:r>
        <w:t>“The increasing age of the general popluation is accompanied by…”</w:t>
      </w:r>
    </w:p>
  </w:comment>
  <w:comment w:id="13" w:author="yifat" w:date="2022-02-14T08:23:00Z" w:initials="y">
    <w:p w14:paraId="22BA8CC2" w14:textId="77777777" w:rsidR="002C6C2D" w:rsidRDefault="002C6C2D">
      <w:pPr>
        <w:pStyle w:val="CommentText"/>
        <w:rPr>
          <w:rtl/>
          <w:lang w:bidi="he-IL"/>
        </w:rPr>
      </w:pPr>
      <w:r>
        <w:rPr>
          <w:rStyle w:val="CommentReference"/>
        </w:rPr>
        <w:annotationRef/>
      </w:r>
      <w:r>
        <w:rPr>
          <w:rFonts w:hint="cs"/>
          <w:rtl/>
          <w:lang w:bidi="he-IL"/>
        </w:rPr>
        <w:t>מה שאת חושבת נכון תשני</w:t>
      </w:r>
    </w:p>
  </w:comment>
  <w:comment w:id="22" w:author="Liron Kranzler" w:date="2022-02-13T14:27:00Z" w:initials="LK">
    <w:p w14:paraId="69B6AD6A" w14:textId="77777777" w:rsidR="00260A4A" w:rsidRDefault="00260A4A">
      <w:pPr>
        <w:pStyle w:val="CommentText"/>
      </w:pPr>
      <w:r>
        <w:rPr>
          <w:rStyle w:val="CommentReference"/>
        </w:rPr>
        <w:annotationRef/>
      </w:r>
      <w:r>
        <w:t>Please check if I have understood correctly as the sentence was not entirely clear</w:t>
      </w:r>
    </w:p>
  </w:comment>
  <w:comment w:id="111" w:author="Liron Kranzler" w:date="2022-02-13T14:30:00Z" w:initials="LK">
    <w:p w14:paraId="2027AB87" w14:textId="77777777" w:rsidR="00260A4A" w:rsidRDefault="00260A4A">
      <w:pPr>
        <w:pStyle w:val="CommentText"/>
      </w:pPr>
      <w:r>
        <w:rPr>
          <w:rStyle w:val="CommentReference"/>
        </w:rPr>
        <w:annotationRef/>
      </w:r>
      <w:r>
        <w:t>I don’t understand what you mean, please clarify</w:t>
      </w:r>
      <w:r w:rsidR="00D82DEF">
        <w:t xml:space="preserve">. From later in the paper: </w:t>
      </w:r>
    </w:p>
    <w:p w14:paraId="2CEC22BA" w14:textId="77777777" w:rsidR="00D82DEF" w:rsidRDefault="00D82DEF">
      <w:pPr>
        <w:pStyle w:val="CommentText"/>
      </w:pPr>
      <w:r>
        <w:rPr>
          <w:rFonts w:ascii="Georgia" w:eastAsiaTheme="minorEastAsia" w:hAnsi="Georgia" w:cs="Arial"/>
        </w:rPr>
        <w:t>“M</w:t>
      </w:r>
      <w:r w:rsidRPr="00300BDF">
        <w:rPr>
          <w:rFonts w:ascii="Georgia" w:eastAsiaTheme="minorEastAsia" w:hAnsi="Georgia" w:cs="Arial"/>
        </w:rPr>
        <w:t>ost existing tools that measure the PL</w:t>
      </w:r>
      <w:r>
        <w:rPr>
          <w:rFonts w:ascii="Georgia" w:eastAsiaTheme="minorEastAsia" w:hAnsi="Georgia" w:cs="Arial"/>
        </w:rPr>
        <w:t>’</w:t>
      </w:r>
      <w:r w:rsidRPr="00300BDF">
        <w:rPr>
          <w:rFonts w:ascii="Georgia" w:eastAsiaTheme="minorEastAsia" w:hAnsi="Georgia" w:cs="Arial"/>
        </w:rPr>
        <w:t xml:space="preserve">s support of </w:t>
      </w:r>
      <w:r>
        <w:rPr>
          <w:rFonts w:ascii="Georgia" w:eastAsiaTheme="minorEastAsia" w:hAnsi="Georgia" w:cs="Arial"/>
        </w:rPr>
        <w:t xml:space="preserve">well-being </w:t>
      </w:r>
      <w:r w:rsidRPr="00300BDF">
        <w:rPr>
          <w:rFonts w:ascii="Georgia" w:eastAsiaTheme="minorEastAsia" w:hAnsi="Georgia" w:cs="Arial"/>
        </w:rPr>
        <w:t xml:space="preserve">address different amounts of variables in a wide variety of combinations, assuming that each variable dichotomously affects only a single domain of </w:t>
      </w:r>
      <w:r>
        <w:rPr>
          <w:rFonts w:ascii="Georgia" w:eastAsiaTheme="minorEastAsia" w:hAnsi="Georgia" w:cs="Arial"/>
        </w:rPr>
        <w:t>well-being</w:t>
      </w:r>
      <w:r w:rsidRPr="00300BDF">
        <w:rPr>
          <w:rFonts w:ascii="Georgia" w:eastAsiaTheme="minorEastAsia" w:hAnsi="Georgia" w:cs="Arial"/>
        </w:rPr>
        <w:t>. Thus, the significance and weight of each variable</w:t>
      </w:r>
      <w:r>
        <w:rPr>
          <w:rFonts w:ascii="Georgia" w:eastAsiaTheme="minorEastAsia" w:hAnsi="Georgia" w:cs="Arial"/>
        </w:rPr>
        <w:t xml:space="preserve"> in such well-being</w:t>
      </w:r>
      <w:r w:rsidRPr="00300BDF">
        <w:rPr>
          <w:rFonts w:ascii="Georgia" w:eastAsiaTheme="minorEastAsia" w:hAnsi="Georgia" w:cs="Arial"/>
        </w:rPr>
        <w:t xml:space="preserve"> models is </w:t>
      </w:r>
      <w:r>
        <w:rPr>
          <w:rFonts w:ascii="Georgia" w:eastAsiaTheme="minorEastAsia" w:hAnsi="Georgia" w:cs="Arial"/>
        </w:rPr>
        <w:t>unclear</w:t>
      </w:r>
      <w:r>
        <w:rPr>
          <w:rStyle w:val="CommentReference"/>
        </w:rPr>
        <w:annotationRef/>
      </w:r>
      <w:r w:rsidRPr="00300BDF">
        <w:rPr>
          <w:rFonts w:ascii="Georgia" w:eastAsiaTheme="minorEastAsia" w:hAnsi="Georgia" w:cs="Arial"/>
        </w:rPr>
        <w:t>.</w:t>
      </w:r>
      <w:r>
        <w:rPr>
          <w:rFonts w:ascii="Georgia" w:eastAsiaTheme="minorEastAsia" w:hAnsi="Georgia" w:cs="Arial"/>
        </w:rPr>
        <w:t>”</w:t>
      </w:r>
    </w:p>
  </w:comment>
  <w:comment w:id="112" w:author="yifat" w:date="2022-02-14T08:34:00Z" w:initials="y">
    <w:p w14:paraId="79FCF463" w14:textId="77777777" w:rsidR="00AA2135" w:rsidRDefault="00AA2135" w:rsidP="00AA2135">
      <w:pPr>
        <w:pStyle w:val="CommentText"/>
        <w:rPr>
          <w:rtl/>
          <w:lang w:bidi="he-IL"/>
        </w:rPr>
      </w:pPr>
      <w:r>
        <w:rPr>
          <w:rStyle w:val="CommentReference"/>
        </w:rPr>
        <w:annotationRef/>
      </w:r>
      <w:r>
        <w:rPr>
          <w:rFonts w:hint="cs"/>
          <w:rtl/>
          <w:lang w:bidi="he-IL"/>
        </w:rPr>
        <w:t xml:space="preserve">מה שאני מתכוונת זה שהמחקרים הולידו כל מיני משתנים פיזיים וסביבתיים  שמשפיעים על איכות החיים מרבית הכלים הבודקים את תמיכת הסביבה באיכות החיים החליטו לבדוק חלק מהמשתנים למשל יש כלים שבודקים 80 ויש 200 ויש 23.. כל אחד החליט מה הוא יבדוק , בלי להשען על מודל איכות חיים מסודר.. בנוסף לכך, רוב הכלים בודקים בצורה דיכוטומית </w:t>
      </w:r>
      <w:r>
        <w:rPr>
          <w:rtl/>
          <w:lang w:bidi="he-IL"/>
        </w:rPr>
        <w:t>–</w:t>
      </w:r>
      <w:r>
        <w:rPr>
          <w:rFonts w:hint="cs"/>
          <w:rtl/>
          <w:lang w:bidi="he-IL"/>
        </w:rPr>
        <w:t xml:space="preserve"> יש אין, נניח- האם עמדת האחיות רואה את רוב חדר האוכל? רוב הכלים אומרים יש אין, ויש כלי אחדג שנותן לדרג מ 1-3, או שאלה כמו האם אווירה היא ביתית? יש אין. אין עהיום כלי שבודק את רמת השליטה הויזואלית  של האחיות במחלקה באופן מספרי.... </w:t>
      </w:r>
    </w:p>
  </w:comment>
  <w:comment w:id="97" w:author="Liron Kranzler" w:date="2022-02-16T10:01:00Z" w:initials="LK">
    <w:p w14:paraId="4755EA2E" w14:textId="5B2ACC3A" w:rsidR="005577B0" w:rsidRDefault="005577B0">
      <w:pPr>
        <w:pStyle w:val="CommentText"/>
      </w:pPr>
      <w:r>
        <w:rPr>
          <w:rStyle w:val="CommentReference"/>
        </w:rPr>
        <w:annotationRef/>
      </w:r>
      <w:r>
        <w:t>Check this revised version</w:t>
      </w:r>
      <w:r w:rsidR="00A15BAF">
        <w:t>. Or, if other studies didn’t use tools: “The LTCF assessments in these studies are limited…”</w:t>
      </w:r>
    </w:p>
  </w:comment>
  <w:comment w:id="235" w:author="Liron Kranzler" w:date="2022-02-13T15:01:00Z" w:initials="LK">
    <w:p w14:paraId="78386A5B" w14:textId="77777777" w:rsidR="003D0651" w:rsidRDefault="003D0651">
      <w:pPr>
        <w:pStyle w:val="CommentText"/>
      </w:pPr>
      <w:r>
        <w:rPr>
          <w:rStyle w:val="CommentReference"/>
        </w:rPr>
        <w:annotationRef/>
      </w:r>
      <w:r>
        <w:t>Since “well-being” is one word, using the abbreviation “WB” does not affect the word count. I think this abbreviation is not necessary</w:t>
      </w:r>
    </w:p>
  </w:comment>
  <w:comment w:id="236" w:author="yifat" w:date="2022-02-14T08:33:00Z" w:initials="y">
    <w:p w14:paraId="27551095" w14:textId="77777777" w:rsidR="00AA2135" w:rsidRDefault="00AA2135">
      <w:pPr>
        <w:pStyle w:val="CommentText"/>
      </w:pPr>
      <w:r>
        <w:rPr>
          <w:rStyle w:val="CommentReference"/>
        </w:rPr>
        <w:annotationRef/>
      </w:r>
      <w:r>
        <w:t>OK</w:t>
      </w:r>
    </w:p>
    <w:p w14:paraId="0569F0C9" w14:textId="77777777" w:rsidR="00AA2135" w:rsidRDefault="00AA2135">
      <w:pPr>
        <w:pStyle w:val="CommentText"/>
      </w:pPr>
    </w:p>
  </w:comment>
  <w:comment w:id="251" w:author="Liron Kranzler" w:date="2022-02-13T15:05:00Z" w:initials="LK">
    <w:p w14:paraId="4C46FB87" w14:textId="77777777" w:rsidR="003A2190" w:rsidRDefault="003A2190">
      <w:pPr>
        <w:pStyle w:val="CommentText"/>
      </w:pPr>
      <w:r>
        <w:rPr>
          <w:rStyle w:val="CommentReference"/>
        </w:rPr>
        <w:annotationRef/>
      </w:r>
      <w:r>
        <w:t>I have tried to clarify. OK as edited?</w:t>
      </w:r>
    </w:p>
  </w:comment>
  <w:comment w:id="252" w:author="yifat" w:date="2022-02-14T08:40:00Z" w:initials="y">
    <w:p w14:paraId="5A2C3FD6" w14:textId="77777777" w:rsidR="00AA2135" w:rsidRDefault="00AA2135">
      <w:pPr>
        <w:pStyle w:val="CommentText"/>
      </w:pPr>
      <w:r>
        <w:rPr>
          <w:rStyle w:val="CommentReference"/>
        </w:rPr>
        <w:annotationRef/>
      </w:r>
      <w:r>
        <w:t>ok</w:t>
      </w:r>
    </w:p>
  </w:comment>
  <w:comment w:id="281" w:author="yifat" w:date="2022-02-14T08:42:00Z" w:initials="y">
    <w:p w14:paraId="6E99CDC1" w14:textId="77777777" w:rsidR="00AA2135" w:rsidRDefault="00AA2135">
      <w:pPr>
        <w:pStyle w:val="CommentText"/>
      </w:pPr>
      <w:r>
        <w:rPr>
          <w:rStyle w:val="CommentReference"/>
        </w:rPr>
        <w:annotationRef/>
      </w:r>
      <w:r>
        <w:rPr>
          <w:rStyle w:val="CommentReference"/>
        </w:rPr>
        <w:t>not in such … what I mean is that they choose the variables by their believes on what isupport wb and not based on a particular wb model</w:t>
      </w:r>
    </w:p>
  </w:comment>
  <w:comment w:id="282" w:author="Liron Kranzler" w:date="2022-02-16T10:03:00Z" w:initials="LK">
    <w:p w14:paraId="4AF21927" w14:textId="77777777" w:rsidR="005577B0" w:rsidRDefault="005577B0">
      <w:pPr>
        <w:pStyle w:val="CommentText"/>
      </w:pPr>
      <w:r>
        <w:rPr>
          <w:rStyle w:val="CommentReference"/>
        </w:rPr>
        <w:annotationRef/>
      </w:r>
      <w:r>
        <w:t>You didn’t really state this. I’ve added a sentence here, highlighted, but I’m not sure whether you want to include this. Please review it</w:t>
      </w:r>
    </w:p>
    <w:p w14:paraId="454DFFB8" w14:textId="237497D9" w:rsidR="005577B0" w:rsidRDefault="005577B0">
      <w:pPr>
        <w:pStyle w:val="CommentText"/>
      </w:pPr>
    </w:p>
  </w:comment>
  <w:comment w:id="289" w:author="Liron Kranzler" w:date="2022-02-13T15:33:00Z" w:initials="LK">
    <w:p w14:paraId="1D775D3A" w14:textId="77777777" w:rsidR="00E15FD5" w:rsidRDefault="00E15FD5">
      <w:pPr>
        <w:pStyle w:val="CommentText"/>
      </w:pPr>
      <w:r>
        <w:rPr>
          <w:rStyle w:val="CommentReference"/>
        </w:rPr>
        <w:annotationRef/>
      </w:r>
      <w:r>
        <w:t>Is this what you mean? “Forsaken” is not the correct word to use</w:t>
      </w:r>
    </w:p>
  </w:comment>
  <w:comment w:id="330" w:author="Liron Kranzler" w:date="2022-02-13T15:35:00Z" w:initials="LK">
    <w:p w14:paraId="07403425" w14:textId="77777777" w:rsidR="00E15FD5" w:rsidRDefault="00E15FD5">
      <w:pPr>
        <w:pStyle w:val="CommentText"/>
      </w:pPr>
      <w:r>
        <w:rPr>
          <w:rStyle w:val="CommentReference"/>
        </w:rPr>
        <w:annotationRef/>
      </w:r>
      <w:r>
        <w:t>OK as edited?</w:t>
      </w:r>
    </w:p>
  </w:comment>
  <w:comment w:id="404" w:author="yifat" w:date="2022-02-14T08:52:00Z" w:initials="y">
    <w:p w14:paraId="451D1A27" w14:textId="77777777" w:rsidR="001E274F" w:rsidRDefault="001E274F">
      <w:pPr>
        <w:pStyle w:val="CommentText"/>
        <w:rPr>
          <w:rStyle w:val="CommentReference"/>
        </w:rPr>
      </w:pPr>
      <w:r>
        <w:rPr>
          <w:rStyle w:val="CommentReference"/>
        </w:rPr>
        <w:annotationRef/>
      </w:r>
      <w:r>
        <w:rPr>
          <w:rStyle w:val="CommentReference"/>
        </w:rPr>
        <w:t>There is a difference between ltfc an ltcf-unit… the ltcf is general, it shuld be mentioned in the beginning, but when we talk about layout we do not look at the facility. We only look at the layout of the unit which is licated in the facility</w:t>
      </w:r>
    </w:p>
    <w:p w14:paraId="0881122E" w14:textId="77777777" w:rsidR="001E274F" w:rsidRDefault="001E274F">
      <w:pPr>
        <w:pStyle w:val="CommentText"/>
      </w:pPr>
    </w:p>
  </w:comment>
  <w:comment w:id="410" w:author="Liron Kranzler" w:date="2022-02-13T15:45:00Z" w:initials="LK">
    <w:p w14:paraId="5AA3112D" w14:textId="77777777" w:rsidR="00D82DEF" w:rsidRDefault="00D82DEF">
      <w:pPr>
        <w:pStyle w:val="CommentText"/>
      </w:pPr>
      <w:r>
        <w:rPr>
          <w:rStyle w:val="CommentReference"/>
        </w:rPr>
        <w:annotationRef/>
      </w:r>
      <w:r>
        <w:t>Could be replaced simply with “Population ageing”</w:t>
      </w:r>
    </w:p>
  </w:comment>
  <w:comment w:id="418" w:author="Liron Kranzler" w:date="2022-02-13T15:48:00Z" w:initials="LK">
    <w:p w14:paraId="3CD6DA78" w14:textId="77777777" w:rsidR="00D82DEF" w:rsidRDefault="00D82DEF">
      <w:pPr>
        <w:pStyle w:val="CommentText"/>
      </w:pPr>
      <w:r>
        <w:rPr>
          <w:rStyle w:val="CommentReference"/>
        </w:rPr>
        <w:annotationRef/>
      </w:r>
      <w:r w:rsidRPr="005577B0">
        <w:rPr>
          <w:highlight w:val="yellow"/>
        </w:rPr>
        <w:t>This doesn’t seem right. What do you mean by “a new model”? The ecological model? What is it called?</w:t>
      </w:r>
    </w:p>
  </w:comment>
  <w:comment w:id="423" w:author="yifat" w:date="2022-02-14T08:55:00Z" w:initials="y">
    <w:p w14:paraId="1987EF62" w14:textId="77777777" w:rsidR="001E274F" w:rsidRDefault="001E274F">
      <w:pPr>
        <w:pStyle w:val="CommentText"/>
      </w:pPr>
      <w:r>
        <w:rPr>
          <w:rStyle w:val="CommentReference"/>
        </w:rPr>
        <w:annotationRef/>
      </w:r>
      <w:r>
        <w:rPr>
          <w:rStyle w:val="CommentReference"/>
        </w:rPr>
        <w:t>Is 2 "in" ok???</w:t>
      </w:r>
    </w:p>
  </w:comment>
  <w:comment w:id="424" w:author="Liron Kranzler" w:date="2022-02-16T10:08:00Z" w:initials="LK">
    <w:p w14:paraId="2895A2AB" w14:textId="13AA4AB1" w:rsidR="005577B0" w:rsidRDefault="005577B0">
      <w:pPr>
        <w:pStyle w:val="CommentText"/>
      </w:pPr>
      <w:r>
        <w:rPr>
          <w:rStyle w:val="CommentReference"/>
        </w:rPr>
        <w:annotationRef/>
      </w:r>
      <w:r>
        <w:t>yes</w:t>
      </w:r>
    </w:p>
  </w:comment>
  <w:comment w:id="431" w:author="yifat" w:date="2022-02-14T08:56:00Z" w:initials="y">
    <w:p w14:paraId="0EF74883" w14:textId="77777777" w:rsidR="001E274F" w:rsidRDefault="001E274F">
      <w:pPr>
        <w:pStyle w:val="CommentText"/>
      </w:pPr>
      <w:r>
        <w:rPr>
          <w:rStyle w:val="CommentReference"/>
        </w:rPr>
        <w:annotationRef/>
      </w:r>
      <w:r>
        <w:t>Of?</w:t>
      </w:r>
    </w:p>
  </w:comment>
  <w:comment w:id="445" w:author="Liron Kranzler" w:date="2022-02-13T15:50:00Z" w:initials="LK">
    <w:p w14:paraId="3FA58F20" w14:textId="77777777" w:rsidR="00D82DEF" w:rsidRDefault="00D82DEF">
      <w:pPr>
        <w:pStyle w:val="CommentText"/>
      </w:pPr>
      <w:r>
        <w:rPr>
          <w:rStyle w:val="CommentReference"/>
        </w:rPr>
        <w:annotationRef/>
      </w:r>
      <w:r>
        <w:t>Should this be “privacy, autonomy”?</w:t>
      </w:r>
    </w:p>
  </w:comment>
  <w:comment w:id="446" w:author="Liron Kranzler" w:date="2022-02-16T10:08:00Z" w:initials="LK">
    <w:p w14:paraId="6C1F5C09" w14:textId="31469D3C" w:rsidR="00E31749" w:rsidRDefault="00E31749">
      <w:pPr>
        <w:pStyle w:val="CommentText"/>
      </w:pPr>
      <w:r>
        <w:rPr>
          <w:rStyle w:val="CommentReference"/>
        </w:rPr>
        <w:annotationRef/>
      </w:r>
      <w:r>
        <w:t>I’ve added a comma assuming that “privacy” and “autonomy” are two separate things in the list</w:t>
      </w:r>
    </w:p>
  </w:comment>
  <w:comment w:id="493" w:author="Liron Kranzler" w:date="2022-02-13T15:54:00Z" w:initials="LK">
    <w:p w14:paraId="4D7087AE" w14:textId="77777777" w:rsidR="00A15E68" w:rsidRDefault="00A15E68">
      <w:pPr>
        <w:pStyle w:val="CommentText"/>
      </w:pPr>
      <w:r>
        <w:rPr>
          <w:rStyle w:val="CommentReference"/>
        </w:rPr>
        <w:annotationRef/>
      </w:r>
      <w:r>
        <w:t>Include a reference</w:t>
      </w:r>
    </w:p>
  </w:comment>
  <w:comment w:id="498" w:author="yifat" w:date="2022-02-14T08:58:00Z" w:initials="y">
    <w:p w14:paraId="7111FBDE" w14:textId="77777777" w:rsidR="001E274F" w:rsidRDefault="001E274F">
      <w:pPr>
        <w:pStyle w:val="CommentText"/>
      </w:pPr>
      <w:r>
        <w:rPr>
          <w:rStyle w:val="CommentReference"/>
        </w:rPr>
        <w:annotationRef/>
      </w:r>
      <w:r>
        <w:t>I am afraid that if we do not write ss or ltc-u we will have too many word///</w:t>
      </w:r>
    </w:p>
    <w:p w14:paraId="59F875CC" w14:textId="77777777" w:rsidR="001E274F" w:rsidRDefault="001E274F">
      <w:pPr>
        <w:pStyle w:val="CommentText"/>
      </w:pPr>
      <w:r>
        <w:t>Lets see at the end</w:t>
      </w:r>
    </w:p>
    <w:p w14:paraId="2BCC0095" w14:textId="77777777" w:rsidR="001E274F" w:rsidRDefault="001E274F">
      <w:pPr>
        <w:pStyle w:val="CommentText"/>
      </w:pPr>
    </w:p>
    <w:p w14:paraId="4C3F1611" w14:textId="77777777" w:rsidR="001E274F" w:rsidRDefault="001E274F">
      <w:pPr>
        <w:pStyle w:val="CommentText"/>
      </w:pPr>
    </w:p>
  </w:comment>
  <w:comment w:id="504" w:author="Liron Kranzler" w:date="2022-02-13T15:56:00Z" w:initials="LK">
    <w:p w14:paraId="2B3E5E06" w14:textId="77777777" w:rsidR="00A15E68" w:rsidRDefault="00A15E68">
      <w:pPr>
        <w:pStyle w:val="CommentText"/>
      </w:pPr>
      <w:r>
        <w:rPr>
          <w:rStyle w:val="CommentReference"/>
        </w:rPr>
        <w:annotationRef/>
      </w:r>
      <w:r>
        <w:t>Why not? It is not clear to readers</w:t>
      </w:r>
    </w:p>
  </w:comment>
  <w:comment w:id="523" w:author="Liron Kranzler" w:date="2022-02-16T10:12:00Z" w:initials="LK">
    <w:p w14:paraId="161D9397" w14:textId="5838176F" w:rsidR="00E31749" w:rsidRDefault="00E31749">
      <w:pPr>
        <w:pStyle w:val="CommentText"/>
      </w:pPr>
      <w:r>
        <w:rPr>
          <w:rStyle w:val="CommentReference"/>
        </w:rPr>
        <w:annotationRef/>
      </w:r>
      <w:r>
        <w:rPr>
          <w:rStyle w:val="CommentReference"/>
        </w:rPr>
        <w:t>Is this what you mean? The 181 variables in DDAT and 337 in SCEAM is from Elf et al.?</w:t>
      </w:r>
    </w:p>
  </w:comment>
  <w:comment w:id="539" w:author="Liron Kranzler" w:date="2022-02-16T10:16:00Z" w:initials="LK">
    <w:p w14:paraId="36AF7D76" w14:textId="71415F4C" w:rsidR="00E31749" w:rsidRDefault="00E31749">
      <w:pPr>
        <w:pStyle w:val="CommentText"/>
      </w:pPr>
      <w:r>
        <w:rPr>
          <w:rStyle w:val="CommentReference"/>
        </w:rPr>
        <w:annotationRef/>
      </w:r>
      <w:r>
        <w:t>I have tried to clarify these phrases, but please check whether I’ve understood correctly</w:t>
      </w:r>
    </w:p>
  </w:comment>
  <w:comment w:id="559" w:author="Liron Kranzler" w:date="2022-02-16T14:49:00Z" w:initials="LK">
    <w:p w14:paraId="79CAA411" w14:textId="44261DEC" w:rsidR="00690DE7" w:rsidRDefault="00690DE7">
      <w:pPr>
        <w:pStyle w:val="CommentText"/>
      </w:pPr>
      <w:r>
        <w:rPr>
          <w:rStyle w:val="CommentReference"/>
        </w:rPr>
        <w:annotationRef/>
      </w:r>
      <w:r>
        <w:t>OK as edited?</w:t>
      </w:r>
    </w:p>
  </w:comment>
  <w:comment w:id="599" w:author="Liron Kranzler" w:date="2022-02-16T14:52:00Z" w:initials="LK">
    <w:p w14:paraId="05A99F09" w14:textId="7AE6DD61" w:rsidR="00690DE7" w:rsidRDefault="00690DE7">
      <w:pPr>
        <w:pStyle w:val="CommentText"/>
      </w:pPr>
      <w:r>
        <w:rPr>
          <w:rStyle w:val="CommentReference"/>
        </w:rPr>
        <w:annotationRef/>
      </w:r>
      <w:r>
        <w:t>You said this above, so it can be shortened like this</w:t>
      </w:r>
    </w:p>
  </w:comment>
  <w:comment w:id="619" w:author="Liron Kranzler" w:date="2022-02-16T14:53:00Z" w:initials="LK">
    <w:p w14:paraId="350926C2" w14:textId="0687585F" w:rsidR="00690DE7" w:rsidRDefault="00690DE7">
      <w:pPr>
        <w:pStyle w:val="CommentText"/>
      </w:pPr>
      <w:r>
        <w:rPr>
          <w:rStyle w:val="CommentReference"/>
        </w:rPr>
        <w:annotationRef/>
      </w:r>
      <w:r>
        <w:t>Is this what you mean? That the five domains are made up of physcial and non-physical resources?</w:t>
      </w:r>
    </w:p>
  </w:comment>
  <w:comment w:id="661" w:author="Liron Kranzler" w:date="2022-02-16T15:00:00Z" w:initials="LK">
    <w:p w14:paraId="2832ADD0" w14:textId="77777777" w:rsidR="000D642E" w:rsidRDefault="000D642E" w:rsidP="000D642E">
      <w:pPr>
        <w:pStyle w:val="CommentText"/>
      </w:pPr>
      <w:r>
        <w:rPr>
          <w:rStyle w:val="CommentReference"/>
        </w:rPr>
        <w:annotationRef/>
      </w:r>
      <w:r>
        <w:rPr>
          <w:rStyle w:val="CommentReference"/>
        </w:rPr>
        <w:annotationRef/>
      </w:r>
      <w:r>
        <w:t>I don’t understand this, please clarify</w:t>
      </w:r>
    </w:p>
    <w:p w14:paraId="5C476C4B" w14:textId="3B42BFC2" w:rsidR="000D642E" w:rsidRDefault="000D642E">
      <w:pPr>
        <w:pStyle w:val="CommentText"/>
      </w:pPr>
    </w:p>
  </w:comment>
  <w:comment w:id="662" w:author="Liron Kranzler" w:date="2022-02-16T15:01:00Z" w:initials="LK">
    <w:p w14:paraId="6FCC1853" w14:textId="03CE26C9" w:rsidR="000D642E" w:rsidRDefault="000D642E">
      <w:pPr>
        <w:pStyle w:val="CommentText"/>
      </w:pPr>
      <w:r>
        <w:rPr>
          <w:rStyle w:val="CommentReference"/>
        </w:rPr>
        <w:annotationRef/>
      </w:r>
    </w:p>
  </w:comment>
  <w:comment w:id="663" w:author="Liron Kranzler" w:date="2022-02-16T15:01:00Z" w:initials="LK">
    <w:p w14:paraId="681B7B87" w14:textId="77777777" w:rsidR="000D642E" w:rsidRDefault="000D642E">
      <w:pPr>
        <w:pStyle w:val="CommentText"/>
      </w:pPr>
      <w:r>
        <w:rPr>
          <w:rStyle w:val="CommentReference"/>
        </w:rPr>
        <w:annotationRef/>
      </w:r>
      <w:r>
        <w:t>Will you reader understand “visibility scale”? I don’t find it clear.</w:t>
      </w:r>
    </w:p>
    <w:p w14:paraId="0359DE4C" w14:textId="07A9177A" w:rsidR="000D642E" w:rsidRDefault="000D642E">
      <w:pPr>
        <w:pStyle w:val="CommentText"/>
      </w:pPr>
      <w:r>
        <w:t>Could this just be “visibility from NS”?</w:t>
      </w:r>
      <w:r w:rsidR="00F12D59">
        <w:t xml:space="preserve"> And “visibility from BR entrance”?</w:t>
      </w:r>
    </w:p>
  </w:comment>
  <w:comment w:id="666" w:author="Liron Kranzler" w:date="2022-02-16T15:07:00Z" w:initials="LK">
    <w:p w14:paraId="4B3638E5" w14:textId="7D194CB2" w:rsidR="00F12D59" w:rsidRDefault="00F12D59">
      <w:pPr>
        <w:pStyle w:val="CommentText"/>
      </w:pPr>
      <w:r>
        <w:rPr>
          <w:rStyle w:val="CommentReference"/>
        </w:rPr>
        <w:annotationRef/>
      </w:r>
      <w:r>
        <w:t>Same as previous comment</w:t>
      </w:r>
    </w:p>
  </w:comment>
  <w:comment w:id="667" w:author="Liron Kranzler" w:date="2022-02-16T15:08:00Z" w:initials="LK">
    <w:p w14:paraId="4D5817C1" w14:textId="70E88718" w:rsidR="00F12D59" w:rsidRDefault="00F12D59" w:rsidP="00F12D59">
      <w:pPr>
        <w:pStyle w:val="CommentText"/>
      </w:pPr>
      <w:r>
        <w:rPr>
          <w:rStyle w:val="CommentReference"/>
        </w:rPr>
        <w:annotationRef/>
      </w:r>
      <w:r>
        <w:rPr>
          <w:rStyle w:val="CommentReference"/>
        </w:rPr>
        <w:annotationRef/>
      </w:r>
      <w:r>
        <w:t>Same as previous comment</w:t>
      </w:r>
    </w:p>
  </w:comment>
  <w:comment w:id="671" w:author="Liron Kranzler" w:date="2022-02-16T15:09:00Z" w:initials="LK">
    <w:p w14:paraId="38B9412F" w14:textId="77777777" w:rsidR="00F12D59" w:rsidRDefault="00F12D59" w:rsidP="00F12D59">
      <w:pPr>
        <w:pStyle w:val="CommentText"/>
      </w:pPr>
      <w:r>
        <w:rPr>
          <w:rStyle w:val="CommentReference"/>
        </w:rPr>
        <w:annotationRef/>
      </w:r>
      <w:r>
        <w:rPr>
          <w:rStyle w:val="CommentReference"/>
        </w:rPr>
        <w:annotationRef/>
      </w:r>
      <w:r>
        <w:t>Same as previous comment</w:t>
      </w:r>
    </w:p>
    <w:p w14:paraId="7680FADC" w14:textId="360672EE" w:rsidR="00F12D59" w:rsidRDefault="00F12D59">
      <w:pPr>
        <w:pStyle w:val="CommentText"/>
      </w:pPr>
    </w:p>
  </w:comment>
  <w:comment w:id="691" w:author="Liron Kranzler" w:date="2022-02-16T15:13:00Z" w:initials="LK">
    <w:p w14:paraId="276F3AA6" w14:textId="3864BCF0" w:rsidR="00F12D59" w:rsidRDefault="00F12D59">
      <w:pPr>
        <w:pStyle w:val="CommentText"/>
      </w:pPr>
      <w:r>
        <w:rPr>
          <w:rStyle w:val="CommentReference"/>
        </w:rPr>
        <w:annotationRef/>
      </w:r>
      <w:r>
        <w:t>Unclear. “Connected to an FPR”? “Connected near an FPR”?</w:t>
      </w:r>
    </w:p>
  </w:comment>
  <w:comment w:id="697" w:author="Liron Kranzler" w:date="2022-02-16T15:15:00Z" w:initials="LK">
    <w:p w14:paraId="07082569" w14:textId="42722093" w:rsidR="00F12D59" w:rsidRDefault="00F12D59">
      <w:pPr>
        <w:pStyle w:val="CommentText"/>
      </w:pPr>
      <w:r>
        <w:rPr>
          <w:rStyle w:val="CommentReference"/>
        </w:rPr>
        <w:annotationRef/>
      </w:r>
      <w:r>
        <w:t>Same as previous comment</w:t>
      </w:r>
    </w:p>
  </w:comment>
  <w:comment w:id="711" w:author="Liron Kranzler" w:date="2022-02-16T15:18:00Z" w:initials="LK">
    <w:p w14:paraId="202EF6DB" w14:textId="2408D91B" w:rsidR="00FF1221" w:rsidRDefault="00FF1221">
      <w:pPr>
        <w:pStyle w:val="CommentText"/>
      </w:pPr>
      <w:r>
        <w:rPr>
          <w:rStyle w:val="CommentReference"/>
        </w:rPr>
        <w:annotationRef/>
      </w:r>
      <w:r>
        <w:t>ANOVA stands for “analysis of variance” so no need to add “of variance”</w:t>
      </w:r>
    </w:p>
  </w:comment>
  <w:comment w:id="721" w:author="Liron Kranzler" w:date="2022-02-16T15:21:00Z" w:initials="LK">
    <w:p w14:paraId="71D0ED25" w14:textId="67BDDDCA" w:rsidR="00FF1221" w:rsidRDefault="00FF1221">
      <w:pPr>
        <w:pStyle w:val="CommentText"/>
      </w:pPr>
      <w:r>
        <w:rPr>
          <w:rStyle w:val="CommentReference"/>
        </w:rPr>
        <w:annotationRef/>
      </w:r>
      <w:r>
        <w:t>Strengthen this?</w:t>
      </w:r>
    </w:p>
  </w:comment>
  <w:comment w:id="736" w:author="Liron Kranzler" w:date="2022-02-16T15:34:00Z" w:initials="LK">
    <w:p w14:paraId="408F27B7" w14:textId="3222B6BC" w:rsidR="00E02ECA" w:rsidRDefault="00E02ECA">
      <w:pPr>
        <w:pStyle w:val="CommentText"/>
      </w:pPr>
      <w:r>
        <w:rPr>
          <w:rStyle w:val="CommentReference"/>
        </w:rPr>
        <w:annotationRef/>
      </w:r>
      <w:r>
        <w:t>I suggest this more descriptive title for the section below. It also allows you to take out “L-Shaped Plans” out of each sub-section</w:t>
      </w:r>
    </w:p>
  </w:comment>
  <w:comment w:id="735" w:author="Liron Kranzler" w:date="2022-02-16T15:22:00Z" w:initials="LK">
    <w:p w14:paraId="69119CA5" w14:textId="67674749" w:rsidR="00FF1221" w:rsidRDefault="00FF1221">
      <w:pPr>
        <w:pStyle w:val="CommentText"/>
      </w:pPr>
      <w:r>
        <w:rPr>
          <w:rStyle w:val="CommentReference"/>
        </w:rPr>
        <w:annotationRef/>
      </w:r>
      <w:r>
        <w:rPr>
          <w:rStyle w:val="CommentReference"/>
        </w:rPr>
        <w:t xml:space="preserve">Consider that you may need to </w:t>
      </w:r>
      <w:r>
        <w:t>give an overview of all the findings, not just one example/demonstration</w:t>
      </w:r>
    </w:p>
  </w:comment>
  <w:comment w:id="791" w:author="Liron Kranzler" w:date="2022-02-16T15:30:00Z" w:initials="LK">
    <w:p w14:paraId="5BBD21CF" w14:textId="70F0BE8E" w:rsidR="00E02ECA" w:rsidRDefault="00E02ECA">
      <w:pPr>
        <w:pStyle w:val="CommentText"/>
      </w:pPr>
      <w:r>
        <w:rPr>
          <w:rStyle w:val="CommentReference"/>
        </w:rPr>
        <w:annotationRef/>
      </w:r>
      <w:r>
        <w:t>Simpler language?</w:t>
      </w:r>
    </w:p>
    <w:p w14:paraId="25D255AA" w14:textId="3F264B01" w:rsidR="00E02ECA" w:rsidRDefault="00E02ECA">
      <w:pPr>
        <w:pStyle w:val="CommentText"/>
      </w:pPr>
      <w:r>
        <w:t xml:space="preserve">“which allows individuals to see into other bedrooms” </w:t>
      </w:r>
    </w:p>
  </w:comment>
  <w:comment w:id="810" w:author="Liron Kranzler" w:date="2022-02-16T15:32:00Z" w:initials="LK">
    <w:p w14:paraId="0B7A91AD" w14:textId="135C51E2" w:rsidR="00E02ECA" w:rsidRDefault="00E02ECA">
      <w:pPr>
        <w:pStyle w:val="CommentText"/>
      </w:pPr>
      <w:r>
        <w:rPr>
          <w:rStyle w:val="CommentReference"/>
        </w:rPr>
        <w:annotationRef/>
      </w:r>
      <w:r>
        <w:t>Yes?</w:t>
      </w:r>
    </w:p>
  </w:comment>
  <w:comment w:id="859" w:author="Liron Kranzler" w:date="2022-02-16T15:37:00Z" w:initials="LK">
    <w:p w14:paraId="13ABF5FA" w14:textId="0D56AC95" w:rsidR="00FE2B24" w:rsidRDefault="00FE2B24">
      <w:pPr>
        <w:pStyle w:val="CommentText"/>
      </w:pPr>
      <w:r>
        <w:rPr>
          <w:rStyle w:val="CommentReference"/>
        </w:rPr>
        <w:annotationRef/>
      </w:r>
      <w:r>
        <w:t>Will this be clear to your readers? It is not entirely clear to me</w:t>
      </w:r>
    </w:p>
  </w:comment>
  <w:comment w:id="849" w:author="Liron Kranzler" w:date="2022-02-16T15:39:00Z" w:initials="LK">
    <w:p w14:paraId="7D138236" w14:textId="18A695C8" w:rsidR="00FE2B24" w:rsidRDefault="00FE2B24">
      <w:pPr>
        <w:pStyle w:val="CommentText"/>
      </w:pPr>
      <w:r>
        <w:rPr>
          <w:rStyle w:val="CommentReference"/>
        </w:rPr>
        <w:annotationRef/>
      </w:r>
      <w:r>
        <w:t>I have tried to clarify. Please check</w:t>
      </w:r>
    </w:p>
  </w:comment>
  <w:comment w:id="879" w:author="Liron Kranzler" w:date="2022-02-16T15:40:00Z" w:initials="LK">
    <w:p w14:paraId="03B8851B" w14:textId="05EF18AA" w:rsidR="00FE2B24" w:rsidRDefault="00FE2B24">
      <w:pPr>
        <w:pStyle w:val="CommentText"/>
      </w:pPr>
      <w:r>
        <w:rPr>
          <w:rStyle w:val="CommentReference"/>
        </w:rPr>
        <w:annotationRef/>
      </w:r>
      <w:r>
        <w:t>What do you mean?</w:t>
      </w:r>
    </w:p>
  </w:comment>
  <w:comment w:id="904" w:author="Liron Kranzler" w:date="2022-02-16T15:43:00Z" w:initials="LK">
    <w:p w14:paraId="4CEA46A5" w14:textId="47B0D600" w:rsidR="003F56AB" w:rsidRDefault="003F56AB">
      <w:pPr>
        <w:pStyle w:val="CommentText"/>
      </w:pPr>
      <w:r>
        <w:rPr>
          <w:rStyle w:val="CommentReference"/>
        </w:rPr>
        <w:annotationRef/>
      </w:r>
      <w:r>
        <w:t>Could this be “such as the NS”?</w:t>
      </w:r>
    </w:p>
  </w:comment>
  <w:comment w:id="914" w:author="Liron Kranzler" w:date="2022-02-16T15:44:00Z" w:initials="LK">
    <w:p w14:paraId="151C91DE" w14:textId="6AE5DBA6" w:rsidR="003F56AB" w:rsidRDefault="003F56AB">
      <w:pPr>
        <w:pStyle w:val="CommentText"/>
      </w:pPr>
      <w:r>
        <w:rPr>
          <w:rStyle w:val="CommentReference"/>
        </w:rPr>
        <w:annotationRef/>
      </w:r>
      <w:r>
        <w:t>Is this the correct term? I’m not familiar with it</w:t>
      </w:r>
    </w:p>
  </w:comment>
  <w:comment w:id="930" w:author="Liron Kranzler" w:date="2022-02-16T15:47:00Z" w:initials="LK">
    <w:p w14:paraId="2A904680" w14:textId="3F2A3DA0" w:rsidR="00287E6A" w:rsidRDefault="00287E6A">
      <w:pPr>
        <w:pStyle w:val="CommentText"/>
      </w:pPr>
      <w:r>
        <w:rPr>
          <w:rStyle w:val="CommentReference"/>
        </w:rPr>
        <w:annotationRef/>
      </w:r>
      <w:r>
        <w:t>I don’t understand, please explain what is meant by status and visual hierarchies</w:t>
      </w:r>
    </w:p>
  </w:comment>
  <w:comment w:id="956" w:author="Liron Kranzler" w:date="2022-02-17T08:50:00Z" w:initials="LK">
    <w:p w14:paraId="385867B0" w14:textId="03FEF5F9" w:rsidR="00EB2913" w:rsidRDefault="00EB2913">
      <w:pPr>
        <w:pStyle w:val="CommentText"/>
      </w:pPr>
      <w:r>
        <w:rPr>
          <w:rStyle w:val="CommentReference"/>
        </w:rPr>
        <w:annotationRef/>
      </w:r>
      <w:r>
        <w:rPr>
          <w:rStyle w:val="CommentReference"/>
        </w:rPr>
        <w:t>I’ve tried to clarify, please check</w:t>
      </w:r>
    </w:p>
  </w:comment>
  <w:comment w:id="967" w:author="Liron Kranzler" w:date="2022-02-17T08:52:00Z" w:initials="LK">
    <w:p w14:paraId="101A8683" w14:textId="77777777" w:rsidR="00EB2913" w:rsidRDefault="00EB2913">
      <w:pPr>
        <w:pStyle w:val="CommentText"/>
      </w:pPr>
      <w:r>
        <w:rPr>
          <w:rStyle w:val="CommentReference"/>
        </w:rPr>
        <w:annotationRef/>
      </w:r>
      <w:r>
        <w:t>I suggest simpler language:</w:t>
      </w:r>
    </w:p>
    <w:p w14:paraId="2BC78FA5" w14:textId="67E39171" w:rsidR="00EB2913" w:rsidRDefault="00EB2913">
      <w:pPr>
        <w:pStyle w:val="CommentText"/>
      </w:pPr>
      <w:r>
        <w:t>“</w:t>
      </w:r>
      <w:r w:rsidRPr="006B191B">
        <w:rPr>
          <w:rFonts w:ascii="Georgia" w:eastAsiaTheme="minorEastAsia" w:hAnsi="Georgia" w:cs="Arial"/>
        </w:rPr>
        <w:t xml:space="preserve">Plan#19 has a protrusive NS </w:t>
      </w:r>
      <w:r>
        <w:rPr>
          <w:rFonts w:ascii="Georgia" w:eastAsiaTheme="minorEastAsia" w:hAnsi="Georgia" w:cs="Arial"/>
        </w:rPr>
        <w:t>that is directly visibile from</w:t>
      </w:r>
      <w:r w:rsidRPr="006B191B">
        <w:rPr>
          <w:rFonts w:ascii="Georgia" w:eastAsiaTheme="minorEastAsia" w:hAnsi="Georgia" w:cs="Arial"/>
        </w:rPr>
        <w:t xml:space="preserve"> a large area of the unit</w:t>
      </w:r>
      <w:r>
        <w:rPr>
          <w:rFonts w:ascii="Georgia" w:eastAsiaTheme="minorEastAsia" w:hAnsi="Georgia" w:cs="Arial"/>
        </w:rPr>
        <w:t>” or “from most of the unit”</w:t>
      </w:r>
    </w:p>
  </w:comment>
  <w:comment w:id="972" w:author="Liron Kranzler" w:date="2022-02-17T08:54:00Z" w:initials="LK">
    <w:p w14:paraId="0B70096F" w14:textId="36894E50" w:rsidR="00EB2913" w:rsidRDefault="00EB2913">
      <w:pPr>
        <w:pStyle w:val="CommentText"/>
      </w:pPr>
      <w:r>
        <w:rPr>
          <w:rStyle w:val="CommentReference"/>
        </w:rPr>
        <w:annotationRef/>
      </w:r>
      <w:r>
        <w:t>Will your readers understand what you mean by protrusive vs. intrusive? (I do not.) You may wish to provide a very brief definition earlier on</w:t>
      </w:r>
    </w:p>
  </w:comment>
  <w:comment w:id="977" w:author="Liron Kranzler" w:date="2022-02-17T08:56:00Z" w:initials="LK">
    <w:p w14:paraId="7486AD7C" w14:textId="0609FD33" w:rsidR="00EB2913" w:rsidRDefault="00EB2913">
      <w:pPr>
        <w:pStyle w:val="CommentText"/>
      </w:pPr>
      <w:r>
        <w:rPr>
          <w:rStyle w:val="CommentReference"/>
        </w:rPr>
        <w:annotationRef/>
      </w:r>
      <w:r>
        <w:t>Unclear. Higher visibility?</w:t>
      </w:r>
    </w:p>
  </w:comment>
  <w:comment w:id="992" w:author="Liron Kranzler" w:date="2022-02-17T08:59:00Z" w:initials="LK">
    <w:p w14:paraId="60463273" w14:textId="46C1BB43" w:rsidR="00C506AA" w:rsidRDefault="00C506AA">
      <w:pPr>
        <w:pStyle w:val="CommentText"/>
      </w:pPr>
      <w:r>
        <w:rPr>
          <w:rStyle w:val="CommentReference"/>
        </w:rPr>
        <w:annotationRef/>
      </w:r>
      <w:r>
        <w:t>Delete? Why not just “shorter distance”?</w:t>
      </w:r>
    </w:p>
  </w:comment>
  <w:comment w:id="993" w:author="Liron Kranzler" w:date="2022-02-17T08:59:00Z" w:initials="LK">
    <w:p w14:paraId="1CDF6089" w14:textId="2A8513D8" w:rsidR="00C506AA" w:rsidRDefault="00C506AA">
      <w:pPr>
        <w:pStyle w:val="CommentText"/>
      </w:pPr>
      <w:r>
        <w:rPr>
          <w:rStyle w:val="CommentReference"/>
        </w:rPr>
        <w:annotationRef/>
      </w:r>
      <w:r>
        <w:t>Delete?</w:t>
      </w:r>
    </w:p>
  </w:comment>
  <w:comment w:id="1012" w:author="Liron Kranzler" w:date="2022-02-17T09:10:00Z" w:initials="LK">
    <w:p w14:paraId="3E5E3E4D" w14:textId="622FE549" w:rsidR="00E14D47" w:rsidRDefault="00E14D47">
      <w:pPr>
        <w:pStyle w:val="CommentText"/>
      </w:pPr>
      <w:r>
        <w:rPr>
          <w:rStyle w:val="CommentReference"/>
        </w:rPr>
        <w:annotationRef/>
      </w:r>
      <w:r>
        <w:t>Added for clarity, please check</w:t>
      </w:r>
    </w:p>
  </w:comment>
  <w:comment w:id="1026" w:author="Liron Kranzler" w:date="2022-02-17T09:09:00Z" w:initials="LK">
    <w:p w14:paraId="790F5546" w14:textId="755973A3" w:rsidR="00E14D47" w:rsidRDefault="00E14D47">
      <w:pPr>
        <w:pStyle w:val="CommentText"/>
      </w:pPr>
      <w:r>
        <w:rPr>
          <w:rStyle w:val="CommentReference"/>
        </w:rPr>
        <w:annotationRef/>
      </w:r>
      <w:r>
        <w:t>Delete?</w:t>
      </w:r>
    </w:p>
  </w:comment>
  <w:comment w:id="1027" w:author="Liron Kranzler" w:date="2022-02-17T09:09:00Z" w:initials="LK">
    <w:p w14:paraId="71CBA11E" w14:textId="49951929" w:rsidR="00E14D47" w:rsidRDefault="00E14D47">
      <w:pPr>
        <w:pStyle w:val="CommentText"/>
      </w:pPr>
      <w:r>
        <w:rPr>
          <w:rStyle w:val="CommentReference"/>
        </w:rPr>
        <w:annotationRef/>
      </w:r>
      <w:r>
        <w:t>Delete?</w:t>
      </w:r>
    </w:p>
  </w:comment>
  <w:comment w:id="1028" w:author="Liron Kranzler" w:date="2022-02-17T09:09:00Z" w:initials="LK">
    <w:p w14:paraId="6506D289" w14:textId="5112EA5D" w:rsidR="00E14D47" w:rsidRDefault="00E14D47">
      <w:pPr>
        <w:pStyle w:val="CommentText"/>
      </w:pPr>
      <w:r>
        <w:t xml:space="preserve">Can this be </w:t>
      </w:r>
      <w:r>
        <w:rPr>
          <w:rStyle w:val="CommentReference"/>
        </w:rPr>
        <w:annotationRef/>
      </w:r>
      <w:r>
        <w:t>“better visibility”?</w:t>
      </w:r>
    </w:p>
  </w:comment>
  <w:comment w:id="1068" w:author="Liron Kranzler" w:date="2022-02-17T09:17:00Z" w:initials="LK">
    <w:p w14:paraId="148A435B" w14:textId="77777777" w:rsidR="002D2D72" w:rsidRDefault="002D2D72">
      <w:pPr>
        <w:pStyle w:val="CommentText"/>
      </w:pPr>
      <w:r>
        <w:rPr>
          <w:rStyle w:val="CommentReference"/>
        </w:rPr>
        <w:annotationRef/>
      </w:r>
      <w:r>
        <w:t>OK?</w:t>
      </w:r>
    </w:p>
    <w:p w14:paraId="13FD83DB" w14:textId="77777777" w:rsidR="002D2D72" w:rsidRDefault="002D2D72">
      <w:pPr>
        <w:pStyle w:val="CommentText"/>
      </w:pPr>
      <w:r>
        <w:t>Or “in supporting well-being during the ageing process”</w:t>
      </w:r>
    </w:p>
    <w:p w14:paraId="0BAD3D92" w14:textId="1501022C" w:rsidR="002D2D72" w:rsidRDefault="002D2D72">
      <w:pPr>
        <w:pStyle w:val="CommentText"/>
      </w:pPr>
    </w:p>
  </w:comment>
  <w:comment w:id="1128" w:author="Liron Kranzler" w:date="2022-02-17T09:32:00Z" w:initials="LK">
    <w:p w14:paraId="48268ED1" w14:textId="77777777" w:rsidR="00DB1CA8" w:rsidRPr="00DB1CA8" w:rsidRDefault="00DB1CA8" w:rsidP="00DB1CA8">
      <w:pPr>
        <w:pStyle w:val="CommentText"/>
      </w:pPr>
      <w:r w:rsidRPr="00DB1CA8">
        <w:rPr>
          <w:rStyle w:val="CommentReference"/>
        </w:rPr>
        <w:annotationRef/>
      </w:r>
      <w:r w:rsidRPr="00DB1CA8">
        <w:rPr>
          <w:rStyle w:val="CommentReference"/>
        </w:rPr>
        <w:annotationRef/>
      </w:r>
      <w:r w:rsidRPr="00DB1CA8">
        <w:t>If you specifically want to incourage people to us the PSET, I would state if more directly:</w:t>
      </w:r>
    </w:p>
    <w:p w14:paraId="0A41CCEF" w14:textId="77777777" w:rsidR="00DB1CA8" w:rsidRPr="00DB1CA8" w:rsidRDefault="00DB1CA8" w:rsidP="00DB1CA8">
      <w:pPr>
        <w:pStyle w:val="CommentText"/>
      </w:pPr>
    </w:p>
    <w:p w14:paraId="33D7AC88" w14:textId="7C4706E1" w:rsidR="00DB1CA8" w:rsidRPr="00DB1CA8" w:rsidRDefault="00DB1CA8">
      <w:pPr>
        <w:pStyle w:val="CommentText"/>
        <w:rPr>
          <w:b/>
          <w:bCs/>
        </w:rPr>
      </w:pPr>
      <w:r w:rsidRPr="00DB1CA8">
        <w:t>“</w:t>
      </w:r>
      <w:r w:rsidRPr="00DB1CA8">
        <w:rPr>
          <w:rFonts w:ascii="Georgia" w:eastAsiaTheme="minorEastAsia" w:hAnsi="Georgia" w:cs="Arial"/>
        </w:rPr>
        <w:t xml:space="preserve">The fact that individual PL variables cannot predict the PL’s support of well-being underscores the need to use quantitative research tools to examine a unit’s bank of resources and </w:t>
      </w:r>
      <w:r>
        <w:rPr>
          <w:rFonts w:ascii="Georgia" w:eastAsiaTheme="minorEastAsia" w:hAnsi="Georgia" w:cs="Arial"/>
        </w:rPr>
        <w:t xml:space="preserve">its </w:t>
      </w:r>
      <w:r w:rsidRPr="00DB1CA8">
        <w:rPr>
          <w:rFonts w:ascii="Georgia" w:eastAsiaTheme="minorEastAsia" w:hAnsi="Georgia" w:cs="Arial"/>
        </w:rPr>
        <w:t>deficiencies throughout the planning stages. Future research can use the PSET to identify resources and deficiences, then focussing on complementary solutions to compensate for deficiencies in each domain. This is especially relevant when upgrading existing facilities.”</w:t>
      </w:r>
      <w:r w:rsidRPr="00DB1CA8">
        <w:rPr>
          <w:rFonts w:ascii="Georgia" w:eastAsiaTheme="minorEastAsia" w:hAnsi="Georgia" w:cs="Arial"/>
          <w:b/>
          <w:bCs/>
        </w:rPr>
        <w:t xml:space="preserve"> </w:t>
      </w:r>
      <w:r w:rsidRPr="00DB1CA8">
        <w:rPr>
          <w:rStyle w:val="CommentReference"/>
          <w:b/>
          <w:bCs/>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097F47" w15:done="1"/>
  <w15:commentEx w15:paraId="5C64A5CD" w15:done="1"/>
  <w15:commentEx w15:paraId="6746D086" w15:done="1"/>
  <w15:commentEx w15:paraId="22BA8CC2" w15:done="1"/>
  <w15:commentEx w15:paraId="69B6AD6A" w15:done="1"/>
  <w15:commentEx w15:paraId="2CEC22BA" w15:done="0"/>
  <w15:commentEx w15:paraId="79FCF463" w15:done="0"/>
  <w15:commentEx w15:paraId="4755EA2E" w15:done="0"/>
  <w15:commentEx w15:paraId="78386A5B" w15:done="1"/>
  <w15:commentEx w15:paraId="0569F0C9" w15:done="1"/>
  <w15:commentEx w15:paraId="4C46FB87" w15:done="1"/>
  <w15:commentEx w15:paraId="5A2C3FD6" w15:done="1"/>
  <w15:commentEx w15:paraId="6E99CDC1" w15:done="0"/>
  <w15:commentEx w15:paraId="454DFFB8" w15:paraIdParent="6E99CDC1" w15:done="0"/>
  <w15:commentEx w15:paraId="1D775D3A" w15:done="0"/>
  <w15:commentEx w15:paraId="07403425" w15:done="0"/>
  <w15:commentEx w15:paraId="0881122E" w15:done="0"/>
  <w15:commentEx w15:paraId="5AA3112D" w15:done="0"/>
  <w15:commentEx w15:paraId="3CD6DA78" w15:done="0"/>
  <w15:commentEx w15:paraId="1987EF62" w15:done="0"/>
  <w15:commentEx w15:paraId="2895A2AB" w15:paraIdParent="1987EF62" w15:done="0"/>
  <w15:commentEx w15:paraId="0EF74883" w15:done="1"/>
  <w15:commentEx w15:paraId="3FA58F20" w15:done="0"/>
  <w15:commentEx w15:paraId="6C1F5C09" w15:paraIdParent="3FA58F20" w15:done="0"/>
  <w15:commentEx w15:paraId="4D7087AE" w15:done="0"/>
  <w15:commentEx w15:paraId="4C3F1611" w15:done="0"/>
  <w15:commentEx w15:paraId="2B3E5E06" w15:done="0"/>
  <w15:commentEx w15:paraId="161D9397" w15:done="0"/>
  <w15:commentEx w15:paraId="36AF7D76" w15:done="0"/>
  <w15:commentEx w15:paraId="79CAA411" w15:done="0"/>
  <w15:commentEx w15:paraId="05A99F09" w15:done="0"/>
  <w15:commentEx w15:paraId="350926C2" w15:done="0"/>
  <w15:commentEx w15:paraId="5C476C4B" w15:done="0"/>
  <w15:commentEx w15:paraId="6FCC1853" w15:done="0"/>
  <w15:commentEx w15:paraId="0359DE4C" w15:paraIdParent="6FCC1853" w15:done="0"/>
  <w15:commentEx w15:paraId="4B3638E5" w15:done="0"/>
  <w15:commentEx w15:paraId="4D5817C1" w15:done="0"/>
  <w15:commentEx w15:paraId="7680FADC" w15:done="0"/>
  <w15:commentEx w15:paraId="276F3AA6" w15:done="0"/>
  <w15:commentEx w15:paraId="07082569" w15:done="0"/>
  <w15:commentEx w15:paraId="202EF6DB" w15:done="0"/>
  <w15:commentEx w15:paraId="71D0ED25" w15:done="0"/>
  <w15:commentEx w15:paraId="408F27B7" w15:done="0"/>
  <w15:commentEx w15:paraId="69119CA5" w15:done="0"/>
  <w15:commentEx w15:paraId="25D255AA" w15:done="0"/>
  <w15:commentEx w15:paraId="0B7A91AD" w15:done="0"/>
  <w15:commentEx w15:paraId="13ABF5FA" w15:done="0"/>
  <w15:commentEx w15:paraId="7D138236" w15:done="0"/>
  <w15:commentEx w15:paraId="03B8851B" w15:done="0"/>
  <w15:commentEx w15:paraId="4CEA46A5" w15:done="0"/>
  <w15:commentEx w15:paraId="151C91DE" w15:done="0"/>
  <w15:commentEx w15:paraId="2A904680" w15:done="0"/>
  <w15:commentEx w15:paraId="385867B0" w15:done="0"/>
  <w15:commentEx w15:paraId="2BC78FA5" w15:done="0"/>
  <w15:commentEx w15:paraId="0B70096F" w15:done="0"/>
  <w15:commentEx w15:paraId="7486AD7C" w15:done="0"/>
  <w15:commentEx w15:paraId="60463273" w15:done="0"/>
  <w15:commentEx w15:paraId="1CDF6089" w15:done="0"/>
  <w15:commentEx w15:paraId="3E5E3E4D" w15:done="0"/>
  <w15:commentEx w15:paraId="790F5546" w15:done="0"/>
  <w15:commentEx w15:paraId="71CBA11E" w15:done="0"/>
  <w15:commentEx w15:paraId="6506D289" w15:done="0"/>
  <w15:commentEx w15:paraId="0BAD3D92" w15:done="0"/>
  <w15:commentEx w15:paraId="33D7AC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746E0" w16cex:dateUtc="2022-02-13T12:24:00Z"/>
  <w16cex:commentExtensible w16cex:durableId="25B746E1" w16cex:dateUtc="2022-02-13T12:22:00Z"/>
  <w16cex:commentExtensible w16cex:durableId="25B746E2" w16cex:dateUtc="2022-02-13T12:58:00Z"/>
  <w16cex:commentExtensible w16cex:durableId="25B746E3" w16cex:dateUtc="2022-02-14T06:23:00Z"/>
  <w16cex:commentExtensible w16cex:durableId="25B746E4" w16cex:dateUtc="2022-02-13T12:27:00Z"/>
  <w16cex:commentExtensible w16cex:durableId="25B746E5" w16cex:dateUtc="2022-02-13T12:30:00Z"/>
  <w16cex:commentExtensible w16cex:durableId="25B746E6" w16cex:dateUtc="2022-02-14T06:34:00Z"/>
  <w16cex:commentExtensible w16cex:durableId="25B749F6" w16cex:dateUtc="2022-02-16T08:01:00Z"/>
  <w16cex:commentExtensible w16cex:durableId="25B746E7" w16cex:dateUtc="2022-02-13T13:01:00Z"/>
  <w16cex:commentExtensible w16cex:durableId="25B746E8" w16cex:dateUtc="2022-02-14T06:33:00Z"/>
  <w16cex:commentExtensible w16cex:durableId="25B746E9" w16cex:dateUtc="2022-02-13T13:05:00Z"/>
  <w16cex:commentExtensible w16cex:durableId="25B746EA" w16cex:dateUtc="2022-02-14T06:40:00Z"/>
  <w16cex:commentExtensible w16cex:durableId="25B746EB" w16cex:dateUtc="2022-02-14T06:42:00Z"/>
  <w16cex:commentExtensible w16cex:durableId="25B74A8D" w16cex:dateUtc="2022-02-16T08:03:00Z"/>
  <w16cex:commentExtensible w16cex:durableId="25B746EC" w16cex:dateUtc="2022-02-13T13:33:00Z"/>
  <w16cex:commentExtensible w16cex:durableId="25B746ED" w16cex:dateUtc="2022-02-13T13:35:00Z"/>
  <w16cex:commentExtensible w16cex:durableId="25B746EE" w16cex:dateUtc="2022-02-14T06:52:00Z"/>
  <w16cex:commentExtensible w16cex:durableId="25B746EF" w16cex:dateUtc="2022-02-13T13:45:00Z"/>
  <w16cex:commentExtensible w16cex:durableId="25B746F0" w16cex:dateUtc="2022-02-13T13:48:00Z"/>
  <w16cex:commentExtensible w16cex:durableId="25B746F1" w16cex:dateUtc="2022-02-14T06:55:00Z"/>
  <w16cex:commentExtensible w16cex:durableId="25B74B99" w16cex:dateUtc="2022-02-16T08:08:00Z"/>
  <w16cex:commentExtensible w16cex:durableId="25B746F2" w16cex:dateUtc="2022-02-14T06:56:00Z"/>
  <w16cex:commentExtensible w16cex:durableId="25B746F3" w16cex:dateUtc="2022-02-13T13:50:00Z"/>
  <w16cex:commentExtensible w16cex:durableId="25B74BAF" w16cex:dateUtc="2022-02-16T08:08:00Z"/>
  <w16cex:commentExtensible w16cex:durableId="25B746F4" w16cex:dateUtc="2022-02-13T13:54:00Z"/>
  <w16cex:commentExtensible w16cex:durableId="25B746F5" w16cex:dateUtc="2022-02-14T06:58:00Z"/>
  <w16cex:commentExtensible w16cex:durableId="25B746F6" w16cex:dateUtc="2022-02-13T13:56:00Z"/>
  <w16cex:commentExtensible w16cex:durableId="25B74C83" w16cex:dateUtc="2022-02-16T08:12:00Z"/>
  <w16cex:commentExtensible w16cex:durableId="25B74D68" w16cex:dateUtc="2022-02-16T08:16:00Z"/>
  <w16cex:commentExtensible w16cex:durableId="25B78D91" w16cex:dateUtc="2022-02-16T12:49:00Z"/>
  <w16cex:commentExtensible w16cex:durableId="25B78E20" w16cex:dateUtc="2022-02-16T12:52:00Z"/>
  <w16cex:commentExtensible w16cex:durableId="25B78E78" w16cex:dateUtc="2022-02-16T12:53:00Z"/>
  <w16cex:commentExtensible w16cex:durableId="25B79009" w16cex:dateUtc="2022-02-16T13:00:00Z"/>
  <w16cex:commentExtensible w16cex:durableId="25B79039" w16cex:dateUtc="2022-02-16T13:01:00Z"/>
  <w16cex:commentExtensible w16cex:durableId="25B7903A" w16cex:dateUtc="2022-02-16T13:01:00Z"/>
  <w16cex:commentExtensible w16cex:durableId="25B791C4" w16cex:dateUtc="2022-02-16T13:07:00Z"/>
  <w16cex:commentExtensible w16cex:durableId="25B791DA" w16cex:dateUtc="2022-02-16T13:08:00Z"/>
  <w16cex:commentExtensible w16cex:durableId="25B79215" w16cex:dateUtc="2022-02-16T13:09:00Z"/>
  <w16cex:commentExtensible w16cex:durableId="25B79331" w16cex:dateUtc="2022-02-16T13:13:00Z"/>
  <w16cex:commentExtensible w16cex:durableId="25B79391" w16cex:dateUtc="2022-02-16T13:15:00Z"/>
  <w16cex:commentExtensible w16cex:durableId="25B79430" w16cex:dateUtc="2022-02-16T13:18:00Z"/>
  <w16cex:commentExtensible w16cex:durableId="25B794E3" w16cex:dateUtc="2022-02-16T13:21:00Z"/>
  <w16cex:commentExtensible w16cex:durableId="25B79805" w16cex:dateUtc="2022-02-16T13:34:00Z"/>
  <w16cex:commentExtensible w16cex:durableId="25B79524" w16cex:dateUtc="2022-02-16T13:22:00Z"/>
  <w16cex:commentExtensible w16cex:durableId="25B796FE" w16cex:dateUtc="2022-02-16T13:30:00Z"/>
  <w16cex:commentExtensible w16cex:durableId="25B79790" w16cex:dateUtc="2022-02-16T13:32:00Z"/>
  <w16cex:commentExtensible w16cex:durableId="25B798BC" w16cex:dateUtc="2022-02-16T13:37:00Z"/>
  <w16cex:commentExtensible w16cex:durableId="25B7992C" w16cex:dateUtc="2022-02-16T13:39:00Z"/>
  <w16cex:commentExtensible w16cex:durableId="25B79973" w16cex:dateUtc="2022-02-16T13:40:00Z"/>
  <w16cex:commentExtensible w16cex:durableId="25B79A3E" w16cex:dateUtc="2022-02-16T13:43:00Z"/>
  <w16cex:commentExtensible w16cex:durableId="25B79A63" w16cex:dateUtc="2022-02-16T13:44:00Z"/>
  <w16cex:commentExtensible w16cex:durableId="25B79AFD" w16cex:dateUtc="2022-02-16T13:47:00Z"/>
  <w16cex:commentExtensible w16cex:durableId="25B88ADC" w16cex:dateUtc="2022-02-17T06:50:00Z"/>
  <w16cex:commentExtensible w16cex:durableId="25B88B68" w16cex:dateUtc="2022-02-17T06:52:00Z"/>
  <w16cex:commentExtensible w16cex:durableId="25B88BB0" w16cex:dateUtc="2022-02-17T06:54:00Z"/>
  <w16cex:commentExtensible w16cex:durableId="25B88C43" w16cex:dateUtc="2022-02-17T06:56:00Z"/>
  <w16cex:commentExtensible w16cex:durableId="25B88CF0" w16cex:dateUtc="2022-02-17T06:59:00Z"/>
  <w16cex:commentExtensible w16cex:durableId="25B88CFA" w16cex:dateUtc="2022-02-17T06:59:00Z"/>
  <w16cex:commentExtensible w16cex:durableId="25B88F8F" w16cex:dateUtc="2022-02-17T07:10:00Z"/>
  <w16cex:commentExtensible w16cex:durableId="25B88F48" w16cex:dateUtc="2022-02-17T07:09:00Z"/>
  <w16cex:commentExtensible w16cex:durableId="25B88F4F" w16cex:dateUtc="2022-02-17T07:09:00Z"/>
  <w16cex:commentExtensible w16cex:durableId="25B88F5E" w16cex:dateUtc="2022-02-17T07:09:00Z"/>
  <w16cex:commentExtensible w16cex:durableId="25B89116" w16cex:dateUtc="2022-02-17T07:17:00Z"/>
  <w16cex:commentExtensible w16cex:durableId="25B894AB" w16cex:dateUtc="2022-02-17T07: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097F47" w16cid:durableId="25B746E0"/>
  <w16cid:commentId w16cid:paraId="5C64A5CD" w16cid:durableId="25B746E1"/>
  <w16cid:commentId w16cid:paraId="6746D086" w16cid:durableId="25B746E2"/>
  <w16cid:commentId w16cid:paraId="22BA8CC2" w16cid:durableId="25B746E3"/>
  <w16cid:commentId w16cid:paraId="69B6AD6A" w16cid:durableId="25B746E4"/>
  <w16cid:commentId w16cid:paraId="2CEC22BA" w16cid:durableId="25B746E5"/>
  <w16cid:commentId w16cid:paraId="79FCF463" w16cid:durableId="25B746E6"/>
  <w16cid:commentId w16cid:paraId="4755EA2E" w16cid:durableId="25B749F6"/>
  <w16cid:commentId w16cid:paraId="78386A5B" w16cid:durableId="25B746E7"/>
  <w16cid:commentId w16cid:paraId="0569F0C9" w16cid:durableId="25B746E8"/>
  <w16cid:commentId w16cid:paraId="4C46FB87" w16cid:durableId="25B746E9"/>
  <w16cid:commentId w16cid:paraId="5A2C3FD6" w16cid:durableId="25B746EA"/>
  <w16cid:commentId w16cid:paraId="6E99CDC1" w16cid:durableId="25B746EB"/>
  <w16cid:commentId w16cid:paraId="454DFFB8" w16cid:durableId="25B74A8D"/>
  <w16cid:commentId w16cid:paraId="1D775D3A" w16cid:durableId="25B746EC"/>
  <w16cid:commentId w16cid:paraId="07403425" w16cid:durableId="25B746ED"/>
  <w16cid:commentId w16cid:paraId="0881122E" w16cid:durableId="25B746EE"/>
  <w16cid:commentId w16cid:paraId="5AA3112D" w16cid:durableId="25B746EF"/>
  <w16cid:commentId w16cid:paraId="3CD6DA78" w16cid:durableId="25B746F0"/>
  <w16cid:commentId w16cid:paraId="1987EF62" w16cid:durableId="25B746F1"/>
  <w16cid:commentId w16cid:paraId="2895A2AB" w16cid:durableId="25B74B99"/>
  <w16cid:commentId w16cid:paraId="0EF74883" w16cid:durableId="25B746F2"/>
  <w16cid:commentId w16cid:paraId="3FA58F20" w16cid:durableId="25B746F3"/>
  <w16cid:commentId w16cid:paraId="6C1F5C09" w16cid:durableId="25B74BAF"/>
  <w16cid:commentId w16cid:paraId="4D7087AE" w16cid:durableId="25B746F4"/>
  <w16cid:commentId w16cid:paraId="4C3F1611" w16cid:durableId="25B746F5"/>
  <w16cid:commentId w16cid:paraId="2B3E5E06" w16cid:durableId="25B746F6"/>
  <w16cid:commentId w16cid:paraId="161D9397" w16cid:durableId="25B74C83"/>
  <w16cid:commentId w16cid:paraId="36AF7D76" w16cid:durableId="25B74D68"/>
  <w16cid:commentId w16cid:paraId="79CAA411" w16cid:durableId="25B78D91"/>
  <w16cid:commentId w16cid:paraId="05A99F09" w16cid:durableId="25B78E20"/>
  <w16cid:commentId w16cid:paraId="350926C2" w16cid:durableId="25B78E78"/>
  <w16cid:commentId w16cid:paraId="5C476C4B" w16cid:durableId="25B79009"/>
  <w16cid:commentId w16cid:paraId="6FCC1853" w16cid:durableId="25B79039"/>
  <w16cid:commentId w16cid:paraId="0359DE4C" w16cid:durableId="25B7903A"/>
  <w16cid:commentId w16cid:paraId="4B3638E5" w16cid:durableId="25B791C4"/>
  <w16cid:commentId w16cid:paraId="4D5817C1" w16cid:durableId="25B791DA"/>
  <w16cid:commentId w16cid:paraId="7680FADC" w16cid:durableId="25B79215"/>
  <w16cid:commentId w16cid:paraId="276F3AA6" w16cid:durableId="25B79331"/>
  <w16cid:commentId w16cid:paraId="07082569" w16cid:durableId="25B79391"/>
  <w16cid:commentId w16cid:paraId="202EF6DB" w16cid:durableId="25B79430"/>
  <w16cid:commentId w16cid:paraId="71D0ED25" w16cid:durableId="25B794E3"/>
  <w16cid:commentId w16cid:paraId="408F27B7" w16cid:durableId="25B79805"/>
  <w16cid:commentId w16cid:paraId="69119CA5" w16cid:durableId="25B79524"/>
  <w16cid:commentId w16cid:paraId="25D255AA" w16cid:durableId="25B796FE"/>
  <w16cid:commentId w16cid:paraId="0B7A91AD" w16cid:durableId="25B79790"/>
  <w16cid:commentId w16cid:paraId="13ABF5FA" w16cid:durableId="25B798BC"/>
  <w16cid:commentId w16cid:paraId="7D138236" w16cid:durableId="25B7992C"/>
  <w16cid:commentId w16cid:paraId="03B8851B" w16cid:durableId="25B79973"/>
  <w16cid:commentId w16cid:paraId="4CEA46A5" w16cid:durableId="25B79A3E"/>
  <w16cid:commentId w16cid:paraId="151C91DE" w16cid:durableId="25B79A63"/>
  <w16cid:commentId w16cid:paraId="2A904680" w16cid:durableId="25B79AFD"/>
  <w16cid:commentId w16cid:paraId="385867B0" w16cid:durableId="25B88ADC"/>
  <w16cid:commentId w16cid:paraId="2BC78FA5" w16cid:durableId="25B88B68"/>
  <w16cid:commentId w16cid:paraId="0B70096F" w16cid:durableId="25B88BB0"/>
  <w16cid:commentId w16cid:paraId="7486AD7C" w16cid:durableId="25B88C43"/>
  <w16cid:commentId w16cid:paraId="60463273" w16cid:durableId="25B88CF0"/>
  <w16cid:commentId w16cid:paraId="1CDF6089" w16cid:durableId="25B88CFA"/>
  <w16cid:commentId w16cid:paraId="3E5E3E4D" w16cid:durableId="25B88F8F"/>
  <w16cid:commentId w16cid:paraId="790F5546" w16cid:durableId="25B88F48"/>
  <w16cid:commentId w16cid:paraId="71CBA11E" w16cid:durableId="25B88F4F"/>
  <w16cid:commentId w16cid:paraId="6506D289" w16cid:durableId="25B88F5E"/>
  <w16cid:commentId w16cid:paraId="0BAD3D92" w16cid:durableId="25B89116"/>
  <w16cid:commentId w16cid:paraId="33D7AC88" w16cid:durableId="25B894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FCF13" w14:textId="77777777" w:rsidR="00CB6425" w:rsidRDefault="00CB6425">
      <w:pPr>
        <w:spacing w:line="240" w:lineRule="auto"/>
      </w:pPr>
      <w:r>
        <w:separator/>
      </w:r>
    </w:p>
  </w:endnote>
  <w:endnote w:type="continuationSeparator" w:id="0">
    <w:p w14:paraId="381C08AF" w14:textId="77777777" w:rsidR="00CB6425" w:rsidRDefault="00CB64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odoni SvtyTwo OS ITC TT-Book">
    <w:altName w:val="Cambria"/>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F617B" w14:textId="77777777" w:rsidR="00281E5B" w:rsidRDefault="00281E5B" w:rsidP="004F0E02">
    <w:pPr>
      <w:pStyle w:val="MDPIfooterfirstpage"/>
      <w:pBdr>
        <w:top w:val="single" w:sz="4" w:space="0" w:color="000000"/>
      </w:pBdr>
      <w:adjustRightInd w:val="0"/>
      <w:snapToGrid w:val="0"/>
      <w:spacing w:before="480" w:line="100" w:lineRule="exact"/>
      <w:rPr>
        <w:i/>
        <w:iCs/>
        <w:szCs w:val="16"/>
      </w:rPr>
    </w:pPr>
  </w:p>
  <w:p w14:paraId="4BCB9CAD" w14:textId="77777777" w:rsidR="00C45F1E" w:rsidRPr="008B308E" w:rsidRDefault="00165C16" w:rsidP="00BA570C">
    <w:pPr>
      <w:pStyle w:val="MDPIfooterfirstpage"/>
      <w:tabs>
        <w:tab w:val="clear" w:pos="8845"/>
        <w:tab w:val="right" w:pos="10466"/>
      </w:tabs>
      <w:spacing w:line="240" w:lineRule="auto"/>
      <w:jc w:val="both"/>
      <w:rPr>
        <w:lang w:val="fr-CH"/>
      </w:rPr>
    </w:pPr>
    <w:r w:rsidRPr="00F34258">
      <w:rPr>
        <w:bCs/>
        <w:iCs/>
        <w:szCs w:val="16"/>
        <w:highlight w:val="lightGray"/>
      </w:rPr>
      <w:t xml:space="preserve">DOI: </w:t>
    </w:r>
    <w:r w:rsidR="00281E5B" w:rsidRPr="00F34258">
      <w:rPr>
        <w:bCs/>
        <w:iCs/>
        <w:szCs w:val="16"/>
        <w:highlight w:val="lightGray"/>
      </w:rPr>
      <w:t>https://doi.org/</w:t>
    </w:r>
    <w:r w:rsidRPr="00F34258">
      <w:rPr>
        <w:bCs/>
        <w:iCs/>
        <w:szCs w:val="16"/>
        <w:highlight w:val="lightGray"/>
      </w:rPr>
      <w:t>xxxxx</w:t>
    </w:r>
    <w:r w:rsidR="00281E5B" w:rsidRPr="00F34258">
      <w:rPr>
        <w:bCs/>
        <w:iCs/>
        <w:szCs w:val="16"/>
        <w:highlight w:val="lightGray"/>
      </w:rPr>
      <w:t>/xxxxx</w:t>
    </w:r>
    <w:r w:rsidR="00BA570C" w:rsidRPr="008B308E">
      <w:rPr>
        <w:lang w:val="fr-CH"/>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BF824" w14:textId="77777777" w:rsidR="00CB6425" w:rsidRDefault="00CB6425">
      <w:pPr>
        <w:spacing w:line="240" w:lineRule="auto"/>
      </w:pPr>
      <w:r>
        <w:separator/>
      </w:r>
    </w:p>
  </w:footnote>
  <w:footnote w:type="continuationSeparator" w:id="0">
    <w:p w14:paraId="7D6E3EA6" w14:textId="77777777" w:rsidR="00CB6425" w:rsidRDefault="00CB64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E4BFC" w14:textId="77777777" w:rsidR="00C45F1E" w:rsidRDefault="00C45F1E" w:rsidP="00C45F1E">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3DB31" w14:textId="77777777" w:rsidR="00281E5B" w:rsidRDefault="00BA570C" w:rsidP="00BA570C">
    <w:pPr>
      <w:tabs>
        <w:tab w:val="right" w:pos="10466"/>
      </w:tabs>
      <w:adjustRightInd w:val="0"/>
      <w:snapToGrid w:val="0"/>
      <w:spacing w:line="240" w:lineRule="auto"/>
      <w:rPr>
        <w:sz w:val="16"/>
      </w:rPr>
    </w:pPr>
    <w:r>
      <w:rPr>
        <w:sz w:val="16"/>
      </w:rPr>
      <w:tab/>
    </w:r>
    <w:r w:rsidR="00A36565">
      <w:rPr>
        <w:sz w:val="16"/>
      </w:rPr>
      <w:fldChar w:fldCharType="begin"/>
    </w:r>
    <w:r w:rsidR="00A36565">
      <w:rPr>
        <w:sz w:val="16"/>
      </w:rPr>
      <w:instrText xml:space="preserve"> PAGE   \* MERGEFORMAT </w:instrText>
    </w:r>
    <w:r w:rsidR="00A36565">
      <w:rPr>
        <w:sz w:val="16"/>
      </w:rPr>
      <w:fldChar w:fldCharType="separate"/>
    </w:r>
    <w:r w:rsidR="00E57305">
      <w:rPr>
        <w:sz w:val="16"/>
      </w:rPr>
      <w:t>3</w:t>
    </w:r>
    <w:r w:rsidR="00A36565">
      <w:rPr>
        <w:sz w:val="16"/>
      </w:rPr>
      <w:fldChar w:fldCharType="end"/>
    </w:r>
    <w:r w:rsidR="00A36565">
      <w:rPr>
        <w:sz w:val="16"/>
      </w:rPr>
      <w:t xml:space="preserve"> of </w:t>
    </w:r>
    <w:r w:rsidR="00A36565">
      <w:rPr>
        <w:sz w:val="16"/>
      </w:rPr>
      <w:fldChar w:fldCharType="begin"/>
    </w:r>
    <w:r w:rsidR="00A36565">
      <w:rPr>
        <w:sz w:val="16"/>
      </w:rPr>
      <w:instrText xml:space="preserve"> NUMPAGES   \* MERGEFORMAT </w:instrText>
    </w:r>
    <w:r w:rsidR="00A36565">
      <w:rPr>
        <w:sz w:val="16"/>
      </w:rPr>
      <w:fldChar w:fldCharType="separate"/>
    </w:r>
    <w:r w:rsidR="00E57305">
      <w:rPr>
        <w:sz w:val="16"/>
      </w:rPr>
      <w:t>10</w:t>
    </w:r>
    <w:r w:rsidR="00A36565">
      <w:rPr>
        <w:sz w:val="16"/>
      </w:rPr>
      <w:fldChar w:fldCharType="end"/>
    </w:r>
  </w:p>
  <w:p w14:paraId="62ACDAF0" w14:textId="77777777" w:rsidR="00C45F1E" w:rsidRPr="0050778E" w:rsidRDefault="00C45F1E" w:rsidP="004F0E02">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7" w:type="dxa"/>
      <w:tblCellMar>
        <w:left w:w="0" w:type="dxa"/>
        <w:right w:w="0" w:type="dxa"/>
      </w:tblCellMar>
      <w:tblLook w:val="04A0" w:firstRow="1" w:lastRow="0" w:firstColumn="1" w:lastColumn="0" w:noHBand="0" w:noVBand="1"/>
    </w:tblPr>
    <w:tblGrid>
      <w:gridCol w:w="5103"/>
      <w:gridCol w:w="5384"/>
      <w:gridCol w:w="20"/>
    </w:tblGrid>
    <w:tr w:rsidR="00281E5B" w:rsidRPr="00BA570C" w14:paraId="383770B6" w14:textId="77777777" w:rsidTr="000547D8">
      <w:trPr>
        <w:trHeight w:val="686"/>
      </w:trPr>
      <w:tc>
        <w:tcPr>
          <w:tcW w:w="5103" w:type="dxa"/>
          <w:shd w:val="clear" w:color="auto" w:fill="auto"/>
          <w:vAlign w:val="center"/>
        </w:tcPr>
        <w:p w14:paraId="2024F85E" w14:textId="77777777" w:rsidR="00281E5B" w:rsidRPr="00401235" w:rsidRDefault="177542A6" w:rsidP="00BA570C">
          <w:pPr>
            <w:pStyle w:val="Header"/>
            <w:pBdr>
              <w:bottom w:val="none" w:sz="0" w:space="0" w:color="auto"/>
            </w:pBdr>
            <w:jc w:val="left"/>
            <w:rPr>
              <w:rFonts w:eastAsia="DengXian"/>
              <w:b/>
              <w:bCs/>
            </w:rPr>
          </w:pPr>
          <w:r>
            <w:rPr>
              <w:lang w:eastAsia="en-US" w:bidi="he-IL"/>
            </w:rPr>
            <w:drawing>
              <wp:inline distT="0" distB="0" distL="0" distR="0" wp14:anchorId="220655E0" wp14:editId="68193030">
                <wp:extent cx="451796" cy="739302"/>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451796" cy="739302"/>
                        </a:xfrm>
                        <a:prstGeom prst="rect">
                          <a:avLst/>
                        </a:prstGeom>
                      </pic:spPr>
                    </pic:pic>
                  </a:graphicData>
                </a:graphic>
              </wp:inline>
            </w:drawing>
          </w:r>
          <w:r w:rsidRPr="177542A6">
            <w:rPr>
              <w:rFonts w:eastAsia="DengXian"/>
              <w:b/>
              <w:bCs/>
            </w:rPr>
            <w:t xml:space="preserve"> </w:t>
          </w:r>
          <w:r>
            <w:rPr>
              <w:lang w:eastAsia="en-US" w:bidi="he-IL"/>
            </w:rPr>
            <w:drawing>
              <wp:inline distT="0" distB="0" distL="0" distR="0" wp14:anchorId="295A9C06" wp14:editId="14204BF4">
                <wp:extent cx="1541417" cy="618309"/>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2">
                          <a:extLst>
                            <a:ext uri="{28A0092B-C50C-407E-A947-70E740481C1C}">
                              <a14:useLocalDpi xmlns:a14="http://schemas.microsoft.com/office/drawing/2010/main" val="0"/>
                            </a:ext>
                          </a:extLst>
                        </a:blip>
                        <a:stretch>
                          <a:fillRect/>
                        </a:stretch>
                      </pic:blipFill>
                      <pic:spPr>
                        <a:xfrm>
                          <a:off x="0" y="0"/>
                          <a:ext cx="1541417" cy="618309"/>
                        </a:xfrm>
                        <a:prstGeom prst="rect">
                          <a:avLst/>
                        </a:prstGeom>
                      </pic:spPr>
                    </pic:pic>
                  </a:graphicData>
                </a:graphic>
              </wp:inline>
            </w:drawing>
          </w:r>
          <w:r>
            <w:t xml:space="preserve"> </w:t>
          </w:r>
        </w:p>
      </w:tc>
      <w:tc>
        <w:tcPr>
          <w:tcW w:w="5384" w:type="dxa"/>
          <w:shd w:val="clear" w:color="auto" w:fill="auto"/>
          <w:vAlign w:val="center"/>
        </w:tcPr>
        <w:p w14:paraId="4558FF25" w14:textId="77777777" w:rsidR="000547D8" w:rsidRDefault="000547D8" w:rsidP="000547D8">
          <w:pPr>
            <w:pStyle w:val="paragraph"/>
            <w:spacing w:before="0" w:beforeAutospacing="0" w:after="0" w:afterAutospacing="0"/>
            <w:jc w:val="center"/>
            <w:textAlignment w:val="baseline"/>
            <w:rPr>
              <w:rFonts w:ascii="Palatino Linotype" w:hAnsi="Palatino Linotype" w:cs="Segoe UI"/>
              <w:sz w:val="16"/>
              <w:szCs w:val="16"/>
            </w:rPr>
          </w:pPr>
          <w:r>
            <w:rPr>
              <w:rFonts w:ascii="Palatino Linotype" w:hAnsi="Palatino Linotype" w:cs="Segoe UI"/>
              <w:sz w:val="16"/>
              <w:szCs w:val="16"/>
            </w:rPr>
            <w:t xml:space="preserve"> </w:t>
          </w:r>
          <w:r>
            <w:rPr>
              <w:rFonts w:ascii="Palatino Linotype" w:hAnsi="Palatino Linotype" w:cs="Segoe UI"/>
              <w:sz w:val="16"/>
              <w:szCs w:val="16"/>
            </w:rPr>
            <w:t>ARCH22 ‘</w:t>
          </w:r>
          <w:r w:rsidRPr="000547D8">
            <w:rPr>
              <w:rFonts w:ascii="Palatino Linotype" w:hAnsi="Palatino Linotype" w:cs="Segoe UI"/>
              <w:sz w:val="16"/>
              <w:szCs w:val="16"/>
            </w:rPr>
            <w:t>Enabling health, care and well-being through design research'</w:t>
          </w:r>
        </w:p>
        <w:p w14:paraId="024115D9" w14:textId="77777777" w:rsidR="000547D8" w:rsidRDefault="000547D8" w:rsidP="000547D8">
          <w:pPr>
            <w:pStyle w:val="paragraph"/>
            <w:spacing w:before="0" w:beforeAutospacing="0" w:after="0" w:afterAutospacing="0"/>
            <w:jc w:val="center"/>
            <w:textAlignment w:val="baseline"/>
            <w:rPr>
              <w:rFonts w:ascii="Palatino Linotype" w:hAnsi="Palatino Linotype" w:cs="Segoe UI"/>
              <w:sz w:val="16"/>
              <w:szCs w:val="16"/>
            </w:rPr>
          </w:pPr>
          <w:r>
            <w:rPr>
              <w:rFonts w:ascii="Palatino Linotype" w:hAnsi="Palatino Linotype" w:cs="Segoe UI"/>
              <w:sz w:val="16"/>
              <w:szCs w:val="16"/>
            </w:rPr>
            <w:t xml:space="preserve"> </w:t>
          </w:r>
          <w:r w:rsidRPr="000547D8">
            <w:rPr>
              <w:rFonts w:ascii="Palatino Linotype" w:hAnsi="Palatino Linotype" w:cs="Segoe UI"/>
              <w:sz w:val="16"/>
              <w:szCs w:val="16"/>
            </w:rPr>
            <w:t xml:space="preserve">5th Architecture Research Care and Health conference </w:t>
          </w:r>
        </w:p>
        <w:p w14:paraId="15EFCC6C" w14:textId="77777777" w:rsidR="00281E5B" w:rsidRPr="004752C1" w:rsidRDefault="000547D8" w:rsidP="000547D8">
          <w:pPr>
            <w:pStyle w:val="paragraph"/>
            <w:spacing w:before="0" w:beforeAutospacing="0" w:after="0" w:afterAutospacing="0"/>
            <w:jc w:val="center"/>
            <w:textAlignment w:val="baseline"/>
            <w:rPr>
              <w:rFonts w:ascii="Palatino Linotype" w:hAnsi="Palatino Linotype" w:cs="Segoe UI"/>
              <w:sz w:val="16"/>
              <w:szCs w:val="16"/>
            </w:rPr>
          </w:pPr>
          <w:r>
            <w:rPr>
              <w:rFonts w:ascii="Palatino Linotype" w:hAnsi="Palatino Linotype" w:cs="Segoe UI"/>
              <w:sz w:val="16"/>
              <w:szCs w:val="16"/>
            </w:rPr>
            <w:t xml:space="preserve">Delft / </w:t>
          </w:r>
          <w:r w:rsidRPr="000547D8">
            <w:rPr>
              <w:rFonts w:ascii="Palatino Linotype" w:hAnsi="Palatino Linotype" w:cs="Segoe UI"/>
              <w:sz w:val="16"/>
              <w:szCs w:val="16"/>
            </w:rPr>
            <w:t>Rotterdam – the Netherlands – 22nd until 24th of August 2022.</w:t>
          </w:r>
        </w:p>
      </w:tc>
      <w:tc>
        <w:tcPr>
          <w:tcW w:w="20" w:type="dxa"/>
          <w:shd w:val="clear" w:color="auto" w:fill="auto"/>
          <w:vAlign w:val="center"/>
        </w:tcPr>
        <w:p w14:paraId="2B82139E" w14:textId="77777777" w:rsidR="00281E5B" w:rsidRPr="00401235" w:rsidRDefault="00281E5B" w:rsidP="00BA570C">
          <w:pPr>
            <w:pStyle w:val="Header"/>
            <w:pBdr>
              <w:bottom w:val="none" w:sz="0" w:space="0" w:color="auto"/>
            </w:pBdr>
            <w:jc w:val="right"/>
            <w:rPr>
              <w:rFonts w:eastAsia="DengXian"/>
              <w:b/>
              <w:bCs/>
            </w:rPr>
          </w:pPr>
        </w:p>
      </w:tc>
    </w:tr>
  </w:tbl>
  <w:p w14:paraId="41EBC790" w14:textId="77777777" w:rsidR="00C45F1E" w:rsidRPr="00281E5B" w:rsidRDefault="00C45F1E" w:rsidP="004752C1">
    <w:pPr>
      <w:pBdr>
        <w:bottom w:val="single" w:sz="4" w:space="0"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14CC6"/>
    <w:multiLevelType w:val="hybridMultilevel"/>
    <w:tmpl w:val="5F6C43DA"/>
    <w:lvl w:ilvl="0" w:tplc="0409000F">
      <w:start w:val="1"/>
      <w:numFmt w:val="decimal"/>
      <w:lvlText w:val="%1."/>
      <w:lvlJc w:val="left"/>
      <w:pPr>
        <w:ind w:left="2628" w:hanging="360"/>
      </w:pPr>
    </w:lvl>
    <w:lvl w:ilvl="1" w:tplc="04090019">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BC1941"/>
    <w:multiLevelType w:val="hybridMultilevel"/>
    <w:tmpl w:val="2E3C2D78"/>
    <w:lvl w:ilvl="0" w:tplc="36FE2740">
      <w:start w:val="1"/>
      <w:numFmt w:val="decimal"/>
      <w:lvlText w:val="%1."/>
      <w:lvlJc w:val="left"/>
      <w:pPr>
        <w:ind w:left="2968" w:hanging="360"/>
      </w:pPr>
      <w:rPr>
        <w:rFonts w:hint="default"/>
      </w:rPr>
    </w:lvl>
    <w:lvl w:ilvl="1" w:tplc="04090019" w:tentative="1">
      <w:start w:val="1"/>
      <w:numFmt w:val="lowerLetter"/>
      <w:lvlText w:val="%2."/>
      <w:lvlJc w:val="left"/>
      <w:pPr>
        <w:ind w:left="3688" w:hanging="360"/>
      </w:pPr>
    </w:lvl>
    <w:lvl w:ilvl="2" w:tplc="0409001B" w:tentative="1">
      <w:start w:val="1"/>
      <w:numFmt w:val="lowerRoman"/>
      <w:lvlText w:val="%3."/>
      <w:lvlJc w:val="right"/>
      <w:pPr>
        <w:ind w:left="4408" w:hanging="180"/>
      </w:pPr>
    </w:lvl>
    <w:lvl w:ilvl="3" w:tplc="0409000F" w:tentative="1">
      <w:start w:val="1"/>
      <w:numFmt w:val="decimal"/>
      <w:lvlText w:val="%4."/>
      <w:lvlJc w:val="left"/>
      <w:pPr>
        <w:ind w:left="5128" w:hanging="360"/>
      </w:pPr>
    </w:lvl>
    <w:lvl w:ilvl="4" w:tplc="04090019" w:tentative="1">
      <w:start w:val="1"/>
      <w:numFmt w:val="lowerLetter"/>
      <w:lvlText w:val="%5."/>
      <w:lvlJc w:val="left"/>
      <w:pPr>
        <w:ind w:left="5848" w:hanging="360"/>
      </w:pPr>
    </w:lvl>
    <w:lvl w:ilvl="5" w:tplc="0409001B" w:tentative="1">
      <w:start w:val="1"/>
      <w:numFmt w:val="lowerRoman"/>
      <w:lvlText w:val="%6."/>
      <w:lvlJc w:val="right"/>
      <w:pPr>
        <w:ind w:left="6568" w:hanging="180"/>
      </w:pPr>
    </w:lvl>
    <w:lvl w:ilvl="6" w:tplc="0409000F" w:tentative="1">
      <w:start w:val="1"/>
      <w:numFmt w:val="decimal"/>
      <w:lvlText w:val="%7."/>
      <w:lvlJc w:val="left"/>
      <w:pPr>
        <w:ind w:left="7288" w:hanging="360"/>
      </w:pPr>
    </w:lvl>
    <w:lvl w:ilvl="7" w:tplc="04090019" w:tentative="1">
      <w:start w:val="1"/>
      <w:numFmt w:val="lowerLetter"/>
      <w:lvlText w:val="%8."/>
      <w:lvlJc w:val="left"/>
      <w:pPr>
        <w:ind w:left="8008" w:hanging="360"/>
      </w:pPr>
    </w:lvl>
    <w:lvl w:ilvl="8" w:tplc="0409001B" w:tentative="1">
      <w:start w:val="1"/>
      <w:numFmt w:val="lowerRoman"/>
      <w:lvlText w:val="%9."/>
      <w:lvlJc w:val="right"/>
      <w:pPr>
        <w:ind w:left="8728" w:hanging="180"/>
      </w:pPr>
    </w:lvl>
  </w:abstractNum>
  <w:abstractNum w:abstractNumId="7"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8" w15:restartNumberingAfterBreak="0">
    <w:nsid w:val="52E2771B"/>
    <w:multiLevelType w:val="hybridMultilevel"/>
    <w:tmpl w:val="A2A06AAC"/>
    <w:lvl w:ilvl="0" w:tplc="C788203A">
      <w:start w:val="1"/>
      <w:numFmt w:val="decimal"/>
      <w:lvlRestart w:val="0"/>
      <w:pStyle w:val="MDPI71FootNotes"/>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0" w15:restartNumberingAfterBreak="0">
    <w:nsid w:val="5E7E4526"/>
    <w:multiLevelType w:val="multilevel"/>
    <w:tmpl w:val="0DE8F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num w:numId="1">
    <w:abstractNumId w:val="4"/>
  </w:num>
  <w:num w:numId="2">
    <w:abstractNumId w:val="7"/>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num>
  <w:num w:numId="7">
    <w:abstractNumId w:val="2"/>
  </w:num>
  <w:num w:numId="8">
    <w:abstractNumId w:val="9"/>
  </w:num>
  <w:num w:numId="9">
    <w:abstractNumId w:val="2"/>
  </w:num>
  <w:num w:numId="10">
    <w:abstractNumId w:val="9"/>
  </w:num>
  <w:num w:numId="11">
    <w:abstractNumId w:val="2"/>
  </w:num>
  <w:num w:numId="12">
    <w:abstractNumId w:val="11"/>
  </w:num>
  <w:num w:numId="13">
    <w:abstractNumId w:val="9"/>
  </w:num>
  <w:num w:numId="14">
    <w:abstractNumId w:val="2"/>
  </w:num>
  <w:num w:numId="15">
    <w:abstractNumId w:val="1"/>
  </w:num>
  <w:num w:numId="16">
    <w:abstractNumId w:val="8"/>
  </w:num>
  <w:num w:numId="17">
    <w:abstractNumId w:val="10"/>
  </w:num>
  <w:num w:numId="18">
    <w:abstractNumId w:val="1"/>
  </w:num>
  <w:num w:numId="19">
    <w:abstractNumId w:val="1"/>
  </w:num>
  <w:num w:numId="20">
    <w:abstractNumId w:val="1"/>
  </w:num>
  <w:num w:numId="21">
    <w:abstractNumId w:val="1"/>
  </w:num>
  <w:num w:numId="22">
    <w:abstractNumId w:val="1"/>
  </w:num>
  <w:num w:numId="23">
    <w:abstractNumId w:val="1"/>
  </w:num>
  <w:num w:numId="24">
    <w:abstractNumId w:val="0"/>
  </w:num>
  <w:num w:numId="2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ron Kranzler">
    <w15:presenceInfo w15:providerId="Windows Live" w15:userId="4966797fbdbd6c88"/>
  </w15:person>
  <w15:person w15:author="yifat">
    <w15:presenceInfo w15:providerId="AD" w15:userId="S-1-5-21-3524049412-3325255750-1021220663-11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oNotDisplayPageBoundaries/>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c0sjQ3MDc0NTA1NjJS0lEKTi0uzszPAykwqgUAzVLYICwAAAA="/>
  </w:docVars>
  <w:rsids>
    <w:rsidRoot w:val="00206552"/>
    <w:rsid w:val="000142CA"/>
    <w:rsid w:val="00020CE2"/>
    <w:rsid w:val="00037AE6"/>
    <w:rsid w:val="00051876"/>
    <w:rsid w:val="000547D8"/>
    <w:rsid w:val="00064772"/>
    <w:rsid w:val="00071218"/>
    <w:rsid w:val="00080EFC"/>
    <w:rsid w:val="000855EA"/>
    <w:rsid w:val="000925CA"/>
    <w:rsid w:val="00093E7F"/>
    <w:rsid w:val="00095D85"/>
    <w:rsid w:val="000C1BF3"/>
    <w:rsid w:val="000D642E"/>
    <w:rsid w:val="00104D24"/>
    <w:rsid w:val="00114997"/>
    <w:rsid w:val="00120E2E"/>
    <w:rsid w:val="0014459E"/>
    <w:rsid w:val="00165C16"/>
    <w:rsid w:val="001664C3"/>
    <w:rsid w:val="00173D3A"/>
    <w:rsid w:val="00174FB3"/>
    <w:rsid w:val="00185980"/>
    <w:rsid w:val="001A1BB3"/>
    <w:rsid w:val="001A27B2"/>
    <w:rsid w:val="001A57BF"/>
    <w:rsid w:val="001B38D4"/>
    <w:rsid w:val="001C7DC1"/>
    <w:rsid w:val="001D057B"/>
    <w:rsid w:val="001E274F"/>
    <w:rsid w:val="001E2AEB"/>
    <w:rsid w:val="001F3223"/>
    <w:rsid w:val="00204327"/>
    <w:rsid w:val="002061FC"/>
    <w:rsid w:val="00206552"/>
    <w:rsid w:val="002175AE"/>
    <w:rsid w:val="0022638C"/>
    <w:rsid w:val="002266AA"/>
    <w:rsid w:val="002316BB"/>
    <w:rsid w:val="00247D4E"/>
    <w:rsid w:val="00253CA3"/>
    <w:rsid w:val="00256E65"/>
    <w:rsid w:val="00260A4A"/>
    <w:rsid w:val="00281E5B"/>
    <w:rsid w:val="00287E6A"/>
    <w:rsid w:val="00291EF1"/>
    <w:rsid w:val="0029420B"/>
    <w:rsid w:val="002A1066"/>
    <w:rsid w:val="002C6C2D"/>
    <w:rsid w:val="002D2D72"/>
    <w:rsid w:val="002D650D"/>
    <w:rsid w:val="002E57DB"/>
    <w:rsid w:val="002E5B86"/>
    <w:rsid w:val="002F1BFE"/>
    <w:rsid w:val="00316C89"/>
    <w:rsid w:val="00326141"/>
    <w:rsid w:val="00330A75"/>
    <w:rsid w:val="003337EA"/>
    <w:rsid w:val="003342A7"/>
    <w:rsid w:val="00334369"/>
    <w:rsid w:val="003350E9"/>
    <w:rsid w:val="00337833"/>
    <w:rsid w:val="00352240"/>
    <w:rsid w:val="00354A5A"/>
    <w:rsid w:val="003A2190"/>
    <w:rsid w:val="003D0651"/>
    <w:rsid w:val="003D1D40"/>
    <w:rsid w:val="003D60EE"/>
    <w:rsid w:val="003E61CD"/>
    <w:rsid w:val="003E7640"/>
    <w:rsid w:val="003F4EFE"/>
    <w:rsid w:val="003F56AB"/>
    <w:rsid w:val="003F6C3A"/>
    <w:rsid w:val="0040015C"/>
    <w:rsid w:val="00401235"/>
    <w:rsid w:val="00401D30"/>
    <w:rsid w:val="0041133D"/>
    <w:rsid w:val="004215E7"/>
    <w:rsid w:val="00425371"/>
    <w:rsid w:val="00431D81"/>
    <w:rsid w:val="004752C1"/>
    <w:rsid w:val="0048108F"/>
    <w:rsid w:val="004842C5"/>
    <w:rsid w:val="004B0B17"/>
    <w:rsid w:val="004B4287"/>
    <w:rsid w:val="004C3F57"/>
    <w:rsid w:val="004C46B1"/>
    <w:rsid w:val="004E0F98"/>
    <w:rsid w:val="004E21A1"/>
    <w:rsid w:val="004F0E02"/>
    <w:rsid w:val="004F2BEA"/>
    <w:rsid w:val="005028E5"/>
    <w:rsid w:val="00502EEE"/>
    <w:rsid w:val="00511E44"/>
    <w:rsid w:val="005327C9"/>
    <w:rsid w:val="005539D4"/>
    <w:rsid w:val="005577B0"/>
    <w:rsid w:val="00564C80"/>
    <w:rsid w:val="005660F6"/>
    <w:rsid w:val="00583714"/>
    <w:rsid w:val="005C6417"/>
    <w:rsid w:val="005D13A9"/>
    <w:rsid w:val="005D3043"/>
    <w:rsid w:val="005E0240"/>
    <w:rsid w:val="005E14E8"/>
    <w:rsid w:val="005E1CAB"/>
    <w:rsid w:val="005F593D"/>
    <w:rsid w:val="00604EDE"/>
    <w:rsid w:val="00607F24"/>
    <w:rsid w:val="006204BC"/>
    <w:rsid w:val="00632077"/>
    <w:rsid w:val="006429BB"/>
    <w:rsid w:val="0066370A"/>
    <w:rsid w:val="006744FB"/>
    <w:rsid w:val="006777A9"/>
    <w:rsid w:val="00690DE7"/>
    <w:rsid w:val="00692393"/>
    <w:rsid w:val="006A7FF4"/>
    <w:rsid w:val="006D0D7F"/>
    <w:rsid w:val="006E142A"/>
    <w:rsid w:val="006F2911"/>
    <w:rsid w:val="00726439"/>
    <w:rsid w:val="00740B6F"/>
    <w:rsid w:val="007413C0"/>
    <w:rsid w:val="0075794E"/>
    <w:rsid w:val="007628E6"/>
    <w:rsid w:val="0076686D"/>
    <w:rsid w:val="007674BF"/>
    <w:rsid w:val="00770948"/>
    <w:rsid w:val="0077402B"/>
    <w:rsid w:val="007A108C"/>
    <w:rsid w:val="007A283C"/>
    <w:rsid w:val="007A2999"/>
    <w:rsid w:val="007D2775"/>
    <w:rsid w:val="007E1AD0"/>
    <w:rsid w:val="007E5740"/>
    <w:rsid w:val="00822B3D"/>
    <w:rsid w:val="00832857"/>
    <w:rsid w:val="00840934"/>
    <w:rsid w:val="00841933"/>
    <w:rsid w:val="008473BB"/>
    <w:rsid w:val="008523BB"/>
    <w:rsid w:val="008762B7"/>
    <w:rsid w:val="008779FD"/>
    <w:rsid w:val="008838CF"/>
    <w:rsid w:val="0089344C"/>
    <w:rsid w:val="008B5125"/>
    <w:rsid w:val="008F446B"/>
    <w:rsid w:val="00933E2C"/>
    <w:rsid w:val="00956613"/>
    <w:rsid w:val="00964A28"/>
    <w:rsid w:val="00982453"/>
    <w:rsid w:val="00993A21"/>
    <w:rsid w:val="009B16DB"/>
    <w:rsid w:val="009B7A35"/>
    <w:rsid w:val="009D0DA8"/>
    <w:rsid w:val="009D5560"/>
    <w:rsid w:val="009D769F"/>
    <w:rsid w:val="009E7E90"/>
    <w:rsid w:val="009F70E6"/>
    <w:rsid w:val="00A01F8C"/>
    <w:rsid w:val="00A04FD6"/>
    <w:rsid w:val="00A0751C"/>
    <w:rsid w:val="00A15BAF"/>
    <w:rsid w:val="00A15E68"/>
    <w:rsid w:val="00A36565"/>
    <w:rsid w:val="00A52DE0"/>
    <w:rsid w:val="00A65307"/>
    <w:rsid w:val="00A70B08"/>
    <w:rsid w:val="00A80D0E"/>
    <w:rsid w:val="00A86E9F"/>
    <w:rsid w:val="00AA2135"/>
    <w:rsid w:val="00AA684A"/>
    <w:rsid w:val="00AE752A"/>
    <w:rsid w:val="00AF0644"/>
    <w:rsid w:val="00AF5A91"/>
    <w:rsid w:val="00B00AFB"/>
    <w:rsid w:val="00B21347"/>
    <w:rsid w:val="00B43474"/>
    <w:rsid w:val="00B471AF"/>
    <w:rsid w:val="00B4734C"/>
    <w:rsid w:val="00B84F5A"/>
    <w:rsid w:val="00B850EB"/>
    <w:rsid w:val="00BA5189"/>
    <w:rsid w:val="00BA570C"/>
    <w:rsid w:val="00BB5981"/>
    <w:rsid w:val="00BC5801"/>
    <w:rsid w:val="00BD2405"/>
    <w:rsid w:val="00BD5735"/>
    <w:rsid w:val="00BD5BEB"/>
    <w:rsid w:val="00BE0791"/>
    <w:rsid w:val="00C02A07"/>
    <w:rsid w:val="00C036E8"/>
    <w:rsid w:val="00C0462B"/>
    <w:rsid w:val="00C34D12"/>
    <w:rsid w:val="00C43255"/>
    <w:rsid w:val="00C45F1E"/>
    <w:rsid w:val="00C506AA"/>
    <w:rsid w:val="00C600B5"/>
    <w:rsid w:val="00C74C48"/>
    <w:rsid w:val="00C7753A"/>
    <w:rsid w:val="00C8316E"/>
    <w:rsid w:val="00C90EAB"/>
    <w:rsid w:val="00C90F92"/>
    <w:rsid w:val="00C9601A"/>
    <w:rsid w:val="00CA6896"/>
    <w:rsid w:val="00CB6425"/>
    <w:rsid w:val="00CD3203"/>
    <w:rsid w:val="00CE1104"/>
    <w:rsid w:val="00CE7302"/>
    <w:rsid w:val="00D07230"/>
    <w:rsid w:val="00D1332A"/>
    <w:rsid w:val="00D223A8"/>
    <w:rsid w:val="00D2684C"/>
    <w:rsid w:val="00D26E27"/>
    <w:rsid w:val="00D32E9B"/>
    <w:rsid w:val="00D45B62"/>
    <w:rsid w:val="00D56F6B"/>
    <w:rsid w:val="00D82DEF"/>
    <w:rsid w:val="00D92691"/>
    <w:rsid w:val="00D94F8A"/>
    <w:rsid w:val="00DB04E8"/>
    <w:rsid w:val="00DB1CA8"/>
    <w:rsid w:val="00DB722E"/>
    <w:rsid w:val="00DC0733"/>
    <w:rsid w:val="00DC1B34"/>
    <w:rsid w:val="00DC426C"/>
    <w:rsid w:val="00DC5535"/>
    <w:rsid w:val="00DF490A"/>
    <w:rsid w:val="00E02ECA"/>
    <w:rsid w:val="00E034CE"/>
    <w:rsid w:val="00E11356"/>
    <w:rsid w:val="00E14D47"/>
    <w:rsid w:val="00E15FD5"/>
    <w:rsid w:val="00E16B0D"/>
    <w:rsid w:val="00E22508"/>
    <w:rsid w:val="00E30E54"/>
    <w:rsid w:val="00E31749"/>
    <w:rsid w:val="00E57305"/>
    <w:rsid w:val="00E70428"/>
    <w:rsid w:val="00E943BD"/>
    <w:rsid w:val="00E94AAD"/>
    <w:rsid w:val="00EA77BB"/>
    <w:rsid w:val="00EB2913"/>
    <w:rsid w:val="00EF7C2A"/>
    <w:rsid w:val="00F12D59"/>
    <w:rsid w:val="00F25D88"/>
    <w:rsid w:val="00F34258"/>
    <w:rsid w:val="00F528DD"/>
    <w:rsid w:val="00F577FD"/>
    <w:rsid w:val="00F57906"/>
    <w:rsid w:val="00F658F9"/>
    <w:rsid w:val="00F822A1"/>
    <w:rsid w:val="00F9599C"/>
    <w:rsid w:val="00FB4895"/>
    <w:rsid w:val="00FD00D8"/>
    <w:rsid w:val="00FE2B24"/>
    <w:rsid w:val="00FE6213"/>
    <w:rsid w:val="00FF00B3"/>
    <w:rsid w:val="00FF1221"/>
    <w:rsid w:val="02EA3B03"/>
    <w:rsid w:val="036CAE65"/>
    <w:rsid w:val="068D4D45"/>
    <w:rsid w:val="06E4EE12"/>
    <w:rsid w:val="0BCF47E0"/>
    <w:rsid w:val="0BEE1E16"/>
    <w:rsid w:val="0EBF29E1"/>
    <w:rsid w:val="125D4863"/>
    <w:rsid w:val="137EBC0B"/>
    <w:rsid w:val="15E26512"/>
    <w:rsid w:val="1698EAD0"/>
    <w:rsid w:val="177542A6"/>
    <w:rsid w:val="1D81DB7A"/>
    <w:rsid w:val="27831D6B"/>
    <w:rsid w:val="27EE7C8B"/>
    <w:rsid w:val="337B3F12"/>
    <w:rsid w:val="33E51B6E"/>
    <w:rsid w:val="3AD8CF7D"/>
    <w:rsid w:val="3ED7D62B"/>
    <w:rsid w:val="45DED337"/>
    <w:rsid w:val="4A51508C"/>
    <w:rsid w:val="51F9FF90"/>
    <w:rsid w:val="55C50657"/>
    <w:rsid w:val="569C023D"/>
    <w:rsid w:val="58A09B1F"/>
    <w:rsid w:val="62CF2E16"/>
    <w:rsid w:val="75AE2800"/>
    <w:rsid w:val="7859B73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98557"/>
  <w15:chartTrackingRefBased/>
  <w15:docId w15:val="{2C73FF73-F596-4B0F-93D2-49D946D9E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E9F"/>
    <w:pPr>
      <w:spacing w:line="26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A86E9F"/>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A86E9F"/>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A86E9F"/>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A86E9F"/>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A86E9F"/>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A86E9F"/>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A86E9F"/>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A86E9F"/>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CD3203"/>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A86E9F"/>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86E9F"/>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A86E9F"/>
    <w:rPr>
      <w:rFonts w:ascii="Palatino Linotype" w:hAnsi="Palatino Linotype"/>
      <w:noProof/>
      <w:color w:val="000000"/>
      <w:szCs w:val="18"/>
    </w:rPr>
  </w:style>
  <w:style w:type="paragraph" w:customStyle="1" w:styleId="MDPIheaderjournallogo">
    <w:name w:val="MDPI_header_journal_logo"/>
    <w:qFormat/>
    <w:rsid w:val="00A86E9F"/>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A86E9F"/>
    <w:pPr>
      <w:ind w:firstLine="0"/>
    </w:pPr>
  </w:style>
  <w:style w:type="paragraph" w:customStyle="1" w:styleId="MDPI31text">
    <w:name w:val="MDPI_3.1_text"/>
    <w:qFormat/>
    <w:rsid w:val="003D1D40"/>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A86E9F"/>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A86E9F"/>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A86E9F"/>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A86E9F"/>
    <w:pPr>
      <w:numPr>
        <w:numId w:val="13"/>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A86E9F"/>
    <w:pPr>
      <w:numPr>
        <w:numId w:val="14"/>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A86E9F"/>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A86E9F"/>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A86E9F"/>
    <w:pPr>
      <w:adjustRightInd w:val="0"/>
      <w:snapToGrid w:val="0"/>
      <w:spacing w:before="240" w:after="120" w:line="228" w:lineRule="auto"/>
      <w:ind w:left="2608"/>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5E14E8"/>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A86E9F"/>
    <w:pPr>
      <w:adjustRightInd w:val="0"/>
      <w:snapToGrid w:val="0"/>
      <w:spacing w:line="228" w:lineRule="auto"/>
      <w:ind w:left="2608"/>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A86E9F"/>
    <w:pPr>
      <w:adjustRightInd w:val="0"/>
      <w:snapToGrid w:val="0"/>
      <w:spacing w:before="120" w:after="240" w:line="228" w:lineRule="auto"/>
      <w:ind w:left="2608"/>
    </w:pPr>
    <w:rPr>
      <w:rFonts w:ascii="Palatino Linotype" w:eastAsia="Times New Roman" w:hAnsi="Palatino Linotype"/>
      <w:color w:val="000000"/>
      <w:sz w:val="18"/>
      <w:lang w:eastAsia="de-DE" w:bidi="en-US"/>
    </w:rPr>
  </w:style>
  <w:style w:type="paragraph" w:customStyle="1" w:styleId="MDPI52figure">
    <w:name w:val="MDPI_5.2_figure"/>
    <w:qFormat/>
    <w:rsid w:val="00A86E9F"/>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footerfirstpage">
    <w:name w:val="MDPI_footer_firstpage"/>
    <w:qFormat/>
    <w:rsid w:val="00A86E9F"/>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A86E9F"/>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A86E9F"/>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A86E9F"/>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5D13A9"/>
    <w:pPr>
      <w:numPr>
        <w:numId w:val="15"/>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A86E9F"/>
    <w:rPr>
      <w:rFonts w:cs="Tahoma"/>
      <w:szCs w:val="18"/>
    </w:rPr>
  </w:style>
  <w:style w:type="character" w:customStyle="1" w:styleId="BalloonTextChar">
    <w:name w:val="Balloon Text Char"/>
    <w:link w:val="BalloonText"/>
    <w:uiPriority w:val="99"/>
    <w:rsid w:val="00A86E9F"/>
    <w:rPr>
      <w:rFonts w:ascii="Palatino Linotype" w:hAnsi="Palatino Linotype" w:cs="Tahoma"/>
      <w:noProof/>
      <w:color w:val="000000"/>
      <w:szCs w:val="18"/>
    </w:rPr>
  </w:style>
  <w:style w:type="character" w:styleId="LineNumber">
    <w:name w:val="line number"/>
    <w:uiPriority w:val="99"/>
    <w:rsid w:val="00AF0644"/>
    <w:rPr>
      <w:rFonts w:ascii="Palatino Linotype" w:hAnsi="Palatino Linotype"/>
      <w:sz w:val="16"/>
    </w:rPr>
  </w:style>
  <w:style w:type="table" w:customStyle="1" w:styleId="MDPI41threelinetable">
    <w:name w:val="MDPI_4.1_three_line_table"/>
    <w:basedOn w:val="TableNormal"/>
    <w:uiPriority w:val="99"/>
    <w:rsid w:val="00A86E9F"/>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rsid w:val="00A86E9F"/>
    <w:rPr>
      <w:color w:val="0000FF"/>
      <w:u w:val="single"/>
    </w:rPr>
  </w:style>
  <w:style w:type="character" w:customStyle="1" w:styleId="UnresolvedMention1">
    <w:name w:val="Unresolved Mention1"/>
    <w:uiPriority w:val="99"/>
    <w:semiHidden/>
    <w:unhideWhenUsed/>
    <w:rsid w:val="004C46B1"/>
    <w:rPr>
      <w:color w:val="605E5C"/>
      <w:shd w:val="clear" w:color="auto" w:fill="E1DFDD"/>
    </w:rPr>
  </w:style>
  <w:style w:type="paragraph" w:styleId="Footer">
    <w:name w:val="footer"/>
    <w:basedOn w:val="Normal"/>
    <w:link w:val="FooterChar"/>
    <w:uiPriority w:val="99"/>
    <w:rsid w:val="00A86E9F"/>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A86E9F"/>
    <w:rPr>
      <w:rFonts w:ascii="Palatino Linotype" w:hAnsi="Palatino Linotype"/>
      <w:noProof/>
      <w:color w:val="000000"/>
      <w:szCs w:val="18"/>
    </w:rPr>
  </w:style>
  <w:style w:type="table" w:styleId="PlainTable4">
    <w:name w:val="Plain Table 4"/>
    <w:basedOn w:val="TableNormal"/>
    <w:uiPriority w:val="44"/>
    <w:rsid w:val="0063207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A86E9F"/>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A86E9F"/>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A86E9F"/>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A86E9F"/>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A86E9F"/>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A86E9F"/>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A86E9F"/>
    <w:pPr>
      <w:adjustRightInd w:val="0"/>
      <w:snapToGrid w:val="0"/>
      <w:spacing w:before="24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A86E9F"/>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A86E9F"/>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A86E9F"/>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A86E9F"/>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A86E9F"/>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A86E9F"/>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A86E9F"/>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A86E9F"/>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A86E9F"/>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A86E9F"/>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A86E9F"/>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A86E9F"/>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A86E9F"/>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A86E9F"/>
  </w:style>
  <w:style w:type="paragraph" w:styleId="Bibliography">
    <w:name w:val="Bibliography"/>
    <w:basedOn w:val="Normal"/>
    <w:next w:val="Normal"/>
    <w:uiPriority w:val="37"/>
    <w:semiHidden/>
    <w:unhideWhenUsed/>
    <w:rsid w:val="00A86E9F"/>
  </w:style>
  <w:style w:type="paragraph" w:styleId="BodyText">
    <w:name w:val="Body Text"/>
    <w:link w:val="BodyTextChar"/>
    <w:rsid w:val="00A86E9F"/>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A86E9F"/>
    <w:rPr>
      <w:rFonts w:ascii="Palatino Linotype" w:hAnsi="Palatino Linotype"/>
      <w:color w:val="000000"/>
      <w:sz w:val="24"/>
      <w:lang w:eastAsia="de-DE"/>
    </w:rPr>
  </w:style>
  <w:style w:type="character" w:styleId="CommentReference">
    <w:name w:val="annotation reference"/>
    <w:rsid w:val="00A86E9F"/>
    <w:rPr>
      <w:sz w:val="21"/>
      <w:szCs w:val="21"/>
    </w:rPr>
  </w:style>
  <w:style w:type="paragraph" w:styleId="CommentText">
    <w:name w:val="annotation text"/>
    <w:basedOn w:val="Normal"/>
    <w:link w:val="CommentTextChar"/>
    <w:rsid w:val="00A86E9F"/>
  </w:style>
  <w:style w:type="character" w:customStyle="1" w:styleId="CommentTextChar">
    <w:name w:val="Comment Text Char"/>
    <w:link w:val="CommentText"/>
    <w:rsid w:val="00A86E9F"/>
    <w:rPr>
      <w:rFonts w:ascii="Palatino Linotype" w:hAnsi="Palatino Linotype"/>
      <w:noProof/>
      <w:color w:val="000000"/>
    </w:rPr>
  </w:style>
  <w:style w:type="paragraph" w:styleId="CommentSubject">
    <w:name w:val="annotation subject"/>
    <w:basedOn w:val="CommentText"/>
    <w:next w:val="CommentText"/>
    <w:link w:val="CommentSubjectChar"/>
    <w:rsid w:val="00A86E9F"/>
    <w:rPr>
      <w:b/>
      <w:bCs/>
    </w:rPr>
  </w:style>
  <w:style w:type="character" w:customStyle="1" w:styleId="CommentSubjectChar">
    <w:name w:val="Comment Subject Char"/>
    <w:link w:val="CommentSubject"/>
    <w:rsid w:val="00A86E9F"/>
    <w:rPr>
      <w:rFonts w:ascii="Palatino Linotype" w:hAnsi="Palatino Linotype"/>
      <w:b/>
      <w:bCs/>
      <w:noProof/>
      <w:color w:val="000000"/>
    </w:rPr>
  </w:style>
  <w:style w:type="character" w:styleId="EndnoteReference">
    <w:name w:val="endnote reference"/>
    <w:rsid w:val="00A86E9F"/>
    <w:rPr>
      <w:vertAlign w:val="superscript"/>
    </w:rPr>
  </w:style>
  <w:style w:type="paragraph" w:styleId="EndnoteText">
    <w:name w:val="endnote text"/>
    <w:basedOn w:val="Normal"/>
    <w:link w:val="EndnoteTextChar"/>
    <w:semiHidden/>
    <w:unhideWhenUsed/>
    <w:rsid w:val="00A86E9F"/>
    <w:pPr>
      <w:spacing w:line="240" w:lineRule="auto"/>
    </w:pPr>
  </w:style>
  <w:style w:type="character" w:customStyle="1" w:styleId="EndnoteTextChar">
    <w:name w:val="Endnote Text Char"/>
    <w:link w:val="EndnoteText"/>
    <w:semiHidden/>
    <w:rsid w:val="00A86E9F"/>
    <w:rPr>
      <w:rFonts w:ascii="Palatino Linotype" w:hAnsi="Palatino Linotype"/>
      <w:noProof/>
      <w:color w:val="000000"/>
    </w:rPr>
  </w:style>
  <w:style w:type="character" w:styleId="FollowedHyperlink">
    <w:name w:val="FollowedHyperlink"/>
    <w:rsid w:val="00A86E9F"/>
    <w:rPr>
      <w:color w:val="954F72"/>
      <w:u w:val="single"/>
    </w:rPr>
  </w:style>
  <w:style w:type="paragraph" w:styleId="FootnoteText">
    <w:name w:val="footnote text"/>
    <w:basedOn w:val="Normal"/>
    <w:link w:val="FootnoteTextChar"/>
    <w:semiHidden/>
    <w:unhideWhenUsed/>
    <w:rsid w:val="00A86E9F"/>
    <w:pPr>
      <w:spacing w:line="240" w:lineRule="auto"/>
    </w:pPr>
  </w:style>
  <w:style w:type="character" w:customStyle="1" w:styleId="FootnoteTextChar">
    <w:name w:val="Footnote Text Char"/>
    <w:link w:val="FootnoteText"/>
    <w:semiHidden/>
    <w:rsid w:val="00A86E9F"/>
    <w:rPr>
      <w:rFonts w:ascii="Palatino Linotype" w:hAnsi="Palatino Linotype"/>
      <w:noProof/>
      <w:color w:val="000000"/>
    </w:rPr>
  </w:style>
  <w:style w:type="paragraph" w:styleId="NormalWeb">
    <w:name w:val="Normal (Web)"/>
    <w:basedOn w:val="Normal"/>
    <w:uiPriority w:val="99"/>
    <w:rsid w:val="00A86E9F"/>
    <w:rPr>
      <w:szCs w:val="24"/>
    </w:rPr>
  </w:style>
  <w:style w:type="paragraph" w:customStyle="1" w:styleId="MsoFootnoteText0">
    <w:name w:val="MsoFootnoteText"/>
    <w:basedOn w:val="NormalWeb"/>
    <w:qFormat/>
    <w:rsid w:val="00A86E9F"/>
    <w:rPr>
      <w:rFonts w:ascii="Times New Roman" w:hAnsi="Times New Roman"/>
    </w:rPr>
  </w:style>
  <w:style w:type="character" w:styleId="PageNumber">
    <w:name w:val="page number"/>
    <w:rsid w:val="00A86E9F"/>
  </w:style>
  <w:style w:type="character" w:styleId="PlaceholderText">
    <w:name w:val="Placeholder Text"/>
    <w:uiPriority w:val="99"/>
    <w:semiHidden/>
    <w:rsid w:val="00A86E9F"/>
    <w:rPr>
      <w:color w:val="808080"/>
    </w:rPr>
  </w:style>
  <w:style w:type="paragraph" w:customStyle="1" w:styleId="MDPI71FootNotes">
    <w:name w:val="MDPI_7.1_FootNotes"/>
    <w:qFormat/>
    <w:rsid w:val="006A7FF4"/>
    <w:pPr>
      <w:numPr>
        <w:numId w:val="16"/>
      </w:numPr>
      <w:adjustRightInd w:val="0"/>
      <w:snapToGrid w:val="0"/>
      <w:spacing w:line="228" w:lineRule="auto"/>
      <w:jc w:val="both"/>
    </w:pPr>
    <w:rPr>
      <w:rFonts w:ascii="Palatino Linotype" w:eastAsiaTheme="minorEastAsia" w:hAnsi="Palatino Linotype"/>
      <w:noProof/>
      <w:color w:val="000000"/>
      <w:sz w:val="18"/>
    </w:rPr>
  </w:style>
  <w:style w:type="paragraph" w:customStyle="1" w:styleId="paragraph">
    <w:name w:val="paragraph"/>
    <w:basedOn w:val="Normal"/>
    <w:rsid w:val="00206552"/>
    <w:pPr>
      <w:spacing w:before="100" w:beforeAutospacing="1" w:after="100" w:afterAutospacing="1" w:line="240" w:lineRule="auto"/>
      <w:jc w:val="left"/>
    </w:pPr>
    <w:rPr>
      <w:rFonts w:ascii="Times New Roman" w:eastAsia="Times New Roman" w:hAnsi="Times New Roman"/>
      <w:noProof w:val="0"/>
      <w:color w:val="auto"/>
      <w:sz w:val="24"/>
      <w:szCs w:val="24"/>
    </w:rPr>
  </w:style>
  <w:style w:type="character" w:customStyle="1" w:styleId="normaltextrun">
    <w:name w:val="normaltextrun"/>
    <w:basedOn w:val="DefaultParagraphFont"/>
    <w:rsid w:val="00206552"/>
  </w:style>
  <w:style w:type="character" w:customStyle="1" w:styleId="eop">
    <w:name w:val="eop"/>
    <w:basedOn w:val="DefaultParagraphFont"/>
    <w:rsid w:val="00206552"/>
  </w:style>
  <w:style w:type="paragraph" w:customStyle="1" w:styleId="References">
    <w:name w:val="References"/>
    <w:basedOn w:val="Normal"/>
    <w:qFormat/>
    <w:rsid w:val="00DC1B34"/>
    <w:pPr>
      <w:spacing w:line="240" w:lineRule="auto"/>
      <w:ind w:left="720" w:hanging="720"/>
    </w:pPr>
    <w:rPr>
      <w:rFonts w:ascii="Bodoni SvtyTwo OS ITC TT-Book" w:eastAsia="Times New Roman" w:hAnsi="Bodoni SvtyTwo OS ITC TT-Book"/>
      <w:noProof w:val="0"/>
      <w:color w:val="auto"/>
      <w:szCs w:val="24"/>
      <w:lang w:val="en-GB" w:eastAsia="en-US"/>
    </w:rPr>
  </w:style>
  <w:style w:type="character" w:styleId="Emphasis">
    <w:name w:val="Emphasis"/>
    <w:basedOn w:val="DefaultParagraphFont"/>
    <w:uiPriority w:val="20"/>
    <w:qFormat/>
    <w:rsid w:val="00FD00D8"/>
    <w:rPr>
      <w:i/>
      <w:iCs/>
    </w:rPr>
  </w:style>
  <w:style w:type="paragraph" w:styleId="ListParagraph">
    <w:name w:val="List Paragraph"/>
    <w:basedOn w:val="Normal"/>
    <w:uiPriority w:val="34"/>
    <w:qFormat/>
    <w:rsid w:val="00FD00D8"/>
    <w:pPr>
      <w:ind w:left="720"/>
      <w:contextualSpacing/>
    </w:pPr>
  </w:style>
  <w:style w:type="paragraph" w:styleId="Revision">
    <w:name w:val="Revision"/>
    <w:hidden/>
    <w:uiPriority w:val="99"/>
    <w:semiHidden/>
    <w:rsid w:val="00260A4A"/>
    <w:rPr>
      <w:rFonts w:ascii="Palatino Linotype" w:hAnsi="Palatino Linotype"/>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64961">
      <w:bodyDiv w:val="1"/>
      <w:marLeft w:val="0"/>
      <w:marRight w:val="0"/>
      <w:marTop w:val="0"/>
      <w:marBottom w:val="0"/>
      <w:divBdr>
        <w:top w:val="none" w:sz="0" w:space="0" w:color="auto"/>
        <w:left w:val="none" w:sz="0" w:space="0" w:color="auto"/>
        <w:bottom w:val="none" w:sz="0" w:space="0" w:color="auto"/>
        <w:right w:val="none" w:sz="0" w:space="0" w:color="auto"/>
      </w:divBdr>
    </w:div>
    <w:div w:id="201483910">
      <w:bodyDiv w:val="1"/>
      <w:marLeft w:val="0"/>
      <w:marRight w:val="0"/>
      <w:marTop w:val="0"/>
      <w:marBottom w:val="0"/>
      <w:divBdr>
        <w:top w:val="none" w:sz="0" w:space="0" w:color="auto"/>
        <w:left w:val="none" w:sz="0" w:space="0" w:color="auto"/>
        <w:bottom w:val="none" w:sz="0" w:space="0" w:color="auto"/>
        <w:right w:val="none" w:sz="0" w:space="0" w:color="auto"/>
      </w:divBdr>
    </w:div>
    <w:div w:id="450051836">
      <w:bodyDiv w:val="1"/>
      <w:marLeft w:val="0"/>
      <w:marRight w:val="0"/>
      <w:marTop w:val="0"/>
      <w:marBottom w:val="0"/>
      <w:divBdr>
        <w:top w:val="none" w:sz="0" w:space="0" w:color="auto"/>
        <w:left w:val="none" w:sz="0" w:space="0" w:color="auto"/>
        <w:bottom w:val="none" w:sz="0" w:space="0" w:color="auto"/>
        <w:right w:val="none" w:sz="0" w:space="0" w:color="auto"/>
      </w:divBdr>
      <w:divsChild>
        <w:div w:id="700782893">
          <w:marLeft w:val="0"/>
          <w:marRight w:val="0"/>
          <w:marTop w:val="0"/>
          <w:marBottom w:val="0"/>
          <w:divBdr>
            <w:top w:val="none" w:sz="0" w:space="0" w:color="auto"/>
            <w:left w:val="none" w:sz="0" w:space="0" w:color="auto"/>
            <w:bottom w:val="none" w:sz="0" w:space="0" w:color="auto"/>
            <w:right w:val="none" w:sz="0" w:space="0" w:color="auto"/>
          </w:divBdr>
        </w:div>
        <w:div w:id="798258592">
          <w:marLeft w:val="0"/>
          <w:marRight w:val="0"/>
          <w:marTop w:val="0"/>
          <w:marBottom w:val="0"/>
          <w:divBdr>
            <w:top w:val="none" w:sz="0" w:space="0" w:color="auto"/>
            <w:left w:val="none" w:sz="0" w:space="0" w:color="auto"/>
            <w:bottom w:val="none" w:sz="0" w:space="0" w:color="auto"/>
            <w:right w:val="none" w:sz="0" w:space="0" w:color="auto"/>
          </w:divBdr>
        </w:div>
      </w:divsChild>
    </w:div>
    <w:div w:id="469830522">
      <w:bodyDiv w:val="1"/>
      <w:marLeft w:val="0"/>
      <w:marRight w:val="0"/>
      <w:marTop w:val="0"/>
      <w:marBottom w:val="0"/>
      <w:divBdr>
        <w:top w:val="none" w:sz="0" w:space="0" w:color="auto"/>
        <w:left w:val="none" w:sz="0" w:space="0" w:color="auto"/>
        <w:bottom w:val="none" w:sz="0" w:space="0" w:color="auto"/>
        <w:right w:val="none" w:sz="0" w:space="0" w:color="auto"/>
      </w:divBdr>
    </w:div>
    <w:div w:id="485361114">
      <w:bodyDiv w:val="1"/>
      <w:marLeft w:val="0"/>
      <w:marRight w:val="0"/>
      <w:marTop w:val="0"/>
      <w:marBottom w:val="0"/>
      <w:divBdr>
        <w:top w:val="none" w:sz="0" w:space="0" w:color="auto"/>
        <w:left w:val="none" w:sz="0" w:space="0" w:color="auto"/>
        <w:bottom w:val="none" w:sz="0" w:space="0" w:color="auto"/>
        <w:right w:val="none" w:sz="0" w:space="0" w:color="auto"/>
      </w:divBdr>
    </w:div>
    <w:div w:id="518979887">
      <w:bodyDiv w:val="1"/>
      <w:marLeft w:val="0"/>
      <w:marRight w:val="0"/>
      <w:marTop w:val="0"/>
      <w:marBottom w:val="0"/>
      <w:divBdr>
        <w:top w:val="none" w:sz="0" w:space="0" w:color="auto"/>
        <w:left w:val="none" w:sz="0" w:space="0" w:color="auto"/>
        <w:bottom w:val="none" w:sz="0" w:space="0" w:color="auto"/>
        <w:right w:val="none" w:sz="0" w:space="0" w:color="auto"/>
      </w:divBdr>
    </w:div>
    <w:div w:id="653069004">
      <w:bodyDiv w:val="1"/>
      <w:marLeft w:val="0"/>
      <w:marRight w:val="0"/>
      <w:marTop w:val="0"/>
      <w:marBottom w:val="0"/>
      <w:divBdr>
        <w:top w:val="none" w:sz="0" w:space="0" w:color="auto"/>
        <w:left w:val="none" w:sz="0" w:space="0" w:color="auto"/>
        <w:bottom w:val="none" w:sz="0" w:space="0" w:color="auto"/>
        <w:right w:val="none" w:sz="0" w:space="0" w:color="auto"/>
      </w:divBdr>
    </w:div>
    <w:div w:id="745690746">
      <w:bodyDiv w:val="1"/>
      <w:marLeft w:val="0"/>
      <w:marRight w:val="0"/>
      <w:marTop w:val="0"/>
      <w:marBottom w:val="0"/>
      <w:divBdr>
        <w:top w:val="none" w:sz="0" w:space="0" w:color="auto"/>
        <w:left w:val="none" w:sz="0" w:space="0" w:color="auto"/>
        <w:bottom w:val="none" w:sz="0" w:space="0" w:color="auto"/>
        <w:right w:val="none" w:sz="0" w:space="0" w:color="auto"/>
      </w:divBdr>
    </w:div>
    <w:div w:id="751782964">
      <w:bodyDiv w:val="1"/>
      <w:marLeft w:val="0"/>
      <w:marRight w:val="0"/>
      <w:marTop w:val="0"/>
      <w:marBottom w:val="0"/>
      <w:divBdr>
        <w:top w:val="none" w:sz="0" w:space="0" w:color="auto"/>
        <w:left w:val="none" w:sz="0" w:space="0" w:color="auto"/>
        <w:bottom w:val="none" w:sz="0" w:space="0" w:color="auto"/>
        <w:right w:val="none" w:sz="0" w:space="0" w:color="auto"/>
      </w:divBdr>
      <w:divsChild>
        <w:div w:id="784157827">
          <w:marLeft w:val="0"/>
          <w:marRight w:val="0"/>
          <w:marTop w:val="0"/>
          <w:marBottom w:val="0"/>
          <w:divBdr>
            <w:top w:val="none" w:sz="0" w:space="0" w:color="auto"/>
            <w:left w:val="none" w:sz="0" w:space="0" w:color="auto"/>
            <w:bottom w:val="none" w:sz="0" w:space="0" w:color="auto"/>
            <w:right w:val="none" w:sz="0" w:space="0" w:color="auto"/>
          </w:divBdr>
        </w:div>
        <w:div w:id="1385176921">
          <w:marLeft w:val="0"/>
          <w:marRight w:val="0"/>
          <w:marTop w:val="0"/>
          <w:marBottom w:val="0"/>
          <w:divBdr>
            <w:top w:val="none" w:sz="0" w:space="0" w:color="auto"/>
            <w:left w:val="none" w:sz="0" w:space="0" w:color="auto"/>
            <w:bottom w:val="none" w:sz="0" w:space="0" w:color="auto"/>
            <w:right w:val="none" w:sz="0" w:space="0" w:color="auto"/>
          </w:divBdr>
        </w:div>
        <w:div w:id="1973901446">
          <w:marLeft w:val="0"/>
          <w:marRight w:val="0"/>
          <w:marTop w:val="0"/>
          <w:marBottom w:val="0"/>
          <w:divBdr>
            <w:top w:val="none" w:sz="0" w:space="0" w:color="auto"/>
            <w:left w:val="none" w:sz="0" w:space="0" w:color="auto"/>
            <w:bottom w:val="none" w:sz="0" w:space="0" w:color="auto"/>
            <w:right w:val="none" w:sz="0" w:space="0" w:color="auto"/>
          </w:divBdr>
        </w:div>
      </w:divsChild>
    </w:div>
    <w:div w:id="753748767">
      <w:bodyDiv w:val="1"/>
      <w:marLeft w:val="0"/>
      <w:marRight w:val="0"/>
      <w:marTop w:val="0"/>
      <w:marBottom w:val="0"/>
      <w:divBdr>
        <w:top w:val="none" w:sz="0" w:space="0" w:color="auto"/>
        <w:left w:val="none" w:sz="0" w:space="0" w:color="auto"/>
        <w:bottom w:val="none" w:sz="0" w:space="0" w:color="auto"/>
        <w:right w:val="none" w:sz="0" w:space="0" w:color="auto"/>
      </w:divBdr>
      <w:divsChild>
        <w:div w:id="678894672">
          <w:marLeft w:val="0"/>
          <w:marRight w:val="0"/>
          <w:marTop w:val="0"/>
          <w:marBottom w:val="0"/>
          <w:divBdr>
            <w:top w:val="none" w:sz="0" w:space="0" w:color="auto"/>
            <w:left w:val="none" w:sz="0" w:space="0" w:color="auto"/>
            <w:bottom w:val="none" w:sz="0" w:space="0" w:color="auto"/>
            <w:right w:val="none" w:sz="0" w:space="0" w:color="auto"/>
          </w:divBdr>
        </w:div>
        <w:div w:id="1102605574">
          <w:marLeft w:val="0"/>
          <w:marRight w:val="0"/>
          <w:marTop w:val="0"/>
          <w:marBottom w:val="0"/>
          <w:divBdr>
            <w:top w:val="none" w:sz="0" w:space="0" w:color="auto"/>
            <w:left w:val="none" w:sz="0" w:space="0" w:color="auto"/>
            <w:bottom w:val="none" w:sz="0" w:space="0" w:color="auto"/>
            <w:right w:val="none" w:sz="0" w:space="0" w:color="auto"/>
          </w:divBdr>
        </w:div>
      </w:divsChild>
    </w:div>
    <w:div w:id="797184374">
      <w:bodyDiv w:val="1"/>
      <w:marLeft w:val="0"/>
      <w:marRight w:val="0"/>
      <w:marTop w:val="0"/>
      <w:marBottom w:val="0"/>
      <w:divBdr>
        <w:top w:val="none" w:sz="0" w:space="0" w:color="auto"/>
        <w:left w:val="none" w:sz="0" w:space="0" w:color="auto"/>
        <w:bottom w:val="none" w:sz="0" w:space="0" w:color="auto"/>
        <w:right w:val="none" w:sz="0" w:space="0" w:color="auto"/>
      </w:divBdr>
    </w:div>
    <w:div w:id="1008362534">
      <w:bodyDiv w:val="1"/>
      <w:marLeft w:val="0"/>
      <w:marRight w:val="0"/>
      <w:marTop w:val="0"/>
      <w:marBottom w:val="0"/>
      <w:divBdr>
        <w:top w:val="none" w:sz="0" w:space="0" w:color="auto"/>
        <w:left w:val="none" w:sz="0" w:space="0" w:color="auto"/>
        <w:bottom w:val="none" w:sz="0" w:space="0" w:color="auto"/>
        <w:right w:val="none" w:sz="0" w:space="0" w:color="auto"/>
      </w:divBdr>
    </w:div>
    <w:div w:id="1196851141">
      <w:bodyDiv w:val="1"/>
      <w:marLeft w:val="0"/>
      <w:marRight w:val="0"/>
      <w:marTop w:val="0"/>
      <w:marBottom w:val="0"/>
      <w:divBdr>
        <w:top w:val="none" w:sz="0" w:space="0" w:color="auto"/>
        <w:left w:val="none" w:sz="0" w:space="0" w:color="auto"/>
        <w:bottom w:val="none" w:sz="0" w:space="0" w:color="auto"/>
        <w:right w:val="none" w:sz="0" w:space="0" w:color="auto"/>
      </w:divBdr>
    </w:div>
    <w:div w:id="1404834619">
      <w:bodyDiv w:val="1"/>
      <w:marLeft w:val="0"/>
      <w:marRight w:val="0"/>
      <w:marTop w:val="0"/>
      <w:marBottom w:val="0"/>
      <w:divBdr>
        <w:top w:val="none" w:sz="0" w:space="0" w:color="auto"/>
        <w:left w:val="none" w:sz="0" w:space="0" w:color="auto"/>
        <w:bottom w:val="none" w:sz="0" w:space="0" w:color="auto"/>
        <w:right w:val="none" w:sz="0" w:space="0" w:color="auto"/>
      </w:divBdr>
    </w:div>
    <w:div w:id="1472286581">
      <w:bodyDiv w:val="1"/>
      <w:marLeft w:val="0"/>
      <w:marRight w:val="0"/>
      <w:marTop w:val="0"/>
      <w:marBottom w:val="0"/>
      <w:divBdr>
        <w:top w:val="none" w:sz="0" w:space="0" w:color="auto"/>
        <w:left w:val="none" w:sz="0" w:space="0" w:color="auto"/>
        <w:bottom w:val="none" w:sz="0" w:space="0" w:color="auto"/>
        <w:right w:val="none" w:sz="0" w:space="0" w:color="auto"/>
      </w:divBdr>
    </w:div>
    <w:div w:id="1614363115">
      <w:bodyDiv w:val="1"/>
      <w:marLeft w:val="0"/>
      <w:marRight w:val="0"/>
      <w:marTop w:val="0"/>
      <w:marBottom w:val="0"/>
      <w:divBdr>
        <w:top w:val="none" w:sz="0" w:space="0" w:color="auto"/>
        <w:left w:val="none" w:sz="0" w:space="0" w:color="auto"/>
        <w:bottom w:val="none" w:sz="0" w:space="0" w:color="auto"/>
        <w:right w:val="none" w:sz="0" w:space="0" w:color="auto"/>
      </w:divBdr>
    </w:div>
    <w:div w:id="1757625828">
      <w:bodyDiv w:val="1"/>
      <w:marLeft w:val="0"/>
      <w:marRight w:val="0"/>
      <w:marTop w:val="0"/>
      <w:marBottom w:val="0"/>
      <w:divBdr>
        <w:top w:val="none" w:sz="0" w:space="0" w:color="auto"/>
        <w:left w:val="none" w:sz="0" w:space="0" w:color="auto"/>
        <w:bottom w:val="none" w:sz="0" w:space="0" w:color="auto"/>
        <w:right w:val="none" w:sz="0" w:space="0" w:color="auto"/>
      </w:divBdr>
    </w:div>
    <w:div w:id="2012490156">
      <w:bodyDiv w:val="1"/>
      <w:marLeft w:val="0"/>
      <w:marRight w:val="0"/>
      <w:marTop w:val="0"/>
      <w:marBottom w:val="0"/>
      <w:divBdr>
        <w:top w:val="none" w:sz="0" w:space="0" w:color="auto"/>
        <w:left w:val="none" w:sz="0" w:space="0" w:color="auto"/>
        <w:bottom w:val="none" w:sz="0" w:space="0" w:color="auto"/>
        <w:right w:val="none" w:sz="0" w:space="0" w:color="auto"/>
      </w:divBdr>
    </w:div>
    <w:div w:id="2110615298">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image" Target="media/image1.gi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gif"/><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mailto:misaacson@univ.haifa.ac.i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e.greenberg86@gmail.com" TargetMode="External"/><Relationship Id="rId20" Type="http://schemas.openxmlformats.org/officeDocument/2006/relationships/image" Target="media/image3.gif"/><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mailto:yuvalpalgi@gmail.com"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image" Target="media/image2.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yifatrom@gmail.com" TargetMode="External"/><Relationship Id="rId22" Type="http://schemas.openxmlformats.org/officeDocument/2006/relationships/header" Target="header1.xml"/><Relationship Id="rId27" Type="http://schemas.microsoft.com/office/2011/relationships/people" Target="people.xml"/></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4C2501C5511143A45D420BFCE92AD9" ma:contentTypeVersion="4" ma:contentTypeDescription="Create a new document." ma:contentTypeScope="" ma:versionID="2c8f3bf137d826df336a9e1d7abbadf2">
  <xsd:schema xmlns:xsd="http://www.w3.org/2001/XMLSchema" xmlns:xs="http://www.w3.org/2001/XMLSchema" xmlns:p="http://schemas.microsoft.com/office/2006/metadata/properties" xmlns:ns2="67c15d2d-f8be-4a85-8e2d-170f51619020" targetNamespace="http://schemas.microsoft.com/office/2006/metadata/properties" ma:root="true" ma:fieldsID="80b2c922e76f2fd5bb540473be454357" ns2:_="">
    <xsd:import namespace="67c15d2d-f8be-4a85-8e2d-170f516190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15d2d-f8be-4a85-8e2d-170f516190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C5F670-91B3-435B-85FB-A74385C13E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A7B494-9513-4C9C-AAC7-16984925D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15d2d-f8be-4a85-8e2d-170f516190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C7EAA1-11D4-476F-866D-96D4212BBD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1156</TotalTime>
  <Pages>10</Pages>
  <Words>7685</Words>
  <Characters>44041</Characters>
  <Application>Microsoft Office Word</Application>
  <DocSecurity>0</DocSecurity>
  <Lines>44041</Lines>
  <Paragraphs>142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Type of the Paper (Article</vt:lpstr>
      <vt:lpstr>Type of the Paper (Article</vt:lpstr>
    </vt:vector>
  </TitlesOfParts>
  <Company/>
  <LinksUpToDate>false</LinksUpToDate>
  <CharactersWithSpaces>51584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Qu</dc:creator>
  <cp:keywords/>
  <dc:description/>
  <cp:lastModifiedBy>Liron Kranzler</cp:lastModifiedBy>
  <cp:revision>10</cp:revision>
  <dcterms:created xsi:type="dcterms:W3CDTF">2022-02-16T12:43:00Z</dcterms:created>
  <dcterms:modified xsi:type="dcterms:W3CDTF">2022-02-17T08:06:00Z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0x010100884C2501C5511143A45D420BFCE92AD9</vt:lpwstr>
  </property>
</Properties>
</file>