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34D" w14:textId="71F8ADF3" w:rsidR="005352B1" w:rsidRPr="00750A6A" w:rsidRDefault="00750A6A" w:rsidP="00750A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0A6A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14:paraId="6E1DECEC" w14:textId="7DCF5672" w:rsidR="00750A6A" w:rsidRPr="00750A6A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>Personal Details:</w:t>
      </w:r>
    </w:p>
    <w:p w14:paraId="0D171C30" w14:textId="77777777" w:rsidR="00750A6A" w:rsidRPr="00750A6A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>Last name and first name: Aljamel Amin</w:t>
      </w:r>
    </w:p>
    <w:p w14:paraId="4AA11A0E" w14:textId="77777777" w:rsidR="00750A6A" w:rsidRPr="00750A6A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>Year of birth: 1971</w:t>
      </w:r>
    </w:p>
    <w:p w14:paraId="217162E7" w14:textId="1460020A" w:rsidR="00750A6A" w:rsidRPr="00750A6A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 xml:space="preserve">Address: </w:t>
      </w:r>
      <w:r w:rsidR="00575D79" w:rsidRPr="00750A6A">
        <w:rPr>
          <w:rFonts w:asciiTheme="majorBidi" w:hAnsiTheme="majorBidi" w:cstheme="majorBidi"/>
          <w:sz w:val="24"/>
          <w:szCs w:val="24"/>
        </w:rPr>
        <w:t>2/8</w:t>
      </w:r>
      <w:r w:rsidR="00575D79">
        <w:rPr>
          <w:rFonts w:asciiTheme="majorBidi" w:hAnsiTheme="majorBidi" w:cstheme="majorBidi"/>
          <w:sz w:val="24"/>
          <w:szCs w:val="24"/>
        </w:rPr>
        <w:t xml:space="preserve"> Ha-Nasi </w:t>
      </w:r>
      <w:r w:rsidR="002A3953">
        <w:rPr>
          <w:rFonts w:asciiTheme="majorBidi" w:hAnsiTheme="majorBidi" w:cstheme="majorBidi"/>
          <w:sz w:val="24"/>
          <w:szCs w:val="24"/>
        </w:rPr>
        <w:t>Street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50A6A">
        <w:rPr>
          <w:rFonts w:asciiTheme="majorBidi" w:hAnsiTheme="majorBidi" w:cstheme="majorBidi"/>
          <w:sz w:val="24"/>
          <w:szCs w:val="24"/>
        </w:rPr>
        <w:t xml:space="preserve">Lod, </w:t>
      </w:r>
      <w:r>
        <w:rPr>
          <w:rFonts w:asciiTheme="majorBidi" w:hAnsiTheme="majorBidi" w:cstheme="majorBidi"/>
          <w:sz w:val="24"/>
          <w:szCs w:val="24"/>
        </w:rPr>
        <w:t>Israel</w:t>
      </w:r>
    </w:p>
    <w:p w14:paraId="680CAA2D" w14:textId="77777777" w:rsidR="00A047FE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 xml:space="preserve">Fax: 08-9200485 </w:t>
      </w:r>
    </w:p>
    <w:p w14:paraId="15EC0D44" w14:textId="439EF9AE" w:rsidR="00750A6A" w:rsidRPr="00750A6A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>Mobile</w:t>
      </w:r>
      <w:r w:rsidR="00A047FE">
        <w:rPr>
          <w:rFonts w:asciiTheme="majorBidi" w:hAnsiTheme="majorBidi" w:cstheme="majorBidi"/>
          <w:sz w:val="24"/>
          <w:szCs w:val="24"/>
        </w:rPr>
        <w:t xml:space="preserve"> phone:</w:t>
      </w:r>
      <w:r w:rsidRPr="00750A6A">
        <w:rPr>
          <w:rFonts w:asciiTheme="majorBidi" w:hAnsiTheme="majorBidi" w:cstheme="majorBidi"/>
          <w:sz w:val="24"/>
          <w:szCs w:val="24"/>
        </w:rPr>
        <w:t xml:space="preserve"> 050-5656944</w:t>
      </w:r>
    </w:p>
    <w:p w14:paraId="6C36377D" w14:textId="592D4B8B" w:rsidR="00750A6A" w:rsidRDefault="00750A6A" w:rsidP="00750A6A">
      <w:pPr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 xml:space="preserve">Email: </w:t>
      </w:r>
      <w:hyperlink r:id="rId4" w:history="1">
        <w:r w:rsidR="00A047FE" w:rsidRPr="00FB6DFE">
          <w:rPr>
            <w:rStyle w:val="Hyperlink"/>
            <w:rFonts w:asciiTheme="majorBidi" w:hAnsiTheme="majorBidi" w:cstheme="majorBidi"/>
            <w:sz w:val="24"/>
            <w:szCs w:val="24"/>
          </w:rPr>
          <w:t>amineljamal@gmail.com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D2C58" w14:paraId="32306ABF" w14:textId="77777777" w:rsidTr="00122A27">
        <w:tc>
          <w:tcPr>
            <w:tcW w:w="9350" w:type="dxa"/>
            <w:gridSpan w:val="2"/>
          </w:tcPr>
          <w:p w14:paraId="7AF55E52" w14:textId="5877BF0D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Professional Experience</w:t>
            </w:r>
          </w:p>
        </w:tc>
      </w:tr>
      <w:tr w:rsidR="00A047FE" w14:paraId="66605742" w14:textId="77777777" w:rsidTr="002A3953">
        <w:tc>
          <w:tcPr>
            <w:tcW w:w="2965" w:type="dxa"/>
          </w:tcPr>
          <w:p w14:paraId="067BFE14" w14:textId="5E78350D" w:rsidR="00A047FE" w:rsidRDefault="00A047FE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September 2007 – present </w:t>
            </w:r>
          </w:p>
        </w:tc>
        <w:tc>
          <w:tcPr>
            <w:tcW w:w="6385" w:type="dxa"/>
          </w:tcPr>
          <w:p w14:paraId="234A86E1" w14:textId="4D064257" w:rsidR="00A047FE" w:rsidRDefault="00A047FE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39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Alarshadiya Lod Community School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5654C7">
              <w:rPr>
                <w:rFonts w:asciiTheme="majorBidi" w:hAnsiTheme="majorBidi" w:cstheme="majorBidi"/>
                <w:sz w:val="24"/>
                <w:szCs w:val="24"/>
              </w:rPr>
              <w:t xml:space="preserve">As the </w:t>
            </w:r>
            <w:r w:rsidR="002A3953" w:rsidRPr="002A39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school</w:t>
            </w:r>
            <w:r w:rsidR="002A39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54C7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rincipal</w:t>
            </w:r>
            <w:r w:rsidR="005654C7">
              <w:rPr>
                <w:rFonts w:asciiTheme="majorBidi" w:hAnsiTheme="majorBidi" w:cstheme="majorBidi"/>
                <w:sz w:val="24"/>
                <w:szCs w:val="24"/>
              </w:rPr>
              <w:t xml:space="preserve">, I </w:t>
            </w:r>
            <w:r w:rsidR="002A3953">
              <w:rPr>
                <w:rFonts w:asciiTheme="majorBidi" w:hAnsiTheme="majorBidi" w:cstheme="majorBidi"/>
                <w:sz w:val="24"/>
                <w:szCs w:val="24"/>
              </w:rPr>
              <w:t>have served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 xml:space="preserve"> as</w:t>
            </w:r>
            <w:r w:rsidR="005654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a leader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innovator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the educational, pedagogical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and social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some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65 professional teachers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 xml:space="preserve"> of various subjects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in a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 xml:space="preserve">n elementary 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school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 xml:space="preserve">with 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>over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700 students.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My r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 xml:space="preserve">esponsibilities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 xml:space="preserve">also 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>include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>managing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the administrative and budgetary activities of the school.</w:t>
            </w:r>
          </w:p>
          <w:p w14:paraId="14D1D2CF" w14:textId="77777777" w:rsidR="002424AC" w:rsidRDefault="002424A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F26F10" w14:textId="7D3DB80A" w:rsidR="007A5CB9" w:rsidRDefault="002424A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Prior to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being hired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administrative position, </w:t>
            </w:r>
            <w:r w:rsidRPr="002424AC">
              <w:rPr>
                <w:rFonts w:asciiTheme="majorBidi" w:hAnsiTheme="majorBidi" w:cstheme="majorBidi"/>
                <w:sz w:val="24"/>
                <w:szCs w:val="24"/>
              </w:rPr>
              <w:t xml:space="preserve">I worked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 xml:space="preserve">at this school </w:t>
            </w:r>
            <w:r w:rsidRPr="002424AC">
              <w:rPr>
                <w:rFonts w:asciiTheme="majorBidi" w:hAnsiTheme="majorBidi" w:cstheme="majorBidi"/>
                <w:sz w:val="24"/>
                <w:szCs w:val="24"/>
              </w:rPr>
              <w:t>as a physical education teacher for 12 years.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I taught physical education with a focus on ball games,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floor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gymnastics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and health education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25D15145" w14:textId="77777777" w:rsidR="007A5CB9" w:rsidRDefault="007A5CB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B51ED0" w14:textId="3874506F" w:rsidR="002424AC" w:rsidRDefault="00F93D5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 the years,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have 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served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 in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additional roles 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team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 committee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leader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 including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: c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hairman of the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eachers'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ommittee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-200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2),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director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of a community school;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coordinator of the school’s h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ealth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ducation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7A5CB9">
              <w:rPr>
                <w:rFonts w:asciiTheme="majorBidi" w:hAnsiTheme="majorBidi" w:cstheme="majorBidi"/>
                <w:sz w:val="24"/>
                <w:szCs w:val="24"/>
              </w:rPr>
              <w:t>coordinator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</w:t>
            </w:r>
            <w:r w:rsidRPr="00F93D5A">
              <w:rPr>
                <w:rFonts w:asciiTheme="majorBidi" w:hAnsiTheme="majorBidi" w:cstheme="majorBidi"/>
                <w:sz w:val="24"/>
                <w:szCs w:val="24"/>
              </w:rPr>
              <w:t>Karev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educational enrichment project</w:t>
            </w:r>
            <w:r w:rsidR="0063135F">
              <w:rPr>
                <w:rFonts w:asciiTheme="majorBidi" w:hAnsiTheme="majorBidi" w:cstheme="majorBidi"/>
                <w:sz w:val="24"/>
                <w:szCs w:val="24"/>
              </w:rPr>
              <w:t xml:space="preserve"> plan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7A5CB9">
              <w:rPr>
                <w:rFonts w:asciiTheme="majorBidi" w:hAnsiTheme="majorBidi" w:cstheme="majorBidi"/>
                <w:sz w:val="24"/>
                <w:szCs w:val="24"/>
              </w:rPr>
              <w:t>coordinator</w:t>
            </w:r>
            <w:r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environmental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DCEECD4" w14:textId="0FF150CA" w:rsidR="00F93D5A" w:rsidRDefault="00F93D5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253C1026" w14:textId="77777777" w:rsidTr="002A3953">
        <w:tc>
          <w:tcPr>
            <w:tcW w:w="2965" w:type="dxa"/>
          </w:tcPr>
          <w:p w14:paraId="19005B71" w14:textId="5D06A20A" w:rsidR="00A047FE" w:rsidRDefault="00F93D5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July 2010 - present</w:t>
            </w:r>
          </w:p>
        </w:tc>
        <w:tc>
          <w:tcPr>
            <w:tcW w:w="6385" w:type="dxa"/>
          </w:tcPr>
          <w:p w14:paraId="68D3500F" w14:textId="25C38B26" w:rsidR="00A047FE" w:rsidRDefault="002E2D27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63135F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volunteer 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chairman </w:t>
            </w:r>
            <w:r w:rsidR="0063135F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(executive director) 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the nonprofit 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27610" w:rsidRPr="00527610">
              <w:rPr>
                <w:rFonts w:asciiTheme="majorBidi" w:hAnsiTheme="majorBidi" w:cstheme="majorBidi"/>
                <w:sz w:val="24"/>
                <w:szCs w:val="24"/>
              </w:rPr>
              <w:t>Citizens Build a Community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, which</w:t>
            </w:r>
            <w:r w:rsidR="0063135F">
              <w:rPr>
                <w:rFonts w:asciiTheme="majorBidi" w:hAnsiTheme="majorBidi" w:cstheme="majorBidi"/>
                <w:sz w:val="24"/>
                <w:szCs w:val="24"/>
              </w:rPr>
              <w:t xml:space="preserve"> I was </w:t>
            </w:r>
            <w:r w:rsidR="00527610" w:rsidRPr="00527610">
              <w:rPr>
                <w:rFonts w:asciiTheme="majorBidi" w:hAnsiTheme="majorBidi" w:cstheme="majorBidi"/>
                <w:sz w:val="24"/>
                <w:szCs w:val="24"/>
              </w:rPr>
              <w:t xml:space="preserve">privileged to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co-</w:t>
            </w:r>
            <w:r w:rsidR="00527610" w:rsidRPr="00527610">
              <w:rPr>
                <w:rFonts w:asciiTheme="majorBidi" w:hAnsiTheme="majorBidi" w:cstheme="majorBidi"/>
                <w:sz w:val="24"/>
                <w:szCs w:val="24"/>
              </w:rPr>
              <w:t>found in 2004.</w:t>
            </w:r>
            <w:r w:rsidR="00C84F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4F3F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addresses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the accessibility and integration into higher education among the Arab youth of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Lod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and the integration of 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 xml:space="preserve">academics 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from 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 xml:space="preserve">the Arab population into 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>appropriate employment.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In the last 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>four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years, 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>this organization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has 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>worked towards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4BAD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developing </w:t>
            </w:r>
            <w:r w:rsidR="00B24BAD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>promoting communit</w:t>
            </w:r>
            <w:r w:rsidR="00B24BAD">
              <w:rPr>
                <w:rFonts w:asciiTheme="majorBidi" w:hAnsiTheme="majorBidi" w:cstheme="majorBidi"/>
                <w:sz w:val="24"/>
                <w:szCs w:val="24"/>
              </w:rPr>
              <w:t>y issues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among women, </w:t>
            </w:r>
            <w:r w:rsidR="00B24BAD">
              <w:rPr>
                <w:rFonts w:asciiTheme="majorBidi" w:hAnsiTheme="majorBidi" w:cstheme="majorBidi"/>
                <w:sz w:val="24"/>
                <w:szCs w:val="24"/>
              </w:rPr>
              <w:t>youth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>, and families.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DC0B712" w14:textId="6DF4F120" w:rsidR="0063135F" w:rsidRDefault="0063135F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18F0D039" w14:textId="77777777" w:rsidTr="002A3953">
        <w:tc>
          <w:tcPr>
            <w:tcW w:w="2965" w:type="dxa"/>
          </w:tcPr>
          <w:p w14:paraId="0C4436C8" w14:textId="45FB8F37" w:rsidR="00A047FE" w:rsidRDefault="00B24BAD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 2013 – April 2014</w:t>
            </w:r>
          </w:p>
        </w:tc>
        <w:tc>
          <w:tcPr>
            <w:tcW w:w="6385" w:type="dxa"/>
          </w:tcPr>
          <w:p w14:paraId="5E82EC18" w14:textId="1E289834" w:rsidR="00A047FE" w:rsidRDefault="00B24BAD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Tlalim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 (educational tourism)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 was the 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rganizational consultant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 for school principals in the city of </w:t>
            </w:r>
            <w:r w:rsidR="00FA2E5F" w:rsidRPr="00FA2E5F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Baqa al-</w:t>
            </w:r>
            <w:r w:rsidR="00FA2E5F" w:rsidRPr="00FA2E5F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lastRenderedPageBreak/>
              <w:t>Gharbiyye</w:t>
            </w:r>
            <w:r w:rsidR="00FA2E5F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FA2E5F"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in the field of school uniqueness and in the process of </w:t>
            </w:r>
            <w:r w:rsidR="00A42F7B">
              <w:rPr>
                <w:rFonts w:asciiTheme="majorBidi" w:hAnsiTheme="majorBidi" w:cstheme="majorBidi"/>
                <w:sz w:val="24"/>
                <w:szCs w:val="24"/>
              </w:rPr>
              <w:t>developing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 the registration areas in the city</w:t>
            </w:r>
            <w:r w:rsidR="00FA2E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FF65A3E" w14:textId="714E28DF" w:rsidR="00B24BAD" w:rsidRDefault="00B24BAD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768F62C9" w14:textId="77777777" w:rsidTr="002A3953">
        <w:tc>
          <w:tcPr>
            <w:tcW w:w="2965" w:type="dxa"/>
          </w:tcPr>
          <w:p w14:paraId="6970CA0F" w14:textId="67122A78" w:rsidR="00A047FE" w:rsidRDefault="00BB69D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July 2002 – August 2004</w:t>
            </w:r>
          </w:p>
        </w:tc>
        <w:tc>
          <w:tcPr>
            <w:tcW w:w="6385" w:type="dxa"/>
          </w:tcPr>
          <w:p w14:paraId="634C5F1D" w14:textId="47712268" w:rsidR="003856C3" w:rsidRDefault="00BB69D8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Society of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Educational and Cultural Institutions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 in Lod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 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irector of the Arab Community Center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, I managed the community center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team of 10 employees and 33 instructors. Th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community center serve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the Arab population and provide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educational, cultural and social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responses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1,200 participants of all ages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(from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Thirty percent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of my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work was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devoted to fundraising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I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n addition to the managerial role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I was a member of the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 xml:space="preserve">municipal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team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3B948ADF" w14:textId="77777777" w:rsidR="003856C3" w:rsidRDefault="003856C3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119DD1" w14:textId="098B24EE" w:rsidR="00A047FE" w:rsidRDefault="00BB69D8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 xml:space="preserve">became the manager of the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community center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after serving as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youth coordinator at the community center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>. In this framework,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>was the leader of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 xml:space="preserve">municipal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Arab youth movement in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>Lod.</w:t>
            </w:r>
          </w:p>
          <w:p w14:paraId="270499DC" w14:textId="7A2F9FC7" w:rsidR="00C62E29" w:rsidRDefault="00C62E29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5731DA9B" w14:textId="77777777" w:rsidTr="002A3953">
        <w:tc>
          <w:tcPr>
            <w:tcW w:w="2965" w:type="dxa"/>
          </w:tcPr>
          <w:p w14:paraId="75CDBF5D" w14:textId="147714F6" w:rsidR="00A047FE" w:rsidRDefault="00C62E2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2001 - 2007</w:t>
            </w:r>
          </w:p>
        </w:tc>
        <w:tc>
          <w:tcPr>
            <w:tcW w:w="6385" w:type="dxa"/>
          </w:tcPr>
          <w:p w14:paraId="30F50558" w14:textId="7AD77BBC" w:rsidR="00A047FE" w:rsidRDefault="005654C7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Director</w:t>
            </w:r>
            <w:r w:rsidR="00C62E29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youth leadership groups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I worked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organizations such as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Tchanim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Institute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(organizational and community development)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, and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 xml:space="preserve">the Essence of Life public association, 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in guiding youth groups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leadership, empowerment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development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 xml:space="preserve">personal 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identity and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vision for the future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13346D9" w14:textId="7E417A12" w:rsidR="00F07443" w:rsidRDefault="00F07443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C58" w14:paraId="35072D99" w14:textId="77777777" w:rsidTr="00580D57">
        <w:tc>
          <w:tcPr>
            <w:tcW w:w="9350" w:type="dxa"/>
            <w:gridSpan w:val="2"/>
          </w:tcPr>
          <w:p w14:paraId="5395CDDB" w14:textId="015E6D33" w:rsidR="00ED2C58" w:rsidRPr="00ED2C58" w:rsidRDefault="00ED2C58" w:rsidP="00750A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</w:t>
            </w:r>
          </w:p>
        </w:tc>
      </w:tr>
      <w:tr w:rsidR="00ED2C58" w14:paraId="7DFEC3EE" w14:textId="77777777" w:rsidTr="002A3953">
        <w:tc>
          <w:tcPr>
            <w:tcW w:w="2965" w:type="dxa"/>
          </w:tcPr>
          <w:p w14:paraId="4C3BB107" w14:textId="06D1B760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2014 - 2016</w:t>
            </w:r>
          </w:p>
        </w:tc>
        <w:tc>
          <w:tcPr>
            <w:tcW w:w="6385" w:type="dxa"/>
          </w:tcPr>
          <w:p w14:paraId="1644F03D" w14:textId="04CCB07E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C58">
              <w:rPr>
                <w:rFonts w:asciiTheme="majorBidi" w:hAnsiTheme="majorBidi" w:cstheme="majorBidi"/>
                <w:sz w:val="24"/>
                <w:szCs w:val="24"/>
              </w:rPr>
              <w:t>Bar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Ilan University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aster's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track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M.A.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),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with a t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hesis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eadership and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anagement in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ducation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ystems</w:t>
            </w:r>
          </w:p>
          <w:p w14:paraId="29034870" w14:textId="0499AB15" w:rsidR="00ED2C58" w:rsidRP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C58" w14:paraId="19022F59" w14:textId="77777777" w:rsidTr="002A3953">
        <w:tc>
          <w:tcPr>
            <w:tcW w:w="2965" w:type="dxa"/>
          </w:tcPr>
          <w:p w14:paraId="660788E3" w14:textId="0978883B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2004 – 2006</w:t>
            </w:r>
          </w:p>
        </w:tc>
        <w:tc>
          <w:tcPr>
            <w:tcW w:w="6385" w:type="dxa"/>
          </w:tcPr>
          <w:p w14:paraId="256ADA8E" w14:textId="3EA33064" w:rsidR="00ED2C58" w:rsidRP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C58">
              <w:rPr>
                <w:rFonts w:asciiTheme="majorBidi" w:hAnsiTheme="majorBidi" w:cstheme="majorBidi"/>
                <w:sz w:val="24"/>
                <w:szCs w:val="24"/>
              </w:rPr>
              <w:t>Achva Academic College, master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s degree (</w:t>
            </w:r>
            <w:r w:rsidRPr="00ED2C5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.E</w:t>
            </w:r>
            <w:r w:rsidRPr="00ED2C5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5068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2C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ducation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ystems</w:t>
            </w:r>
          </w:p>
          <w:p w14:paraId="4A1B6BC5" w14:textId="6DC1230F" w:rsidR="00ED2C58" w:rsidRP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C58" w14:paraId="1CC8BCAE" w14:textId="77777777" w:rsidTr="002A3953">
        <w:tc>
          <w:tcPr>
            <w:tcW w:w="2965" w:type="dxa"/>
          </w:tcPr>
          <w:p w14:paraId="405A7A6C" w14:textId="7092E6BC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2001 - 2002</w:t>
            </w:r>
          </w:p>
        </w:tc>
        <w:tc>
          <w:tcPr>
            <w:tcW w:w="6385" w:type="dxa"/>
          </w:tcPr>
          <w:p w14:paraId="36000ADD" w14:textId="65E50431" w:rsidR="00ED2C58" w:rsidRDefault="00A0638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Bar-Ilan University, Ramat Gan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associate degree in</w:t>
            </w:r>
            <w:r w:rsidR="00AE32FC"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AE32FC"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xecutive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  <w:p w14:paraId="6A175946" w14:textId="1D328409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32FC" w14:paraId="2E18F1D9" w14:textId="77777777" w:rsidTr="002A3953">
        <w:tc>
          <w:tcPr>
            <w:tcW w:w="2965" w:type="dxa"/>
          </w:tcPr>
          <w:p w14:paraId="005F1457" w14:textId="686F1DFD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1998 - 2000</w:t>
            </w:r>
          </w:p>
        </w:tc>
        <w:tc>
          <w:tcPr>
            <w:tcW w:w="6385" w:type="dxa"/>
          </w:tcPr>
          <w:p w14:paraId="400DF7D0" w14:textId="72E8BE9A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Kibbutzim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College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, Tel Aviv - Bachelor's degree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hysical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ducation</w:t>
            </w:r>
          </w:p>
          <w:p w14:paraId="5A9C0281" w14:textId="20B7A3A7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32FC" w14:paraId="0B0A2EF2" w14:textId="77777777" w:rsidTr="002A3953">
        <w:tc>
          <w:tcPr>
            <w:tcW w:w="2965" w:type="dxa"/>
          </w:tcPr>
          <w:p w14:paraId="26341695" w14:textId="17FF3EE6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1992 - 1995</w:t>
            </w:r>
          </w:p>
        </w:tc>
        <w:tc>
          <w:tcPr>
            <w:tcW w:w="6385" w:type="dxa"/>
          </w:tcPr>
          <w:p w14:paraId="71E48632" w14:textId="77777777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2F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Kaye Academic College of Education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, Beer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heva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associate degree (B.Ed.) and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 teaching certificate in physical education,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specialization in ball games</w:t>
            </w:r>
          </w:p>
          <w:p w14:paraId="37532048" w14:textId="771814D7" w:rsidR="000E120C" w:rsidRPr="00AE32F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120C" w14:paraId="0486B55E" w14:textId="77777777" w:rsidTr="002A3953">
        <w:tc>
          <w:tcPr>
            <w:tcW w:w="2965" w:type="dxa"/>
          </w:tcPr>
          <w:p w14:paraId="5B8105AB" w14:textId="2324B673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1900 - 1992</w:t>
            </w:r>
          </w:p>
        </w:tc>
        <w:tc>
          <w:tcPr>
            <w:tcW w:w="6385" w:type="dxa"/>
          </w:tcPr>
          <w:p w14:paraId="684F3024" w14:textId="77777777" w:rsidR="000E120C" w:rsidRDefault="000E120C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Paderborn</w:t>
            </w:r>
            <w:r w:rsidRPr="000E120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0E120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University, Germany - German language and first year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of studies in </w:t>
            </w:r>
            <w:r w:rsidRPr="000E120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physical education</w:t>
            </w:r>
          </w:p>
          <w:p w14:paraId="56CE8EEF" w14:textId="77777777" w:rsidR="006D57ED" w:rsidRDefault="006D57ED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</w:p>
          <w:p w14:paraId="4E3BC99E" w14:textId="77777777" w:rsidR="006D57ED" w:rsidRDefault="006D57ED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</w:p>
          <w:p w14:paraId="7FC35AFE" w14:textId="4D4E41B6" w:rsidR="006D57ED" w:rsidRPr="00AE32FC" w:rsidRDefault="006D57ED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0E120C" w14:paraId="7791F51F" w14:textId="77777777" w:rsidTr="008F7E6B">
        <w:tc>
          <w:tcPr>
            <w:tcW w:w="9350" w:type="dxa"/>
            <w:gridSpan w:val="2"/>
          </w:tcPr>
          <w:p w14:paraId="4A033195" w14:textId="33A5BC9F" w:rsidR="000E120C" w:rsidRPr="000E120C" w:rsidRDefault="000E120C" w:rsidP="00750A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0E1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Courses and Continuing Education</w:t>
            </w:r>
          </w:p>
        </w:tc>
      </w:tr>
      <w:tr w:rsidR="000E120C" w14:paraId="413CC9A3" w14:textId="77777777" w:rsidTr="002A3953">
        <w:tc>
          <w:tcPr>
            <w:tcW w:w="2965" w:type="dxa"/>
          </w:tcPr>
          <w:p w14:paraId="314072A1" w14:textId="109D0140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6385" w:type="dxa"/>
          </w:tcPr>
          <w:p w14:paraId="0DE514D2" w14:textId="77777777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Lod Institute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Educational Staff D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evelopment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course on d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igital tools for online learning</w:t>
            </w:r>
          </w:p>
          <w:p w14:paraId="107A5C8A" w14:textId="194BD989" w:rsidR="000E120C" w:rsidRP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0E120C" w14:paraId="733BAED1" w14:textId="77777777" w:rsidTr="002A3953">
        <w:tc>
          <w:tcPr>
            <w:tcW w:w="2965" w:type="dxa"/>
          </w:tcPr>
          <w:p w14:paraId="1A49692A" w14:textId="721E3373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6385" w:type="dxa"/>
          </w:tcPr>
          <w:p w14:paraId="2C718018" w14:textId="77777777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Rosh Ha-ayin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Institute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Educational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Staff D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evelopment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course in educational leadership</w:t>
            </w:r>
          </w:p>
          <w:p w14:paraId="0D5439D7" w14:textId="531D772B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0E120C" w14:paraId="42B88360" w14:textId="77777777" w:rsidTr="002A3953">
        <w:tc>
          <w:tcPr>
            <w:tcW w:w="2965" w:type="dxa"/>
          </w:tcPr>
          <w:p w14:paraId="088C1828" w14:textId="2FD3D748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6385" w:type="dxa"/>
          </w:tcPr>
          <w:p w14:paraId="7C640B90" w14:textId="77777777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Lod Institute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Educational Staff D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evelopment</w:t>
            </w:r>
            <w:r w:rsid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course in t</w:t>
            </w:r>
            <w:r w:rsidR="00734592"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eacher evaluation and </w:t>
            </w:r>
            <w:r w:rsid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educational </w:t>
            </w:r>
            <w:r w:rsidR="00734592"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leadership </w:t>
            </w:r>
          </w:p>
          <w:p w14:paraId="0187684A" w14:textId="7D81ECBD" w:rsidR="00734592" w:rsidRDefault="00734592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734592" w14:paraId="5077AB4A" w14:textId="77777777" w:rsidTr="002A3953">
        <w:tc>
          <w:tcPr>
            <w:tcW w:w="2965" w:type="dxa"/>
          </w:tcPr>
          <w:p w14:paraId="6910AEC1" w14:textId="224FCB25" w:rsidR="00734592" w:rsidRDefault="00734592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2010 - 2011</w:t>
            </w:r>
          </w:p>
        </w:tc>
        <w:tc>
          <w:tcPr>
            <w:tcW w:w="6385" w:type="dxa"/>
          </w:tcPr>
          <w:p w14:paraId="400D11FB" w14:textId="07974B69" w:rsidR="00734592" w:rsidRDefault="00734592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Lod Institute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Educational Staff D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evelopment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course in c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omputers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information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management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and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database management</w:t>
            </w:r>
          </w:p>
        </w:tc>
      </w:tr>
      <w:tr w:rsidR="00F94909" w14:paraId="13BE6C4F" w14:textId="77777777" w:rsidTr="001F3114">
        <w:tc>
          <w:tcPr>
            <w:tcW w:w="9350" w:type="dxa"/>
            <w:gridSpan w:val="2"/>
          </w:tcPr>
          <w:p w14:paraId="1C9B7AB0" w14:textId="132C9DB3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949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Languages</w:t>
            </w:r>
          </w:p>
        </w:tc>
      </w:tr>
      <w:tr w:rsidR="00F94909" w14:paraId="53E5BB87" w14:textId="77777777" w:rsidTr="002A3953">
        <w:tc>
          <w:tcPr>
            <w:tcW w:w="2965" w:type="dxa"/>
          </w:tcPr>
          <w:p w14:paraId="35EAD953" w14:textId="5AE539A3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6385" w:type="dxa"/>
          </w:tcPr>
          <w:p w14:paraId="0DA02630" w14:textId="1CFAEEDE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First language (mother tongue), full fluency</w:t>
            </w:r>
          </w:p>
        </w:tc>
      </w:tr>
      <w:tr w:rsidR="00F94909" w14:paraId="36835CD1" w14:textId="77777777" w:rsidTr="002A3953">
        <w:tc>
          <w:tcPr>
            <w:tcW w:w="2965" w:type="dxa"/>
          </w:tcPr>
          <w:p w14:paraId="1F0559FD" w14:textId="6B795D4B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Hebrew</w:t>
            </w:r>
          </w:p>
        </w:tc>
        <w:tc>
          <w:tcPr>
            <w:tcW w:w="6385" w:type="dxa"/>
          </w:tcPr>
          <w:p w14:paraId="2B59FE73" w14:textId="40507F2C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Second language, full fluency</w:t>
            </w:r>
          </w:p>
        </w:tc>
      </w:tr>
      <w:tr w:rsidR="00F94909" w14:paraId="139480FF" w14:textId="77777777" w:rsidTr="002A3953">
        <w:tc>
          <w:tcPr>
            <w:tcW w:w="2965" w:type="dxa"/>
          </w:tcPr>
          <w:p w14:paraId="7DEA5FB0" w14:textId="478365CD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German</w:t>
            </w:r>
          </w:p>
        </w:tc>
        <w:tc>
          <w:tcPr>
            <w:tcW w:w="6385" w:type="dxa"/>
          </w:tcPr>
          <w:p w14:paraId="2365CDCA" w14:textId="64EF88E2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Third language, high level of proficiency </w:t>
            </w:r>
          </w:p>
        </w:tc>
      </w:tr>
      <w:tr w:rsidR="00F94909" w14:paraId="1C0801F9" w14:textId="77777777" w:rsidTr="002A3953">
        <w:tc>
          <w:tcPr>
            <w:tcW w:w="2965" w:type="dxa"/>
          </w:tcPr>
          <w:p w14:paraId="2BDEB33D" w14:textId="6FA55D16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6385" w:type="dxa"/>
          </w:tcPr>
          <w:p w14:paraId="198EF2DF" w14:textId="7F81986A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Fourth language,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high level of proficiency</w:t>
            </w:r>
          </w:p>
        </w:tc>
      </w:tr>
    </w:tbl>
    <w:p w14:paraId="79B45929" w14:textId="29C126DA" w:rsidR="00A047FE" w:rsidRDefault="00A047FE" w:rsidP="00750A6A">
      <w:pPr>
        <w:rPr>
          <w:rFonts w:asciiTheme="majorBidi" w:hAnsiTheme="majorBidi" w:cstheme="majorBidi"/>
          <w:sz w:val="24"/>
          <w:szCs w:val="24"/>
        </w:rPr>
      </w:pPr>
    </w:p>
    <w:p w14:paraId="71FC34E9" w14:textId="049F82C8" w:rsidR="00F94909" w:rsidRPr="00F94909" w:rsidRDefault="00F94909" w:rsidP="00750A6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4909">
        <w:rPr>
          <w:rFonts w:asciiTheme="majorBidi" w:hAnsiTheme="majorBidi" w:cstheme="majorBidi"/>
          <w:b/>
          <w:bCs/>
          <w:sz w:val="24"/>
          <w:szCs w:val="24"/>
        </w:rPr>
        <w:t>Projects</w:t>
      </w:r>
    </w:p>
    <w:p w14:paraId="18B8CD0F" w14:textId="1A4FBAF9" w:rsidR="00F94909" w:rsidRDefault="008C304D" w:rsidP="006D57E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Citizens Build a Community </w:t>
      </w: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t>nonprofit organization</w:t>
      </w:r>
      <w:r w:rsidRPr="008C304D">
        <w:rPr>
          <w:rFonts w:asciiTheme="majorBidi" w:hAnsiTheme="majorBidi" w:cstheme="majorBidi"/>
          <w:sz w:val="24"/>
          <w:szCs w:val="24"/>
        </w:rPr>
        <w:t xml:space="preserve">: In 2004, </w:t>
      </w:r>
      <w:r>
        <w:rPr>
          <w:rFonts w:asciiTheme="majorBidi" w:hAnsiTheme="majorBidi" w:cstheme="majorBidi"/>
          <w:sz w:val="24"/>
          <w:szCs w:val="24"/>
        </w:rPr>
        <w:t>I was one of the founding members of</w:t>
      </w:r>
      <w:r w:rsidRPr="008C304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nonprofit organization </w:t>
      </w:r>
      <w:r w:rsidRPr="008C304D">
        <w:rPr>
          <w:rFonts w:asciiTheme="majorBidi" w:hAnsiTheme="majorBidi" w:cstheme="majorBidi"/>
          <w:sz w:val="24"/>
          <w:szCs w:val="24"/>
        </w:rPr>
        <w:t>Citizens Build a Community</w:t>
      </w:r>
      <w:r>
        <w:rPr>
          <w:rFonts w:asciiTheme="majorBidi" w:hAnsiTheme="majorBidi" w:cstheme="majorBidi"/>
          <w:sz w:val="24"/>
          <w:szCs w:val="24"/>
        </w:rPr>
        <w:t xml:space="preserve">, along with </w:t>
      </w:r>
      <w:r>
        <w:rPr>
          <w:rFonts w:asciiTheme="majorBidi" w:hAnsiTheme="majorBidi" w:cstheme="majorBidi"/>
          <w:sz w:val="24"/>
          <w:szCs w:val="24"/>
        </w:rPr>
        <w:t>other good-willed people</w:t>
      </w:r>
      <w:r w:rsidRPr="008C304D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the diverse</w:t>
      </w:r>
      <w:r w:rsidRPr="008C304D">
        <w:rPr>
          <w:rFonts w:asciiTheme="majorBidi" w:hAnsiTheme="majorBidi" w:cstheme="majorBidi"/>
          <w:sz w:val="24"/>
          <w:szCs w:val="24"/>
        </w:rPr>
        <w:t xml:space="preserve"> communities </w:t>
      </w:r>
      <w:r>
        <w:rPr>
          <w:rFonts w:asciiTheme="majorBidi" w:hAnsiTheme="majorBidi" w:cstheme="majorBidi"/>
          <w:sz w:val="24"/>
          <w:szCs w:val="24"/>
        </w:rPr>
        <w:t>of</w:t>
      </w:r>
      <w:r w:rsidRPr="008C30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city of Lod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304D">
        <w:rPr>
          <w:rFonts w:asciiTheme="majorBidi" w:hAnsiTheme="majorBidi" w:cstheme="majorBidi"/>
          <w:sz w:val="24"/>
          <w:szCs w:val="24"/>
        </w:rPr>
        <w:t xml:space="preserve">I have </w:t>
      </w:r>
      <w:r>
        <w:rPr>
          <w:rFonts w:asciiTheme="majorBidi" w:hAnsiTheme="majorBidi" w:cstheme="majorBidi"/>
          <w:sz w:val="24"/>
          <w:szCs w:val="24"/>
        </w:rPr>
        <w:t xml:space="preserve">been the volunteer chairman </w:t>
      </w:r>
      <w:r w:rsidR="00FA4D16">
        <w:rPr>
          <w:rFonts w:asciiTheme="majorBidi" w:hAnsiTheme="majorBidi" w:cstheme="majorBidi"/>
          <w:sz w:val="24"/>
          <w:szCs w:val="24"/>
        </w:rPr>
        <w:t xml:space="preserve">of the organization </w:t>
      </w:r>
      <w:r>
        <w:rPr>
          <w:rFonts w:asciiTheme="majorBidi" w:hAnsiTheme="majorBidi" w:cstheme="majorBidi"/>
          <w:sz w:val="24"/>
          <w:szCs w:val="24"/>
        </w:rPr>
        <w:t>from 2010 until the present</w:t>
      </w:r>
      <w:r w:rsidRPr="008C304D">
        <w:rPr>
          <w:rFonts w:asciiTheme="majorBidi" w:hAnsiTheme="majorBidi" w:cstheme="majorBidi"/>
          <w:sz w:val="24"/>
          <w:szCs w:val="24"/>
        </w:rPr>
        <w:t>.</w:t>
      </w:r>
      <w:r w:rsidR="00FA4D16">
        <w:rPr>
          <w:rFonts w:asciiTheme="majorBidi" w:hAnsiTheme="majorBidi" w:cstheme="majorBidi"/>
          <w:sz w:val="24"/>
          <w:szCs w:val="24"/>
        </w:rPr>
        <w:t xml:space="preserve"> 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In its early years, the </w:t>
      </w:r>
      <w:r w:rsidR="00FA4D16">
        <w:rPr>
          <w:rFonts w:asciiTheme="majorBidi" w:hAnsiTheme="majorBidi" w:cstheme="majorBidi"/>
          <w:sz w:val="24"/>
          <w:szCs w:val="24"/>
        </w:rPr>
        <w:t>organization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focused on </w:t>
      </w:r>
      <w:r w:rsidR="00FA4D16">
        <w:rPr>
          <w:rFonts w:asciiTheme="majorBidi" w:hAnsiTheme="majorBidi" w:cstheme="majorBidi"/>
          <w:sz w:val="24"/>
          <w:szCs w:val="24"/>
        </w:rPr>
        <w:t xml:space="preserve">activities benefitting </w:t>
      </w:r>
      <w:r w:rsidR="00FA4D16" w:rsidRPr="00FA4D16">
        <w:rPr>
          <w:rFonts w:asciiTheme="majorBidi" w:hAnsiTheme="majorBidi" w:cstheme="majorBidi"/>
          <w:sz w:val="24"/>
          <w:szCs w:val="24"/>
        </w:rPr>
        <w:t>youth from the city of Lod</w:t>
      </w:r>
      <w:r w:rsidR="00FA4D16">
        <w:rPr>
          <w:rFonts w:asciiTheme="majorBidi" w:hAnsiTheme="majorBidi" w:cstheme="majorBidi"/>
          <w:sz w:val="24"/>
          <w:szCs w:val="24"/>
        </w:rPr>
        <w:t xml:space="preserve">, such as </w:t>
      </w:r>
      <w:r w:rsidR="00FA4D16" w:rsidRPr="00FA4D16">
        <w:rPr>
          <w:rFonts w:asciiTheme="majorBidi" w:hAnsiTheme="majorBidi" w:cstheme="majorBidi"/>
          <w:sz w:val="24"/>
          <w:szCs w:val="24"/>
        </w:rPr>
        <w:t>operating youth centers.</w:t>
      </w:r>
      <w:r w:rsidR="00FA4D16">
        <w:rPr>
          <w:rFonts w:asciiTheme="majorBidi" w:hAnsiTheme="majorBidi" w:cstheme="majorBidi"/>
          <w:sz w:val="24"/>
          <w:szCs w:val="24"/>
        </w:rPr>
        <w:t xml:space="preserve"> Since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2010, the </w:t>
      </w:r>
      <w:r w:rsidR="00FA4D16">
        <w:rPr>
          <w:rFonts w:asciiTheme="majorBidi" w:hAnsiTheme="majorBidi" w:cstheme="majorBidi"/>
          <w:sz w:val="24"/>
          <w:szCs w:val="24"/>
        </w:rPr>
        <w:t xml:space="preserve">organization shifted its 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focus </w:t>
      </w:r>
      <w:r w:rsidR="00FA4D16">
        <w:rPr>
          <w:rFonts w:asciiTheme="majorBidi" w:hAnsiTheme="majorBidi" w:cstheme="majorBidi"/>
          <w:sz w:val="24"/>
          <w:szCs w:val="24"/>
        </w:rPr>
        <w:t>to issues related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to higher education and employment for </w:t>
      </w:r>
      <w:r w:rsidR="00FA4D16">
        <w:rPr>
          <w:rFonts w:asciiTheme="majorBidi" w:hAnsiTheme="majorBidi" w:cstheme="majorBidi"/>
          <w:sz w:val="24"/>
          <w:szCs w:val="24"/>
        </w:rPr>
        <w:t>youth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from </w:t>
      </w:r>
      <w:r w:rsidR="00FA4D16">
        <w:rPr>
          <w:rFonts w:asciiTheme="majorBidi" w:hAnsiTheme="majorBidi" w:cstheme="majorBidi"/>
          <w:sz w:val="24"/>
          <w:szCs w:val="24"/>
        </w:rPr>
        <w:t xml:space="preserve">the 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Arab </w:t>
      </w:r>
      <w:r w:rsidR="00FA4D16">
        <w:rPr>
          <w:rFonts w:asciiTheme="majorBidi" w:hAnsiTheme="majorBidi" w:cstheme="majorBidi"/>
          <w:sz w:val="24"/>
          <w:szCs w:val="24"/>
        </w:rPr>
        <w:t>population of Israel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in general</w:t>
      </w:r>
      <w:r w:rsidR="00FA4D16">
        <w:rPr>
          <w:rFonts w:asciiTheme="majorBidi" w:hAnsiTheme="majorBidi" w:cstheme="majorBidi"/>
          <w:sz w:val="24"/>
          <w:szCs w:val="24"/>
        </w:rPr>
        <w:t>,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and from Lod in particular.</w:t>
      </w:r>
      <w:r w:rsidR="00302C23">
        <w:rPr>
          <w:rFonts w:asciiTheme="majorBidi" w:hAnsiTheme="majorBidi" w:cstheme="majorBidi"/>
          <w:sz w:val="24"/>
          <w:szCs w:val="24"/>
        </w:rPr>
        <w:t xml:space="preserve"> 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The </w:t>
      </w:r>
      <w:r w:rsidR="00302C23">
        <w:rPr>
          <w:rFonts w:asciiTheme="majorBidi" w:hAnsiTheme="majorBidi" w:cstheme="majorBidi"/>
          <w:sz w:val="24"/>
          <w:szCs w:val="24"/>
        </w:rPr>
        <w:t>organization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</w:t>
      </w:r>
      <w:r w:rsidR="00302C23">
        <w:rPr>
          <w:rFonts w:asciiTheme="majorBidi" w:hAnsiTheme="majorBidi" w:cstheme="majorBidi"/>
          <w:sz w:val="24"/>
          <w:szCs w:val="24"/>
        </w:rPr>
        <w:t>runs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projects such as </w:t>
      </w:r>
      <w:r w:rsidR="006D57ED">
        <w:rPr>
          <w:rFonts w:asciiTheme="majorBidi" w:hAnsiTheme="majorBidi" w:cstheme="majorBidi"/>
          <w:sz w:val="24"/>
          <w:szCs w:val="24"/>
        </w:rPr>
        <w:t>a year of volunteer service</w:t>
      </w:r>
      <w:r w:rsidR="00302C23">
        <w:rPr>
          <w:rFonts w:asciiTheme="majorBidi" w:hAnsiTheme="majorBidi" w:cstheme="majorBidi"/>
          <w:sz w:val="24"/>
          <w:szCs w:val="24"/>
        </w:rPr>
        <w:t xml:space="preserve"> on behalf of the community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, academic guidance and counseling, </w:t>
      </w:r>
      <w:r w:rsidR="00302C23">
        <w:rPr>
          <w:rFonts w:asciiTheme="majorBidi" w:hAnsiTheme="majorBidi" w:cstheme="majorBidi"/>
          <w:sz w:val="24"/>
          <w:szCs w:val="24"/>
        </w:rPr>
        <w:t xml:space="preserve">and </w:t>
      </w:r>
      <w:r w:rsidR="006D57ED">
        <w:rPr>
          <w:rFonts w:asciiTheme="majorBidi" w:hAnsiTheme="majorBidi" w:cstheme="majorBidi"/>
          <w:sz w:val="24"/>
          <w:szCs w:val="24"/>
        </w:rPr>
        <w:t xml:space="preserve">employment 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guidance and </w:t>
      </w:r>
      <w:r w:rsidR="00302C23">
        <w:rPr>
          <w:rFonts w:asciiTheme="majorBidi" w:hAnsiTheme="majorBidi" w:cstheme="majorBidi"/>
          <w:sz w:val="24"/>
          <w:szCs w:val="24"/>
        </w:rPr>
        <w:t>counseling</w:t>
      </w:r>
      <w:r w:rsidR="00302C23">
        <w:rPr>
          <w:rFonts w:asciiTheme="majorBidi" w:hAnsiTheme="majorBidi" w:cstheme="majorBidi"/>
          <w:sz w:val="24"/>
          <w:szCs w:val="24"/>
        </w:rPr>
        <w:t xml:space="preserve"> for </w:t>
      </w:r>
      <w:r w:rsidR="006D57ED">
        <w:rPr>
          <w:rFonts w:asciiTheme="majorBidi" w:hAnsiTheme="majorBidi" w:cstheme="majorBidi"/>
          <w:sz w:val="24"/>
          <w:szCs w:val="24"/>
        </w:rPr>
        <w:t xml:space="preserve">the </w:t>
      </w:r>
      <w:r w:rsidR="00302C23">
        <w:rPr>
          <w:rFonts w:asciiTheme="majorBidi" w:hAnsiTheme="majorBidi" w:cstheme="majorBidi"/>
          <w:sz w:val="24"/>
          <w:szCs w:val="24"/>
        </w:rPr>
        <w:t>professional integration of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academics</w:t>
      </w:r>
      <w:r w:rsidR="00302C23">
        <w:rPr>
          <w:rFonts w:asciiTheme="majorBidi" w:hAnsiTheme="majorBidi" w:cstheme="majorBidi"/>
          <w:sz w:val="24"/>
          <w:szCs w:val="24"/>
        </w:rPr>
        <w:t>. I</w:t>
      </w:r>
      <w:r w:rsidR="00302C23" w:rsidRPr="00302C23">
        <w:rPr>
          <w:rFonts w:asciiTheme="majorBidi" w:hAnsiTheme="majorBidi" w:cstheme="majorBidi"/>
          <w:sz w:val="24"/>
          <w:szCs w:val="24"/>
        </w:rPr>
        <w:t>n recent years</w:t>
      </w:r>
      <w:r w:rsidR="00302C23">
        <w:rPr>
          <w:rFonts w:asciiTheme="majorBidi" w:hAnsiTheme="majorBidi" w:cstheme="majorBidi"/>
          <w:sz w:val="24"/>
          <w:szCs w:val="24"/>
        </w:rPr>
        <w:t>,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the association </w:t>
      </w:r>
      <w:r w:rsidR="00302C23">
        <w:rPr>
          <w:rFonts w:asciiTheme="majorBidi" w:hAnsiTheme="majorBidi" w:cstheme="majorBidi"/>
          <w:sz w:val="24"/>
          <w:szCs w:val="24"/>
        </w:rPr>
        <w:t xml:space="preserve">has </w:t>
      </w:r>
      <w:r w:rsidR="006D57ED">
        <w:rPr>
          <w:rFonts w:asciiTheme="majorBidi" w:hAnsiTheme="majorBidi" w:cstheme="majorBidi"/>
          <w:sz w:val="24"/>
          <w:szCs w:val="24"/>
        </w:rPr>
        <w:t>additionally focused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on community building among women and </w:t>
      </w:r>
      <w:r w:rsidR="00302C23">
        <w:rPr>
          <w:rFonts w:asciiTheme="majorBidi" w:hAnsiTheme="majorBidi" w:cstheme="majorBidi"/>
          <w:sz w:val="24"/>
          <w:szCs w:val="24"/>
        </w:rPr>
        <w:t>youth</w:t>
      </w:r>
      <w:r w:rsidR="00302C23" w:rsidRPr="00302C23">
        <w:rPr>
          <w:rFonts w:asciiTheme="majorBidi" w:hAnsiTheme="majorBidi" w:cstheme="majorBidi"/>
          <w:sz w:val="24"/>
          <w:szCs w:val="24"/>
        </w:rPr>
        <w:t>.</w:t>
      </w:r>
    </w:p>
    <w:p w14:paraId="1C08F2BA" w14:textId="0EA0A1BB" w:rsidR="003B71F1" w:rsidRDefault="003B71F1" w:rsidP="006D57E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Municipal Environmental Plan</w:t>
      </w:r>
      <w:r w:rsidRPr="003B71F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3B50">
        <w:rPr>
          <w:rFonts w:asciiTheme="majorBidi" w:hAnsiTheme="majorBidi" w:cstheme="majorBidi"/>
          <w:sz w:val="24"/>
          <w:szCs w:val="24"/>
        </w:rPr>
        <w:t xml:space="preserve">Under my leadership, the school of which I am </w:t>
      </w:r>
      <w:r w:rsidR="006D57ED">
        <w:rPr>
          <w:rFonts w:asciiTheme="majorBidi" w:hAnsiTheme="majorBidi" w:cstheme="majorBidi"/>
          <w:sz w:val="24"/>
          <w:szCs w:val="24"/>
        </w:rPr>
        <w:t xml:space="preserve">the </w:t>
      </w:r>
      <w:r w:rsidR="00A03B50">
        <w:rPr>
          <w:rFonts w:asciiTheme="majorBidi" w:hAnsiTheme="majorBidi" w:cstheme="majorBidi"/>
          <w:sz w:val="24"/>
          <w:szCs w:val="24"/>
        </w:rPr>
        <w:t>principal won</w:t>
      </w:r>
      <w:r w:rsidRPr="003B71F1">
        <w:rPr>
          <w:rFonts w:asciiTheme="majorBidi" w:hAnsiTheme="majorBidi" w:cstheme="majorBidi"/>
          <w:sz w:val="24"/>
          <w:szCs w:val="24"/>
        </w:rPr>
        <w:t xml:space="preserve"> </w:t>
      </w:r>
      <w:r w:rsidR="006D57ED">
        <w:rPr>
          <w:rFonts w:asciiTheme="majorBidi" w:hAnsiTheme="majorBidi" w:cstheme="majorBidi"/>
          <w:sz w:val="24"/>
          <w:szCs w:val="24"/>
        </w:rPr>
        <w:t>a</w:t>
      </w:r>
      <w:r w:rsidRPr="003B71F1">
        <w:rPr>
          <w:rFonts w:asciiTheme="majorBidi" w:hAnsiTheme="majorBidi" w:cstheme="majorBidi"/>
          <w:sz w:val="24"/>
          <w:szCs w:val="24"/>
        </w:rPr>
        <w:t xml:space="preserve"> Green </w:t>
      </w:r>
      <w:r w:rsidR="00A03B50">
        <w:rPr>
          <w:rFonts w:asciiTheme="majorBidi" w:hAnsiTheme="majorBidi" w:cstheme="majorBidi"/>
          <w:sz w:val="24"/>
          <w:szCs w:val="24"/>
        </w:rPr>
        <w:t>Globe</w:t>
      </w:r>
      <w:r w:rsidRPr="003B71F1">
        <w:rPr>
          <w:rFonts w:asciiTheme="majorBidi" w:hAnsiTheme="majorBidi" w:cstheme="majorBidi"/>
          <w:sz w:val="24"/>
          <w:szCs w:val="24"/>
        </w:rPr>
        <w:t xml:space="preserve"> </w:t>
      </w:r>
      <w:r w:rsidR="00A03B50">
        <w:rPr>
          <w:rFonts w:asciiTheme="majorBidi" w:hAnsiTheme="majorBidi" w:cstheme="majorBidi"/>
          <w:sz w:val="24"/>
          <w:szCs w:val="24"/>
        </w:rPr>
        <w:t xml:space="preserve">Award from </w:t>
      </w:r>
      <w:r w:rsidRPr="003B71F1">
        <w:rPr>
          <w:rFonts w:asciiTheme="majorBidi" w:hAnsiTheme="majorBidi" w:cstheme="majorBidi"/>
          <w:sz w:val="24"/>
          <w:szCs w:val="24"/>
        </w:rPr>
        <w:t xml:space="preserve">the </w:t>
      </w:r>
      <w:r w:rsidR="00A03B50">
        <w:rPr>
          <w:rFonts w:asciiTheme="majorBidi" w:hAnsiTheme="majorBidi" w:cstheme="majorBidi"/>
          <w:sz w:val="24"/>
          <w:szCs w:val="24"/>
        </w:rPr>
        <w:t xml:space="preserve">Israel </w:t>
      </w:r>
      <w:r w:rsidRPr="003B71F1">
        <w:rPr>
          <w:rFonts w:asciiTheme="majorBidi" w:hAnsiTheme="majorBidi" w:cstheme="majorBidi"/>
          <w:sz w:val="24"/>
          <w:szCs w:val="24"/>
        </w:rPr>
        <w:t>Ministry of Environmental Protection</w:t>
      </w:r>
      <w:r w:rsidR="00A03B50">
        <w:rPr>
          <w:rFonts w:asciiTheme="majorBidi" w:hAnsiTheme="majorBidi" w:cstheme="majorBidi"/>
          <w:sz w:val="24"/>
          <w:szCs w:val="24"/>
        </w:rPr>
        <w:t>. Following this,</w:t>
      </w:r>
      <w:r w:rsidRPr="003B71F1">
        <w:rPr>
          <w:rFonts w:asciiTheme="majorBidi" w:hAnsiTheme="majorBidi" w:cstheme="majorBidi"/>
          <w:sz w:val="24"/>
          <w:szCs w:val="24"/>
        </w:rPr>
        <w:t xml:space="preserve"> I formulated a municipal </w:t>
      </w:r>
      <w:r w:rsidR="00A03B50">
        <w:rPr>
          <w:rFonts w:asciiTheme="majorBidi" w:hAnsiTheme="majorBidi" w:cstheme="majorBidi"/>
          <w:sz w:val="24"/>
          <w:szCs w:val="24"/>
        </w:rPr>
        <w:t xml:space="preserve">environmental </w:t>
      </w:r>
      <w:r w:rsidRPr="003B71F1">
        <w:rPr>
          <w:rFonts w:asciiTheme="majorBidi" w:hAnsiTheme="majorBidi" w:cstheme="majorBidi"/>
          <w:sz w:val="24"/>
          <w:szCs w:val="24"/>
        </w:rPr>
        <w:t>plan</w:t>
      </w:r>
      <w:r w:rsidR="00A03B50">
        <w:rPr>
          <w:rFonts w:asciiTheme="majorBidi" w:hAnsiTheme="majorBidi" w:cstheme="majorBidi"/>
          <w:sz w:val="24"/>
          <w:szCs w:val="24"/>
        </w:rPr>
        <w:t xml:space="preserve">, </w:t>
      </w:r>
      <w:r w:rsidRPr="003B71F1">
        <w:rPr>
          <w:rFonts w:asciiTheme="majorBidi" w:hAnsiTheme="majorBidi" w:cstheme="majorBidi"/>
          <w:sz w:val="24"/>
          <w:szCs w:val="24"/>
        </w:rPr>
        <w:t xml:space="preserve">with the aim of </w:t>
      </w:r>
      <w:r w:rsidR="00A03B50">
        <w:rPr>
          <w:rFonts w:asciiTheme="majorBidi" w:hAnsiTheme="majorBidi" w:cstheme="majorBidi"/>
          <w:sz w:val="24"/>
          <w:szCs w:val="24"/>
        </w:rPr>
        <w:t>transforming</w:t>
      </w:r>
      <w:r w:rsidRPr="003B71F1">
        <w:rPr>
          <w:rFonts w:asciiTheme="majorBidi" w:hAnsiTheme="majorBidi" w:cstheme="majorBidi"/>
          <w:sz w:val="24"/>
          <w:szCs w:val="24"/>
        </w:rPr>
        <w:t xml:space="preserve"> all </w:t>
      </w:r>
      <w:r w:rsidR="006D57ED">
        <w:rPr>
          <w:rFonts w:asciiTheme="majorBidi" w:hAnsiTheme="majorBidi" w:cstheme="majorBidi"/>
          <w:sz w:val="24"/>
          <w:szCs w:val="24"/>
        </w:rPr>
        <w:t>Lod public</w:t>
      </w:r>
      <w:r w:rsidRPr="003B71F1">
        <w:rPr>
          <w:rFonts w:asciiTheme="majorBidi" w:hAnsiTheme="majorBidi" w:cstheme="majorBidi"/>
          <w:sz w:val="24"/>
          <w:szCs w:val="24"/>
        </w:rPr>
        <w:t xml:space="preserve"> schools into </w:t>
      </w:r>
      <w:r w:rsidR="006D57ED">
        <w:rPr>
          <w:rFonts w:asciiTheme="majorBidi" w:hAnsiTheme="majorBidi" w:cstheme="majorBidi"/>
          <w:sz w:val="24"/>
          <w:szCs w:val="24"/>
        </w:rPr>
        <w:t>“</w:t>
      </w:r>
      <w:r w:rsidRPr="003B71F1">
        <w:rPr>
          <w:rFonts w:asciiTheme="majorBidi" w:hAnsiTheme="majorBidi" w:cstheme="majorBidi"/>
          <w:sz w:val="24"/>
          <w:szCs w:val="24"/>
        </w:rPr>
        <w:t>green schools</w:t>
      </w:r>
      <w:r w:rsidR="006D57ED">
        <w:rPr>
          <w:rFonts w:asciiTheme="majorBidi" w:hAnsiTheme="majorBidi" w:cstheme="majorBidi"/>
          <w:sz w:val="24"/>
          <w:szCs w:val="24"/>
        </w:rPr>
        <w:t>”</w:t>
      </w:r>
      <w:r w:rsidRPr="003B71F1">
        <w:rPr>
          <w:rFonts w:asciiTheme="majorBidi" w:hAnsiTheme="majorBidi" w:cstheme="majorBidi"/>
          <w:sz w:val="24"/>
          <w:szCs w:val="24"/>
        </w:rPr>
        <w:t>.</w:t>
      </w:r>
      <w:r w:rsid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The program was </w:t>
      </w:r>
      <w:r w:rsidR="006D57ED">
        <w:rPr>
          <w:rFonts w:asciiTheme="majorBidi" w:hAnsiTheme="majorBidi" w:cstheme="majorBidi"/>
          <w:sz w:val="24"/>
          <w:szCs w:val="24"/>
        </w:rPr>
        <w:t>implemented along</w:t>
      </w:r>
      <w:r w:rsidR="00952195">
        <w:rPr>
          <w:rFonts w:asciiTheme="majorBidi" w:hAnsiTheme="majorBidi" w:cstheme="majorBidi"/>
          <w:sz w:val="24"/>
          <w:szCs w:val="24"/>
        </w:rPr>
        <w:t xml:space="preserve"> with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the Ministry of Environmental Protection, the </w:t>
      </w:r>
      <w:r w:rsidR="00952195">
        <w:rPr>
          <w:rFonts w:asciiTheme="majorBidi" w:hAnsiTheme="majorBidi" w:cstheme="majorBidi"/>
          <w:sz w:val="24"/>
          <w:szCs w:val="24"/>
        </w:rPr>
        <w:t xml:space="preserve">Israel </w:t>
      </w:r>
      <w:r w:rsidR="00952195" w:rsidRPr="00952195">
        <w:rPr>
          <w:rFonts w:asciiTheme="majorBidi" w:hAnsiTheme="majorBidi" w:cstheme="majorBidi"/>
          <w:sz w:val="24"/>
          <w:szCs w:val="24"/>
        </w:rPr>
        <w:t>Airports Authority</w:t>
      </w:r>
      <w:r w:rsidR="006D57ED">
        <w:rPr>
          <w:rFonts w:asciiTheme="majorBidi" w:hAnsiTheme="majorBidi" w:cstheme="majorBidi"/>
          <w:sz w:val="24"/>
          <w:szCs w:val="24"/>
        </w:rPr>
        <w:t>,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and the Green Network.</w:t>
      </w:r>
      <w:r w:rsid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I </w:t>
      </w:r>
      <w:r w:rsidR="00952195">
        <w:rPr>
          <w:rFonts w:asciiTheme="majorBidi" w:hAnsiTheme="majorBidi" w:cstheme="majorBidi"/>
          <w:sz w:val="24"/>
          <w:szCs w:val="24"/>
        </w:rPr>
        <w:t>coordinated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and </w:t>
      </w:r>
      <w:r w:rsidR="00952195">
        <w:rPr>
          <w:rFonts w:asciiTheme="majorBidi" w:hAnsiTheme="majorBidi" w:cstheme="majorBidi"/>
          <w:sz w:val="24"/>
          <w:szCs w:val="24"/>
        </w:rPr>
        <w:t>managed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>
        <w:rPr>
          <w:rFonts w:asciiTheme="majorBidi" w:hAnsiTheme="majorBidi" w:cstheme="majorBidi"/>
          <w:sz w:val="24"/>
          <w:szCs w:val="24"/>
        </w:rPr>
        <w:t xml:space="preserve">this unique program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as part of my role as a </w:t>
      </w:r>
      <w:r w:rsidR="00952195">
        <w:rPr>
          <w:rFonts w:asciiTheme="majorBidi" w:hAnsiTheme="majorBidi" w:cstheme="majorBidi"/>
          <w:sz w:val="24"/>
          <w:szCs w:val="24"/>
        </w:rPr>
        <w:t>municipal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>
        <w:rPr>
          <w:rFonts w:asciiTheme="majorBidi" w:hAnsiTheme="majorBidi" w:cstheme="majorBidi"/>
          <w:sz w:val="24"/>
          <w:szCs w:val="24"/>
        </w:rPr>
        <w:t>community leader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. </w:t>
      </w:r>
      <w:r w:rsidR="001D1AEF">
        <w:rPr>
          <w:rFonts w:asciiTheme="majorBidi" w:hAnsiTheme="majorBidi" w:cstheme="majorBidi"/>
          <w:sz w:val="24"/>
          <w:szCs w:val="24"/>
        </w:rPr>
        <w:t>A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>
        <w:rPr>
          <w:rFonts w:asciiTheme="majorBidi" w:hAnsiTheme="majorBidi" w:cstheme="majorBidi"/>
          <w:sz w:val="24"/>
          <w:szCs w:val="24"/>
        </w:rPr>
        <w:t xml:space="preserve">pilot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program </w:t>
      </w:r>
      <w:r w:rsidR="001D1AEF">
        <w:rPr>
          <w:rFonts w:asciiTheme="majorBidi" w:hAnsiTheme="majorBidi" w:cstheme="majorBidi"/>
          <w:sz w:val="24"/>
          <w:szCs w:val="24"/>
        </w:rPr>
        <w:t xml:space="preserve">was </w:t>
      </w:r>
      <w:r w:rsidR="006D57ED">
        <w:rPr>
          <w:rFonts w:asciiTheme="majorBidi" w:hAnsiTheme="majorBidi" w:cstheme="majorBidi"/>
          <w:sz w:val="24"/>
          <w:szCs w:val="24"/>
        </w:rPr>
        <w:t xml:space="preserve">first </w:t>
      </w:r>
      <w:r w:rsidR="001D1AEF">
        <w:rPr>
          <w:rFonts w:asciiTheme="majorBidi" w:hAnsiTheme="majorBidi" w:cstheme="majorBidi"/>
          <w:sz w:val="24"/>
          <w:szCs w:val="24"/>
        </w:rPr>
        <w:t>implemented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in the fourth grade</w:t>
      </w:r>
      <w:r w:rsidR="001D1AEF">
        <w:rPr>
          <w:rFonts w:asciiTheme="majorBidi" w:hAnsiTheme="majorBidi" w:cstheme="majorBidi"/>
          <w:sz w:val="24"/>
          <w:szCs w:val="24"/>
        </w:rPr>
        <w:t>s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1D1AEF">
        <w:rPr>
          <w:rFonts w:asciiTheme="majorBidi" w:hAnsiTheme="majorBidi" w:cstheme="majorBidi"/>
          <w:sz w:val="24"/>
          <w:szCs w:val="24"/>
        </w:rPr>
        <w:t>of city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schools</w:t>
      </w:r>
      <w:r w:rsidR="001D1AEF">
        <w:rPr>
          <w:rFonts w:asciiTheme="majorBidi" w:hAnsiTheme="majorBidi" w:cstheme="majorBidi"/>
          <w:sz w:val="24"/>
          <w:szCs w:val="24"/>
        </w:rPr>
        <w:t>. I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n light of </w:t>
      </w:r>
      <w:r w:rsidR="001D1AEF">
        <w:rPr>
          <w:rFonts w:asciiTheme="majorBidi" w:hAnsiTheme="majorBidi" w:cstheme="majorBidi"/>
          <w:sz w:val="24"/>
          <w:szCs w:val="24"/>
        </w:rPr>
        <w:t>its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success and achievements, the program was developed and expanded to fifth grades</w:t>
      </w:r>
      <w:r w:rsidR="001D1AEF">
        <w:rPr>
          <w:rFonts w:asciiTheme="majorBidi" w:hAnsiTheme="majorBidi" w:cstheme="majorBidi"/>
          <w:sz w:val="24"/>
          <w:szCs w:val="24"/>
        </w:rPr>
        <w:t>,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and </w:t>
      </w:r>
      <w:r w:rsidR="001D1AEF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952195" w:rsidRPr="00952195">
        <w:rPr>
          <w:rFonts w:asciiTheme="majorBidi" w:hAnsiTheme="majorBidi" w:cstheme="majorBidi"/>
          <w:sz w:val="24"/>
          <w:szCs w:val="24"/>
        </w:rPr>
        <w:t>year</w:t>
      </w:r>
      <w:r w:rsidR="001D1AEF">
        <w:rPr>
          <w:rFonts w:asciiTheme="majorBidi" w:hAnsiTheme="majorBidi" w:cstheme="majorBidi"/>
          <w:sz w:val="24"/>
          <w:szCs w:val="24"/>
        </w:rPr>
        <w:t xml:space="preserve">,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a continuation program was </w:t>
      </w:r>
      <w:r w:rsidR="001D1AEF">
        <w:rPr>
          <w:rFonts w:asciiTheme="majorBidi" w:hAnsiTheme="majorBidi" w:cstheme="majorBidi"/>
          <w:sz w:val="24"/>
          <w:szCs w:val="24"/>
        </w:rPr>
        <w:t>designed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for sixth grades.</w:t>
      </w:r>
      <w:r w:rsidR="001D1AEF">
        <w:rPr>
          <w:rFonts w:asciiTheme="majorBidi" w:hAnsiTheme="majorBidi" w:cstheme="majorBidi"/>
          <w:sz w:val="24"/>
          <w:szCs w:val="24"/>
        </w:rPr>
        <w:t xml:space="preserve"> It is a notable achievement that 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70% of the schools in </w:t>
      </w:r>
      <w:r w:rsidR="001D1AEF">
        <w:rPr>
          <w:rFonts w:asciiTheme="majorBidi" w:hAnsiTheme="majorBidi" w:cstheme="majorBidi"/>
          <w:sz w:val="24"/>
          <w:szCs w:val="24"/>
        </w:rPr>
        <w:t>Lod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1D1AEF">
        <w:rPr>
          <w:rFonts w:asciiTheme="majorBidi" w:hAnsiTheme="majorBidi" w:cstheme="majorBidi"/>
          <w:sz w:val="24"/>
          <w:szCs w:val="24"/>
        </w:rPr>
        <w:t>have received a Green Globe award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by the Ministry of Environmental Protection.</w:t>
      </w:r>
      <w:r w:rsidR="001D1AEF">
        <w:rPr>
          <w:rFonts w:asciiTheme="majorBidi" w:hAnsiTheme="majorBidi" w:cstheme="majorBidi"/>
          <w:sz w:val="24"/>
          <w:szCs w:val="24"/>
        </w:rPr>
        <w:t xml:space="preserve"> 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In addition, </w:t>
      </w:r>
      <w:r w:rsidR="008A560B">
        <w:rPr>
          <w:rFonts w:asciiTheme="majorBidi" w:hAnsiTheme="majorBidi" w:cstheme="majorBidi"/>
          <w:sz w:val="24"/>
          <w:szCs w:val="24"/>
        </w:rPr>
        <w:t xml:space="preserve">Lod </w:t>
      </w:r>
      <w:r w:rsidR="001D1AEF">
        <w:rPr>
          <w:rFonts w:asciiTheme="majorBidi" w:hAnsiTheme="majorBidi" w:cstheme="majorBidi"/>
          <w:sz w:val="24"/>
          <w:szCs w:val="24"/>
        </w:rPr>
        <w:t>city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schools participated in </w:t>
      </w:r>
      <w:r w:rsidR="001D1AEF">
        <w:rPr>
          <w:rFonts w:asciiTheme="majorBidi" w:hAnsiTheme="majorBidi" w:cstheme="majorBidi"/>
          <w:sz w:val="24"/>
          <w:szCs w:val="24"/>
        </w:rPr>
        <w:t>a young innovators</w:t>
      </w:r>
      <w:r w:rsidR="008A560B">
        <w:rPr>
          <w:rFonts w:asciiTheme="majorBidi" w:hAnsiTheme="majorBidi" w:cstheme="majorBidi"/>
          <w:sz w:val="24"/>
          <w:szCs w:val="24"/>
        </w:rPr>
        <w:t>’</w:t>
      </w:r>
      <w:r w:rsidR="001D1AEF">
        <w:rPr>
          <w:rFonts w:asciiTheme="majorBidi" w:hAnsiTheme="majorBidi" w:cstheme="majorBidi"/>
          <w:sz w:val="24"/>
          <w:szCs w:val="24"/>
        </w:rPr>
        <w:t xml:space="preserve"> competition sponsored by the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8A560B">
        <w:rPr>
          <w:rFonts w:asciiTheme="majorBidi" w:hAnsiTheme="majorBidi" w:cstheme="majorBidi"/>
          <w:sz w:val="24"/>
          <w:szCs w:val="24"/>
        </w:rPr>
        <w:t xml:space="preserve">Israel </w:t>
      </w:r>
      <w:r w:rsidR="001D1AEF" w:rsidRPr="001D1AEF">
        <w:rPr>
          <w:rFonts w:asciiTheme="majorBidi" w:hAnsiTheme="majorBidi" w:cstheme="majorBidi"/>
          <w:sz w:val="24"/>
          <w:szCs w:val="24"/>
        </w:rPr>
        <w:t>Airport</w:t>
      </w:r>
      <w:r w:rsidR="008A560B">
        <w:rPr>
          <w:rFonts w:asciiTheme="majorBidi" w:hAnsiTheme="majorBidi" w:cstheme="majorBidi"/>
          <w:sz w:val="24"/>
          <w:szCs w:val="24"/>
        </w:rPr>
        <w:t>s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Authority for cities and areas </w:t>
      </w:r>
      <w:r w:rsidR="008A560B">
        <w:rPr>
          <w:rFonts w:asciiTheme="majorBidi" w:hAnsiTheme="majorBidi" w:cstheme="majorBidi"/>
          <w:sz w:val="24"/>
          <w:szCs w:val="24"/>
        </w:rPr>
        <w:t xml:space="preserve">near 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the airports, and the products </w:t>
      </w:r>
      <w:r w:rsidR="008A560B">
        <w:rPr>
          <w:rFonts w:asciiTheme="majorBidi" w:hAnsiTheme="majorBidi" w:cstheme="majorBidi"/>
          <w:sz w:val="24"/>
          <w:szCs w:val="24"/>
        </w:rPr>
        <w:t>entered by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students from two schools in Lod won first prizes.</w:t>
      </w:r>
    </w:p>
    <w:p w14:paraId="4711E14A" w14:textId="43694B9D" w:rsidR="00DF252B" w:rsidRPr="00750A6A" w:rsidRDefault="00DF252B" w:rsidP="006D57E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F252B">
        <w:rPr>
          <w:rFonts w:asciiTheme="majorBidi" w:hAnsiTheme="majorBidi" w:cstheme="majorBidi"/>
          <w:b/>
          <w:bCs/>
          <w:sz w:val="24"/>
          <w:szCs w:val="24"/>
          <w:u w:val="single"/>
        </w:rPr>
        <w:t>Youth Association for the Community</w:t>
      </w:r>
      <w:r w:rsidRPr="00DF252B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</w:t>
      </w:r>
      <w:r w:rsidRPr="00DF252B">
        <w:rPr>
          <w:rFonts w:asciiTheme="majorBidi" w:hAnsiTheme="majorBidi" w:cstheme="majorBidi"/>
          <w:sz w:val="24"/>
          <w:szCs w:val="24"/>
        </w:rPr>
        <w:t xml:space="preserve">fter volunteering </w:t>
      </w:r>
      <w:r>
        <w:rPr>
          <w:rFonts w:asciiTheme="majorBidi" w:hAnsiTheme="majorBidi" w:cstheme="majorBidi"/>
          <w:sz w:val="24"/>
          <w:szCs w:val="24"/>
        </w:rPr>
        <w:t>for several years in</w:t>
      </w:r>
      <w:r w:rsidRPr="00DF252B">
        <w:rPr>
          <w:rFonts w:asciiTheme="majorBidi" w:hAnsiTheme="majorBidi" w:cstheme="majorBidi"/>
          <w:sz w:val="24"/>
          <w:szCs w:val="24"/>
        </w:rPr>
        <w:t xml:space="preserve"> the field of youth </w:t>
      </w:r>
      <w:r>
        <w:rPr>
          <w:rFonts w:asciiTheme="majorBidi" w:hAnsiTheme="majorBidi" w:cstheme="majorBidi"/>
          <w:sz w:val="24"/>
          <w:szCs w:val="24"/>
        </w:rPr>
        <w:t xml:space="preserve">activities, </w:t>
      </w:r>
      <w:r w:rsidRPr="00DF252B">
        <w:rPr>
          <w:rFonts w:asciiTheme="majorBidi" w:hAnsiTheme="majorBidi" w:cstheme="majorBidi"/>
          <w:sz w:val="24"/>
          <w:szCs w:val="24"/>
        </w:rPr>
        <w:t xml:space="preserve">I founded the Youth Association for the Community. </w:t>
      </w:r>
      <w:r>
        <w:rPr>
          <w:rFonts w:asciiTheme="majorBidi" w:hAnsiTheme="majorBidi" w:cstheme="majorBidi"/>
          <w:sz w:val="24"/>
          <w:szCs w:val="24"/>
        </w:rPr>
        <w:t>This nonprofit organization</w:t>
      </w:r>
      <w:r w:rsidRPr="00DF252B">
        <w:rPr>
          <w:rFonts w:asciiTheme="majorBidi" w:hAnsiTheme="majorBidi" w:cstheme="majorBidi"/>
          <w:sz w:val="24"/>
          <w:szCs w:val="24"/>
        </w:rPr>
        <w:t xml:space="preserve"> provide</w:t>
      </w:r>
      <w:r>
        <w:rPr>
          <w:rFonts w:asciiTheme="majorBidi" w:hAnsiTheme="majorBidi" w:cstheme="majorBidi"/>
          <w:sz w:val="24"/>
          <w:szCs w:val="24"/>
        </w:rPr>
        <w:t>s</w:t>
      </w:r>
      <w:r w:rsidRPr="00DF252B">
        <w:rPr>
          <w:rFonts w:asciiTheme="majorBidi" w:hAnsiTheme="majorBidi" w:cstheme="majorBidi"/>
          <w:sz w:val="24"/>
          <w:szCs w:val="24"/>
        </w:rPr>
        <w:t xml:space="preserve"> ongoing social and educational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Pr="00DF252B">
        <w:rPr>
          <w:rFonts w:asciiTheme="majorBidi" w:hAnsiTheme="majorBidi" w:cstheme="majorBidi"/>
          <w:sz w:val="24"/>
          <w:szCs w:val="24"/>
        </w:rPr>
        <w:t xml:space="preserve"> to 170 youth </w:t>
      </w:r>
      <w:r>
        <w:rPr>
          <w:rFonts w:asciiTheme="majorBidi" w:hAnsiTheme="majorBidi" w:cstheme="majorBidi"/>
          <w:sz w:val="24"/>
          <w:szCs w:val="24"/>
        </w:rPr>
        <w:t>(</w:t>
      </w:r>
      <w:r w:rsidRPr="00DF252B">
        <w:rPr>
          <w:rFonts w:asciiTheme="majorBidi" w:hAnsiTheme="majorBidi" w:cstheme="majorBidi"/>
          <w:sz w:val="24"/>
          <w:szCs w:val="24"/>
        </w:rPr>
        <w:t>age</w:t>
      </w:r>
      <w:r>
        <w:rPr>
          <w:rFonts w:asciiTheme="majorBidi" w:hAnsiTheme="majorBidi" w:cstheme="majorBidi"/>
          <w:sz w:val="24"/>
          <w:szCs w:val="24"/>
        </w:rPr>
        <w:t>s 13 – 22)</w:t>
      </w:r>
      <w:r w:rsidRPr="00DF252B">
        <w:rPr>
          <w:rFonts w:asciiTheme="majorBidi" w:hAnsiTheme="majorBidi" w:cstheme="majorBidi"/>
          <w:sz w:val="24"/>
          <w:szCs w:val="24"/>
        </w:rPr>
        <w:t xml:space="preserve"> from the Arab </w:t>
      </w:r>
      <w:r>
        <w:rPr>
          <w:rFonts w:asciiTheme="majorBidi" w:hAnsiTheme="majorBidi" w:cstheme="majorBidi"/>
          <w:sz w:val="24"/>
          <w:szCs w:val="24"/>
        </w:rPr>
        <w:t xml:space="preserve">community of </w:t>
      </w:r>
      <w:r w:rsidRPr="00DF252B">
        <w:rPr>
          <w:rFonts w:asciiTheme="majorBidi" w:hAnsiTheme="majorBidi" w:cstheme="majorBidi"/>
          <w:sz w:val="24"/>
          <w:szCs w:val="24"/>
        </w:rPr>
        <w:t>Lod</w:t>
      </w:r>
      <w:r>
        <w:rPr>
          <w:rFonts w:asciiTheme="majorBidi" w:hAnsiTheme="majorBidi" w:cstheme="majorBidi"/>
          <w:sz w:val="24"/>
          <w:szCs w:val="24"/>
        </w:rPr>
        <w:t xml:space="preserve">. It also offers </w:t>
      </w:r>
      <w:r w:rsidRPr="00DF252B">
        <w:rPr>
          <w:rFonts w:asciiTheme="majorBidi" w:hAnsiTheme="majorBidi" w:cstheme="majorBidi"/>
          <w:sz w:val="24"/>
          <w:szCs w:val="24"/>
        </w:rPr>
        <w:t xml:space="preserve">community volunteer activities such as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Pr="00DF252B">
        <w:rPr>
          <w:rFonts w:asciiTheme="majorBidi" w:hAnsiTheme="majorBidi" w:cstheme="majorBidi"/>
          <w:sz w:val="24"/>
          <w:szCs w:val="24"/>
        </w:rPr>
        <w:t xml:space="preserve"> tutoring for children</w:t>
      </w:r>
      <w:r>
        <w:rPr>
          <w:rFonts w:asciiTheme="majorBidi" w:hAnsiTheme="majorBidi" w:cstheme="majorBidi"/>
          <w:sz w:val="24"/>
          <w:szCs w:val="24"/>
        </w:rPr>
        <w:t>,</w:t>
      </w:r>
      <w:r w:rsidRPr="00DF252B">
        <w:rPr>
          <w:rFonts w:asciiTheme="majorBidi" w:hAnsiTheme="majorBidi" w:cstheme="majorBidi"/>
          <w:sz w:val="24"/>
          <w:szCs w:val="24"/>
        </w:rPr>
        <w:t xml:space="preserve"> and volunteer community work in Arab neighborhoods</w:t>
      </w:r>
      <w:r>
        <w:rPr>
          <w:rFonts w:asciiTheme="majorBidi" w:hAnsiTheme="majorBidi" w:cstheme="majorBidi"/>
          <w:sz w:val="24"/>
          <w:szCs w:val="24"/>
        </w:rPr>
        <w:t>,</w:t>
      </w:r>
      <w:r w:rsidRPr="00DF252B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>neighborhood cleanups and</w:t>
      </w:r>
      <w:r w:rsidRPr="00DF252B">
        <w:rPr>
          <w:rFonts w:asciiTheme="majorBidi" w:hAnsiTheme="majorBidi" w:cstheme="majorBidi"/>
          <w:sz w:val="24"/>
          <w:szCs w:val="24"/>
        </w:rPr>
        <w:t xml:space="preserve"> renovating nursing homes and kindergartens.</w:t>
      </w:r>
    </w:p>
    <w:sectPr w:rsidR="00DF252B" w:rsidRPr="0075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A"/>
    <w:rsid w:val="000E120C"/>
    <w:rsid w:val="001D1AEF"/>
    <w:rsid w:val="002424AC"/>
    <w:rsid w:val="002A3953"/>
    <w:rsid w:val="002E2D27"/>
    <w:rsid w:val="00302C23"/>
    <w:rsid w:val="003856C3"/>
    <w:rsid w:val="003B71F1"/>
    <w:rsid w:val="00506833"/>
    <w:rsid w:val="00527610"/>
    <w:rsid w:val="005352B1"/>
    <w:rsid w:val="005654C7"/>
    <w:rsid w:val="00575D79"/>
    <w:rsid w:val="0063135F"/>
    <w:rsid w:val="006919C1"/>
    <w:rsid w:val="006D57ED"/>
    <w:rsid w:val="00734592"/>
    <w:rsid w:val="00750A6A"/>
    <w:rsid w:val="007A5CB9"/>
    <w:rsid w:val="007D7836"/>
    <w:rsid w:val="008A560B"/>
    <w:rsid w:val="008C304D"/>
    <w:rsid w:val="00952195"/>
    <w:rsid w:val="00960975"/>
    <w:rsid w:val="00A03B50"/>
    <w:rsid w:val="00A047FE"/>
    <w:rsid w:val="00A0638A"/>
    <w:rsid w:val="00A42B8B"/>
    <w:rsid w:val="00A42F7B"/>
    <w:rsid w:val="00AE32FC"/>
    <w:rsid w:val="00B24BAD"/>
    <w:rsid w:val="00BB69D8"/>
    <w:rsid w:val="00BC2979"/>
    <w:rsid w:val="00C62E29"/>
    <w:rsid w:val="00C84F3F"/>
    <w:rsid w:val="00D54611"/>
    <w:rsid w:val="00DF252B"/>
    <w:rsid w:val="00ED2C58"/>
    <w:rsid w:val="00F07443"/>
    <w:rsid w:val="00F93D5A"/>
    <w:rsid w:val="00F94909"/>
    <w:rsid w:val="00FA2E5F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D810"/>
  <w15:chartTrackingRefBased/>
  <w15:docId w15:val="{86F6B736-7F10-4FDA-81B5-648F476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4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neljam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22</cp:revision>
  <dcterms:created xsi:type="dcterms:W3CDTF">2022-02-14T06:17:00Z</dcterms:created>
  <dcterms:modified xsi:type="dcterms:W3CDTF">2022-02-14T13:06:00Z</dcterms:modified>
</cp:coreProperties>
</file>