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8BB2" w14:textId="77777777" w:rsidR="008F6BB2" w:rsidRDefault="008F6BB2">
      <w:pPr>
        <w:pStyle w:val="BodyText"/>
        <w:spacing w:before="1"/>
        <w:rPr>
          <w:rFonts w:ascii="Times New Roman"/>
          <w:sz w:val="12"/>
        </w:rPr>
      </w:pPr>
    </w:p>
    <w:p w14:paraId="6D4330F6" w14:textId="77777777" w:rsidR="008F6BB2" w:rsidRDefault="0014258F">
      <w:pPr>
        <w:pStyle w:val="Title"/>
        <w:bidi/>
        <w:rPr>
          <w:rtl/>
        </w:rPr>
      </w:pPr>
      <w:r>
        <w:rPr>
          <w:rtl/>
        </w:rPr>
        <w:pict w14:anchorId="5C02387B">
          <v:group id="docshapegroup1" o:spid="_x0000_s2563" style="position:absolute;left:0;text-align:left;margin-left:1in;margin-top:-6.55pt;width:76pt;height:53.8pt;z-index:15729152;mso-position-horizontal-relative:page" coordorigin="1440,-131" coordsize="1520,1076">
            <v:line id="_x0000_s2565" style="position:absolute" from="2920,-40" to="2940,74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564" type="#_x0000_t75" style="position:absolute;left:1440;top:-131;width:1520;height:1076">
              <v:imagedata r:id="rId6" o:title=""/>
            </v:shape>
            <w10:wrap anchorx="page"/>
          </v:group>
        </w:pict>
      </w:r>
      <w:r w:rsidR="00F70B87">
        <w:rPr>
          <w:rFonts w:hint="cs"/>
          <w:color w:val="EC7C30"/>
          <w:rtl/>
        </w:rPr>
        <w:t>مجلة التعليم في حالات الطوارئ</w:t>
      </w:r>
    </w:p>
    <w:p w14:paraId="45BA2C9A" w14:textId="77777777" w:rsidR="008F6BB2" w:rsidRDefault="008F6BB2">
      <w:pPr>
        <w:pStyle w:val="BodyText"/>
        <w:rPr>
          <w:rFonts w:ascii="Arial"/>
          <w:b/>
          <w:sz w:val="40"/>
        </w:rPr>
      </w:pPr>
    </w:p>
    <w:p w14:paraId="124DE4B1" w14:textId="77777777" w:rsidR="008F6BB2" w:rsidRDefault="008F6BB2">
      <w:pPr>
        <w:pStyle w:val="BodyText"/>
        <w:rPr>
          <w:rFonts w:ascii="Arial"/>
          <w:b/>
          <w:sz w:val="40"/>
        </w:rPr>
      </w:pPr>
    </w:p>
    <w:p w14:paraId="514B1E7C" w14:textId="77777777" w:rsidR="008F6BB2" w:rsidRDefault="008F6BB2">
      <w:pPr>
        <w:pStyle w:val="BodyText"/>
        <w:spacing w:before="8"/>
        <w:rPr>
          <w:rFonts w:ascii="Arial"/>
          <w:b/>
          <w:sz w:val="46"/>
        </w:rPr>
      </w:pPr>
    </w:p>
    <w:p w14:paraId="49DD6020" w14:textId="77777777" w:rsidR="008F6BB2" w:rsidRDefault="0014258F">
      <w:pPr>
        <w:bidi/>
        <w:ind w:left="120"/>
        <w:rPr>
          <w:rFonts w:ascii="Calibri" w:hAnsi="Calibri"/>
          <w:sz w:val="24"/>
          <w:rtl/>
        </w:rPr>
      </w:pPr>
      <w:r>
        <w:rPr>
          <w:rtl/>
        </w:rPr>
        <w:pict w14:anchorId="5C3DB341">
          <v:line id="_x0000_s2562" style="position:absolute;left:0;text-align:left;z-index:15729664;mso-position-horizontal-relative:page" from="1in,-26.3pt" to="548pt,-29.3pt" strokeweight="1.5pt">
            <w10:wrap anchorx="page"/>
          </v:line>
        </w:pict>
      </w:r>
      <w:r w:rsidR="00F70B87">
        <w:rPr>
          <w:rFonts w:ascii="Calibri" w:hAnsi="Calibri" w:hint="cs"/>
          <w:sz w:val="24"/>
          <w:szCs w:val="24"/>
          <w:rtl/>
        </w:rPr>
        <w:t>ملاحظات المعلمين على التعلم الاجتماعي والعاطفي للمتعلمين: دليل القياس النفسي</w:t>
      </w:r>
    </w:p>
    <w:p w14:paraId="4CBD86BD" w14:textId="77777777" w:rsidR="008F6BB2" w:rsidRDefault="00F70B87">
      <w:pPr>
        <w:bidi/>
        <w:spacing w:before="24"/>
        <w:ind w:left="120"/>
        <w:rPr>
          <w:rFonts w:ascii="Calibri"/>
          <w:sz w:val="24"/>
          <w:rtl/>
        </w:rPr>
      </w:pPr>
      <w:r>
        <w:rPr>
          <w:rFonts w:ascii="Calibri" w:hint="cs"/>
          <w:sz w:val="24"/>
          <w:szCs w:val="24"/>
          <w:rtl/>
        </w:rPr>
        <w:t>لتقييم البرامج التعليمية في حالات الطوارئ</w:t>
      </w:r>
    </w:p>
    <w:p w14:paraId="1DE6D5B5" w14:textId="77777777" w:rsidR="008F6BB2" w:rsidRDefault="00F70B87">
      <w:pPr>
        <w:bidi/>
        <w:spacing w:before="182"/>
        <w:ind w:left="120"/>
        <w:rPr>
          <w:rFonts w:ascii="Calibri"/>
          <w:sz w:val="24"/>
          <w:rtl/>
        </w:rPr>
      </w:pPr>
      <w:r>
        <w:rPr>
          <w:rFonts w:ascii="Calibri" w:hint="cs"/>
          <w:sz w:val="24"/>
          <w:szCs w:val="24"/>
          <w:rtl/>
        </w:rPr>
        <w:t xml:space="preserve">المؤلف (المؤلفون): ها يون كيم، وكالينا </w:t>
      </w:r>
      <w:proofErr w:type="spellStart"/>
      <w:r>
        <w:rPr>
          <w:rFonts w:ascii="Calibri" w:hint="cs"/>
          <w:sz w:val="24"/>
          <w:szCs w:val="24"/>
          <w:rtl/>
        </w:rPr>
        <w:t>جيكالي</w:t>
      </w:r>
      <w:proofErr w:type="spellEnd"/>
      <w:r>
        <w:rPr>
          <w:rFonts w:ascii="Calibri" w:hint="cs"/>
          <w:sz w:val="24"/>
          <w:szCs w:val="24"/>
          <w:rtl/>
        </w:rPr>
        <w:t xml:space="preserve">، وزيزين </w:t>
      </w:r>
      <w:proofErr w:type="spellStart"/>
      <w:r>
        <w:rPr>
          <w:rFonts w:ascii="Calibri" w:hint="cs"/>
          <w:sz w:val="24"/>
          <w:szCs w:val="24"/>
          <w:rtl/>
        </w:rPr>
        <w:t>وو</w:t>
      </w:r>
      <w:proofErr w:type="spellEnd"/>
      <w:r>
        <w:rPr>
          <w:rFonts w:ascii="Calibri" w:hint="cs"/>
          <w:sz w:val="24"/>
          <w:szCs w:val="24"/>
          <w:rtl/>
        </w:rPr>
        <w:t xml:space="preserve">، </w:t>
      </w:r>
      <w:proofErr w:type="spellStart"/>
      <w:r>
        <w:rPr>
          <w:rFonts w:ascii="Calibri" w:hint="cs"/>
          <w:sz w:val="24"/>
          <w:szCs w:val="24"/>
          <w:rtl/>
        </w:rPr>
        <w:t>وكارلي</w:t>
      </w:r>
      <w:proofErr w:type="spellEnd"/>
      <w:r>
        <w:rPr>
          <w:rFonts w:ascii="Calibri" w:hint="cs"/>
          <w:sz w:val="24"/>
          <w:szCs w:val="24"/>
          <w:rtl/>
        </w:rPr>
        <w:t xml:space="preserve"> </w:t>
      </w:r>
      <w:proofErr w:type="spellStart"/>
      <w:r>
        <w:rPr>
          <w:rFonts w:ascii="Calibri" w:hint="cs"/>
          <w:sz w:val="24"/>
          <w:szCs w:val="24"/>
          <w:rtl/>
        </w:rPr>
        <w:t>تابس</w:t>
      </w:r>
      <w:proofErr w:type="spellEnd"/>
      <w:r>
        <w:rPr>
          <w:rFonts w:ascii="Calibri" w:hint="cs"/>
          <w:sz w:val="24"/>
          <w:szCs w:val="24"/>
          <w:rtl/>
        </w:rPr>
        <w:t xml:space="preserve"> </w:t>
      </w:r>
      <w:proofErr w:type="spellStart"/>
      <w:r>
        <w:rPr>
          <w:rFonts w:ascii="Calibri" w:hint="cs"/>
          <w:sz w:val="24"/>
          <w:szCs w:val="24"/>
          <w:rtl/>
        </w:rPr>
        <w:t>دولان</w:t>
      </w:r>
      <w:proofErr w:type="spellEnd"/>
    </w:p>
    <w:p w14:paraId="3BA13A73" w14:textId="77777777" w:rsidR="008F6BB2" w:rsidRDefault="00F70B87">
      <w:pPr>
        <w:bidi/>
        <w:spacing w:before="183" w:line="391" w:lineRule="auto"/>
        <w:ind w:left="120" w:right="874"/>
        <w:rPr>
          <w:rFonts w:ascii="Calibri"/>
          <w:sz w:val="24"/>
          <w:rtl/>
        </w:rPr>
      </w:pPr>
      <w:r>
        <w:rPr>
          <w:rFonts w:ascii="Calibri" w:hint="cs"/>
          <w:sz w:val="24"/>
          <w:szCs w:val="24"/>
          <w:rtl/>
        </w:rPr>
        <w:t xml:space="preserve">المصدر: </w:t>
      </w:r>
      <w:r>
        <w:rPr>
          <w:rFonts w:ascii="Calibri" w:hint="cs"/>
          <w:i/>
          <w:iCs/>
          <w:sz w:val="24"/>
          <w:szCs w:val="24"/>
          <w:rtl/>
        </w:rPr>
        <w:t>مجلة التعليم في حالات الطوارئ</w:t>
      </w:r>
      <w:r>
        <w:rPr>
          <w:rFonts w:ascii="Calibri" w:hint="cs"/>
          <w:sz w:val="24"/>
          <w:szCs w:val="24"/>
          <w:rtl/>
        </w:rPr>
        <w:t>، المجلد 7، العدد 2 (كانون الأول/ديسمبر 2021)، الصفحات 57-103 المنشورة من قبل: الشبكة المشتركة بين الوكالات للتعليم في حالات الطوارئ</w:t>
      </w:r>
    </w:p>
    <w:p w14:paraId="334C225F" w14:textId="5BCC7378" w:rsidR="008F6BB2" w:rsidRDefault="00F70B87">
      <w:pPr>
        <w:bidi/>
        <w:spacing w:line="391" w:lineRule="auto"/>
        <w:ind w:left="120" w:right="4891"/>
        <w:rPr>
          <w:rFonts w:ascii="Calibri"/>
          <w:sz w:val="24"/>
          <w:rtl/>
        </w:rPr>
      </w:pPr>
      <w:r>
        <w:t>URL</w:t>
      </w:r>
      <w:r>
        <w:rPr>
          <w:rFonts w:hint="cs"/>
          <w:rtl/>
        </w:rPr>
        <w:t xml:space="preserve"> الثابت</w:t>
      </w:r>
      <w:r>
        <w:rPr>
          <w:rFonts w:ascii="Calibri" w:hint="cs"/>
          <w:sz w:val="24"/>
          <w:szCs w:val="24"/>
          <w:rtl/>
        </w:rPr>
        <w:t xml:space="preserve">: </w:t>
      </w:r>
      <w:hyperlink r:id="rId7">
        <w:r>
          <w:rPr>
            <w:rFonts w:ascii="Calibri"/>
            <w:color w:val="0462C1"/>
            <w:sz w:val="24"/>
            <w:u w:val="single" w:color="0462C1"/>
          </w:rPr>
          <w:t>http://hdl.handle.net/2451/63538</w:t>
        </w:r>
      </w:hyperlink>
      <w:r>
        <w:rPr>
          <w:rFonts w:ascii="Calibri"/>
          <w:sz w:val="24"/>
          <w:szCs w:val="24"/>
        </w:rPr>
        <w:t xml:space="preserve"> </w:t>
      </w:r>
      <w:r w:rsidR="00B75EAD">
        <w:rPr>
          <w:rFonts w:ascii="Calibri"/>
          <w:sz w:val="24"/>
          <w:szCs w:val="24"/>
        </w:rPr>
        <w:t>DOI</w:t>
      </w:r>
      <w:r w:rsidR="00B75EAD">
        <w:rPr>
          <w:rFonts w:hint="cs"/>
          <w:rtl/>
        </w:rPr>
        <w:t xml:space="preserve">: </w:t>
      </w:r>
      <w:hyperlink r:id="rId8" w:history="1">
        <w:r w:rsidR="00B75EAD" w:rsidRPr="00C76023">
          <w:rPr>
            <w:color w:val="0462C1"/>
            <w:u w:val="single"/>
          </w:rPr>
          <w:t>https://doi.org/10.33682/3nr1-3ksq</w:t>
        </w:r>
      </w:hyperlink>
    </w:p>
    <w:p w14:paraId="0ACF7320" w14:textId="77777777" w:rsidR="008F6BB2" w:rsidRDefault="008F6BB2">
      <w:pPr>
        <w:pStyle w:val="BodyText"/>
        <w:rPr>
          <w:rFonts w:ascii="Calibri"/>
          <w:sz w:val="20"/>
        </w:rPr>
      </w:pPr>
    </w:p>
    <w:p w14:paraId="53805995" w14:textId="77777777" w:rsidR="008F6BB2" w:rsidRDefault="008F6BB2">
      <w:pPr>
        <w:pStyle w:val="BodyText"/>
        <w:spacing w:before="9"/>
        <w:rPr>
          <w:rFonts w:ascii="Calibri"/>
          <w:sz w:val="18"/>
        </w:rPr>
      </w:pPr>
    </w:p>
    <w:p w14:paraId="7DF9837D" w14:textId="77777777" w:rsidR="008F6BB2" w:rsidRDefault="00F70B87">
      <w:pPr>
        <w:bidi/>
        <w:ind w:left="120"/>
        <w:rPr>
          <w:rFonts w:ascii="Calibri"/>
          <w:b/>
          <w:sz w:val="24"/>
          <w:rtl/>
        </w:rPr>
      </w:pPr>
      <w:r>
        <w:rPr>
          <w:rFonts w:ascii="Calibri" w:hint="cs"/>
          <w:b/>
          <w:bCs/>
          <w:sz w:val="24"/>
          <w:szCs w:val="24"/>
          <w:rtl/>
        </w:rPr>
        <w:t>المراجع:</w:t>
      </w:r>
    </w:p>
    <w:p w14:paraId="683654DC" w14:textId="77777777" w:rsidR="008F6BB2" w:rsidRDefault="00F70B87">
      <w:pPr>
        <w:bidi/>
        <w:spacing w:before="182" w:line="259" w:lineRule="auto"/>
        <w:ind w:left="120" w:right="546"/>
        <w:rPr>
          <w:rFonts w:ascii="Calibri"/>
          <w:sz w:val="24"/>
          <w:rtl/>
        </w:rPr>
      </w:pPr>
      <w:r>
        <w:rPr>
          <w:rFonts w:ascii="Calibri" w:hint="cs"/>
          <w:sz w:val="24"/>
          <w:szCs w:val="24"/>
          <w:rtl/>
        </w:rPr>
        <w:t>هذا منشور مفتوح المصدر. التوزيع مجاني. يجب منح كل الفضل للمؤلفين على النحو التالي:</w:t>
      </w:r>
    </w:p>
    <w:p w14:paraId="07625EE8" w14:textId="77777777" w:rsidR="008F6BB2" w:rsidRDefault="00F70B87">
      <w:pPr>
        <w:bidi/>
        <w:spacing w:before="160" w:line="259" w:lineRule="auto"/>
        <w:ind w:left="120" w:right="197"/>
        <w:rPr>
          <w:rFonts w:ascii="Calibri" w:hAnsi="Calibri"/>
          <w:sz w:val="24"/>
          <w:rtl/>
        </w:rPr>
      </w:pPr>
      <w:r>
        <w:rPr>
          <w:rFonts w:ascii="Calibri" w:hAnsi="Calibri" w:hint="cs"/>
          <w:sz w:val="24"/>
          <w:szCs w:val="24"/>
          <w:rtl/>
        </w:rPr>
        <w:t xml:space="preserve">كيم، وها يون، وكالينا </w:t>
      </w:r>
      <w:proofErr w:type="spellStart"/>
      <w:r>
        <w:rPr>
          <w:rFonts w:ascii="Calibri" w:hAnsi="Calibri" w:hint="cs"/>
          <w:sz w:val="24"/>
          <w:szCs w:val="24"/>
          <w:rtl/>
        </w:rPr>
        <w:t>جيكالي</w:t>
      </w:r>
      <w:proofErr w:type="spellEnd"/>
      <w:r>
        <w:rPr>
          <w:rFonts w:ascii="Calibri" w:hAnsi="Calibri" w:hint="cs"/>
          <w:sz w:val="24"/>
          <w:szCs w:val="24"/>
          <w:rtl/>
        </w:rPr>
        <w:t xml:space="preserve">، وزيزين </w:t>
      </w:r>
      <w:proofErr w:type="spellStart"/>
      <w:r>
        <w:rPr>
          <w:rFonts w:ascii="Calibri" w:hAnsi="Calibri" w:hint="cs"/>
          <w:sz w:val="24"/>
          <w:szCs w:val="24"/>
          <w:rtl/>
        </w:rPr>
        <w:t>وو</w:t>
      </w:r>
      <w:proofErr w:type="spellEnd"/>
      <w:r>
        <w:rPr>
          <w:rFonts w:ascii="Calibri" w:hAnsi="Calibri" w:hint="cs"/>
          <w:sz w:val="24"/>
          <w:szCs w:val="24"/>
          <w:rtl/>
        </w:rPr>
        <w:t xml:space="preserve">، </w:t>
      </w:r>
      <w:proofErr w:type="spellStart"/>
      <w:r>
        <w:rPr>
          <w:rFonts w:ascii="Calibri" w:hAnsi="Calibri" w:hint="cs"/>
          <w:sz w:val="24"/>
          <w:szCs w:val="24"/>
          <w:rtl/>
        </w:rPr>
        <w:t>وكارلي</w:t>
      </w:r>
      <w:proofErr w:type="spellEnd"/>
      <w:r>
        <w:rPr>
          <w:rFonts w:ascii="Calibri" w:hAnsi="Calibri" w:hint="cs"/>
          <w:sz w:val="24"/>
          <w:szCs w:val="24"/>
          <w:rtl/>
        </w:rPr>
        <w:t xml:space="preserve"> </w:t>
      </w:r>
      <w:proofErr w:type="spellStart"/>
      <w:r>
        <w:rPr>
          <w:rFonts w:ascii="Calibri" w:hAnsi="Calibri" w:hint="cs"/>
          <w:sz w:val="24"/>
          <w:szCs w:val="24"/>
          <w:rtl/>
        </w:rPr>
        <w:t>تابس</w:t>
      </w:r>
      <w:proofErr w:type="spellEnd"/>
      <w:r>
        <w:rPr>
          <w:rFonts w:ascii="Calibri" w:hAnsi="Calibri" w:hint="cs"/>
          <w:sz w:val="24"/>
          <w:szCs w:val="24"/>
          <w:rtl/>
        </w:rPr>
        <w:t xml:space="preserve"> </w:t>
      </w:r>
      <w:proofErr w:type="spellStart"/>
      <w:r>
        <w:rPr>
          <w:rFonts w:ascii="Calibri" w:hAnsi="Calibri" w:hint="cs"/>
          <w:sz w:val="24"/>
          <w:szCs w:val="24"/>
          <w:rtl/>
        </w:rPr>
        <w:t>دولان</w:t>
      </w:r>
      <w:proofErr w:type="spellEnd"/>
      <w:r>
        <w:rPr>
          <w:rFonts w:ascii="Calibri" w:hAnsi="Calibri" w:hint="cs"/>
          <w:sz w:val="24"/>
          <w:szCs w:val="24"/>
          <w:rtl/>
        </w:rPr>
        <w:t xml:space="preserve">. 2021. "ملاحظات المعلمين على التعلم الاجتماعي والعاطفي للمتعلمين: دليل القياس النفسي لتقييم البرامج التعليمية في حالات الطوارئ." </w:t>
      </w:r>
      <w:r>
        <w:rPr>
          <w:rFonts w:ascii="Calibri" w:hAnsi="Calibri" w:hint="cs"/>
          <w:i/>
          <w:iCs/>
          <w:sz w:val="24"/>
          <w:szCs w:val="24"/>
          <w:rtl/>
        </w:rPr>
        <w:t>مجلة التعليم في حالات الطوارئ</w:t>
      </w:r>
      <w:r>
        <w:rPr>
          <w:rFonts w:ascii="Calibri" w:hAnsi="Calibri" w:hint="cs"/>
          <w:sz w:val="24"/>
          <w:szCs w:val="24"/>
          <w:rtl/>
        </w:rPr>
        <w:t xml:space="preserve"> 7 (2): 57-103. </w:t>
      </w:r>
      <w:r>
        <w:rPr>
          <w:rFonts w:ascii="Calibri" w:hAnsi="Calibri"/>
          <w:sz w:val="24"/>
          <w:szCs w:val="24"/>
        </w:rPr>
        <w:t>https://doi.org/10.33682/3nr1-3ksq.</w:t>
      </w:r>
    </w:p>
    <w:p w14:paraId="63DF9BBB" w14:textId="77777777" w:rsidR="008F6BB2" w:rsidRDefault="008F6BB2">
      <w:pPr>
        <w:pStyle w:val="BodyText"/>
        <w:rPr>
          <w:rFonts w:ascii="Calibri"/>
          <w:sz w:val="24"/>
        </w:rPr>
      </w:pPr>
    </w:p>
    <w:p w14:paraId="146650A5" w14:textId="77777777" w:rsidR="008F6BB2" w:rsidRDefault="008F6BB2">
      <w:pPr>
        <w:pStyle w:val="BodyText"/>
        <w:rPr>
          <w:rFonts w:ascii="Calibri"/>
          <w:sz w:val="24"/>
        </w:rPr>
      </w:pPr>
    </w:p>
    <w:p w14:paraId="34307926" w14:textId="77777777" w:rsidR="008F6BB2" w:rsidRDefault="008F6BB2">
      <w:pPr>
        <w:pStyle w:val="BodyText"/>
        <w:rPr>
          <w:rFonts w:ascii="Calibri"/>
          <w:sz w:val="24"/>
        </w:rPr>
      </w:pPr>
    </w:p>
    <w:p w14:paraId="42A46AEA" w14:textId="77777777" w:rsidR="008F6BB2" w:rsidRDefault="008F6BB2">
      <w:pPr>
        <w:pStyle w:val="BodyText"/>
        <w:spacing w:before="12"/>
        <w:rPr>
          <w:rFonts w:ascii="Calibri"/>
          <w:sz w:val="18"/>
        </w:rPr>
      </w:pPr>
    </w:p>
    <w:p w14:paraId="38A6711E" w14:textId="12DAD7AB" w:rsidR="008F6BB2" w:rsidRDefault="0014258F">
      <w:pPr>
        <w:bidi/>
        <w:spacing w:line="259" w:lineRule="auto"/>
        <w:ind w:left="120" w:right="149"/>
        <w:rPr>
          <w:rFonts w:ascii="Calibri"/>
          <w:sz w:val="24"/>
          <w:rtl/>
        </w:rPr>
      </w:pPr>
      <w:r>
        <w:rPr>
          <w:rtl/>
        </w:rPr>
        <w:pict w14:anchorId="4612A605">
          <v:line id="_x0000_s2561" style="position:absolute;left:0;text-align:left;z-index:15730176;mso-position-horizontal-relative:page" from="1in,-20.8pt" to="548pt,-23.8pt" strokeweight="1.5pt">
            <w10:wrap anchorx="page"/>
          </v:line>
        </w:pict>
      </w:r>
      <w:r w:rsidR="00F70B87">
        <w:rPr>
          <w:rFonts w:ascii="Calibri" w:hint="cs"/>
          <w:sz w:val="24"/>
          <w:szCs w:val="24"/>
          <w:rtl/>
        </w:rPr>
        <w:t xml:space="preserve">تنشر </w:t>
      </w:r>
      <w:r w:rsidR="00F70B87">
        <w:rPr>
          <w:rFonts w:ascii="Calibri" w:hint="cs"/>
          <w:i/>
          <w:iCs/>
          <w:sz w:val="24"/>
          <w:szCs w:val="24"/>
          <w:rtl/>
        </w:rPr>
        <w:t>مجلة التعليم في حالات الطوارئ (</w:t>
      </w:r>
      <w:proofErr w:type="spellStart"/>
      <w:r w:rsidR="00F70B87">
        <w:rPr>
          <w:rFonts w:ascii="Calibri"/>
          <w:i/>
          <w:iCs/>
          <w:sz w:val="24"/>
          <w:szCs w:val="24"/>
        </w:rPr>
        <w:t>JEiE</w:t>
      </w:r>
      <w:proofErr w:type="spellEnd"/>
      <w:r w:rsidR="00F70B87">
        <w:rPr>
          <w:rFonts w:ascii="Calibri" w:hint="cs"/>
          <w:i/>
          <w:iCs/>
          <w:sz w:val="24"/>
          <w:szCs w:val="24"/>
          <w:rtl/>
        </w:rPr>
        <w:t xml:space="preserve">) </w:t>
      </w:r>
      <w:r w:rsidR="00F70B87">
        <w:rPr>
          <w:rFonts w:ascii="Calibri" w:hint="cs"/>
          <w:sz w:val="24"/>
          <w:szCs w:val="24"/>
          <w:rtl/>
        </w:rPr>
        <w:t>أعمالًا علمية وممارسة رائدة ومتميزة حول التعليم في حالات الطوارئ (</w:t>
      </w:r>
      <w:proofErr w:type="spellStart"/>
      <w:r w:rsidR="00F70B87">
        <w:rPr>
          <w:rFonts w:ascii="Calibri"/>
          <w:sz w:val="24"/>
          <w:szCs w:val="24"/>
        </w:rPr>
        <w:t>EiE</w:t>
      </w:r>
      <w:proofErr w:type="spellEnd"/>
      <w:r w:rsidR="00DE52D9">
        <w:rPr>
          <w:rFonts w:ascii="Calibri" w:hint="cs"/>
          <w:sz w:val="24"/>
          <w:szCs w:val="24"/>
          <w:rtl/>
        </w:rPr>
        <w:t>)</w:t>
      </w:r>
      <w:r w:rsidR="00F70B87">
        <w:rPr>
          <w:rFonts w:ascii="Calibri" w:hint="cs"/>
          <w:sz w:val="24"/>
          <w:szCs w:val="24"/>
          <w:rtl/>
        </w:rPr>
        <w:t>، والتي تُعرَّف على نطاق واسع بأنها فرص تعليمية عالية الجودة لجميع الأعمار في حالات الأزمات، بما في ذلك تنمية الطفولة المبكرة، والتعليم الابتدائي والثانوي وغير الرسمي والتقني والمهني والتعليم العالي وتعليم الكبار.</w:t>
      </w:r>
    </w:p>
    <w:p w14:paraId="644E6B21" w14:textId="77777777" w:rsidR="008F6BB2" w:rsidRDefault="00F70B87">
      <w:pPr>
        <w:bidi/>
        <w:spacing w:before="160"/>
        <w:ind w:left="120"/>
        <w:rPr>
          <w:rFonts w:ascii="Calibri" w:hAnsi="Calibri"/>
          <w:sz w:val="24"/>
          <w:rtl/>
        </w:rPr>
      </w:pPr>
      <w:r>
        <w:rPr>
          <w:rFonts w:ascii="Calibri" w:hAnsi="Calibri" w:hint="cs"/>
          <w:sz w:val="24"/>
          <w:szCs w:val="24"/>
          <w:rtl/>
        </w:rPr>
        <w:t>حقوق النشر 2021، الشبكة المشتركة بين الوكالات للتعليم في حالات الطوارئ.</w:t>
      </w:r>
    </w:p>
    <w:p w14:paraId="2F70CC06" w14:textId="77777777" w:rsidR="008F6BB2" w:rsidRDefault="00F70B87">
      <w:pPr>
        <w:pStyle w:val="BodyText"/>
        <w:bidi/>
        <w:spacing w:before="11"/>
        <w:rPr>
          <w:rFonts w:ascii="Calibri"/>
          <w:sz w:val="12"/>
          <w:rtl/>
        </w:rPr>
      </w:pPr>
      <w:r>
        <w:rPr>
          <w:rFonts w:hint="cs"/>
          <w:noProof/>
          <w:rtl/>
        </w:rPr>
        <w:drawing>
          <wp:anchor distT="0" distB="0" distL="0" distR="0" simplePos="0" relativeHeight="251658240" behindDoc="0" locked="0" layoutInCell="1" allowOverlap="1" wp14:anchorId="5477ECC0" wp14:editId="17C260E9">
            <wp:simplePos x="0" y="0"/>
            <wp:positionH relativeFrom="page">
              <wp:posOffset>914400</wp:posOffset>
            </wp:positionH>
            <wp:positionV relativeFrom="paragraph">
              <wp:posOffset>115828</wp:posOffset>
            </wp:positionV>
            <wp:extent cx="838200" cy="295275"/>
            <wp:effectExtent l="0" t="0" r="0" b="0"/>
            <wp:wrapTopAndBottom/>
            <wp:docPr id="1" name="image2.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838200" cy="295275"/>
                    </a:xfrm>
                    <a:prstGeom prst="rect">
                      <a:avLst/>
                    </a:prstGeom>
                  </pic:spPr>
                </pic:pic>
              </a:graphicData>
            </a:graphic>
          </wp:anchor>
        </w:drawing>
      </w:r>
    </w:p>
    <w:p w14:paraId="154FBF66" w14:textId="77777777" w:rsidR="008F6BB2" w:rsidRDefault="00F70B87">
      <w:pPr>
        <w:bidi/>
        <w:spacing w:before="186" w:line="259" w:lineRule="auto"/>
        <w:ind w:left="120" w:right="172"/>
        <w:rPr>
          <w:rFonts w:ascii="Calibri"/>
          <w:sz w:val="24"/>
          <w:rtl/>
        </w:rPr>
      </w:pPr>
      <w:r>
        <w:rPr>
          <w:rFonts w:ascii="Calibri" w:hint="cs"/>
          <w:sz w:val="24"/>
          <w:szCs w:val="24"/>
          <w:rtl/>
        </w:rPr>
        <w:t xml:space="preserve">تم </w:t>
      </w:r>
      <w:r>
        <w:rPr>
          <w:rFonts w:ascii="Calibri" w:hint="cs"/>
          <w:i/>
          <w:iCs/>
          <w:sz w:val="24"/>
          <w:szCs w:val="24"/>
          <w:rtl/>
        </w:rPr>
        <w:t>ترخيص مجلة التعليم في حالات الطوارئ</w:t>
      </w:r>
      <w:r>
        <w:rPr>
          <w:rFonts w:ascii="Calibri" w:hint="cs"/>
          <w:sz w:val="24"/>
          <w:szCs w:val="24"/>
          <w:rtl/>
        </w:rPr>
        <w:t xml:space="preserve">، التي نشرتها </w:t>
      </w:r>
      <w:hyperlink r:id="rId10">
        <w:r>
          <w:rPr>
            <w:rFonts w:ascii="Calibri" w:hint="cs"/>
            <w:color w:val="0462C1"/>
            <w:sz w:val="24"/>
            <w:u w:val="single" w:color="0462C1"/>
            <w:rtl/>
          </w:rPr>
          <w:t>الشبكة المشتركة بين الوكالات للتعليم</w:t>
        </w:r>
      </w:hyperlink>
      <w:hyperlink r:id="rId11">
        <w:r>
          <w:rPr>
            <w:rFonts w:ascii="Calibri" w:hint="cs"/>
            <w:color w:val="0462C1"/>
            <w:sz w:val="24"/>
            <w:szCs w:val="24"/>
            <w:rtl/>
          </w:rPr>
          <w:t xml:space="preserve"> </w:t>
        </w:r>
        <w:r>
          <w:rPr>
            <w:rFonts w:ascii="Calibri" w:hint="cs"/>
            <w:color w:val="0462C1"/>
            <w:sz w:val="24"/>
            <w:u w:val="single" w:color="0462C1"/>
            <w:rtl/>
          </w:rPr>
          <w:t>في حالات الطوارئ</w:t>
        </w:r>
      </w:hyperlink>
      <w:r>
        <w:rPr>
          <w:rFonts w:ascii="Calibri" w:hint="cs"/>
          <w:sz w:val="24"/>
          <w:szCs w:val="24"/>
          <w:rtl/>
        </w:rPr>
        <w:t xml:space="preserve">، مرخصة بموجب </w:t>
      </w:r>
      <w:hyperlink r:id="rId12">
        <w:r>
          <w:rPr>
            <w:rFonts w:ascii="Calibri" w:hint="cs"/>
            <w:color w:val="0462C1"/>
            <w:sz w:val="24"/>
            <w:u w:val="single" w:color="0462C1"/>
            <w:rtl/>
          </w:rPr>
          <w:t>رخصة المشاع الإبداعي الدولية مع ذكر المصدر وعدم التعديل أو الاستخدام التجاري 4.0</w:t>
        </w:r>
      </w:hyperlink>
      <w:hyperlink r:id="rId13"/>
      <w:r>
        <w:rPr>
          <w:rFonts w:ascii="Calibri" w:hint="cs"/>
          <w:color w:val="0462C1"/>
          <w:sz w:val="24"/>
          <w:szCs w:val="24"/>
          <w:rtl/>
        </w:rPr>
        <w:t xml:space="preserve"> </w:t>
      </w:r>
      <w:r>
        <w:rPr>
          <w:rFonts w:ascii="Calibri" w:hint="cs"/>
          <w:sz w:val="24"/>
          <w:szCs w:val="24"/>
          <w:rtl/>
        </w:rPr>
        <w:t>، ما لم يذكر خلاف ذلك.</w:t>
      </w:r>
    </w:p>
    <w:p w14:paraId="2F6E6EE4" w14:textId="77777777" w:rsidR="008F6BB2" w:rsidRDefault="008F6BB2">
      <w:pPr>
        <w:spacing w:line="259" w:lineRule="auto"/>
        <w:rPr>
          <w:rFonts w:ascii="Calibri"/>
          <w:sz w:val="24"/>
        </w:rPr>
        <w:sectPr w:rsidR="008F6BB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80" w:right="1360" w:bottom="280" w:left="1320" w:header="0" w:footer="0" w:gutter="0"/>
          <w:pgNumType w:start="56"/>
          <w:cols w:space="720"/>
        </w:sectPr>
      </w:pPr>
    </w:p>
    <w:p w14:paraId="3AA0FB91" w14:textId="77777777" w:rsidR="008F6BB2" w:rsidRDefault="008F6BB2">
      <w:pPr>
        <w:pStyle w:val="BodyText"/>
        <w:spacing w:before="6"/>
        <w:rPr>
          <w:rFonts w:ascii="Calibri"/>
          <w:sz w:val="13"/>
        </w:rPr>
      </w:pPr>
    </w:p>
    <w:p w14:paraId="4CDFC23E" w14:textId="77777777" w:rsidR="008F6BB2" w:rsidRDefault="00F70B87">
      <w:pPr>
        <w:bidi/>
        <w:spacing w:before="78" w:line="276" w:lineRule="auto"/>
        <w:ind w:left="455" w:right="170"/>
        <w:jc w:val="center"/>
        <w:rPr>
          <w:sz w:val="36"/>
          <w:rtl/>
        </w:rPr>
      </w:pPr>
      <w:r>
        <w:rPr>
          <w:rFonts w:hint="cs"/>
          <w:color w:val="231F20"/>
          <w:sz w:val="36"/>
          <w:szCs w:val="36"/>
          <w:rtl/>
        </w:rPr>
        <w:t>ملاحظات المعلمين على التعلم الاجتماعي والعاطفي للمتعلمين: دليل القياس النفسي لتقييم البرامج</w:t>
      </w:r>
    </w:p>
    <w:p w14:paraId="3F2B92D3" w14:textId="77777777" w:rsidR="008F6BB2" w:rsidRDefault="00F70B87">
      <w:pPr>
        <w:bidi/>
        <w:spacing w:before="6"/>
        <w:ind w:left="453" w:right="170"/>
        <w:jc w:val="center"/>
        <w:rPr>
          <w:sz w:val="36"/>
          <w:rtl/>
        </w:rPr>
      </w:pPr>
      <w:r>
        <w:rPr>
          <w:rFonts w:hint="cs"/>
          <w:color w:val="231F20"/>
          <w:sz w:val="36"/>
          <w:szCs w:val="36"/>
          <w:rtl/>
        </w:rPr>
        <w:t>التعليمية في حالات الطوارئ</w:t>
      </w:r>
    </w:p>
    <w:p w14:paraId="05AC7B61" w14:textId="77777777" w:rsidR="008F6BB2" w:rsidRDefault="00F70B87">
      <w:pPr>
        <w:pStyle w:val="Heading1"/>
        <w:bidi/>
        <w:spacing w:before="245"/>
        <w:ind w:left="489" w:right="0"/>
        <w:jc w:val="both"/>
        <w:rPr>
          <w:rtl/>
        </w:rPr>
      </w:pPr>
      <w:r>
        <w:rPr>
          <w:rFonts w:hint="cs"/>
          <w:color w:val="231F20"/>
          <w:rtl/>
        </w:rPr>
        <w:t xml:space="preserve">ها يون كيم، وكالينا </w:t>
      </w:r>
      <w:proofErr w:type="spellStart"/>
      <w:r>
        <w:rPr>
          <w:rFonts w:hint="cs"/>
          <w:color w:val="231F20"/>
          <w:rtl/>
        </w:rPr>
        <w:t>جيكالي</w:t>
      </w:r>
      <w:proofErr w:type="spellEnd"/>
      <w:r>
        <w:rPr>
          <w:rFonts w:hint="cs"/>
          <w:color w:val="231F20"/>
          <w:rtl/>
        </w:rPr>
        <w:t xml:space="preserve">، وزيزين </w:t>
      </w:r>
      <w:proofErr w:type="spellStart"/>
      <w:r>
        <w:rPr>
          <w:rFonts w:hint="cs"/>
          <w:color w:val="231F20"/>
          <w:rtl/>
        </w:rPr>
        <w:t>وو</w:t>
      </w:r>
      <w:proofErr w:type="spellEnd"/>
      <w:r>
        <w:rPr>
          <w:rFonts w:hint="cs"/>
          <w:color w:val="231F20"/>
          <w:rtl/>
        </w:rPr>
        <w:t xml:space="preserve">، </w:t>
      </w:r>
      <w:proofErr w:type="spellStart"/>
      <w:r>
        <w:rPr>
          <w:rFonts w:hint="cs"/>
          <w:color w:val="231F20"/>
          <w:rtl/>
        </w:rPr>
        <w:t>وكارلي</w:t>
      </w:r>
      <w:proofErr w:type="spellEnd"/>
      <w:r>
        <w:rPr>
          <w:rFonts w:hint="cs"/>
          <w:color w:val="231F20"/>
          <w:rtl/>
        </w:rPr>
        <w:t xml:space="preserve"> </w:t>
      </w:r>
      <w:proofErr w:type="spellStart"/>
      <w:r>
        <w:rPr>
          <w:rFonts w:hint="cs"/>
          <w:color w:val="231F20"/>
          <w:rtl/>
        </w:rPr>
        <w:t>تابس</w:t>
      </w:r>
      <w:proofErr w:type="spellEnd"/>
      <w:r>
        <w:rPr>
          <w:rFonts w:hint="cs"/>
          <w:color w:val="231F20"/>
          <w:rtl/>
        </w:rPr>
        <w:t xml:space="preserve"> </w:t>
      </w:r>
      <w:proofErr w:type="spellStart"/>
      <w:r>
        <w:rPr>
          <w:rFonts w:hint="cs"/>
          <w:color w:val="231F20"/>
          <w:rtl/>
        </w:rPr>
        <w:t>دولان</w:t>
      </w:r>
      <w:proofErr w:type="spellEnd"/>
    </w:p>
    <w:p w14:paraId="4505D9BB" w14:textId="77777777" w:rsidR="008F6BB2" w:rsidRDefault="008F6BB2">
      <w:pPr>
        <w:pStyle w:val="BodyText"/>
        <w:rPr>
          <w:rFonts w:ascii="Book Antiqua"/>
          <w:b/>
          <w:sz w:val="28"/>
        </w:rPr>
      </w:pPr>
    </w:p>
    <w:p w14:paraId="0C7EBC32" w14:textId="77777777" w:rsidR="008F6BB2" w:rsidRDefault="00F70B87">
      <w:pPr>
        <w:bidi/>
        <w:spacing w:before="233"/>
        <w:ind w:left="453" w:right="170"/>
        <w:jc w:val="center"/>
        <w:rPr>
          <w:rFonts w:ascii="Century Gothic"/>
          <w:b/>
          <w:sz w:val="21"/>
          <w:rtl/>
        </w:rPr>
      </w:pPr>
      <w:r>
        <w:rPr>
          <w:rFonts w:ascii="Century Gothic" w:hint="cs"/>
          <w:b/>
          <w:bCs/>
          <w:color w:val="231F20"/>
          <w:sz w:val="21"/>
          <w:szCs w:val="21"/>
          <w:rtl/>
        </w:rPr>
        <w:t>ملخص</w:t>
      </w:r>
    </w:p>
    <w:p w14:paraId="750674CC" w14:textId="77777777" w:rsidR="008F6BB2" w:rsidRDefault="008F6BB2">
      <w:pPr>
        <w:pStyle w:val="BodyText"/>
        <w:spacing w:before="3"/>
        <w:rPr>
          <w:rFonts w:ascii="Century Gothic"/>
          <w:b/>
          <w:sz w:val="25"/>
        </w:rPr>
      </w:pPr>
    </w:p>
    <w:p w14:paraId="13BB9D83" w14:textId="77777777" w:rsidR="008F6BB2" w:rsidRDefault="00F70B87">
      <w:pPr>
        <w:bidi/>
        <w:spacing w:before="1" w:line="254" w:lineRule="auto"/>
        <w:ind w:left="397" w:right="110"/>
        <w:jc w:val="both"/>
        <w:rPr>
          <w:rFonts w:ascii="Book Antiqua" w:hAnsi="Book Antiqua"/>
          <w:i/>
          <w:rtl/>
        </w:rPr>
      </w:pPr>
      <w:r>
        <w:rPr>
          <w:rFonts w:ascii="Book Antiqua" w:hAnsi="Book Antiqua" w:hint="cs"/>
          <w:i/>
          <w:iCs/>
          <w:color w:val="231F20"/>
          <w:rtl/>
        </w:rPr>
        <w:t xml:space="preserve">يتطلب التقييم الصارم لبرامج التعلم الاجتماعي والعاطفي استخدام التدابير التي توفر معلومات موثوقة وصحيحة حول الاختلافات ذات المعنى في المهارات العاطفية الاجتماعية للأطفال عبر مجموعات العلاج والمراقبة، بالإضافة إلى التغييرات بمرور الوقت. في السياقات المتأثرة بالصراع والأزمات، القليل من التدابير يمكن أن توفر الأدلة المطلوبة لدعم استخدامها في تقييمات البرامج، مما يحد من قدرة الجهات المعنية على تحديد ما إذا كان البرنامج يعمل، ومدى نجاحه، ولمَن. إن ملاحظة المعلمين للتعلم العاطفي الاجتماعي للمتعلمين، والمعروفة باسم </w:t>
      </w:r>
      <w:r>
        <w:rPr>
          <w:rFonts w:ascii="Book Antiqua" w:hAnsi="Book Antiqua"/>
          <w:i/>
          <w:iCs/>
          <w:color w:val="231F20"/>
        </w:rPr>
        <w:t>TOOLSEL</w:t>
      </w:r>
      <w:r>
        <w:rPr>
          <w:rFonts w:ascii="Book Antiqua" w:hAnsi="Book Antiqua" w:hint="cs"/>
          <w:i/>
          <w:iCs/>
          <w:color w:val="231F20"/>
          <w:rtl/>
        </w:rPr>
        <w:t xml:space="preserve">، تبشر بمعالجة هذه الفجوة. </w:t>
      </w:r>
      <w:r>
        <w:rPr>
          <w:rFonts w:ascii="Book Antiqua" w:hAnsi="Book Antiqua"/>
          <w:i/>
          <w:iCs/>
          <w:color w:val="231F20"/>
        </w:rPr>
        <w:t>TOOLSEL</w:t>
      </w:r>
      <w:r>
        <w:rPr>
          <w:rFonts w:ascii="Book Antiqua" w:hAnsi="Book Antiqua" w:hint="cs"/>
          <w:i/>
          <w:iCs/>
          <w:color w:val="231F20"/>
          <w:rtl/>
        </w:rPr>
        <w:t xml:space="preserve"> عبارة عن استبيان لتقرير المعلم حول سلوك الأطفال كما هو ملاحظ في إعدادات الفصول الدراسية الطبيعية. يتم استخدامه لتقييم مجموعة من الكفاءات الاجتماعية والعاطفية والسلوكية والمعرفية بين الأطفال في سن المدرسة الابتدائية في البيئات الهشة والمتأثرة بالصراع. في هذه المقالة، باستخدام بيانات من عينة من 3,661 طفلاً سوريًا لاجئًا كانوا مسجلين في مدارس حكومية لبنانية رسمية وكان بإمكانهم الوصول إلى برنامج دعم علاجي غير رسمي، فإننا نقدم أدلة على سلامة القياس النفسي لـ </w:t>
      </w:r>
      <w:r>
        <w:rPr>
          <w:rFonts w:ascii="Book Antiqua" w:hAnsi="Book Antiqua"/>
          <w:i/>
          <w:iCs/>
          <w:color w:val="231F20"/>
        </w:rPr>
        <w:t>TOOLSEL</w:t>
      </w:r>
      <w:r>
        <w:rPr>
          <w:rFonts w:ascii="Book Antiqua" w:hAnsi="Book Antiqua" w:hint="cs"/>
          <w:i/>
          <w:iCs/>
          <w:color w:val="231F20"/>
          <w:rtl/>
        </w:rPr>
        <w:t xml:space="preserve">. نقدم دليلًا تجريبيًا على موثوقية </w:t>
      </w:r>
      <w:r>
        <w:rPr>
          <w:rFonts w:ascii="Book Antiqua" w:hAnsi="Book Antiqua"/>
          <w:i/>
          <w:iCs/>
          <w:color w:val="231F20"/>
        </w:rPr>
        <w:t>TOOLSEL</w:t>
      </w:r>
      <w:r>
        <w:rPr>
          <w:rFonts w:ascii="Book Antiqua" w:hAnsi="Book Antiqua" w:hint="cs"/>
          <w:i/>
          <w:iCs/>
          <w:color w:val="231F20"/>
          <w:rtl/>
        </w:rPr>
        <w:t xml:space="preserve"> وصلاحيته، وأن </w:t>
      </w:r>
      <w:r>
        <w:rPr>
          <w:rFonts w:ascii="Book Antiqua" w:hAnsi="Book Antiqua"/>
          <w:i/>
          <w:iCs/>
          <w:color w:val="231F20"/>
        </w:rPr>
        <w:t>TOOLSEL</w:t>
      </w:r>
      <w:r>
        <w:rPr>
          <w:rFonts w:ascii="Book Antiqua" w:hAnsi="Book Antiqua" w:hint="cs"/>
          <w:i/>
          <w:iCs/>
          <w:color w:val="231F20"/>
          <w:rtl/>
        </w:rPr>
        <w:t xml:space="preserve"> هيأ مهارات التعلم الاجتماعية والعاطفية للأطفال اللاجئين السوريين بطرق غير متحيزة وقابلة للمقارنة عبر مجموعات </w:t>
      </w:r>
      <w:proofErr w:type="gramStart"/>
      <w:r>
        <w:rPr>
          <w:rFonts w:ascii="Book Antiqua" w:hAnsi="Book Antiqua" w:hint="cs"/>
          <w:i/>
          <w:iCs/>
          <w:color w:val="231F20"/>
          <w:rtl/>
        </w:rPr>
        <w:t>العلاج</w:t>
      </w:r>
      <w:proofErr w:type="gramEnd"/>
      <w:r>
        <w:rPr>
          <w:rFonts w:ascii="Book Antiqua" w:hAnsi="Book Antiqua" w:hint="cs"/>
          <w:i/>
          <w:iCs/>
          <w:color w:val="231F20"/>
          <w:rtl/>
        </w:rPr>
        <w:t xml:space="preserve"> ونوع الجنس والعمر والوقت. نقدم أيضًا توصيات لاستخدام </w:t>
      </w:r>
      <w:r>
        <w:rPr>
          <w:rFonts w:ascii="Book Antiqua" w:hAnsi="Book Antiqua"/>
          <w:i/>
          <w:iCs/>
          <w:color w:val="231F20"/>
        </w:rPr>
        <w:t>TOOLSEL</w:t>
      </w:r>
      <w:r>
        <w:rPr>
          <w:rFonts w:ascii="Book Antiqua" w:hAnsi="Book Antiqua" w:hint="cs"/>
          <w:i/>
          <w:iCs/>
          <w:color w:val="231F20"/>
          <w:rtl/>
        </w:rPr>
        <w:t>، بما في ذلك طرق تحسين جدواه وموثوقيته وصلاحيته.</w:t>
      </w:r>
    </w:p>
    <w:p w14:paraId="1F96778B" w14:textId="77777777" w:rsidR="008F6BB2" w:rsidRDefault="008F6BB2">
      <w:pPr>
        <w:pStyle w:val="BodyText"/>
        <w:spacing w:before="2"/>
        <w:rPr>
          <w:rFonts w:ascii="Book Antiqua"/>
          <w:i/>
          <w:sz w:val="29"/>
        </w:rPr>
      </w:pPr>
    </w:p>
    <w:p w14:paraId="6A74D7E0" w14:textId="77777777" w:rsidR="008F6BB2" w:rsidRDefault="00F70B87">
      <w:pPr>
        <w:bidi/>
        <w:spacing w:before="1" w:line="199" w:lineRule="auto"/>
        <w:ind w:left="397"/>
        <w:rPr>
          <w:sz w:val="16"/>
          <w:rtl/>
        </w:rPr>
      </w:pPr>
      <w:r>
        <w:rPr>
          <w:rFonts w:hint="cs"/>
          <w:color w:val="231F20"/>
          <w:sz w:val="16"/>
          <w:szCs w:val="16"/>
          <w:rtl/>
        </w:rPr>
        <w:t xml:space="preserve">تم الاستلام في 14 آذار / مارس 2020؛ تمت المراجعة في 30 تشرين الثاني / نوفمبر 2020 </w:t>
      </w:r>
      <w:proofErr w:type="gramStart"/>
      <w:r>
        <w:rPr>
          <w:rFonts w:hint="cs"/>
          <w:color w:val="231F20"/>
          <w:sz w:val="16"/>
          <w:szCs w:val="16"/>
          <w:rtl/>
        </w:rPr>
        <w:t>و 21</w:t>
      </w:r>
      <w:proofErr w:type="gramEnd"/>
      <w:r>
        <w:rPr>
          <w:rFonts w:hint="cs"/>
          <w:color w:val="231F20"/>
          <w:sz w:val="16"/>
          <w:szCs w:val="16"/>
          <w:rtl/>
        </w:rPr>
        <w:t xml:space="preserve"> نيسان / أبريل 2021؛ تم القبول في 2 آب / أغسطس 2021؛ نُشر إلكترونيًا في كانون الأول / ديسمبر 2021.</w:t>
      </w:r>
    </w:p>
    <w:p w14:paraId="1F8A980D" w14:textId="77777777" w:rsidR="008F6BB2" w:rsidRDefault="00F70B87">
      <w:pPr>
        <w:bidi/>
        <w:spacing w:before="86" w:line="198" w:lineRule="exact"/>
        <w:ind w:left="397"/>
        <w:rPr>
          <w:sz w:val="16"/>
          <w:rtl/>
        </w:rPr>
      </w:pPr>
      <w:r>
        <w:rPr>
          <w:rFonts w:ascii="Book Antiqua" w:hint="cs"/>
          <w:i/>
          <w:iCs/>
          <w:color w:val="231F20"/>
          <w:sz w:val="16"/>
          <w:szCs w:val="16"/>
          <w:rtl/>
        </w:rPr>
        <w:t>مجلة التعليم في حالات الطوارئ،</w:t>
      </w:r>
      <w:r>
        <w:rPr>
          <w:rFonts w:hint="cs"/>
          <w:color w:val="231F20"/>
          <w:sz w:val="16"/>
          <w:szCs w:val="16"/>
          <w:rtl/>
        </w:rPr>
        <w:t xml:space="preserve"> المجلد 7، العدد 2</w:t>
      </w:r>
    </w:p>
    <w:p w14:paraId="22F7DEE0" w14:textId="77777777" w:rsidR="008F6BB2" w:rsidRDefault="00F70B87">
      <w:pPr>
        <w:bidi/>
        <w:spacing w:before="11" w:line="199" w:lineRule="auto"/>
        <w:ind w:left="397" w:right="1489"/>
        <w:rPr>
          <w:sz w:val="16"/>
          <w:rtl/>
        </w:rPr>
      </w:pPr>
      <w:r>
        <w:rPr>
          <w:rFonts w:hint="cs"/>
          <w:color w:val="231F20"/>
          <w:sz w:val="16"/>
          <w:szCs w:val="16"/>
          <w:rtl/>
        </w:rPr>
        <w:t>حقوق النشر 2021، الشبكة المشتركة بين الوكالات للتعليم في حالات الطوارئ (</w:t>
      </w:r>
      <w:r>
        <w:rPr>
          <w:color w:val="231F20"/>
          <w:sz w:val="16"/>
          <w:szCs w:val="16"/>
        </w:rPr>
        <w:t>INEE</w:t>
      </w:r>
      <w:r>
        <w:rPr>
          <w:rFonts w:hint="cs"/>
          <w:color w:val="231F20"/>
          <w:sz w:val="16"/>
          <w:szCs w:val="16"/>
          <w:rtl/>
        </w:rPr>
        <w:t xml:space="preserve">). </w:t>
      </w:r>
      <w:r>
        <w:rPr>
          <w:color w:val="231F20"/>
          <w:sz w:val="16"/>
          <w:szCs w:val="16"/>
        </w:rPr>
        <w:t>ISSN 2518-6833</w:t>
      </w:r>
    </w:p>
    <w:p w14:paraId="1A2DFB0A" w14:textId="77777777" w:rsidR="008F6BB2" w:rsidRDefault="008F6BB2">
      <w:pPr>
        <w:spacing w:line="199" w:lineRule="auto"/>
        <w:rPr>
          <w:sz w:val="16"/>
        </w:rPr>
        <w:sectPr w:rsidR="008F6BB2">
          <w:footerReference w:type="even" r:id="rId20"/>
          <w:footerReference w:type="default" r:id="rId21"/>
          <w:pgSz w:w="9640" w:h="14400"/>
          <w:pgMar w:top="1360" w:right="1020" w:bottom="880" w:left="1020" w:header="0" w:footer="685" w:gutter="0"/>
          <w:pgNumType w:start="57"/>
          <w:cols w:space="720"/>
        </w:sectPr>
      </w:pPr>
    </w:p>
    <w:p w14:paraId="710462EE" w14:textId="77777777" w:rsidR="008F6BB2" w:rsidRDefault="008F6BB2">
      <w:pPr>
        <w:pStyle w:val="BodyText"/>
        <w:spacing w:before="7"/>
      </w:pPr>
    </w:p>
    <w:p w14:paraId="50543C6C" w14:textId="77777777" w:rsidR="008F6BB2" w:rsidRDefault="00F70B87">
      <w:pPr>
        <w:bidi/>
        <w:spacing w:before="105"/>
        <w:ind w:left="455" w:right="733"/>
        <w:jc w:val="center"/>
        <w:rPr>
          <w:rFonts w:ascii="Century Gothic"/>
          <w:b/>
          <w:sz w:val="21"/>
          <w:rtl/>
        </w:rPr>
      </w:pPr>
      <w:r>
        <w:rPr>
          <w:rFonts w:ascii="Century Gothic" w:hint="cs"/>
          <w:b/>
          <w:bCs/>
          <w:color w:val="231F20"/>
          <w:sz w:val="21"/>
          <w:szCs w:val="21"/>
          <w:rtl/>
        </w:rPr>
        <w:t>المقدمة</w:t>
      </w:r>
    </w:p>
    <w:p w14:paraId="4A9ECDBB" w14:textId="77777777" w:rsidR="008F6BB2" w:rsidRDefault="008F6BB2">
      <w:pPr>
        <w:pStyle w:val="BodyText"/>
        <w:spacing w:before="3"/>
        <w:rPr>
          <w:rFonts w:ascii="Century Gothic"/>
          <w:b/>
          <w:sz w:val="24"/>
        </w:rPr>
      </w:pPr>
    </w:p>
    <w:p w14:paraId="4947583F" w14:textId="77777777" w:rsidR="008F6BB2" w:rsidRDefault="00F70B87">
      <w:pPr>
        <w:pStyle w:val="BodyText"/>
        <w:bidi/>
        <w:spacing w:line="225" w:lineRule="auto"/>
        <w:ind w:left="113" w:right="394"/>
        <w:jc w:val="both"/>
        <w:rPr>
          <w:rtl/>
        </w:rPr>
      </w:pPr>
      <w:r>
        <w:rPr>
          <w:rFonts w:hint="cs"/>
          <w:color w:val="231F20"/>
          <w:rtl/>
        </w:rPr>
        <w:t>تستثمر الجهات المعنية المتنوعة بشكل متزايد في تنفيذ برامج التعلم الاجتماعي والعاطفي (</w:t>
      </w:r>
      <w:r>
        <w:rPr>
          <w:color w:val="231F20"/>
        </w:rPr>
        <w:t>SEL</w:t>
      </w:r>
      <w:r>
        <w:rPr>
          <w:rFonts w:hint="cs"/>
          <w:color w:val="231F20"/>
          <w:rtl/>
        </w:rPr>
        <w:t>) في السياقات الإنسانية (اليونسكو 2018). توفر برامج التعلم الاجتماعي والعاطفي (</w:t>
      </w:r>
      <w:r>
        <w:rPr>
          <w:color w:val="231F20"/>
        </w:rPr>
        <w:t>SEL</w:t>
      </w:r>
      <w:r>
        <w:rPr>
          <w:rFonts w:hint="cs"/>
          <w:color w:val="231F20"/>
          <w:rtl/>
        </w:rPr>
        <w:t>) بيئات تعليمية آمنة ويمكن التنبؤ بها للأطفال المتضررين من الصراع والتي يمكن أن تعزز المهارات الاجتماعية والعاطفية التي تعتبر حاسمة في تعزيز قدرتهم على الصمود، ومعالجة المخاطر بشكل استباقي، وبناء الكفاءات على نطاق واسع (</w:t>
      </w:r>
      <w:proofErr w:type="spellStart"/>
      <w:r>
        <w:rPr>
          <w:rFonts w:hint="cs"/>
          <w:color w:val="231F20"/>
          <w:rtl/>
        </w:rPr>
        <w:t>بيتانكورت</w:t>
      </w:r>
      <w:proofErr w:type="spellEnd"/>
      <w:r>
        <w:rPr>
          <w:rFonts w:hint="cs"/>
          <w:color w:val="231F20"/>
          <w:rtl/>
        </w:rPr>
        <w:t xml:space="preserve"> وآخرون 2013؛ بوردي وآخرون 2017؛ جوردان، </w:t>
      </w:r>
      <w:proofErr w:type="spellStart"/>
      <w:r>
        <w:rPr>
          <w:rFonts w:hint="cs"/>
          <w:color w:val="231F20"/>
          <w:rtl/>
        </w:rPr>
        <w:t>وبيجوت</w:t>
      </w:r>
      <w:proofErr w:type="spellEnd"/>
      <w:r>
        <w:rPr>
          <w:rFonts w:hint="cs"/>
          <w:color w:val="231F20"/>
          <w:rtl/>
        </w:rPr>
        <w:t>، وتول 2016). هذه المهارات هي مؤشرات تنموية مهمة، وهي تعزز نتائج أكاديمية أفضل (</w:t>
      </w:r>
      <w:proofErr w:type="spellStart"/>
      <w:r>
        <w:rPr>
          <w:rFonts w:hint="cs"/>
          <w:color w:val="231F20"/>
          <w:rtl/>
        </w:rPr>
        <w:t>دورلاك</w:t>
      </w:r>
      <w:proofErr w:type="spellEnd"/>
      <w:r>
        <w:rPr>
          <w:rFonts w:hint="cs"/>
          <w:color w:val="231F20"/>
          <w:rtl/>
        </w:rPr>
        <w:t xml:space="preserve"> وآخرون 2011)، وكذلك الوصول إلى سوق العمل والرفاهية على المدى الطويل (</w:t>
      </w:r>
      <w:proofErr w:type="spellStart"/>
      <w:r>
        <w:rPr>
          <w:rFonts w:hint="cs"/>
          <w:color w:val="231F20"/>
          <w:rtl/>
        </w:rPr>
        <w:t>هيكمان</w:t>
      </w:r>
      <w:proofErr w:type="spellEnd"/>
      <w:r>
        <w:rPr>
          <w:rFonts w:hint="cs"/>
          <w:color w:val="231F20"/>
          <w:rtl/>
        </w:rPr>
        <w:t xml:space="preserve"> </w:t>
      </w:r>
      <w:proofErr w:type="spellStart"/>
      <w:r>
        <w:rPr>
          <w:rFonts w:hint="cs"/>
          <w:color w:val="231F20"/>
          <w:rtl/>
        </w:rPr>
        <w:t>وستكسرود</w:t>
      </w:r>
      <w:proofErr w:type="spellEnd"/>
      <w:r>
        <w:rPr>
          <w:rFonts w:hint="cs"/>
          <w:color w:val="231F20"/>
          <w:rtl/>
        </w:rPr>
        <w:t xml:space="preserve"> </w:t>
      </w:r>
      <w:proofErr w:type="spellStart"/>
      <w:r>
        <w:rPr>
          <w:rFonts w:hint="cs"/>
          <w:color w:val="231F20"/>
          <w:rtl/>
        </w:rPr>
        <w:t>وأورزوا</w:t>
      </w:r>
      <w:proofErr w:type="spellEnd"/>
      <w:r>
        <w:rPr>
          <w:rFonts w:hint="cs"/>
          <w:color w:val="231F20"/>
          <w:rtl/>
        </w:rPr>
        <w:t xml:space="preserve"> 2006؛ جونز، </w:t>
      </w:r>
      <w:proofErr w:type="spellStart"/>
      <w:r>
        <w:rPr>
          <w:rFonts w:hint="cs"/>
          <w:color w:val="231F20"/>
          <w:rtl/>
        </w:rPr>
        <w:t>وجرينبيرج</w:t>
      </w:r>
      <w:proofErr w:type="spellEnd"/>
      <w:r>
        <w:rPr>
          <w:rFonts w:hint="cs"/>
          <w:color w:val="231F20"/>
          <w:rtl/>
        </w:rPr>
        <w:t xml:space="preserve">، </w:t>
      </w:r>
      <w:proofErr w:type="spellStart"/>
      <w:r>
        <w:rPr>
          <w:rFonts w:hint="cs"/>
          <w:color w:val="231F20"/>
          <w:rtl/>
        </w:rPr>
        <w:t>وكراولي</w:t>
      </w:r>
      <w:proofErr w:type="spellEnd"/>
      <w:r>
        <w:rPr>
          <w:rFonts w:hint="cs"/>
          <w:color w:val="231F20"/>
          <w:rtl/>
        </w:rPr>
        <w:t xml:space="preserve"> 2015). ومع ذلك، فقد تم إجراء القليل من الأبحاث الدقيقة حول تأثير برامج التعلم الاجتماعي والعاطفي (</w:t>
      </w:r>
      <w:r>
        <w:rPr>
          <w:color w:val="231F20"/>
        </w:rPr>
        <w:t>SEL</w:t>
      </w:r>
      <w:r>
        <w:rPr>
          <w:rFonts w:hint="cs"/>
          <w:color w:val="231F20"/>
          <w:rtl/>
        </w:rPr>
        <w:t xml:space="preserve">) على الأطفال اللاجئين الذين يعيشون في سياقات إنسانية، مما يترك فجوة معرفية كبيرة عند اتخاذ قرارات </w:t>
      </w:r>
      <w:proofErr w:type="spellStart"/>
      <w:r>
        <w:rPr>
          <w:rFonts w:hint="cs"/>
          <w:color w:val="231F20"/>
          <w:rtl/>
        </w:rPr>
        <w:t>برنامجية</w:t>
      </w:r>
      <w:proofErr w:type="spellEnd"/>
      <w:r>
        <w:rPr>
          <w:rFonts w:hint="cs"/>
          <w:color w:val="231F20"/>
          <w:rtl/>
        </w:rPr>
        <w:t xml:space="preserve"> حول كيفية دعم الأطفال المتضررين من الصراع بشكل أكثر فعالية (اليونسكو 2018؛ </w:t>
      </w:r>
      <w:proofErr w:type="spellStart"/>
      <w:r>
        <w:rPr>
          <w:rFonts w:hint="cs"/>
          <w:color w:val="231F20"/>
          <w:rtl/>
        </w:rPr>
        <w:t>بكرانيا</w:t>
      </w:r>
      <w:proofErr w:type="spellEnd"/>
      <w:r>
        <w:rPr>
          <w:rFonts w:hint="cs"/>
          <w:color w:val="231F20"/>
          <w:rtl/>
        </w:rPr>
        <w:t xml:space="preserve"> وآخرون 2021).</w:t>
      </w:r>
    </w:p>
    <w:p w14:paraId="51115682" w14:textId="77777777" w:rsidR="008F6BB2" w:rsidRDefault="008F6BB2">
      <w:pPr>
        <w:pStyle w:val="BodyText"/>
        <w:spacing w:before="10"/>
        <w:rPr>
          <w:sz w:val="21"/>
        </w:rPr>
      </w:pPr>
    </w:p>
    <w:p w14:paraId="2130891A" w14:textId="77777777" w:rsidR="008F6BB2" w:rsidRDefault="00F70B87">
      <w:pPr>
        <w:pStyle w:val="BodyText"/>
        <w:bidi/>
        <w:spacing w:before="1" w:line="225" w:lineRule="auto"/>
        <w:ind w:left="113" w:right="394"/>
        <w:jc w:val="both"/>
        <w:rPr>
          <w:rtl/>
        </w:rPr>
      </w:pPr>
      <w:r>
        <w:rPr>
          <w:rFonts w:hint="cs"/>
          <w:color w:val="231F20"/>
          <w:rtl/>
        </w:rPr>
        <w:t>يتطلب بناء قاعدة الأدلة على التعلم الاجتماعي والعاطفي (</w:t>
      </w:r>
      <w:r>
        <w:rPr>
          <w:color w:val="231F20"/>
        </w:rPr>
        <w:t>SEL</w:t>
      </w:r>
      <w:r>
        <w:rPr>
          <w:rFonts w:hint="cs"/>
          <w:color w:val="231F20"/>
          <w:rtl/>
        </w:rPr>
        <w:t xml:space="preserve">) في السياقات الإنسانية وجود مقاييس مجدية ميدانيًا لمهارات الأطفال الاجتماعية والعاطفية السليمة من الناحية النفسية، ومناسبة لأغراض تقييم البرامج، ومناسبة للسياق الذي يتم تنفيذها فيه (توبس </w:t>
      </w:r>
      <w:proofErr w:type="spellStart"/>
      <w:r>
        <w:rPr>
          <w:rFonts w:hint="cs"/>
          <w:color w:val="231F20"/>
          <w:rtl/>
        </w:rPr>
        <w:t>دولان</w:t>
      </w:r>
      <w:proofErr w:type="spellEnd"/>
      <w:r>
        <w:rPr>
          <w:rFonts w:hint="cs"/>
          <w:color w:val="231F20"/>
          <w:rtl/>
        </w:rPr>
        <w:t xml:space="preserve"> </w:t>
      </w:r>
      <w:proofErr w:type="spellStart"/>
      <w:r>
        <w:rPr>
          <w:rFonts w:hint="cs"/>
          <w:color w:val="231F20"/>
          <w:rtl/>
        </w:rPr>
        <w:t>وكايرز</w:t>
      </w:r>
      <w:proofErr w:type="spellEnd"/>
      <w:r>
        <w:rPr>
          <w:rFonts w:hint="cs"/>
          <w:color w:val="231F20"/>
          <w:rtl/>
        </w:rPr>
        <w:t xml:space="preserve"> 2020). تاريخيًا، تم اعتماد العديد من مقاييس المهارات الاجتماعية والعاطفية من الأدوات الحالية واستخدامها "الجاهز" في سياقات الأزمات، مع القليل من الاعتبار للغرض المقصود منها (على سبيل المثال، اختبار الفحص، والتقييم التكويني، وتقييم البرنامج) أو ما إذا كانت يمكن أن توفر معلومات موثوقة وصحيحة حول الفئات المستهدفة والسياق (توبس </w:t>
      </w:r>
      <w:proofErr w:type="spellStart"/>
      <w:r>
        <w:rPr>
          <w:rFonts w:hint="cs"/>
          <w:color w:val="231F20"/>
          <w:rtl/>
        </w:rPr>
        <w:t>دولان</w:t>
      </w:r>
      <w:proofErr w:type="spellEnd"/>
      <w:r>
        <w:rPr>
          <w:rFonts w:hint="cs"/>
          <w:color w:val="231F20"/>
          <w:rtl/>
        </w:rPr>
        <w:t xml:space="preserve"> 2017). ومع ذلك، فإن مجرد ترجمة أداة مصممة لثقافة وسياق مختلفين إلى لغة جديدة لا يضمن أنها ستوفر قياسًا صالحًا للتعلم الاجتماعي والعاطفي (</w:t>
      </w:r>
      <w:r>
        <w:rPr>
          <w:color w:val="231F20"/>
        </w:rPr>
        <w:t>SEL</w:t>
      </w:r>
      <w:r>
        <w:rPr>
          <w:rFonts w:hint="cs"/>
          <w:color w:val="231F20"/>
          <w:rtl/>
        </w:rPr>
        <w:t>) في سياق جديد. كحد أدنى، يجب على الجهات المعنية تقييم خصائص القياس النفسي للقياسات الحالية عند استخدامها في سياق جديد أو مع فئة جديدة (الرابطة الأمريكية للبحوث التربوية والرابطة الأمريكية لعلم النفس والمجلس الوطني للقياس في التعليم 2014).</w:t>
      </w:r>
    </w:p>
    <w:p w14:paraId="5E08760C" w14:textId="77777777" w:rsidR="008F6BB2" w:rsidRDefault="008F6BB2">
      <w:pPr>
        <w:pStyle w:val="BodyText"/>
        <w:spacing w:before="9"/>
        <w:rPr>
          <w:sz w:val="21"/>
        </w:rPr>
      </w:pPr>
    </w:p>
    <w:p w14:paraId="05A58EC4" w14:textId="77777777" w:rsidR="008F6BB2" w:rsidRDefault="00F70B87">
      <w:pPr>
        <w:pStyle w:val="BodyText"/>
        <w:bidi/>
        <w:spacing w:line="225" w:lineRule="auto"/>
        <w:ind w:left="113" w:right="394"/>
        <w:jc w:val="both"/>
        <w:rPr>
          <w:rtl/>
        </w:rPr>
      </w:pPr>
      <w:r>
        <w:rPr>
          <w:rFonts w:hint="cs"/>
          <w:color w:val="231F20"/>
          <w:rtl/>
        </w:rPr>
        <w:t xml:space="preserve">هذه الدراسة هي محاولة لتوليد أدلة على موثوقية وصحة المقياس تم تجميعه من المقاييس الحالية المستخدمة في السياقات الإنسانية. تم تصميم ملاحظة المعلمين للتعلم الاجتماعي والعاطفي للمتعلمين، والمعروفة باسم </w:t>
      </w:r>
      <w:r>
        <w:rPr>
          <w:color w:val="231F20"/>
        </w:rPr>
        <w:t>TOOLSEL</w:t>
      </w:r>
      <w:r>
        <w:rPr>
          <w:rFonts w:hint="cs"/>
          <w:color w:val="231F20"/>
          <w:rtl/>
        </w:rPr>
        <w:t>، لالتقاط تصورات المعلمين للمهارات الاجتماعية والعاطفية والسلوكية والمعرفية للأطفال في سن المدرسة الابتدائية. تم تطويره خصيصًا لتقييم برنامج التعلم الاجتماعي والعاطفي (</w:t>
      </w:r>
      <w:r>
        <w:rPr>
          <w:color w:val="231F20"/>
        </w:rPr>
        <w:t>SEL</w:t>
      </w:r>
      <w:r>
        <w:rPr>
          <w:rFonts w:hint="cs"/>
          <w:color w:val="231F20"/>
          <w:rtl/>
        </w:rPr>
        <w:t xml:space="preserve">) الذي يستهدف هذه المهارات في أماكن التعليم غير النظامي للأطفال اللاجئين السوريين الذين يعيشون في لبنان. في هذه المقالة، نقدم البيانات التي استخدمناها من تجربة عشوائية ذات شواهد كبيرة لتقديم دليل القياس النفسي على فعالية </w:t>
      </w:r>
      <w:r>
        <w:rPr>
          <w:color w:val="231F20"/>
        </w:rPr>
        <w:t>TOOLSEL</w:t>
      </w:r>
      <w:r>
        <w:rPr>
          <w:rFonts w:hint="cs"/>
          <w:color w:val="231F20"/>
          <w:rtl/>
        </w:rPr>
        <w:t xml:space="preserve"> مع هؤلاء الأطفال.</w:t>
      </w:r>
    </w:p>
    <w:p w14:paraId="3B62B7F7" w14:textId="77777777" w:rsidR="008F6BB2" w:rsidRDefault="008F6BB2">
      <w:pPr>
        <w:spacing w:line="225" w:lineRule="auto"/>
        <w:jc w:val="both"/>
        <w:sectPr w:rsidR="008F6BB2">
          <w:headerReference w:type="even" r:id="rId22"/>
          <w:headerReference w:type="default" r:id="rId23"/>
          <w:pgSz w:w="9640" w:h="14400"/>
          <w:pgMar w:top="1360" w:right="1020" w:bottom="880" w:left="1020" w:header="798" w:footer="685" w:gutter="0"/>
          <w:cols w:space="720"/>
        </w:sectPr>
      </w:pPr>
    </w:p>
    <w:p w14:paraId="55385280" w14:textId="77777777" w:rsidR="008F6BB2" w:rsidRDefault="008F6BB2">
      <w:pPr>
        <w:pStyle w:val="BodyText"/>
        <w:spacing w:before="7"/>
      </w:pPr>
    </w:p>
    <w:p w14:paraId="6CC1D52F" w14:textId="77777777" w:rsidR="008F6BB2" w:rsidRDefault="00F70B87">
      <w:pPr>
        <w:bidi/>
        <w:spacing w:before="105" w:line="261" w:lineRule="auto"/>
        <w:ind w:left="2163" w:right="777" w:hanging="1090"/>
        <w:rPr>
          <w:rFonts w:ascii="Century Gothic"/>
          <w:b/>
          <w:sz w:val="21"/>
          <w:rtl/>
        </w:rPr>
      </w:pPr>
      <w:r>
        <w:rPr>
          <w:rFonts w:ascii="Century Gothic" w:hint="cs"/>
          <w:b/>
          <w:bCs/>
          <w:color w:val="231F20"/>
          <w:sz w:val="21"/>
          <w:szCs w:val="21"/>
          <w:rtl/>
        </w:rPr>
        <w:t>بناء الكفاءات الاجتماعية والعاطفية في التعليم في حالات الطوارئ</w:t>
      </w:r>
    </w:p>
    <w:p w14:paraId="631C605C" w14:textId="77777777" w:rsidR="008F6BB2" w:rsidRDefault="008F6BB2">
      <w:pPr>
        <w:pStyle w:val="BodyText"/>
        <w:spacing w:before="3"/>
        <w:rPr>
          <w:rFonts w:ascii="Century Gothic"/>
          <w:b/>
        </w:rPr>
      </w:pPr>
    </w:p>
    <w:p w14:paraId="52A9A607" w14:textId="0A73B23F" w:rsidR="008F6BB2" w:rsidRDefault="00F70B87">
      <w:pPr>
        <w:pStyle w:val="BodyText"/>
        <w:bidi/>
        <w:spacing w:before="1" w:line="225" w:lineRule="auto"/>
        <w:ind w:left="397" w:right="110"/>
        <w:jc w:val="both"/>
        <w:rPr>
          <w:rtl/>
        </w:rPr>
      </w:pPr>
      <w:r>
        <w:rPr>
          <w:rFonts w:hint="cs"/>
          <w:color w:val="231F20"/>
          <w:rtl/>
        </w:rPr>
        <w:t xml:space="preserve">يمكن أن توفر برامج التعليم في سياقات الطوارئ للأطفال مساحة آمنة </w:t>
      </w:r>
      <w:proofErr w:type="spellStart"/>
      <w:r>
        <w:rPr>
          <w:rFonts w:hint="cs"/>
          <w:color w:val="231F20"/>
          <w:rtl/>
        </w:rPr>
        <w:t>وروتينًا</w:t>
      </w:r>
      <w:proofErr w:type="spellEnd"/>
      <w:r>
        <w:rPr>
          <w:rFonts w:hint="cs"/>
          <w:color w:val="231F20"/>
          <w:rtl/>
        </w:rPr>
        <w:t xml:space="preserve"> منظمًا يخلق إحساسًا بالحياة الطبيعية، فضلاً عن فرص تطوير علاقات داعمة وتحقيق نتائج تعليمية هادفة (اليونسكو 2018؛ ديفيس وتالبوت 2008). ومع ذلك، قد يدخل الأطفال في التعليم في حالات الطوارئ (</w:t>
      </w:r>
      <w:proofErr w:type="spellStart"/>
      <w:r>
        <w:rPr>
          <w:color w:val="231F20"/>
        </w:rPr>
        <w:t>EiE</w:t>
      </w:r>
      <w:proofErr w:type="spellEnd"/>
      <w:r>
        <w:rPr>
          <w:rFonts w:hint="cs"/>
          <w:color w:val="231F20"/>
          <w:rtl/>
        </w:rPr>
        <w:t>) فصولهم الدراسية مع تحديات نفسية اجتماعية ناجمة عن تجاربهم مع العنف والهجرة القسرية والاستغلال، بالإضافة إلى ضغوط يومية لا تعد ولا تحصى (</w:t>
      </w:r>
      <w:proofErr w:type="spellStart"/>
      <w:r>
        <w:rPr>
          <w:rFonts w:hint="cs"/>
          <w:color w:val="231F20"/>
          <w:rtl/>
        </w:rPr>
        <w:t>بيتانكورت</w:t>
      </w:r>
      <w:proofErr w:type="spellEnd"/>
      <w:r>
        <w:rPr>
          <w:rFonts w:hint="cs"/>
          <w:color w:val="231F20"/>
          <w:rtl/>
        </w:rPr>
        <w:t xml:space="preserve"> وآخرون 2013؛ بوردي وآخرون 2015)، والتي يمكن أن تتداخل مع قدرتهم على التعلم والتواصل مع معلميهم وزملائهم في الفصل (بوردي وآخرون 2017؛ كيم وآخرون 2020). بالنظر إلى الأبحاث التي تشير إلى أن الأطفال في أوضاع الأزمات قد يكونون معرضين بشكل خاص لخطر الصعوبات في المهارات الاجتماعية والتنظيم الذاتي، استهدف الممارسون العاملون في سياقات الطوارئ هذه المهارات كمكونات رئيسية لبرامج التعلم الاجتماعي والعاطفي (</w:t>
      </w:r>
      <w:r>
        <w:rPr>
          <w:color w:val="231F20"/>
        </w:rPr>
        <w:t>SEL</w:t>
      </w:r>
      <w:r w:rsidR="00B75EAD">
        <w:rPr>
          <w:rFonts w:hint="cs"/>
          <w:color w:val="231F20"/>
          <w:rtl/>
        </w:rPr>
        <w:t>)</w:t>
      </w:r>
      <w:r>
        <w:rPr>
          <w:rFonts w:hint="cs"/>
          <w:color w:val="231F20"/>
          <w:rtl/>
        </w:rPr>
        <w:t>، مثل برنامج التعلم الأفضل (شاه 2017) وخمسة عناصر التعلم الاجتماعي والعاطفي (</w:t>
      </w:r>
      <w:r>
        <w:rPr>
          <w:color w:val="231F20"/>
        </w:rPr>
        <w:t>SEL</w:t>
      </w:r>
      <w:r>
        <w:rPr>
          <w:rFonts w:hint="cs"/>
          <w:color w:val="231F20"/>
          <w:rtl/>
        </w:rPr>
        <w:t>) (كيم وآخرون 2021).</w:t>
      </w:r>
    </w:p>
    <w:p w14:paraId="51533701" w14:textId="77777777" w:rsidR="008F6BB2" w:rsidRDefault="008F6BB2">
      <w:pPr>
        <w:pStyle w:val="BodyText"/>
        <w:spacing w:before="9"/>
        <w:rPr>
          <w:sz w:val="21"/>
        </w:rPr>
      </w:pPr>
    </w:p>
    <w:p w14:paraId="007200C0" w14:textId="2A79438B" w:rsidR="008F6BB2" w:rsidRDefault="00F70B87">
      <w:pPr>
        <w:pStyle w:val="BodyText"/>
        <w:bidi/>
        <w:spacing w:line="225" w:lineRule="auto"/>
        <w:ind w:left="397" w:right="110"/>
        <w:jc w:val="both"/>
        <w:rPr>
          <w:rtl/>
        </w:rPr>
      </w:pPr>
      <w:r>
        <w:rPr>
          <w:rFonts w:hint="cs"/>
          <w:color w:val="231F20"/>
          <w:rtl/>
        </w:rPr>
        <w:t xml:space="preserve">تم تصميم </w:t>
      </w:r>
      <w:r>
        <w:rPr>
          <w:color w:val="231F20"/>
        </w:rPr>
        <w:t>TOOLSEL</w:t>
      </w:r>
      <w:r>
        <w:rPr>
          <w:rFonts w:hint="cs"/>
          <w:color w:val="231F20"/>
          <w:rtl/>
        </w:rPr>
        <w:t xml:space="preserve"> لتلبية الحاجة إلى المقاييس التي يمكن استخدامها في فصول التعليم في حالات الطوارئ (</w:t>
      </w:r>
      <w:proofErr w:type="spellStart"/>
      <w:r>
        <w:rPr>
          <w:color w:val="231F20"/>
        </w:rPr>
        <w:t>EiE</w:t>
      </w:r>
      <w:proofErr w:type="spellEnd"/>
      <w:r>
        <w:rPr>
          <w:rFonts w:hint="cs"/>
          <w:color w:val="231F20"/>
          <w:rtl/>
        </w:rPr>
        <w:t>) الدراسية لتقييم حالة وتحسين مهارات التعلم الاجتماعي والعاطفي (</w:t>
      </w:r>
      <w:r>
        <w:rPr>
          <w:color w:val="231F20"/>
        </w:rPr>
        <w:t>SEL</w:t>
      </w:r>
      <w:r>
        <w:rPr>
          <w:rFonts w:hint="cs"/>
          <w:color w:val="231F20"/>
          <w:rtl/>
        </w:rPr>
        <w:t>) بشكل موثوق وصحيح. وهي تلتقط مجموعة من الكفاءات المعرفية والعاطفية والسلوكية التي يُفترض أنها مهمة للتكيف الاجتماعي والأكاديمي الناجح للأطفال في الفصول الدراسية في إعدادات التعليم في حالات الطوارئ (</w:t>
      </w:r>
      <w:proofErr w:type="spellStart"/>
      <w:r>
        <w:rPr>
          <w:color w:val="231F20"/>
        </w:rPr>
        <w:t>EiE</w:t>
      </w:r>
      <w:proofErr w:type="spellEnd"/>
      <w:r w:rsidR="00B75EAD">
        <w:rPr>
          <w:rFonts w:hint="cs"/>
          <w:color w:val="231F20"/>
          <w:rtl/>
        </w:rPr>
        <w:t>)</w:t>
      </w:r>
      <w:r>
        <w:rPr>
          <w:rFonts w:hint="cs"/>
          <w:color w:val="231F20"/>
          <w:rtl/>
        </w:rPr>
        <w:t xml:space="preserve">، والتي يمكن للمعلمين ملاحظتها من خلال التفاعلات اليومية في الفصل الدراسي. تركز </w:t>
      </w:r>
      <w:r>
        <w:rPr>
          <w:color w:val="231F20"/>
        </w:rPr>
        <w:t>TOOLSEL</w:t>
      </w:r>
      <w:r>
        <w:rPr>
          <w:rFonts w:hint="cs"/>
          <w:color w:val="231F20"/>
          <w:rtl/>
        </w:rPr>
        <w:t xml:space="preserve"> بشكل خاص على التقاط العديد من الكفاءات الاجتماعية الهامة والتحديات التي يظهرها الأطفال في بيئات الفصل الدراسي، فضلاً عن وظائف التنظيم الذاتي الضرورية للتعلم، مثل الوظيفة التنفيذية، والتنظيم العاطفي والسلوكي. نناقش بإيجاز هذه الكفاءات أدناه.</w:t>
      </w:r>
    </w:p>
    <w:p w14:paraId="309381FE" w14:textId="77777777" w:rsidR="008F6BB2" w:rsidRDefault="008F6BB2">
      <w:pPr>
        <w:pStyle w:val="BodyText"/>
        <w:spacing w:before="7"/>
        <w:rPr>
          <w:sz w:val="21"/>
        </w:rPr>
      </w:pPr>
    </w:p>
    <w:p w14:paraId="25EEC89D" w14:textId="77777777" w:rsidR="008F6BB2" w:rsidRDefault="00F70B87">
      <w:pPr>
        <w:pStyle w:val="BodyText"/>
        <w:bidi/>
        <w:spacing w:line="225" w:lineRule="auto"/>
        <w:ind w:left="397" w:right="110"/>
        <w:jc w:val="both"/>
        <w:rPr>
          <w:rtl/>
        </w:rPr>
      </w:pPr>
      <w:r>
        <w:rPr>
          <w:rFonts w:hint="cs"/>
          <w:color w:val="231F20"/>
          <w:rtl/>
        </w:rPr>
        <w:t>الفصول الدراسية - كل من الفصول الدراسية المادية في المدارس الرسمية وغيرها من أماكن التعلم غير الرسمية لمجموعة الأقران - هي بيئة أولية حيث يتمكن العديد من الأطفال في سن المدرسة الذين لديهم إمكانية الوصول إلى التعليم من تطوير العلاقات والحفاظ عليها. وجد البحث في سياقات التعليم في غير حالات الطوارئ أن التكيف الاجتماعي الناجح - كما يتضح من التفاعلات الاجتماعية الإيجابية مثل السلوك الاجتماعي الإيجابي وقبول الأقران - يرتبط بالنتائج الأكاديمية المتزامنة والمستقبلية (</w:t>
      </w:r>
      <w:proofErr w:type="spellStart"/>
      <w:r>
        <w:rPr>
          <w:rFonts w:hint="cs"/>
          <w:color w:val="231F20"/>
          <w:rtl/>
        </w:rPr>
        <w:t>فورر</w:t>
      </w:r>
      <w:proofErr w:type="spellEnd"/>
      <w:r>
        <w:rPr>
          <w:rFonts w:hint="cs"/>
          <w:color w:val="231F20"/>
          <w:rtl/>
        </w:rPr>
        <w:t xml:space="preserve"> وسكينر 2003)، وإلى الكفاءة الاجتماعية، والصحة العاطفية، والسلوكيات المدرسية الإيجابية (</w:t>
      </w:r>
      <w:proofErr w:type="spellStart"/>
      <w:r>
        <w:rPr>
          <w:rFonts w:hint="cs"/>
          <w:color w:val="231F20"/>
          <w:rtl/>
        </w:rPr>
        <w:t>هارتوب</w:t>
      </w:r>
      <w:proofErr w:type="spellEnd"/>
      <w:r>
        <w:rPr>
          <w:rFonts w:hint="cs"/>
          <w:color w:val="231F20"/>
          <w:rtl/>
        </w:rPr>
        <w:t xml:space="preserve"> 1996). من ناحية أخرى، فإن الصعوبات الاجتماعية التي يشير إليها العدوانية والرفض من قبل الأقران والإيذاء تعرض الأطفال لخطر متزايد من الأداء الاجتماعي والعاطفي غير القادر على التكيف، في الوقت الحاضر وبمرور الوقت (جيست، ويلش، </w:t>
      </w:r>
      <w:proofErr w:type="spellStart"/>
      <w:r>
        <w:rPr>
          <w:rFonts w:hint="cs"/>
          <w:color w:val="231F20"/>
          <w:rtl/>
        </w:rPr>
        <w:t>ودوميتروفيتش</w:t>
      </w:r>
      <w:proofErr w:type="spellEnd"/>
      <w:r>
        <w:rPr>
          <w:rFonts w:hint="cs"/>
          <w:color w:val="231F20"/>
          <w:rtl/>
        </w:rPr>
        <w:t xml:space="preserve"> 2005؛ </w:t>
      </w:r>
      <w:proofErr w:type="spellStart"/>
      <w:r>
        <w:rPr>
          <w:rFonts w:hint="cs"/>
          <w:color w:val="231F20"/>
          <w:rtl/>
        </w:rPr>
        <w:t>لافونتانا</w:t>
      </w:r>
      <w:proofErr w:type="spellEnd"/>
      <w:r>
        <w:rPr>
          <w:rFonts w:hint="cs"/>
          <w:color w:val="231F20"/>
          <w:rtl/>
        </w:rPr>
        <w:t xml:space="preserve"> وسيلسن 2002).</w:t>
      </w:r>
    </w:p>
    <w:p w14:paraId="5492FE1F" w14:textId="77777777" w:rsidR="008F6BB2" w:rsidRDefault="008F6BB2">
      <w:pPr>
        <w:spacing w:line="225" w:lineRule="auto"/>
        <w:jc w:val="both"/>
        <w:sectPr w:rsidR="008F6BB2">
          <w:footerReference w:type="even" r:id="rId24"/>
          <w:footerReference w:type="default" r:id="rId25"/>
          <w:pgSz w:w="9640" w:h="14400"/>
          <w:pgMar w:top="1360" w:right="1020" w:bottom="880" w:left="1020" w:header="798" w:footer="685" w:gutter="0"/>
          <w:pgNumType w:start="59"/>
          <w:cols w:space="720"/>
        </w:sectPr>
      </w:pPr>
    </w:p>
    <w:p w14:paraId="262BCD9B" w14:textId="77777777" w:rsidR="008F6BB2" w:rsidRDefault="008F6BB2">
      <w:pPr>
        <w:pStyle w:val="BodyText"/>
        <w:spacing w:before="6"/>
      </w:pPr>
    </w:p>
    <w:p w14:paraId="797B8979" w14:textId="77777777" w:rsidR="008F6BB2" w:rsidRDefault="00F70B87">
      <w:pPr>
        <w:pStyle w:val="BodyText"/>
        <w:bidi/>
        <w:spacing w:before="101" w:line="225" w:lineRule="auto"/>
        <w:ind w:left="113" w:right="394"/>
        <w:jc w:val="both"/>
        <w:rPr>
          <w:rtl/>
        </w:rPr>
      </w:pPr>
      <w:r>
        <w:rPr>
          <w:rFonts w:hint="cs"/>
          <w:color w:val="231F20"/>
          <w:rtl/>
        </w:rPr>
        <w:t>يعد التنظيم الذاتي من مهارات التعلم الاجتماعي والعاطفي (</w:t>
      </w:r>
      <w:r>
        <w:rPr>
          <w:color w:val="231F20"/>
        </w:rPr>
        <w:t>SEL</w:t>
      </w:r>
      <w:r>
        <w:rPr>
          <w:rFonts w:hint="cs"/>
          <w:color w:val="231F20"/>
          <w:rtl/>
        </w:rPr>
        <w:t>) الأخرى ذات الصلة والتي يمكن ملاحظتها في إعدادات الفصل الدراسي. يتضمن التنظيم الذاتي نظامًا معقدًا من العمليات المعرفية والعاطفية والسلوكية التي تمنع أو تعدل استجابات الأطفال السائدة للمثيرات، والتي تمكنهم من إظهار المزيد من المشاعر والسلوكيات التكيفية (</w:t>
      </w:r>
      <w:proofErr w:type="spellStart"/>
      <w:r>
        <w:rPr>
          <w:rFonts w:hint="cs"/>
          <w:color w:val="231F20"/>
          <w:rtl/>
        </w:rPr>
        <w:t>أيزنبرغ</w:t>
      </w:r>
      <w:proofErr w:type="spellEnd"/>
      <w:r>
        <w:rPr>
          <w:rFonts w:hint="cs"/>
          <w:color w:val="231F20"/>
          <w:rtl/>
        </w:rPr>
        <w:t xml:space="preserve"> وسميث </w:t>
      </w:r>
      <w:proofErr w:type="spellStart"/>
      <w:r>
        <w:rPr>
          <w:rFonts w:hint="cs"/>
          <w:color w:val="231F20"/>
          <w:rtl/>
        </w:rPr>
        <w:t>وسبينراد</w:t>
      </w:r>
      <w:proofErr w:type="spellEnd"/>
      <w:r>
        <w:rPr>
          <w:rFonts w:hint="cs"/>
          <w:color w:val="231F20"/>
          <w:rtl/>
        </w:rPr>
        <w:t xml:space="preserve"> 2011؛ </w:t>
      </w:r>
      <w:proofErr w:type="spellStart"/>
      <w:r>
        <w:rPr>
          <w:rFonts w:hint="cs"/>
          <w:color w:val="231F20"/>
          <w:rtl/>
        </w:rPr>
        <w:t>روثبارت</w:t>
      </w:r>
      <w:proofErr w:type="spellEnd"/>
      <w:r>
        <w:rPr>
          <w:rFonts w:hint="cs"/>
          <w:color w:val="231F20"/>
          <w:rtl/>
        </w:rPr>
        <w:t xml:space="preserve"> ورويدا 2005). في الواقع، تشير الدراسات الأمريكية إلى أن التنظيم الذاتي أمر بالغ الأهمية لقدرة الأطفال على تطوير علاقات اجتماعية ناجحة (</w:t>
      </w:r>
      <w:proofErr w:type="spellStart"/>
      <w:r>
        <w:rPr>
          <w:rFonts w:hint="cs"/>
          <w:color w:val="231F20"/>
          <w:rtl/>
        </w:rPr>
        <w:t>كوتشانسكا</w:t>
      </w:r>
      <w:proofErr w:type="spellEnd"/>
      <w:r>
        <w:rPr>
          <w:rFonts w:hint="cs"/>
          <w:color w:val="231F20"/>
          <w:rtl/>
        </w:rPr>
        <w:t xml:space="preserve"> وموراي </w:t>
      </w:r>
      <w:proofErr w:type="spellStart"/>
      <w:r>
        <w:rPr>
          <w:rFonts w:hint="cs"/>
          <w:color w:val="231F20"/>
          <w:rtl/>
        </w:rPr>
        <w:t>وهارلان</w:t>
      </w:r>
      <w:proofErr w:type="spellEnd"/>
      <w:r>
        <w:rPr>
          <w:rFonts w:hint="cs"/>
          <w:color w:val="231F20"/>
          <w:rtl/>
        </w:rPr>
        <w:t xml:space="preserve"> 2000) والكفاءة الأكاديمية (</w:t>
      </w:r>
      <w:proofErr w:type="spellStart"/>
      <w:r>
        <w:rPr>
          <w:rFonts w:hint="cs"/>
          <w:color w:val="231F20"/>
          <w:rtl/>
        </w:rPr>
        <w:t>رافير</w:t>
      </w:r>
      <w:proofErr w:type="spellEnd"/>
      <w:r>
        <w:rPr>
          <w:rFonts w:hint="cs"/>
          <w:color w:val="231F20"/>
          <w:rtl/>
        </w:rPr>
        <w:t xml:space="preserve"> وآخرون. 2011). دراسة حديثة أجريت على أطفال لاجئين سوريين يعيشون في لبنان (كيم وآخرون 2020)، التي استخدمت المقاييس التي تم اختبارها من حيث الموثوقية والصدق مع العينة، أكدت أيضًا أن مهارات التنظيم الإدراكي والسلوكي للأطفال تنبئ بأدائهم الأكاديمي.</w:t>
      </w:r>
    </w:p>
    <w:p w14:paraId="1355E2D1" w14:textId="77777777" w:rsidR="008F6BB2" w:rsidRDefault="008F6BB2">
      <w:pPr>
        <w:pStyle w:val="BodyText"/>
        <w:spacing w:before="7"/>
        <w:rPr>
          <w:sz w:val="21"/>
        </w:rPr>
      </w:pPr>
    </w:p>
    <w:p w14:paraId="60EB2924" w14:textId="77777777" w:rsidR="008F6BB2" w:rsidRDefault="00F70B87">
      <w:pPr>
        <w:pStyle w:val="BodyText"/>
        <w:bidi/>
        <w:spacing w:line="225" w:lineRule="auto"/>
        <w:ind w:left="113" w:right="393"/>
        <w:jc w:val="both"/>
        <w:rPr>
          <w:rtl/>
        </w:rPr>
      </w:pPr>
      <w:r>
        <w:rPr>
          <w:rFonts w:hint="cs"/>
          <w:color w:val="231F20"/>
          <w:rtl/>
        </w:rPr>
        <w:t xml:space="preserve">غالبًا ما يتم تمثيل الجوانب المعرفية لمهارات التنظيم الذاتي على أنها مهارات وظيفية تنفيذية، والتي تشير إلى مجموعة واسعة من القدرات المعرفية، بما في ذلك الذاكرة العاملة (أي القدرة على الاحتفاظ بالمعلومات ذات الصلة بالهدف في الاعتبار) والتحكم المثبط (أي، القدرة على منع النفس من أداء الاستجابة الأولية؛ بلير ورازا 2007). تشير الأبحاث المكثفة إلى أن الوظيفة التنفيذية هي آلية أساسية للتنظيم الذاتي للأطفال في المدرسة، وهو أمر أساسي لتعلمهم ونجاحهم في المدرسة (هيوز </w:t>
      </w:r>
      <w:proofErr w:type="spellStart"/>
      <w:r>
        <w:rPr>
          <w:rFonts w:hint="cs"/>
          <w:color w:val="231F20"/>
          <w:rtl/>
        </w:rPr>
        <w:t>وإنسور</w:t>
      </w:r>
      <w:proofErr w:type="spellEnd"/>
      <w:r>
        <w:rPr>
          <w:rFonts w:hint="cs"/>
          <w:color w:val="231F20"/>
          <w:rtl/>
        </w:rPr>
        <w:t xml:space="preserve"> 2011؛ جاكوب وباركنسون 2015). يعد تنظيم العواطف جانبًا آخر من جوانب التنظيم الذاتي الذي يمثل القدرة على تنظيم عواطف الفرد وسلوكه من أجل إنتاج استجابات تكيفية لمتطلبات الموقف (</w:t>
      </w:r>
      <w:proofErr w:type="spellStart"/>
      <w:r>
        <w:rPr>
          <w:rFonts w:hint="cs"/>
          <w:color w:val="231F20"/>
          <w:rtl/>
        </w:rPr>
        <w:t>روثبارت</w:t>
      </w:r>
      <w:proofErr w:type="spellEnd"/>
      <w:r>
        <w:rPr>
          <w:rFonts w:hint="cs"/>
          <w:color w:val="231F20"/>
          <w:rtl/>
        </w:rPr>
        <w:t xml:space="preserve"> ورويدا 2005). تشير الدلائل من سياقات التعليم في غير حالات الطوارئ إلى أن تنظيم العواطف مرتبط بنجاح الأطفال الأكاديمي (</w:t>
      </w:r>
      <w:proofErr w:type="spellStart"/>
      <w:r>
        <w:rPr>
          <w:rFonts w:hint="cs"/>
          <w:color w:val="231F20"/>
          <w:rtl/>
        </w:rPr>
        <w:t>بوكيرتس</w:t>
      </w:r>
      <w:proofErr w:type="spellEnd"/>
      <w:r>
        <w:rPr>
          <w:rFonts w:hint="cs"/>
          <w:color w:val="231F20"/>
          <w:rtl/>
        </w:rPr>
        <w:t xml:space="preserve"> </w:t>
      </w:r>
      <w:proofErr w:type="spellStart"/>
      <w:r>
        <w:rPr>
          <w:rFonts w:hint="cs"/>
          <w:color w:val="231F20"/>
          <w:rtl/>
        </w:rPr>
        <w:t>وبيكرون</w:t>
      </w:r>
      <w:proofErr w:type="spellEnd"/>
      <w:r>
        <w:rPr>
          <w:rFonts w:hint="cs"/>
          <w:color w:val="231F20"/>
          <w:rtl/>
        </w:rPr>
        <w:t xml:space="preserve"> 2015)، وكفاءتهم الاجتماعية وقبول الأقران (</w:t>
      </w:r>
      <w:proofErr w:type="spellStart"/>
      <w:r>
        <w:rPr>
          <w:rFonts w:hint="cs"/>
          <w:color w:val="231F20"/>
          <w:rtl/>
        </w:rPr>
        <w:t>فالينتي</w:t>
      </w:r>
      <w:proofErr w:type="spellEnd"/>
      <w:r>
        <w:rPr>
          <w:rFonts w:hint="cs"/>
          <w:color w:val="231F20"/>
          <w:rtl/>
        </w:rPr>
        <w:t xml:space="preserve"> وآخرون 2011). أخيرًا، يعد التنظيم السلوكي - أي القدرة على تعديل السلوك لتحقيق هدف معين - مهارة أساسية ثالثة تمكن الأطفال من التكيف والتعلم بنجاح في إعدادات الفصل الدراسي (</w:t>
      </w:r>
      <w:proofErr w:type="spellStart"/>
      <w:r>
        <w:rPr>
          <w:rFonts w:hint="cs"/>
          <w:color w:val="231F20"/>
          <w:rtl/>
        </w:rPr>
        <w:t>دنكان</w:t>
      </w:r>
      <w:proofErr w:type="spellEnd"/>
      <w:r>
        <w:rPr>
          <w:rFonts w:hint="cs"/>
          <w:color w:val="231F20"/>
          <w:rtl/>
        </w:rPr>
        <w:t xml:space="preserve"> </w:t>
      </w:r>
      <w:proofErr w:type="spellStart"/>
      <w:r>
        <w:rPr>
          <w:rFonts w:hint="cs"/>
          <w:color w:val="231F20"/>
          <w:rtl/>
        </w:rPr>
        <w:t>ومكليلاند</w:t>
      </w:r>
      <w:proofErr w:type="spellEnd"/>
      <w:r>
        <w:rPr>
          <w:rFonts w:hint="cs"/>
          <w:color w:val="231F20"/>
          <w:rtl/>
        </w:rPr>
        <w:t xml:space="preserve"> وأكوك 2017).</w:t>
      </w:r>
    </w:p>
    <w:p w14:paraId="38963347" w14:textId="77777777" w:rsidR="008F6BB2" w:rsidRDefault="008F6BB2">
      <w:pPr>
        <w:pStyle w:val="BodyText"/>
        <w:spacing w:before="11"/>
        <w:rPr>
          <w:sz w:val="37"/>
        </w:rPr>
      </w:pPr>
    </w:p>
    <w:p w14:paraId="753A0587" w14:textId="77777777" w:rsidR="008F6BB2" w:rsidRDefault="00F70B87">
      <w:pPr>
        <w:bidi/>
        <w:ind w:left="900" w:right="1489" w:hanging="157"/>
        <w:rPr>
          <w:rFonts w:ascii="Century Gothic"/>
          <w:b/>
          <w:sz w:val="21"/>
          <w:rtl/>
        </w:rPr>
      </w:pPr>
      <w:r>
        <w:rPr>
          <w:rFonts w:ascii="Century Gothic" w:hint="cs"/>
          <w:b/>
          <w:bCs/>
          <w:color w:val="231F20"/>
          <w:sz w:val="21"/>
          <w:szCs w:val="21"/>
          <w:rtl/>
        </w:rPr>
        <w:t>قياس تأثير برمجة التعلم الاجتماعي والعاطفي (</w:t>
      </w:r>
      <w:r>
        <w:rPr>
          <w:rFonts w:ascii="Century Gothic"/>
          <w:b/>
          <w:bCs/>
          <w:color w:val="231F20"/>
          <w:sz w:val="21"/>
          <w:szCs w:val="21"/>
        </w:rPr>
        <w:t>SEL</w:t>
      </w:r>
      <w:r>
        <w:rPr>
          <w:rFonts w:ascii="Century Gothic" w:hint="cs"/>
          <w:b/>
          <w:bCs/>
          <w:color w:val="231F20"/>
          <w:sz w:val="21"/>
          <w:szCs w:val="21"/>
          <w:rtl/>
        </w:rPr>
        <w:t>) على المهارات الاجتماعية والعاطفية في إعدادات التعليم في حالات الطوارئ (</w:t>
      </w:r>
      <w:r>
        <w:rPr>
          <w:rFonts w:ascii="Century Gothic"/>
          <w:b/>
          <w:bCs/>
          <w:color w:val="231F20"/>
          <w:sz w:val="21"/>
          <w:szCs w:val="21"/>
        </w:rPr>
        <w:t>EIE</w:t>
      </w:r>
      <w:r>
        <w:rPr>
          <w:rFonts w:ascii="Century Gothic" w:hint="cs"/>
          <w:b/>
          <w:bCs/>
          <w:color w:val="231F20"/>
          <w:sz w:val="21"/>
          <w:szCs w:val="21"/>
          <w:rtl/>
        </w:rPr>
        <w:t>)</w:t>
      </w:r>
    </w:p>
    <w:p w14:paraId="4DF30AF9" w14:textId="77777777" w:rsidR="008F6BB2" w:rsidRDefault="008F6BB2">
      <w:pPr>
        <w:pStyle w:val="BodyText"/>
        <w:spacing w:before="2"/>
        <w:rPr>
          <w:rFonts w:ascii="Century Gothic"/>
          <w:b/>
          <w:sz w:val="24"/>
        </w:rPr>
      </w:pPr>
    </w:p>
    <w:p w14:paraId="7FF8C0E7" w14:textId="77777777" w:rsidR="008F6BB2" w:rsidRDefault="00F70B87">
      <w:pPr>
        <w:pStyle w:val="BodyText"/>
        <w:bidi/>
        <w:spacing w:line="213" w:lineRule="auto"/>
        <w:ind w:left="113" w:right="394"/>
        <w:jc w:val="both"/>
        <w:rPr>
          <w:rtl/>
        </w:rPr>
      </w:pPr>
      <w:r>
        <w:rPr>
          <w:rFonts w:hint="cs"/>
          <w:color w:val="231F20"/>
          <w:rtl/>
        </w:rPr>
        <w:t>يتطلب تقييم تأثير برامج التعلم الاجتماعي والعاطفي (</w:t>
      </w:r>
      <w:r>
        <w:rPr>
          <w:color w:val="231F20"/>
        </w:rPr>
        <w:t>SEL</w:t>
      </w:r>
      <w:r>
        <w:rPr>
          <w:rFonts w:hint="cs"/>
          <w:color w:val="231F20"/>
          <w:rtl/>
        </w:rPr>
        <w:t>) على المهارات الاجتماعية والعاطفية للأطفال في إعدادات التعليم في حالات الطوارئ (</w:t>
      </w:r>
      <w:r>
        <w:rPr>
          <w:color w:val="231F20"/>
        </w:rPr>
        <w:t>EIE</w:t>
      </w:r>
      <w:r>
        <w:rPr>
          <w:rFonts w:hint="cs"/>
          <w:color w:val="231F20"/>
          <w:rtl/>
        </w:rPr>
        <w:t>) مقاييس مجدية ميدانيًا ولديها دليل قوي على سلامة القياس النفسي.</w:t>
      </w:r>
    </w:p>
    <w:p w14:paraId="050D64F1" w14:textId="77777777" w:rsidR="008F6BB2" w:rsidRDefault="008F6BB2">
      <w:pPr>
        <w:pStyle w:val="BodyText"/>
        <w:spacing w:before="9"/>
        <w:rPr>
          <w:sz w:val="9"/>
        </w:rPr>
      </w:pPr>
    </w:p>
    <w:p w14:paraId="6DE63150" w14:textId="77777777" w:rsidR="008F6BB2" w:rsidRDefault="00F70B87">
      <w:pPr>
        <w:pStyle w:val="Heading1"/>
        <w:bidi/>
        <w:spacing w:before="95"/>
        <w:ind w:left="455" w:right="736"/>
        <w:rPr>
          <w:rtl/>
        </w:rPr>
      </w:pPr>
      <w:r>
        <w:rPr>
          <w:rFonts w:hint="cs"/>
          <w:color w:val="231F20"/>
          <w:rtl/>
        </w:rPr>
        <w:t>الجدوى الميدانية</w:t>
      </w:r>
    </w:p>
    <w:p w14:paraId="32FEBA02" w14:textId="77777777" w:rsidR="008F6BB2" w:rsidRDefault="00F70B87">
      <w:pPr>
        <w:pStyle w:val="BodyText"/>
        <w:bidi/>
        <w:spacing w:before="227" w:line="213" w:lineRule="auto"/>
        <w:ind w:left="113" w:right="394" w:hanging="1"/>
        <w:jc w:val="center"/>
        <w:rPr>
          <w:rtl/>
        </w:rPr>
      </w:pPr>
      <w:r>
        <w:rPr>
          <w:rFonts w:hint="cs"/>
          <w:color w:val="231F20"/>
          <w:rtl/>
        </w:rPr>
        <w:t xml:space="preserve">إن استخدام مقاييس تقييم المعلم، مثل </w:t>
      </w:r>
      <w:r>
        <w:rPr>
          <w:color w:val="231F20"/>
        </w:rPr>
        <w:t>TOOLSEL</w:t>
      </w:r>
      <w:r>
        <w:rPr>
          <w:rFonts w:hint="cs"/>
          <w:color w:val="231F20"/>
          <w:rtl/>
        </w:rPr>
        <w:t>، في سياق التعليم في حالات الطوارئ (</w:t>
      </w:r>
      <w:r>
        <w:rPr>
          <w:color w:val="231F20"/>
        </w:rPr>
        <w:t>EIE</w:t>
      </w:r>
      <w:r>
        <w:rPr>
          <w:rFonts w:hint="cs"/>
          <w:color w:val="231F20"/>
          <w:rtl/>
        </w:rPr>
        <w:t>) له العديد من المزايا من حيث الجدوى، بما في ذلك أن تقارير المعلمين (1) تستند إلى</w:t>
      </w:r>
    </w:p>
    <w:p w14:paraId="7132A096" w14:textId="77777777" w:rsidR="008F6BB2" w:rsidRDefault="008F6BB2">
      <w:pPr>
        <w:spacing w:line="213" w:lineRule="auto"/>
        <w:jc w:val="center"/>
        <w:sectPr w:rsidR="008F6BB2">
          <w:pgSz w:w="9640" w:h="14400"/>
          <w:pgMar w:top="1360" w:right="1020" w:bottom="880" w:left="1020" w:header="798" w:footer="685" w:gutter="0"/>
          <w:cols w:space="720"/>
        </w:sectPr>
      </w:pPr>
    </w:p>
    <w:p w14:paraId="3E478DBB" w14:textId="77777777" w:rsidR="008F6BB2" w:rsidRDefault="008F6BB2">
      <w:pPr>
        <w:pStyle w:val="BodyText"/>
        <w:spacing w:before="7"/>
        <w:rPr>
          <w:sz w:val="13"/>
        </w:rPr>
      </w:pPr>
    </w:p>
    <w:p w14:paraId="5A1526DC" w14:textId="77777777" w:rsidR="008F6BB2" w:rsidRDefault="00F70B87">
      <w:pPr>
        <w:pStyle w:val="BodyText"/>
        <w:bidi/>
        <w:spacing w:before="112" w:line="213" w:lineRule="auto"/>
        <w:ind w:left="397" w:right="110"/>
        <w:jc w:val="both"/>
        <w:rPr>
          <w:rtl/>
        </w:rPr>
      </w:pPr>
      <w:r>
        <w:rPr>
          <w:rFonts w:hint="cs"/>
          <w:color w:val="231F20"/>
          <w:rtl/>
        </w:rPr>
        <w:t xml:space="preserve">المعرفة المتراكمة لطفل معين في مختلف الأوساط الاجتماعية والأكاديمية على مدار فترة زمنية، بالمقارنة مع التقييمات القائمة على الملاحظة التي تعتمد على مجموعة صغيرة من جلسات المراقبة القصيرة؛ (2) أقل عرضة للتعرض للانحياز للاستحسان الاجتماعي أو الاعتماد على مهارات الوعي الذاتي لدى الأطفال، مقارنة بمقاييس الإبلاغ الذاتي التي تتطلب من الأطفال التفكير والاستجابة بموضوعية بشأن أفكارهم ومشاعرهم وسلوكياتهم (فان دي </w:t>
      </w:r>
      <w:proofErr w:type="spellStart"/>
      <w:r>
        <w:rPr>
          <w:rFonts w:hint="cs"/>
          <w:color w:val="231F20"/>
          <w:rtl/>
        </w:rPr>
        <w:t>مورتيل</w:t>
      </w:r>
      <w:proofErr w:type="spellEnd"/>
      <w:r>
        <w:rPr>
          <w:rFonts w:hint="cs"/>
          <w:color w:val="231F20"/>
          <w:rtl/>
        </w:rPr>
        <w:t xml:space="preserve"> 2008)؛ و (3) منخفضة التكلفة ويسهل دمجها في المنصات المستخدمة بشكل شائع للرصد والتقييم، على عكس بروتوكولات المقابلات والتدابير المستندة إلى الأداء والتي تكون مكلفة لتطويرها وتكييفها وتتطلب جمع بيانات مطول عن الأطفال الفرديين. في حين أن المقاييس المستندة إلى الأداء أو الملاحظة تبشر بقياس الأداء والمهارات الخاصة بالسياق والمهمة (تايلور وآخرون 2018)، فإن تكلفة تطوير المقاييس وجمع البيانات المناسبة لسياق معين وعدد سكان معين قد تكون باهظة.</w:t>
      </w:r>
    </w:p>
    <w:p w14:paraId="78809D49" w14:textId="77777777" w:rsidR="008F6BB2" w:rsidRDefault="008F6BB2">
      <w:pPr>
        <w:pStyle w:val="BodyText"/>
        <w:spacing w:before="1"/>
        <w:rPr>
          <w:sz w:val="24"/>
        </w:rPr>
      </w:pPr>
    </w:p>
    <w:p w14:paraId="791EF1C7" w14:textId="77777777" w:rsidR="008F6BB2" w:rsidRDefault="00F70B87">
      <w:pPr>
        <w:pStyle w:val="Heading1"/>
        <w:bidi/>
        <w:ind w:left="453"/>
        <w:rPr>
          <w:rtl/>
        </w:rPr>
      </w:pPr>
      <w:r>
        <w:rPr>
          <w:rFonts w:hint="cs"/>
          <w:color w:val="231F20"/>
          <w:rtl/>
        </w:rPr>
        <w:t>معايير القياس النفسي</w:t>
      </w:r>
    </w:p>
    <w:p w14:paraId="332E4DAA" w14:textId="77777777" w:rsidR="008F6BB2" w:rsidRDefault="008F6BB2">
      <w:pPr>
        <w:pStyle w:val="BodyText"/>
        <w:spacing w:before="7"/>
        <w:rPr>
          <w:rFonts w:ascii="Book Antiqua"/>
          <w:b/>
          <w:sz w:val="23"/>
        </w:rPr>
      </w:pPr>
    </w:p>
    <w:p w14:paraId="12663BAB" w14:textId="77777777" w:rsidR="008F6BB2" w:rsidRDefault="00F70B87">
      <w:pPr>
        <w:pStyle w:val="BodyText"/>
        <w:bidi/>
        <w:spacing w:before="1" w:line="225" w:lineRule="auto"/>
        <w:ind w:left="397" w:right="110"/>
        <w:jc w:val="both"/>
        <w:rPr>
          <w:rtl/>
        </w:rPr>
      </w:pPr>
      <w:r>
        <w:rPr>
          <w:rFonts w:hint="cs"/>
          <w:color w:val="231F20"/>
          <w:rtl/>
        </w:rPr>
        <w:t xml:space="preserve">لكي يكون المقياس مناسبًا لأغراض التقييم، يجب أن يفي بعدة معايير القياس النفسي (توبس </w:t>
      </w:r>
      <w:proofErr w:type="spellStart"/>
      <w:r>
        <w:rPr>
          <w:rFonts w:hint="cs"/>
          <w:color w:val="231F20"/>
          <w:rtl/>
        </w:rPr>
        <w:t>دولان</w:t>
      </w:r>
      <w:proofErr w:type="spellEnd"/>
      <w:r>
        <w:rPr>
          <w:rFonts w:hint="cs"/>
          <w:color w:val="231F20"/>
          <w:rtl/>
        </w:rPr>
        <w:t xml:space="preserve"> </w:t>
      </w:r>
      <w:proofErr w:type="spellStart"/>
      <w:r>
        <w:rPr>
          <w:rFonts w:hint="cs"/>
          <w:color w:val="231F20"/>
          <w:rtl/>
        </w:rPr>
        <w:t>وكايرز</w:t>
      </w:r>
      <w:proofErr w:type="spellEnd"/>
      <w:r>
        <w:rPr>
          <w:rFonts w:hint="cs"/>
          <w:color w:val="231F20"/>
          <w:rtl/>
        </w:rPr>
        <w:t xml:space="preserve"> 2020). أولاً، يجب أن يكون للمقاييس المستخدمة لأغراض تقييم البرامج أدلة قوية على الاتساق من خلال توفير معلومات متسقة عن البنى الفريدة والهادفة التي تهدف المقاييس إلى التقاطها. ثانيًا، يجب أن تكون البيانات من مقاييس تقييم البرنامج موثوقة للغاية، حيث يمكن أن يؤدي الخطأ في البيانات إلى إضعاف القدرة على تحديد تأثير البرنامج (</w:t>
      </w:r>
      <w:proofErr w:type="spellStart"/>
      <w:r>
        <w:rPr>
          <w:rFonts w:hint="cs"/>
          <w:color w:val="231F20"/>
          <w:rtl/>
        </w:rPr>
        <w:t>رادنبوش</w:t>
      </w:r>
      <w:proofErr w:type="spellEnd"/>
      <w:r>
        <w:rPr>
          <w:rFonts w:hint="cs"/>
          <w:color w:val="231F20"/>
          <w:rtl/>
        </w:rPr>
        <w:t xml:space="preserve"> </w:t>
      </w:r>
      <w:proofErr w:type="spellStart"/>
      <w:r>
        <w:rPr>
          <w:rFonts w:hint="cs"/>
          <w:color w:val="231F20"/>
          <w:rtl/>
        </w:rPr>
        <w:t>وسادوف</w:t>
      </w:r>
      <w:proofErr w:type="spellEnd"/>
      <w:r>
        <w:rPr>
          <w:rFonts w:hint="cs"/>
          <w:color w:val="231F20"/>
          <w:rtl/>
        </w:rPr>
        <w:t xml:space="preserve"> 2008). ثالثًا، يجب أن توفر البيانات من مقاييس تقييم البرنامج دليلًا على أن القياسات تعمل وأنها تلتقط نفس مهارات التعلم الاجتماعي والعاطفي (</w:t>
      </w:r>
      <w:r>
        <w:rPr>
          <w:color w:val="231F20"/>
        </w:rPr>
        <w:t>SEL</w:t>
      </w:r>
      <w:r>
        <w:rPr>
          <w:rFonts w:hint="cs"/>
          <w:color w:val="231F20"/>
          <w:rtl/>
        </w:rPr>
        <w:t>) للأطفال من مجموعات فرعية مختلفة (على سبيل المثال، من مختلف الفئات العمرية ونوع الجنس) وبمرور الوقت، من أجل تقييم الاختلافات حسب المجموعة ويتغير في نفس مجموعة المهارات. يُعرف هذا المعيار باسم ثبات القياس. رابعًا، يجب أن تكون التدابير التي تم تطويرها لتقييم الأثر حساسة للتغييرات التي يسببها البرنامج والتي قد تحدث أثناء البرنامج. أخيرًا، يجب أن يلتقط المقياس السلوكيات الأساسية للمهارات الاجتماعية والعاطفية والمعرفية من خلال تقديم دليل على العلاقات المتوقعة من حيث الاتجاه - أي ما إذا كانت مرتبطة بشكل إيجابي أو سلبي - والحجم، بالنسبة للمتغيرات الأخرى ذات الصلة من الناحية النظرية.</w:t>
      </w:r>
    </w:p>
    <w:p w14:paraId="770BB87A" w14:textId="77777777" w:rsidR="008F6BB2" w:rsidRDefault="008F6BB2">
      <w:pPr>
        <w:pStyle w:val="BodyText"/>
        <w:spacing w:before="10"/>
      </w:pPr>
    </w:p>
    <w:p w14:paraId="17B12AB7" w14:textId="77777777" w:rsidR="008F6BB2" w:rsidRDefault="00F70B87">
      <w:pPr>
        <w:pStyle w:val="Heading1"/>
        <w:bidi/>
        <w:ind w:left="453"/>
        <w:rPr>
          <w:rtl/>
        </w:rPr>
      </w:pPr>
      <w:r>
        <w:rPr>
          <w:rFonts w:hint="cs"/>
          <w:color w:val="231F20"/>
          <w:rtl/>
        </w:rPr>
        <w:t>الارتباطات المحتملة لمهارات التعلم الاجتماعي والعاطفي (</w:t>
      </w:r>
      <w:r>
        <w:rPr>
          <w:color w:val="231F20"/>
        </w:rPr>
        <w:t>SEL</w:t>
      </w:r>
      <w:r>
        <w:rPr>
          <w:rFonts w:hint="cs"/>
          <w:color w:val="231F20"/>
          <w:rtl/>
        </w:rPr>
        <w:t>) المصنفة من قبل المعلم</w:t>
      </w:r>
    </w:p>
    <w:p w14:paraId="02C074D8" w14:textId="77777777" w:rsidR="008F6BB2" w:rsidRDefault="008F6BB2">
      <w:pPr>
        <w:pStyle w:val="BodyText"/>
        <w:spacing w:before="7"/>
        <w:rPr>
          <w:rFonts w:ascii="Book Antiqua"/>
          <w:b/>
          <w:sz w:val="23"/>
        </w:rPr>
      </w:pPr>
    </w:p>
    <w:p w14:paraId="2C4F2516" w14:textId="77777777" w:rsidR="008F6BB2" w:rsidRDefault="00F70B87">
      <w:pPr>
        <w:pStyle w:val="BodyText"/>
        <w:bidi/>
        <w:spacing w:line="225" w:lineRule="auto"/>
        <w:ind w:left="397" w:right="112"/>
        <w:jc w:val="both"/>
        <w:rPr>
          <w:rtl/>
        </w:rPr>
      </w:pPr>
      <w:r>
        <w:rPr>
          <w:rFonts w:hint="cs"/>
          <w:color w:val="231F20"/>
          <w:rtl/>
        </w:rPr>
        <w:t>من المحتمل أن ترتبط مجموعة متنوعة من العوامل التي تتجاوز المهارات نفسها بتقييمات المعلمين لمهارات التعلم الاجتماعي والعاطفي (</w:t>
      </w:r>
      <w:r>
        <w:rPr>
          <w:color w:val="231F20"/>
        </w:rPr>
        <w:t>SEL</w:t>
      </w:r>
      <w:r>
        <w:rPr>
          <w:rFonts w:hint="cs"/>
          <w:color w:val="231F20"/>
          <w:rtl/>
        </w:rPr>
        <w:t>) للأطفال. وتشمل هذه الخصائص مثل العمر ونوع الجنس، والمهارات الاجتماعية والعاطفية المماثلة أو ذات الصلة، والخبرات التي أبلغت عنها مصادر أخرى.</w:t>
      </w:r>
    </w:p>
    <w:p w14:paraId="734E93AF" w14:textId="77777777" w:rsidR="008F6BB2" w:rsidRDefault="008F6BB2">
      <w:pPr>
        <w:spacing w:line="225" w:lineRule="auto"/>
        <w:jc w:val="both"/>
        <w:sectPr w:rsidR="008F6BB2">
          <w:pgSz w:w="9640" w:h="14400"/>
          <w:pgMar w:top="1360" w:right="1020" w:bottom="880" w:left="1020" w:header="798" w:footer="685" w:gutter="0"/>
          <w:cols w:space="720"/>
        </w:sectPr>
      </w:pPr>
    </w:p>
    <w:p w14:paraId="2884977D" w14:textId="77777777" w:rsidR="008F6BB2" w:rsidRDefault="008F6BB2">
      <w:pPr>
        <w:pStyle w:val="BodyText"/>
        <w:spacing w:before="6"/>
      </w:pPr>
    </w:p>
    <w:p w14:paraId="01B45415" w14:textId="4FA62AA4" w:rsidR="008F6BB2" w:rsidRDefault="00F70B87" w:rsidP="00B75EAD">
      <w:pPr>
        <w:pStyle w:val="BodyText"/>
        <w:bidi/>
        <w:spacing w:before="101" w:line="225" w:lineRule="auto"/>
        <w:ind w:left="113" w:right="394"/>
        <w:rPr>
          <w:rtl/>
        </w:rPr>
      </w:pPr>
      <w:r>
        <w:rPr>
          <w:rFonts w:hint="cs"/>
          <w:color w:val="231F20"/>
          <w:rtl/>
        </w:rPr>
        <w:t xml:space="preserve">أولاً، عندما ينضج الأطفال، فإنهم يبنون القدرة على تنظيم عواطفهم وسلوكهم (كول وميشيل </w:t>
      </w:r>
      <w:proofErr w:type="spellStart"/>
      <w:r>
        <w:rPr>
          <w:rFonts w:hint="cs"/>
          <w:color w:val="231F20"/>
          <w:rtl/>
        </w:rPr>
        <w:t>وتيتي</w:t>
      </w:r>
      <w:proofErr w:type="spellEnd"/>
      <w:r>
        <w:rPr>
          <w:rFonts w:hint="cs"/>
          <w:color w:val="231F20"/>
          <w:rtl/>
        </w:rPr>
        <w:t xml:space="preserve"> 1994)، ويصبحون على دراية بوجهات نظر الآخرين في المواقف الاجتماعية ويظهرون المزيد من السلوكيات الاجتماعية (</w:t>
      </w:r>
      <w:proofErr w:type="spellStart"/>
      <w:r>
        <w:rPr>
          <w:rFonts w:hint="cs"/>
          <w:color w:val="231F20"/>
          <w:rtl/>
        </w:rPr>
        <w:t>فابس</w:t>
      </w:r>
      <w:proofErr w:type="spellEnd"/>
      <w:r>
        <w:rPr>
          <w:rFonts w:hint="cs"/>
          <w:color w:val="231F20"/>
          <w:rtl/>
        </w:rPr>
        <w:t xml:space="preserve"> </w:t>
      </w:r>
      <w:proofErr w:type="spellStart"/>
      <w:r>
        <w:rPr>
          <w:rFonts w:hint="cs"/>
          <w:color w:val="231F20"/>
          <w:rtl/>
        </w:rPr>
        <w:t>وايزنبرغ</w:t>
      </w:r>
      <w:proofErr w:type="spellEnd"/>
      <w:r w:rsidR="00B75EAD">
        <w:rPr>
          <w:rFonts w:hint="cs"/>
          <w:color w:val="231F20"/>
          <w:rtl/>
        </w:rPr>
        <w:t xml:space="preserve"> </w:t>
      </w:r>
      <w:r>
        <w:rPr>
          <w:rFonts w:hint="cs"/>
          <w:color w:val="231F20"/>
          <w:rtl/>
        </w:rPr>
        <w:t>1998)، وأصبحوا قادرين على الحفاظ على انتباههم لفترات أطول من الوقت (</w:t>
      </w:r>
      <w:proofErr w:type="spellStart"/>
      <w:r>
        <w:rPr>
          <w:rFonts w:hint="cs"/>
          <w:color w:val="231F20"/>
          <w:rtl/>
        </w:rPr>
        <w:t>لوملي</w:t>
      </w:r>
      <w:proofErr w:type="spellEnd"/>
      <w:r>
        <w:rPr>
          <w:rFonts w:hint="cs"/>
          <w:color w:val="231F20"/>
          <w:rtl/>
        </w:rPr>
        <w:t xml:space="preserve"> وآخرون 2002). تشير الأبحاث إلى أن الأطفال يصبحون أفضل مع تقدمهم في العمر في التخطيط لأفعالهم والتحكم في دوافعهم (</w:t>
      </w:r>
      <w:proofErr w:type="spellStart"/>
      <w:r>
        <w:rPr>
          <w:rFonts w:hint="cs"/>
          <w:color w:val="231F20"/>
          <w:rtl/>
        </w:rPr>
        <w:t>زيلازو</w:t>
      </w:r>
      <w:proofErr w:type="spellEnd"/>
      <w:r>
        <w:rPr>
          <w:rFonts w:hint="cs"/>
          <w:color w:val="231F20"/>
          <w:rtl/>
        </w:rPr>
        <w:t xml:space="preserve"> </w:t>
      </w:r>
      <w:proofErr w:type="spellStart"/>
      <w:r>
        <w:rPr>
          <w:rFonts w:hint="cs"/>
          <w:color w:val="231F20"/>
          <w:rtl/>
        </w:rPr>
        <w:t>وكارلسون</w:t>
      </w:r>
      <w:proofErr w:type="spellEnd"/>
      <w:r>
        <w:rPr>
          <w:rFonts w:hint="cs"/>
          <w:color w:val="231F20"/>
          <w:rtl/>
        </w:rPr>
        <w:t xml:space="preserve"> وكيسك 2008). أثناء نموهم (</w:t>
      </w:r>
      <w:proofErr w:type="spellStart"/>
      <w:r>
        <w:rPr>
          <w:rFonts w:hint="cs"/>
          <w:color w:val="231F20"/>
          <w:rtl/>
        </w:rPr>
        <w:t>زيمرمان</w:t>
      </w:r>
      <w:proofErr w:type="spellEnd"/>
      <w:r>
        <w:rPr>
          <w:rFonts w:hint="cs"/>
          <w:color w:val="231F20"/>
          <w:rtl/>
        </w:rPr>
        <w:t xml:space="preserve"> </w:t>
      </w:r>
      <w:proofErr w:type="spellStart"/>
      <w:r>
        <w:rPr>
          <w:rFonts w:hint="cs"/>
          <w:color w:val="231F20"/>
          <w:rtl/>
        </w:rPr>
        <w:t>وإوانسكي</w:t>
      </w:r>
      <w:proofErr w:type="spellEnd"/>
      <w:r>
        <w:rPr>
          <w:rFonts w:hint="cs"/>
          <w:color w:val="231F20"/>
          <w:rtl/>
        </w:rPr>
        <w:t xml:space="preserve"> 2014)، يقوم الأطفال أيضًا بتطوير استراتيجيات تنظيم عاطفية وسلوكية تكيفية تدريجية.</w:t>
      </w:r>
    </w:p>
    <w:p w14:paraId="7E0A498B" w14:textId="77777777" w:rsidR="008F6BB2" w:rsidRDefault="008F6BB2">
      <w:pPr>
        <w:pStyle w:val="BodyText"/>
        <w:spacing w:before="4"/>
        <w:rPr>
          <w:sz w:val="21"/>
        </w:rPr>
      </w:pPr>
    </w:p>
    <w:p w14:paraId="6BB4683C" w14:textId="77777777" w:rsidR="008F6BB2" w:rsidRDefault="00F70B87">
      <w:pPr>
        <w:pStyle w:val="BodyText"/>
        <w:bidi/>
        <w:spacing w:line="225" w:lineRule="auto"/>
        <w:ind w:left="113" w:right="394"/>
        <w:jc w:val="both"/>
        <w:rPr>
          <w:rtl/>
        </w:rPr>
      </w:pPr>
      <w:r>
        <w:rPr>
          <w:rFonts w:hint="cs"/>
          <w:color w:val="231F20"/>
          <w:rtl/>
        </w:rPr>
        <w:t>ثانيًا، الاختلافات بين الجنسين في المهارات والسلوكيات الاجتماعية والعاطفية بارزة عبر المجالات. يؤكد التحليل التلوي للاختلافات بين الجنسين في السلوك الاجتماعي الإيجابي للأطفال أن الفتيات عمومًا يظهرن سلوكًا اجتماعيًا أكثر إيجابية من الأولاد (</w:t>
      </w:r>
      <w:proofErr w:type="spellStart"/>
      <w:r>
        <w:rPr>
          <w:rFonts w:hint="cs"/>
          <w:color w:val="231F20"/>
          <w:rtl/>
        </w:rPr>
        <w:t>فابس</w:t>
      </w:r>
      <w:proofErr w:type="spellEnd"/>
      <w:r>
        <w:rPr>
          <w:rFonts w:hint="cs"/>
          <w:color w:val="231F20"/>
          <w:rtl/>
        </w:rPr>
        <w:t xml:space="preserve"> </w:t>
      </w:r>
      <w:proofErr w:type="spellStart"/>
      <w:r>
        <w:rPr>
          <w:rFonts w:hint="cs"/>
          <w:color w:val="231F20"/>
          <w:rtl/>
        </w:rPr>
        <w:t>وايزنبرغ</w:t>
      </w:r>
      <w:proofErr w:type="spellEnd"/>
      <w:r>
        <w:rPr>
          <w:rFonts w:hint="cs"/>
          <w:color w:val="231F20"/>
          <w:rtl/>
        </w:rPr>
        <w:t xml:space="preserve"> 1998). تتوافق الأدلة المستقاة من الدراسات التي أجريت على الأطفال المتأثرين بالحرب مع النتائج التي توصل إليها أولئك الموجودون في سياقات التعليم في غير حالات الطوارئ، حيث صنف المعلمون الفتيات أقل من الأولاد في حالة عدوانية وأعلى في السلوكيات الاجتماعية الإيجابية (الزين وعمار 2010؛ </w:t>
      </w:r>
      <w:proofErr w:type="spellStart"/>
      <w:r>
        <w:rPr>
          <w:rFonts w:hint="cs"/>
          <w:color w:val="231F20"/>
          <w:rtl/>
        </w:rPr>
        <w:t>كيريستيس</w:t>
      </w:r>
      <w:proofErr w:type="spellEnd"/>
      <w:r>
        <w:rPr>
          <w:rFonts w:hint="cs"/>
          <w:color w:val="231F20"/>
          <w:rtl/>
        </w:rPr>
        <w:t xml:space="preserve"> 2006). لقد وجدت الأبحاث أن الأولاد يميلون إلى إظهار المزيد من المشاكل عند الانتباه واضطرابات السلوك التخريبية أكثر من الفتيات (</w:t>
      </w:r>
      <w:proofErr w:type="spellStart"/>
      <w:r>
        <w:rPr>
          <w:rFonts w:hint="cs"/>
          <w:color w:val="231F20"/>
          <w:rtl/>
        </w:rPr>
        <w:t>لوملي</w:t>
      </w:r>
      <w:proofErr w:type="spellEnd"/>
      <w:r>
        <w:rPr>
          <w:rFonts w:hint="cs"/>
          <w:color w:val="231F20"/>
          <w:rtl/>
        </w:rPr>
        <w:t xml:space="preserve"> وآخرون 2002). ومع ذلك، يمكن أن تكون هذه الاختلافات غير واضحة في السياقات الثقافية حيث تبدو المعتقدات والقيم والقوالب النمطية الجنسانية مختلفة (برودي 2000) وطرق قياس مختلفة (مكراي وآخرون 2008).</w:t>
      </w:r>
    </w:p>
    <w:p w14:paraId="030FB79E" w14:textId="77777777" w:rsidR="008F6BB2" w:rsidRDefault="008F6BB2">
      <w:pPr>
        <w:pStyle w:val="BodyText"/>
        <w:spacing w:before="8"/>
        <w:rPr>
          <w:sz w:val="21"/>
        </w:rPr>
      </w:pPr>
    </w:p>
    <w:p w14:paraId="0D03D895" w14:textId="77777777" w:rsidR="008F6BB2" w:rsidRDefault="00F70B87">
      <w:pPr>
        <w:pStyle w:val="BodyText"/>
        <w:bidi/>
        <w:spacing w:line="225" w:lineRule="auto"/>
        <w:ind w:left="113" w:right="394"/>
        <w:jc w:val="both"/>
        <w:rPr>
          <w:rtl/>
        </w:rPr>
      </w:pPr>
      <w:r>
        <w:rPr>
          <w:rFonts w:hint="cs"/>
          <w:color w:val="231F20"/>
          <w:rtl/>
        </w:rPr>
        <w:t>أخيرًا، من المرجح أن يكون تصنيف المعلمين للتعلم الاجتماعي والعاطفي (</w:t>
      </w:r>
      <w:r>
        <w:rPr>
          <w:color w:val="231F20"/>
        </w:rPr>
        <w:t>SEL</w:t>
      </w:r>
      <w:r>
        <w:rPr>
          <w:rFonts w:hint="cs"/>
          <w:color w:val="231F20"/>
          <w:rtl/>
        </w:rPr>
        <w:t>) للطلاب في الفصول الدراسية مرتبطًا بشكل متواضع بمفاهيم مماثلة حيث تم استخدام مقاييس مختلفة من قبل المراسلين المختلفين. على سبيل المثال، من المتوقع أن ترتبط الكفاءة الاجتماعية والسلوك الاجتماعي الإيجابي ارتباطًا سلبيًا بالتقارير الذاتية عن التنمر والإيذاء في المدرسة، بينما من المحتمل أن ترتبط المشكلات الاجتماعية بشكل إيجابي بالإيذاء (</w:t>
      </w:r>
      <w:proofErr w:type="spellStart"/>
      <w:r>
        <w:rPr>
          <w:rFonts w:hint="cs"/>
          <w:color w:val="231F20"/>
          <w:rtl/>
        </w:rPr>
        <w:t>إليس</w:t>
      </w:r>
      <w:proofErr w:type="spellEnd"/>
      <w:r>
        <w:rPr>
          <w:rFonts w:hint="cs"/>
          <w:color w:val="231F20"/>
          <w:rtl/>
        </w:rPr>
        <w:t xml:space="preserve"> وآخرون 2016). بالإضافة إلى ذلك، من المحتمل أن تكون الوظيفة التنفيذية المقاسة باستخدام التقييمات المستندة إلى الأداء مرتبطة بتقارير المعلمين عن الذاكرة العاملة للأطفال وسلوكيات الفصل المتعلقة بالتحكم المثبط. من المحتمل أيضًا أن تكون تقارير المراقب عن التنظيم السلوكي مرتبطة بتقييمات المعلمين للتنظيم السلوكي.</w:t>
      </w:r>
    </w:p>
    <w:p w14:paraId="679877BD" w14:textId="77777777" w:rsidR="008F6BB2" w:rsidRDefault="008F6BB2">
      <w:pPr>
        <w:pStyle w:val="BodyText"/>
        <w:spacing w:before="6"/>
        <w:rPr>
          <w:sz w:val="21"/>
        </w:rPr>
      </w:pPr>
    </w:p>
    <w:p w14:paraId="5F36738D" w14:textId="34BEC273" w:rsidR="008F6BB2" w:rsidRDefault="00F70B87" w:rsidP="00B75EAD">
      <w:pPr>
        <w:pStyle w:val="BodyText"/>
        <w:bidi/>
        <w:spacing w:before="1" w:line="225" w:lineRule="auto"/>
        <w:ind w:left="113" w:right="394"/>
        <w:rPr>
          <w:rtl/>
        </w:rPr>
      </w:pPr>
      <w:r>
        <w:rPr>
          <w:rFonts w:hint="cs"/>
          <w:color w:val="231F20"/>
          <w:rtl/>
        </w:rPr>
        <w:t>في حين لا يرتبط عادةً ارتباطًا وثيقًا بمقاييس الأداء والمراقبة أو التقرير الذاتي للطفل (</w:t>
      </w:r>
      <w:proofErr w:type="spellStart"/>
      <w:r>
        <w:rPr>
          <w:rFonts w:hint="cs"/>
          <w:color w:val="231F20"/>
          <w:rtl/>
        </w:rPr>
        <w:t>باكلي</w:t>
      </w:r>
      <w:proofErr w:type="spellEnd"/>
      <w:r>
        <w:rPr>
          <w:rFonts w:hint="cs"/>
          <w:color w:val="231F20"/>
          <w:rtl/>
        </w:rPr>
        <w:t xml:space="preserve"> </w:t>
      </w:r>
      <w:proofErr w:type="spellStart"/>
      <w:r>
        <w:rPr>
          <w:rFonts w:hint="cs"/>
          <w:color w:val="231F20"/>
          <w:rtl/>
        </w:rPr>
        <w:t>وكراشمان</w:t>
      </w:r>
      <w:proofErr w:type="spellEnd"/>
      <w:r>
        <w:rPr>
          <w:rFonts w:hint="cs"/>
          <w:color w:val="231F20"/>
          <w:rtl/>
        </w:rPr>
        <w:t xml:space="preserve"> 2016)، تقدم تقارير المعلمين معلومات ذات مغزى، حيث </w:t>
      </w:r>
      <w:proofErr w:type="gramStart"/>
      <w:r>
        <w:rPr>
          <w:rFonts w:hint="cs"/>
          <w:color w:val="231F20"/>
          <w:rtl/>
        </w:rPr>
        <w:t>أن</w:t>
      </w:r>
      <w:proofErr w:type="gramEnd"/>
      <w:r>
        <w:rPr>
          <w:rFonts w:hint="cs"/>
          <w:color w:val="231F20"/>
          <w:rtl/>
        </w:rPr>
        <w:t xml:space="preserve"> تصورهم وتفسيرهم لسلوك الأطفال يمكن أن يؤثر على تفاعلهم مع الأطفال ونتائج الأطفال (</w:t>
      </w:r>
      <w:proofErr w:type="spellStart"/>
      <w:r>
        <w:rPr>
          <w:rFonts w:hint="cs"/>
          <w:color w:val="231F20"/>
          <w:rtl/>
        </w:rPr>
        <w:t>ماكاون</w:t>
      </w:r>
      <w:proofErr w:type="spellEnd"/>
      <w:r>
        <w:rPr>
          <w:rFonts w:hint="cs"/>
          <w:color w:val="231F20"/>
          <w:rtl/>
        </w:rPr>
        <w:t xml:space="preserve"> </w:t>
      </w:r>
      <w:proofErr w:type="spellStart"/>
      <w:r>
        <w:rPr>
          <w:rFonts w:hint="cs"/>
          <w:color w:val="231F20"/>
          <w:rtl/>
        </w:rPr>
        <w:t>ووينشتاين</w:t>
      </w:r>
      <w:proofErr w:type="spellEnd"/>
      <w:r>
        <w:rPr>
          <w:rFonts w:hint="cs"/>
          <w:color w:val="231F20"/>
          <w:rtl/>
        </w:rPr>
        <w:t xml:space="preserve"> 2008). في النهاية، يوفر فحص الاختلاف والتقارب بين طرق القياس المختلفة معلومات متعددة الأوجه ذات قيمة في فهم التطور الاجتماعي والعاطفي للأطفال في سياقات الطوارئ (دي لوس </w:t>
      </w:r>
      <w:proofErr w:type="spellStart"/>
      <w:r>
        <w:rPr>
          <w:rFonts w:hint="cs"/>
          <w:color w:val="231F20"/>
          <w:rtl/>
        </w:rPr>
        <w:t>رييس</w:t>
      </w:r>
      <w:proofErr w:type="spellEnd"/>
      <w:r>
        <w:rPr>
          <w:rFonts w:hint="cs"/>
          <w:color w:val="231F20"/>
          <w:rtl/>
        </w:rPr>
        <w:t xml:space="preserve"> وآخرون 2015).</w:t>
      </w:r>
    </w:p>
    <w:p w14:paraId="46FBDA57" w14:textId="77777777" w:rsidR="008F6BB2" w:rsidRDefault="008F6BB2">
      <w:pPr>
        <w:spacing w:line="225" w:lineRule="auto"/>
        <w:jc w:val="both"/>
        <w:sectPr w:rsidR="008F6BB2">
          <w:pgSz w:w="9640" w:h="14400"/>
          <w:pgMar w:top="1360" w:right="1020" w:bottom="880" w:left="1020" w:header="798" w:footer="685" w:gutter="0"/>
          <w:cols w:space="720"/>
        </w:sectPr>
      </w:pPr>
    </w:p>
    <w:p w14:paraId="46F40795" w14:textId="77777777" w:rsidR="008F6BB2" w:rsidRDefault="008F6BB2">
      <w:pPr>
        <w:pStyle w:val="BodyText"/>
        <w:spacing w:before="7"/>
      </w:pPr>
    </w:p>
    <w:p w14:paraId="1AD3C004" w14:textId="77777777" w:rsidR="008F6BB2" w:rsidRDefault="00F70B87">
      <w:pPr>
        <w:bidi/>
        <w:spacing w:before="105"/>
        <w:ind w:left="453" w:right="170"/>
        <w:jc w:val="center"/>
        <w:rPr>
          <w:rFonts w:ascii="Century Gothic"/>
          <w:b/>
          <w:sz w:val="21"/>
          <w:rtl/>
        </w:rPr>
      </w:pPr>
      <w:r>
        <w:rPr>
          <w:rFonts w:ascii="Century Gothic" w:hint="cs"/>
          <w:b/>
          <w:bCs/>
          <w:color w:val="231F20"/>
          <w:sz w:val="21"/>
          <w:szCs w:val="21"/>
          <w:rtl/>
        </w:rPr>
        <w:t>الدراسة الحالية</w:t>
      </w:r>
    </w:p>
    <w:p w14:paraId="487A079C" w14:textId="77777777" w:rsidR="008F6BB2" w:rsidRDefault="008F6BB2">
      <w:pPr>
        <w:pStyle w:val="BodyText"/>
        <w:spacing w:before="3"/>
        <w:rPr>
          <w:rFonts w:ascii="Century Gothic"/>
          <w:b/>
          <w:sz w:val="24"/>
        </w:rPr>
      </w:pPr>
    </w:p>
    <w:p w14:paraId="0C82C152" w14:textId="77777777" w:rsidR="008F6BB2" w:rsidRDefault="00F70B87">
      <w:pPr>
        <w:pStyle w:val="BodyText"/>
        <w:bidi/>
        <w:spacing w:line="225" w:lineRule="auto"/>
        <w:ind w:left="397" w:right="110"/>
        <w:jc w:val="both"/>
        <w:rPr>
          <w:rtl/>
        </w:rPr>
      </w:pPr>
      <w:r>
        <w:rPr>
          <w:rFonts w:hint="cs"/>
          <w:color w:val="231F20"/>
          <w:rtl/>
        </w:rPr>
        <w:t xml:space="preserve">تستخدم هذه الدراسة البيانات التي تم جمعها من الأطفال السوريين اللاجئين في الفصول الدراسية للتعليم غير النظامي في لبنان - بيئة تعليمية نموذجية في سياقات التعليم في حالات الطوارئ - وتفحص خصائص القياس النفسي لـ </w:t>
      </w:r>
      <w:r>
        <w:rPr>
          <w:color w:val="231F20"/>
        </w:rPr>
        <w:t>TOOLSEL</w:t>
      </w:r>
      <w:r>
        <w:rPr>
          <w:rFonts w:hint="cs"/>
          <w:color w:val="231F20"/>
          <w:rtl/>
        </w:rPr>
        <w:t>، مقياس تقرير المعلم للتعلم الاجتماعي والعاطفي (</w:t>
      </w:r>
      <w:r>
        <w:rPr>
          <w:color w:val="231F20"/>
        </w:rPr>
        <w:t>SEL</w:t>
      </w:r>
      <w:r>
        <w:rPr>
          <w:rFonts w:hint="cs"/>
          <w:color w:val="231F20"/>
          <w:rtl/>
        </w:rPr>
        <w:t>) للأطفال، من أجل تقديم دليل على صحة الأداة والموثوقية. نقدم أولاً دليلًا على التماسك الداخلي للإجراء من خلال تحديد بنيات التعلم الاجتماعي والعاطفي (</w:t>
      </w:r>
      <w:r>
        <w:rPr>
          <w:color w:val="231F20"/>
        </w:rPr>
        <w:t>SEL</w:t>
      </w:r>
      <w:r>
        <w:rPr>
          <w:rFonts w:hint="cs"/>
          <w:color w:val="231F20"/>
          <w:rtl/>
        </w:rPr>
        <w:t xml:space="preserve">) الفريدة التي تم التقاطها من خلال وجهات نظر معلمي التعليم غير الرسمي في </w:t>
      </w:r>
      <w:r>
        <w:rPr>
          <w:color w:val="231F20"/>
        </w:rPr>
        <w:t>TOOLSEL</w:t>
      </w:r>
      <w:r>
        <w:rPr>
          <w:rFonts w:hint="cs"/>
          <w:color w:val="231F20"/>
          <w:rtl/>
        </w:rPr>
        <w:t xml:space="preserve"> والإبلاغ عن الاتساق الداخلي للعناصر لكل بنية. ثم نختبر ما إذا كانت بنى التعلم الاجتماعي والعاطفي (</w:t>
      </w:r>
      <w:r>
        <w:rPr>
          <w:color w:val="231F20"/>
        </w:rPr>
        <w:t>SEL</w:t>
      </w:r>
      <w:r>
        <w:rPr>
          <w:rFonts w:hint="cs"/>
          <w:color w:val="231F20"/>
          <w:rtl/>
        </w:rPr>
        <w:t>) هذه يتم قياسها باستمرار عبر مجموعات العلاج، والفئات العمرية المختلفة والأجناس، وعبر الوقت (من الخريف إلى الربيع). ندرس بعد ذلك ما إذا كانت بنيات التعلم الاجتماعي والعاطفي (</w:t>
      </w:r>
      <w:r>
        <w:rPr>
          <w:color w:val="231F20"/>
        </w:rPr>
        <w:t>SEL</w:t>
      </w:r>
      <w:r>
        <w:rPr>
          <w:rFonts w:hint="cs"/>
          <w:color w:val="231F20"/>
          <w:rtl/>
        </w:rPr>
        <w:t>) تختلف باختلاف التغييرات التي تحدث خلال فترة البرمجة، حسب العمر ونوع الجنس. أخيرًا، نختبر الارتباط المفترض بين بنيات التعلم الاجتماعي والعاطفي (</w:t>
      </w:r>
      <w:r>
        <w:rPr>
          <w:color w:val="231F20"/>
        </w:rPr>
        <w:t>SEL</w:t>
      </w:r>
      <w:r>
        <w:rPr>
          <w:rFonts w:hint="cs"/>
          <w:color w:val="231F20"/>
          <w:rtl/>
        </w:rPr>
        <w:t xml:space="preserve">) التي تم التقاطها باستخدام </w:t>
      </w:r>
      <w:r>
        <w:rPr>
          <w:color w:val="231F20"/>
        </w:rPr>
        <w:t>TOOLSEL</w:t>
      </w:r>
      <w:r>
        <w:rPr>
          <w:rFonts w:hint="cs"/>
          <w:color w:val="231F20"/>
          <w:rtl/>
        </w:rPr>
        <w:t xml:space="preserve"> وتجربة الأطفال للإيذاء في المدرسة، والتنظيم السلوكي، والوظيفة التنفيذية، والتي يتم قياسها باستخدام أدوات مختلفة.</w:t>
      </w:r>
    </w:p>
    <w:p w14:paraId="0F3F0B82" w14:textId="77777777" w:rsidR="008F6BB2" w:rsidRDefault="008F6BB2">
      <w:pPr>
        <w:pStyle w:val="BodyText"/>
        <w:spacing w:before="13"/>
        <w:rPr>
          <w:sz w:val="42"/>
        </w:rPr>
      </w:pPr>
    </w:p>
    <w:p w14:paraId="00A92DDB" w14:textId="77777777" w:rsidR="008F6BB2" w:rsidRDefault="00F70B87">
      <w:pPr>
        <w:bidi/>
        <w:ind w:left="453" w:right="170"/>
        <w:jc w:val="center"/>
        <w:rPr>
          <w:rFonts w:ascii="Century Gothic"/>
          <w:b/>
          <w:sz w:val="21"/>
          <w:rtl/>
        </w:rPr>
      </w:pPr>
      <w:r>
        <w:rPr>
          <w:rFonts w:ascii="Century Gothic" w:hint="cs"/>
          <w:b/>
          <w:bCs/>
          <w:color w:val="231F20"/>
          <w:sz w:val="21"/>
          <w:szCs w:val="21"/>
          <w:rtl/>
        </w:rPr>
        <w:t>الطرق</w:t>
      </w:r>
    </w:p>
    <w:p w14:paraId="7550E3CD" w14:textId="77777777" w:rsidR="008F6BB2" w:rsidRDefault="008F6BB2">
      <w:pPr>
        <w:pStyle w:val="BodyText"/>
        <w:rPr>
          <w:rFonts w:ascii="Century Gothic"/>
          <w:b/>
          <w:sz w:val="25"/>
        </w:rPr>
      </w:pPr>
    </w:p>
    <w:p w14:paraId="3B4026FC" w14:textId="77777777" w:rsidR="008F6BB2" w:rsidRDefault="00F70B87">
      <w:pPr>
        <w:pStyle w:val="Heading1"/>
        <w:bidi/>
        <w:ind w:left="453"/>
        <w:rPr>
          <w:rtl/>
        </w:rPr>
      </w:pPr>
      <w:r>
        <w:rPr>
          <w:rFonts w:hint="cs"/>
          <w:color w:val="231F20"/>
          <w:rtl/>
        </w:rPr>
        <w:t>المشاركون</w:t>
      </w:r>
    </w:p>
    <w:p w14:paraId="27246C23" w14:textId="77777777" w:rsidR="008F6BB2" w:rsidRDefault="008F6BB2">
      <w:pPr>
        <w:pStyle w:val="BodyText"/>
        <w:spacing w:before="8"/>
        <w:rPr>
          <w:rFonts w:ascii="Book Antiqua"/>
          <w:b/>
          <w:sz w:val="23"/>
        </w:rPr>
      </w:pPr>
    </w:p>
    <w:p w14:paraId="3B554558" w14:textId="77777777" w:rsidR="008F6BB2" w:rsidRDefault="00F70B87">
      <w:pPr>
        <w:pStyle w:val="BodyText"/>
        <w:bidi/>
        <w:spacing w:line="225" w:lineRule="auto"/>
        <w:ind w:left="397" w:right="110"/>
        <w:jc w:val="both"/>
        <w:rPr>
          <w:rtl/>
        </w:rPr>
      </w:pPr>
      <w:r>
        <w:rPr>
          <w:rFonts w:hint="cs"/>
          <w:color w:val="231F20"/>
          <w:rtl/>
        </w:rPr>
        <w:t>نستخدم بيانات من عينة من الأطفال السوريين اللاجئين الذين يعيشون في لبنان والذين تم تسجيلهم في برامج الدعم العلاجي غير الرسمي؛ تم جمع البيانات كجزء من تجربة كبيرة عشوائية ذات شواهد. خلال العام الدراسي 2017-2018، قدمت لجنة الإنقاذ الدولية برامج تعليمية علاجية غير رسمية تم دمجها مع مبادئ التعلم الاجتماعي والعاطفي (</w:t>
      </w:r>
      <w:r>
        <w:rPr>
          <w:color w:val="231F20"/>
        </w:rPr>
        <w:t>SEL</w:t>
      </w:r>
      <w:r>
        <w:rPr>
          <w:rFonts w:hint="cs"/>
          <w:color w:val="231F20"/>
          <w:rtl/>
        </w:rPr>
        <w:t xml:space="preserve">) للأطفال اللاجئين السوريين في منطقتي البقاع وعكار في لبنان. تم تقديم البرنامج في مواقع مجتمعية تقع بالقرب من المنطقة التي يقيم فيها عدد كبير من اللاجئين السوريين، إما في مساحات مستأجرة في مبان في مناطق حضرية / سكنية أو في مدارس الخيام والفصول الدراسية المبنية للبرنامج في التجمعات العشوائية الموجودة في المزيد من المناطق الريفية. قدم الآباء أو الأوصياء على جميع المشاركين موافقة خطية لأطفالهم للمشاركة في البحث. تضمن المشاركون 3,661 طالبًا تتراوح أعمارهم بين 5 </w:t>
      </w:r>
      <w:proofErr w:type="gramStart"/>
      <w:r>
        <w:rPr>
          <w:rFonts w:hint="cs"/>
          <w:color w:val="231F20"/>
          <w:rtl/>
        </w:rPr>
        <w:t>و 16</w:t>
      </w:r>
      <w:proofErr w:type="gramEnd"/>
      <w:r>
        <w:rPr>
          <w:rFonts w:hint="cs"/>
          <w:color w:val="231F20"/>
          <w:rtl/>
        </w:rPr>
        <w:t xml:space="preserve"> عامًا (</w:t>
      </w:r>
      <w:r>
        <w:rPr>
          <w:color w:val="231F20"/>
        </w:rPr>
        <w:t>M= 9.38، SD = 2.27</w:t>
      </w:r>
      <w:r>
        <w:rPr>
          <w:rFonts w:hint="cs"/>
          <w:color w:val="231F20"/>
          <w:rtl/>
        </w:rPr>
        <w:t xml:space="preserve">؛ 50% إناث) ممن التحقوا بالصفوف من الأول إلى السابع في المدارس الحكومية اللبنانية؛ جاءوا من 169 فصلاً دراسيًا في 57 موقعًا مجتمعيًا. في وقت </w:t>
      </w:r>
      <w:proofErr w:type="gramStart"/>
      <w:r>
        <w:rPr>
          <w:rFonts w:hint="cs"/>
          <w:color w:val="231F20"/>
          <w:rtl/>
        </w:rPr>
        <w:t>الدراسة ،</w:t>
      </w:r>
      <w:proofErr w:type="gramEnd"/>
      <w:r>
        <w:rPr>
          <w:rFonts w:hint="cs"/>
          <w:color w:val="231F20"/>
          <w:rtl/>
        </w:rPr>
        <w:t xml:space="preserve"> كان الأطفال يعيشون في لبنان بمعدل أربع سنوات (</w:t>
      </w:r>
      <w:r>
        <w:rPr>
          <w:color w:val="231F20"/>
        </w:rPr>
        <w:t>M=4.13, SD=1.50)</w:t>
      </w:r>
      <w:r>
        <w:rPr>
          <w:rFonts w:hint="cs"/>
          <w:color w:val="231F20"/>
          <w:rtl/>
        </w:rPr>
        <w:t>، ومعظمهم (86%) لم يبلغوا عن أي انقطاع في تعليمهم.</w:t>
      </w:r>
      <w:r>
        <w:rPr>
          <w:rFonts w:hint="cs"/>
          <w:rtl/>
        </w:rPr>
        <w:t xml:space="preserve"> </w:t>
      </w:r>
    </w:p>
    <w:p w14:paraId="51521783" w14:textId="77777777" w:rsidR="008F6BB2" w:rsidRDefault="008F6BB2">
      <w:pPr>
        <w:spacing w:line="225" w:lineRule="auto"/>
        <w:jc w:val="both"/>
        <w:sectPr w:rsidR="008F6BB2">
          <w:pgSz w:w="9640" w:h="14400"/>
          <w:pgMar w:top="1360" w:right="1020" w:bottom="880" w:left="1020" w:header="798" w:footer="685" w:gutter="0"/>
          <w:cols w:space="720"/>
        </w:sectPr>
      </w:pPr>
    </w:p>
    <w:p w14:paraId="555CCE8F" w14:textId="77777777" w:rsidR="008F6BB2" w:rsidRDefault="008F6BB2">
      <w:pPr>
        <w:pStyle w:val="BodyText"/>
        <w:spacing w:before="6"/>
      </w:pPr>
    </w:p>
    <w:p w14:paraId="646D3936" w14:textId="77777777" w:rsidR="008F6BB2" w:rsidRDefault="00F70B87">
      <w:pPr>
        <w:pStyle w:val="BodyText"/>
        <w:bidi/>
        <w:spacing w:before="101" w:line="225" w:lineRule="auto"/>
        <w:ind w:left="113" w:right="394"/>
        <w:jc w:val="both"/>
        <w:rPr>
          <w:rtl/>
        </w:rPr>
      </w:pPr>
      <w:r>
        <w:rPr>
          <w:rFonts w:hint="cs"/>
          <w:color w:val="231F20"/>
          <w:rtl/>
        </w:rPr>
        <w:t>تم تعيين الطلاب في 29 موقعًا بشكل عشوائي لحالة علاجية، حيث تم تنفيذ تدخل التعلم الاجتماعي والعاطفي (</w:t>
      </w:r>
      <w:r>
        <w:rPr>
          <w:color w:val="231F20"/>
        </w:rPr>
        <w:t>SEL</w:t>
      </w:r>
      <w:r>
        <w:rPr>
          <w:rFonts w:hint="cs"/>
          <w:color w:val="231F20"/>
          <w:rtl/>
        </w:rPr>
        <w:t>) الإضافي كجزء من برمجة التدريس. تم تقديم جميع البرامج باللغة العربية. تم جمع البيانات في الخريف في بداية البرنامج (تشرين الثاني / نوفمبر: العدد = 3,254) وفي النهاية في الربيع (أيار / مايو: العدد = 2,952).</w:t>
      </w:r>
    </w:p>
    <w:p w14:paraId="4D38B0B9" w14:textId="77777777" w:rsidR="008F6BB2" w:rsidRDefault="008F6BB2">
      <w:pPr>
        <w:pStyle w:val="BodyText"/>
        <w:spacing w:before="10"/>
        <w:rPr>
          <w:sz w:val="21"/>
        </w:rPr>
      </w:pPr>
    </w:p>
    <w:p w14:paraId="12E07676" w14:textId="77777777" w:rsidR="008F6BB2" w:rsidRDefault="00F70B87">
      <w:pPr>
        <w:pStyle w:val="Heading1"/>
        <w:bidi/>
        <w:ind w:left="455" w:right="736"/>
        <w:rPr>
          <w:rtl/>
        </w:rPr>
      </w:pPr>
      <w:r>
        <w:rPr>
          <w:rFonts w:hint="cs"/>
          <w:color w:val="231F20"/>
          <w:rtl/>
        </w:rPr>
        <w:t>المقاييس</w:t>
      </w:r>
    </w:p>
    <w:p w14:paraId="482D4AC2" w14:textId="77777777" w:rsidR="008F6BB2" w:rsidRDefault="008F6BB2">
      <w:pPr>
        <w:pStyle w:val="BodyText"/>
        <w:spacing w:before="8"/>
        <w:rPr>
          <w:rFonts w:ascii="Book Antiqua"/>
          <w:b/>
          <w:sz w:val="23"/>
        </w:rPr>
      </w:pPr>
    </w:p>
    <w:p w14:paraId="0C99CFAB" w14:textId="77777777" w:rsidR="008F6BB2" w:rsidRDefault="00F70B87">
      <w:pPr>
        <w:pStyle w:val="BodyText"/>
        <w:bidi/>
        <w:spacing w:line="225" w:lineRule="auto"/>
        <w:ind w:left="113" w:right="392"/>
        <w:jc w:val="both"/>
        <w:rPr>
          <w:rtl/>
        </w:rPr>
      </w:pPr>
      <w:r>
        <w:rPr>
          <w:rFonts w:hint="cs"/>
          <w:color w:val="231F20"/>
          <w:rtl/>
        </w:rPr>
        <w:t>تم ترجمة جميع عناصر كل مقياس مستخدم في هذه الدراسة من الإنجليزية إلى العربية. تم تكييفها من خلال جولات من التعليقات التكرارية من الممارسين المحليين للجنة الإنقاذ الدولية، الذين كانوا يعملون بشكل وثيق مع المعلمين والطلاب في لبنان لضمان ملاءمة لغوية وثقافية وسياقية مناسبة.</w:t>
      </w:r>
    </w:p>
    <w:p w14:paraId="03C088C6" w14:textId="77777777" w:rsidR="008F6BB2" w:rsidRDefault="008F6BB2">
      <w:pPr>
        <w:pStyle w:val="BodyText"/>
        <w:spacing w:before="1"/>
        <w:rPr>
          <w:sz w:val="20"/>
        </w:rPr>
      </w:pPr>
    </w:p>
    <w:p w14:paraId="0C4BC982" w14:textId="77777777" w:rsidR="008F6BB2" w:rsidRDefault="00F70B87">
      <w:pPr>
        <w:pStyle w:val="BodyText"/>
        <w:bidi/>
        <w:ind w:left="114"/>
        <w:rPr>
          <w:rtl/>
        </w:rPr>
      </w:pPr>
      <w:r>
        <w:rPr>
          <w:color w:val="231F20"/>
        </w:rPr>
        <w:t>TOOLSEL</w:t>
      </w:r>
    </w:p>
    <w:p w14:paraId="527E2ED5" w14:textId="77777777" w:rsidR="008F6BB2" w:rsidRDefault="008F6BB2">
      <w:pPr>
        <w:pStyle w:val="BodyText"/>
        <w:spacing w:before="7"/>
        <w:rPr>
          <w:sz w:val="20"/>
        </w:rPr>
      </w:pPr>
    </w:p>
    <w:p w14:paraId="4DD77A78" w14:textId="77777777" w:rsidR="008F6BB2" w:rsidRDefault="00F70B87">
      <w:pPr>
        <w:pStyle w:val="BodyText"/>
        <w:bidi/>
        <w:spacing w:line="225" w:lineRule="auto"/>
        <w:ind w:left="113" w:right="393"/>
        <w:jc w:val="both"/>
        <w:rPr>
          <w:rtl/>
        </w:rPr>
      </w:pPr>
      <w:r>
        <w:rPr>
          <w:rFonts w:hint="cs"/>
          <w:color w:val="231F20"/>
          <w:rtl/>
        </w:rPr>
        <w:t>نظرًا لندرة إجراءات التعلم الاجتماعي والعاطفي (</w:t>
      </w:r>
      <w:r>
        <w:rPr>
          <w:color w:val="231F20"/>
        </w:rPr>
        <w:t>SEL</w:t>
      </w:r>
      <w:r>
        <w:rPr>
          <w:rFonts w:hint="cs"/>
          <w:color w:val="231F20"/>
          <w:rtl/>
        </w:rPr>
        <w:t xml:space="preserve">) التي تم تطويرها محليًا مع اللاجئين السوريين، يتم تجميع </w:t>
      </w:r>
      <w:r>
        <w:rPr>
          <w:color w:val="231F20"/>
        </w:rPr>
        <w:t>TOOLSEL</w:t>
      </w:r>
      <w:r>
        <w:rPr>
          <w:rFonts w:hint="cs"/>
          <w:color w:val="231F20"/>
          <w:rtl/>
        </w:rPr>
        <w:t xml:space="preserve"> من استطلاعات تقرير المعلم المختلفة لسلوكيات الأطفال الصفية التي تم تطويرها واختبارها في الولايات المتحدة. يتم استخلاص عناصر </w:t>
      </w:r>
      <w:r>
        <w:rPr>
          <w:color w:val="231F20"/>
        </w:rPr>
        <w:t>TOOLSEL</w:t>
      </w:r>
      <w:r>
        <w:rPr>
          <w:rFonts w:hint="cs"/>
          <w:color w:val="231F20"/>
          <w:rtl/>
        </w:rPr>
        <w:t xml:space="preserve"> من ثلاثة مقاييس: ملاحظة المعلم لقائمة مراجعة تكيف الطفل (</w:t>
      </w:r>
      <w:r>
        <w:rPr>
          <w:color w:val="231F20"/>
        </w:rPr>
        <w:t>TOCA-C</w:t>
      </w:r>
      <w:r>
        <w:rPr>
          <w:rFonts w:hint="cs"/>
          <w:color w:val="231F20"/>
          <w:rtl/>
        </w:rPr>
        <w:t>؛ كوث وبرادشو وليف 2009)؛ مقياس الكفاءة الاجتماعية (</w:t>
      </w:r>
      <w:r>
        <w:rPr>
          <w:color w:val="231F20"/>
        </w:rPr>
        <w:t>SCS</w:t>
      </w:r>
      <w:r>
        <w:rPr>
          <w:rFonts w:hint="cs"/>
          <w:color w:val="231F20"/>
          <w:rtl/>
        </w:rPr>
        <w:t>؛ مجموعة أبحاث الوقاية من المشكلات إجراء 1990)؛ واستبيان الوظائف التنفيذية في الفصل الدراسي (</w:t>
      </w:r>
      <w:r>
        <w:rPr>
          <w:color w:val="231F20"/>
        </w:rPr>
        <w:t>CEFS</w:t>
      </w:r>
      <w:r>
        <w:rPr>
          <w:rFonts w:hint="cs"/>
          <w:color w:val="231F20"/>
          <w:rtl/>
        </w:rPr>
        <w:t xml:space="preserve">؛ جونز </w:t>
      </w:r>
      <w:proofErr w:type="spellStart"/>
      <w:r>
        <w:rPr>
          <w:rFonts w:hint="cs"/>
          <w:color w:val="231F20"/>
          <w:rtl/>
        </w:rPr>
        <w:t>وبايلي</w:t>
      </w:r>
      <w:proofErr w:type="spellEnd"/>
      <w:r>
        <w:rPr>
          <w:rFonts w:hint="cs"/>
          <w:color w:val="231F20"/>
          <w:rtl/>
        </w:rPr>
        <w:t xml:space="preserve"> </w:t>
      </w:r>
      <w:proofErr w:type="spellStart"/>
      <w:r>
        <w:rPr>
          <w:rFonts w:hint="cs"/>
          <w:color w:val="231F20"/>
          <w:rtl/>
        </w:rPr>
        <w:t>وبارنز</w:t>
      </w:r>
      <w:proofErr w:type="spellEnd"/>
      <w:r>
        <w:rPr>
          <w:rFonts w:hint="cs"/>
          <w:color w:val="231F20"/>
          <w:rtl/>
        </w:rPr>
        <w:t xml:space="preserve"> 2015). تم تصنيف كل عنصر على مقياس </w:t>
      </w:r>
      <w:proofErr w:type="spellStart"/>
      <w:r>
        <w:rPr>
          <w:rFonts w:hint="cs"/>
          <w:color w:val="231F20"/>
          <w:rtl/>
        </w:rPr>
        <w:t>ليكرت</w:t>
      </w:r>
      <w:proofErr w:type="spellEnd"/>
      <w:r>
        <w:rPr>
          <w:rFonts w:hint="cs"/>
          <w:color w:val="231F20"/>
          <w:rtl/>
        </w:rPr>
        <w:t xml:space="preserve"> من خمس نقاط يتراوح من 1 = "أبدًا" إلى 5 = "دائمًا تقريبًا". انظر الجدول </w:t>
      </w:r>
      <w:r>
        <w:rPr>
          <w:color w:val="231F20"/>
        </w:rPr>
        <w:t>A1</w:t>
      </w:r>
      <w:r>
        <w:rPr>
          <w:rFonts w:hint="cs"/>
          <w:color w:val="231F20"/>
          <w:rtl/>
        </w:rPr>
        <w:t xml:space="preserve"> في الملحق للحصول على القائمة الكاملة للعناصر.</w:t>
      </w:r>
    </w:p>
    <w:p w14:paraId="5E82264F" w14:textId="77777777" w:rsidR="008F6BB2" w:rsidRDefault="008F6BB2">
      <w:pPr>
        <w:pStyle w:val="BodyText"/>
        <w:spacing w:before="6"/>
        <w:rPr>
          <w:sz w:val="21"/>
        </w:rPr>
      </w:pPr>
    </w:p>
    <w:p w14:paraId="420480F0" w14:textId="77777777" w:rsidR="008F6BB2" w:rsidRDefault="00F70B87">
      <w:pPr>
        <w:pStyle w:val="BodyText"/>
        <w:bidi/>
        <w:spacing w:line="225" w:lineRule="auto"/>
        <w:ind w:left="113" w:right="394"/>
        <w:jc w:val="both"/>
        <w:rPr>
          <w:rtl/>
        </w:rPr>
      </w:pPr>
      <w:r>
        <w:rPr>
          <w:color w:val="231F20"/>
        </w:rPr>
        <w:t>TOCA-C</w:t>
      </w:r>
      <w:r>
        <w:rPr>
          <w:rFonts w:hint="cs"/>
          <w:color w:val="231F20"/>
          <w:rtl/>
        </w:rPr>
        <w:t xml:space="preserve"> (كوث وآخرون 2009) هي قائمة مرجعية لتقرير المعلم، تم تطويرها في الأصل في الولايات المتحدة لتقييم السلوكيات الاجتماعية التكيفية في الفصل الدراسي لطلاب الصف الأول كما يراها ويحددها معلميهم. تم تضمين عناصر مختارة من السلوك الإيجابي ومشاكل التركيز والسلوك التخريبي في </w:t>
      </w:r>
      <w:r>
        <w:rPr>
          <w:color w:val="231F20"/>
        </w:rPr>
        <w:t>TOOLSEL</w:t>
      </w:r>
      <w:r>
        <w:rPr>
          <w:rFonts w:hint="cs"/>
          <w:color w:val="231F20"/>
          <w:rtl/>
        </w:rPr>
        <w:t>. في دراسات في الولايات المتحدة (كوث وآخرون. 2009) واليونان (</w:t>
      </w:r>
      <w:proofErr w:type="spellStart"/>
      <w:r>
        <w:rPr>
          <w:rFonts w:hint="cs"/>
          <w:color w:val="231F20"/>
          <w:rtl/>
        </w:rPr>
        <w:t>كوركوناسيو</w:t>
      </w:r>
      <w:proofErr w:type="spellEnd"/>
      <w:r>
        <w:rPr>
          <w:rFonts w:hint="cs"/>
          <w:color w:val="231F20"/>
          <w:rtl/>
        </w:rPr>
        <w:t xml:space="preserve"> </w:t>
      </w:r>
      <w:proofErr w:type="spellStart"/>
      <w:r>
        <w:rPr>
          <w:rFonts w:hint="cs"/>
          <w:color w:val="231F20"/>
          <w:rtl/>
        </w:rPr>
        <w:t>وسكورديليس</w:t>
      </w:r>
      <w:proofErr w:type="spellEnd"/>
      <w:r>
        <w:rPr>
          <w:rFonts w:hint="cs"/>
          <w:color w:val="231F20"/>
          <w:rtl/>
        </w:rPr>
        <w:t xml:space="preserve"> 2014)، كان الاتساق الداخلي مرتفعًا لكل من المقاييس الفرعية، حيث تراوحت ألفا </w:t>
      </w:r>
      <w:proofErr w:type="spellStart"/>
      <w:r>
        <w:rPr>
          <w:rFonts w:hint="cs"/>
          <w:color w:val="231F20"/>
          <w:rtl/>
        </w:rPr>
        <w:t>كرونباخ</w:t>
      </w:r>
      <w:proofErr w:type="spellEnd"/>
      <w:r>
        <w:rPr>
          <w:rFonts w:hint="cs"/>
          <w:color w:val="231F20"/>
          <w:rtl/>
        </w:rPr>
        <w:t xml:space="preserve"> من 0.87 إلى 0.97.</w:t>
      </w:r>
    </w:p>
    <w:p w14:paraId="41D341AB" w14:textId="77777777" w:rsidR="008F6BB2" w:rsidRDefault="008F6BB2">
      <w:pPr>
        <w:pStyle w:val="BodyText"/>
        <w:spacing w:before="4"/>
        <w:rPr>
          <w:sz w:val="21"/>
        </w:rPr>
      </w:pPr>
    </w:p>
    <w:p w14:paraId="608B05BA" w14:textId="35DAD432" w:rsidR="008F6BB2" w:rsidRDefault="00F70B87">
      <w:pPr>
        <w:pStyle w:val="BodyText"/>
        <w:bidi/>
        <w:spacing w:line="225" w:lineRule="auto"/>
        <w:ind w:left="113" w:right="394"/>
        <w:jc w:val="both"/>
        <w:rPr>
          <w:rtl/>
        </w:rPr>
      </w:pPr>
      <w:r>
        <w:rPr>
          <w:rFonts w:hint="cs"/>
          <w:color w:val="231F20"/>
          <w:rtl/>
        </w:rPr>
        <w:t xml:space="preserve">يتضمن </w:t>
      </w:r>
      <w:r>
        <w:rPr>
          <w:color w:val="231F20"/>
        </w:rPr>
        <w:t>TOOLSEL</w:t>
      </w:r>
      <w:r>
        <w:rPr>
          <w:rFonts w:hint="cs"/>
          <w:color w:val="231F20"/>
          <w:rtl/>
        </w:rPr>
        <w:t xml:space="preserve"> أيضًا عناصر من مقياس تنظيم العاطفة الفرعي لمقياس الكفاءة الاجتماعية (</w:t>
      </w:r>
      <w:r>
        <w:rPr>
          <w:color w:val="231F20"/>
        </w:rPr>
        <w:t>SCS</w:t>
      </w:r>
      <w:r w:rsidR="00B75EAD">
        <w:rPr>
          <w:rFonts w:hint="cs"/>
          <w:color w:val="231F20"/>
          <w:rtl/>
        </w:rPr>
        <w:t>)</w:t>
      </w:r>
      <w:r>
        <w:rPr>
          <w:rFonts w:hint="cs"/>
          <w:color w:val="231F20"/>
          <w:rtl/>
        </w:rPr>
        <w:t xml:space="preserve">، والذي تم إنشاؤه في الأصل لمشروع المسار السريع (مجموعة أبحاث منع مشاكل السلوك 1990). أخيرًا، ثمانية عناصر من </w:t>
      </w:r>
      <w:proofErr w:type="gramStart"/>
      <w:r>
        <w:rPr>
          <w:rFonts w:hint="cs"/>
          <w:color w:val="231F20"/>
          <w:rtl/>
        </w:rPr>
        <w:t>استبيان</w:t>
      </w:r>
      <w:proofErr w:type="gramEnd"/>
      <w:r>
        <w:rPr>
          <w:rFonts w:hint="cs"/>
          <w:color w:val="231F20"/>
          <w:rtl/>
        </w:rPr>
        <w:t xml:space="preserve"> الوظائف التنفيذية في الفصل الدراسي (</w:t>
      </w:r>
      <w:r>
        <w:rPr>
          <w:color w:val="231F20"/>
        </w:rPr>
        <w:t>CEFS</w:t>
      </w:r>
      <w:r>
        <w:rPr>
          <w:rFonts w:hint="cs"/>
          <w:color w:val="231F20"/>
          <w:rtl/>
        </w:rPr>
        <w:t xml:space="preserve">) (جونز وآخرون 2015) لالتقاط تصورات المعلمين لمهارات الوظيفة التنفيذية للطلاب. تم تصميم </w:t>
      </w:r>
      <w:proofErr w:type="gramStart"/>
      <w:r>
        <w:rPr>
          <w:rFonts w:hint="cs"/>
          <w:color w:val="231F20"/>
          <w:rtl/>
        </w:rPr>
        <w:t>استبيان</w:t>
      </w:r>
      <w:proofErr w:type="gramEnd"/>
      <w:r>
        <w:rPr>
          <w:rFonts w:hint="cs"/>
          <w:color w:val="231F20"/>
          <w:rtl/>
        </w:rPr>
        <w:t xml:space="preserve"> الوظائف التنفيذية في الفصل الدراسي (</w:t>
      </w:r>
      <w:r>
        <w:rPr>
          <w:color w:val="231F20"/>
        </w:rPr>
        <w:t>CEFS</w:t>
      </w:r>
      <w:r>
        <w:rPr>
          <w:rFonts w:hint="cs"/>
          <w:color w:val="231F20"/>
          <w:rtl/>
        </w:rPr>
        <w:t>) خصيصًا لقياس الذاكرة العاملة للأطفال، والتحكم المثبط، ومهارات الانتباه؛ تم استخدامه سابقًا في سياق التعليم في حالات الطوارئ، بما في ذلك في لبنان.</w:t>
      </w:r>
    </w:p>
    <w:p w14:paraId="50678AC9" w14:textId="77777777" w:rsidR="008F6BB2" w:rsidRDefault="008F6BB2">
      <w:pPr>
        <w:spacing w:line="225" w:lineRule="auto"/>
        <w:jc w:val="both"/>
        <w:sectPr w:rsidR="008F6BB2">
          <w:pgSz w:w="9640" w:h="14400"/>
          <w:pgMar w:top="1360" w:right="1020" w:bottom="880" w:left="1020" w:header="798" w:footer="685" w:gutter="0"/>
          <w:cols w:space="720"/>
        </w:sectPr>
      </w:pPr>
    </w:p>
    <w:p w14:paraId="2F440F2C" w14:textId="77777777" w:rsidR="008F6BB2" w:rsidRDefault="008F6BB2">
      <w:pPr>
        <w:pStyle w:val="BodyText"/>
        <w:spacing w:before="6"/>
      </w:pPr>
    </w:p>
    <w:p w14:paraId="6106CFC4" w14:textId="77777777" w:rsidR="008F6BB2" w:rsidRDefault="00F70B87">
      <w:pPr>
        <w:pStyle w:val="BodyText"/>
        <w:bidi/>
        <w:spacing w:before="87"/>
        <w:ind w:left="397"/>
        <w:rPr>
          <w:rtl/>
        </w:rPr>
      </w:pPr>
      <w:r>
        <w:rPr>
          <w:rFonts w:hint="cs"/>
          <w:color w:val="231F20"/>
          <w:rtl/>
        </w:rPr>
        <w:t>تجربة الإيذاء في المدارس العامة</w:t>
      </w:r>
    </w:p>
    <w:p w14:paraId="5D5D88AA" w14:textId="77777777" w:rsidR="008F6BB2" w:rsidRDefault="008F6BB2">
      <w:pPr>
        <w:pStyle w:val="BodyText"/>
        <w:spacing w:before="7"/>
        <w:rPr>
          <w:sz w:val="20"/>
        </w:rPr>
      </w:pPr>
    </w:p>
    <w:p w14:paraId="6850C243" w14:textId="57C428BA" w:rsidR="008F6BB2" w:rsidRDefault="00F70B87">
      <w:pPr>
        <w:pStyle w:val="BodyText"/>
        <w:bidi/>
        <w:spacing w:line="225" w:lineRule="auto"/>
        <w:ind w:left="397" w:right="111"/>
        <w:jc w:val="both"/>
        <w:rPr>
          <w:rtl/>
        </w:rPr>
      </w:pPr>
      <w:r>
        <w:rPr>
          <w:rFonts w:hint="cs"/>
          <w:color w:val="231F20"/>
          <w:rtl/>
        </w:rPr>
        <w:t xml:space="preserve">تم تسجيل تجربة الإيذاء في المدرسة من خلال </w:t>
      </w:r>
      <w:proofErr w:type="gramStart"/>
      <w:r>
        <w:rPr>
          <w:rFonts w:hint="cs"/>
          <w:color w:val="231F20"/>
          <w:rtl/>
        </w:rPr>
        <w:t>استبيان</w:t>
      </w:r>
      <w:proofErr w:type="gramEnd"/>
      <w:r>
        <w:rPr>
          <w:rFonts w:hint="cs"/>
          <w:color w:val="231F20"/>
          <w:rtl/>
        </w:rPr>
        <w:t xml:space="preserve"> مكون من ستة عناصر طلب من الأطفال التفكير في تجربتهم في المدارس العامة في الأسبوعين الماضيين. تضمنت الأسئلة العناصر الأربعة للمقياس الفرعي للضحية في مقياس إلينوي للتنمر (</w:t>
      </w:r>
      <w:proofErr w:type="spellStart"/>
      <w:r>
        <w:rPr>
          <w:rFonts w:hint="cs"/>
          <w:color w:val="231F20"/>
          <w:rtl/>
        </w:rPr>
        <w:t>اسبيلج</w:t>
      </w:r>
      <w:proofErr w:type="spellEnd"/>
      <w:r>
        <w:rPr>
          <w:rFonts w:hint="cs"/>
          <w:color w:val="231F20"/>
          <w:rtl/>
        </w:rPr>
        <w:t xml:space="preserve"> وهولت 2001؛ على سبيل المثال، "الطلاب الآخرون يختارونني". "لقد تعرضت للضرب والدفع من قبل طلاب آخرين.")، بالإضافة إلى عنصرين إضافيين لتعكس تلقي معاملة قاسية من البالغين في المدرسة؛ كان هذا شائعًا بين الأطفال اللاجئين السوريين الملتحقين بالمدارس العامة، وفقًا للتقارير القصصية من الممارسين الميدانيين التابعين للمنظمة الشريكة ("قام المدرسون أو مديرو المدارس أو غيرهم من البالغين في المدارس العامة بالقرص أو شد الشعر أو شد الآذان". "قام المعلمون أو مديرو المدارس أو غيرهم من البالغين في المدارس العامة بضربي بأداة مثل المسطرة أو العصا أو </w:t>
      </w:r>
      <w:r>
        <w:rPr>
          <w:rFonts w:ascii="Book Antiqua" w:hAnsi="Book Antiqua" w:hint="cs"/>
          <w:i/>
          <w:iCs/>
          <w:color w:val="231F20"/>
          <w:rtl/>
        </w:rPr>
        <w:t>خرطوم</w:t>
      </w:r>
      <w:r>
        <w:rPr>
          <w:rFonts w:hint="cs"/>
          <w:color w:val="231F20"/>
          <w:rtl/>
        </w:rPr>
        <w:t xml:space="preserve"> [أنبوب </w:t>
      </w:r>
      <w:r>
        <w:rPr>
          <w:color w:val="231F20"/>
        </w:rPr>
        <w:t>PVC</w:t>
      </w:r>
      <w:r w:rsidR="00B75EAD">
        <w:rPr>
          <w:rFonts w:hint="cs"/>
          <w:color w:val="231F20"/>
          <w:rtl/>
        </w:rPr>
        <w:t>].</w:t>
      </w:r>
      <w:r>
        <w:rPr>
          <w:color w:val="231F20"/>
        </w:rPr>
        <w:t>"</w:t>
      </w:r>
      <w:r>
        <w:rPr>
          <w:rFonts w:hint="cs"/>
          <w:color w:val="231F20"/>
          <w:rtl/>
        </w:rPr>
        <w:t xml:space="preserve"> تم قياس الردود على مقياس من 0 = "لا على الإطلاق". إلى 4 = "نعم تمامًا." كانت موثوقية الاتساق الداخلي </w:t>
      </w:r>
      <w:r>
        <w:rPr>
          <w:color w:val="231F20"/>
        </w:rPr>
        <w:t>α = 0.75</w:t>
      </w:r>
      <w:r>
        <w:rPr>
          <w:rFonts w:hint="cs"/>
          <w:color w:val="231F20"/>
          <w:rtl/>
        </w:rPr>
        <w:t xml:space="preserve"> في الخريف.</w:t>
      </w:r>
    </w:p>
    <w:p w14:paraId="7D3982BE" w14:textId="77777777" w:rsidR="008F6BB2" w:rsidRDefault="008F6BB2">
      <w:pPr>
        <w:pStyle w:val="BodyText"/>
        <w:spacing w:before="8"/>
        <w:rPr>
          <w:sz w:val="20"/>
        </w:rPr>
      </w:pPr>
    </w:p>
    <w:p w14:paraId="22599D46" w14:textId="77777777" w:rsidR="008F6BB2" w:rsidRDefault="00F70B87">
      <w:pPr>
        <w:pStyle w:val="BodyText"/>
        <w:bidi/>
        <w:ind w:left="397"/>
        <w:rPr>
          <w:rtl/>
        </w:rPr>
      </w:pPr>
      <w:r>
        <w:rPr>
          <w:rFonts w:hint="cs"/>
          <w:color w:val="231F20"/>
          <w:rtl/>
        </w:rPr>
        <w:t>تقييم التنظيم الذاتي لمرحلة ما قبل المدرسة: تقرير المقيّم</w:t>
      </w:r>
    </w:p>
    <w:p w14:paraId="62F34FC8" w14:textId="77777777" w:rsidR="008F6BB2" w:rsidRDefault="008F6BB2">
      <w:pPr>
        <w:pStyle w:val="BodyText"/>
        <w:spacing w:before="7"/>
        <w:rPr>
          <w:sz w:val="20"/>
        </w:rPr>
      </w:pPr>
    </w:p>
    <w:p w14:paraId="2B48A531" w14:textId="77777777" w:rsidR="008F6BB2" w:rsidRDefault="00F70B87">
      <w:pPr>
        <w:pStyle w:val="BodyText"/>
        <w:bidi/>
        <w:spacing w:before="1" w:line="225" w:lineRule="auto"/>
        <w:ind w:left="397" w:right="111"/>
        <w:jc w:val="both"/>
        <w:rPr>
          <w:rtl/>
        </w:rPr>
      </w:pPr>
      <w:r>
        <w:rPr>
          <w:rFonts w:hint="cs"/>
          <w:color w:val="231F20"/>
          <w:rtl/>
        </w:rPr>
        <w:t>تم تصنيف تنظيم سلوك الأطفال من قبل المقيّمين باستخدام إصدار مكون من 13 عنصرًا لتقييم التنظيم الذاتي لمرحلة ما قبل المدرسة: تقرير المقيم (</w:t>
      </w:r>
      <w:r>
        <w:rPr>
          <w:color w:val="231F20"/>
        </w:rPr>
        <w:t>PSRA-AR</w:t>
      </w:r>
      <w:r>
        <w:rPr>
          <w:rFonts w:hint="cs"/>
          <w:color w:val="231F20"/>
          <w:rtl/>
        </w:rPr>
        <w:t xml:space="preserve">؛ سميث- دونالد وآخرون 2007) مقتبس من أجل دراسة في زامبيا (مكوي وآخرون 2017). تم تصميم </w:t>
      </w:r>
      <w:r>
        <w:rPr>
          <w:color w:val="231F20"/>
        </w:rPr>
        <w:t>PSRA-AR</w:t>
      </w:r>
      <w:r>
        <w:rPr>
          <w:rFonts w:hint="cs"/>
          <w:color w:val="231F20"/>
          <w:rtl/>
        </w:rPr>
        <w:t xml:space="preserve"> في الأصل ليشمل تقييمات المقيّمين لسلوك كل طفل كما هو معروض أثناء تقييم </w:t>
      </w:r>
      <w:r>
        <w:rPr>
          <w:color w:val="231F20"/>
        </w:rPr>
        <w:t>PSRA</w:t>
      </w:r>
      <w:r>
        <w:rPr>
          <w:rFonts w:hint="cs"/>
          <w:color w:val="231F20"/>
          <w:rtl/>
        </w:rPr>
        <w:t xml:space="preserve"> القائم على الأداء (على سبيل المثال، "ينتبه إلى التعليمات والشرح". "يبقى في المقعد بشكل صحيح أثناء الاختبار."). تم تسجيل كل عنصر على مقياس </w:t>
      </w:r>
      <w:proofErr w:type="spellStart"/>
      <w:r>
        <w:rPr>
          <w:rFonts w:hint="cs"/>
          <w:color w:val="231F20"/>
          <w:rtl/>
        </w:rPr>
        <w:t>ليكرت</w:t>
      </w:r>
      <w:proofErr w:type="spellEnd"/>
      <w:r>
        <w:rPr>
          <w:rFonts w:hint="cs"/>
          <w:color w:val="231F20"/>
          <w:rtl/>
        </w:rPr>
        <w:t xml:space="preserve"> من أربع نقاط، مع وجود درجات أعلى تشير إلى تنظيم سلوك أفضل.</w:t>
      </w:r>
    </w:p>
    <w:p w14:paraId="1CF6141B" w14:textId="77777777" w:rsidR="008F6BB2" w:rsidRDefault="008F6BB2">
      <w:pPr>
        <w:pStyle w:val="BodyText"/>
        <w:spacing w:before="4"/>
        <w:rPr>
          <w:sz w:val="20"/>
        </w:rPr>
      </w:pPr>
    </w:p>
    <w:p w14:paraId="276E1857" w14:textId="77777777" w:rsidR="008F6BB2" w:rsidRDefault="00F70B87">
      <w:pPr>
        <w:pStyle w:val="BodyText"/>
        <w:bidi/>
        <w:ind w:left="397"/>
        <w:rPr>
          <w:rtl/>
        </w:rPr>
      </w:pPr>
      <w:r>
        <w:rPr>
          <w:rFonts w:hint="cs"/>
          <w:color w:val="231F20"/>
          <w:rtl/>
        </w:rPr>
        <w:t>التقييم السريع للتنظيم المعرفي والعاطفي</w:t>
      </w:r>
    </w:p>
    <w:p w14:paraId="45A894DA" w14:textId="77777777" w:rsidR="008F6BB2" w:rsidRDefault="008F6BB2">
      <w:pPr>
        <w:pStyle w:val="BodyText"/>
        <w:spacing w:before="7"/>
        <w:rPr>
          <w:sz w:val="20"/>
        </w:rPr>
      </w:pPr>
    </w:p>
    <w:p w14:paraId="6F634177" w14:textId="77777777" w:rsidR="008F6BB2" w:rsidRDefault="00F70B87">
      <w:pPr>
        <w:pStyle w:val="BodyText"/>
        <w:bidi/>
        <w:spacing w:line="225" w:lineRule="auto"/>
        <w:ind w:left="397" w:right="110"/>
        <w:jc w:val="both"/>
        <w:rPr>
          <w:rtl/>
        </w:rPr>
      </w:pPr>
      <w:r>
        <w:rPr>
          <w:rFonts w:hint="cs"/>
          <w:color w:val="231F20"/>
          <w:rtl/>
        </w:rPr>
        <w:t>التقييم السريع للتنظيم المعرفي والعاطفي (</w:t>
      </w:r>
      <w:r>
        <w:rPr>
          <w:color w:val="231F20"/>
        </w:rPr>
        <w:t>RACER</w:t>
      </w:r>
      <w:r>
        <w:rPr>
          <w:rFonts w:hint="cs"/>
          <w:color w:val="231F20"/>
          <w:rtl/>
        </w:rPr>
        <w:t xml:space="preserve">؛ فورد وآخرون 2019) لتقييم جانبين من جوانب الوظيفة التنفيذية، الذاكرة العاملة والتحكم المثبط، على نصف عشوائي من العينة الحالية. أظهر </w:t>
      </w:r>
      <w:r>
        <w:rPr>
          <w:color w:val="231F20"/>
        </w:rPr>
        <w:t>RACER</w:t>
      </w:r>
      <w:r>
        <w:rPr>
          <w:rFonts w:hint="cs"/>
          <w:color w:val="231F20"/>
          <w:rtl/>
        </w:rPr>
        <w:t xml:space="preserve"> دقة وموثوقية جيدة في الاختبار في بيرو (حمودي وشريدان 2015) ولبنان والنيجر (فورد وآخرون 2018)، كما تم استخدامه في غانا وبنغلاديش وإثيوبيا. تم قياس ذاكرة العمل باستخدام مطابقة تأخير مكاني لمهمة العينة (</w:t>
      </w:r>
      <w:proofErr w:type="spellStart"/>
      <w:r>
        <w:rPr>
          <w:rFonts w:hint="cs"/>
          <w:color w:val="231F20"/>
          <w:rtl/>
        </w:rPr>
        <w:t>جولدمان</w:t>
      </w:r>
      <w:proofErr w:type="spellEnd"/>
      <w:r>
        <w:rPr>
          <w:rFonts w:hint="cs"/>
          <w:color w:val="231F20"/>
          <w:rtl/>
        </w:rPr>
        <w:t xml:space="preserve"> </w:t>
      </w:r>
      <w:proofErr w:type="spellStart"/>
      <w:r>
        <w:rPr>
          <w:rFonts w:hint="cs"/>
          <w:color w:val="231F20"/>
          <w:rtl/>
        </w:rPr>
        <w:t>راكيتش</w:t>
      </w:r>
      <w:proofErr w:type="spellEnd"/>
      <w:r>
        <w:rPr>
          <w:rFonts w:hint="cs"/>
          <w:color w:val="231F20"/>
          <w:rtl/>
        </w:rPr>
        <w:t xml:space="preserve"> 1996). تم قياس التحكم المثبط باستخدام مهمة سيمون (سيمون </w:t>
      </w:r>
      <w:proofErr w:type="spellStart"/>
      <w:r>
        <w:rPr>
          <w:rFonts w:hint="cs"/>
          <w:color w:val="231F20"/>
          <w:rtl/>
        </w:rPr>
        <w:t>وروديل</w:t>
      </w:r>
      <w:proofErr w:type="spellEnd"/>
      <w:r>
        <w:rPr>
          <w:rFonts w:hint="cs"/>
          <w:color w:val="231F20"/>
          <w:rtl/>
        </w:rPr>
        <w:t xml:space="preserve"> 1967).</w:t>
      </w:r>
    </w:p>
    <w:p w14:paraId="4DD35D01" w14:textId="77777777" w:rsidR="008F6BB2" w:rsidRDefault="008F6BB2">
      <w:pPr>
        <w:spacing w:line="225" w:lineRule="auto"/>
        <w:jc w:val="both"/>
        <w:sectPr w:rsidR="008F6BB2">
          <w:pgSz w:w="9640" w:h="14400"/>
          <w:pgMar w:top="1360" w:right="1020" w:bottom="880" w:left="1020" w:header="798" w:footer="685" w:gutter="0"/>
          <w:cols w:space="720"/>
        </w:sectPr>
      </w:pPr>
    </w:p>
    <w:p w14:paraId="40A3C30F" w14:textId="77777777" w:rsidR="008F6BB2" w:rsidRDefault="008F6BB2">
      <w:pPr>
        <w:pStyle w:val="BodyText"/>
        <w:spacing w:before="8"/>
        <w:rPr>
          <w:sz w:val="23"/>
        </w:rPr>
      </w:pPr>
    </w:p>
    <w:p w14:paraId="657EEC2A" w14:textId="77777777" w:rsidR="008F6BB2" w:rsidRDefault="00F70B87">
      <w:pPr>
        <w:pStyle w:val="Heading1"/>
        <w:bidi/>
        <w:spacing w:before="95"/>
        <w:ind w:left="455" w:right="736"/>
        <w:rPr>
          <w:rtl/>
        </w:rPr>
      </w:pPr>
      <w:r>
        <w:rPr>
          <w:rFonts w:hint="cs"/>
          <w:color w:val="231F20"/>
          <w:rtl/>
        </w:rPr>
        <w:t>النهج التحليلي</w:t>
      </w:r>
    </w:p>
    <w:p w14:paraId="5136FFAB" w14:textId="77777777" w:rsidR="008F6BB2" w:rsidRDefault="008F6BB2">
      <w:pPr>
        <w:pStyle w:val="BodyText"/>
        <w:spacing w:before="7"/>
        <w:rPr>
          <w:rFonts w:ascii="Book Antiqua"/>
          <w:b/>
          <w:sz w:val="23"/>
        </w:rPr>
      </w:pPr>
    </w:p>
    <w:p w14:paraId="45FB18FD" w14:textId="77777777" w:rsidR="008F6BB2" w:rsidRDefault="00F70B87">
      <w:pPr>
        <w:pStyle w:val="BodyText"/>
        <w:bidi/>
        <w:spacing w:before="1" w:line="225" w:lineRule="auto"/>
        <w:ind w:left="113" w:right="394"/>
        <w:jc w:val="both"/>
        <w:rPr>
          <w:rtl/>
        </w:rPr>
      </w:pPr>
      <w:r>
        <w:rPr>
          <w:rFonts w:hint="cs"/>
          <w:color w:val="231F20"/>
          <w:rtl/>
        </w:rPr>
        <w:t xml:space="preserve">عند استخدام مقياس في سياق جديد ومع مجموعة سكانية جديدة، يعد إجراء تقييم تجريبي لخصائص القياس النفسي خطوة أولى ضرورية نحو تطوير مقياس مطور محليًا و / أو </w:t>
      </w:r>
      <w:proofErr w:type="spellStart"/>
      <w:r>
        <w:rPr>
          <w:rFonts w:hint="cs"/>
          <w:color w:val="231F20"/>
          <w:rtl/>
        </w:rPr>
        <w:t>سياقيًا</w:t>
      </w:r>
      <w:proofErr w:type="spellEnd"/>
      <w:r>
        <w:rPr>
          <w:rFonts w:hint="cs"/>
          <w:color w:val="231F20"/>
          <w:rtl/>
        </w:rPr>
        <w:t xml:space="preserve"> (الرابطة الأمريكية للبحوث التربوية والرابطة الأمريكية لعلم النفس والمجلس الوطني للقياس في التعليم 2014). للقيام بذلك، أجرينا التحليلات الموضحة أدناه.</w:t>
      </w:r>
    </w:p>
    <w:p w14:paraId="4CFA81E5" w14:textId="77777777" w:rsidR="008F6BB2" w:rsidRDefault="008F6BB2">
      <w:pPr>
        <w:pStyle w:val="BodyText"/>
        <w:rPr>
          <w:sz w:val="21"/>
        </w:rPr>
      </w:pPr>
    </w:p>
    <w:p w14:paraId="4155FBD1" w14:textId="77777777" w:rsidR="008F6BB2" w:rsidRDefault="00F70B87">
      <w:pPr>
        <w:pStyle w:val="BodyText"/>
        <w:bidi/>
        <w:spacing w:line="225" w:lineRule="auto"/>
        <w:ind w:left="113" w:right="394"/>
        <w:jc w:val="both"/>
        <w:rPr>
          <w:rtl/>
        </w:rPr>
      </w:pPr>
      <w:r>
        <w:rPr>
          <w:rFonts w:hint="cs"/>
          <w:color w:val="231F20"/>
          <w:rtl/>
        </w:rPr>
        <w:t xml:space="preserve">أجريت جميع التحليلات الوصفية لهذه الدراسة باستخدام </w:t>
      </w:r>
      <w:r>
        <w:rPr>
          <w:color w:val="231F20"/>
        </w:rPr>
        <w:t>Stata SE15.1</w:t>
      </w:r>
      <w:r>
        <w:rPr>
          <w:rFonts w:hint="cs"/>
          <w:color w:val="231F20"/>
          <w:rtl/>
        </w:rPr>
        <w:t xml:space="preserve">، وأجريت جميع تحليلات العوامل باستخدام </w:t>
      </w:r>
      <w:proofErr w:type="spellStart"/>
      <w:r>
        <w:rPr>
          <w:color w:val="231F20"/>
        </w:rPr>
        <w:t>Mplus</w:t>
      </w:r>
      <w:proofErr w:type="spellEnd"/>
      <w:r>
        <w:rPr>
          <w:color w:val="231F20"/>
        </w:rPr>
        <w:t xml:space="preserve"> 8.3</w:t>
      </w:r>
      <w:r>
        <w:rPr>
          <w:rFonts w:hint="cs"/>
          <w:color w:val="231F20"/>
          <w:rtl/>
        </w:rPr>
        <w:t xml:space="preserve"> (موثين وموثين 2014) .1 أولاً، لتحديد بنيات التعلم الاجتماعي والعاطفي (</w:t>
      </w:r>
      <w:r>
        <w:rPr>
          <w:color w:val="231F20"/>
        </w:rPr>
        <w:t>SEL</w:t>
      </w:r>
      <w:r>
        <w:rPr>
          <w:rFonts w:hint="cs"/>
          <w:color w:val="231F20"/>
          <w:rtl/>
        </w:rPr>
        <w:t xml:space="preserve">) الفريدة التي تقوم عليها عناصر </w:t>
      </w:r>
      <w:r>
        <w:rPr>
          <w:color w:val="231F20"/>
        </w:rPr>
        <w:t>TOOLSEL</w:t>
      </w:r>
      <w:r>
        <w:rPr>
          <w:rFonts w:hint="cs"/>
          <w:color w:val="231F20"/>
          <w:rtl/>
        </w:rPr>
        <w:t xml:space="preserve">، حددنا وتأكدنا من بنية عامل </w:t>
      </w:r>
      <w:r>
        <w:rPr>
          <w:color w:val="231F20"/>
        </w:rPr>
        <w:t>TOOLSEL</w:t>
      </w:r>
      <w:r>
        <w:rPr>
          <w:rFonts w:hint="cs"/>
          <w:color w:val="231F20"/>
          <w:rtl/>
        </w:rPr>
        <w:t xml:space="preserve"> من خلال إجراء تحليلات العوامل الاستكشافية (</w:t>
      </w:r>
      <w:r>
        <w:rPr>
          <w:color w:val="231F20"/>
        </w:rPr>
        <w:t>EFA</w:t>
      </w:r>
      <w:r>
        <w:rPr>
          <w:rFonts w:hint="cs"/>
          <w:color w:val="231F20"/>
          <w:rtl/>
        </w:rPr>
        <w:t>) وتحليلات العوامل المؤكدة (</w:t>
      </w:r>
      <w:r>
        <w:rPr>
          <w:color w:val="231F20"/>
        </w:rPr>
        <w:t>CFAs</w:t>
      </w:r>
      <w:r>
        <w:rPr>
          <w:rFonts w:hint="cs"/>
          <w:color w:val="231F20"/>
          <w:rtl/>
        </w:rPr>
        <w:t xml:space="preserve">) في كل نقطة زمنية (الخريف والربيع). تم تقدير جميع العناصر في نماذج القياس باستخدام متوسط ​​المربعات الصغرى الموزونة ومقدر معدل التباين مع دالة ارتباط الاحتمال (لي 2009). تم استخدام المعايير التالية لتقييم ملاءمة النماذج (هو </w:t>
      </w:r>
      <w:proofErr w:type="spellStart"/>
      <w:r>
        <w:rPr>
          <w:rFonts w:hint="cs"/>
          <w:color w:val="231F20"/>
          <w:rtl/>
        </w:rPr>
        <w:t>وبنتلر</w:t>
      </w:r>
      <w:proofErr w:type="spellEnd"/>
      <w:r>
        <w:rPr>
          <w:rFonts w:hint="cs"/>
          <w:color w:val="231F20"/>
          <w:rtl/>
        </w:rPr>
        <w:t xml:space="preserve"> 1999): </w:t>
      </w:r>
      <w:r>
        <w:rPr>
          <w:color w:val="231F20"/>
        </w:rPr>
        <w:t>RMSEA&lt;0.08</w:t>
      </w:r>
      <w:r>
        <w:rPr>
          <w:rFonts w:hint="cs"/>
          <w:color w:val="231F20"/>
          <w:rtl/>
        </w:rPr>
        <w:t>؛ و</w:t>
      </w:r>
      <w:r>
        <w:rPr>
          <w:color w:val="231F20"/>
        </w:rPr>
        <w:t>CFI/ TLI&gt;0.9</w:t>
      </w:r>
      <w:r>
        <w:rPr>
          <w:rFonts w:hint="cs"/>
          <w:color w:val="231F20"/>
          <w:rtl/>
        </w:rPr>
        <w:t xml:space="preserve">؛ </w:t>
      </w:r>
      <w:proofErr w:type="gramStart"/>
      <w:r>
        <w:rPr>
          <w:rFonts w:hint="cs"/>
          <w:color w:val="231F20"/>
          <w:rtl/>
        </w:rPr>
        <w:t xml:space="preserve">و </w:t>
      </w:r>
      <w:r>
        <w:rPr>
          <w:color w:val="231F20"/>
        </w:rPr>
        <w:t>SRMR</w:t>
      </w:r>
      <w:proofErr w:type="gramEnd"/>
      <w:r>
        <w:rPr>
          <w:color w:val="231F20"/>
        </w:rPr>
        <w:t>&lt;0.08</w:t>
      </w:r>
      <w:r>
        <w:rPr>
          <w:rFonts w:hint="cs"/>
          <w:color w:val="231F20"/>
          <w:rtl/>
        </w:rPr>
        <w:t>.</w:t>
      </w:r>
    </w:p>
    <w:p w14:paraId="1AAA61A9" w14:textId="77777777" w:rsidR="008F6BB2" w:rsidRDefault="008F6BB2">
      <w:pPr>
        <w:pStyle w:val="BodyText"/>
        <w:spacing w:before="7"/>
        <w:rPr>
          <w:sz w:val="21"/>
        </w:rPr>
      </w:pPr>
    </w:p>
    <w:p w14:paraId="157156FB" w14:textId="77777777" w:rsidR="008F6BB2" w:rsidRDefault="00F70B87">
      <w:pPr>
        <w:pStyle w:val="BodyText"/>
        <w:bidi/>
        <w:spacing w:line="225" w:lineRule="auto"/>
        <w:ind w:left="113" w:right="396"/>
        <w:jc w:val="both"/>
        <w:rPr>
          <w:rtl/>
        </w:rPr>
      </w:pPr>
      <w:r>
        <w:rPr>
          <w:rFonts w:hint="cs"/>
          <w:color w:val="231F20"/>
          <w:rtl/>
        </w:rPr>
        <w:t xml:space="preserve">ثانيًا، لتقييم الاتساق الداخلي، نقول </w:t>
      </w:r>
      <w:r>
        <w:rPr>
          <w:color w:val="231F20"/>
        </w:rPr>
        <w:t>α</w:t>
      </w:r>
      <w:r>
        <w:rPr>
          <w:rFonts w:hint="cs"/>
          <w:color w:val="231F20"/>
          <w:rtl/>
        </w:rPr>
        <w:t xml:space="preserve"> </w:t>
      </w:r>
      <w:proofErr w:type="spellStart"/>
      <w:r>
        <w:rPr>
          <w:rFonts w:hint="cs"/>
          <w:color w:val="231F20"/>
          <w:rtl/>
        </w:rPr>
        <w:t>كرونباخ</w:t>
      </w:r>
      <w:proofErr w:type="spellEnd"/>
      <w:r>
        <w:rPr>
          <w:rFonts w:hint="cs"/>
          <w:color w:val="231F20"/>
          <w:rtl/>
        </w:rPr>
        <w:t xml:space="preserve"> وماكدونالدز </w:t>
      </w:r>
      <w:r>
        <w:rPr>
          <w:color w:val="231F20"/>
        </w:rPr>
        <w:t>ω</w:t>
      </w:r>
      <w:r>
        <w:rPr>
          <w:rFonts w:hint="cs"/>
          <w:color w:val="231F20"/>
          <w:rtl/>
        </w:rPr>
        <w:t xml:space="preserve"> (هايز </w:t>
      </w:r>
      <w:proofErr w:type="spellStart"/>
      <w:r>
        <w:rPr>
          <w:rFonts w:hint="cs"/>
          <w:color w:val="231F20"/>
          <w:rtl/>
        </w:rPr>
        <w:t>وكوتس</w:t>
      </w:r>
      <w:proofErr w:type="spellEnd"/>
      <w:r>
        <w:rPr>
          <w:rFonts w:hint="cs"/>
          <w:color w:val="231F20"/>
          <w:rtl/>
        </w:rPr>
        <w:t xml:space="preserve"> 2020؛ ماكدونالد 1999) لكل عامل كامن؛ لا تفترض </w:t>
      </w:r>
      <w:r>
        <w:rPr>
          <w:color w:val="231F20"/>
        </w:rPr>
        <w:t>ω</w:t>
      </w:r>
      <w:r>
        <w:rPr>
          <w:rFonts w:hint="cs"/>
          <w:color w:val="231F20"/>
          <w:rtl/>
        </w:rPr>
        <w:t xml:space="preserve"> عمليات تحميل عامل متساوية (أي أن جميع العناصر تساهم بشكل متساوٍ في قياس بناء الفائدة) وبالتالي فهي تقدير أفضل للاتساق الداخلي من </w:t>
      </w:r>
      <w:r>
        <w:rPr>
          <w:color w:val="231F20"/>
        </w:rPr>
        <w:t>α</w:t>
      </w:r>
      <w:r>
        <w:rPr>
          <w:rFonts w:hint="cs"/>
          <w:color w:val="231F20"/>
          <w:rtl/>
        </w:rPr>
        <w:t xml:space="preserve"> التقليدي (</w:t>
      </w:r>
      <w:proofErr w:type="spellStart"/>
      <w:r>
        <w:rPr>
          <w:rFonts w:hint="cs"/>
          <w:color w:val="231F20"/>
          <w:rtl/>
        </w:rPr>
        <w:t>ريفيل</w:t>
      </w:r>
      <w:proofErr w:type="spellEnd"/>
      <w:r>
        <w:rPr>
          <w:rFonts w:hint="cs"/>
          <w:color w:val="231F20"/>
          <w:rtl/>
        </w:rPr>
        <w:t xml:space="preserve"> </w:t>
      </w:r>
      <w:proofErr w:type="spellStart"/>
      <w:r>
        <w:rPr>
          <w:rFonts w:hint="cs"/>
          <w:color w:val="231F20"/>
          <w:rtl/>
        </w:rPr>
        <w:t>وزينبارج</w:t>
      </w:r>
      <w:proofErr w:type="spellEnd"/>
      <w:r>
        <w:rPr>
          <w:rFonts w:hint="cs"/>
          <w:color w:val="231F20"/>
          <w:rtl/>
        </w:rPr>
        <w:t xml:space="preserve"> 2009). في حين لا توجد إرشادات نهائية وعالمية، فإن </w:t>
      </w:r>
      <w:r>
        <w:rPr>
          <w:color w:val="231F20"/>
        </w:rPr>
        <w:t>α&gt; 0.70</w:t>
      </w:r>
      <w:r>
        <w:rPr>
          <w:rFonts w:hint="cs"/>
          <w:color w:val="231F20"/>
          <w:rtl/>
        </w:rPr>
        <w:t xml:space="preserve"> </w:t>
      </w:r>
      <w:proofErr w:type="gramStart"/>
      <w:r>
        <w:rPr>
          <w:rFonts w:hint="cs"/>
          <w:color w:val="231F20"/>
          <w:rtl/>
        </w:rPr>
        <w:t xml:space="preserve">و </w:t>
      </w:r>
      <w:r>
        <w:rPr>
          <w:color w:val="231F20"/>
        </w:rPr>
        <w:t>ω</w:t>
      </w:r>
      <w:proofErr w:type="gramEnd"/>
      <w:r>
        <w:rPr>
          <w:color w:val="231F20"/>
        </w:rPr>
        <w:t>&gt; 0.80</w:t>
      </w:r>
      <w:r>
        <w:rPr>
          <w:rFonts w:hint="cs"/>
          <w:color w:val="231F20"/>
          <w:rtl/>
        </w:rPr>
        <w:t xml:space="preserve"> تعتبر بشكل عام مقبولة / موثوقة للغاية (</w:t>
      </w:r>
      <w:proofErr w:type="spellStart"/>
      <w:r>
        <w:rPr>
          <w:rFonts w:hint="cs"/>
          <w:color w:val="231F20"/>
          <w:rtl/>
        </w:rPr>
        <w:t>كاتالان</w:t>
      </w:r>
      <w:proofErr w:type="spellEnd"/>
      <w:r>
        <w:rPr>
          <w:rFonts w:hint="cs"/>
          <w:color w:val="231F20"/>
          <w:rtl/>
        </w:rPr>
        <w:t xml:space="preserve"> 2019).</w:t>
      </w:r>
    </w:p>
    <w:p w14:paraId="382292B5" w14:textId="77777777" w:rsidR="008F6BB2" w:rsidRDefault="008F6BB2">
      <w:pPr>
        <w:pStyle w:val="BodyText"/>
        <w:spacing w:before="3"/>
        <w:rPr>
          <w:sz w:val="21"/>
        </w:rPr>
      </w:pPr>
    </w:p>
    <w:p w14:paraId="2162F416" w14:textId="77777777" w:rsidR="008F6BB2" w:rsidRDefault="00F70B87">
      <w:pPr>
        <w:pStyle w:val="BodyText"/>
        <w:bidi/>
        <w:spacing w:before="1" w:line="225" w:lineRule="auto"/>
        <w:ind w:left="113" w:right="394"/>
        <w:jc w:val="both"/>
        <w:rPr>
          <w:rtl/>
        </w:rPr>
      </w:pPr>
      <w:r>
        <w:rPr>
          <w:rFonts w:hint="cs"/>
          <w:color w:val="231F20"/>
          <w:rtl/>
        </w:rPr>
        <w:t xml:space="preserve">ثالثًا، قمنا باختبار ثبات القياس عبر مجموعات المعالجة والمراقبة، والفئات العمرية المختلفة، ومجموعات الجنس لكل نقطة زمنية، والثبات الطولي عبر الوقت. يشير ثبات القياس إلى المدى الذي تقيس به مجموعة من العناصر </w:t>
      </w:r>
      <w:proofErr w:type="spellStart"/>
      <w:r>
        <w:rPr>
          <w:rFonts w:hint="cs"/>
          <w:color w:val="231F20"/>
          <w:rtl/>
        </w:rPr>
        <w:t>بناءًا</w:t>
      </w:r>
      <w:proofErr w:type="spellEnd"/>
      <w:r>
        <w:rPr>
          <w:rFonts w:hint="cs"/>
          <w:color w:val="231F20"/>
          <w:rtl/>
        </w:rPr>
        <w:t xml:space="preserve"> أساسيًا للاهتمام بنفس الطريقة عبر المجموعات أو الوقت (ريس، </w:t>
      </w:r>
      <w:proofErr w:type="spellStart"/>
      <w:r>
        <w:rPr>
          <w:rFonts w:hint="cs"/>
          <w:color w:val="231F20"/>
          <w:rtl/>
        </w:rPr>
        <w:t>وويدامان</w:t>
      </w:r>
      <w:proofErr w:type="spellEnd"/>
      <w:r>
        <w:rPr>
          <w:rFonts w:hint="cs"/>
          <w:color w:val="231F20"/>
          <w:rtl/>
        </w:rPr>
        <w:t xml:space="preserve">، </w:t>
      </w:r>
      <w:proofErr w:type="spellStart"/>
      <w:r>
        <w:rPr>
          <w:rFonts w:hint="cs"/>
          <w:color w:val="231F20"/>
          <w:rtl/>
        </w:rPr>
        <w:t>وبوغ</w:t>
      </w:r>
      <w:proofErr w:type="spellEnd"/>
      <w:r>
        <w:rPr>
          <w:rFonts w:hint="cs"/>
          <w:color w:val="231F20"/>
          <w:rtl/>
        </w:rPr>
        <w:t xml:space="preserve"> 1993). يتم ذلك عن طريق اختبار تكافؤ (أ) بنية العامل في العلاج والجنس والفئات العمرية وعبر النقاط الزمنية (الثبات التكويني) لتقييم ما إذا كان يمكن تحديد نفس البنى الكامنة من خلال نفس الملاحظات الواضحة عبر المجموعات والنقاط الزمنية؛ و (ب) عوامل التحميل للعناصر عبر المجموعات / النقاط الزمنية (الثوابت المترية) من أجل اختبار ما إذا كانت المعاني النفسية</w:t>
      </w:r>
    </w:p>
    <w:p w14:paraId="6C3AAAA9" w14:textId="77777777" w:rsidR="008F6BB2" w:rsidRDefault="0014258F">
      <w:pPr>
        <w:pStyle w:val="BodyText"/>
        <w:bidi/>
        <w:spacing w:before="11"/>
        <w:rPr>
          <w:sz w:val="25"/>
          <w:rtl/>
        </w:rPr>
      </w:pPr>
      <w:r>
        <w:rPr>
          <w:rtl/>
        </w:rPr>
        <w:pict w14:anchorId="170C9859">
          <v:shape id="docshape13" o:spid="_x0000_s2560" style="position:absolute;left:0;text-align:left;margin-left:269.3pt;margin-top:18.6pt;width:141.75pt;height:.1pt;z-index:-15726592;mso-wrap-distance-left:0;mso-wrap-distance-right:0;mso-position-horizontal:absolute;mso-position-horizontal-relative:page" coordorigin="1134,372" coordsize="2835,0" path="m1134,372r2834,e" filled="f" strokecolor="#231f20">
            <v:path arrowok="t"/>
            <w10:wrap type="topAndBottom" anchorx="page"/>
          </v:shape>
        </w:pict>
      </w:r>
    </w:p>
    <w:p w14:paraId="21B1F7DA" w14:textId="3B0FF3D4" w:rsidR="008F6BB2" w:rsidRDefault="005F3B13">
      <w:pPr>
        <w:bidi/>
        <w:spacing w:before="33" w:line="199" w:lineRule="auto"/>
        <w:ind w:left="113" w:right="394"/>
        <w:jc w:val="both"/>
        <w:rPr>
          <w:sz w:val="16"/>
          <w:rtl/>
        </w:rPr>
      </w:pPr>
      <w:r>
        <w:rPr>
          <w:color w:val="231F20"/>
          <w:sz w:val="16"/>
          <w:szCs w:val="16"/>
        </w:rPr>
        <w:br/>
      </w:r>
      <w:r w:rsidR="00F70B87">
        <w:rPr>
          <w:rFonts w:hint="cs"/>
          <w:color w:val="231F20"/>
          <w:sz w:val="16"/>
          <w:szCs w:val="16"/>
          <w:rtl/>
        </w:rPr>
        <w:t>1         لمراعاة بنية البيانات المتداخلة حيث قام المعلمون بالإبلاغ عن التعلم الاجتماعي والعاطفي (</w:t>
      </w:r>
      <w:r w:rsidR="00F70B87">
        <w:rPr>
          <w:color w:val="231F20"/>
          <w:sz w:val="16"/>
          <w:szCs w:val="16"/>
        </w:rPr>
        <w:t>SEL</w:t>
      </w:r>
      <w:r w:rsidR="00F70B87">
        <w:rPr>
          <w:rFonts w:hint="cs"/>
          <w:color w:val="231F20"/>
          <w:sz w:val="16"/>
          <w:szCs w:val="16"/>
          <w:rtl/>
        </w:rPr>
        <w:t>) لكل الأطفال، تم إجراء جميع التحليلات باستخدام أخطاء قياسية قوية، تم تعديلها للتجميع على مستوى الفصل الدراسي. في جميع نماذج تحليل العوامل، تم حذف البيانات المفقودة على مستوى العنصر بشكل زوجي (على سبيل المثال، تم استخدام جميع المعلومات المتاحة من جميع الحالات) للحفاظ على العينة الكاملة (</w:t>
      </w:r>
      <w:proofErr w:type="spellStart"/>
      <w:r w:rsidR="00F70B87">
        <w:rPr>
          <w:rFonts w:hint="cs"/>
          <w:color w:val="231F20"/>
          <w:sz w:val="16"/>
          <w:szCs w:val="16"/>
          <w:rtl/>
        </w:rPr>
        <w:t>أسباروهوف</w:t>
      </w:r>
      <w:proofErr w:type="spellEnd"/>
      <w:r w:rsidR="00F70B87">
        <w:rPr>
          <w:rFonts w:hint="cs"/>
          <w:color w:val="231F20"/>
          <w:sz w:val="16"/>
          <w:szCs w:val="16"/>
          <w:rtl/>
        </w:rPr>
        <w:t xml:space="preserve"> وموثين 2010).</w:t>
      </w:r>
    </w:p>
    <w:p w14:paraId="437E33BF" w14:textId="77777777" w:rsidR="008F6BB2" w:rsidRDefault="008F6BB2">
      <w:pPr>
        <w:spacing w:line="199" w:lineRule="auto"/>
        <w:jc w:val="both"/>
        <w:rPr>
          <w:sz w:val="16"/>
        </w:rPr>
        <w:sectPr w:rsidR="008F6BB2">
          <w:pgSz w:w="9640" w:h="14400"/>
          <w:pgMar w:top="1360" w:right="1020" w:bottom="880" w:left="1020" w:header="798" w:footer="685" w:gutter="0"/>
          <w:cols w:space="720"/>
        </w:sectPr>
      </w:pPr>
    </w:p>
    <w:p w14:paraId="5B940026" w14:textId="77777777" w:rsidR="008F6BB2" w:rsidRDefault="008F6BB2">
      <w:pPr>
        <w:pStyle w:val="BodyText"/>
        <w:spacing w:before="6"/>
      </w:pPr>
    </w:p>
    <w:p w14:paraId="57D6A2DF" w14:textId="77777777" w:rsidR="008F6BB2" w:rsidRDefault="00F70B87">
      <w:pPr>
        <w:pStyle w:val="BodyText"/>
        <w:bidi/>
        <w:spacing w:before="87" w:line="288" w:lineRule="exact"/>
        <w:ind w:left="397"/>
        <w:jc w:val="both"/>
        <w:rPr>
          <w:rtl/>
        </w:rPr>
      </w:pPr>
      <w:r>
        <w:rPr>
          <w:rFonts w:hint="cs"/>
          <w:color w:val="231F20"/>
          <w:rtl/>
        </w:rPr>
        <w:t>للبنى الكامنة المقاسة متكافئة عبر المجموعات والنقاط الزمنية؛</w:t>
      </w:r>
    </w:p>
    <w:p w14:paraId="60332285" w14:textId="77777777" w:rsidR="008F6BB2" w:rsidRDefault="00F70B87">
      <w:pPr>
        <w:pStyle w:val="BodyText"/>
        <w:bidi/>
        <w:spacing w:before="5" w:line="225" w:lineRule="auto"/>
        <w:ind w:left="397" w:right="111"/>
        <w:jc w:val="both"/>
        <w:rPr>
          <w:sz w:val="13"/>
          <w:rtl/>
        </w:rPr>
      </w:pPr>
      <w:r>
        <w:rPr>
          <w:rFonts w:hint="cs"/>
          <w:color w:val="231F20"/>
          <w:rtl/>
        </w:rPr>
        <w:t>و (ج) اعتراضات العنصر أو الحدود عبر المجموعات / النقاط الزمنية (الثبات القياسي) لتقييم ما إذا كان يمكن مقارنة وسائل المجموعات أو الملاحظات المختلفة في نقاط زمنية مختلفة على نفس المقياس (</w:t>
      </w:r>
      <w:proofErr w:type="spellStart"/>
      <w:r>
        <w:rPr>
          <w:rFonts w:hint="cs"/>
          <w:color w:val="231F20"/>
          <w:rtl/>
        </w:rPr>
        <w:t>فاندنبرغ</w:t>
      </w:r>
      <w:proofErr w:type="spellEnd"/>
      <w:r>
        <w:rPr>
          <w:rFonts w:hint="cs"/>
          <w:color w:val="231F20"/>
          <w:rtl/>
        </w:rPr>
        <w:t xml:space="preserve"> </w:t>
      </w:r>
      <w:proofErr w:type="spellStart"/>
      <w:r>
        <w:rPr>
          <w:rFonts w:hint="cs"/>
          <w:color w:val="231F20"/>
          <w:rtl/>
        </w:rPr>
        <w:t>ولانس</w:t>
      </w:r>
      <w:proofErr w:type="spellEnd"/>
      <w:r>
        <w:rPr>
          <w:rFonts w:hint="cs"/>
          <w:color w:val="231F20"/>
          <w:rtl/>
        </w:rPr>
        <w:t xml:space="preserve"> 2000). 2</w:t>
      </w:r>
    </w:p>
    <w:p w14:paraId="24C03C88" w14:textId="77777777" w:rsidR="008F6BB2" w:rsidRDefault="008F6BB2">
      <w:pPr>
        <w:pStyle w:val="BodyText"/>
        <w:rPr>
          <w:sz w:val="21"/>
        </w:rPr>
      </w:pPr>
    </w:p>
    <w:p w14:paraId="7DDEFCAD" w14:textId="77777777" w:rsidR="008F6BB2" w:rsidRDefault="00F70B87">
      <w:pPr>
        <w:pStyle w:val="BodyText"/>
        <w:bidi/>
        <w:spacing w:line="225" w:lineRule="auto"/>
        <w:ind w:left="397" w:right="110"/>
        <w:jc w:val="both"/>
        <w:rPr>
          <w:rtl/>
        </w:rPr>
      </w:pPr>
      <w:r>
        <w:rPr>
          <w:rFonts w:hint="cs"/>
          <w:color w:val="231F20"/>
          <w:rtl/>
        </w:rPr>
        <w:t xml:space="preserve">رابعًا، اختبرنا الفروق المفترضة لبنى </w:t>
      </w:r>
      <w:r>
        <w:rPr>
          <w:color w:val="231F20"/>
        </w:rPr>
        <w:t>TOOLSEL</w:t>
      </w:r>
      <w:r>
        <w:rPr>
          <w:rFonts w:hint="cs"/>
          <w:color w:val="231F20"/>
          <w:rtl/>
        </w:rPr>
        <w:t xml:space="preserve"> عبر مجموعات العلاج، والفئات العمرية، ومجموعات الجنس، ووقت التقييم (من الخريف إلى الربيع) من خلال مقارنة تقاطع العوامل الكامنة في نماذج ثوابت القياس. على سبيل المثال، لمقارنة الطلاب الذكور والإناث، نقوم بالإبلاغ عن اعتراضات العوامل الكامنة للإناث في نموذج الثوابت العددية لتحليل الثوابت بين الجنسين، حيث يكون متوسط ​​الطلاب الذكور ثابتًا عند الصفر. وأخيرًا، قمنا بفحص مدى صلاحية قياس </w:t>
      </w:r>
      <w:r>
        <w:rPr>
          <w:color w:val="231F20"/>
        </w:rPr>
        <w:t>TOOLSEL</w:t>
      </w:r>
      <w:r>
        <w:rPr>
          <w:rFonts w:hint="cs"/>
          <w:color w:val="231F20"/>
          <w:rtl/>
        </w:rPr>
        <w:t xml:space="preserve"> من خلال التحقيق</w:t>
      </w:r>
    </w:p>
    <w:p w14:paraId="6E907FCA" w14:textId="77777777" w:rsidR="008F6BB2" w:rsidRDefault="00F70B87">
      <w:pPr>
        <w:pStyle w:val="BodyText"/>
        <w:bidi/>
        <w:spacing w:before="7" w:line="225" w:lineRule="auto"/>
        <w:ind w:left="397" w:right="110"/>
        <w:jc w:val="both"/>
        <w:rPr>
          <w:rtl/>
        </w:rPr>
      </w:pPr>
      <w:r>
        <w:rPr>
          <w:rFonts w:hint="cs"/>
          <w:color w:val="231F20"/>
          <w:rtl/>
        </w:rPr>
        <w:t xml:space="preserve">(أ) الارتباط ثنائي المتغير لبنى </w:t>
      </w:r>
      <w:r>
        <w:rPr>
          <w:color w:val="231F20"/>
        </w:rPr>
        <w:t>TOOLSEL</w:t>
      </w:r>
      <w:r>
        <w:rPr>
          <w:rFonts w:hint="cs"/>
          <w:color w:val="231F20"/>
          <w:rtl/>
        </w:rPr>
        <w:t xml:space="preserve"> عبر الزمن؛ و (ب) الارتباطات ثنائية المتغير مع البنى الأخرى ذات الصلة؛ و (ج) الارتباطات الجزئية التي تتحكم في الخصائص الديموغرافية للطفل (العمر، الصف، نوع الجنس) باستخدام نهج انحدار المربعات الصغرى العادي.</w:t>
      </w:r>
    </w:p>
    <w:p w14:paraId="38836DD5" w14:textId="77777777" w:rsidR="008F6BB2" w:rsidRDefault="008F6BB2">
      <w:pPr>
        <w:pStyle w:val="BodyText"/>
        <w:spacing w:before="3"/>
        <w:rPr>
          <w:sz w:val="42"/>
        </w:rPr>
      </w:pPr>
    </w:p>
    <w:p w14:paraId="25194B30" w14:textId="77777777" w:rsidR="008F6BB2" w:rsidRDefault="00F70B87">
      <w:pPr>
        <w:bidi/>
        <w:ind w:left="455" w:right="168"/>
        <w:jc w:val="center"/>
        <w:rPr>
          <w:rFonts w:ascii="Century Gothic"/>
          <w:b/>
          <w:sz w:val="21"/>
          <w:rtl/>
        </w:rPr>
      </w:pPr>
      <w:r>
        <w:rPr>
          <w:rFonts w:ascii="Century Gothic" w:hint="cs"/>
          <w:b/>
          <w:bCs/>
          <w:color w:val="231F20"/>
          <w:sz w:val="21"/>
          <w:szCs w:val="21"/>
          <w:rtl/>
        </w:rPr>
        <w:t>النتائج</w:t>
      </w:r>
    </w:p>
    <w:p w14:paraId="56663CDD" w14:textId="77777777" w:rsidR="008F6BB2" w:rsidRDefault="008F6BB2">
      <w:pPr>
        <w:pStyle w:val="BodyText"/>
        <w:rPr>
          <w:rFonts w:ascii="Century Gothic"/>
          <w:b/>
          <w:sz w:val="25"/>
        </w:rPr>
      </w:pPr>
    </w:p>
    <w:p w14:paraId="2B39CE9E" w14:textId="77777777" w:rsidR="008F6BB2" w:rsidRDefault="00F70B87">
      <w:pPr>
        <w:pStyle w:val="Heading1"/>
        <w:bidi/>
        <w:ind w:left="452"/>
        <w:rPr>
          <w:rtl/>
        </w:rPr>
      </w:pPr>
      <w:r>
        <w:rPr>
          <w:rFonts w:hint="cs"/>
          <w:color w:val="231F20"/>
          <w:rtl/>
        </w:rPr>
        <w:t xml:space="preserve">تحديد بنيات </w:t>
      </w:r>
      <w:r>
        <w:rPr>
          <w:color w:val="231F20"/>
        </w:rPr>
        <w:t>TOOLSEL</w:t>
      </w:r>
    </w:p>
    <w:p w14:paraId="63B83F30" w14:textId="77777777" w:rsidR="008F6BB2" w:rsidRDefault="008F6BB2">
      <w:pPr>
        <w:pStyle w:val="BodyText"/>
        <w:spacing w:before="6"/>
        <w:rPr>
          <w:rFonts w:ascii="Book Antiqua"/>
          <w:b/>
        </w:rPr>
      </w:pPr>
    </w:p>
    <w:p w14:paraId="2E5D12B1" w14:textId="77777777" w:rsidR="008F6BB2" w:rsidRDefault="00F70B87">
      <w:pPr>
        <w:pStyle w:val="BodyText"/>
        <w:bidi/>
        <w:ind w:left="397"/>
        <w:jc w:val="both"/>
        <w:rPr>
          <w:rtl/>
        </w:rPr>
      </w:pPr>
      <w:r>
        <w:rPr>
          <w:rFonts w:hint="cs"/>
          <w:color w:val="231F20"/>
          <w:rtl/>
        </w:rPr>
        <w:t>تحليل العامل الاستكشافي</w:t>
      </w:r>
    </w:p>
    <w:p w14:paraId="43A2EC9D" w14:textId="77777777" w:rsidR="008F6BB2" w:rsidRDefault="008F6BB2">
      <w:pPr>
        <w:pStyle w:val="BodyText"/>
        <w:spacing w:before="7"/>
        <w:rPr>
          <w:sz w:val="20"/>
        </w:rPr>
      </w:pPr>
    </w:p>
    <w:p w14:paraId="5C5C147B" w14:textId="77777777" w:rsidR="008F6BB2" w:rsidRDefault="00F70B87">
      <w:pPr>
        <w:pStyle w:val="BodyText"/>
        <w:bidi/>
        <w:spacing w:line="225" w:lineRule="auto"/>
        <w:ind w:left="397" w:right="110"/>
        <w:jc w:val="both"/>
        <w:rPr>
          <w:rtl/>
        </w:rPr>
      </w:pPr>
      <w:r>
        <w:rPr>
          <w:rFonts w:hint="cs"/>
          <w:color w:val="231F20"/>
          <w:rtl/>
        </w:rPr>
        <w:t xml:space="preserve">نظرًا لملاءمة النموذج الضعيف لنماذج تحليل العامل التوكيدي المكونة من خمسة عوامل والتي تعكس المقاييس الفرعية الأصلية التي جاءت منها العناصر (الجدول </w:t>
      </w:r>
      <w:r>
        <w:rPr>
          <w:color w:val="231F20"/>
        </w:rPr>
        <w:t>B1</w:t>
      </w:r>
      <w:r>
        <w:rPr>
          <w:rFonts w:hint="cs"/>
          <w:color w:val="231F20"/>
          <w:rtl/>
        </w:rPr>
        <w:t xml:space="preserve"> في الملحق)، تم استخدام سلسلة من تحليلات العوامل الاستكشافية لإجراء استكشاف قائم على التجربة لبنية العامل. تم تضمين جميع العناصر الـ 28 في نماذج تحليلات العوامل الاستكشافية (</w:t>
      </w:r>
      <w:r>
        <w:rPr>
          <w:color w:val="231F20"/>
        </w:rPr>
        <w:t>EFA</w:t>
      </w:r>
      <w:r>
        <w:rPr>
          <w:rFonts w:hint="cs"/>
          <w:color w:val="231F20"/>
          <w:rtl/>
        </w:rPr>
        <w:t xml:space="preserve">) الأولية (انظر الجدول </w:t>
      </w:r>
      <w:r>
        <w:rPr>
          <w:color w:val="231F20"/>
        </w:rPr>
        <w:t>A1</w:t>
      </w:r>
      <w:r>
        <w:rPr>
          <w:rFonts w:hint="cs"/>
          <w:color w:val="231F20"/>
          <w:rtl/>
        </w:rPr>
        <w:t xml:space="preserve"> للحصول على قائمة كاملة بالعناصر والعناصر التي تمت إزالتها؛ انظر الإحصائيات الوصفية لجميع العناصر في الجدول </w:t>
      </w:r>
      <w:r>
        <w:rPr>
          <w:color w:val="231F20"/>
        </w:rPr>
        <w:t>A2</w:t>
      </w:r>
      <w:r>
        <w:rPr>
          <w:rFonts w:hint="cs"/>
          <w:color w:val="231F20"/>
          <w:rtl/>
        </w:rPr>
        <w:t xml:space="preserve">). تم اختيار حل من أربعة عوامل يتكون من 23 عنصرًا نظرًا لملاءمة النموذج المقبول والأنماط المتسقة في بنية العوامل عبر الخريف والربيع (الجدول </w:t>
      </w:r>
      <w:r>
        <w:rPr>
          <w:color w:val="231F20"/>
        </w:rPr>
        <w:t>B2</w:t>
      </w:r>
      <w:r>
        <w:rPr>
          <w:rFonts w:hint="cs"/>
          <w:color w:val="231F20"/>
          <w:rtl/>
        </w:rPr>
        <w:t>). يتم عرض قائمة بالعناصر الخاصة بالمقاييس الفرعية الأربعة المحددة من تحليلات العوامل الاستكشافية (</w:t>
      </w:r>
      <w:r>
        <w:rPr>
          <w:color w:val="231F20"/>
        </w:rPr>
        <w:t>EFA</w:t>
      </w:r>
      <w:r>
        <w:rPr>
          <w:rFonts w:hint="cs"/>
          <w:color w:val="231F20"/>
          <w:rtl/>
        </w:rPr>
        <w:t>) في الجدول 1.</w:t>
      </w:r>
    </w:p>
    <w:p w14:paraId="538A9D88" w14:textId="77777777" w:rsidR="008F6BB2" w:rsidRDefault="008F6BB2">
      <w:pPr>
        <w:pStyle w:val="BodyText"/>
        <w:rPr>
          <w:sz w:val="20"/>
        </w:rPr>
      </w:pPr>
    </w:p>
    <w:p w14:paraId="07CA4500" w14:textId="77777777" w:rsidR="008F6BB2" w:rsidRDefault="008F6BB2">
      <w:pPr>
        <w:pStyle w:val="BodyText"/>
        <w:rPr>
          <w:sz w:val="20"/>
        </w:rPr>
      </w:pPr>
    </w:p>
    <w:p w14:paraId="75C5B543" w14:textId="77777777" w:rsidR="008F6BB2" w:rsidRDefault="008F6BB2">
      <w:pPr>
        <w:pStyle w:val="BodyText"/>
        <w:rPr>
          <w:sz w:val="20"/>
        </w:rPr>
      </w:pPr>
    </w:p>
    <w:p w14:paraId="3CC7C83F" w14:textId="349FA594" w:rsidR="008F6BB2" w:rsidRDefault="008F6BB2">
      <w:pPr>
        <w:pStyle w:val="BodyText"/>
        <w:bidi/>
        <w:rPr>
          <w:sz w:val="28"/>
          <w:rtl/>
        </w:rPr>
      </w:pPr>
    </w:p>
    <w:p w14:paraId="5759EAEF" w14:textId="6E09EBD9" w:rsidR="008F6BB2" w:rsidRDefault="005F3B13">
      <w:pPr>
        <w:bidi/>
        <w:spacing w:before="33" w:line="199" w:lineRule="auto"/>
        <w:ind w:left="397" w:right="111"/>
        <w:jc w:val="both"/>
        <w:rPr>
          <w:sz w:val="16"/>
          <w:rtl/>
        </w:rPr>
      </w:pPr>
      <w:r>
        <w:rPr>
          <w:color w:val="231F20"/>
          <w:sz w:val="16"/>
          <w:szCs w:val="16"/>
        </w:rPr>
        <w:br/>
      </w:r>
      <w:r w:rsidR="0014258F">
        <w:rPr>
          <w:rtl/>
        </w:rPr>
        <w:pict w14:anchorId="593D4FAB">
          <v:shape id="docshape14" o:spid="_x0000_s2559" style="position:absolute;left:0;text-align:left;margin-left:269.5pt;margin-top:5.25pt;width:141.75pt;height:.1pt;z-index:-15726080;mso-wrap-distance-left:0;mso-wrap-distance-right:0;mso-position-horizontal-relative:page;mso-position-vertical-relative:text" coordorigin="1417,402" coordsize="2835,0" path="m1417,402r2835,e" filled="f" strokecolor="#231f20">
            <v:path arrowok="t"/>
            <w10:wrap type="topAndBottom" anchorx="page"/>
          </v:shape>
        </w:pict>
      </w:r>
      <w:r w:rsidR="00F70B87">
        <w:rPr>
          <w:rFonts w:hint="cs"/>
          <w:color w:val="231F20"/>
          <w:sz w:val="16"/>
          <w:szCs w:val="16"/>
          <w:rtl/>
        </w:rPr>
        <w:t xml:space="preserve">2 تم تقييم الملاءمة النسبية لكل من هذه النماذج مقابل النموذج التكويني باستخدام المعايير التي اقترحها تشين (2007)؛ الثوابت المترية: </w:t>
      </w:r>
      <w:r w:rsidR="00F70B87">
        <w:rPr>
          <w:color w:val="231F20"/>
          <w:sz w:val="16"/>
          <w:szCs w:val="16"/>
        </w:rPr>
        <w:t>ΔCFI &lt;</w:t>
      </w:r>
      <w:proofErr w:type="gramStart"/>
      <w:r w:rsidR="00F70B87">
        <w:rPr>
          <w:color w:val="231F20"/>
          <w:sz w:val="16"/>
          <w:szCs w:val="16"/>
        </w:rPr>
        <w:t>0.01 ،Δ</w:t>
      </w:r>
      <w:proofErr w:type="gramEnd"/>
      <w:r w:rsidR="00F70B87">
        <w:rPr>
          <w:color w:val="231F20"/>
          <w:sz w:val="16"/>
          <w:szCs w:val="16"/>
        </w:rPr>
        <w:t>RMSEA &lt;0.015 ، ΔSRMR&lt;0.030</w:t>
      </w:r>
      <w:r w:rsidR="00F70B87">
        <w:rPr>
          <w:rFonts w:hint="cs"/>
          <w:color w:val="231F20"/>
          <w:sz w:val="16"/>
          <w:szCs w:val="16"/>
          <w:rtl/>
        </w:rPr>
        <w:t xml:space="preserve">؛ الثبات العددي: </w:t>
      </w:r>
      <w:r w:rsidR="00F70B87">
        <w:rPr>
          <w:color w:val="231F20"/>
          <w:sz w:val="16"/>
          <w:szCs w:val="16"/>
        </w:rPr>
        <w:t>ΔCFI&lt;0.01، ΔRMSEA&lt;0.015، ΔSRMR&lt;0.010.</w:t>
      </w:r>
    </w:p>
    <w:p w14:paraId="2F96A8B2" w14:textId="77777777" w:rsidR="008F6BB2" w:rsidRDefault="008F6BB2">
      <w:pPr>
        <w:spacing w:line="199" w:lineRule="auto"/>
        <w:jc w:val="both"/>
        <w:rPr>
          <w:sz w:val="16"/>
        </w:rPr>
        <w:sectPr w:rsidR="008F6BB2">
          <w:pgSz w:w="9640" w:h="14400"/>
          <w:pgMar w:top="1360" w:right="1020" w:bottom="880" w:left="1020" w:header="798" w:footer="685" w:gutter="0"/>
          <w:cols w:space="720"/>
        </w:sectPr>
      </w:pPr>
    </w:p>
    <w:p w14:paraId="41D26E49" w14:textId="77777777" w:rsidR="008F6BB2" w:rsidRDefault="00F70B87">
      <w:pPr>
        <w:bidi/>
        <w:spacing w:before="70"/>
        <w:ind w:left="3209" w:right="2766"/>
        <w:jc w:val="center"/>
        <w:rPr>
          <w:rFonts w:ascii="Book Antiqua"/>
          <w:b/>
          <w:sz w:val="18"/>
          <w:rtl/>
        </w:rPr>
      </w:pPr>
      <w:r>
        <w:rPr>
          <w:rFonts w:ascii="Book Antiqua" w:hint="cs"/>
          <w:b/>
          <w:bCs/>
          <w:color w:val="808285"/>
          <w:sz w:val="18"/>
          <w:szCs w:val="18"/>
          <w:rtl/>
        </w:rPr>
        <w:lastRenderedPageBreak/>
        <w:t>كيم وآخرون.</w:t>
      </w:r>
    </w:p>
    <w:p w14:paraId="40DDB425" w14:textId="77777777" w:rsidR="008F6BB2" w:rsidRDefault="008F6BB2">
      <w:pPr>
        <w:pStyle w:val="BodyText"/>
        <w:rPr>
          <w:rFonts w:ascii="Book Antiqua"/>
          <w:b/>
          <w:sz w:val="21"/>
        </w:rPr>
      </w:pPr>
    </w:p>
    <w:p w14:paraId="1454D02D" w14:textId="77777777" w:rsidR="008F6BB2" w:rsidRDefault="00F70B87">
      <w:pPr>
        <w:bidi/>
        <w:spacing w:before="87"/>
        <w:ind w:left="2766" w:right="3020"/>
        <w:jc w:val="center"/>
        <w:rPr>
          <w:rtl/>
        </w:rPr>
      </w:pPr>
      <w:r>
        <w:rPr>
          <w:rFonts w:ascii="Book Antiqua" w:hint="cs"/>
          <w:i/>
          <w:iCs/>
          <w:color w:val="231F20"/>
          <w:rtl/>
        </w:rPr>
        <w:t xml:space="preserve">جدول 1: </w:t>
      </w:r>
      <w:r>
        <w:rPr>
          <w:rFonts w:hint="cs"/>
          <w:color w:val="231F20"/>
          <w:rtl/>
        </w:rPr>
        <w:t xml:space="preserve">عناصر </w:t>
      </w:r>
      <w:r>
        <w:rPr>
          <w:color w:val="231F20"/>
        </w:rPr>
        <w:t>TOOLSEL</w:t>
      </w:r>
      <w:r>
        <w:rPr>
          <w:rFonts w:hint="cs"/>
          <w:color w:val="231F20"/>
          <w:rtl/>
        </w:rPr>
        <w:t xml:space="preserve"> حسب المقاييس الفرعية</w:t>
      </w:r>
    </w:p>
    <w:p w14:paraId="14C314EF" w14:textId="77777777" w:rsidR="008F6BB2" w:rsidRDefault="008F6BB2">
      <w:pPr>
        <w:pStyle w:val="BodyText"/>
        <w:spacing w:before="3"/>
        <w:rPr>
          <w:sz w:val="5"/>
        </w:rPr>
      </w:pPr>
    </w:p>
    <w:tbl>
      <w:tblPr>
        <w:bidiVisual/>
        <w:tblW w:w="0" w:type="auto"/>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49"/>
        <w:gridCol w:w="2106"/>
        <w:gridCol w:w="7991"/>
      </w:tblGrid>
      <w:tr w:rsidR="008F6BB2" w14:paraId="0F5B3822" w14:textId="77777777">
        <w:trPr>
          <w:trHeight w:val="295"/>
        </w:trPr>
        <w:tc>
          <w:tcPr>
            <w:tcW w:w="849" w:type="dxa"/>
            <w:tcBorders>
              <w:left w:val="nil"/>
              <w:bottom w:val="dotted" w:sz="4" w:space="0" w:color="231F20"/>
              <w:right w:val="nil"/>
            </w:tcBorders>
            <w:shd w:val="clear" w:color="auto" w:fill="E6E7E8"/>
          </w:tcPr>
          <w:p w14:paraId="1B06CC59" w14:textId="77777777" w:rsidR="008F6BB2" w:rsidRDefault="00F70B87">
            <w:pPr>
              <w:pStyle w:val="TableParagraph"/>
              <w:bidi/>
              <w:spacing w:line="265" w:lineRule="exact"/>
              <w:ind w:left="88"/>
              <w:jc w:val="left"/>
              <w:rPr>
                <w:sz w:val="20"/>
                <w:rtl/>
              </w:rPr>
            </w:pPr>
            <w:r>
              <w:rPr>
                <w:rFonts w:hint="cs"/>
                <w:color w:val="231F20"/>
                <w:sz w:val="20"/>
                <w:szCs w:val="20"/>
                <w:rtl/>
              </w:rPr>
              <w:t>الرقم</w:t>
            </w:r>
          </w:p>
        </w:tc>
        <w:tc>
          <w:tcPr>
            <w:tcW w:w="2106" w:type="dxa"/>
            <w:tcBorders>
              <w:left w:val="nil"/>
              <w:bottom w:val="dotted" w:sz="4" w:space="0" w:color="231F20"/>
              <w:right w:val="single" w:sz="2" w:space="0" w:color="231F20"/>
            </w:tcBorders>
            <w:shd w:val="clear" w:color="auto" w:fill="E6E7E8"/>
          </w:tcPr>
          <w:p w14:paraId="6EDA3CA9" w14:textId="77777777" w:rsidR="008F6BB2" w:rsidRDefault="00F70B87">
            <w:pPr>
              <w:pStyle w:val="TableParagraph"/>
              <w:bidi/>
              <w:spacing w:line="265" w:lineRule="exact"/>
              <w:ind w:left="112"/>
              <w:jc w:val="left"/>
              <w:rPr>
                <w:sz w:val="20"/>
                <w:rtl/>
              </w:rPr>
            </w:pPr>
            <w:r>
              <w:rPr>
                <w:rFonts w:hint="cs"/>
                <w:color w:val="231F20"/>
                <w:sz w:val="20"/>
                <w:szCs w:val="20"/>
                <w:rtl/>
              </w:rPr>
              <w:t>البنية</w:t>
            </w:r>
          </w:p>
        </w:tc>
        <w:tc>
          <w:tcPr>
            <w:tcW w:w="7991" w:type="dxa"/>
            <w:tcBorders>
              <w:left w:val="single" w:sz="2" w:space="0" w:color="231F20"/>
              <w:bottom w:val="dotted" w:sz="4" w:space="0" w:color="231F20"/>
              <w:right w:val="nil"/>
            </w:tcBorders>
            <w:shd w:val="clear" w:color="auto" w:fill="E6E7E8"/>
          </w:tcPr>
          <w:p w14:paraId="4556006D" w14:textId="77777777" w:rsidR="008F6BB2" w:rsidRDefault="00F70B87">
            <w:pPr>
              <w:pStyle w:val="TableParagraph"/>
              <w:bidi/>
              <w:spacing w:line="265" w:lineRule="exact"/>
              <w:ind w:left="109"/>
              <w:jc w:val="left"/>
              <w:rPr>
                <w:sz w:val="20"/>
                <w:rtl/>
              </w:rPr>
            </w:pPr>
            <w:r>
              <w:rPr>
                <w:rFonts w:hint="cs"/>
                <w:color w:val="231F20"/>
                <w:sz w:val="20"/>
                <w:szCs w:val="20"/>
                <w:rtl/>
              </w:rPr>
              <w:t>رمز العنصر والوصف</w:t>
            </w:r>
          </w:p>
        </w:tc>
      </w:tr>
      <w:tr w:rsidR="008F6BB2" w14:paraId="202B7699" w14:textId="77777777">
        <w:trPr>
          <w:trHeight w:val="281"/>
        </w:trPr>
        <w:tc>
          <w:tcPr>
            <w:tcW w:w="849" w:type="dxa"/>
            <w:tcBorders>
              <w:top w:val="dotted" w:sz="4" w:space="0" w:color="231F20"/>
              <w:left w:val="nil"/>
              <w:bottom w:val="nil"/>
              <w:right w:val="single" w:sz="2" w:space="0" w:color="231F20"/>
            </w:tcBorders>
          </w:tcPr>
          <w:p w14:paraId="39851E5C" w14:textId="77777777" w:rsidR="008F6BB2" w:rsidRDefault="00F70B87">
            <w:pPr>
              <w:pStyle w:val="TableParagraph"/>
              <w:bidi/>
              <w:spacing w:before="0" w:line="257" w:lineRule="exact"/>
              <w:ind w:left="113"/>
              <w:jc w:val="left"/>
              <w:rPr>
                <w:sz w:val="20"/>
                <w:rtl/>
              </w:rPr>
            </w:pPr>
            <w:r>
              <w:rPr>
                <w:rFonts w:hint="cs"/>
                <w:color w:val="231F20"/>
                <w:sz w:val="20"/>
                <w:szCs w:val="20"/>
                <w:rtl/>
              </w:rPr>
              <w:t>1</w:t>
            </w:r>
          </w:p>
        </w:tc>
        <w:tc>
          <w:tcPr>
            <w:tcW w:w="2106" w:type="dxa"/>
            <w:tcBorders>
              <w:top w:val="dotted" w:sz="4" w:space="0" w:color="231F20"/>
              <w:left w:val="single" w:sz="2" w:space="0" w:color="231F20"/>
              <w:bottom w:val="nil"/>
              <w:right w:val="single" w:sz="2" w:space="0" w:color="231F20"/>
            </w:tcBorders>
          </w:tcPr>
          <w:p w14:paraId="42EA7721" w14:textId="77777777" w:rsidR="008F6BB2" w:rsidRDefault="008F6BB2">
            <w:pPr>
              <w:pStyle w:val="TableParagraph"/>
              <w:spacing w:before="0"/>
              <w:jc w:val="left"/>
              <w:rPr>
                <w:rFonts w:ascii="Times New Roman"/>
                <w:sz w:val="18"/>
              </w:rPr>
            </w:pPr>
          </w:p>
        </w:tc>
        <w:tc>
          <w:tcPr>
            <w:tcW w:w="7991" w:type="dxa"/>
            <w:vMerge w:val="restart"/>
            <w:tcBorders>
              <w:top w:val="dotted" w:sz="4" w:space="0" w:color="231F20"/>
              <w:left w:val="single" w:sz="2" w:space="0" w:color="231F20"/>
              <w:right w:val="nil"/>
            </w:tcBorders>
          </w:tcPr>
          <w:p w14:paraId="37E9004F" w14:textId="1695CE92" w:rsidR="008F6BB2" w:rsidRDefault="00F70B87">
            <w:pPr>
              <w:pStyle w:val="TableParagraph"/>
              <w:tabs>
                <w:tab w:val="left" w:pos="7966"/>
              </w:tabs>
              <w:bidi/>
              <w:ind w:left="33"/>
              <w:jc w:val="left"/>
              <w:rPr>
                <w:sz w:val="20"/>
                <w:rtl/>
              </w:rPr>
            </w:pPr>
            <w:r>
              <w:rPr>
                <w:rFonts w:hint="cs"/>
                <w:color w:val="231F20"/>
                <w:sz w:val="20"/>
                <w:szCs w:val="20"/>
                <w:u w:val="dotted" w:color="231F20"/>
                <w:rtl/>
              </w:rPr>
              <w:t xml:space="preserve">  </w:t>
            </w:r>
            <w:r>
              <w:rPr>
                <w:color w:val="231F20"/>
                <w:sz w:val="20"/>
                <w:szCs w:val="20"/>
                <w:u w:val="dotted" w:color="231F20"/>
              </w:rPr>
              <w:t>TOC1</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المركزات</w:t>
            </w:r>
            <w:r>
              <w:rPr>
                <w:rFonts w:hint="cs"/>
                <w:color w:val="231F20"/>
                <w:sz w:val="20"/>
                <w:szCs w:val="20"/>
                <w:u w:val="dotted" w:color="231F20"/>
                <w:rtl/>
              </w:rPr>
              <w:tab/>
            </w:r>
          </w:p>
          <w:p w14:paraId="00BDAFF1" w14:textId="1FF574C6" w:rsidR="008F6BB2" w:rsidRDefault="00F70B87">
            <w:pPr>
              <w:pStyle w:val="TableParagraph"/>
              <w:tabs>
                <w:tab w:val="left" w:pos="7966"/>
              </w:tabs>
              <w:bidi/>
              <w:spacing w:before="36"/>
              <w:ind w:left="33"/>
              <w:jc w:val="left"/>
              <w:rPr>
                <w:sz w:val="20"/>
                <w:rtl/>
              </w:rPr>
            </w:pPr>
            <w:r>
              <w:rPr>
                <w:rFonts w:hint="cs"/>
                <w:color w:val="231F20"/>
                <w:sz w:val="20"/>
                <w:szCs w:val="20"/>
                <w:u w:val="dotted" w:color="231F20"/>
                <w:rtl/>
              </w:rPr>
              <w:t xml:space="preserve">  </w:t>
            </w:r>
            <w:r>
              <w:rPr>
                <w:color w:val="231F20"/>
                <w:sz w:val="20"/>
                <w:szCs w:val="20"/>
                <w:u w:val="dotted" w:color="231F20"/>
              </w:rPr>
              <w:t>TOC2</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ودود</w:t>
            </w:r>
            <w:r>
              <w:rPr>
                <w:rFonts w:hint="cs"/>
                <w:color w:val="231F20"/>
                <w:sz w:val="20"/>
                <w:szCs w:val="20"/>
                <w:u w:val="dotted" w:color="231F20"/>
                <w:rtl/>
              </w:rPr>
              <w:tab/>
            </w:r>
          </w:p>
          <w:p w14:paraId="081370D8" w14:textId="1FA90AED" w:rsidR="008F6BB2" w:rsidRDefault="00F70B87">
            <w:pPr>
              <w:pStyle w:val="TableParagraph"/>
              <w:tabs>
                <w:tab w:val="left" w:pos="7966"/>
              </w:tabs>
              <w:bidi/>
              <w:spacing w:before="35"/>
              <w:ind w:left="33"/>
              <w:jc w:val="left"/>
              <w:rPr>
                <w:sz w:val="20"/>
                <w:rtl/>
              </w:rPr>
            </w:pPr>
            <w:r>
              <w:rPr>
                <w:rFonts w:hint="cs"/>
                <w:color w:val="231F20"/>
                <w:sz w:val="20"/>
                <w:szCs w:val="20"/>
                <w:u w:val="dotted" w:color="231F20"/>
                <w:rtl/>
              </w:rPr>
              <w:t xml:space="preserve">  </w:t>
            </w:r>
            <w:r>
              <w:rPr>
                <w:color w:val="231F20"/>
                <w:sz w:val="20"/>
                <w:szCs w:val="20"/>
                <w:u w:val="dotted" w:color="231F20"/>
              </w:rPr>
              <w:t>TOC3</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ينتبه</w:t>
            </w:r>
            <w:r>
              <w:rPr>
                <w:rFonts w:hint="cs"/>
                <w:color w:val="231F20"/>
                <w:sz w:val="20"/>
                <w:szCs w:val="20"/>
                <w:u w:val="dotted" w:color="231F20"/>
                <w:rtl/>
              </w:rPr>
              <w:tab/>
            </w:r>
          </w:p>
          <w:p w14:paraId="6CDCBC19" w14:textId="46555B40" w:rsidR="008F6BB2" w:rsidRDefault="00F70B87">
            <w:pPr>
              <w:pStyle w:val="TableParagraph"/>
              <w:tabs>
                <w:tab w:val="left" w:pos="7966"/>
              </w:tabs>
              <w:bidi/>
              <w:spacing w:before="36"/>
              <w:ind w:left="33"/>
              <w:jc w:val="left"/>
              <w:rPr>
                <w:sz w:val="20"/>
                <w:rtl/>
              </w:rPr>
            </w:pPr>
            <w:r>
              <w:rPr>
                <w:rFonts w:hint="cs"/>
                <w:color w:val="231F20"/>
                <w:sz w:val="20"/>
                <w:szCs w:val="20"/>
                <w:u w:val="dotted" w:color="231F20"/>
                <w:rtl/>
              </w:rPr>
              <w:t xml:space="preserve">  </w:t>
            </w:r>
            <w:r>
              <w:rPr>
                <w:color w:val="231F20"/>
                <w:sz w:val="20"/>
                <w:szCs w:val="20"/>
                <w:u w:val="dotted" w:color="231F20"/>
              </w:rPr>
              <w:t>TOC7</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يعمل بجد</w:t>
            </w:r>
            <w:r>
              <w:rPr>
                <w:rFonts w:hint="cs"/>
                <w:color w:val="231F20"/>
                <w:sz w:val="20"/>
                <w:szCs w:val="20"/>
                <w:u w:val="dotted" w:color="231F20"/>
                <w:rtl/>
              </w:rPr>
              <w:tab/>
            </w:r>
          </w:p>
          <w:p w14:paraId="621F73CA" w14:textId="77777777" w:rsidR="00071A1E" w:rsidRDefault="00F70B87">
            <w:pPr>
              <w:pStyle w:val="TableParagraph"/>
              <w:tabs>
                <w:tab w:val="left" w:pos="7966"/>
              </w:tabs>
              <w:bidi/>
              <w:spacing w:before="5" w:line="300" w:lineRule="atLeast"/>
              <w:ind w:left="110" w:right="19" w:hanging="77"/>
              <w:jc w:val="left"/>
              <w:rPr>
                <w:color w:val="231F20"/>
                <w:sz w:val="20"/>
                <w:szCs w:val="20"/>
              </w:rPr>
            </w:pPr>
            <w:r>
              <w:rPr>
                <w:rFonts w:hint="cs"/>
                <w:color w:val="231F20"/>
                <w:sz w:val="20"/>
                <w:szCs w:val="20"/>
                <w:u w:val="dotted" w:color="231F20"/>
                <w:rtl/>
              </w:rPr>
              <w:t xml:space="preserve">  </w:t>
            </w:r>
            <w:r>
              <w:rPr>
                <w:color w:val="231F20"/>
                <w:sz w:val="20"/>
                <w:szCs w:val="20"/>
                <w:u w:val="dotted" w:color="231F20"/>
              </w:rPr>
              <w:t>TOC5</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w:t>
            </w:r>
            <w:r>
              <w:rPr>
                <w:rFonts w:hint="cs"/>
                <w:color w:val="231F20"/>
                <w:sz w:val="20"/>
                <w:szCs w:val="20"/>
                <w:rtl/>
              </w:rPr>
              <w:t xml:space="preserve">يحبه زملاء الدراسة                                       </w:t>
            </w:r>
          </w:p>
          <w:p w14:paraId="6B29082C" w14:textId="725ECE71" w:rsidR="008F6BB2" w:rsidRDefault="00F70B87" w:rsidP="00071A1E">
            <w:pPr>
              <w:pStyle w:val="TableParagraph"/>
              <w:tabs>
                <w:tab w:val="left" w:pos="7966"/>
              </w:tabs>
              <w:bidi/>
              <w:spacing w:before="5" w:line="300" w:lineRule="atLeast"/>
              <w:ind w:left="110" w:right="19" w:hanging="77"/>
              <w:jc w:val="left"/>
              <w:rPr>
                <w:sz w:val="20"/>
                <w:rtl/>
              </w:rPr>
            </w:pPr>
            <w:r>
              <w:rPr>
                <w:color w:val="231F20"/>
                <w:sz w:val="20"/>
                <w:szCs w:val="20"/>
              </w:rPr>
              <w:t>TOC9</w:t>
            </w:r>
            <w:r w:rsidR="00071A1E">
              <w:rPr>
                <w:rFonts w:hint="cs"/>
                <w:color w:val="231F20"/>
                <w:sz w:val="20"/>
                <w:szCs w:val="20"/>
                <w:rtl/>
              </w:rPr>
              <w:t>:</w:t>
            </w:r>
            <w:r>
              <w:rPr>
                <w:rFonts w:hint="cs"/>
                <w:color w:val="231F20"/>
                <w:sz w:val="20"/>
                <w:szCs w:val="20"/>
                <w:rtl/>
              </w:rPr>
              <w:t xml:space="preserve"> في الأسبوعين الماضيين [طفلك]: يظهر التعاطف والعطف مع مشاعر الآخرين</w:t>
            </w:r>
          </w:p>
        </w:tc>
      </w:tr>
      <w:tr w:rsidR="008F6BB2" w14:paraId="3F2FBC12" w14:textId="77777777">
        <w:trPr>
          <w:trHeight w:val="921"/>
        </w:trPr>
        <w:tc>
          <w:tcPr>
            <w:tcW w:w="849" w:type="dxa"/>
            <w:tcBorders>
              <w:top w:val="nil"/>
              <w:left w:val="nil"/>
              <w:bottom w:val="nil"/>
              <w:right w:val="single" w:sz="2" w:space="0" w:color="231F20"/>
            </w:tcBorders>
          </w:tcPr>
          <w:p w14:paraId="3E7193BD" w14:textId="77777777" w:rsidR="008F6BB2" w:rsidRDefault="00F70B87">
            <w:pPr>
              <w:pStyle w:val="TableParagraph"/>
              <w:bidi/>
              <w:spacing w:before="0"/>
              <w:ind w:left="113"/>
              <w:jc w:val="left"/>
              <w:rPr>
                <w:sz w:val="20"/>
                <w:rtl/>
              </w:rPr>
            </w:pPr>
            <w:r>
              <w:rPr>
                <w:rFonts w:hint="cs"/>
                <w:color w:val="231F20"/>
                <w:sz w:val="20"/>
                <w:szCs w:val="20"/>
                <w:rtl/>
              </w:rPr>
              <w:t>2</w:t>
            </w:r>
          </w:p>
          <w:p w14:paraId="263D906E" w14:textId="77777777" w:rsidR="008F6BB2" w:rsidRDefault="00F70B87">
            <w:pPr>
              <w:pStyle w:val="TableParagraph"/>
              <w:bidi/>
              <w:spacing w:before="36"/>
              <w:ind w:left="113"/>
              <w:jc w:val="left"/>
              <w:rPr>
                <w:sz w:val="20"/>
                <w:rtl/>
              </w:rPr>
            </w:pPr>
            <w:r>
              <w:rPr>
                <w:rFonts w:hint="cs"/>
                <w:color w:val="231F20"/>
                <w:sz w:val="20"/>
                <w:szCs w:val="20"/>
                <w:rtl/>
              </w:rPr>
              <w:t>3</w:t>
            </w:r>
          </w:p>
          <w:p w14:paraId="22DA8C7A" w14:textId="77777777" w:rsidR="008F6BB2" w:rsidRDefault="00F70B87">
            <w:pPr>
              <w:pStyle w:val="TableParagraph"/>
              <w:bidi/>
              <w:spacing w:before="35"/>
              <w:ind w:left="113"/>
              <w:jc w:val="left"/>
              <w:rPr>
                <w:sz w:val="20"/>
                <w:rtl/>
              </w:rPr>
            </w:pPr>
            <w:r>
              <w:rPr>
                <w:rFonts w:hint="cs"/>
                <w:color w:val="231F20"/>
                <w:sz w:val="20"/>
                <w:szCs w:val="20"/>
                <w:rtl/>
              </w:rPr>
              <w:t>4</w:t>
            </w:r>
          </w:p>
        </w:tc>
        <w:tc>
          <w:tcPr>
            <w:tcW w:w="2106" w:type="dxa"/>
            <w:tcBorders>
              <w:top w:val="nil"/>
              <w:left w:val="single" w:sz="2" w:space="0" w:color="231F20"/>
              <w:bottom w:val="nil"/>
              <w:right w:val="single" w:sz="2" w:space="0" w:color="231F20"/>
            </w:tcBorders>
          </w:tcPr>
          <w:p w14:paraId="354BE6DC" w14:textId="77777777" w:rsidR="008F6BB2" w:rsidRDefault="00F70B87">
            <w:pPr>
              <w:pStyle w:val="TableParagraph"/>
              <w:bidi/>
              <w:spacing w:before="180" w:line="240" w:lineRule="exact"/>
              <w:ind w:left="110" w:right="483"/>
              <w:jc w:val="left"/>
              <w:rPr>
                <w:sz w:val="20"/>
                <w:rtl/>
              </w:rPr>
            </w:pPr>
            <w:r>
              <w:rPr>
                <w:rFonts w:hint="cs"/>
                <w:color w:val="231F20"/>
                <w:sz w:val="20"/>
                <w:szCs w:val="20"/>
                <w:rtl/>
              </w:rPr>
              <w:t>السلوك الإيجابي والمشاركة الأكاديمية</w:t>
            </w:r>
          </w:p>
        </w:tc>
        <w:tc>
          <w:tcPr>
            <w:tcW w:w="7991" w:type="dxa"/>
            <w:vMerge/>
            <w:tcBorders>
              <w:top w:val="nil"/>
              <w:left w:val="single" w:sz="2" w:space="0" w:color="231F20"/>
              <w:right w:val="nil"/>
            </w:tcBorders>
          </w:tcPr>
          <w:p w14:paraId="3BE444CA" w14:textId="77777777" w:rsidR="008F6BB2" w:rsidRDefault="008F6BB2">
            <w:pPr>
              <w:rPr>
                <w:sz w:val="2"/>
                <w:szCs w:val="2"/>
              </w:rPr>
            </w:pPr>
          </w:p>
        </w:tc>
      </w:tr>
      <w:tr w:rsidR="008F6BB2" w14:paraId="4FD7BA36" w14:textId="77777777">
        <w:trPr>
          <w:trHeight w:val="280"/>
        </w:trPr>
        <w:tc>
          <w:tcPr>
            <w:tcW w:w="849" w:type="dxa"/>
            <w:tcBorders>
              <w:top w:val="nil"/>
              <w:left w:val="nil"/>
              <w:bottom w:val="nil"/>
              <w:right w:val="single" w:sz="2" w:space="0" w:color="231F20"/>
            </w:tcBorders>
          </w:tcPr>
          <w:p w14:paraId="254ECB58" w14:textId="77777777" w:rsidR="008F6BB2" w:rsidRDefault="00F70B87">
            <w:pPr>
              <w:pStyle w:val="TableParagraph"/>
              <w:bidi/>
              <w:spacing w:before="0" w:line="255" w:lineRule="exact"/>
              <w:ind w:left="113"/>
              <w:jc w:val="left"/>
              <w:rPr>
                <w:sz w:val="20"/>
                <w:rtl/>
              </w:rPr>
            </w:pPr>
            <w:r>
              <w:rPr>
                <w:rFonts w:hint="cs"/>
                <w:color w:val="231F20"/>
                <w:sz w:val="20"/>
                <w:szCs w:val="20"/>
                <w:rtl/>
              </w:rPr>
              <w:t>5</w:t>
            </w:r>
          </w:p>
        </w:tc>
        <w:tc>
          <w:tcPr>
            <w:tcW w:w="2106" w:type="dxa"/>
            <w:tcBorders>
              <w:top w:val="nil"/>
              <w:left w:val="single" w:sz="2" w:space="0" w:color="231F20"/>
              <w:bottom w:val="nil"/>
              <w:right w:val="single" w:sz="2" w:space="0" w:color="231F20"/>
            </w:tcBorders>
          </w:tcPr>
          <w:p w14:paraId="5ADBA969"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right w:val="nil"/>
            </w:tcBorders>
          </w:tcPr>
          <w:p w14:paraId="37FF150F" w14:textId="77777777" w:rsidR="008F6BB2" w:rsidRDefault="008F6BB2">
            <w:pPr>
              <w:rPr>
                <w:sz w:val="2"/>
                <w:szCs w:val="2"/>
              </w:rPr>
            </w:pPr>
          </w:p>
        </w:tc>
      </w:tr>
      <w:tr w:rsidR="008F6BB2" w14:paraId="730653BD" w14:textId="77777777">
        <w:trPr>
          <w:trHeight w:val="308"/>
        </w:trPr>
        <w:tc>
          <w:tcPr>
            <w:tcW w:w="849" w:type="dxa"/>
            <w:tcBorders>
              <w:top w:val="nil"/>
              <w:left w:val="nil"/>
              <w:right w:val="single" w:sz="2" w:space="0" w:color="231F20"/>
            </w:tcBorders>
          </w:tcPr>
          <w:p w14:paraId="220F9AB0" w14:textId="77777777" w:rsidR="008F6BB2" w:rsidRDefault="00F70B87">
            <w:pPr>
              <w:pStyle w:val="TableParagraph"/>
              <w:bidi/>
              <w:spacing w:before="0"/>
              <w:ind w:left="113"/>
              <w:jc w:val="left"/>
              <w:rPr>
                <w:sz w:val="20"/>
                <w:rtl/>
              </w:rPr>
            </w:pPr>
            <w:r>
              <w:rPr>
                <w:rFonts w:hint="cs"/>
                <w:color w:val="231F20"/>
                <w:sz w:val="20"/>
                <w:szCs w:val="20"/>
                <w:rtl/>
              </w:rPr>
              <w:t>6</w:t>
            </w:r>
          </w:p>
        </w:tc>
        <w:tc>
          <w:tcPr>
            <w:tcW w:w="2106" w:type="dxa"/>
            <w:tcBorders>
              <w:top w:val="nil"/>
              <w:left w:val="single" w:sz="2" w:space="0" w:color="231F20"/>
              <w:right w:val="single" w:sz="2" w:space="0" w:color="231F20"/>
            </w:tcBorders>
          </w:tcPr>
          <w:p w14:paraId="4BAE0916"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right w:val="nil"/>
            </w:tcBorders>
          </w:tcPr>
          <w:p w14:paraId="6E9F5ED7" w14:textId="77777777" w:rsidR="008F6BB2" w:rsidRDefault="008F6BB2">
            <w:pPr>
              <w:rPr>
                <w:sz w:val="2"/>
                <w:szCs w:val="2"/>
              </w:rPr>
            </w:pPr>
          </w:p>
        </w:tc>
      </w:tr>
      <w:tr w:rsidR="008F6BB2" w14:paraId="75FDCFF1" w14:textId="77777777">
        <w:trPr>
          <w:trHeight w:val="279"/>
        </w:trPr>
        <w:tc>
          <w:tcPr>
            <w:tcW w:w="849" w:type="dxa"/>
            <w:tcBorders>
              <w:left w:val="nil"/>
              <w:bottom w:val="nil"/>
              <w:right w:val="single" w:sz="2" w:space="0" w:color="231F20"/>
            </w:tcBorders>
          </w:tcPr>
          <w:p w14:paraId="54C780C1" w14:textId="77777777" w:rsidR="008F6BB2" w:rsidRDefault="00F70B87">
            <w:pPr>
              <w:pStyle w:val="TableParagraph"/>
              <w:bidi/>
              <w:spacing w:before="0" w:line="257" w:lineRule="exact"/>
              <w:ind w:left="113"/>
              <w:jc w:val="left"/>
              <w:rPr>
                <w:sz w:val="20"/>
                <w:rtl/>
              </w:rPr>
            </w:pPr>
            <w:r>
              <w:rPr>
                <w:rFonts w:hint="cs"/>
                <w:color w:val="231F20"/>
                <w:sz w:val="20"/>
                <w:szCs w:val="20"/>
                <w:rtl/>
              </w:rPr>
              <w:t>7</w:t>
            </w:r>
          </w:p>
        </w:tc>
        <w:tc>
          <w:tcPr>
            <w:tcW w:w="2106" w:type="dxa"/>
            <w:tcBorders>
              <w:left w:val="single" w:sz="2" w:space="0" w:color="231F20"/>
              <w:bottom w:val="nil"/>
              <w:right w:val="single" w:sz="2" w:space="0" w:color="231F20"/>
            </w:tcBorders>
          </w:tcPr>
          <w:p w14:paraId="04A35923" w14:textId="77777777" w:rsidR="008F6BB2" w:rsidRDefault="008F6BB2">
            <w:pPr>
              <w:pStyle w:val="TableParagraph"/>
              <w:spacing w:before="0"/>
              <w:jc w:val="left"/>
              <w:rPr>
                <w:rFonts w:ascii="Times New Roman"/>
                <w:sz w:val="18"/>
              </w:rPr>
            </w:pPr>
          </w:p>
        </w:tc>
        <w:tc>
          <w:tcPr>
            <w:tcW w:w="7991" w:type="dxa"/>
            <w:vMerge w:val="restart"/>
            <w:tcBorders>
              <w:bottom w:val="single" w:sz="6" w:space="0" w:color="231F20"/>
              <w:right w:val="nil"/>
            </w:tcBorders>
          </w:tcPr>
          <w:p w14:paraId="099F5235" w14:textId="51580C53" w:rsidR="008F6BB2" w:rsidRDefault="00F70B87">
            <w:pPr>
              <w:pStyle w:val="TableParagraph"/>
              <w:tabs>
                <w:tab w:val="left" w:pos="7964"/>
              </w:tabs>
              <w:bidi/>
              <w:ind w:left="31"/>
              <w:jc w:val="left"/>
              <w:rPr>
                <w:sz w:val="20"/>
                <w:rtl/>
              </w:rPr>
            </w:pPr>
            <w:r>
              <w:rPr>
                <w:rFonts w:hint="cs"/>
                <w:color w:val="231F20"/>
                <w:sz w:val="20"/>
                <w:szCs w:val="20"/>
                <w:u w:val="dotted" w:color="231F20"/>
                <w:rtl/>
              </w:rPr>
              <w:t xml:space="preserve">  </w:t>
            </w:r>
            <w:r>
              <w:rPr>
                <w:color w:val="231F20"/>
                <w:sz w:val="20"/>
                <w:szCs w:val="20"/>
                <w:u w:val="dotted" w:color="231F20"/>
              </w:rPr>
              <w:t>TOC10</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يغضب عندما يستفزه الأطفال الآخرون</w:t>
            </w:r>
            <w:r>
              <w:rPr>
                <w:rFonts w:hint="cs"/>
                <w:color w:val="231F20"/>
                <w:sz w:val="20"/>
                <w:szCs w:val="20"/>
                <w:u w:val="dotted" w:color="231F20"/>
                <w:rtl/>
              </w:rPr>
              <w:tab/>
            </w:r>
          </w:p>
          <w:p w14:paraId="40218176" w14:textId="095ADA3F" w:rsidR="008F6BB2" w:rsidRDefault="00F70B87">
            <w:pPr>
              <w:pStyle w:val="TableParagraph"/>
              <w:tabs>
                <w:tab w:val="left" w:pos="7964"/>
              </w:tabs>
              <w:bidi/>
              <w:spacing w:before="36"/>
              <w:ind w:left="31"/>
              <w:jc w:val="left"/>
              <w:rPr>
                <w:sz w:val="20"/>
                <w:rtl/>
              </w:rPr>
            </w:pPr>
            <w:r>
              <w:rPr>
                <w:rFonts w:hint="cs"/>
                <w:color w:val="231F20"/>
                <w:sz w:val="20"/>
                <w:szCs w:val="20"/>
                <w:u w:val="dotted" w:color="231F20"/>
                <w:rtl/>
              </w:rPr>
              <w:t xml:space="preserve">  </w:t>
            </w:r>
            <w:r>
              <w:rPr>
                <w:color w:val="231F20"/>
                <w:sz w:val="20"/>
                <w:szCs w:val="20"/>
                <w:u w:val="dotted" w:color="231F20"/>
              </w:rPr>
              <w:t>TOC15</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يتشاجر</w:t>
            </w:r>
            <w:r>
              <w:rPr>
                <w:rFonts w:hint="cs"/>
                <w:color w:val="231F20"/>
                <w:sz w:val="20"/>
                <w:szCs w:val="20"/>
                <w:u w:val="dotted" w:color="231F20"/>
                <w:rtl/>
              </w:rPr>
              <w:tab/>
            </w:r>
          </w:p>
          <w:p w14:paraId="60706D46" w14:textId="4F79C04A" w:rsidR="008F6BB2" w:rsidRDefault="00F70B87">
            <w:pPr>
              <w:pStyle w:val="TableParagraph"/>
              <w:tabs>
                <w:tab w:val="left" w:pos="7964"/>
              </w:tabs>
              <w:bidi/>
              <w:spacing w:before="35"/>
              <w:ind w:left="31"/>
              <w:jc w:val="left"/>
              <w:rPr>
                <w:sz w:val="20"/>
                <w:rtl/>
              </w:rPr>
            </w:pPr>
            <w:r>
              <w:rPr>
                <w:rFonts w:hint="cs"/>
                <w:color w:val="231F20"/>
                <w:sz w:val="20"/>
                <w:szCs w:val="20"/>
                <w:u w:val="dotted" w:color="231F20"/>
                <w:rtl/>
              </w:rPr>
              <w:t xml:space="preserve">  </w:t>
            </w:r>
            <w:r>
              <w:rPr>
                <w:color w:val="231F20"/>
                <w:sz w:val="20"/>
                <w:szCs w:val="20"/>
                <w:u w:val="dotted" w:color="231F20"/>
              </w:rPr>
              <w:t>TOC12</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يصرخ في الآخرين</w:t>
            </w:r>
            <w:r>
              <w:rPr>
                <w:rFonts w:hint="cs"/>
                <w:color w:val="231F20"/>
                <w:sz w:val="20"/>
                <w:szCs w:val="20"/>
                <w:u w:val="dotted" w:color="231F20"/>
                <w:rtl/>
              </w:rPr>
              <w:tab/>
            </w:r>
          </w:p>
          <w:p w14:paraId="4D9D71DC" w14:textId="77777777" w:rsidR="00071A1E" w:rsidRDefault="00F70B87">
            <w:pPr>
              <w:pStyle w:val="TableParagraph"/>
              <w:tabs>
                <w:tab w:val="left" w:pos="7964"/>
              </w:tabs>
              <w:bidi/>
              <w:spacing w:before="4" w:line="300" w:lineRule="atLeast"/>
              <w:ind w:left="107" w:right="19" w:hanging="77"/>
              <w:jc w:val="left"/>
              <w:rPr>
                <w:color w:val="231F20"/>
                <w:sz w:val="20"/>
                <w:szCs w:val="20"/>
                <w:rtl/>
              </w:rPr>
            </w:pPr>
            <w:r>
              <w:rPr>
                <w:rFonts w:hint="cs"/>
                <w:color w:val="231F20"/>
                <w:sz w:val="20"/>
                <w:szCs w:val="20"/>
                <w:u w:val="dotted" w:color="231F20"/>
                <w:rtl/>
              </w:rPr>
              <w:t xml:space="preserve">  </w:t>
            </w:r>
            <w:r>
              <w:rPr>
                <w:color w:val="231F20"/>
                <w:sz w:val="20"/>
                <w:szCs w:val="20"/>
                <w:u w:val="dotted" w:color="231F20"/>
              </w:rPr>
              <w:t>TOC14</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w:t>
            </w:r>
            <w:r>
              <w:rPr>
                <w:rFonts w:hint="cs"/>
                <w:color w:val="231F20"/>
                <w:sz w:val="20"/>
                <w:szCs w:val="20"/>
                <w:rtl/>
              </w:rPr>
              <w:t xml:space="preserve">مرفوض من قبل زملاء الدراسة </w:t>
            </w:r>
          </w:p>
          <w:p w14:paraId="541CF55D" w14:textId="118F9D97" w:rsidR="008F6BB2" w:rsidRDefault="00F70B87" w:rsidP="00071A1E">
            <w:pPr>
              <w:pStyle w:val="TableParagraph"/>
              <w:tabs>
                <w:tab w:val="left" w:pos="7964"/>
              </w:tabs>
              <w:bidi/>
              <w:spacing w:before="4" w:line="300" w:lineRule="atLeast"/>
              <w:ind w:left="107" w:right="19" w:hanging="77"/>
              <w:jc w:val="left"/>
              <w:rPr>
                <w:sz w:val="20"/>
                <w:rtl/>
              </w:rPr>
            </w:pPr>
            <w:r>
              <w:rPr>
                <w:color w:val="231F20"/>
                <w:sz w:val="20"/>
                <w:szCs w:val="20"/>
              </w:rPr>
              <w:t>TOC20</w:t>
            </w:r>
            <w:r w:rsidR="00071A1E">
              <w:rPr>
                <w:rFonts w:hint="cs"/>
                <w:color w:val="231F20"/>
                <w:sz w:val="20"/>
                <w:szCs w:val="20"/>
                <w:rtl/>
              </w:rPr>
              <w:t>:</w:t>
            </w:r>
            <w:r>
              <w:rPr>
                <w:rFonts w:hint="cs"/>
                <w:color w:val="231F20"/>
                <w:sz w:val="20"/>
                <w:szCs w:val="20"/>
                <w:rtl/>
              </w:rPr>
              <w:t xml:space="preserve"> في الأسبوعين الماضيين [طفلك]: يضايق زملاء الدراسة</w:t>
            </w:r>
          </w:p>
        </w:tc>
      </w:tr>
      <w:tr w:rsidR="008F6BB2" w14:paraId="79EF4069" w14:textId="77777777">
        <w:trPr>
          <w:trHeight w:val="282"/>
        </w:trPr>
        <w:tc>
          <w:tcPr>
            <w:tcW w:w="849" w:type="dxa"/>
            <w:tcBorders>
              <w:top w:val="nil"/>
              <w:left w:val="nil"/>
              <w:bottom w:val="nil"/>
              <w:right w:val="single" w:sz="2" w:space="0" w:color="231F20"/>
            </w:tcBorders>
          </w:tcPr>
          <w:p w14:paraId="251F449E" w14:textId="77777777" w:rsidR="008F6BB2" w:rsidRDefault="00F70B87">
            <w:pPr>
              <w:pStyle w:val="TableParagraph"/>
              <w:bidi/>
              <w:spacing w:before="0" w:line="262" w:lineRule="exact"/>
              <w:ind w:left="113"/>
              <w:jc w:val="left"/>
              <w:rPr>
                <w:sz w:val="20"/>
                <w:rtl/>
              </w:rPr>
            </w:pPr>
            <w:r>
              <w:rPr>
                <w:rFonts w:hint="cs"/>
                <w:color w:val="231F20"/>
                <w:sz w:val="20"/>
                <w:szCs w:val="20"/>
                <w:rtl/>
              </w:rPr>
              <w:t>8</w:t>
            </w:r>
          </w:p>
        </w:tc>
        <w:tc>
          <w:tcPr>
            <w:tcW w:w="2106" w:type="dxa"/>
            <w:tcBorders>
              <w:top w:val="nil"/>
              <w:left w:val="single" w:sz="2" w:space="0" w:color="231F20"/>
              <w:bottom w:val="nil"/>
              <w:right w:val="single" w:sz="2" w:space="0" w:color="231F20"/>
            </w:tcBorders>
          </w:tcPr>
          <w:p w14:paraId="3B9822D0" w14:textId="77777777" w:rsidR="008F6BB2" w:rsidRDefault="008F6BB2">
            <w:pPr>
              <w:pStyle w:val="TableParagraph"/>
              <w:spacing w:before="0"/>
              <w:jc w:val="left"/>
              <w:rPr>
                <w:rFonts w:ascii="Times New Roman"/>
                <w:sz w:val="18"/>
              </w:rPr>
            </w:pPr>
          </w:p>
        </w:tc>
        <w:tc>
          <w:tcPr>
            <w:tcW w:w="7991" w:type="dxa"/>
            <w:vMerge/>
            <w:tcBorders>
              <w:top w:val="nil"/>
              <w:bottom w:val="single" w:sz="6" w:space="0" w:color="231F20"/>
              <w:right w:val="nil"/>
            </w:tcBorders>
          </w:tcPr>
          <w:p w14:paraId="567C4EFE" w14:textId="77777777" w:rsidR="008F6BB2" w:rsidRDefault="008F6BB2">
            <w:pPr>
              <w:rPr>
                <w:sz w:val="2"/>
                <w:szCs w:val="2"/>
              </w:rPr>
            </w:pPr>
          </w:p>
        </w:tc>
      </w:tr>
      <w:tr w:rsidR="008F6BB2" w14:paraId="30A382A2" w14:textId="77777777">
        <w:trPr>
          <w:trHeight w:val="298"/>
        </w:trPr>
        <w:tc>
          <w:tcPr>
            <w:tcW w:w="849" w:type="dxa"/>
            <w:tcBorders>
              <w:top w:val="nil"/>
              <w:left w:val="nil"/>
              <w:bottom w:val="nil"/>
              <w:right w:val="single" w:sz="2" w:space="0" w:color="231F20"/>
            </w:tcBorders>
          </w:tcPr>
          <w:p w14:paraId="6A86E9B0" w14:textId="77777777" w:rsidR="008F6BB2" w:rsidRDefault="00F70B87">
            <w:pPr>
              <w:pStyle w:val="TableParagraph"/>
              <w:bidi/>
              <w:spacing w:before="6"/>
              <w:ind w:left="113"/>
              <w:jc w:val="left"/>
              <w:rPr>
                <w:sz w:val="20"/>
                <w:rtl/>
              </w:rPr>
            </w:pPr>
            <w:r>
              <w:rPr>
                <w:rFonts w:hint="cs"/>
                <w:color w:val="231F20"/>
                <w:sz w:val="20"/>
                <w:szCs w:val="20"/>
                <w:rtl/>
              </w:rPr>
              <w:t>9</w:t>
            </w:r>
          </w:p>
        </w:tc>
        <w:tc>
          <w:tcPr>
            <w:tcW w:w="2106" w:type="dxa"/>
            <w:tcBorders>
              <w:top w:val="nil"/>
              <w:left w:val="single" w:sz="2" w:space="0" w:color="231F20"/>
              <w:bottom w:val="nil"/>
              <w:right w:val="single" w:sz="2" w:space="0" w:color="231F20"/>
            </w:tcBorders>
          </w:tcPr>
          <w:p w14:paraId="54BFF45B" w14:textId="77777777" w:rsidR="008F6BB2" w:rsidRDefault="00F70B87">
            <w:pPr>
              <w:pStyle w:val="TableParagraph"/>
              <w:bidi/>
              <w:spacing w:before="0" w:line="260" w:lineRule="exact"/>
              <w:ind w:left="110"/>
              <w:jc w:val="left"/>
              <w:rPr>
                <w:sz w:val="20"/>
                <w:rtl/>
              </w:rPr>
            </w:pPr>
            <w:r>
              <w:rPr>
                <w:rFonts w:hint="cs"/>
                <w:color w:val="231F20"/>
                <w:sz w:val="20"/>
                <w:szCs w:val="20"/>
                <w:rtl/>
              </w:rPr>
              <w:t>المشاكل الاجتماعية</w:t>
            </w:r>
          </w:p>
        </w:tc>
        <w:tc>
          <w:tcPr>
            <w:tcW w:w="7991" w:type="dxa"/>
            <w:vMerge/>
            <w:tcBorders>
              <w:top w:val="nil"/>
              <w:bottom w:val="single" w:sz="6" w:space="0" w:color="231F20"/>
              <w:right w:val="nil"/>
            </w:tcBorders>
          </w:tcPr>
          <w:p w14:paraId="630E24B8" w14:textId="77777777" w:rsidR="008F6BB2" w:rsidRDefault="008F6BB2">
            <w:pPr>
              <w:rPr>
                <w:sz w:val="2"/>
                <w:szCs w:val="2"/>
              </w:rPr>
            </w:pPr>
          </w:p>
        </w:tc>
      </w:tr>
      <w:tr w:rsidR="008F6BB2" w14:paraId="204CA62A" w14:textId="77777777">
        <w:trPr>
          <w:trHeight w:val="290"/>
        </w:trPr>
        <w:tc>
          <w:tcPr>
            <w:tcW w:w="849" w:type="dxa"/>
            <w:tcBorders>
              <w:top w:val="nil"/>
              <w:left w:val="nil"/>
              <w:bottom w:val="nil"/>
              <w:right w:val="single" w:sz="2" w:space="0" w:color="231F20"/>
            </w:tcBorders>
          </w:tcPr>
          <w:p w14:paraId="0BD747E3" w14:textId="77777777" w:rsidR="008F6BB2" w:rsidRDefault="00F70B87">
            <w:pPr>
              <w:pStyle w:val="TableParagraph"/>
              <w:bidi/>
              <w:spacing w:before="0" w:line="268" w:lineRule="exact"/>
              <w:ind w:left="113"/>
              <w:jc w:val="left"/>
              <w:rPr>
                <w:sz w:val="20"/>
                <w:rtl/>
              </w:rPr>
            </w:pPr>
            <w:r>
              <w:rPr>
                <w:rFonts w:hint="cs"/>
                <w:color w:val="231F20"/>
                <w:sz w:val="20"/>
                <w:szCs w:val="20"/>
                <w:rtl/>
              </w:rPr>
              <w:t>10</w:t>
            </w:r>
          </w:p>
        </w:tc>
        <w:tc>
          <w:tcPr>
            <w:tcW w:w="2106" w:type="dxa"/>
            <w:tcBorders>
              <w:top w:val="nil"/>
              <w:left w:val="single" w:sz="2" w:space="0" w:color="231F20"/>
              <w:bottom w:val="nil"/>
              <w:right w:val="single" w:sz="2" w:space="0" w:color="231F20"/>
            </w:tcBorders>
          </w:tcPr>
          <w:p w14:paraId="5CED8A6F" w14:textId="77777777" w:rsidR="008F6BB2" w:rsidRDefault="008F6BB2">
            <w:pPr>
              <w:pStyle w:val="TableParagraph"/>
              <w:spacing w:before="0"/>
              <w:jc w:val="left"/>
              <w:rPr>
                <w:rFonts w:ascii="Times New Roman"/>
                <w:sz w:val="18"/>
              </w:rPr>
            </w:pPr>
          </w:p>
        </w:tc>
        <w:tc>
          <w:tcPr>
            <w:tcW w:w="7991" w:type="dxa"/>
            <w:vMerge/>
            <w:tcBorders>
              <w:top w:val="nil"/>
              <w:bottom w:val="single" w:sz="6" w:space="0" w:color="231F20"/>
              <w:right w:val="nil"/>
            </w:tcBorders>
          </w:tcPr>
          <w:p w14:paraId="1FE49C4B" w14:textId="77777777" w:rsidR="008F6BB2" w:rsidRDefault="008F6BB2">
            <w:pPr>
              <w:rPr>
                <w:sz w:val="2"/>
                <w:szCs w:val="2"/>
              </w:rPr>
            </w:pPr>
          </w:p>
        </w:tc>
      </w:tr>
      <w:tr w:rsidR="008F6BB2" w14:paraId="60B8B13A" w14:textId="77777777">
        <w:trPr>
          <w:trHeight w:val="303"/>
        </w:trPr>
        <w:tc>
          <w:tcPr>
            <w:tcW w:w="849" w:type="dxa"/>
            <w:tcBorders>
              <w:top w:val="nil"/>
              <w:left w:val="nil"/>
              <w:right w:val="single" w:sz="2" w:space="0" w:color="231F20"/>
            </w:tcBorders>
          </w:tcPr>
          <w:p w14:paraId="378F6696" w14:textId="77777777" w:rsidR="008F6BB2" w:rsidRDefault="00F70B87">
            <w:pPr>
              <w:pStyle w:val="TableParagraph"/>
              <w:bidi/>
              <w:spacing w:before="0" w:line="268" w:lineRule="exact"/>
              <w:ind w:left="113"/>
              <w:jc w:val="left"/>
              <w:rPr>
                <w:sz w:val="20"/>
                <w:rtl/>
              </w:rPr>
            </w:pPr>
            <w:r>
              <w:rPr>
                <w:rFonts w:hint="cs"/>
                <w:color w:val="231F20"/>
                <w:sz w:val="20"/>
                <w:szCs w:val="20"/>
                <w:rtl/>
              </w:rPr>
              <w:t>11</w:t>
            </w:r>
          </w:p>
        </w:tc>
        <w:tc>
          <w:tcPr>
            <w:tcW w:w="2106" w:type="dxa"/>
            <w:tcBorders>
              <w:top w:val="nil"/>
              <w:left w:val="single" w:sz="2" w:space="0" w:color="231F20"/>
              <w:right w:val="single" w:sz="2" w:space="0" w:color="231F20"/>
            </w:tcBorders>
          </w:tcPr>
          <w:p w14:paraId="135F4D5B" w14:textId="77777777" w:rsidR="008F6BB2" w:rsidRDefault="008F6BB2">
            <w:pPr>
              <w:pStyle w:val="TableParagraph"/>
              <w:spacing w:before="0"/>
              <w:jc w:val="left"/>
              <w:rPr>
                <w:rFonts w:ascii="Times New Roman"/>
                <w:sz w:val="18"/>
              </w:rPr>
            </w:pPr>
          </w:p>
        </w:tc>
        <w:tc>
          <w:tcPr>
            <w:tcW w:w="7991" w:type="dxa"/>
            <w:vMerge/>
            <w:tcBorders>
              <w:top w:val="nil"/>
              <w:bottom w:val="single" w:sz="6" w:space="0" w:color="231F20"/>
              <w:right w:val="nil"/>
            </w:tcBorders>
          </w:tcPr>
          <w:p w14:paraId="4A274CC3" w14:textId="77777777" w:rsidR="008F6BB2" w:rsidRDefault="008F6BB2">
            <w:pPr>
              <w:rPr>
                <w:sz w:val="2"/>
                <w:szCs w:val="2"/>
              </w:rPr>
            </w:pPr>
          </w:p>
        </w:tc>
      </w:tr>
      <w:tr w:rsidR="008F6BB2" w14:paraId="497DD045" w14:textId="77777777">
        <w:trPr>
          <w:trHeight w:val="276"/>
        </w:trPr>
        <w:tc>
          <w:tcPr>
            <w:tcW w:w="849" w:type="dxa"/>
            <w:tcBorders>
              <w:left w:val="nil"/>
              <w:bottom w:val="nil"/>
              <w:right w:val="single" w:sz="2" w:space="0" w:color="231F20"/>
            </w:tcBorders>
          </w:tcPr>
          <w:p w14:paraId="2873D67D" w14:textId="77777777" w:rsidR="008F6BB2" w:rsidRDefault="00F70B87">
            <w:pPr>
              <w:pStyle w:val="TableParagraph"/>
              <w:bidi/>
              <w:spacing w:before="0" w:line="254" w:lineRule="exact"/>
              <w:ind w:left="113"/>
              <w:jc w:val="left"/>
              <w:rPr>
                <w:sz w:val="20"/>
                <w:rtl/>
              </w:rPr>
            </w:pPr>
            <w:r>
              <w:rPr>
                <w:rFonts w:hint="cs"/>
                <w:color w:val="231F20"/>
                <w:sz w:val="20"/>
                <w:szCs w:val="20"/>
                <w:rtl/>
              </w:rPr>
              <w:t>12</w:t>
            </w:r>
          </w:p>
        </w:tc>
        <w:tc>
          <w:tcPr>
            <w:tcW w:w="2106" w:type="dxa"/>
            <w:tcBorders>
              <w:left w:val="single" w:sz="2" w:space="0" w:color="231F20"/>
              <w:bottom w:val="nil"/>
              <w:right w:val="single" w:sz="2" w:space="0" w:color="231F20"/>
            </w:tcBorders>
          </w:tcPr>
          <w:p w14:paraId="7EF839C5" w14:textId="77777777" w:rsidR="008F6BB2" w:rsidRDefault="008F6BB2">
            <w:pPr>
              <w:pStyle w:val="TableParagraph"/>
              <w:spacing w:before="0"/>
              <w:jc w:val="left"/>
              <w:rPr>
                <w:rFonts w:ascii="Times New Roman"/>
                <w:sz w:val="18"/>
              </w:rPr>
            </w:pPr>
          </w:p>
        </w:tc>
        <w:tc>
          <w:tcPr>
            <w:tcW w:w="7991" w:type="dxa"/>
            <w:vMerge w:val="restart"/>
            <w:tcBorders>
              <w:top w:val="single" w:sz="6" w:space="0" w:color="231F20"/>
              <w:left w:val="single" w:sz="2" w:space="0" w:color="231F20"/>
              <w:bottom w:val="single" w:sz="6" w:space="0" w:color="231F20"/>
              <w:right w:val="nil"/>
            </w:tcBorders>
          </w:tcPr>
          <w:p w14:paraId="13CD3BE5" w14:textId="305681C2" w:rsidR="008F6BB2" w:rsidRDefault="00F70B87">
            <w:pPr>
              <w:pStyle w:val="TableParagraph"/>
              <w:tabs>
                <w:tab w:val="left" w:pos="7966"/>
              </w:tabs>
              <w:bidi/>
              <w:spacing w:before="8"/>
              <w:ind w:left="33"/>
              <w:jc w:val="left"/>
              <w:rPr>
                <w:sz w:val="20"/>
                <w:rtl/>
              </w:rPr>
            </w:pPr>
            <w:r>
              <w:rPr>
                <w:rFonts w:hint="cs"/>
                <w:color w:val="231F20"/>
                <w:sz w:val="20"/>
                <w:szCs w:val="20"/>
                <w:u w:val="dotted" w:color="231F20"/>
                <w:rtl/>
              </w:rPr>
              <w:t xml:space="preserve">  </w:t>
            </w:r>
            <w:r>
              <w:rPr>
                <w:color w:val="231F20"/>
                <w:sz w:val="20"/>
                <w:szCs w:val="20"/>
                <w:u w:val="dotted" w:color="231F20"/>
              </w:rPr>
              <w:t>TOC21</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يتعلم حتى القدرة</w:t>
            </w:r>
            <w:r>
              <w:rPr>
                <w:rFonts w:hint="cs"/>
                <w:color w:val="231F20"/>
                <w:sz w:val="20"/>
                <w:szCs w:val="20"/>
                <w:u w:val="dotted" w:color="231F20"/>
                <w:rtl/>
              </w:rPr>
              <w:tab/>
            </w:r>
          </w:p>
          <w:p w14:paraId="437F8773" w14:textId="41B50369" w:rsidR="008F6BB2" w:rsidRDefault="00F70B87">
            <w:pPr>
              <w:pStyle w:val="TableParagraph"/>
              <w:tabs>
                <w:tab w:val="left" w:pos="7966"/>
              </w:tabs>
              <w:bidi/>
              <w:spacing w:before="35"/>
              <w:ind w:left="33"/>
              <w:jc w:val="left"/>
              <w:rPr>
                <w:sz w:val="20"/>
                <w:rtl/>
              </w:rPr>
            </w:pPr>
            <w:r>
              <w:rPr>
                <w:rFonts w:hint="cs"/>
                <w:color w:val="231F20"/>
                <w:sz w:val="20"/>
                <w:szCs w:val="20"/>
                <w:u w:val="dotted" w:color="231F20"/>
                <w:rtl/>
              </w:rPr>
              <w:t xml:space="preserve">  </w:t>
            </w:r>
            <w:r>
              <w:rPr>
                <w:color w:val="231F20"/>
                <w:sz w:val="20"/>
                <w:szCs w:val="20"/>
                <w:u w:val="dotted" w:color="231F20"/>
              </w:rPr>
              <w:t>CEFS1</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يتذكر القوائم أو العناصر بالترتيب الصحيح</w:t>
            </w:r>
            <w:r>
              <w:rPr>
                <w:rFonts w:hint="cs"/>
                <w:color w:val="231F20"/>
                <w:sz w:val="20"/>
                <w:szCs w:val="20"/>
                <w:u w:val="dotted" w:color="231F20"/>
                <w:rtl/>
              </w:rPr>
              <w:tab/>
            </w:r>
          </w:p>
          <w:p w14:paraId="33A13733" w14:textId="77777777" w:rsidR="00071A1E" w:rsidRDefault="00F70B87">
            <w:pPr>
              <w:pStyle w:val="TableParagraph"/>
              <w:tabs>
                <w:tab w:val="left" w:pos="7966"/>
              </w:tabs>
              <w:bidi/>
              <w:spacing w:before="4" w:line="300" w:lineRule="atLeast"/>
              <w:ind w:left="109" w:right="19" w:hanging="77"/>
              <w:jc w:val="left"/>
              <w:rPr>
                <w:color w:val="231F20"/>
                <w:sz w:val="20"/>
                <w:szCs w:val="20"/>
                <w:rtl/>
              </w:rPr>
            </w:pPr>
            <w:r>
              <w:rPr>
                <w:rFonts w:hint="cs"/>
                <w:color w:val="231F20"/>
                <w:sz w:val="20"/>
                <w:szCs w:val="20"/>
                <w:u w:val="dotted" w:color="231F20"/>
                <w:rtl/>
              </w:rPr>
              <w:t xml:space="preserve">  </w:t>
            </w:r>
            <w:r>
              <w:rPr>
                <w:color w:val="231F20"/>
                <w:sz w:val="20"/>
                <w:szCs w:val="20"/>
                <w:u w:val="dotted" w:color="231F20"/>
              </w:rPr>
              <w:t>CEFS2</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يتبع تعليمات متعددة الخطوات</w:t>
            </w:r>
            <w:r>
              <w:rPr>
                <w:rFonts w:hint="cs"/>
                <w:color w:val="231F20"/>
                <w:sz w:val="20"/>
                <w:szCs w:val="20"/>
                <w:rtl/>
              </w:rPr>
              <w:t xml:space="preserve"> </w:t>
            </w:r>
          </w:p>
          <w:p w14:paraId="0E7C16A7" w14:textId="3BE74DD2" w:rsidR="008F6BB2" w:rsidRDefault="00F70B87" w:rsidP="00071A1E">
            <w:pPr>
              <w:pStyle w:val="TableParagraph"/>
              <w:tabs>
                <w:tab w:val="left" w:pos="7966"/>
              </w:tabs>
              <w:bidi/>
              <w:spacing w:before="4" w:line="300" w:lineRule="atLeast"/>
              <w:ind w:left="109" w:right="19" w:hanging="77"/>
              <w:jc w:val="left"/>
              <w:rPr>
                <w:sz w:val="20"/>
                <w:rtl/>
              </w:rPr>
            </w:pPr>
            <w:r>
              <w:rPr>
                <w:color w:val="231F20"/>
                <w:sz w:val="20"/>
                <w:szCs w:val="20"/>
              </w:rPr>
              <w:t>CEFS3</w:t>
            </w:r>
            <w:r w:rsidR="00071A1E">
              <w:rPr>
                <w:rFonts w:hint="cs"/>
                <w:color w:val="231F20"/>
                <w:sz w:val="20"/>
                <w:szCs w:val="20"/>
                <w:rtl/>
              </w:rPr>
              <w:t>:</w:t>
            </w:r>
            <w:r>
              <w:rPr>
                <w:rFonts w:hint="cs"/>
                <w:color w:val="231F20"/>
                <w:sz w:val="20"/>
                <w:szCs w:val="20"/>
                <w:rtl/>
              </w:rPr>
              <w:t xml:space="preserve"> في الأسبوعين الماضيين [طفلك]: يستخدم قواعد متعددة لإكمال المهمة</w:t>
            </w:r>
          </w:p>
        </w:tc>
      </w:tr>
      <w:tr w:rsidR="008F6BB2" w14:paraId="1A804C98" w14:textId="77777777">
        <w:trPr>
          <w:trHeight w:val="273"/>
        </w:trPr>
        <w:tc>
          <w:tcPr>
            <w:tcW w:w="849" w:type="dxa"/>
            <w:tcBorders>
              <w:top w:val="nil"/>
              <w:left w:val="nil"/>
              <w:bottom w:val="nil"/>
              <w:right w:val="single" w:sz="2" w:space="0" w:color="231F20"/>
            </w:tcBorders>
          </w:tcPr>
          <w:p w14:paraId="7AABCB78" w14:textId="77777777" w:rsidR="008F6BB2" w:rsidRDefault="00F70B87">
            <w:pPr>
              <w:pStyle w:val="TableParagraph"/>
              <w:bidi/>
              <w:spacing w:before="0" w:line="254" w:lineRule="exact"/>
              <w:ind w:left="113"/>
              <w:jc w:val="left"/>
              <w:rPr>
                <w:sz w:val="20"/>
                <w:rtl/>
              </w:rPr>
            </w:pPr>
            <w:r>
              <w:rPr>
                <w:rFonts w:hint="cs"/>
                <w:color w:val="231F20"/>
                <w:sz w:val="20"/>
                <w:szCs w:val="20"/>
                <w:rtl/>
              </w:rPr>
              <w:t>13</w:t>
            </w:r>
          </w:p>
        </w:tc>
        <w:tc>
          <w:tcPr>
            <w:tcW w:w="2106" w:type="dxa"/>
            <w:tcBorders>
              <w:top w:val="nil"/>
              <w:left w:val="single" w:sz="2" w:space="0" w:color="231F20"/>
              <w:bottom w:val="nil"/>
              <w:right w:val="single" w:sz="2" w:space="0" w:color="231F20"/>
            </w:tcBorders>
          </w:tcPr>
          <w:p w14:paraId="2BA9A3B8" w14:textId="77777777" w:rsidR="008F6BB2" w:rsidRDefault="00F70B87">
            <w:pPr>
              <w:pStyle w:val="TableParagraph"/>
              <w:bidi/>
              <w:spacing w:before="14" w:line="240" w:lineRule="exact"/>
              <w:ind w:left="111"/>
              <w:jc w:val="left"/>
              <w:rPr>
                <w:sz w:val="20"/>
                <w:rtl/>
              </w:rPr>
            </w:pPr>
            <w:r>
              <w:rPr>
                <w:rFonts w:hint="cs"/>
                <w:color w:val="231F20"/>
                <w:sz w:val="20"/>
                <w:szCs w:val="20"/>
                <w:rtl/>
              </w:rPr>
              <w:t>الذاكرة العاملة</w:t>
            </w:r>
          </w:p>
        </w:tc>
        <w:tc>
          <w:tcPr>
            <w:tcW w:w="7991" w:type="dxa"/>
            <w:vMerge/>
            <w:tcBorders>
              <w:top w:val="nil"/>
              <w:left w:val="single" w:sz="2" w:space="0" w:color="231F20"/>
              <w:bottom w:val="single" w:sz="6" w:space="0" w:color="231F20"/>
              <w:right w:val="nil"/>
            </w:tcBorders>
          </w:tcPr>
          <w:p w14:paraId="25FA9DB1" w14:textId="77777777" w:rsidR="008F6BB2" w:rsidRDefault="008F6BB2">
            <w:pPr>
              <w:rPr>
                <w:sz w:val="2"/>
                <w:szCs w:val="2"/>
              </w:rPr>
            </w:pPr>
          </w:p>
        </w:tc>
      </w:tr>
      <w:tr w:rsidR="008F6BB2" w14:paraId="26971994" w14:textId="77777777">
        <w:trPr>
          <w:trHeight w:val="307"/>
        </w:trPr>
        <w:tc>
          <w:tcPr>
            <w:tcW w:w="849" w:type="dxa"/>
            <w:tcBorders>
              <w:top w:val="nil"/>
              <w:left w:val="nil"/>
              <w:bottom w:val="nil"/>
              <w:right w:val="single" w:sz="2" w:space="0" w:color="231F20"/>
            </w:tcBorders>
          </w:tcPr>
          <w:p w14:paraId="47072D06" w14:textId="77777777" w:rsidR="008F6BB2" w:rsidRDefault="00F70B87">
            <w:pPr>
              <w:pStyle w:val="TableParagraph"/>
              <w:bidi/>
              <w:spacing w:before="15"/>
              <w:ind w:left="113"/>
              <w:jc w:val="left"/>
              <w:rPr>
                <w:sz w:val="20"/>
                <w:rtl/>
              </w:rPr>
            </w:pPr>
            <w:r>
              <w:rPr>
                <w:rFonts w:hint="cs"/>
                <w:color w:val="231F20"/>
                <w:sz w:val="20"/>
                <w:szCs w:val="20"/>
                <w:rtl/>
              </w:rPr>
              <w:t>14</w:t>
            </w:r>
          </w:p>
        </w:tc>
        <w:tc>
          <w:tcPr>
            <w:tcW w:w="2106" w:type="dxa"/>
            <w:tcBorders>
              <w:top w:val="nil"/>
              <w:left w:val="single" w:sz="2" w:space="0" w:color="231F20"/>
              <w:bottom w:val="nil"/>
              <w:right w:val="single" w:sz="2" w:space="0" w:color="231F20"/>
            </w:tcBorders>
          </w:tcPr>
          <w:p w14:paraId="795715CB" w14:textId="77777777" w:rsidR="008F6BB2" w:rsidRDefault="00F70B87">
            <w:pPr>
              <w:pStyle w:val="TableParagraph"/>
              <w:bidi/>
              <w:spacing w:before="0" w:line="235" w:lineRule="exact"/>
              <w:ind w:left="110"/>
              <w:jc w:val="left"/>
              <w:rPr>
                <w:sz w:val="20"/>
                <w:rtl/>
              </w:rPr>
            </w:pPr>
            <w:r>
              <w:rPr>
                <w:rFonts w:hint="cs"/>
                <w:color w:val="231F20"/>
                <w:sz w:val="20"/>
                <w:szCs w:val="20"/>
                <w:rtl/>
              </w:rPr>
              <w:t>الأداء</w:t>
            </w:r>
          </w:p>
        </w:tc>
        <w:tc>
          <w:tcPr>
            <w:tcW w:w="7991" w:type="dxa"/>
            <w:vMerge/>
            <w:tcBorders>
              <w:top w:val="nil"/>
              <w:left w:val="single" w:sz="2" w:space="0" w:color="231F20"/>
              <w:bottom w:val="single" w:sz="6" w:space="0" w:color="231F20"/>
              <w:right w:val="nil"/>
            </w:tcBorders>
          </w:tcPr>
          <w:p w14:paraId="1CEC0C0D" w14:textId="77777777" w:rsidR="008F6BB2" w:rsidRDefault="008F6BB2">
            <w:pPr>
              <w:rPr>
                <w:sz w:val="2"/>
                <w:szCs w:val="2"/>
              </w:rPr>
            </w:pPr>
          </w:p>
        </w:tc>
      </w:tr>
      <w:tr w:rsidR="008F6BB2" w14:paraId="1F661A77" w14:textId="77777777">
        <w:trPr>
          <w:trHeight w:val="303"/>
        </w:trPr>
        <w:tc>
          <w:tcPr>
            <w:tcW w:w="849" w:type="dxa"/>
            <w:tcBorders>
              <w:top w:val="nil"/>
              <w:left w:val="nil"/>
              <w:right w:val="single" w:sz="2" w:space="0" w:color="231F20"/>
            </w:tcBorders>
          </w:tcPr>
          <w:p w14:paraId="0DBD07DA" w14:textId="77777777" w:rsidR="008F6BB2" w:rsidRDefault="00F70B87">
            <w:pPr>
              <w:pStyle w:val="TableParagraph"/>
              <w:bidi/>
              <w:spacing w:before="0" w:line="268" w:lineRule="exact"/>
              <w:ind w:left="113"/>
              <w:jc w:val="left"/>
              <w:rPr>
                <w:sz w:val="20"/>
                <w:rtl/>
              </w:rPr>
            </w:pPr>
            <w:r>
              <w:rPr>
                <w:rFonts w:hint="cs"/>
                <w:color w:val="231F20"/>
                <w:sz w:val="20"/>
                <w:szCs w:val="20"/>
                <w:rtl/>
              </w:rPr>
              <w:t>15</w:t>
            </w:r>
          </w:p>
        </w:tc>
        <w:tc>
          <w:tcPr>
            <w:tcW w:w="2106" w:type="dxa"/>
            <w:tcBorders>
              <w:top w:val="nil"/>
              <w:left w:val="single" w:sz="2" w:space="0" w:color="231F20"/>
              <w:right w:val="single" w:sz="2" w:space="0" w:color="231F20"/>
            </w:tcBorders>
          </w:tcPr>
          <w:p w14:paraId="27E2FBCE"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bottom w:val="single" w:sz="6" w:space="0" w:color="231F20"/>
              <w:right w:val="nil"/>
            </w:tcBorders>
          </w:tcPr>
          <w:p w14:paraId="49E2DDDC" w14:textId="77777777" w:rsidR="008F6BB2" w:rsidRDefault="008F6BB2">
            <w:pPr>
              <w:rPr>
                <w:sz w:val="2"/>
                <w:szCs w:val="2"/>
              </w:rPr>
            </w:pPr>
          </w:p>
        </w:tc>
      </w:tr>
    </w:tbl>
    <w:p w14:paraId="2B11FD08" w14:textId="77777777" w:rsidR="008F6BB2" w:rsidRDefault="008F6BB2">
      <w:pPr>
        <w:rPr>
          <w:sz w:val="2"/>
          <w:szCs w:val="2"/>
        </w:rPr>
        <w:sectPr w:rsidR="008F6BB2">
          <w:headerReference w:type="even" r:id="rId26"/>
          <w:footerReference w:type="even" r:id="rId27"/>
          <w:footerReference w:type="default" r:id="rId28"/>
          <w:pgSz w:w="14400" w:h="9640" w:orient="landscape"/>
          <w:pgMar w:top="440" w:right="1520" w:bottom="880" w:left="1360" w:header="0" w:footer="678" w:gutter="0"/>
          <w:pgNumType w:start="68"/>
          <w:cols w:space="720"/>
        </w:sectPr>
      </w:pPr>
    </w:p>
    <w:p w14:paraId="6C24DF6A" w14:textId="77777777" w:rsidR="008F6BB2" w:rsidRDefault="00F70B87">
      <w:pPr>
        <w:bidi/>
        <w:spacing w:before="70"/>
        <w:ind w:left="3209" w:right="3020"/>
        <w:jc w:val="center"/>
        <w:rPr>
          <w:rFonts w:ascii="Book Antiqua"/>
          <w:b/>
          <w:sz w:val="18"/>
          <w:rtl/>
        </w:rPr>
      </w:pPr>
      <w:r>
        <w:rPr>
          <w:rFonts w:ascii="Book Antiqua" w:hint="cs"/>
          <w:b/>
          <w:bCs/>
          <w:color w:val="808285"/>
          <w:sz w:val="18"/>
          <w:szCs w:val="18"/>
          <w:rtl/>
        </w:rPr>
        <w:lastRenderedPageBreak/>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p w14:paraId="5D9BD899" w14:textId="77777777" w:rsidR="008F6BB2" w:rsidRDefault="008F6BB2">
      <w:pPr>
        <w:pStyle w:val="BodyText"/>
        <w:rPr>
          <w:rFonts w:ascii="Book Antiqua"/>
          <w:b/>
          <w:sz w:val="20"/>
        </w:rPr>
      </w:pPr>
    </w:p>
    <w:p w14:paraId="3ED13F6C" w14:textId="77777777" w:rsidR="008F6BB2" w:rsidRDefault="008F6BB2">
      <w:pPr>
        <w:pStyle w:val="BodyText"/>
        <w:spacing w:before="6"/>
        <w:rPr>
          <w:rFonts w:ascii="Book Antiqua"/>
          <w:b/>
          <w:sz w:val="29"/>
        </w:rPr>
      </w:pPr>
    </w:p>
    <w:tbl>
      <w:tblPr>
        <w:bidiVisual/>
        <w:tblW w:w="0" w:type="auto"/>
        <w:tblInd w:w="121" w:type="dxa"/>
        <w:tblLayout w:type="fixed"/>
        <w:tblCellMar>
          <w:left w:w="0" w:type="dxa"/>
          <w:right w:w="0" w:type="dxa"/>
        </w:tblCellMar>
        <w:tblLook w:val="01E0" w:firstRow="1" w:lastRow="1" w:firstColumn="1" w:lastColumn="1" w:noHBand="0" w:noVBand="0"/>
      </w:tblPr>
      <w:tblGrid>
        <w:gridCol w:w="849"/>
        <w:gridCol w:w="2106"/>
        <w:gridCol w:w="7991"/>
      </w:tblGrid>
      <w:tr w:rsidR="008F6BB2" w14:paraId="5D3069BD" w14:textId="77777777">
        <w:trPr>
          <w:trHeight w:val="295"/>
        </w:trPr>
        <w:tc>
          <w:tcPr>
            <w:tcW w:w="849" w:type="dxa"/>
            <w:tcBorders>
              <w:top w:val="single" w:sz="4" w:space="0" w:color="231F20"/>
              <w:bottom w:val="dotted" w:sz="4" w:space="0" w:color="231F20"/>
            </w:tcBorders>
            <w:shd w:val="clear" w:color="auto" w:fill="E6E7E8"/>
          </w:tcPr>
          <w:p w14:paraId="7C7AE3E7" w14:textId="77777777" w:rsidR="008F6BB2" w:rsidRDefault="00F70B87">
            <w:pPr>
              <w:pStyle w:val="TableParagraph"/>
              <w:bidi/>
              <w:spacing w:line="265" w:lineRule="exact"/>
              <w:ind w:left="88"/>
              <w:jc w:val="left"/>
              <w:rPr>
                <w:sz w:val="20"/>
                <w:rtl/>
              </w:rPr>
            </w:pPr>
            <w:r>
              <w:rPr>
                <w:rFonts w:hint="cs"/>
                <w:color w:val="231F20"/>
                <w:sz w:val="20"/>
                <w:szCs w:val="20"/>
                <w:rtl/>
              </w:rPr>
              <w:t>الرقم</w:t>
            </w:r>
          </w:p>
        </w:tc>
        <w:tc>
          <w:tcPr>
            <w:tcW w:w="2106" w:type="dxa"/>
            <w:tcBorders>
              <w:top w:val="single" w:sz="4" w:space="0" w:color="231F20"/>
              <w:bottom w:val="dotted" w:sz="4" w:space="0" w:color="231F20"/>
              <w:right w:val="single" w:sz="2" w:space="0" w:color="231F20"/>
            </w:tcBorders>
            <w:shd w:val="clear" w:color="auto" w:fill="E6E7E8"/>
          </w:tcPr>
          <w:p w14:paraId="118614AD" w14:textId="77777777" w:rsidR="008F6BB2" w:rsidRDefault="00F70B87">
            <w:pPr>
              <w:pStyle w:val="TableParagraph"/>
              <w:bidi/>
              <w:spacing w:line="265" w:lineRule="exact"/>
              <w:ind w:left="112"/>
              <w:jc w:val="left"/>
              <w:rPr>
                <w:sz w:val="20"/>
                <w:rtl/>
              </w:rPr>
            </w:pPr>
            <w:r>
              <w:rPr>
                <w:rFonts w:hint="cs"/>
                <w:color w:val="231F20"/>
                <w:sz w:val="20"/>
                <w:szCs w:val="20"/>
                <w:rtl/>
              </w:rPr>
              <w:t>البنية</w:t>
            </w:r>
          </w:p>
        </w:tc>
        <w:tc>
          <w:tcPr>
            <w:tcW w:w="7991" w:type="dxa"/>
            <w:tcBorders>
              <w:top w:val="single" w:sz="4" w:space="0" w:color="231F20"/>
              <w:left w:val="single" w:sz="2" w:space="0" w:color="231F20"/>
              <w:bottom w:val="dotted" w:sz="4" w:space="0" w:color="231F20"/>
            </w:tcBorders>
            <w:shd w:val="clear" w:color="auto" w:fill="E6E7E8"/>
          </w:tcPr>
          <w:p w14:paraId="5FD3D8C8" w14:textId="77777777" w:rsidR="008F6BB2" w:rsidRDefault="00F70B87">
            <w:pPr>
              <w:pStyle w:val="TableParagraph"/>
              <w:bidi/>
              <w:spacing w:line="265" w:lineRule="exact"/>
              <w:ind w:left="109"/>
              <w:jc w:val="left"/>
              <w:rPr>
                <w:sz w:val="20"/>
                <w:rtl/>
              </w:rPr>
            </w:pPr>
            <w:r>
              <w:rPr>
                <w:rFonts w:hint="cs"/>
                <w:color w:val="231F20"/>
                <w:sz w:val="20"/>
                <w:szCs w:val="20"/>
                <w:rtl/>
              </w:rPr>
              <w:t>رمز العنصر والوصف</w:t>
            </w:r>
          </w:p>
        </w:tc>
      </w:tr>
      <w:tr w:rsidR="008F6BB2" w14:paraId="4B34617D" w14:textId="77777777">
        <w:trPr>
          <w:trHeight w:val="281"/>
        </w:trPr>
        <w:tc>
          <w:tcPr>
            <w:tcW w:w="849" w:type="dxa"/>
            <w:tcBorders>
              <w:top w:val="dotted" w:sz="4" w:space="0" w:color="231F20"/>
              <w:right w:val="single" w:sz="2" w:space="0" w:color="231F20"/>
            </w:tcBorders>
          </w:tcPr>
          <w:p w14:paraId="255565E2" w14:textId="77777777" w:rsidR="008F6BB2" w:rsidRDefault="00F70B87">
            <w:pPr>
              <w:pStyle w:val="TableParagraph"/>
              <w:bidi/>
              <w:spacing w:before="0" w:line="257" w:lineRule="exact"/>
              <w:ind w:left="113"/>
              <w:jc w:val="left"/>
              <w:rPr>
                <w:sz w:val="20"/>
                <w:rtl/>
              </w:rPr>
            </w:pPr>
            <w:r>
              <w:rPr>
                <w:rFonts w:hint="cs"/>
                <w:color w:val="231F20"/>
                <w:sz w:val="20"/>
                <w:szCs w:val="20"/>
                <w:rtl/>
              </w:rPr>
              <w:t>16</w:t>
            </w:r>
          </w:p>
        </w:tc>
        <w:tc>
          <w:tcPr>
            <w:tcW w:w="2106" w:type="dxa"/>
            <w:tcBorders>
              <w:top w:val="dotted" w:sz="4" w:space="0" w:color="231F20"/>
              <w:left w:val="single" w:sz="2" w:space="0" w:color="231F20"/>
              <w:right w:val="single" w:sz="2" w:space="0" w:color="231F20"/>
            </w:tcBorders>
          </w:tcPr>
          <w:p w14:paraId="583249FE" w14:textId="77777777" w:rsidR="008F6BB2" w:rsidRDefault="008F6BB2">
            <w:pPr>
              <w:pStyle w:val="TableParagraph"/>
              <w:spacing w:before="0"/>
              <w:jc w:val="left"/>
              <w:rPr>
                <w:rFonts w:ascii="Times New Roman"/>
                <w:sz w:val="18"/>
              </w:rPr>
            </w:pPr>
          </w:p>
        </w:tc>
        <w:tc>
          <w:tcPr>
            <w:tcW w:w="7991" w:type="dxa"/>
            <w:vMerge w:val="restart"/>
            <w:tcBorders>
              <w:top w:val="dotted" w:sz="4" w:space="0" w:color="231F20"/>
              <w:left w:val="single" w:sz="2" w:space="0" w:color="231F20"/>
              <w:bottom w:val="single" w:sz="4" w:space="0" w:color="231F20"/>
            </w:tcBorders>
          </w:tcPr>
          <w:p w14:paraId="1C4D8CA3" w14:textId="64B5FC29" w:rsidR="008F6BB2" w:rsidRDefault="00F70B87">
            <w:pPr>
              <w:pStyle w:val="TableParagraph"/>
              <w:tabs>
                <w:tab w:val="left" w:pos="7966"/>
              </w:tabs>
              <w:bidi/>
              <w:ind w:left="33"/>
              <w:jc w:val="left"/>
              <w:rPr>
                <w:sz w:val="20"/>
                <w:rtl/>
              </w:rPr>
            </w:pPr>
            <w:r>
              <w:rPr>
                <w:rFonts w:hint="cs"/>
                <w:color w:val="231F20"/>
                <w:sz w:val="20"/>
                <w:szCs w:val="20"/>
                <w:u w:val="dotted" w:color="231F20"/>
                <w:rtl/>
              </w:rPr>
              <w:t xml:space="preserve">  </w:t>
            </w:r>
            <w:r>
              <w:rPr>
                <w:color w:val="231F20"/>
                <w:sz w:val="20"/>
                <w:szCs w:val="20"/>
                <w:u w:val="dotted" w:color="231F20"/>
              </w:rPr>
              <w:t>CEFS4</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ينتظر حتى يتم استدعائه قبل الرد</w:t>
            </w:r>
            <w:r>
              <w:rPr>
                <w:rFonts w:hint="cs"/>
                <w:color w:val="231F20"/>
                <w:sz w:val="20"/>
                <w:szCs w:val="20"/>
                <w:u w:val="dotted" w:color="231F20"/>
                <w:rtl/>
              </w:rPr>
              <w:tab/>
            </w:r>
          </w:p>
          <w:p w14:paraId="1164DFDF" w14:textId="77777777" w:rsidR="00071A1E" w:rsidRDefault="00F70B87">
            <w:pPr>
              <w:pStyle w:val="TableParagraph"/>
              <w:tabs>
                <w:tab w:val="left" w:pos="7966"/>
              </w:tabs>
              <w:bidi/>
              <w:spacing w:before="36" w:line="271" w:lineRule="auto"/>
              <w:ind w:left="110" w:right="19" w:hanging="77"/>
              <w:jc w:val="left"/>
              <w:rPr>
                <w:color w:val="231F20"/>
                <w:sz w:val="20"/>
                <w:szCs w:val="20"/>
                <w:rtl/>
              </w:rPr>
            </w:pPr>
            <w:r>
              <w:rPr>
                <w:rFonts w:hint="cs"/>
                <w:color w:val="231F20"/>
                <w:sz w:val="20"/>
                <w:szCs w:val="20"/>
                <w:u w:val="dotted" w:color="231F20"/>
                <w:rtl/>
              </w:rPr>
              <w:t xml:space="preserve">  </w:t>
            </w:r>
            <w:r>
              <w:rPr>
                <w:color w:val="231F20"/>
                <w:sz w:val="20"/>
                <w:szCs w:val="20"/>
                <w:u w:val="dotted" w:color="231F20"/>
              </w:rPr>
              <w:t>SCS11</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w:t>
            </w:r>
            <w:r>
              <w:rPr>
                <w:rFonts w:hint="cs"/>
                <w:color w:val="231F20"/>
                <w:sz w:val="20"/>
                <w:szCs w:val="20"/>
                <w:rtl/>
              </w:rPr>
              <w:t xml:space="preserve">يمكن أن يهدأ عندما يكون متحمسًا أو يتعصب </w:t>
            </w:r>
          </w:p>
          <w:p w14:paraId="66190A40" w14:textId="4ACF650F" w:rsidR="008F6BB2" w:rsidRDefault="00F70B87" w:rsidP="00071A1E">
            <w:pPr>
              <w:pStyle w:val="TableParagraph"/>
              <w:tabs>
                <w:tab w:val="left" w:pos="7966"/>
              </w:tabs>
              <w:bidi/>
              <w:spacing w:before="36" w:line="271" w:lineRule="auto"/>
              <w:ind w:left="110" w:right="19" w:hanging="77"/>
              <w:jc w:val="left"/>
              <w:rPr>
                <w:sz w:val="20"/>
                <w:rtl/>
              </w:rPr>
            </w:pPr>
            <w:r>
              <w:rPr>
                <w:color w:val="231F20"/>
                <w:sz w:val="20"/>
                <w:szCs w:val="20"/>
              </w:rPr>
              <w:t>CEFS6</w:t>
            </w:r>
            <w:r w:rsidR="003A0741">
              <w:rPr>
                <w:rFonts w:hint="cs"/>
                <w:color w:val="231F20"/>
                <w:sz w:val="20"/>
                <w:szCs w:val="20"/>
                <w:rtl/>
              </w:rPr>
              <w:t>:</w:t>
            </w:r>
            <w:r>
              <w:rPr>
                <w:rFonts w:hint="cs"/>
                <w:color w:val="231F20"/>
                <w:sz w:val="20"/>
                <w:szCs w:val="20"/>
                <w:rtl/>
              </w:rPr>
              <w:t xml:space="preserve"> في الأسبوعين الماضيين [طفلك]: ينتقل بسهولة إلى أنشطة أو مهام أو تخصص جديد</w:t>
            </w:r>
          </w:p>
          <w:p w14:paraId="69AB2C90" w14:textId="77777777" w:rsidR="008F6BB2" w:rsidRDefault="00F70B87">
            <w:pPr>
              <w:pStyle w:val="TableParagraph"/>
              <w:tabs>
                <w:tab w:val="left" w:pos="7966"/>
              </w:tabs>
              <w:bidi/>
              <w:spacing w:before="0" w:line="205" w:lineRule="exact"/>
              <w:ind w:left="33"/>
              <w:jc w:val="left"/>
              <w:rPr>
                <w:sz w:val="20"/>
                <w:rtl/>
              </w:rPr>
            </w:pPr>
            <w:r>
              <w:rPr>
                <w:rFonts w:hint="cs"/>
                <w:color w:val="231F20"/>
                <w:sz w:val="20"/>
                <w:szCs w:val="20"/>
                <w:u w:val="dotted" w:color="231F20"/>
                <w:rtl/>
              </w:rPr>
              <w:t xml:space="preserve">  أجزاء من اليوم (على سبيل المثال، من العطلة)</w:t>
            </w:r>
            <w:r>
              <w:rPr>
                <w:rFonts w:hint="cs"/>
                <w:color w:val="231F20"/>
                <w:sz w:val="20"/>
                <w:szCs w:val="20"/>
                <w:u w:val="dotted" w:color="231F20"/>
                <w:rtl/>
              </w:rPr>
              <w:tab/>
            </w:r>
          </w:p>
          <w:p w14:paraId="66D97F0E" w14:textId="4F20A66A" w:rsidR="008F6BB2" w:rsidRDefault="00F70B87">
            <w:pPr>
              <w:pStyle w:val="TableParagraph"/>
              <w:tabs>
                <w:tab w:val="left" w:pos="7966"/>
              </w:tabs>
              <w:bidi/>
              <w:spacing w:before="35"/>
              <w:ind w:left="33"/>
              <w:jc w:val="left"/>
              <w:rPr>
                <w:sz w:val="20"/>
                <w:rtl/>
              </w:rPr>
            </w:pPr>
            <w:r>
              <w:rPr>
                <w:rFonts w:hint="cs"/>
                <w:color w:val="231F20"/>
                <w:sz w:val="20"/>
                <w:szCs w:val="20"/>
                <w:u w:val="dotted" w:color="231F20"/>
                <w:rtl/>
              </w:rPr>
              <w:t xml:space="preserve">  </w:t>
            </w:r>
            <w:r>
              <w:rPr>
                <w:color w:val="231F20"/>
                <w:sz w:val="20"/>
                <w:szCs w:val="20"/>
                <w:u w:val="dotted" w:color="231F20"/>
              </w:rPr>
              <w:t>CEFS8</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يستخدم تقنيات ضبط النفس</w:t>
            </w:r>
            <w:r>
              <w:rPr>
                <w:rFonts w:hint="cs"/>
                <w:color w:val="231F20"/>
                <w:sz w:val="20"/>
                <w:szCs w:val="20"/>
                <w:u w:val="dotted" w:color="231F20"/>
                <w:rtl/>
              </w:rPr>
              <w:tab/>
            </w:r>
          </w:p>
          <w:p w14:paraId="40EC27C2" w14:textId="4F889426" w:rsidR="008F6BB2" w:rsidRDefault="00F70B87">
            <w:pPr>
              <w:pStyle w:val="TableParagraph"/>
              <w:tabs>
                <w:tab w:val="left" w:pos="7966"/>
              </w:tabs>
              <w:bidi/>
              <w:spacing w:before="36"/>
              <w:ind w:left="33"/>
              <w:jc w:val="left"/>
              <w:rPr>
                <w:sz w:val="20"/>
                <w:rtl/>
              </w:rPr>
            </w:pPr>
            <w:r>
              <w:rPr>
                <w:rFonts w:hint="cs"/>
                <w:color w:val="231F20"/>
                <w:sz w:val="20"/>
                <w:szCs w:val="20"/>
                <w:u w:val="dotted" w:color="231F20"/>
                <w:rtl/>
              </w:rPr>
              <w:t xml:space="preserve">  </w:t>
            </w:r>
            <w:r>
              <w:rPr>
                <w:color w:val="231F20"/>
                <w:sz w:val="20"/>
                <w:szCs w:val="20"/>
                <w:u w:val="dotted" w:color="231F20"/>
              </w:rPr>
              <w:t>SCS12</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يمكن أن ينتظر في الطابور بصبر عند الضرورة</w:t>
            </w:r>
            <w:r>
              <w:rPr>
                <w:rFonts w:hint="cs"/>
                <w:color w:val="231F20"/>
                <w:sz w:val="20"/>
                <w:szCs w:val="20"/>
                <w:u w:val="dotted" w:color="231F20"/>
                <w:rtl/>
              </w:rPr>
              <w:tab/>
            </w:r>
          </w:p>
          <w:p w14:paraId="3EBE17FE" w14:textId="640FE99B" w:rsidR="008F6BB2" w:rsidRDefault="00F70B87">
            <w:pPr>
              <w:pStyle w:val="TableParagraph"/>
              <w:tabs>
                <w:tab w:val="left" w:pos="7966"/>
              </w:tabs>
              <w:bidi/>
              <w:spacing w:before="35"/>
              <w:ind w:left="33"/>
              <w:jc w:val="left"/>
              <w:rPr>
                <w:sz w:val="20"/>
                <w:rtl/>
              </w:rPr>
            </w:pPr>
            <w:r>
              <w:rPr>
                <w:rFonts w:hint="cs"/>
                <w:color w:val="231F20"/>
                <w:sz w:val="20"/>
                <w:szCs w:val="20"/>
                <w:u w:val="dotted" w:color="231F20"/>
                <w:rtl/>
              </w:rPr>
              <w:t xml:space="preserve">  </w:t>
            </w:r>
            <w:r>
              <w:rPr>
                <w:color w:val="231F20"/>
                <w:sz w:val="20"/>
                <w:szCs w:val="20"/>
                <w:u w:val="dotted" w:color="231F20"/>
              </w:rPr>
              <w:t>CEFS9</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ينتظر بصبر دوره</w:t>
            </w:r>
            <w:r>
              <w:rPr>
                <w:rFonts w:hint="cs"/>
                <w:color w:val="231F20"/>
                <w:sz w:val="20"/>
                <w:szCs w:val="20"/>
                <w:u w:val="dotted" w:color="231F20"/>
                <w:rtl/>
              </w:rPr>
              <w:tab/>
            </w:r>
          </w:p>
          <w:p w14:paraId="55BD237C" w14:textId="77777777" w:rsidR="00071A1E" w:rsidRDefault="00F70B87">
            <w:pPr>
              <w:pStyle w:val="TableParagraph"/>
              <w:tabs>
                <w:tab w:val="left" w:pos="7966"/>
              </w:tabs>
              <w:bidi/>
              <w:spacing w:before="6" w:line="300" w:lineRule="atLeast"/>
              <w:ind w:left="110" w:right="19" w:hanging="77"/>
              <w:jc w:val="left"/>
              <w:rPr>
                <w:color w:val="231F20"/>
                <w:sz w:val="20"/>
                <w:szCs w:val="20"/>
                <w:rtl/>
              </w:rPr>
            </w:pPr>
            <w:r>
              <w:rPr>
                <w:rFonts w:hint="cs"/>
                <w:color w:val="231F20"/>
                <w:sz w:val="20"/>
                <w:szCs w:val="20"/>
                <w:u w:val="dotted" w:color="231F20"/>
                <w:rtl/>
              </w:rPr>
              <w:t xml:space="preserve">  </w:t>
            </w:r>
            <w:r>
              <w:rPr>
                <w:color w:val="231F20"/>
                <w:sz w:val="20"/>
                <w:szCs w:val="20"/>
                <w:u w:val="dotted" w:color="231F20"/>
              </w:rPr>
              <w:t>CEFS10</w:t>
            </w:r>
            <w:r w:rsidR="00B75EAD">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يستخدم مهارات الاستماع</w:t>
            </w:r>
            <w:r>
              <w:rPr>
                <w:rFonts w:hint="cs"/>
                <w:color w:val="231F20"/>
                <w:sz w:val="20"/>
                <w:szCs w:val="20"/>
                <w:rtl/>
              </w:rPr>
              <w:t xml:space="preserve"> </w:t>
            </w:r>
          </w:p>
          <w:p w14:paraId="1DAB2EF0" w14:textId="34338562" w:rsidR="008F6BB2" w:rsidRDefault="00F70B87" w:rsidP="00071A1E">
            <w:pPr>
              <w:pStyle w:val="TableParagraph"/>
              <w:tabs>
                <w:tab w:val="left" w:pos="7966"/>
              </w:tabs>
              <w:bidi/>
              <w:spacing w:before="6" w:line="300" w:lineRule="atLeast"/>
              <w:ind w:left="110" w:right="19" w:hanging="77"/>
              <w:jc w:val="left"/>
              <w:rPr>
                <w:sz w:val="20"/>
                <w:rtl/>
              </w:rPr>
            </w:pPr>
            <w:r>
              <w:rPr>
                <w:color w:val="231F20"/>
                <w:sz w:val="20"/>
                <w:szCs w:val="20"/>
              </w:rPr>
              <w:t>SCS18</w:t>
            </w:r>
            <w:r w:rsidR="00071A1E">
              <w:rPr>
                <w:rFonts w:hint="cs"/>
                <w:color w:val="231F20"/>
                <w:sz w:val="20"/>
                <w:szCs w:val="20"/>
                <w:rtl/>
              </w:rPr>
              <w:t>:</w:t>
            </w:r>
            <w:r>
              <w:rPr>
                <w:rFonts w:hint="cs"/>
                <w:color w:val="231F20"/>
                <w:sz w:val="20"/>
                <w:szCs w:val="20"/>
                <w:rtl/>
              </w:rPr>
              <w:t xml:space="preserve"> في الأسبوعين الماضيين [طفلك]: يتحكم في الحالة المزاجية عندما يكون هناك خلاف</w:t>
            </w:r>
          </w:p>
        </w:tc>
      </w:tr>
      <w:tr w:rsidR="008F6BB2" w14:paraId="3C24E08C" w14:textId="77777777">
        <w:trPr>
          <w:trHeight w:val="295"/>
        </w:trPr>
        <w:tc>
          <w:tcPr>
            <w:tcW w:w="849" w:type="dxa"/>
            <w:tcBorders>
              <w:right w:val="single" w:sz="2" w:space="0" w:color="231F20"/>
            </w:tcBorders>
          </w:tcPr>
          <w:p w14:paraId="338CCA02" w14:textId="77777777" w:rsidR="008F6BB2" w:rsidRDefault="00F70B87">
            <w:pPr>
              <w:pStyle w:val="TableParagraph"/>
              <w:bidi/>
              <w:spacing w:before="0"/>
              <w:ind w:left="113"/>
              <w:jc w:val="left"/>
              <w:rPr>
                <w:sz w:val="20"/>
                <w:rtl/>
              </w:rPr>
            </w:pPr>
            <w:r>
              <w:rPr>
                <w:rFonts w:hint="cs"/>
                <w:color w:val="231F20"/>
                <w:sz w:val="20"/>
                <w:szCs w:val="20"/>
                <w:rtl/>
              </w:rPr>
              <w:t>17</w:t>
            </w:r>
          </w:p>
        </w:tc>
        <w:tc>
          <w:tcPr>
            <w:tcW w:w="2106" w:type="dxa"/>
            <w:tcBorders>
              <w:left w:val="single" w:sz="2" w:space="0" w:color="231F20"/>
              <w:right w:val="single" w:sz="2" w:space="0" w:color="231F20"/>
            </w:tcBorders>
          </w:tcPr>
          <w:p w14:paraId="3B2E8126"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bottom w:val="single" w:sz="4" w:space="0" w:color="231F20"/>
            </w:tcBorders>
          </w:tcPr>
          <w:p w14:paraId="021D6128" w14:textId="77777777" w:rsidR="008F6BB2" w:rsidRDefault="008F6BB2">
            <w:pPr>
              <w:rPr>
                <w:sz w:val="2"/>
                <w:szCs w:val="2"/>
              </w:rPr>
            </w:pPr>
          </w:p>
        </w:tc>
      </w:tr>
      <w:tr w:rsidR="008F6BB2" w14:paraId="6716BB6B" w14:textId="77777777">
        <w:trPr>
          <w:trHeight w:val="358"/>
        </w:trPr>
        <w:tc>
          <w:tcPr>
            <w:tcW w:w="849" w:type="dxa"/>
            <w:tcBorders>
              <w:right w:val="single" w:sz="2" w:space="0" w:color="231F20"/>
            </w:tcBorders>
          </w:tcPr>
          <w:p w14:paraId="6DC72A5C" w14:textId="77777777" w:rsidR="008F6BB2" w:rsidRDefault="00F70B87">
            <w:pPr>
              <w:pStyle w:val="TableParagraph"/>
              <w:bidi/>
              <w:spacing w:before="0"/>
              <w:ind w:left="113"/>
              <w:jc w:val="left"/>
              <w:rPr>
                <w:sz w:val="20"/>
                <w:rtl/>
              </w:rPr>
            </w:pPr>
            <w:r>
              <w:rPr>
                <w:rFonts w:hint="cs"/>
                <w:color w:val="231F20"/>
                <w:sz w:val="20"/>
                <w:szCs w:val="20"/>
                <w:rtl/>
              </w:rPr>
              <w:t>18</w:t>
            </w:r>
          </w:p>
        </w:tc>
        <w:tc>
          <w:tcPr>
            <w:tcW w:w="2106" w:type="dxa"/>
            <w:tcBorders>
              <w:left w:val="single" w:sz="2" w:space="0" w:color="231F20"/>
              <w:right w:val="single" w:sz="2" w:space="0" w:color="231F20"/>
            </w:tcBorders>
          </w:tcPr>
          <w:p w14:paraId="0CB0F18D"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bottom w:val="single" w:sz="4" w:space="0" w:color="231F20"/>
            </w:tcBorders>
          </w:tcPr>
          <w:p w14:paraId="7B2F77E0" w14:textId="77777777" w:rsidR="008F6BB2" w:rsidRDefault="008F6BB2">
            <w:pPr>
              <w:rPr>
                <w:sz w:val="2"/>
                <w:szCs w:val="2"/>
              </w:rPr>
            </w:pPr>
          </w:p>
        </w:tc>
      </w:tr>
      <w:tr w:rsidR="008F6BB2" w14:paraId="52A392D6" w14:textId="77777777">
        <w:trPr>
          <w:trHeight w:val="777"/>
        </w:trPr>
        <w:tc>
          <w:tcPr>
            <w:tcW w:w="849" w:type="dxa"/>
            <w:tcBorders>
              <w:right w:val="single" w:sz="2" w:space="0" w:color="231F20"/>
            </w:tcBorders>
          </w:tcPr>
          <w:p w14:paraId="6E20D933" w14:textId="77777777" w:rsidR="008F6BB2" w:rsidRDefault="00F70B87">
            <w:pPr>
              <w:pStyle w:val="TableParagraph"/>
              <w:bidi/>
              <w:spacing w:before="177"/>
              <w:ind w:left="113"/>
              <w:jc w:val="left"/>
              <w:rPr>
                <w:sz w:val="20"/>
                <w:rtl/>
              </w:rPr>
            </w:pPr>
            <w:r>
              <w:rPr>
                <w:rFonts w:hint="cs"/>
                <w:color w:val="231F20"/>
                <w:sz w:val="20"/>
                <w:szCs w:val="20"/>
                <w:rtl/>
              </w:rPr>
              <w:t>19</w:t>
            </w:r>
          </w:p>
          <w:p w14:paraId="7D3977DA" w14:textId="77777777" w:rsidR="008F6BB2" w:rsidRDefault="00F70B87">
            <w:pPr>
              <w:pStyle w:val="TableParagraph"/>
              <w:bidi/>
              <w:spacing w:before="36"/>
              <w:ind w:left="113"/>
              <w:jc w:val="left"/>
              <w:rPr>
                <w:sz w:val="20"/>
                <w:rtl/>
              </w:rPr>
            </w:pPr>
            <w:r>
              <w:rPr>
                <w:rFonts w:hint="cs"/>
                <w:color w:val="231F20"/>
                <w:sz w:val="20"/>
                <w:szCs w:val="20"/>
                <w:rtl/>
              </w:rPr>
              <w:t>20</w:t>
            </w:r>
          </w:p>
        </w:tc>
        <w:tc>
          <w:tcPr>
            <w:tcW w:w="2106" w:type="dxa"/>
            <w:tcBorders>
              <w:left w:val="single" w:sz="2" w:space="0" w:color="231F20"/>
              <w:right w:val="single" w:sz="2" w:space="0" w:color="231F20"/>
            </w:tcBorders>
          </w:tcPr>
          <w:p w14:paraId="20B7EFFE" w14:textId="77777777" w:rsidR="008F6BB2" w:rsidRDefault="00F70B87">
            <w:pPr>
              <w:pStyle w:val="TableParagraph"/>
              <w:bidi/>
              <w:spacing w:before="86" w:line="213" w:lineRule="auto"/>
              <w:ind w:left="110"/>
              <w:jc w:val="left"/>
              <w:rPr>
                <w:sz w:val="20"/>
                <w:rtl/>
              </w:rPr>
            </w:pPr>
            <w:r>
              <w:rPr>
                <w:rFonts w:hint="cs"/>
                <w:color w:val="231F20"/>
                <w:sz w:val="20"/>
                <w:szCs w:val="20"/>
                <w:rtl/>
              </w:rPr>
              <w:t>التنظيم العاطفي والسلوكي</w:t>
            </w:r>
          </w:p>
        </w:tc>
        <w:tc>
          <w:tcPr>
            <w:tcW w:w="7991" w:type="dxa"/>
            <w:vMerge/>
            <w:tcBorders>
              <w:top w:val="nil"/>
              <w:left w:val="single" w:sz="2" w:space="0" w:color="231F20"/>
              <w:bottom w:val="single" w:sz="4" w:space="0" w:color="231F20"/>
            </w:tcBorders>
          </w:tcPr>
          <w:p w14:paraId="4B7E983F" w14:textId="77777777" w:rsidR="008F6BB2" w:rsidRDefault="008F6BB2">
            <w:pPr>
              <w:rPr>
                <w:sz w:val="2"/>
                <w:szCs w:val="2"/>
              </w:rPr>
            </w:pPr>
          </w:p>
        </w:tc>
      </w:tr>
      <w:tr w:rsidR="008F6BB2" w14:paraId="16BFBEE3" w14:textId="77777777">
        <w:trPr>
          <w:trHeight w:val="295"/>
        </w:trPr>
        <w:tc>
          <w:tcPr>
            <w:tcW w:w="849" w:type="dxa"/>
            <w:tcBorders>
              <w:right w:val="single" w:sz="2" w:space="0" w:color="231F20"/>
            </w:tcBorders>
          </w:tcPr>
          <w:p w14:paraId="6844EF6F" w14:textId="77777777" w:rsidR="008F6BB2" w:rsidRDefault="00F70B87">
            <w:pPr>
              <w:pStyle w:val="TableParagraph"/>
              <w:bidi/>
              <w:spacing w:before="0"/>
              <w:ind w:left="113"/>
              <w:jc w:val="left"/>
              <w:rPr>
                <w:sz w:val="20"/>
                <w:rtl/>
              </w:rPr>
            </w:pPr>
            <w:r>
              <w:rPr>
                <w:rFonts w:hint="cs"/>
                <w:color w:val="231F20"/>
                <w:sz w:val="20"/>
                <w:szCs w:val="20"/>
                <w:rtl/>
              </w:rPr>
              <w:t>21</w:t>
            </w:r>
          </w:p>
        </w:tc>
        <w:tc>
          <w:tcPr>
            <w:tcW w:w="2106" w:type="dxa"/>
            <w:tcBorders>
              <w:left w:val="single" w:sz="2" w:space="0" w:color="231F20"/>
              <w:right w:val="single" w:sz="2" w:space="0" w:color="231F20"/>
            </w:tcBorders>
          </w:tcPr>
          <w:p w14:paraId="37A27168"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bottom w:val="single" w:sz="4" w:space="0" w:color="231F20"/>
            </w:tcBorders>
          </w:tcPr>
          <w:p w14:paraId="6DE574D3" w14:textId="77777777" w:rsidR="008F6BB2" w:rsidRDefault="008F6BB2">
            <w:pPr>
              <w:rPr>
                <w:sz w:val="2"/>
                <w:szCs w:val="2"/>
              </w:rPr>
            </w:pPr>
          </w:p>
        </w:tc>
      </w:tr>
      <w:tr w:rsidR="008F6BB2" w14:paraId="52748A57" w14:textId="77777777">
        <w:trPr>
          <w:trHeight w:val="295"/>
        </w:trPr>
        <w:tc>
          <w:tcPr>
            <w:tcW w:w="849" w:type="dxa"/>
            <w:tcBorders>
              <w:right w:val="single" w:sz="2" w:space="0" w:color="231F20"/>
            </w:tcBorders>
          </w:tcPr>
          <w:p w14:paraId="550AC43C" w14:textId="77777777" w:rsidR="008F6BB2" w:rsidRDefault="00F70B87">
            <w:pPr>
              <w:pStyle w:val="TableParagraph"/>
              <w:bidi/>
              <w:spacing w:before="0"/>
              <w:ind w:left="113"/>
              <w:jc w:val="left"/>
              <w:rPr>
                <w:sz w:val="20"/>
                <w:rtl/>
              </w:rPr>
            </w:pPr>
            <w:r>
              <w:rPr>
                <w:rFonts w:hint="cs"/>
                <w:color w:val="231F20"/>
                <w:sz w:val="20"/>
                <w:szCs w:val="20"/>
                <w:rtl/>
              </w:rPr>
              <w:t>22</w:t>
            </w:r>
          </w:p>
        </w:tc>
        <w:tc>
          <w:tcPr>
            <w:tcW w:w="2106" w:type="dxa"/>
            <w:tcBorders>
              <w:left w:val="single" w:sz="2" w:space="0" w:color="231F20"/>
              <w:right w:val="single" w:sz="2" w:space="0" w:color="231F20"/>
            </w:tcBorders>
          </w:tcPr>
          <w:p w14:paraId="19170D5D"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bottom w:val="single" w:sz="4" w:space="0" w:color="231F20"/>
            </w:tcBorders>
          </w:tcPr>
          <w:p w14:paraId="24685AEA" w14:textId="77777777" w:rsidR="008F6BB2" w:rsidRDefault="008F6BB2">
            <w:pPr>
              <w:rPr>
                <w:sz w:val="2"/>
                <w:szCs w:val="2"/>
              </w:rPr>
            </w:pPr>
          </w:p>
        </w:tc>
      </w:tr>
      <w:tr w:rsidR="008F6BB2" w14:paraId="5713DEB7" w14:textId="77777777">
        <w:trPr>
          <w:trHeight w:val="308"/>
        </w:trPr>
        <w:tc>
          <w:tcPr>
            <w:tcW w:w="849" w:type="dxa"/>
            <w:tcBorders>
              <w:bottom w:val="single" w:sz="4" w:space="0" w:color="231F20"/>
              <w:right w:val="single" w:sz="2" w:space="0" w:color="231F20"/>
            </w:tcBorders>
          </w:tcPr>
          <w:p w14:paraId="5BEC0272" w14:textId="77777777" w:rsidR="008F6BB2" w:rsidRDefault="00F70B87">
            <w:pPr>
              <w:pStyle w:val="TableParagraph"/>
              <w:bidi/>
              <w:spacing w:before="0"/>
              <w:ind w:left="113"/>
              <w:jc w:val="left"/>
              <w:rPr>
                <w:sz w:val="20"/>
                <w:rtl/>
              </w:rPr>
            </w:pPr>
            <w:r>
              <w:rPr>
                <w:rFonts w:hint="cs"/>
                <w:color w:val="231F20"/>
                <w:sz w:val="20"/>
                <w:szCs w:val="20"/>
                <w:rtl/>
              </w:rPr>
              <w:t>23</w:t>
            </w:r>
          </w:p>
        </w:tc>
        <w:tc>
          <w:tcPr>
            <w:tcW w:w="2106" w:type="dxa"/>
            <w:tcBorders>
              <w:left w:val="single" w:sz="2" w:space="0" w:color="231F20"/>
              <w:bottom w:val="single" w:sz="4" w:space="0" w:color="231F20"/>
              <w:right w:val="single" w:sz="2" w:space="0" w:color="231F20"/>
            </w:tcBorders>
          </w:tcPr>
          <w:p w14:paraId="0826BD43" w14:textId="77777777" w:rsidR="008F6BB2" w:rsidRDefault="008F6BB2">
            <w:pPr>
              <w:pStyle w:val="TableParagraph"/>
              <w:spacing w:before="0"/>
              <w:jc w:val="left"/>
              <w:rPr>
                <w:rFonts w:ascii="Times New Roman"/>
                <w:sz w:val="18"/>
              </w:rPr>
            </w:pPr>
          </w:p>
        </w:tc>
        <w:tc>
          <w:tcPr>
            <w:tcW w:w="7991" w:type="dxa"/>
            <w:vMerge/>
            <w:tcBorders>
              <w:top w:val="nil"/>
              <w:left w:val="single" w:sz="2" w:space="0" w:color="231F20"/>
              <w:bottom w:val="single" w:sz="4" w:space="0" w:color="231F20"/>
            </w:tcBorders>
          </w:tcPr>
          <w:p w14:paraId="513771C1" w14:textId="77777777" w:rsidR="008F6BB2" w:rsidRDefault="008F6BB2">
            <w:pPr>
              <w:rPr>
                <w:sz w:val="2"/>
                <w:szCs w:val="2"/>
              </w:rPr>
            </w:pPr>
          </w:p>
        </w:tc>
      </w:tr>
    </w:tbl>
    <w:p w14:paraId="3053F802" w14:textId="633F2280" w:rsidR="008F6BB2" w:rsidRDefault="00F70B87">
      <w:pPr>
        <w:bidi/>
        <w:spacing w:before="83" w:line="213" w:lineRule="auto"/>
        <w:ind w:left="114" w:right="102" w:hanging="1"/>
        <w:jc w:val="both"/>
        <w:rPr>
          <w:sz w:val="17"/>
          <w:rtl/>
        </w:rPr>
      </w:pPr>
      <w:r>
        <w:rPr>
          <w:rFonts w:ascii="Book Antiqua" w:hint="cs"/>
          <w:i/>
          <w:iCs/>
          <w:color w:val="231F20"/>
          <w:sz w:val="17"/>
          <w:szCs w:val="17"/>
          <w:rtl/>
        </w:rPr>
        <w:t xml:space="preserve">ملحوظة: </w:t>
      </w:r>
      <w:r>
        <w:rPr>
          <w:rFonts w:hint="cs"/>
          <w:color w:val="231F20"/>
          <w:sz w:val="17"/>
          <w:szCs w:val="17"/>
          <w:rtl/>
        </w:rPr>
        <w:t>تتوفر مجموعة كاملة من العناصر المدرجة في التحليل الأولي في الملحق "أ". العناصر التي تحمل علامة تبدأ بملاحظة المعلم للفصل الدراسي (</w:t>
      </w:r>
      <w:r>
        <w:rPr>
          <w:color w:val="231F20"/>
          <w:sz w:val="17"/>
          <w:szCs w:val="17"/>
        </w:rPr>
        <w:t>TOC</w:t>
      </w:r>
      <w:r>
        <w:rPr>
          <w:rFonts w:hint="cs"/>
          <w:color w:val="231F20"/>
          <w:sz w:val="17"/>
          <w:szCs w:val="17"/>
          <w:rtl/>
        </w:rPr>
        <w:t>) مأخوذة من قائمة مراجعة التكيف في الفصل الدراسي (</w:t>
      </w:r>
      <w:r>
        <w:rPr>
          <w:color w:val="231F20"/>
          <w:sz w:val="17"/>
          <w:szCs w:val="17"/>
        </w:rPr>
        <w:t>TOCA-C</w:t>
      </w:r>
      <w:r w:rsidR="003A0741">
        <w:rPr>
          <w:rFonts w:hint="cs"/>
          <w:color w:val="231F20"/>
          <w:sz w:val="17"/>
          <w:szCs w:val="17"/>
          <w:rtl/>
        </w:rPr>
        <w:t>)</w:t>
      </w:r>
      <w:r>
        <w:rPr>
          <w:rFonts w:hint="cs"/>
          <w:color w:val="231F20"/>
          <w:sz w:val="17"/>
          <w:szCs w:val="17"/>
          <w:rtl/>
        </w:rPr>
        <w:t>، مع أرقام العناصر الأصلية المستخدمة في قائمة مراجعة التكيف في الفصل الدراسي (</w:t>
      </w:r>
      <w:r>
        <w:rPr>
          <w:color w:val="231F20"/>
          <w:sz w:val="17"/>
          <w:szCs w:val="17"/>
        </w:rPr>
        <w:t>TOCA-C</w:t>
      </w:r>
      <w:r>
        <w:rPr>
          <w:rFonts w:hint="cs"/>
          <w:color w:val="231F20"/>
          <w:sz w:val="17"/>
          <w:szCs w:val="17"/>
          <w:rtl/>
        </w:rPr>
        <w:t>). وبالمثل، تم أخذ العناصر التي تم تصنيفها بدءًا بمقياس الكفاءة الاجتماعية (</w:t>
      </w:r>
      <w:r>
        <w:rPr>
          <w:color w:val="231F20"/>
          <w:sz w:val="17"/>
          <w:szCs w:val="17"/>
        </w:rPr>
        <w:t>SCS</w:t>
      </w:r>
      <w:r>
        <w:rPr>
          <w:rFonts w:hint="cs"/>
          <w:color w:val="231F20"/>
          <w:sz w:val="17"/>
          <w:szCs w:val="17"/>
          <w:rtl/>
        </w:rPr>
        <w:t>) من مقياس التنظيم العاطفي لمقياس الكفاءة الاجتماعية (</w:t>
      </w:r>
      <w:r>
        <w:rPr>
          <w:color w:val="231F20"/>
          <w:sz w:val="17"/>
          <w:szCs w:val="17"/>
        </w:rPr>
        <w:t>SCS</w:t>
      </w:r>
      <w:r w:rsidR="003A0741">
        <w:rPr>
          <w:rFonts w:hint="cs"/>
          <w:color w:val="231F20"/>
          <w:sz w:val="17"/>
          <w:szCs w:val="17"/>
          <w:rtl/>
        </w:rPr>
        <w:t>)</w:t>
      </w:r>
      <w:r>
        <w:rPr>
          <w:rFonts w:hint="cs"/>
          <w:color w:val="231F20"/>
          <w:sz w:val="17"/>
          <w:szCs w:val="17"/>
          <w:rtl/>
        </w:rPr>
        <w:t>، وتم أخذ العناصر التي تحمل علامة تبدأ باستبيان الوظائف التنفيذية في الفصل الدراسي (</w:t>
      </w:r>
      <w:r>
        <w:rPr>
          <w:color w:val="231F20"/>
          <w:sz w:val="17"/>
          <w:szCs w:val="17"/>
        </w:rPr>
        <w:t>CEFS</w:t>
      </w:r>
      <w:r>
        <w:rPr>
          <w:rFonts w:hint="cs"/>
          <w:color w:val="231F20"/>
          <w:sz w:val="17"/>
          <w:szCs w:val="17"/>
          <w:rtl/>
        </w:rPr>
        <w:t xml:space="preserve">) من </w:t>
      </w:r>
      <w:r>
        <w:rPr>
          <w:color w:val="231F20"/>
          <w:sz w:val="17"/>
          <w:szCs w:val="17"/>
        </w:rPr>
        <w:t>CEFS</w:t>
      </w:r>
      <w:r>
        <w:rPr>
          <w:rFonts w:hint="cs"/>
          <w:color w:val="231F20"/>
          <w:sz w:val="17"/>
          <w:szCs w:val="17"/>
          <w:rtl/>
        </w:rPr>
        <w:t>.</w:t>
      </w:r>
    </w:p>
    <w:p w14:paraId="205E434A" w14:textId="77777777" w:rsidR="008F6BB2" w:rsidRDefault="008F6BB2">
      <w:pPr>
        <w:spacing w:line="213" w:lineRule="auto"/>
        <w:jc w:val="both"/>
        <w:rPr>
          <w:sz w:val="17"/>
        </w:rPr>
        <w:sectPr w:rsidR="008F6BB2">
          <w:headerReference w:type="default" r:id="rId29"/>
          <w:pgSz w:w="14400" w:h="9640" w:orient="landscape"/>
          <w:pgMar w:top="500" w:right="1520" w:bottom="860" w:left="1360" w:header="0" w:footer="685" w:gutter="0"/>
          <w:cols w:space="720"/>
        </w:sectPr>
      </w:pPr>
    </w:p>
    <w:p w14:paraId="5B482A33" w14:textId="77777777" w:rsidR="008F6BB2" w:rsidRDefault="008F6BB2">
      <w:pPr>
        <w:pStyle w:val="BodyText"/>
        <w:rPr>
          <w:sz w:val="20"/>
        </w:rPr>
      </w:pPr>
    </w:p>
    <w:p w14:paraId="7A87C8D4" w14:textId="77777777" w:rsidR="008F6BB2" w:rsidRDefault="008F6BB2">
      <w:pPr>
        <w:pStyle w:val="BodyText"/>
        <w:spacing w:before="1"/>
        <w:rPr>
          <w:sz w:val="27"/>
        </w:rPr>
      </w:pPr>
    </w:p>
    <w:p w14:paraId="46307935" w14:textId="77777777" w:rsidR="008F6BB2" w:rsidRDefault="00F70B87">
      <w:pPr>
        <w:pStyle w:val="BodyText"/>
        <w:bidi/>
        <w:spacing w:before="87"/>
        <w:ind w:left="113"/>
        <w:jc w:val="both"/>
        <w:rPr>
          <w:rtl/>
        </w:rPr>
      </w:pPr>
      <w:r>
        <w:rPr>
          <w:rFonts w:hint="cs"/>
          <w:color w:val="231F20"/>
          <w:rtl/>
        </w:rPr>
        <w:t>تحليل العامل التوكيدي</w:t>
      </w:r>
    </w:p>
    <w:p w14:paraId="4CA6BA66" w14:textId="77777777" w:rsidR="008F6BB2" w:rsidRDefault="008F6BB2">
      <w:pPr>
        <w:pStyle w:val="BodyText"/>
        <w:spacing w:before="7"/>
        <w:rPr>
          <w:sz w:val="20"/>
        </w:rPr>
      </w:pPr>
    </w:p>
    <w:p w14:paraId="3349B438" w14:textId="2235E020" w:rsidR="008F6BB2" w:rsidRDefault="00F70B87">
      <w:pPr>
        <w:pStyle w:val="BodyText"/>
        <w:bidi/>
        <w:spacing w:line="225" w:lineRule="auto"/>
        <w:ind w:left="113" w:right="393"/>
        <w:jc w:val="both"/>
        <w:rPr>
          <w:rtl/>
        </w:rPr>
      </w:pPr>
      <w:r>
        <w:rPr>
          <w:rFonts w:hint="cs"/>
          <w:color w:val="231F20"/>
          <w:rtl/>
        </w:rPr>
        <w:t>تم تشغيل تحليل العامل التوكيدي (</w:t>
      </w:r>
      <w:r>
        <w:rPr>
          <w:color w:val="231F20"/>
        </w:rPr>
        <w:t>CFA</w:t>
      </w:r>
      <w:r>
        <w:rPr>
          <w:rFonts w:hint="cs"/>
          <w:color w:val="231F20"/>
          <w:rtl/>
        </w:rPr>
        <w:t>) مع العوامل الأربعة المستخرجة من تحليلات العوامل الاستكشافية (</w:t>
      </w:r>
      <w:r>
        <w:rPr>
          <w:color w:val="231F20"/>
        </w:rPr>
        <w:t>EFA</w:t>
      </w:r>
      <w:r>
        <w:rPr>
          <w:rFonts w:hint="cs"/>
          <w:color w:val="231F20"/>
          <w:rtl/>
        </w:rPr>
        <w:t xml:space="preserve">) مع بيانات الخريف ثم تم تعديلها لتشمل تباينين ​​متبقيين إضافيين (الجدول 2، الشكل 1). تم اختبار هذا النموذج النهائي نفسه الذي تم الحصول عليه من الخريف باستخدام بيانات الخط النهائي (الربيع) وأسفر عن نتيجة مع ملاءمة النموذج المقبول (الجدول </w:t>
      </w:r>
      <w:r>
        <w:rPr>
          <w:color w:val="231F20"/>
        </w:rPr>
        <w:t>B3</w:t>
      </w:r>
      <w:r>
        <w:rPr>
          <w:rFonts w:hint="cs"/>
          <w:color w:val="231F20"/>
          <w:rtl/>
        </w:rPr>
        <w:t xml:space="preserve">). تم تحميل جميع العناصر على عوامل كل منها مع تحميل عامل عالي عند </w:t>
      </w:r>
      <w:r>
        <w:rPr>
          <w:color w:val="231F20"/>
        </w:rPr>
        <w:t>λ&gt;0.50</w:t>
      </w:r>
      <w:r>
        <w:rPr>
          <w:rFonts w:hint="cs"/>
          <w:color w:val="231F20"/>
          <w:rtl/>
        </w:rPr>
        <w:t xml:space="preserve">. أظهر هيكل العامل النهائي أن بنى </w:t>
      </w:r>
      <w:r>
        <w:rPr>
          <w:color w:val="231F20"/>
        </w:rPr>
        <w:t>TOOLSEL</w:t>
      </w:r>
      <w:r>
        <w:rPr>
          <w:rFonts w:hint="cs"/>
          <w:color w:val="231F20"/>
          <w:rtl/>
        </w:rPr>
        <w:t xml:space="preserve"> تمثل خروجًا كبيرًا عن المقاييس الفرعية الأصلية. على وجه التحديد، العامل 1: كان السلوك الإيجابي والمشاركة الأكاديمية عبارة عن مزيج من العناصر ذات الصياغة الإيجابية من المقاييس الفرعية للسلوك الاجتماعي ومشكلات التركيز في قائمة مراجعة التكيف في الفصل الدراسي (</w:t>
      </w:r>
      <w:r>
        <w:rPr>
          <w:color w:val="231F20"/>
        </w:rPr>
        <w:t>TOCA-C</w:t>
      </w:r>
      <w:r>
        <w:rPr>
          <w:rFonts w:hint="cs"/>
          <w:color w:val="231F20"/>
          <w:rtl/>
        </w:rPr>
        <w:t>). العامل 2: تتألف المشاكل الاجتماعية من عناصر من السلوك التخريبي وعناصر ذات صياغة سلبية من المقاييس الفرعية للسلوك الاجتماعي الإيجابي لملاحظة المعلم لقائمة مراجعة التكيف في الفصل الدراسي (</w:t>
      </w:r>
      <w:r>
        <w:rPr>
          <w:color w:val="231F20"/>
        </w:rPr>
        <w:t>TOCA-C</w:t>
      </w:r>
      <w:r>
        <w:rPr>
          <w:rFonts w:hint="cs"/>
          <w:color w:val="231F20"/>
          <w:rtl/>
        </w:rPr>
        <w:t>). العامل 3: يتألف أداء الذاكرة العاملة من عنصر واحد من المقياس الفرعي لمشكلة التركيز من ملاحظة المعلم لقائمة مراجعة التكيف في الفصل الدراسي (</w:t>
      </w:r>
      <w:r>
        <w:rPr>
          <w:color w:val="231F20"/>
        </w:rPr>
        <w:t>TOCA-C</w:t>
      </w:r>
      <w:r w:rsidR="003A0741">
        <w:rPr>
          <w:rFonts w:hint="cs"/>
          <w:color w:val="231F20"/>
          <w:rtl/>
        </w:rPr>
        <w:t>)</w:t>
      </w:r>
      <w:r>
        <w:rPr>
          <w:rFonts w:hint="cs"/>
          <w:color w:val="231F20"/>
          <w:rtl/>
        </w:rPr>
        <w:t xml:space="preserve">، "التعلم حتى القدرة"، وثلاثة عناصر من </w:t>
      </w:r>
      <w:proofErr w:type="gramStart"/>
      <w:r>
        <w:rPr>
          <w:rFonts w:hint="cs"/>
          <w:color w:val="231F20"/>
          <w:rtl/>
        </w:rPr>
        <w:t>استبيان</w:t>
      </w:r>
      <w:proofErr w:type="gramEnd"/>
      <w:r>
        <w:rPr>
          <w:rFonts w:hint="cs"/>
          <w:color w:val="231F20"/>
          <w:rtl/>
        </w:rPr>
        <w:t xml:space="preserve"> الوظائف التنفيذية في الفصل الدراسي (</w:t>
      </w:r>
      <w:r>
        <w:rPr>
          <w:color w:val="231F20"/>
        </w:rPr>
        <w:t>CEFS</w:t>
      </w:r>
      <w:r>
        <w:rPr>
          <w:rFonts w:hint="cs"/>
          <w:color w:val="231F20"/>
          <w:rtl/>
        </w:rPr>
        <w:t>) تصف سعة ذاكرة الأطفال العاملة. أخيرًا، العامل 4: يتألف التنظيم العاطفي والسلوكي من ثلاثة عناصر من المقياس الفرعي لتنظيم عاطفة مقياس الكفاءة الاجتماعية (</w:t>
      </w:r>
      <w:r>
        <w:rPr>
          <w:color w:val="231F20"/>
        </w:rPr>
        <w:t>SCS</w:t>
      </w:r>
      <w:r>
        <w:rPr>
          <w:rFonts w:hint="cs"/>
          <w:color w:val="231F20"/>
          <w:rtl/>
        </w:rPr>
        <w:t xml:space="preserve">) وخمسة عناصر من </w:t>
      </w:r>
      <w:proofErr w:type="gramStart"/>
      <w:r>
        <w:rPr>
          <w:rFonts w:hint="cs"/>
          <w:color w:val="231F20"/>
          <w:rtl/>
        </w:rPr>
        <w:t>استبيان</w:t>
      </w:r>
      <w:proofErr w:type="gramEnd"/>
      <w:r>
        <w:rPr>
          <w:rFonts w:hint="cs"/>
          <w:color w:val="231F20"/>
          <w:rtl/>
        </w:rPr>
        <w:t xml:space="preserve"> الوظائف التنفيذية في الفصل الدراسي (</w:t>
      </w:r>
      <w:r>
        <w:rPr>
          <w:color w:val="231F20"/>
        </w:rPr>
        <w:t>CEFS</w:t>
      </w:r>
      <w:r>
        <w:rPr>
          <w:rFonts w:hint="cs"/>
          <w:color w:val="231F20"/>
          <w:rtl/>
        </w:rPr>
        <w:t xml:space="preserve">) تصف قدرة الأطفال على كبح السلوكيات الاندفاعية والمشاركة في أنشطة الفصل. سمح النموذج النهائي بمجموعتين من التباين المشترك للعامل 4 من أجل ملاءمة نموذج أفضل، بناءً على التشابه المفاهيمي: (أ) عناصر </w:t>
      </w:r>
      <w:r>
        <w:rPr>
          <w:color w:val="231F20"/>
        </w:rPr>
        <w:t>CEFS4</w:t>
      </w:r>
      <w:r>
        <w:rPr>
          <w:rFonts w:hint="cs"/>
          <w:color w:val="231F20"/>
          <w:rtl/>
        </w:rPr>
        <w:t xml:space="preserve">، "الانتظار حتى يتم الاستدعاء"، </w:t>
      </w:r>
      <w:proofErr w:type="gramStart"/>
      <w:r>
        <w:rPr>
          <w:rFonts w:hint="cs"/>
          <w:color w:val="231F20"/>
          <w:rtl/>
        </w:rPr>
        <w:t xml:space="preserve">و </w:t>
      </w:r>
      <w:r>
        <w:rPr>
          <w:color w:val="231F20"/>
        </w:rPr>
        <w:t>SCS11</w:t>
      </w:r>
      <w:proofErr w:type="gramEnd"/>
      <w:r>
        <w:rPr>
          <w:rFonts w:hint="cs"/>
          <w:color w:val="231F20"/>
          <w:rtl/>
        </w:rPr>
        <w:t xml:space="preserve">، "يمكن أن يهدأ عندما يكون متحمسًا"، و (ب) عناصر </w:t>
      </w:r>
      <w:r>
        <w:rPr>
          <w:color w:val="231F20"/>
        </w:rPr>
        <w:t>SCS12</w:t>
      </w:r>
      <w:r>
        <w:rPr>
          <w:rFonts w:hint="cs"/>
          <w:color w:val="231F20"/>
          <w:rtl/>
        </w:rPr>
        <w:t xml:space="preserve">، "يمكن أن ينتظر في الطابور بصبر" و </w:t>
      </w:r>
      <w:r>
        <w:rPr>
          <w:color w:val="231F20"/>
        </w:rPr>
        <w:t>CEFS9</w:t>
      </w:r>
      <w:r>
        <w:rPr>
          <w:rFonts w:hint="cs"/>
          <w:color w:val="231F20"/>
          <w:rtl/>
        </w:rPr>
        <w:t>، "ينتظر بصبر دوره." انظر الجدول 3 لمعرفة عوامل التحميل لكل عنصر في كل من الخريف والربيع. ارتبطت هذه العوامل الكامنة الأربعة لمهارات التعلم الاجتماعي والعاطفي (</w:t>
      </w:r>
      <w:r>
        <w:rPr>
          <w:color w:val="231F20"/>
        </w:rPr>
        <w:t>SEL</w:t>
      </w:r>
      <w:r>
        <w:rPr>
          <w:rFonts w:hint="cs"/>
          <w:color w:val="231F20"/>
          <w:rtl/>
        </w:rPr>
        <w:t xml:space="preserve">) التي أبلغ عنها المعلم ارتباطًا وثيقًا ببعضها البعض، بدءًا من </w:t>
      </w:r>
      <w:r>
        <w:rPr>
          <w:rFonts w:ascii="Book Antiqua" w:hAnsi="Book Antiqua"/>
          <w:i/>
          <w:iCs/>
          <w:color w:val="231F20"/>
        </w:rPr>
        <w:t>r</w:t>
      </w:r>
      <w:r>
        <w:rPr>
          <w:color w:val="231F20"/>
        </w:rPr>
        <w:t>=-</w:t>
      </w:r>
      <w:r>
        <w:rPr>
          <w:rFonts w:hint="cs"/>
          <w:color w:val="231F20"/>
          <w:rtl/>
        </w:rPr>
        <w:t xml:space="preserve">0.453 إلى 0.877 في الخريف، ومن </w:t>
      </w:r>
      <w:r>
        <w:rPr>
          <w:rFonts w:ascii="Book Antiqua" w:hAnsi="Book Antiqua"/>
          <w:i/>
          <w:iCs/>
          <w:color w:val="231F20"/>
        </w:rPr>
        <w:t>r</w:t>
      </w:r>
      <w:r>
        <w:rPr>
          <w:color w:val="231F20"/>
        </w:rPr>
        <w:t>=-</w:t>
      </w:r>
      <w:r>
        <w:rPr>
          <w:rFonts w:hint="cs"/>
          <w:color w:val="231F20"/>
          <w:rtl/>
        </w:rPr>
        <w:t>0.351 إلى 0.889 في الربيع (الشكل 1).</w:t>
      </w:r>
    </w:p>
    <w:p w14:paraId="2D93A807" w14:textId="77777777" w:rsidR="008F6BB2" w:rsidRDefault="008F6BB2">
      <w:pPr>
        <w:spacing w:line="225" w:lineRule="auto"/>
        <w:jc w:val="both"/>
        <w:sectPr w:rsidR="008F6BB2">
          <w:headerReference w:type="even" r:id="rId30"/>
          <w:footerReference w:type="even" r:id="rId31"/>
          <w:footerReference w:type="default" r:id="rId32"/>
          <w:pgSz w:w="9640" w:h="14400"/>
          <w:pgMar w:top="1020" w:right="1020" w:bottom="880" w:left="1020" w:header="0" w:footer="685" w:gutter="0"/>
          <w:pgNumType w:start="70"/>
          <w:cols w:space="720"/>
        </w:sectPr>
      </w:pPr>
    </w:p>
    <w:p w14:paraId="14A1ECA9" w14:textId="77777777" w:rsidR="008F6BB2" w:rsidRDefault="00F70B87">
      <w:pPr>
        <w:bidi/>
        <w:spacing w:before="73"/>
        <w:ind w:left="452" w:right="170"/>
        <w:jc w:val="center"/>
        <w:rPr>
          <w:rFonts w:ascii="Book Antiqua"/>
          <w:b/>
          <w:sz w:val="18"/>
          <w:rtl/>
        </w:rPr>
      </w:pPr>
      <w:r>
        <w:rPr>
          <w:rFonts w:ascii="Book Antiqua" w:hint="cs"/>
          <w:b/>
          <w:bCs/>
          <w:color w:val="808285"/>
          <w:sz w:val="18"/>
          <w:szCs w:val="18"/>
          <w:rtl/>
        </w:rPr>
        <w:lastRenderedPageBreak/>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p w14:paraId="2300DA40" w14:textId="77777777" w:rsidR="008F6BB2" w:rsidRDefault="008F6BB2">
      <w:pPr>
        <w:pStyle w:val="BodyText"/>
        <w:rPr>
          <w:rFonts w:ascii="Book Antiqua"/>
          <w:b/>
          <w:sz w:val="20"/>
        </w:rPr>
      </w:pPr>
    </w:p>
    <w:p w14:paraId="72C18E55" w14:textId="77777777" w:rsidR="008F6BB2" w:rsidRDefault="008F6BB2">
      <w:pPr>
        <w:pStyle w:val="BodyText"/>
        <w:spacing w:before="2"/>
        <w:rPr>
          <w:rFonts w:ascii="Book Antiqua"/>
          <w:b/>
          <w:sz w:val="24"/>
        </w:rPr>
      </w:pPr>
    </w:p>
    <w:p w14:paraId="067E3EDB" w14:textId="77777777" w:rsidR="008F6BB2" w:rsidRDefault="00F70B87">
      <w:pPr>
        <w:pStyle w:val="BodyText"/>
        <w:bidi/>
        <w:spacing w:before="112" w:line="213" w:lineRule="auto"/>
        <w:ind w:left="1612" w:right="949" w:hanging="377"/>
        <w:rPr>
          <w:rtl/>
        </w:rPr>
      </w:pPr>
      <w:r>
        <w:rPr>
          <w:rFonts w:ascii="Book Antiqua" w:hint="cs"/>
          <w:i/>
          <w:iCs/>
          <w:color w:val="231F20"/>
          <w:rtl/>
        </w:rPr>
        <w:t xml:space="preserve">جدول 2: </w:t>
      </w:r>
      <w:r>
        <w:rPr>
          <w:rFonts w:hint="cs"/>
          <w:color w:val="231F20"/>
          <w:rtl/>
        </w:rPr>
        <w:t xml:space="preserve">عوامل تحميل </w:t>
      </w:r>
      <w:r>
        <w:rPr>
          <w:color w:val="231F20"/>
        </w:rPr>
        <w:t>TOOLSEL</w:t>
      </w:r>
      <w:r>
        <w:rPr>
          <w:rFonts w:hint="cs"/>
          <w:color w:val="231F20"/>
          <w:rtl/>
        </w:rPr>
        <w:t xml:space="preserve"> في الخريف والربيع من النموذج النهائي لتحليل العامل التوكيدي</w:t>
      </w:r>
    </w:p>
    <w:p w14:paraId="343E014B" w14:textId="77777777" w:rsidR="008F6BB2" w:rsidRDefault="008F6BB2">
      <w:pPr>
        <w:pStyle w:val="BodyText"/>
        <w:rPr>
          <w:sz w:val="9"/>
        </w:rPr>
      </w:pPr>
    </w:p>
    <w:tbl>
      <w:tblPr>
        <w:bidiVisual/>
        <w:tblW w:w="0" w:type="auto"/>
        <w:tblInd w:w="404" w:type="dxa"/>
        <w:tblLayout w:type="fixed"/>
        <w:tblCellMar>
          <w:left w:w="0" w:type="dxa"/>
          <w:right w:w="0" w:type="dxa"/>
        </w:tblCellMar>
        <w:tblLook w:val="01E0" w:firstRow="1" w:lastRow="1" w:firstColumn="1" w:lastColumn="1" w:noHBand="0" w:noVBand="0"/>
      </w:tblPr>
      <w:tblGrid>
        <w:gridCol w:w="3989"/>
        <w:gridCol w:w="718"/>
        <w:gridCol w:w="496"/>
        <w:gridCol w:w="451"/>
        <w:gridCol w:w="691"/>
        <w:gridCol w:w="745"/>
      </w:tblGrid>
      <w:tr w:rsidR="008F6BB2" w14:paraId="2BACC06B" w14:textId="77777777">
        <w:trPr>
          <w:trHeight w:val="525"/>
        </w:trPr>
        <w:tc>
          <w:tcPr>
            <w:tcW w:w="5203" w:type="dxa"/>
            <w:gridSpan w:val="3"/>
            <w:tcBorders>
              <w:top w:val="single" w:sz="4" w:space="0" w:color="231F20"/>
              <w:right w:val="single" w:sz="2" w:space="0" w:color="231F20"/>
            </w:tcBorders>
            <w:shd w:val="clear" w:color="auto" w:fill="E6E7E8"/>
          </w:tcPr>
          <w:p w14:paraId="49C47AC1" w14:textId="77777777" w:rsidR="008F6BB2" w:rsidRDefault="00F70B87">
            <w:pPr>
              <w:pStyle w:val="TableParagraph"/>
              <w:bidi/>
              <w:spacing w:before="124"/>
              <w:ind w:right="682"/>
              <w:jc w:val="right"/>
              <w:rPr>
                <w:rFonts w:ascii="Book Antiqua"/>
                <w:b/>
                <w:sz w:val="20"/>
                <w:rtl/>
              </w:rPr>
            </w:pPr>
            <w:r>
              <w:rPr>
                <w:rFonts w:ascii="Book Antiqua" w:hint="cs"/>
                <w:b/>
                <w:bCs/>
                <w:color w:val="231F20"/>
                <w:sz w:val="20"/>
                <w:szCs w:val="20"/>
                <w:rtl/>
              </w:rPr>
              <w:t>الخريف</w:t>
            </w:r>
          </w:p>
        </w:tc>
        <w:tc>
          <w:tcPr>
            <w:tcW w:w="1887" w:type="dxa"/>
            <w:gridSpan w:val="3"/>
            <w:tcBorders>
              <w:top w:val="single" w:sz="4" w:space="0" w:color="231F20"/>
              <w:left w:val="single" w:sz="2" w:space="0" w:color="231F20"/>
            </w:tcBorders>
            <w:shd w:val="clear" w:color="auto" w:fill="E6E7E8"/>
          </w:tcPr>
          <w:p w14:paraId="11A61628" w14:textId="77777777" w:rsidR="008F6BB2" w:rsidRDefault="00F70B87">
            <w:pPr>
              <w:pStyle w:val="TableParagraph"/>
              <w:bidi/>
              <w:spacing w:before="124"/>
              <w:ind w:left="608" w:right="613"/>
              <w:rPr>
                <w:rFonts w:ascii="Book Antiqua"/>
                <w:b/>
                <w:sz w:val="20"/>
                <w:rtl/>
              </w:rPr>
            </w:pPr>
            <w:r>
              <w:rPr>
                <w:rFonts w:ascii="Book Antiqua" w:hint="cs"/>
                <w:b/>
                <w:bCs/>
                <w:color w:val="231F20"/>
                <w:sz w:val="20"/>
                <w:szCs w:val="20"/>
                <w:rtl/>
              </w:rPr>
              <w:t>الربيع</w:t>
            </w:r>
          </w:p>
        </w:tc>
      </w:tr>
      <w:tr w:rsidR="008F6BB2" w14:paraId="42D429BB" w14:textId="77777777">
        <w:trPr>
          <w:trHeight w:val="335"/>
        </w:trPr>
        <w:tc>
          <w:tcPr>
            <w:tcW w:w="3989" w:type="dxa"/>
            <w:tcBorders>
              <w:bottom w:val="dotted" w:sz="4" w:space="0" w:color="231F20"/>
            </w:tcBorders>
            <w:shd w:val="clear" w:color="auto" w:fill="E6E7E8"/>
          </w:tcPr>
          <w:p w14:paraId="1D5E9214" w14:textId="77777777" w:rsidR="008F6BB2" w:rsidRDefault="00F70B87">
            <w:pPr>
              <w:pStyle w:val="TableParagraph"/>
              <w:bidi/>
              <w:spacing w:before="36"/>
              <w:ind w:right="285"/>
              <w:jc w:val="right"/>
              <w:rPr>
                <w:rFonts w:ascii="Book Antiqua"/>
                <w:i/>
                <w:rtl/>
              </w:rPr>
            </w:pPr>
            <w:r>
              <w:rPr>
                <w:rFonts w:ascii="Book Antiqua"/>
                <w:i/>
                <w:iCs/>
                <w:color w:val="231F20"/>
              </w:rPr>
              <w:t>b</w:t>
            </w:r>
          </w:p>
        </w:tc>
        <w:tc>
          <w:tcPr>
            <w:tcW w:w="718" w:type="dxa"/>
            <w:tcBorders>
              <w:bottom w:val="dotted" w:sz="4" w:space="0" w:color="231F20"/>
            </w:tcBorders>
            <w:shd w:val="clear" w:color="auto" w:fill="E6E7E8"/>
          </w:tcPr>
          <w:p w14:paraId="5016CE80" w14:textId="77777777" w:rsidR="008F6BB2" w:rsidRDefault="00F70B87">
            <w:pPr>
              <w:pStyle w:val="TableParagraph"/>
              <w:bidi/>
              <w:spacing w:before="36"/>
              <w:ind w:left="286"/>
              <w:jc w:val="left"/>
              <w:rPr>
                <w:rFonts w:ascii="Book Antiqua"/>
                <w:i/>
                <w:rtl/>
              </w:rPr>
            </w:pPr>
            <w:r>
              <w:rPr>
                <w:rFonts w:ascii="Book Antiqua"/>
                <w:i/>
                <w:iCs/>
                <w:color w:val="231F20"/>
              </w:rPr>
              <w:t>SE</w:t>
            </w:r>
          </w:p>
        </w:tc>
        <w:tc>
          <w:tcPr>
            <w:tcW w:w="496" w:type="dxa"/>
            <w:tcBorders>
              <w:bottom w:val="dotted" w:sz="4" w:space="0" w:color="231F20"/>
            </w:tcBorders>
            <w:shd w:val="clear" w:color="auto" w:fill="E6E7E8"/>
          </w:tcPr>
          <w:p w14:paraId="15FCD80C" w14:textId="77777777" w:rsidR="008F6BB2" w:rsidRDefault="00F70B87">
            <w:pPr>
              <w:pStyle w:val="TableParagraph"/>
              <w:bidi/>
              <w:spacing w:before="36"/>
              <w:ind w:left="22"/>
              <w:rPr>
                <w:rFonts w:ascii="Book Antiqua"/>
                <w:i/>
                <w:rtl/>
              </w:rPr>
            </w:pPr>
            <w:r>
              <w:rPr>
                <w:rFonts w:ascii="Book Antiqua"/>
                <w:i/>
                <w:iCs/>
                <w:color w:val="231F20"/>
              </w:rPr>
              <w:t>p</w:t>
            </w:r>
          </w:p>
        </w:tc>
        <w:tc>
          <w:tcPr>
            <w:tcW w:w="451" w:type="dxa"/>
            <w:tcBorders>
              <w:bottom w:val="dotted" w:sz="4" w:space="0" w:color="231F20"/>
            </w:tcBorders>
            <w:shd w:val="clear" w:color="auto" w:fill="E6E7E8"/>
          </w:tcPr>
          <w:p w14:paraId="1FF90C25" w14:textId="77777777" w:rsidR="008F6BB2" w:rsidRDefault="00F70B87">
            <w:pPr>
              <w:pStyle w:val="TableParagraph"/>
              <w:bidi/>
              <w:spacing w:before="36"/>
              <w:ind w:left="78"/>
              <w:jc w:val="left"/>
              <w:rPr>
                <w:rFonts w:ascii="Book Antiqua"/>
                <w:i/>
                <w:rtl/>
              </w:rPr>
            </w:pPr>
            <w:r>
              <w:rPr>
                <w:rFonts w:ascii="Book Antiqua"/>
                <w:i/>
                <w:iCs/>
                <w:color w:val="231F20"/>
              </w:rPr>
              <w:t>b</w:t>
            </w:r>
          </w:p>
        </w:tc>
        <w:tc>
          <w:tcPr>
            <w:tcW w:w="691" w:type="dxa"/>
            <w:tcBorders>
              <w:bottom w:val="dotted" w:sz="4" w:space="0" w:color="231F20"/>
            </w:tcBorders>
            <w:shd w:val="clear" w:color="auto" w:fill="E6E7E8"/>
          </w:tcPr>
          <w:p w14:paraId="30539B5E" w14:textId="77777777" w:rsidR="008F6BB2" w:rsidRDefault="00F70B87">
            <w:pPr>
              <w:pStyle w:val="TableParagraph"/>
              <w:bidi/>
              <w:spacing w:before="36"/>
              <w:ind w:left="260"/>
              <w:jc w:val="left"/>
              <w:rPr>
                <w:rFonts w:ascii="Book Antiqua"/>
                <w:i/>
                <w:rtl/>
              </w:rPr>
            </w:pPr>
            <w:r>
              <w:rPr>
                <w:rFonts w:ascii="Book Antiqua"/>
                <w:i/>
                <w:iCs/>
                <w:color w:val="231F20"/>
              </w:rPr>
              <w:t>SE</w:t>
            </w:r>
          </w:p>
        </w:tc>
        <w:tc>
          <w:tcPr>
            <w:tcW w:w="745" w:type="dxa"/>
            <w:tcBorders>
              <w:bottom w:val="dotted" w:sz="4" w:space="0" w:color="231F20"/>
            </w:tcBorders>
            <w:shd w:val="clear" w:color="auto" w:fill="E6E7E8"/>
          </w:tcPr>
          <w:p w14:paraId="127C3A45" w14:textId="77777777" w:rsidR="008F6BB2" w:rsidRDefault="00F70B87">
            <w:pPr>
              <w:pStyle w:val="TableParagraph"/>
              <w:tabs>
                <w:tab w:val="left" w:pos="721"/>
              </w:tabs>
              <w:bidi/>
              <w:spacing w:before="36"/>
              <w:ind w:left="199"/>
              <w:jc w:val="left"/>
              <w:rPr>
                <w:rFonts w:ascii="Book Antiqua"/>
                <w:i/>
                <w:rtl/>
              </w:rPr>
            </w:pPr>
            <w:r>
              <w:rPr>
                <w:rFonts w:ascii="Book Antiqua"/>
                <w:i/>
                <w:iCs/>
                <w:color w:val="231F20"/>
                <w:u w:val="dotted" w:color="231F20"/>
              </w:rPr>
              <w:t xml:space="preserve"> p</w:t>
            </w:r>
            <w:r>
              <w:rPr>
                <w:rFonts w:ascii="Book Antiqua" w:hint="cs"/>
                <w:i/>
                <w:iCs/>
                <w:color w:val="231F20"/>
                <w:u w:val="dotted" w:color="231F20"/>
                <w:rtl/>
              </w:rPr>
              <w:tab/>
            </w:r>
          </w:p>
        </w:tc>
      </w:tr>
    </w:tbl>
    <w:p w14:paraId="6051BB68" w14:textId="77777777" w:rsidR="008F6BB2" w:rsidRDefault="00F70B87">
      <w:pPr>
        <w:bidi/>
        <w:spacing w:before="54" w:line="216" w:lineRule="auto"/>
        <w:ind w:left="477" w:right="3510"/>
        <w:rPr>
          <w:rFonts w:ascii="Book Antiqua" w:hAnsi="Book Antiqua"/>
          <w:i/>
          <w:sz w:val="20"/>
          <w:rtl/>
        </w:rPr>
      </w:pPr>
      <w:r>
        <w:rPr>
          <w:rFonts w:hint="cs"/>
          <w:color w:val="231F20"/>
          <w:sz w:val="20"/>
          <w:szCs w:val="20"/>
          <w:rtl/>
        </w:rPr>
        <w:t>السلوك الإيجابي والمشاركة الأكاديمية</w:t>
      </w:r>
      <w:r>
        <w:rPr>
          <w:rFonts w:ascii="Book Antiqua" w:hAnsi="Book Antiqua" w:hint="cs"/>
          <w:i/>
          <w:iCs/>
          <w:color w:val="231F20"/>
          <w:sz w:val="20"/>
          <w:szCs w:val="20"/>
          <w:rtl/>
        </w:rPr>
        <w:t xml:space="preserve"> (الخريف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 xml:space="preserve">0.921، =0.945؛ الربيع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0.932، =0.950)</w:t>
      </w:r>
    </w:p>
    <w:p w14:paraId="3A8F61C5" w14:textId="77777777" w:rsidR="008F6BB2" w:rsidRDefault="008F6BB2">
      <w:pPr>
        <w:pStyle w:val="BodyText"/>
        <w:spacing w:before="12"/>
        <w:rPr>
          <w:rFonts w:ascii="Book Antiqua"/>
          <w:i/>
          <w:sz w:val="7"/>
        </w:rPr>
      </w:pPr>
    </w:p>
    <w:tbl>
      <w:tblPr>
        <w:bidiVisual/>
        <w:tblW w:w="0" w:type="auto"/>
        <w:tblInd w:w="39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515"/>
        <w:gridCol w:w="680"/>
        <w:gridCol w:w="637"/>
        <w:gridCol w:w="368"/>
        <w:gridCol w:w="633"/>
        <w:gridCol w:w="680"/>
        <w:gridCol w:w="571"/>
      </w:tblGrid>
      <w:tr w:rsidR="008F6BB2" w14:paraId="7023E09C" w14:textId="77777777">
        <w:trPr>
          <w:trHeight w:val="330"/>
        </w:trPr>
        <w:tc>
          <w:tcPr>
            <w:tcW w:w="3515" w:type="dxa"/>
            <w:tcBorders>
              <w:top w:val="dotted" w:sz="4" w:space="0" w:color="231F20"/>
              <w:left w:val="nil"/>
              <w:bottom w:val="dotted" w:sz="4" w:space="0" w:color="231F20"/>
            </w:tcBorders>
          </w:tcPr>
          <w:p w14:paraId="29A68601" w14:textId="50C3E2A3" w:rsidR="008F6BB2" w:rsidRDefault="00F70B87">
            <w:pPr>
              <w:pStyle w:val="TableParagraph"/>
              <w:tabs>
                <w:tab w:val="left" w:pos="475"/>
              </w:tabs>
              <w:bidi/>
              <w:spacing w:before="8"/>
              <w:ind w:left="164"/>
              <w:jc w:val="left"/>
              <w:rPr>
                <w:sz w:val="20"/>
                <w:rtl/>
              </w:rPr>
            </w:pPr>
            <w:r>
              <w:rPr>
                <w:rFonts w:hint="cs"/>
                <w:color w:val="231F20"/>
                <w:sz w:val="20"/>
                <w:szCs w:val="20"/>
                <w:rtl/>
              </w:rPr>
              <w:t>1</w:t>
            </w:r>
            <w:r>
              <w:rPr>
                <w:rFonts w:hint="cs"/>
                <w:color w:val="231F20"/>
                <w:sz w:val="20"/>
                <w:szCs w:val="20"/>
                <w:rtl/>
              </w:rPr>
              <w:tab/>
            </w:r>
            <w:r>
              <w:rPr>
                <w:color w:val="231F20"/>
                <w:sz w:val="20"/>
                <w:szCs w:val="20"/>
              </w:rPr>
              <w:t>TOC1</w:t>
            </w:r>
            <w:r w:rsidR="003A0741">
              <w:rPr>
                <w:rFonts w:hint="cs"/>
                <w:color w:val="231F20"/>
                <w:sz w:val="20"/>
                <w:szCs w:val="20"/>
                <w:rtl/>
              </w:rPr>
              <w:t>:</w:t>
            </w:r>
            <w:r>
              <w:rPr>
                <w:rFonts w:hint="cs"/>
                <w:color w:val="231F20"/>
                <w:sz w:val="20"/>
                <w:szCs w:val="20"/>
                <w:rtl/>
              </w:rPr>
              <w:t xml:space="preserve"> المركزات</w:t>
            </w:r>
          </w:p>
        </w:tc>
        <w:tc>
          <w:tcPr>
            <w:tcW w:w="680" w:type="dxa"/>
            <w:tcBorders>
              <w:top w:val="dotted" w:sz="4" w:space="0" w:color="231F20"/>
              <w:bottom w:val="dotted" w:sz="4" w:space="0" w:color="231F20"/>
            </w:tcBorders>
          </w:tcPr>
          <w:p w14:paraId="746F9A1E" w14:textId="77777777" w:rsidR="008F6BB2" w:rsidRDefault="00F70B87">
            <w:pPr>
              <w:pStyle w:val="TableParagraph"/>
              <w:bidi/>
              <w:spacing w:before="8"/>
              <w:ind w:left="134"/>
              <w:jc w:val="left"/>
              <w:rPr>
                <w:sz w:val="20"/>
                <w:rtl/>
              </w:rPr>
            </w:pPr>
            <w:r>
              <w:rPr>
                <w:rFonts w:hint="cs"/>
                <w:color w:val="231F20"/>
                <w:sz w:val="20"/>
                <w:szCs w:val="20"/>
                <w:rtl/>
              </w:rPr>
              <w:t>0.913</w:t>
            </w:r>
          </w:p>
        </w:tc>
        <w:tc>
          <w:tcPr>
            <w:tcW w:w="637" w:type="dxa"/>
            <w:tcBorders>
              <w:top w:val="dotted" w:sz="4" w:space="0" w:color="231F20"/>
              <w:bottom w:val="dotted" w:sz="4" w:space="0" w:color="231F20"/>
            </w:tcBorders>
          </w:tcPr>
          <w:p w14:paraId="78787538" w14:textId="77777777" w:rsidR="008F6BB2" w:rsidRDefault="00F70B87">
            <w:pPr>
              <w:pStyle w:val="TableParagraph"/>
              <w:bidi/>
              <w:spacing w:before="8"/>
              <w:ind w:left="71" w:right="60"/>
              <w:rPr>
                <w:sz w:val="20"/>
                <w:rtl/>
              </w:rPr>
            </w:pPr>
            <w:r>
              <w:rPr>
                <w:rFonts w:hint="cs"/>
                <w:color w:val="231F20"/>
                <w:sz w:val="20"/>
                <w:szCs w:val="20"/>
                <w:rtl/>
              </w:rPr>
              <w:t>0.007</w:t>
            </w:r>
          </w:p>
        </w:tc>
        <w:tc>
          <w:tcPr>
            <w:tcW w:w="368" w:type="dxa"/>
            <w:tcBorders>
              <w:top w:val="dotted" w:sz="4" w:space="0" w:color="231F20"/>
              <w:bottom w:val="dotted" w:sz="4" w:space="0" w:color="231F20"/>
              <w:right w:val="single" w:sz="4" w:space="0" w:color="231F20"/>
            </w:tcBorders>
          </w:tcPr>
          <w:p w14:paraId="4035DD28" w14:textId="77777777" w:rsidR="008F6BB2" w:rsidRDefault="00F70B87">
            <w:pPr>
              <w:pStyle w:val="TableParagraph"/>
              <w:bidi/>
              <w:spacing w:before="8"/>
              <w:ind w:left="15"/>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6D720C17" w14:textId="77777777" w:rsidR="008F6BB2" w:rsidRDefault="00F70B87">
            <w:pPr>
              <w:pStyle w:val="TableParagraph"/>
              <w:bidi/>
              <w:spacing w:before="8"/>
              <w:ind w:left="106"/>
              <w:jc w:val="left"/>
              <w:rPr>
                <w:sz w:val="20"/>
                <w:rtl/>
              </w:rPr>
            </w:pPr>
            <w:r>
              <w:rPr>
                <w:rFonts w:hint="cs"/>
                <w:color w:val="231F20"/>
                <w:sz w:val="20"/>
                <w:szCs w:val="20"/>
                <w:rtl/>
              </w:rPr>
              <w:t>0.932</w:t>
            </w:r>
          </w:p>
        </w:tc>
        <w:tc>
          <w:tcPr>
            <w:tcW w:w="680" w:type="dxa"/>
            <w:tcBorders>
              <w:top w:val="dotted" w:sz="4" w:space="0" w:color="231F20"/>
              <w:bottom w:val="dotted" w:sz="4" w:space="0" w:color="231F20"/>
            </w:tcBorders>
          </w:tcPr>
          <w:p w14:paraId="4B46AFE9" w14:textId="77777777" w:rsidR="008F6BB2" w:rsidRDefault="00F70B87">
            <w:pPr>
              <w:pStyle w:val="TableParagraph"/>
              <w:bidi/>
              <w:spacing w:before="8"/>
              <w:ind w:left="124"/>
              <w:jc w:val="left"/>
              <w:rPr>
                <w:sz w:val="20"/>
                <w:rtl/>
              </w:rPr>
            </w:pPr>
            <w:r>
              <w:rPr>
                <w:rFonts w:hint="cs"/>
                <w:color w:val="231F20"/>
                <w:sz w:val="20"/>
                <w:szCs w:val="20"/>
                <w:rtl/>
              </w:rPr>
              <w:t>0.006</w:t>
            </w:r>
          </w:p>
        </w:tc>
        <w:tc>
          <w:tcPr>
            <w:tcW w:w="571" w:type="dxa"/>
            <w:tcBorders>
              <w:top w:val="dotted" w:sz="4" w:space="0" w:color="231F20"/>
              <w:bottom w:val="dotted" w:sz="4" w:space="0" w:color="231F20"/>
              <w:right w:val="nil"/>
            </w:tcBorders>
          </w:tcPr>
          <w:p w14:paraId="71D76AAA" w14:textId="77777777" w:rsidR="008F6BB2" w:rsidRDefault="00F70B87">
            <w:pPr>
              <w:pStyle w:val="TableParagraph"/>
              <w:bidi/>
              <w:spacing w:before="0" w:line="291" w:lineRule="exact"/>
              <w:ind w:left="12"/>
              <w:rPr>
                <w:rtl/>
              </w:rPr>
            </w:pPr>
            <w:r>
              <w:rPr>
                <w:rFonts w:hint="cs"/>
                <w:color w:val="231F20"/>
                <w:rtl/>
              </w:rPr>
              <w:t>0</w:t>
            </w:r>
          </w:p>
        </w:tc>
      </w:tr>
      <w:tr w:rsidR="008F6BB2" w14:paraId="768AE3E2" w14:textId="77777777">
        <w:trPr>
          <w:trHeight w:val="330"/>
        </w:trPr>
        <w:tc>
          <w:tcPr>
            <w:tcW w:w="3515" w:type="dxa"/>
            <w:tcBorders>
              <w:top w:val="dotted" w:sz="4" w:space="0" w:color="231F20"/>
              <w:left w:val="nil"/>
              <w:bottom w:val="dotted" w:sz="4" w:space="0" w:color="231F20"/>
            </w:tcBorders>
          </w:tcPr>
          <w:p w14:paraId="2B6CAD65" w14:textId="253D4E19" w:rsidR="008F6BB2" w:rsidRDefault="00F70B87">
            <w:pPr>
              <w:pStyle w:val="TableParagraph"/>
              <w:tabs>
                <w:tab w:val="left" w:pos="475"/>
              </w:tabs>
              <w:bidi/>
              <w:spacing w:before="7"/>
              <w:ind w:left="163"/>
              <w:jc w:val="left"/>
              <w:rPr>
                <w:sz w:val="20"/>
                <w:rtl/>
              </w:rPr>
            </w:pPr>
            <w:r>
              <w:rPr>
                <w:rFonts w:hint="cs"/>
                <w:color w:val="231F20"/>
                <w:sz w:val="20"/>
                <w:szCs w:val="20"/>
                <w:rtl/>
              </w:rPr>
              <w:t>2</w:t>
            </w:r>
            <w:r>
              <w:rPr>
                <w:rFonts w:hint="cs"/>
                <w:color w:val="231F20"/>
                <w:sz w:val="20"/>
                <w:szCs w:val="20"/>
                <w:rtl/>
              </w:rPr>
              <w:tab/>
            </w:r>
            <w:r>
              <w:rPr>
                <w:color w:val="231F20"/>
                <w:sz w:val="20"/>
                <w:szCs w:val="20"/>
              </w:rPr>
              <w:t>TOC2</w:t>
            </w:r>
            <w:r w:rsidR="003A0741">
              <w:rPr>
                <w:rFonts w:hint="cs"/>
                <w:color w:val="231F20"/>
                <w:sz w:val="20"/>
                <w:szCs w:val="20"/>
                <w:rtl/>
              </w:rPr>
              <w:t>:</w:t>
            </w:r>
            <w:r>
              <w:rPr>
                <w:rFonts w:hint="cs"/>
                <w:color w:val="231F20"/>
                <w:sz w:val="20"/>
                <w:szCs w:val="20"/>
                <w:rtl/>
              </w:rPr>
              <w:t xml:space="preserve"> ودود</w:t>
            </w:r>
          </w:p>
        </w:tc>
        <w:tc>
          <w:tcPr>
            <w:tcW w:w="680" w:type="dxa"/>
            <w:tcBorders>
              <w:top w:val="dotted" w:sz="4" w:space="0" w:color="231F20"/>
              <w:bottom w:val="dotted" w:sz="4" w:space="0" w:color="231F20"/>
            </w:tcBorders>
          </w:tcPr>
          <w:p w14:paraId="0344C4C0" w14:textId="77777777" w:rsidR="008F6BB2" w:rsidRDefault="00F70B87">
            <w:pPr>
              <w:pStyle w:val="TableParagraph"/>
              <w:bidi/>
              <w:spacing w:before="7"/>
              <w:ind w:left="126"/>
              <w:jc w:val="left"/>
              <w:rPr>
                <w:sz w:val="20"/>
                <w:rtl/>
              </w:rPr>
            </w:pPr>
            <w:r>
              <w:rPr>
                <w:rFonts w:hint="cs"/>
                <w:color w:val="231F20"/>
                <w:sz w:val="20"/>
                <w:szCs w:val="20"/>
                <w:rtl/>
              </w:rPr>
              <w:t>0.883</w:t>
            </w:r>
          </w:p>
        </w:tc>
        <w:tc>
          <w:tcPr>
            <w:tcW w:w="637" w:type="dxa"/>
            <w:tcBorders>
              <w:top w:val="dotted" w:sz="4" w:space="0" w:color="231F20"/>
              <w:bottom w:val="dotted" w:sz="4" w:space="0" w:color="231F20"/>
            </w:tcBorders>
          </w:tcPr>
          <w:p w14:paraId="003CB10D" w14:textId="77777777" w:rsidR="008F6BB2" w:rsidRDefault="00F70B87">
            <w:pPr>
              <w:pStyle w:val="TableParagraph"/>
              <w:bidi/>
              <w:spacing w:before="7"/>
              <w:ind w:left="71" w:right="61"/>
              <w:rPr>
                <w:sz w:val="20"/>
                <w:rtl/>
              </w:rPr>
            </w:pPr>
            <w:r>
              <w:rPr>
                <w:rFonts w:hint="cs"/>
                <w:color w:val="231F20"/>
                <w:sz w:val="20"/>
                <w:szCs w:val="20"/>
                <w:rtl/>
              </w:rPr>
              <w:t>0.009</w:t>
            </w:r>
          </w:p>
        </w:tc>
        <w:tc>
          <w:tcPr>
            <w:tcW w:w="368" w:type="dxa"/>
            <w:tcBorders>
              <w:top w:val="dotted" w:sz="4" w:space="0" w:color="231F20"/>
              <w:bottom w:val="dotted" w:sz="4" w:space="0" w:color="231F20"/>
              <w:right w:val="single" w:sz="4" w:space="0" w:color="231F20"/>
            </w:tcBorders>
          </w:tcPr>
          <w:p w14:paraId="3360F526" w14:textId="77777777" w:rsidR="008F6BB2" w:rsidRDefault="00F70B87">
            <w:pPr>
              <w:pStyle w:val="TableParagraph"/>
              <w:bidi/>
              <w:spacing w:before="7"/>
              <w:ind w:left="14"/>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29A990D6" w14:textId="77777777" w:rsidR="008F6BB2" w:rsidRDefault="00F70B87">
            <w:pPr>
              <w:pStyle w:val="TableParagraph"/>
              <w:bidi/>
              <w:spacing w:before="7"/>
              <w:ind w:left="101"/>
              <w:jc w:val="left"/>
              <w:rPr>
                <w:sz w:val="20"/>
                <w:rtl/>
              </w:rPr>
            </w:pPr>
            <w:r>
              <w:rPr>
                <w:rFonts w:hint="cs"/>
                <w:color w:val="231F20"/>
                <w:sz w:val="20"/>
                <w:szCs w:val="20"/>
                <w:rtl/>
              </w:rPr>
              <w:t>0.905</w:t>
            </w:r>
          </w:p>
        </w:tc>
        <w:tc>
          <w:tcPr>
            <w:tcW w:w="680" w:type="dxa"/>
            <w:tcBorders>
              <w:top w:val="dotted" w:sz="4" w:space="0" w:color="231F20"/>
              <w:bottom w:val="dotted" w:sz="4" w:space="0" w:color="231F20"/>
            </w:tcBorders>
          </w:tcPr>
          <w:p w14:paraId="692629BF" w14:textId="77777777" w:rsidR="008F6BB2" w:rsidRDefault="00F70B87">
            <w:pPr>
              <w:pStyle w:val="TableParagraph"/>
              <w:bidi/>
              <w:spacing w:before="7"/>
              <w:ind w:left="124"/>
              <w:jc w:val="left"/>
              <w:rPr>
                <w:sz w:val="20"/>
                <w:rtl/>
              </w:rPr>
            </w:pPr>
            <w:r>
              <w:rPr>
                <w:rFonts w:hint="cs"/>
                <w:color w:val="231F20"/>
                <w:sz w:val="20"/>
                <w:szCs w:val="20"/>
                <w:rtl/>
              </w:rPr>
              <w:t>0.008</w:t>
            </w:r>
          </w:p>
        </w:tc>
        <w:tc>
          <w:tcPr>
            <w:tcW w:w="571" w:type="dxa"/>
            <w:tcBorders>
              <w:top w:val="dotted" w:sz="4" w:space="0" w:color="231F20"/>
              <w:bottom w:val="dotted" w:sz="4" w:space="0" w:color="231F20"/>
              <w:right w:val="nil"/>
            </w:tcBorders>
          </w:tcPr>
          <w:p w14:paraId="781C7394" w14:textId="77777777" w:rsidR="008F6BB2" w:rsidRDefault="00F70B87">
            <w:pPr>
              <w:pStyle w:val="TableParagraph"/>
              <w:bidi/>
              <w:spacing w:before="0" w:line="291" w:lineRule="exact"/>
              <w:ind w:left="12"/>
              <w:rPr>
                <w:rtl/>
              </w:rPr>
            </w:pPr>
            <w:r>
              <w:rPr>
                <w:rFonts w:hint="cs"/>
                <w:color w:val="231F20"/>
                <w:rtl/>
              </w:rPr>
              <w:t>0</w:t>
            </w:r>
          </w:p>
        </w:tc>
      </w:tr>
      <w:tr w:rsidR="008F6BB2" w14:paraId="7FBFD790" w14:textId="77777777">
        <w:trPr>
          <w:trHeight w:val="330"/>
        </w:trPr>
        <w:tc>
          <w:tcPr>
            <w:tcW w:w="3515" w:type="dxa"/>
            <w:tcBorders>
              <w:top w:val="dotted" w:sz="4" w:space="0" w:color="231F20"/>
              <w:left w:val="nil"/>
              <w:bottom w:val="dotted" w:sz="4" w:space="0" w:color="231F20"/>
            </w:tcBorders>
          </w:tcPr>
          <w:p w14:paraId="49553D54" w14:textId="1432B6F1" w:rsidR="008F6BB2" w:rsidRDefault="00F70B87">
            <w:pPr>
              <w:pStyle w:val="TableParagraph"/>
              <w:tabs>
                <w:tab w:val="left" w:pos="475"/>
              </w:tabs>
              <w:bidi/>
              <w:spacing w:before="7"/>
              <w:ind w:left="163"/>
              <w:jc w:val="left"/>
              <w:rPr>
                <w:sz w:val="20"/>
                <w:rtl/>
              </w:rPr>
            </w:pPr>
            <w:r>
              <w:rPr>
                <w:rFonts w:hint="cs"/>
                <w:color w:val="231F20"/>
                <w:sz w:val="20"/>
                <w:szCs w:val="20"/>
                <w:rtl/>
              </w:rPr>
              <w:t>3</w:t>
            </w:r>
            <w:r>
              <w:rPr>
                <w:rFonts w:hint="cs"/>
                <w:color w:val="231F20"/>
                <w:sz w:val="20"/>
                <w:szCs w:val="20"/>
                <w:rtl/>
              </w:rPr>
              <w:tab/>
            </w:r>
            <w:r>
              <w:rPr>
                <w:color w:val="231F20"/>
                <w:sz w:val="20"/>
                <w:szCs w:val="20"/>
              </w:rPr>
              <w:t>TOC3</w:t>
            </w:r>
            <w:r w:rsidR="003A0741">
              <w:rPr>
                <w:rFonts w:hint="cs"/>
                <w:color w:val="231F20"/>
                <w:sz w:val="20"/>
                <w:szCs w:val="20"/>
                <w:rtl/>
              </w:rPr>
              <w:t>:</w:t>
            </w:r>
            <w:r>
              <w:rPr>
                <w:rFonts w:hint="cs"/>
                <w:color w:val="231F20"/>
                <w:sz w:val="20"/>
                <w:szCs w:val="20"/>
                <w:rtl/>
              </w:rPr>
              <w:t xml:space="preserve"> ينتبه</w:t>
            </w:r>
          </w:p>
        </w:tc>
        <w:tc>
          <w:tcPr>
            <w:tcW w:w="680" w:type="dxa"/>
            <w:tcBorders>
              <w:top w:val="dotted" w:sz="4" w:space="0" w:color="231F20"/>
              <w:bottom w:val="dotted" w:sz="4" w:space="0" w:color="231F20"/>
            </w:tcBorders>
          </w:tcPr>
          <w:p w14:paraId="661E8C77" w14:textId="77777777" w:rsidR="008F6BB2" w:rsidRDefault="00F70B87">
            <w:pPr>
              <w:pStyle w:val="TableParagraph"/>
              <w:bidi/>
              <w:spacing w:before="7"/>
              <w:ind w:left="127"/>
              <w:jc w:val="left"/>
              <w:rPr>
                <w:sz w:val="20"/>
                <w:rtl/>
              </w:rPr>
            </w:pPr>
            <w:r>
              <w:rPr>
                <w:rFonts w:hint="cs"/>
                <w:color w:val="231F20"/>
                <w:sz w:val="20"/>
                <w:szCs w:val="20"/>
                <w:rtl/>
              </w:rPr>
              <w:t>0.903</w:t>
            </w:r>
          </w:p>
        </w:tc>
        <w:tc>
          <w:tcPr>
            <w:tcW w:w="637" w:type="dxa"/>
            <w:tcBorders>
              <w:top w:val="dotted" w:sz="4" w:space="0" w:color="231F20"/>
              <w:bottom w:val="dotted" w:sz="4" w:space="0" w:color="231F20"/>
            </w:tcBorders>
          </w:tcPr>
          <w:p w14:paraId="3CFF9FFA" w14:textId="77777777" w:rsidR="008F6BB2" w:rsidRDefault="00F70B87">
            <w:pPr>
              <w:pStyle w:val="TableParagraph"/>
              <w:bidi/>
              <w:spacing w:before="7"/>
              <w:ind w:left="71" w:right="60"/>
              <w:rPr>
                <w:sz w:val="20"/>
                <w:rtl/>
              </w:rPr>
            </w:pPr>
            <w:r>
              <w:rPr>
                <w:rFonts w:hint="cs"/>
                <w:color w:val="231F20"/>
                <w:sz w:val="20"/>
                <w:szCs w:val="20"/>
                <w:rtl/>
              </w:rPr>
              <w:t>0.008</w:t>
            </w:r>
          </w:p>
        </w:tc>
        <w:tc>
          <w:tcPr>
            <w:tcW w:w="368" w:type="dxa"/>
            <w:tcBorders>
              <w:top w:val="dotted" w:sz="4" w:space="0" w:color="231F20"/>
              <w:bottom w:val="dotted" w:sz="4" w:space="0" w:color="231F20"/>
              <w:right w:val="single" w:sz="4" w:space="0" w:color="231F20"/>
            </w:tcBorders>
          </w:tcPr>
          <w:p w14:paraId="35A8FF21" w14:textId="77777777" w:rsidR="008F6BB2" w:rsidRDefault="00F70B87">
            <w:pPr>
              <w:pStyle w:val="TableParagraph"/>
              <w:bidi/>
              <w:spacing w:before="7"/>
              <w:ind w:left="15"/>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2F506F81" w14:textId="77777777" w:rsidR="008F6BB2" w:rsidRDefault="00F70B87">
            <w:pPr>
              <w:pStyle w:val="TableParagraph"/>
              <w:bidi/>
              <w:spacing w:before="7"/>
              <w:ind w:left="102"/>
              <w:jc w:val="left"/>
              <w:rPr>
                <w:sz w:val="20"/>
                <w:rtl/>
              </w:rPr>
            </w:pPr>
            <w:r>
              <w:rPr>
                <w:rFonts w:hint="cs"/>
                <w:color w:val="231F20"/>
                <w:sz w:val="20"/>
                <w:szCs w:val="20"/>
                <w:rtl/>
              </w:rPr>
              <w:t>0.905</w:t>
            </w:r>
          </w:p>
        </w:tc>
        <w:tc>
          <w:tcPr>
            <w:tcW w:w="680" w:type="dxa"/>
            <w:tcBorders>
              <w:top w:val="dotted" w:sz="4" w:space="0" w:color="231F20"/>
              <w:bottom w:val="dotted" w:sz="4" w:space="0" w:color="231F20"/>
            </w:tcBorders>
          </w:tcPr>
          <w:p w14:paraId="3BD26B86" w14:textId="77777777" w:rsidR="008F6BB2" w:rsidRDefault="00F70B87">
            <w:pPr>
              <w:pStyle w:val="TableParagraph"/>
              <w:bidi/>
              <w:spacing w:before="7"/>
              <w:ind w:left="125"/>
              <w:jc w:val="left"/>
              <w:rPr>
                <w:sz w:val="20"/>
                <w:rtl/>
              </w:rPr>
            </w:pPr>
            <w:r>
              <w:rPr>
                <w:rFonts w:hint="cs"/>
                <w:color w:val="231F20"/>
                <w:sz w:val="20"/>
                <w:szCs w:val="20"/>
                <w:rtl/>
              </w:rPr>
              <w:t>0.008</w:t>
            </w:r>
          </w:p>
        </w:tc>
        <w:tc>
          <w:tcPr>
            <w:tcW w:w="571" w:type="dxa"/>
            <w:tcBorders>
              <w:top w:val="dotted" w:sz="4" w:space="0" w:color="231F20"/>
              <w:bottom w:val="dotted" w:sz="4" w:space="0" w:color="231F20"/>
              <w:right w:val="nil"/>
            </w:tcBorders>
          </w:tcPr>
          <w:p w14:paraId="1273CE59" w14:textId="77777777" w:rsidR="008F6BB2" w:rsidRDefault="00F70B87">
            <w:pPr>
              <w:pStyle w:val="TableParagraph"/>
              <w:bidi/>
              <w:spacing w:before="0" w:line="291" w:lineRule="exact"/>
              <w:ind w:left="12"/>
              <w:rPr>
                <w:rtl/>
              </w:rPr>
            </w:pPr>
            <w:r>
              <w:rPr>
                <w:rFonts w:hint="cs"/>
                <w:color w:val="231F20"/>
                <w:rtl/>
              </w:rPr>
              <w:t>0</w:t>
            </w:r>
          </w:p>
        </w:tc>
      </w:tr>
      <w:tr w:rsidR="008F6BB2" w14:paraId="64ECDA53" w14:textId="77777777">
        <w:trPr>
          <w:trHeight w:val="330"/>
        </w:trPr>
        <w:tc>
          <w:tcPr>
            <w:tcW w:w="3515" w:type="dxa"/>
            <w:tcBorders>
              <w:top w:val="dotted" w:sz="4" w:space="0" w:color="231F20"/>
              <w:left w:val="nil"/>
              <w:bottom w:val="dotted" w:sz="4" w:space="0" w:color="231F20"/>
            </w:tcBorders>
          </w:tcPr>
          <w:p w14:paraId="7DBDA818" w14:textId="51BF488D" w:rsidR="008F6BB2" w:rsidRDefault="00F70B87">
            <w:pPr>
              <w:pStyle w:val="TableParagraph"/>
              <w:tabs>
                <w:tab w:val="left" w:pos="475"/>
              </w:tabs>
              <w:bidi/>
              <w:spacing w:before="7"/>
              <w:ind w:left="163"/>
              <w:jc w:val="left"/>
              <w:rPr>
                <w:sz w:val="20"/>
                <w:rtl/>
              </w:rPr>
            </w:pPr>
            <w:r>
              <w:rPr>
                <w:rFonts w:hint="cs"/>
                <w:color w:val="231F20"/>
                <w:sz w:val="20"/>
                <w:szCs w:val="20"/>
                <w:rtl/>
              </w:rPr>
              <w:t>4</w:t>
            </w:r>
            <w:r>
              <w:rPr>
                <w:rFonts w:hint="cs"/>
                <w:color w:val="231F20"/>
                <w:sz w:val="20"/>
                <w:szCs w:val="20"/>
                <w:rtl/>
              </w:rPr>
              <w:tab/>
            </w:r>
            <w:r>
              <w:rPr>
                <w:color w:val="231F20"/>
                <w:sz w:val="20"/>
                <w:szCs w:val="20"/>
              </w:rPr>
              <w:t>TOC7</w:t>
            </w:r>
            <w:r w:rsidR="003A0741">
              <w:rPr>
                <w:rFonts w:hint="cs"/>
                <w:color w:val="231F20"/>
                <w:sz w:val="20"/>
                <w:szCs w:val="20"/>
                <w:rtl/>
              </w:rPr>
              <w:t>:</w:t>
            </w:r>
            <w:r>
              <w:rPr>
                <w:rFonts w:hint="cs"/>
                <w:color w:val="231F20"/>
                <w:sz w:val="20"/>
                <w:szCs w:val="20"/>
                <w:rtl/>
              </w:rPr>
              <w:t xml:space="preserve"> يعمل بجد</w:t>
            </w:r>
          </w:p>
        </w:tc>
        <w:tc>
          <w:tcPr>
            <w:tcW w:w="680" w:type="dxa"/>
            <w:tcBorders>
              <w:top w:val="dotted" w:sz="4" w:space="0" w:color="231F20"/>
              <w:bottom w:val="dotted" w:sz="4" w:space="0" w:color="231F20"/>
            </w:tcBorders>
          </w:tcPr>
          <w:p w14:paraId="6FE6996D" w14:textId="77777777" w:rsidR="008F6BB2" w:rsidRDefault="00F70B87">
            <w:pPr>
              <w:pStyle w:val="TableParagraph"/>
              <w:bidi/>
              <w:spacing w:before="7"/>
              <w:ind w:left="129"/>
              <w:jc w:val="left"/>
              <w:rPr>
                <w:sz w:val="20"/>
                <w:rtl/>
              </w:rPr>
            </w:pPr>
            <w:r>
              <w:rPr>
                <w:rFonts w:hint="cs"/>
                <w:color w:val="231F20"/>
                <w:sz w:val="20"/>
                <w:szCs w:val="20"/>
                <w:rtl/>
              </w:rPr>
              <w:t>0.778</w:t>
            </w:r>
          </w:p>
        </w:tc>
        <w:tc>
          <w:tcPr>
            <w:tcW w:w="637" w:type="dxa"/>
            <w:tcBorders>
              <w:top w:val="dotted" w:sz="4" w:space="0" w:color="231F20"/>
              <w:bottom w:val="dotted" w:sz="4" w:space="0" w:color="231F20"/>
            </w:tcBorders>
          </w:tcPr>
          <w:p w14:paraId="7C98DC69" w14:textId="77777777" w:rsidR="008F6BB2" w:rsidRDefault="00F70B87">
            <w:pPr>
              <w:pStyle w:val="TableParagraph"/>
              <w:bidi/>
              <w:spacing w:before="7"/>
              <w:ind w:left="64" w:right="64"/>
              <w:rPr>
                <w:sz w:val="20"/>
                <w:rtl/>
              </w:rPr>
            </w:pPr>
            <w:r>
              <w:rPr>
                <w:rFonts w:hint="cs"/>
                <w:color w:val="231F20"/>
                <w:sz w:val="20"/>
                <w:szCs w:val="20"/>
                <w:rtl/>
              </w:rPr>
              <w:t>0.014</w:t>
            </w:r>
          </w:p>
        </w:tc>
        <w:tc>
          <w:tcPr>
            <w:tcW w:w="368" w:type="dxa"/>
            <w:tcBorders>
              <w:top w:val="dotted" w:sz="4" w:space="0" w:color="231F20"/>
              <w:bottom w:val="dotted" w:sz="4" w:space="0" w:color="231F20"/>
              <w:right w:val="single" w:sz="4" w:space="0" w:color="231F20"/>
            </w:tcBorders>
          </w:tcPr>
          <w:p w14:paraId="0F4CA50E" w14:textId="77777777" w:rsidR="008F6BB2" w:rsidRDefault="00F70B87">
            <w:pPr>
              <w:pStyle w:val="TableParagraph"/>
              <w:bidi/>
              <w:spacing w:before="7"/>
              <w:ind w:left="14"/>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0A64B5C6" w14:textId="77777777" w:rsidR="008F6BB2" w:rsidRDefault="00F70B87">
            <w:pPr>
              <w:pStyle w:val="TableParagraph"/>
              <w:bidi/>
              <w:spacing w:before="7"/>
              <w:ind w:left="99"/>
              <w:jc w:val="left"/>
              <w:rPr>
                <w:sz w:val="20"/>
                <w:rtl/>
              </w:rPr>
            </w:pPr>
            <w:r>
              <w:rPr>
                <w:rFonts w:hint="cs"/>
                <w:color w:val="231F20"/>
                <w:sz w:val="20"/>
                <w:szCs w:val="20"/>
                <w:rtl/>
              </w:rPr>
              <w:t>0.805</w:t>
            </w:r>
          </w:p>
        </w:tc>
        <w:tc>
          <w:tcPr>
            <w:tcW w:w="680" w:type="dxa"/>
            <w:tcBorders>
              <w:top w:val="dotted" w:sz="4" w:space="0" w:color="231F20"/>
              <w:bottom w:val="dotted" w:sz="4" w:space="0" w:color="231F20"/>
            </w:tcBorders>
          </w:tcPr>
          <w:p w14:paraId="549E1C6F" w14:textId="77777777" w:rsidR="008F6BB2" w:rsidRDefault="00F70B87">
            <w:pPr>
              <w:pStyle w:val="TableParagraph"/>
              <w:bidi/>
              <w:spacing w:before="7"/>
              <w:ind w:left="134"/>
              <w:jc w:val="left"/>
              <w:rPr>
                <w:sz w:val="20"/>
                <w:rtl/>
              </w:rPr>
            </w:pPr>
            <w:r>
              <w:rPr>
                <w:rFonts w:hint="cs"/>
                <w:color w:val="231F20"/>
                <w:sz w:val="20"/>
                <w:szCs w:val="20"/>
                <w:rtl/>
              </w:rPr>
              <w:t>0.013</w:t>
            </w:r>
          </w:p>
        </w:tc>
        <w:tc>
          <w:tcPr>
            <w:tcW w:w="571" w:type="dxa"/>
            <w:tcBorders>
              <w:top w:val="dotted" w:sz="4" w:space="0" w:color="231F20"/>
              <w:bottom w:val="dotted" w:sz="4" w:space="0" w:color="231F20"/>
              <w:right w:val="nil"/>
            </w:tcBorders>
          </w:tcPr>
          <w:p w14:paraId="50B5AE4F" w14:textId="77777777" w:rsidR="008F6BB2" w:rsidRDefault="00F70B87">
            <w:pPr>
              <w:pStyle w:val="TableParagraph"/>
              <w:bidi/>
              <w:spacing w:before="0" w:line="291" w:lineRule="exact"/>
              <w:ind w:left="12"/>
              <w:rPr>
                <w:rtl/>
              </w:rPr>
            </w:pPr>
            <w:r>
              <w:rPr>
                <w:rFonts w:hint="cs"/>
                <w:color w:val="231F20"/>
                <w:rtl/>
              </w:rPr>
              <w:t>0</w:t>
            </w:r>
          </w:p>
        </w:tc>
      </w:tr>
      <w:tr w:rsidR="008F6BB2" w14:paraId="39CD3D5A" w14:textId="77777777">
        <w:trPr>
          <w:trHeight w:val="330"/>
        </w:trPr>
        <w:tc>
          <w:tcPr>
            <w:tcW w:w="3515" w:type="dxa"/>
            <w:tcBorders>
              <w:top w:val="dotted" w:sz="4" w:space="0" w:color="231F20"/>
              <w:left w:val="nil"/>
              <w:bottom w:val="dotted" w:sz="4" w:space="0" w:color="231F20"/>
            </w:tcBorders>
          </w:tcPr>
          <w:p w14:paraId="6D8082E2" w14:textId="1FD03C32" w:rsidR="008F6BB2" w:rsidRDefault="00F70B87">
            <w:pPr>
              <w:pStyle w:val="TableParagraph"/>
              <w:tabs>
                <w:tab w:val="left" w:pos="475"/>
              </w:tabs>
              <w:bidi/>
              <w:spacing w:before="7"/>
              <w:ind w:left="163"/>
              <w:jc w:val="left"/>
              <w:rPr>
                <w:sz w:val="20"/>
                <w:rtl/>
              </w:rPr>
            </w:pPr>
            <w:r>
              <w:rPr>
                <w:rFonts w:hint="cs"/>
                <w:color w:val="231F20"/>
                <w:sz w:val="20"/>
                <w:szCs w:val="20"/>
                <w:rtl/>
              </w:rPr>
              <w:t>5</w:t>
            </w:r>
            <w:r>
              <w:rPr>
                <w:rFonts w:hint="cs"/>
                <w:color w:val="231F20"/>
                <w:sz w:val="20"/>
                <w:szCs w:val="20"/>
                <w:rtl/>
              </w:rPr>
              <w:tab/>
            </w:r>
            <w:r>
              <w:rPr>
                <w:color w:val="231F20"/>
                <w:sz w:val="20"/>
                <w:szCs w:val="20"/>
              </w:rPr>
              <w:t>TOC5</w:t>
            </w:r>
            <w:r w:rsidR="003A0741">
              <w:rPr>
                <w:rFonts w:hint="cs"/>
                <w:color w:val="231F20"/>
                <w:sz w:val="20"/>
                <w:szCs w:val="20"/>
                <w:rtl/>
              </w:rPr>
              <w:t>:</w:t>
            </w:r>
            <w:r>
              <w:rPr>
                <w:rFonts w:hint="cs"/>
                <w:color w:val="231F20"/>
                <w:sz w:val="20"/>
                <w:szCs w:val="20"/>
                <w:rtl/>
              </w:rPr>
              <w:t xml:space="preserve"> يحبه زملاء الدراسة</w:t>
            </w:r>
          </w:p>
        </w:tc>
        <w:tc>
          <w:tcPr>
            <w:tcW w:w="680" w:type="dxa"/>
            <w:tcBorders>
              <w:top w:val="dotted" w:sz="4" w:space="0" w:color="231F20"/>
              <w:bottom w:val="dotted" w:sz="4" w:space="0" w:color="231F20"/>
            </w:tcBorders>
          </w:tcPr>
          <w:p w14:paraId="762A050B" w14:textId="77777777" w:rsidR="008F6BB2" w:rsidRDefault="00F70B87">
            <w:pPr>
              <w:pStyle w:val="TableParagraph"/>
              <w:bidi/>
              <w:spacing w:before="7"/>
              <w:ind w:left="125"/>
              <w:jc w:val="left"/>
              <w:rPr>
                <w:sz w:val="20"/>
                <w:rtl/>
              </w:rPr>
            </w:pPr>
            <w:r>
              <w:rPr>
                <w:rFonts w:hint="cs"/>
                <w:color w:val="231F20"/>
                <w:sz w:val="20"/>
                <w:szCs w:val="20"/>
                <w:rtl/>
              </w:rPr>
              <w:t>0.882</w:t>
            </w:r>
          </w:p>
        </w:tc>
        <w:tc>
          <w:tcPr>
            <w:tcW w:w="637" w:type="dxa"/>
            <w:tcBorders>
              <w:top w:val="dotted" w:sz="4" w:space="0" w:color="231F20"/>
              <w:bottom w:val="dotted" w:sz="4" w:space="0" w:color="231F20"/>
            </w:tcBorders>
          </w:tcPr>
          <w:p w14:paraId="45107B65" w14:textId="77777777" w:rsidR="008F6BB2" w:rsidRDefault="00F70B87">
            <w:pPr>
              <w:pStyle w:val="TableParagraph"/>
              <w:bidi/>
              <w:spacing w:before="7"/>
              <w:ind w:left="71" w:right="61"/>
              <w:rPr>
                <w:sz w:val="20"/>
                <w:rtl/>
              </w:rPr>
            </w:pPr>
            <w:r>
              <w:rPr>
                <w:rFonts w:hint="cs"/>
                <w:color w:val="231F20"/>
                <w:sz w:val="20"/>
                <w:szCs w:val="20"/>
                <w:rtl/>
              </w:rPr>
              <w:t>0.009</w:t>
            </w:r>
          </w:p>
        </w:tc>
        <w:tc>
          <w:tcPr>
            <w:tcW w:w="368" w:type="dxa"/>
            <w:tcBorders>
              <w:top w:val="dotted" w:sz="4" w:space="0" w:color="231F20"/>
              <w:bottom w:val="dotted" w:sz="4" w:space="0" w:color="231F20"/>
              <w:right w:val="single" w:sz="4" w:space="0" w:color="231F20"/>
            </w:tcBorders>
          </w:tcPr>
          <w:p w14:paraId="245AAA09" w14:textId="77777777" w:rsidR="008F6BB2" w:rsidRDefault="00F70B87">
            <w:pPr>
              <w:pStyle w:val="TableParagraph"/>
              <w:bidi/>
              <w:spacing w:before="7"/>
              <w:ind w:left="14"/>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4539D4AA" w14:textId="77777777" w:rsidR="008F6BB2" w:rsidRDefault="00F70B87">
            <w:pPr>
              <w:pStyle w:val="TableParagraph"/>
              <w:bidi/>
              <w:spacing w:before="7"/>
              <w:ind w:left="100"/>
              <w:jc w:val="left"/>
              <w:rPr>
                <w:sz w:val="20"/>
                <w:rtl/>
              </w:rPr>
            </w:pPr>
            <w:r>
              <w:rPr>
                <w:rFonts w:hint="cs"/>
                <w:color w:val="231F20"/>
                <w:sz w:val="20"/>
                <w:szCs w:val="20"/>
                <w:rtl/>
              </w:rPr>
              <w:t>0.896</w:t>
            </w:r>
          </w:p>
        </w:tc>
        <w:tc>
          <w:tcPr>
            <w:tcW w:w="680" w:type="dxa"/>
            <w:tcBorders>
              <w:top w:val="dotted" w:sz="4" w:space="0" w:color="231F20"/>
              <w:bottom w:val="dotted" w:sz="4" w:space="0" w:color="231F20"/>
            </w:tcBorders>
          </w:tcPr>
          <w:p w14:paraId="56A05CD7" w14:textId="77777777" w:rsidR="008F6BB2" w:rsidRDefault="00F70B87">
            <w:pPr>
              <w:pStyle w:val="TableParagraph"/>
              <w:bidi/>
              <w:spacing w:before="7"/>
              <w:ind w:left="124"/>
              <w:jc w:val="left"/>
              <w:rPr>
                <w:sz w:val="20"/>
                <w:rtl/>
              </w:rPr>
            </w:pPr>
            <w:r>
              <w:rPr>
                <w:rFonts w:hint="cs"/>
                <w:color w:val="231F20"/>
                <w:sz w:val="20"/>
                <w:szCs w:val="20"/>
                <w:rtl/>
              </w:rPr>
              <w:t>0.008</w:t>
            </w:r>
          </w:p>
        </w:tc>
        <w:tc>
          <w:tcPr>
            <w:tcW w:w="571" w:type="dxa"/>
            <w:tcBorders>
              <w:top w:val="dotted" w:sz="4" w:space="0" w:color="231F20"/>
              <w:bottom w:val="dotted" w:sz="4" w:space="0" w:color="231F20"/>
              <w:right w:val="nil"/>
            </w:tcBorders>
          </w:tcPr>
          <w:p w14:paraId="61169133" w14:textId="77777777" w:rsidR="008F6BB2" w:rsidRDefault="00F70B87">
            <w:pPr>
              <w:pStyle w:val="TableParagraph"/>
              <w:bidi/>
              <w:spacing w:before="0" w:line="291" w:lineRule="exact"/>
              <w:ind w:left="12"/>
              <w:rPr>
                <w:rtl/>
              </w:rPr>
            </w:pPr>
            <w:r>
              <w:rPr>
                <w:rFonts w:hint="cs"/>
                <w:color w:val="231F20"/>
                <w:rtl/>
              </w:rPr>
              <w:t>0</w:t>
            </w:r>
          </w:p>
        </w:tc>
      </w:tr>
      <w:tr w:rsidR="008F6BB2" w14:paraId="2302841E" w14:textId="77777777">
        <w:trPr>
          <w:trHeight w:val="332"/>
        </w:trPr>
        <w:tc>
          <w:tcPr>
            <w:tcW w:w="3515" w:type="dxa"/>
            <w:tcBorders>
              <w:top w:val="dotted" w:sz="4" w:space="0" w:color="231F20"/>
              <w:left w:val="nil"/>
            </w:tcBorders>
          </w:tcPr>
          <w:p w14:paraId="11B767C9" w14:textId="6DB4356B" w:rsidR="008F6BB2" w:rsidRDefault="00F70B87">
            <w:pPr>
              <w:pStyle w:val="TableParagraph"/>
              <w:tabs>
                <w:tab w:val="left" w:pos="475"/>
              </w:tabs>
              <w:bidi/>
              <w:spacing w:before="0" w:line="278" w:lineRule="exact"/>
              <w:ind w:left="163"/>
              <w:jc w:val="left"/>
              <w:rPr>
                <w:sz w:val="20"/>
                <w:rtl/>
              </w:rPr>
            </w:pPr>
            <w:r>
              <w:rPr>
                <w:rFonts w:hint="cs"/>
                <w:color w:val="231F20"/>
                <w:sz w:val="20"/>
                <w:szCs w:val="20"/>
                <w:rtl/>
              </w:rPr>
              <w:t>6</w:t>
            </w:r>
            <w:r>
              <w:rPr>
                <w:rFonts w:hint="cs"/>
                <w:color w:val="231F20"/>
                <w:sz w:val="20"/>
                <w:szCs w:val="20"/>
                <w:rtl/>
              </w:rPr>
              <w:tab/>
            </w:r>
            <w:r>
              <w:rPr>
                <w:color w:val="231F20"/>
                <w:sz w:val="20"/>
                <w:szCs w:val="20"/>
              </w:rPr>
              <w:t>TOC9</w:t>
            </w:r>
            <w:r w:rsidR="003A0741">
              <w:rPr>
                <w:rFonts w:hint="cs"/>
                <w:color w:val="231F20"/>
                <w:sz w:val="20"/>
                <w:szCs w:val="20"/>
                <w:rtl/>
              </w:rPr>
              <w:t>:</w:t>
            </w:r>
            <w:r>
              <w:rPr>
                <w:rFonts w:hint="cs"/>
                <w:color w:val="231F20"/>
                <w:sz w:val="20"/>
                <w:szCs w:val="20"/>
                <w:rtl/>
              </w:rPr>
              <w:t xml:space="preserve"> يظهر التعاطف والعطف</w:t>
            </w:r>
          </w:p>
        </w:tc>
        <w:tc>
          <w:tcPr>
            <w:tcW w:w="680" w:type="dxa"/>
            <w:tcBorders>
              <w:top w:val="dotted" w:sz="4" w:space="0" w:color="231F20"/>
            </w:tcBorders>
          </w:tcPr>
          <w:p w14:paraId="44154570" w14:textId="77777777" w:rsidR="008F6BB2" w:rsidRDefault="00F70B87">
            <w:pPr>
              <w:pStyle w:val="TableParagraph"/>
              <w:bidi/>
              <w:spacing w:before="8"/>
              <w:ind w:left="134"/>
              <w:jc w:val="left"/>
              <w:rPr>
                <w:sz w:val="20"/>
                <w:rtl/>
              </w:rPr>
            </w:pPr>
            <w:r>
              <w:rPr>
                <w:rFonts w:hint="cs"/>
                <w:color w:val="231F20"/>
                <w:sz w:val="20"/>
                <w:szCs w:val="20"/>
                <w:rtl/>
              </w:rPr>
              <w:t>0.781</w:t>
            </w:r>
          </w:p>
        </w:tc>
        <w:tc>
          <w:tcPr>
            <w:tcW w:w="637" w:type="dxa"/>
            <w:tcBorders>
              <w:top w:val="dotted" w:sz="4" w:space="0" w:color="231F20"/>
            </w:tcBorders>
          </w:tcPr>
          <w:p w14:paraId="7F15B519" w14:textId="77777777" w:rsidR="008F6BB2" w:rsidRDefault="00F70B87">
            <w:pPr>
              <w:pStyle w:val="TableParagraph"/>
              <w:bidi/>
              <w:spacing w:before="8"/>
              <w:ind w:left="71" w:right="61"/>
              <w:rPr>
                <w:sz w:val="20"/>
                <w:rtl/>
              </w:rPr>
            </w:pPr>
            <w:r>
              <w:rPr>
                <w:rFonts w:hint="cs"/>
                <w:color w:val="231F20"/>
                <w:sz w:val="20"/>
                <w:szCs w:val="20"/>
                <w:rtl/>
              </w:rPr>
              <w:t>0.015</w:t>
            </w:r>
          </w:p>
        </w:tc>
        <w:tc>
          <w:tcPr>
            <w:tcW w:w="368" w:type="dxa"/>
            <w:tcBorders>
              <w:top w:val="dotted" w:sz="4" w:space="0" w:color="231F20"/>
              <w:right w:val="single" w:sz="4" w:space="0" w:color="231F20"/>
            </w:tcBorders>
          </w:tcPr>
          <w:p w14:paraId="7ED170FF" w14:textId="77777777" w:rsidR="008F6BB2" w:rsidRDefault="00F70B87">
            <w:pPr>
              <w:pStyle w:val="TableParagraph"/>
              <w:bidi/>
              <w:spacing w:before="8"/>
              <w:ind w:left="14"/>
              <w:rPr>
                <w:sz w:val="20"/>
                <w:rtl/>
              </w:rPr>
            </w:pPr>
            <w:r>
              <w:rPr>
                <w:rFonts w:hint="cs"/>
                <w:color w:val="231F20"/>
                <w:sz w:val="20"/>
                <w:szCs w:val="20"/>
                <w:rtl/>
              </w:rPr>
              <w:t>0</w:t>
            </w:r>
          </w:p>
        </w:tc>
        <w:tc>
          <w:tcPr>
            <w:tcW w:w="633" w:type="dxa"/>
            <w:tcBorders>
              <w:top w:val="dotted" w:sz="4" w:space="0" w:color="231F20"/>
              <w:left w:val="single" w:sz="4" w:space="0" w:color="231F20"/>
            </w:tcBorders>
          </w:tcPr>
          <w:p w14:paraId="43E8DCA6" w14:textId="77777777" w:rsidR="008F6BB2" w:rsidRDefault="00F70B87">
            <w:pPr>
              <w:pStyle w:val="TableParagraph"/>
              <w:bidi/>
              <w:spacing w:before="8"/>
              <w:ind w:left="99"/>
              <w:jc w:val="left"/>
              <w:rPr>
                <w:sz w:val="20"/>
                <w:rtl/>
              </w:rPr>
            </w:pPr>
            <w:r>
              <w:rPr>
                <w:rFonts w:hint="cs"/>
                <w:color w:val="231F20"/>
                <w:sz w:val="20"/>
                <w:szCs w:val="20"/>
                <w:rtl/>
              </w:rPr>
              <w:t>0.805</w:t>
            </w:r>
          </w:p>
        </w:tc>
        <w:tc>
          <w:tcPr>
            <w:tcW w:w="680" w:type="dxa"/>
            <w:tcBorders>
              <w:top w:val="dotted" w:sz="4" w:space="0" w:color="231F20"/>
            </w:tcBorders>
          </w:tcPr>
          <w:p w14:paraId="5765A970" w14:textId="77777777" w:rsidR="008F6BB2" w:rsidRDefault="00F70B87">
            <w:pPr>
              <w:pStyle w:val="TableParagraph"/>
              <w:bidi/>
              <w:spacing w:before="8"/>
              <w:ind w:left="137"/>
              <w:jc w:val="left"/>
              <w:rPr>
                <w:sz w:val="20"/>
                <w:rtl/>
              </w:rPr>
            </w:pPr>
            <w:r>
              <w:rPr>
                <w:rFonts w:hint="cs"/>
                <w:color w:val="231F20"/>
                <w:sz w:val="20"/>
                <w:szCs w:val="20"/>
                <w:rtl/>
              </w:rPr>
              <w:t>0.014</w:t>
            </w:r>
          </w:p>
        </w:tc>
        <w:tc>
          <w:tcPr>
            <w:tcW w:w="571" w:type="dxa"/>
            <w:tcBorders>
              <w:top w:val="dotted" w:sz="4" w:space="0" w:color="231F20"/>
              <w:right w:val="nil"/>
            </w:tcBorders>
          </w:tcPr>
          <w:p w14:paraId="7222256C" w14:textId="77777777" w:rsidR="008F6BB2" w:rsidRDefault="00F70B87">
            <w:pPr>
              <w:pStyle w:val="TableParagraph"/>
              <w:bidi/>
              <w:spacing w:before="0" w:line="291" w:lineRule="exact"/>
              <w:ind w:left="12"/>
              <w:rPr>
                <w:rtl/>
              </w:rPr>
            </w:pPr>
            <w:r>
              <w:rPr>
                <w:rFonts w:hint="cs"/>
                <w:color w:val="231F20"/>
                <w:rtl/>
              </w:rPr>
              <w:t>0</w:t>
            </w:r>
          </w:p>
        </w:tc>
      </w:tr>
    </w:tbl>
    <w:p w14:paraId="32932B52" w14:textId="77777777" w:rsidR="008F6BB2" w:rsidRDefault="00F70B87">
      <w:pPr>
        <w:bidi/>
        <w:spacing w:before="133" w:line="228" w:lineRule="exact"/>
        <w:ind w:left="482"/>
        <w:rPr>
          <w:rFonts w:ascii="Book Antiqua"/>
          <w:i/>
          <w:sz w:val="20"/>
          <w:rtl/>
        </w:rPr>
      </w:pPr>
      <w:r>
        <w:rPr>
          <w:rFonts w:ascii="Book Antiqua" w:hint="cs"/>
          <w:i/>
          <w:iCs/>
          <w:color w:val="231F20"/>
          <w:sz w:val="20"/>
          <w:szCs w:val="20"/>
          <w:rtl/>
        </w:rPr>
        <w:t>المشاكل الاجتماعية</w:t>
      </w:r>
    </w:p>
    <w:p w14:paraId="52F1BA03" w14:textId="77777777" w:rsidR="008F6BB2" w:rsidRDefault="00F70B87">
      <w:pPr>
        <w:bidi/>
        <w:spacing w:after="15" w:line="257" w:lineRule="exact"/>
        <w:ind w:left="482"/>
        <w:rPr>
          <w:rFonts w:ascii="Book Antiqua" w:hAnsi="Book Antiqua"/>
          <w:i/>
          <w:sz w:val="20"/>
          <w:rtl/>
        </w:rPr>
      </w:pPr>
      <w:r>
        <w:rPr>
          <w:rFonts w:ascii="Book Antiqua" w:hAnsi="Book Antiqua" w:hint="cs"/>
          <w:i/>
          <w:iCs/>
          <w:color w:val="231F20"/>
          <w:sz w:val="20"/>
          <w:szCs w:val="20"/>
          <w:rtl/>
        </w:rPr>
        <w:t xml:space="preserve">(الخريف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 xml:space="preserve">0.847، =0.900؛ الربيع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0.847، =0.886)</w:t>
      </w:r>
    </w:p>
    <w:tbl>
      <w:tblPr>
        <w:bidiVisual/>
        <w:tblW w:w="0" w:type="auto"/>
        <w:tblInd w:w="39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515"/>
        <w:gridCol w:w="680"/>
        <w:gridCol w:w="637"/>
        <w:gridCol w:w="368"/>
        <w:gridCol w:w="633"/>
        <w:gridCol w:w="680"/>
        <w:gridCol w:w="571"/>
      </w:tblGrid>
      <w:tr w:rsidR="008F6BB2" w14:paraId="4B8BC8ED" w14:textId="77777777">
        <w:trPr>
          <w:trHeight w:val="330"/>
        </w:trPr>
        <w:tc>
          <w:tcPr>
            <w:tcW w:w="3515" w:type="dxa"/>
            <w:tcBorders>
              <w:top w:val="dotted" w:sz="4" w:space="0" w:color="231F20"/>
              <w:left w:val="nil"/>
              <w:bottom w:val="dotted" w:sz="4" w:space="0" w:color="231F20"/>
            </w:tcBorders>
          </w:tcPr>
          <w:p w14:paraId="1E79DB09" w14:textId="78E776CE" w:rsidR="008F6BB2" w:rsidRDefault="00F70B87">
            <w:pPr>
              <w:pStyle w:val="TableParagraph"/>
              <w:tabs>
                <w:tab w:val="left" w:pos="498"/>
              </w:tabs>
              <w:bidi/>
              <w:spacing w:before="27"/>
              <w:ind w:left="164"/>
              <w:jc w:val="left"/>
              <w:rPr>
                <w:sz w:val="20"/>
                <w:rtl/>
              </w:rPr>
            </w:pPr>
            <w:r>
              <w:rPr>
                <w:rFonts w:hint="cs"/>
                <w:color w:val="231F20"/>
                <w:sz w:val="20"/>
                <w:szCs w:val="20"/>
                <w:rtl/>
              </w:rPr>
              <w:t>1</w:t>
            </w:r>
            <w:r>
              <w:rPr>
                <w:rFonts w:hint="cs"/>
                <w:color w:val="231F20"/>
                <w:sz w:val="20"/>
                <w:szCs w:val="20"/>
                <w:rtl/>
              </w:rPr>
              <w:tab/>
            </w:r>
            <w:r>
              <w:rPr>
                <w:color w:val="231F20"/>
                <w:sz w:val="20"/>
                <w:szCs w:val="20"/>
              </w:rPr>
              <w:t>TOC10</w:t>
            </w:r>
            <w:r w:rsidR="003A0741">
              <w:rPr>
                <w:rFonts w:hint="cs"/>
                <w:color w:val="231F20"/>
                <w:sz w:val="20"/>
                <w:szCs w:val="20"/>
                <w:rtl/>
              </w:rPr>
              <w:t>:</w:t>
            </w:r>
            <w:r>
              <w:rPr>
                <w:rFonts w:hint="cs"/>
                <w:color w:val="231F20"/>
                <w:sz w:val="20"/>
                <w:szCs w:val="20"/>
                <w:rtl/>
              </w:rPr>
              <w:t xml:space="preserve"> يغضب عندما يُستفز</w:t>
            </w:r>
          </w:p>
        </w:tc>
        <w:tc>
          <w:tcPr>
            <w:tcW w:w="680" w:type="dxa"/>
            <w:tcBorders>
              <w:top w:val="dotted" w:sz="4" w:space="0" w:color="231F20"/>
              <w:bottom w:val="dotted" w:sz="4" w:space="0" w:color="231F20"/>
            </w:tcBorders>
          </w:tcPr>
          <w:p w14:paraId="43D4A8DC" w14:textId="77777777" w:rsidR="008F6BB2" w:rsidRDefault="00F70B87">
            <w:pPr>
              <w:pStyle w:val="TableParagraph"/>
              <w:bidi/>
              <w:ind w:left="59" w:right="49"/>
              <w:rPr>
                <w:sz w:val="20"/>
                <w:rtl/>
              </w:rPr>
            </w:pPr>
            <w:r>
              <w:rPr>
                <w:rFonts w:hint="cs"/>
                <w:color w:val="231F20"/>
                <w:sz w:val="20"/>
                <w:szCs w:val="20"/>
                <w:rtl/>
              </w:rPr>
              <w:t>0.647</w:t>
            </w:r>
          </w:p>
        </w:tc>
        <w:tc>
          <w:tcPr>
            <w:tcW w:w="637" w:type="dxa"/>
            <w:tcBorders>
              <w:top w:val="dotted" w:sz="4" w:space="0" w:color="231F20"/>
              <w:bottom w:val="dotted" w:sz="4" w:space="0" w:color="231F20"/>
            </w:tcBorders>
          </w:tcPr>
          <w:p w14:paraId="505EC96D" w14:textId="77777777" w:rsidR="008F6BB2" w:rsidRDefault="00F70B87">
            <w:pPr>
              <w:pStyle w:val="TableParagraph"/>
              <w:bidi/>
              <w:ind w:left="71" w:right="60"/>
              <w:rPr>
                <w:sz w:val="20"/>
                <w:rtl/>
              </w:rPr>
            </w:pPr>
            <w:r>
              <w:rPr>
                <w:rFonts w:hint="cs"/>
                <w:color w:val="231F20"/>
                <w:sz w:val="20"/>
                <w:szCs w:val="20"/>
                <w:rtl/>
              </w:rPr>
              <w:t>0.024</w:t>
            </w:r>
          </w:p>
        </w:tc>
        <w:tc>
          <w:tcPr>
            <w:tcW w:w="368" w:type="dxa"/>
            <w:tcBorders>
              <w:top w:val="dotted" w:sz="4" w:space="0" w:color="231F20"/>
              <w:bottom w:val="dotted" w:sz="4" w:space="0" w:color="231F20"/>
              <w:right w:val="single" w:sz="4" w:space="0" w:color="231F20"/>
            </w:tcBorders>
          </w:tcPr>
          <w:p w14:paraId="5F623BB4" w14:textId="77777777" w:rsidR="008F6BB2" w:rsidRDefault="00F70B87">
            <w:pPr>
              <w:pStyle w:val="TableParagraph"/>
              <w:bidi/>
              <w:ind w:left="15"/>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569951D0" w14:textId="77777777" w:rsidR="008F6BB2" w:rsidRDefault="00F70B87">
            <w:pPr>
              <w:pStyle w:val="TableParagraph"/>
              <w:bidi/>
              <w:ind w:left="103"/>
              <w:jc w:val="left"/>
              <w:rPr>
                <w:sz w:val="20"/>
                <w:rtl/>
              </w:rPr>
            </w:pPr>
            <w:r>
              <w:rPr>
                <w:rFonts w:hint="cs"/>
                <w:color w:val="231F20"/>
                <w:sz w:val="20"/>
                <w:szCs w:val="20"/>
                <w:rtl/>
              </w:rPr>
              <w:t>0.560</w:t>
            </w:r>
          </w:p>
        </w:tc>
        <w:tc>
          <w:tcPr>
            <w:tcW w:w="680" w:type="dxa"/>
            <w:tcBorders>
              <w:top w:val="dotted" w:sz="4" w:space="0" w:color="231F20"/>
              <w:bottom w:val="dotted" w:sz="4" w:space="0" w:color="231F20"/>
            </w:tcBorders>
          </w:tcPr>
          <w:p w14:paraId="52E48834" w14:textId="77777777" w:rsidR="008F6BB2" w:rsidRDefault="00F70B87">
            <w:pPr>
              <w:pStyle w:val="TableParagraph"/>
              <w:bidi/>
              <w:ind w:left="59" w:right="45"/>
              <w:rPr>
                <w:sz w:val="20"/>
                <w:rtl/>
              </w:rPr>
            </w:pPr>
            <w:r>
              <w:rPr>
                <w:rFonts w:hint="cs"/>
                <w:color w:val="231F20"/>
                <w:sz w:val="20"/>
                <w:szCs w:val="20"/>
                <w:rtl/>
              </w:rPr>
              <w:t>0.032</w:t>
            </w:r>
          </w:p>
        </w:tc>
        <w:tc>
          <w:tcPr>
            <w:tcW w:w="571" w:type="dxa"/>
            <w:tcBorders>
              <w:top w:val="dotted" w:sz="4" w:space="0" w:color="231F20"/>
              <w:bottom w:val="dotted" w:sz="4" w:space="0" w:color="231F20"/>
              <w:right w:val="nil"/>
            </w:tcBorders>
          </w:tcPr>
          <w:p w14:paraId="244A2575" w14:textId="77777777" w:rsidR="008F6BB2" w:rsidRDefault="00F70B87">
            <w:pPr>
              <w:pStyle w:val="TableParagraph"/>
              <w:bidi/>
              <w:ind w:left="12"/>
              <w:rPr>
                <w:sz w:val="20"/>
                <w:rtl/>
              </w:rPr>
            </w:pPr>
            <w:r>
              <w:rPr>
                <w:rFonts w:hint="cs"/>
                <w:color w:val="231F20"/>
                <w:sz w:val="20"/>
                <w:szCs w:val="20"/>
                <w:rtl/>
              </w:rPr>
              <w:t>0</w:t>
            </w:r>
          </w:p>
        </w:tc>
      </w:tr>
      <w:tr w:rsidR="008F6BB2" w14:paraId="527428DE" w14:textId="77777777">
        <w:trPr>
          <w:trHeight w:val="330"/>
        </w:trPr>
        <w:tc>
          <w:tcPr>
            <w:tcW w:w="3515" w:type="dxa"/>
            <w:tcBorders>
              <w:top w:val="dotted" w:sz="4" w:space="0" w:color="231F20"/>
              <w:left w:val="nil"/>
              <w:bottom w:val="dotted" w:sz="4" w:space="0" w:color="231F20"/>
            </w:tcBorders>
          </w:tcPr>
          <w:p w14:paraId="4CA81A9E" w14:textId="5808CDC2" w:rsidR="008F6BB2" w:rsidRDefault="00F70B87">
            <w:pPr>
              <w:pStyle w:val="TableParagraph"/>
              <w:tabs>
                <w:tab w:val="left" w:pos="499"/>
              </w:tabs>
              <w:bidi/>
              <w:spacing w:before="27"/>
              <w:ind w:left="164"/>
              <w:jc w:val="left"/>
              <w:rPr>
                <w:sz w:val="20"/>
                <w:rtl/>
              </w:rPr>
            </w:pPr>
            <w:r>
              <w:rPr>
                <w:rFonts w:hint="cs"/>
                <w:color w:val="231F20"/>
                <w:sz w:val="20"/>
                <w:szCs w:val="20"/>
                <w:rtl/>
              </w:rPr>
              <w:t>2</w:t>
            </w:r>
            <w:r>
              <w:rPr>
                <w:rFonts w:hint="cs"/>
                <w:color w:val="231F20"/>
                <w:sz w:val="20"/>
                <w:szCs w:val="20"/>
                <w:rtl/>
              </w:rPr>
              <w:tab/>
            </w:r>
            <w:r>
              <w:rPr>
                <w:color w:val="231F20"/>
                <w:sz w:val="20"/>
                <w:szCs w:val="20"/>
              </w:rPr>
              <w:t>TOC15</w:t>
            </w:r>
            <w:r w:rsidR="003A0741">
              <w:rPr>
                <w:rFonts w:hint="cs"/>
                <w:color w:val="231F20"/>
                <w:sz w:val="20"/>
                <w:szCs w:val="20"/>
                <w:rtl/>
              </w:rPr>
              <w:t>:</w:t>
            </w:r>
            <w:r>
              <w:rPr>
                <w:rFonts w:hint="cs"/>
                <w:color w:val="231F20"/>
                <w:sz w:val="20"/>
                <w:szCs w:val="20"/>
                <w:rtl/>
              </w:rPr>
              <w:t xml:space="preserve"> يتشاجر</w:t>
            </w:r>
          </w:p>
        </w:tc>
        <w:tc>
          <w:tcPr>
            <w:tcW w:w="680" w:type="dxa"/>
            <w:tcBorders>
              <w:top w:val="dotted" w:sz="4" w:space="0" w:color="231F20"/>
              <w:bottom w:val="dotted" w:sz="4" w:space="0" w:color="231F20"/>
            </w:tcBorders>
          </w:tcPr>
          <w:p w14:paraId="6811F62A" w14:textId="77777777" w:rsidR="008F6BB2" w:rsidRDefault="00F70B87">
            <w:pPr>
              <w:pStyle w:val="TableParagraph"/>
              <w:bidi/>
              <w:ind w:left="59" w:right="49"/>
              <w:rPr>
                <w:sz w:val="20"/>
                <w:rtl/>
              </w:rPr>
            </w:pPr>
            <w:r>
              <w:rPr>
                <w:rFonts w:hint="cs"/>
                <w:color w:val="231F20"/>
                <w:sz w:val="20"/>
                <w:szCs w:val="20"/>
                <w:rtl/>
              </w:rPr>
              <w:t>0.875</w:t>
            </w:r>
          </w:p>
        </w:tc>
        <w:tc>
          <w:tcPr>
            <w:tcW w:w="637" w:type="dxa"/>
            <w:tcBorders>
              <w:top w:val="dotted" w:sz="4" w:space="0" w:color="231F20"/>
              <w:bottom w:val="dotted" w:sz="4" w:space="0" w:color="231F20"/>
            </w:tcBorders>
          </w:tcPr>
          <w:p w14:paraId="141D9023" w14:textId="77777777" w:rsidR="008F6BB2" w:rsidRDefault="00F70B87">
            <w:pPr>
              <w:pStyle w:val="TableParagraph"/>
              <w:bidi/>
              <w:ind w:left="71" w:right="60"/>
              <w:rPr>
                <w:sz w:val="20"/>
                <w:rtl/>
              </w:rPr>
            </w:pPr>
            <w:r>
              <w:rPr>
                <w:rFonts w:hint="cs"/>
                <w:color w:val="231F20"/>
                <w:sz w:val="20"/>
                <w:szCs w:val="20"/>
                <w:rtl/>
              </w:rPr>
              <w:t>0.014</w:t>
            </w:r>
          </w:p>
        </w:tc>
        <w:tc>
          <w:tcPr>
            <w:tcW w:w="368" w:type="dxa"/>
            <w:tcBorders>
              <w:top w:val="dotted" w:sz="4" w:space="0" w:color="231F20"/>
              <w:bottom w:val="dotted" w:sz="4" w:space="0" w:color="231F20"/>
              <w:right w:val="single" w:sz="4" w:space="0" w:color="231F20"/>
            </w:tcBorders>
          </w:tcPr>
          <w:p w14:paraId="4D2F5140" w14:textId="77777777" w:rsidR="008F6BB2" w:rsidRDefault="00F70B87">
            <w:pPr>
              <w:pStyle w:val="TableParagraph"/>
              <w:bidi/>
              <w:ind w:left="15"/>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2B4CE97B" w14:textId="77777777" w:rsidR="008F6BB2" w:rsidRDefault="00F70B87">
            <w:pPr>
              <w:pStyle w:val="TableParagraph"/>
              <w:bidi/>
              <w:ind w:left="103"/>
              <w:jc w:val="left"/>
              <w:rPr>
                <w:sz w:val="20"/>
                <w:rtl/>
              </w:rPr>
            </w:pPr>
            <w:r>
              <w:rPr>
                <w:rFonts w:hint="cs"/>
                <w:color w:val="231F20"/>
                <w:sz w:val="20"/>
                <w:szCs w:val="20"/>
                <w:rtl/>
              </w:rPr>
              <w:t>0.879</w:t>
            </w:r>
          </w:p>
        </w:tc>
        <w:tc>
          <w:tcPr>
            <w:tcW w:w="680" w:type="dxa"/>
            <w:tcBorders>
              <w:top w:val="dotted" w:sz="4" w:space="0" w:color="231F20"/>
              <w:bottom w:val="dotted" w:sz="4" w:space="0" w:color="231F20"/>
            </w:tcBorders>
          </w:tcPr>
          <w:p w14:paraId="40A5D65F" w14:textId="77777777" w:rsidR="008F6BB2" w:rsidRDefault="00F70B87">
            <w:pPr>
              <w:pStyle w:val="TableParagraph"/>
              <w:bidi/>
              <w:ind w:left="59" w:right="45"/>
              <w:rPr>
                <w:sz w:val="20"/>
                <w:rtl/>
              </w:rPr>
            </w:pPr>
            <w:r>
              <w:rPr>
                <w:rFonts w:hint="cs"/>
                <w:color w:val="231F20"/>
                <w:sz w:val="20"/>
                <w:szCs w:val="20"/>
                <w:rtl/>
              </w:rPr>
              <w:t>0.014</w:t>
            </w:r>
          </w:p>
        </w:tc>
        <w:tc>
          <w:tcPr>
            <w:tcW w:w="571" w:type="dxa"/>
            <w:tcBorders>
              <w:top w:val="dotted" w:sz="4" w:space="0" w:color="231F20"/>
              <w:bottom w:val="dotted" w:sz="4" w:space="0" w:color="231F20"/>
              <w:right w:val="nil"/>
            </w:tcBorders>
          </w:tcPr>
          <w:p w14:paraId="351DC750" w14:textId="77777777" w:rsidR="008F6BB2" w:rsidRDefault="00F70B87">
            <w:pPr>
              <w:pStyle w:val="TableParagraph"/>
              <w:bidi/>
              <w:ind w:left="12"/>
              <w:rPr>
                <w:sz w:val="20"/>
                <w:rtl/>
              </w:rPr>
            </w:pPr>
            <w:r>
              <w:rPr>
                <w:rFonts w:hint="cs"/>
                <w:color w:val="231F20"/>
                <w:sz w:val="20"/>
                <w:szCs w:val="20"/>
                <w:rtl/>
              </w:rPr>
              <w:t>0</w:t>
            </w:r>
          </w:p>
        </w:tc>
      </w:tr>
      <w:tr w:rsidR="008F6BB2" w14:paraId="5006C3BC" w14:textId="77777777">
        <w:trPr>
          <w:trHeight w:val="330"/>
        </w:trPr>
        <w:tc>
          <w:tcPr>
            <w:tcW w:w="3515" w:type="dxa"/>
            <w:tcBorders>
              <w:top w:val="dotted" w:sz="4" w:space="0" w:color="231F20"/>
              <w:left w:val="nil"/>
              <w:bottom w:val="dotted" w:sz="4" w:space="0" w:color="231F20"/>
            </w:tcBorders>
          </w:tcPr>
          <w:p w14:paraId="4D50C090" w14:textId="46E22077" w:rsidR="008F6BB2" w:rsidRDefault="00F70B87">
            <w:pPr>
              <w:pStyle w:val="TableParagraph"/>
              <w:tabs>
                <w:tab w:val="left" w:pos="499"/>
              </w:tabs>
              <w:bidi/>
              <w:spacing w:before="27"/>
              <w:ind w:left="164"/>
              <w:jc w:val="left"/>
              <w:rPr>
                <w:sz w:val="20"/>
                <w:rtl/>
              </w:rPr>
            </w:pPr>
            <w:r>
              <w:rPr>
                <w:rFonts w:hint="cs"/>
                <w:color w:val="231F20"/>
                <w:sz w:val="20"/>
                <w:szCs w:val="20"/>
                <w:rtl/>
              </w:rPr>
              <w:t>3</w:t>
            </w:r>
            <w:r>
              <w:rPr>
                <w:rFonts w:hint="cs"/>
                <w:color w:val="231F20"/>
                <w:sz w:val="20"/>
                <w:szCs w:val="20"/>
                <w:rtl/>
              </w:rPr>
              <w:tab/>
            </w:r>
            <w:r>
              <w:rPr>
                <w:color w:val="231F20"/>
                <w:sz w:val="20"/>
                <w:szCs w:val="20"/>
              </w:rPr>
              <w:t>TOC12</w:t>
            </w:r>
            <w:r w:rsidR="003A0741">
              <w:rPr>
                <w:rFonts w:hint="cs"/>
                <w:color w:val="231F20"/>
                <w:sz w:val="20"/>
                <w:szCs w:val="20"/>
                <w:rtl/>
              </w:rPr>
              <w:t>:</w:t>
            </w:r>
            <w:r>
              <w:rPr>
                <w:rFonts w:hint="cs"/>
                <w:color w:val="231F20"/>
                <w:sz w:val="20"/>
                <w:szCs w:val="20"/>
                <w:rtl/>
              </w:rPr>
              <w:t xml:space="preserve"> يصرخ في الآخرين</w:t>
            </w:r>
          </w:p>
        </w:tc>
        <w:tc>
          <w:tcPr>
            <w:tcW w:w="680" w:type="dxa"/>
            <w:tcBorders>
              <w:top w:val="dotted" w:sz="4" w:space="0" w:color="231F20"/>
              <w:bottom w:val="dotted" w:sz="4" w:space="0" w:color="231F20"/>
            </w:tcBorders>
          </w:tcPr>
          <w:p w14:paraId="2DF82E14" w14:textId="77777777" w:rsidR="008F6BB2" w:rsidRDefault="00F70B87">
            <w:pPr>
              <w:pStyle w:val="TableParagraph"/>
              <w:bidi/>
              <w:ind w:left="59" w:right="48"/>
              <w:rPr>
                <w:sz w:val="20"/>
                <w:rtl/>
              </w:rPr>
            </w:pPr>
            <w:r>
              <w:rPr>
                <w:rFonts w:hint="cs"/>
                <w:color w:val="231F20"/>
                <w:sz w:val="20"/>
                <w:szCs w:val="20"/>
                <w:rtl/>
              </w:rPr>
              <w:t>0.847</w:t>
            </w:r>
          </w:p>
        </w:tc>
        <w:tc>
          <w:tcPr>
            <w:tcW w:w="637" w:type="dxa"/>
            <w:tcBorders>
              <w:top w:val="dotted" w:sz="4" w:space="0" w:color="231F20"/>
              <w:bottom w:val="dotted" w:sz="4" w:space="0" w:color="231F20"/>
            </w:tcBorders>
          </w:tcPr>
          <w:p w14:paraId="250C7FF9" w14:textId="77777777" w:rsidR="008F6BB2" w:rsidRDefault="00F70B87">
            <w:pPr>
              <w:pStyle w:val="TableParagraph"/>
              <w:bidi/>
              <w:ind w:left="71" w:right="59"/>
              <w:rPr>
                <w:sz w:val="20"/>
                <w:rtl/>
              </w:rPr>
            </w:pPr>
            <w:r>
              <w:rPr>
                <w:rFonts w:hint="cs"/>
                <w:color w:val="231F20"/>
                <w:sz w:val="20"/>
                <w:szCs w:val="20"/>
                <w:rtl/>
              </w:rPr>
              <w:t>0.021</w:t>
            </w:r>
          </w:p>
        </w:tc>
        <w:tc>
          <w:tcPr>
            <w:tcW w:w="368" w:type="dxa"/>
            <w:tcBorders>
              <w:top w:val="dotted" w:sz="4" w:space="0" w:color="231F20"/>
              <w:bottom w:val="dotted" w:sz="4" w:space="0" w:color="231F20"/>
              <w:right w:val="single" w:sz="4" w:space="0" w:color="231F20"/>
            </w:tcBorders>
          </w:tcPr>
          <w:p w14:paraId="6B962A9A" w14:textId="77777777" w:rsidR="008F6BB2" w:rsidRDefault="00F70B87">
            <w:pPr>
              <w:pStyle w:val="TableParagraph"/>
              <w:bidi/>
              <w:ind w:left="16"/>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7AED4A28" w14:textId="77777777" w:rsidR="008F6BB2" w:rsidRDefault="00F70B87">
            <w:pPr>
              <w:pStyle w:val="TableParagraph"/>
              <w:bidi/>
              <w:ind w:left="103"/>
              <w:jc w:val="left"/>
              <w:rPr>
                <w:sz w:val="20"/>
                <w:rtl/>
              </w:rPr>
            </w:pPr>
            <w:r>
              <w:rPr>
                <w:rFonts w:hint="cs"/>
                <w:color w:val="231F20"/>
                <w:sz w:val="20"/>
                <w:szCs w:val="20"/>
                <w:rtl/>
              </w:rPr>
              <w:t>0.864</w:t>
            </w:r>
          </w:p>
        </w:tc>
        <w:tc>
          <w:tcPr>
            <w:tcW w:w="680" w:type="dxa"/>
            <w:tcBorders>
              <w:top w:val="dotted" w:sz="4" w:space="0" w:color="231F20"/>
              <w:bottom w:val="dotted" w:sz="4" w:space="0" w:color="231F20"/>
            </w:tcBorders>
          </w:tcPr>
          <w:p w14:paraId="7C42D63E" w14:textId="77777777" w:rsidR="008F6BB2" w:rsidRDefault="00F70B87">
            <w:pPr>
              <w:pStyle w:val="TableParagraph"/>
              <w:bidi/>
              <w:ind w:left="59" w:right="45"/>
              <w:rPr>
                <w:sz w:val="20"/>
                <w:rtl/>
              </w:rPr>
            </w:pPr>
            <w:r>
              <w:rPr>
                <w:rFonts w:hint="cs"/>
                <w:color w:val="231F20"/>
                <w:sz w:val="20"/>
                <w:szCs w:val="20"/>
                <w:rtl/>
              </w:rPr>
              <w:t>0.021</w:t>
            </w:r>
          </w:p>
        </w:tc>
        <w:tc>
          <w:tcPr>
            <w:tcW w:w="571" w:type="dxa"/>
            <w:tcBorders>
              <w:top w:val="dotted" w:sz="4" w:space="0" w:color="231F20"/>
              <w:bottom w:val="dotted" w:sz="4" w:space="0" w:color="231F20"/>
              <w:right w:val="nil"/>
            </w:tcBorders>
          </w:tcPr>
          <w:p w14:paraId="2B21F027" w14:textId="77777777" w:rsidR="008F6BB2" w:rsidRDefault="00F70B87">
            <w:pPr>
              <w:pStyle w:val="TableParagraph"/>
              <w:bidi/>
              <w:ind w:left="12"/>
              <w:rPr>
                <w:sz w:val="20"/>
                <w:rtl/>
              </w:rPr>
            </w:pPr>
            <w:r>
              <w:rPr>
                <w:rFonts w:hint="cs"/>
                <w:color w:val="231F20"/>
                <w:sz w:val="20"/>
                <w:szCs w:val="20"/>
                <w:rtl/>
              </w:rPr>
              <w:t>0</w:t>
            </w:r>
          </w:p>
        </w:tc>
      </w:tr>
      <w:tr w:rsidR="008F6BB2" w14:paraId="7274418F" w14:textId="77777777">
        <w:trPr>
          <w:trHeight w:val="330"/>
        </w:trPr>
        <w:tc>
          <w:tcPr>
            <w:tcW w:w="3515" w:type="dxa"/>
            <w:tcBorders>
              <w:top w:val="dotted" w:sz="4" w:space="0" w:color="231F20"/>
              <w:left w:val="nil"/>
              <w:bottom w:val="dotted" w:sz="4" w:space="0" w:color="231F20"/>
            </w:tcBorders>
          </w:tcPr>
          <w:p w14:paraId="2E8FECA6" w14:textId="7ACAA92F" w:rsidR="008F6BB2" w:rsidRDefault="00F70B87">
            <w:pPr>
              <w:pStyle w:val="TableParagraph"/>
              <w:tabs>
                <w:tab w:val="left" w:pos="499"/>
              </w:tabs>
              <w:bidi/>
              <w:spacing w:before="27"/>
              <w:ind w:left="164"/>
              <w:jc w:val="left"/>
              <w:rPr>
                <w:sz w:val="20"/>
                <w:rtl/>
              </w:rPr>
            </w:pPr>
            <w:r>
              <w:rPr>
                <w:rFonts w:hint="cs"/>
                <w:color w:val="231F20"/>
                <w:sz w:val="20"/>
                <w:szCs w:val="20"/>
                <w:rtl/>
              </w:rPr>
              <w:t>4</w:t>
            </w:r>
            <w:r>
              <w:rPr>
                <w:rFonts w:hint="cs"/>
                <w:color w:val="231F20"/>
                <w:sz w:val="20"/>
                <w:szCs w:val="20"/>
                <w:rtl/>
              </w:rPr>
              <w:tab/>
            </w:r>
            <w:r>
              <w:rPr>
                <w:color w:val="231F20"/>
                <w:sz w:val="20"/>
                <w:szCs w:val="20"/>
              </w:rPr>
              <w:t>TOC14</w:t>
            </w:r>
            <w:r w:rsidR="003A0741">
              <w:rPr>
                <w:rFonts w:hint="cs"/>
                <w:color w:val="231F20"/>
                <w:sz w:val="20"/>
                <w:szCs w:val="20"/>
                <w:rtl/>
              </w:rPr>
              <w:t>:</w:t>
            </w:r>
            <w:r>
              <w:rPr>
                <w:rFonts w:hint="cs"/>
                <w:color w:val="231F20"/>
                <w:sz w:val="20"/>
                <w:szCs w:val="20"/>
                <w:rtl/>
              </w:rPr>
              <w:t xml:space="preserve"> مرفوض من قبل زملاء الدراسة</w:t>
            </w:r>
          </w:p>
        </w:tc>
        <w:tc>
          <w:tcPr>
            <w:tcW w:w="680" w:type="dxa"/>
            <w:tcBorders>
              <w:top w:val="dotted" w:sz="4" w:space="0" w:color="231F20"/>
              <w:bottom w:val="dotted" w:sz="4" w:space="0" w:color="231F20"/>
            </w:tcBorders>
          </w:tcPr>
          <w:p w14:paraId="62765E9D" w14:textId="77777777" w:rsidR="008F6BB2" w:rsidRDefault="00F70B87">
            <w:pPr>
              <w:pStyle w:val="TableParagraph"/>
              <w:bidi/>
              <w:ind w:left="59" w:right="48"/>
              <w:rPr>
                <w:sz w:val="20"/>
                <w:rtl/>
              </w:rPr>
            </w:pPr>
            <w:r>
              <w:rPr>
                <w:rFonts w:hint="cs"/>
                <w:color w:val="231F20"/>
                <w:sz w:val="20"/>
                <w:szCs w:val="20"/>
                <w:rtl/>
              </w:rPr>
              <w:t>0.892</w:t>
            </w:r>
          </w:p>
        </w:tc>
        <w:tc>
          <w:tcPr>
            <w:tcW w:w="637" w:type="dxa"/>
            <w:tcBorders>
              <w:top w:val="dotted" w:sz="4" w:space="0" w:color="231F20"/>
              <w:bottom w:val="dotted" w:sz="4" w:space="0" w:color="231F20"/>
            </w:tcBorders>
          </w:tcPr>
          <w:p w14:paraId="7218A3B8" w14:textId="77777777" w:rsidR="008F6BB2" w:rsidRDefault="00F70B87">
            <w:pPr>
              <w:pStyle w:val="TableParagraph"/>
              <w:bidi/>
              <w:ind w:left="71" w:right="59"/>
              <w:rPr>
                <w:sz w:val="20"/>
                <w:rtl/>
              </w:rPr>
            </w:pPr>
            <w:r>
              <w:rPr>
                <w:rFonts w:hint="cs"/>
                <w:color w:val="231F20"/>
                <w:sz w:val="20"/>
                <w:szCs w:val="20"/>
                <w:rtl/>
              </w:rPr>
              <w:t>0.014</w:t>
            </w:r>
          </w:p>
        </w:tc>
        <w:tc>
          <w:tcPr>
            <w:tcW w:w="368" w:type="dxa"/>
            <w:tcBorders>
              <w:top w:val="dotted" w:sz="4" w:space="0" w:color="231F20"/>
              <w:bottom w:val="dotted" w:sz="4" w:space="0" w:color="231F20"/>
              <w:right w:val="single" w:sz="4" w:space="0" w:color="231F20"/>
            </w:tcBorders>
          </w:tcPr>
          <w:p w14:paraId="364DBF42" w14:textId="77777777" w:rsidR="008F6BB2" w:rsidRDefault="00F70B87">
            <w:pPr>
              <w:pStyle w:val="TableParagraph"/>
              <w:bidi/>
              <w:ind w:left="16"/>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5FAF12BA" w14:textId="77777777" w:rsidR="008F6BB2" w:rsidRDefault="00F70B87">
            <w:pPr>
              <w:pStyle w:val="TableParagraph"/>
              <w:bidi/>
              <w:ind w:left="104"/>
              <w:jc w:val="left"/>
              <w:rPr>
                <w:sz w:val="20"/>
                <w:rtl/>
              </w:rPr>
            </w:pPr>
            <w:r>
              <w:rPr>
                <w:rFonts w:hint="cs"/>
                <w:color w:val="231F20"/>
                <w:sz w:val="20"/>
                <w:szCs w:val="20"/>
                <w:rtl/>
              </w:rPr>
              <w:t>0.892</w:t>
            </w:r>
          </w:p>
        </w:tc>
        <w:tc>
          <w:tcPr>
            <w:tcW w:w="680" w:type="dxa"/>
            <w:tcBorders>
              <w:top w:val="dotted" w:sz="4" w:space="0" w:color="231F20"/>
              <w:bottom w:val="dotted" w:sz="4" w:space="0" w:color="231F20"/>
            </w:tcBorders>
          </w:tcPr>
          <w:p w14:paraId="5A6E5BE9" w14:textId="77777777" w:rsidR="008F6BB2" w:rsidRDefault="00F70B87">
            <w:pPr>
              <w:pStyle w:val="TableParagraph"/>
              <w:bidi/>
              <w:ind w:left="59" w:right="45"/>
              <w:rPr>
                <w:sz w:val="20"/>
                <w:rtl/>
              </w:rPr>
            </w:pPr>
            <w:r>
              <w:rPr>
                <w:rFonts w:hint="cs"/>
                <w:color w:val="231F20"/>
                <w:sz w:val="20"/>
                <w:szCs w:val="20"/>
                <w:rtl/>
              </w:rPr>
              <w:t>0.014</w:t>
            </w:r>
          </w:p>
        </w:tc>
        <w:tc>
          <w:tcPr>
            <w:tcW w:w="571" w:type="dxa"/>
            <w:tcBorders>
              <w:top w:val="dotted" w:sz="4" w:space="0" w:color="231F20"/>
              <w:bottom w:val="dotted" w:sz="4" w:space="0" w:color="231F20"/>
              <w:right w:val="nil"/>
            </w:tcBorders>
          </w:tcPr>
          <w:p w14:paraId="56C8DA87" w14:textId="77777777" w:rsidR="008F6BB2" w:rsidRDefault="00F70B87">
            <w:pPr>
              <w:pStyle w:val="TableParagraph"/>
              <w:bidi/>
              <w:ind w:left="13"/>
              <w:rPr>
                <w:sz w:val="20"/>
                <w:rtl/>
              </w:rPr>
            </w:pPr>
            <w:r>
              <w:rPr>
                <w:rFonts w:hint="cs"/>
                <w:color w:val="231F20"/>
                <w:sz w:val="20"/>
                <w:szCs w:val="20"/>
                <w:rtl/>
              </w:rPr>
              <w:t>0</w:t>
            </w:r>
          </w:p>
        </w:tc>
      </w:tr>
      <w:tr w:rsidR="008F6BB2" w14:paraId="7789B9DC" w14:textId="77777777">
        <w:trPr>
          <w:trHeight w:val="332"/>
        </w:trPr>
        <w:tc>
          <w:tcPr>
            <w:tcW w:w="3515" w:type="dxa"/>
            <w:tcBorders>
              <w:top w:val="dotted" w:sz="4" w:space="0" w:color="231F20"/>
              <w:left w:val="nil"/>
            </w:tcBorders>
          </w:tcPr>
          <w:p w14:paraId="710406F4" w14:textId="09722AB7" w:rsidR="008F6BB2" w:rsidRDefault="00F70B87">
            <w:pPr>
              <w:pStyle w:val="TableParagraph"/>
              <w:tabs>
                <w:tab w:val="left" w:pos="499"/>
              </w:tabs>
              <w:bidi/>
              <w:spacing w:before="27"/>
              <w:ind w:left="164"/>
              <w:jc w:val="left"/>
              <w:rPr>
                <w:sz w:val="20"/>
                <w:rtl/>
              </w:rPr>
            </w:pPr>
            <w:r>
              <w:rPr>
                <w:rFonts w:hint="cs"/>
                <w:color w:val="231F20"/>
                <w:sz w:val="20"/>
                <w:szCs w:val="20"/>
                <w:rtl/>
              </w:rPr>
              <w:t>5</w:t>
            </w:r>
            <w:r>
              <w:rPr>
                <w:rFonts w:hint="cs"/>
                <w:color w:val="231F20"/>
                <w:sz w:val="20"/>
                <w:szCs w:val="20"/>
                <w:rtl/>
              </w:rPr>
              <w:tab/>
            </w:r>
            <w:r>
              <w:rPr>
                <w:color w:val="231F20"/>
                <w:sz w:val="20"/>
                <w:szCs w:val="20"/>
              </w:rPr>
              <w:t>TOC20</w:t>
            </w:r>
            <w:r w:rsidR="003A0741">
              <w:rPr>
                <w:rFonts w:hint="cs"/>
                <w:color w:val="231F20"/>
                <w:sz w:val="20"/>
                <w:szCs w:val="20"/>
                <w:rtl/>
              </w:rPr>
              <w:t>:</w:t>
            </w:r>
            <w:r>
              <w:rPr>
                <w:rFonts w:hint="cs"/>
                <w:color w:val="231F20"/>
                <w:sz w:val="20"/>
                <w:szCs w:val="20"/>
                <w:rtl/>
              </w:rPr>
              <w:t xml:space="preserve"> يضايق زملاء الدراسة</w:t>
            </w:r>
          </w:p>
        </w:tc>
        <w:tc>
          <w:tcPr>
            <w:tcW w:w="680" w:type="dxa"/>
            <w:tcBorders>
              <w:top w:val="dotted" w:sz="4" w:space="0" w:color="231F20"/>
            </w:tcBorders>
          </w:tcPr>
          <w:p w14:paraId="428BB028" w14:textId="77777777" w:rsidR="008F6BB2" w:rsidRDefault="00F70B87">
            <w:pPr>
              <w:pStyle w:val="TableParagraph"/>
              <w:bidi/>
              <w:ind w:left="59" w:right="47"/>
              <w:rPr>
                <w:sz w:val="20"/>
                <w:rtl/>
              </w:rPr>
            </w:pPr>
            <w:r>
              <w:rPr>
                <w:rFonts w:hint="cs"/>
                <w:color w:val="231F20"/>
                <w:sz w:val="20"/>
                <w:szCs w:val="20"/>
                <w:rtl/>
              </w:rPr>
              <w:t>0.714</w:t>
            </w:r>
          </w:p>
        </w:tc>
        <w:tc>
          <w:tcPr>
            <w:tcW w:w="637" w:type="dxa"/>
            <w:tcBorders>
              <w:top w:val="dotted" w:sz="4" w:space="0" w:color="231F20"/>
            </w:tcBorders>
          </w:tcPr>
          <w:p w14:paraId="03F1CF91" w14:textId="77777777" w:rsidR="008F6BB2" w:rsidRDefault="00F70B87">
            <w:pPr>
              <w:pStyle w:val="TableParagraph"/>
              <w:bidi/>
              <w:ind w:left="71" w:right="58"/>
              <w:rPr>
                <w:sz w:val="20"/>
                <w:rtl/>
              </w:rPr>
            </w:pPr>
            <w:r>
              <w:rPr>
                <w:rFonts w:hint="cs"/>
                <w:color w:val="231F20"/>
                <w:sz w:val="20"/>
                <w:szCs w:val="20"/>
                <w:rtl/>
              </w:rPr>
              <w:t>0.022</w:t>
            </w:r>
          </w:p>
        </w:tc>
        <w:tc>
          <w:tcPr>
            <w:tcW w:w="368" w:type="dxa"/>
            <w:tcBorders>
              <w:top w:val="dotted" w:sz="4" w:space="0" w:color="231F20"/>
              <w:right w:val="single" w:sz="4" w:space="0" w:color="231F20"/>
            </w:tcBorders>
          </w:tcPr>
          <w:p w14:paraId="6EB4A9C4" w14:textId="77777777" w:rsidR="008F6BB2" w:rsidRDefault="00F70B87">
            <w:pPr>
              <w:pStyle w:val="TableParagraph"/>
              <w:bidi/>
              <w:ind w:left="16"/>
              <w:rPr>
                <w:sz w:val="20"/>
                <w:rtl/>
              </w:rPr>
            </w:pPr>
            <w:r>
              <w:rPr>
                <w:rFonts w:hint="cs"/>
                <w:color w:val="231F20"/>
                <w:sz w:val="20"/>
                <w:szCs w:val="20"/>
                <w:rtl/>
              </w:rPr>
              <w:t>0</w:t>
            </w:r>
          </w:p>
        </w:tc>
        <w:tc>
          <w:tcPr>
            <w:tcW w:w="633" w:type="dxa"/>
            <w:tcBorders>
              <w:top w:val="dotted" w:sz="4" w:space="0" w:color="231F20"/>
              <w:left w:val="single" w:sz="4" w:space="0" w:color="231F20"/>
            </w:tcBorders>
          </w:tcPr>
          <w:p w14:paraId="23E1B7F8" w14:textId="77777777" w:rsidR="008F6BB2" w:rsidRDefault="00F70B87">
            <w:pPr>
              <w:pStyle w:val="TableParagraph"/>
              <w:bidi/>
              <w:ind w:left="104"/>
              <w:jc w:val="left"/>
              <w:rPr>
                <w:sz w:val="20"/>
                <w:rtl/>
              </w:rPr>
            </w:pPr>
            <w:r>
              <w:rPr>
                <w:rFonts w:hint="cs"/>
                <w:color w:val="231F20"/>
                <w:sz w:val="20"/>
                <w:szCs w:val="20"/>
                <w:rtl/>
              </w:rPr>
              <w:t>0.737</w:t>
            </w:r>
          </w:p>
        </w:tc>
        <w:tc>
          <w:tcPr>
            <w:tcW w:w="680" w:type="dxa"/>
            <w:tcBorders>
              <w:top w:val="dotted" w:sz="4" w:space="0" w:color="231F20"/>
            </w:tcBorders>
          </w:tcPr>
          <w:p w14:paraId="255B7100" w14:textId="77777777" w:rsidR="008F6BB2" w:rsidRDefault="00F70B87">
            <w:pPr>
              <w:pStyle w:val="TableParagraph"/>
              <w:bidi/>
              <w:ind w:left="59" w:right="44"/>
              <w:rPr>
                <w:sz w:val="20"/>
                <w:rtl/>
              </w:rPr>
            </w:pPr>
            <w:r>
              <w:rPr>
                <w:rFonts w:hint="cs"/>
                <w:color w:val="231F20"/>
                <w:sz w:val="20"/>
                <w:szCs w:val="20"/>
                <w:rtl/>
              </w:rPr>
              <w:t>0.020</w:t>
            </w:r>
          </w:p>
        </w:tc>
        <w:tc>
          <w:tcPr>
            <w:tcW w:w="571" w:type="dxa"/>
            <w:tcBorders>
              <w:top w:val="dotted" w:sz="4" w:space="0" w:color="231F20"/>
              <w:right w:val="nil"/>
            </w:tcBorders>
          </w:tcPr>
          <w:p w14:paraId="400AC08D" w14:textId="77777777" w:rsidR="008F6BB2" w:rsidRDefault="00F70B87">
            <w:pPr>
              <w:pStyle w:val="TableParagraph"/>
              <w:bidi/>
              <w:ind w:left="13"/>
              <w:rPr>
                <w:sz w:val="20"/>
                <w:rtl/>
              </w:rPr>
            </w:pPr>
            <w:r>
              <w:rPr>
                <w:rFonts w:hint="cs"/>
                <w:color w:val="231F20"/>
                <w:sz w:val="20"/>
                <w:szCs w:val="20"/>
                <w:rtl/>
              </w:rPr>
              <w:t>0</w:t>
            </w:r>
          </w:p>
        </w:tc>
      </w:tr>
    </w:tbl>
    <w:p w14:paraId="79AC288D" w14:textId="77777777" w:rsidR="008F6BB2" w:rsidRDefault="00F70B87">
      <w:pPr>
        <w:bidi/>
        <w:spacing w:before="133" w:line="228" w:lineRule="exact"/>
        <w:ind w:left="478"/>
        <w:rPr>
          <w:rFonts w:ascii="Book Antiqua"/>
          <w:i/>
          <w:sz w:val="20"/>
          <w:rtl/>
        </w:rPr>
      </w:pPr>
      <w:r>
        <w:rPr>
          <w:rFonts w:ascii="Book Antiqua" w:hint="cs"/>
          <w:i/>
          <w:iCs/>
          <w:color w:val="231F20"/>
          <w:sz w:val="20"/>
          <w:szCs w:val="20"/>
          <w:rtl/>
        </w:rPr>
        <w:t>أداء الذاكرة العاملة</w:t>
      </w:r>
    </w:p>
    <w:p w14:paraId="5C9C9E56" w14:textId="77777777" w:rsidR="008F6BB2" w:rsidRDefault="00F70B87">
      <w:pPr>
        <w:bidi/>
        <w:spacing w:after="15" w:line="257" w:lineRule="exact"/>
        <w:ind w:left="478"/>
        <w:rPr>
          <w:rFonts w:ascii="Book Antiqua" w:hAnsi="Book Antiqua"/>
          <w:i/>
          <w:sz w:val="20"/>
          <w:rtl/>
        </w:rPr>
      </w:pPr>
      <w:r>
        <w:rPr>
          <w:rFonts w:ascii="Book Antiqua" w:hAnsi="Book Antiqua" w:hint="cs"/>
          <w:i/>
          <w:iCs/>
          <w:color w:val="231F20"/>
          <w:sz w:val="20"/>
          <w:szCs w:val="20"/>
          <w:rtl/>
        </w:rPr>
        <w:t xml:space="preserve">(الخريف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 xml:space="preserve">0.877، =0.909؛ الربيع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0.910، =0.928)</w:t>
      </w:r>
    </w:p>
    <w:tbl>
      <w:tblPr>
        <w:bidiVisual/>
        <w:tblW w:w="0" w:type="auto"/>
        <w:tblInd w:w="39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515"/>
        <w:gridCol w:w="680"/>
        <w:gridCol w:w="637"/>
        <w:gridCol w:w="368"/>
        <w:gridCol w:w="633"/>
        <w:gridCol w:w="680"/>
        <w:gridCol w:w="571"/>
      </w:tblGrid>
      <w:tr w:rsidR="008F6BB2" w14:paraId="42327A00" w14:textId="77777777">
        <w:trPr>
          <w:trHeight w:val="330"/>
        </w:trPr>
        <w:tc>
          <w:tcPr>
            <w:tcW w:w="3515" w:type="dxa"/>
            <w:tcBorders>
              <w:top w:val="dotted" w:sz="4" w:space="0" w:color="231F20"/>
              <w:left w:val="nil"/>
              <w:bottom w:val="dotted" w:sz="4" w:space="0" w:color="231F20"/>
            </w:tcBorders>
          </w:tcPr>
          <w:p w14:paraId="7F731F7B" w14:textId="5D8BF4EC" w:rsidR="008F6BB2" w:rsidRDefault="00F70B87">
            <w:pPr>
              <w:pStyle w:val="TableParagraph"/>
              <w:tabs>
                <w:tab w:val="left" w:pos="498"/>
              </w:tabs>
              <w:bidi/>
              <w:spacing w:before="27"/>
              <w:ind w:left="163"/>
              <w:jc w:val="left"/>
              <w:rPr>
                <w:sz w:val="20"/>
                <w:rtl/>
              </w:rPr>
            </w:pPr>
            <w:r>
              <w:rPr>
                <w:rFonts w:hint="cs"/>
                <w:color w:val="231F20"/>
                <w:sz w:val="20"/>
                <w:szCs w:val="20"/>
                <w:rtl/>
              </w:rPr>
              <w:t>1</w:t>
            </w:r>
            <w:r>
              <w:rPr>
                <w:rFonts w:hint="cs"/>
                <w:color w:val="231F20"/>
                <w:sz w:val="20"/>
                <w:szCs w:val="20"/>
                <w:rtl/>
              </w:rPr>
              <w:tab/>
            </w:r>
            <w:r>
              <w:rPr>
                <w:color w:val="231F20"/>
                <w:sz w:val="20"/>
                <w:szCs w:val="20"/>
              </w:rPr>
              <w:t>TOC21</w:t>
            </w:r>
            <w:r w:rsidR="005B5D0F">
              <w:rPr>
                <w:rFonts w:hint="cs"/>
                <w:color w:val="231F20"/>
                <w:sz w:val="20"/>
                <w:szCs w:val="20"/>
                <w:rtl/>
              </w:rPr>
              <w:t>:</w:t>
            </w:r>
            <w:r>
              <w:rPr>
                <w:rFonts w:hint="cs"/>
                <w:color w:val="231F20"/>
                <w:sz w:val="20"/>
                <w:szCs w:val="20"/>
                <w:rtl/>
              </w:rPr>
              <w:t xml:space="preserve"> يتعلم حتى القدرة</w:t>
            </w:r>
          </w:p>
        </w:tc>
        <w:tc>
          <w:tcPr>
            <w:tcW w:w="680" w:type="dxa"/>
            <w:tcBorders>
              <w:top w:val="dotted" w:sz="4" w:space="0" w:color="231F20"/>
              <w:bottom w:val="dotted" w:sz="4" w:space="0" w:color="231F20"/>
            </w:tcBorders>
          </w:tcPr>
          <w:p w14:paraId="7E8BB481" w14:textId="77777777" w:rsidR="008F6BB2" w:rsidRDefault="00F70B87">
            <w:pPr>
              <w:pStyle w:val="TableParagraph"/>
              <w:bidi/>
              <w:spacing w:before="27"/>
              <w:ind w:left="59" w:right="49"/>
              <w:rPr>
                <w:sz w:val="20"/>
                <w:rtl/>
              </w:rPr>
            </w:pPr>
            <w:r>
              <w:rPr>
                <w:rFonts w:hint="cs"/>
                <w:color w:val="231F20"/>
                <w:sz w:val="20"/>
                <w:szCs w:val="20"/>
                <w:rtl/>
              </w:rPr>
              <w:t>0.709</w:t>
            </w:r>
          </w:p>
        </w:tc>
        <w:tc>
          <w:tcPr>
            <w:tcW w:w="637" w:type="dxa"/>
            <w:tcBorders>
              <w:top w:val="dotted" w:sz="4" w:space="0" w:color="231F20"/>
              <w:bottom w:val="dotted" w:sz="4" w:space="0" w:color="231F20"/>
            </w:tcBorders>
          </w:tcPr>
          <w:p w14:paraId="5098BEC2" w14:textId="77777777" w:rsidR="008F6BB2" w:rsidRDefault="00F70B87">
            <w:pPr>
              <w:pStyle w:val="TableParagraph"/>
              <w:bidi/>
              <w:spacing w:before="27"/>
              <w:ind w:left="71" w:right="60"/>
              <w:rPr>
                <w:sz w:val="20"/>
                <w:rtl/>
              </w:rPr>
            </w:pPr>
            <w:r>
              <w:rPr>
                <w:rFonts w:hint="cs"/>
                <w:color w:val="231F20"/>
                <w:sz w:val="20"/>
                <w:szCs w:val="20"/>
                <w:rtl/>
              </w:rPr>
              <w:t>0.018</w:t>
            </w:r>
          </w:p>
        </w:tc>
        <w:tc>
          <w:tcPr>
            <w:tcW w:w="368" w:type="dxa"/>
            <w:tcBorders>
              <w:top w:val="dotted" w:sz="4" w:space="0" w:color="231F20"/>
              <w:bottom w:val="dotted" w:sz="4" w:space="0" w:color="231F20"/>
              <w:right w:val="single" w:sz="4" w:space="0" w:color="231F20"/>
            </w:tcBorders>
          </w:tcPr>
          <w:p w14:paraId="0EDB0919" w14:textId="77777777" w:rsidR="008F6BB2" w:rsidRDefault="00F70B87">
            <w:pPr>
              <w:pStyle w:val="TableParagraph"/>
              <w:bidi/>
              <w:spacing w:before="27"/>
              <w:ind w:left="15"/>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03F8B7C9" w14:textId="77777777" w:rsidR="008F6BB2" w:rsidRDefault="00F70B87">
            <w:pPr>
              <w:pStyle w:val="TableParagraph"/>
              <w:bidi/>
              <w:spacing w:before="27"/>
              <w:ind w:left="103"/>
              <w:jc w:val="left"/>
              <w:rPr>
                <w:sz w:val="20"/>
                <w:rtl/>
              </w:rPr>
            </w:pPr>
            <w:r>
              <w:rPr>
                <w:rFonts w:hint="cs"/>
                <w:color w:val="231F20"/>
                <w:sz w:val="20"/>
                <w:szCs w:val="20"/>
                <w:rtl/>
              </w:rPr>
              <w:t>0.804</w:t>
            </w:r>
          </w:p>
        </w:tc>
        <w:tc>
          <w:tcPr>
            <w:tcW w:w="680" w:type="dxa"/>
            <w:tcBorders>
              <w:top w:val="dotted" w:sz="4" w:space="0" w:color="231F20"/>
              <w:bottom w:val="dotted" w:sz="4" w:space="0" w:color="231F20"/>
            </w:tcBorders>
          </w:tcPr>
          <w:p w14:paraId="77AF5A3B" w14:textId="77777777" w:rsidR="008F6BB2" w:rsidRDefault="00F70B87">
            <w:pPr>
              <w:pStyle w:val="TableParagraph"/>
              <w:bidi/>
              <w:spacing w:before="27"/>
              <w:ind w:left="59" w:right="46"/>
              <w:rPr>
                <w:sz w:val="20"/>
                <w:rtl/>
              </w:rPr>
            </w:pPr>
            <w:r>
              <w:rPr>
                <w:rFonts w:hint="cs"/>
                <w:color w:val="231F20"/>
                <w:sz w:val="20"/>
                <w:szCs w:val="20"/>
                <w:rtl/>
              </w:rPr>
              <w:t>0.016</w:t>
            </w:r>
          </w:p>
        </w:tc>
        <w:tc>
          <w:tcPr>
            <w:tcW w:w="571" w:type="dxa"/>
            <w:tcBorders>
              <w:top w:val="dotted" w:sz="4" w:space="0" w:color="231F20"/>
              <w:bottom w:val="dotted" w:sz="4" w:space="0" w:color="231F20"/>
              <w:right w:val="nil"/>
            </w:tcBorders>
          </w:tcPr>
          <w:p w14:paraId="1D257CD3" w14:textId="77777777" w:rsidR="008F6BB2" w:rsidRDefault="00F70B87">
            <w:pPr>
              <w:pStyle w:val="TableParagraph"/>
              <w:bidi/>
              <w:spacing w:before="27"/>
              <w:ind w:left="12"/>
              <w:rPr>
                <w:sz w:val="20"/>
                <w:rtl/>
              </w:rPr>
            </w:pPr>
            <w:r>
              <w:rPr>
                <w:rFonts w:hint="cs"/>
                <w:color w:val="231F20"/>
                <w:sz w:val="20"/>
                <w:szCs w:val="20"/>
                <w:rtl/>
              </w:rPr>
              <w:t>0</w:t>
            </w:r>
          </w:p>
        </w:tc>
      </w:tr>
      <w:tr w:rsidR="008F6BB2" w14:paraId="0B278FC1" w14:textId="77777777">
        <w:trPr>
          <w:trHeight w:val="330"/>
        </w:trPr>
        <w:tc>
          <w:tcPr>
            <w:tcW w:w="3515" w:type="dxa"/>
            <w:tcBorders>
              <w:top w:val="dotted" w:sz="4" w:space="0" w:color="231F20"/>
              <w:left w:val="nil"/>
              <w:bottom w:val="dotted" w:sz="4" w:space="0" w:color="231F20"/>
            </w:tcBorders>
          </w:tcPr>
          <w:p w14:paraId="257F398E" w14:textId="77783552" w:rsidR="008F6BB2" w:rsidRDefault="00F70B87">
            <w:pPr>
              <w:pStyle w:val="TableParagraph"/>
              <w:tabs>
                <w:tab w:val="left" w:pos="499"/>
              </w:tabs>
              <w:bidi/>
              <w:spacing w:before="27"/>
              <w:ind w:left="164"/>
              <w:jc w:val="left"/>
              <w:rPr>
                <w:sz w:val="20"/>
                <w:rtl/>
              </w:rPr>
            </w:pPr>
            <w:r>
              <w:rPr>
                <w:rFonts w:hint="cs"/>
                <w:color w:val="231F20"/>
                <w:sz w:val="20"/>
                <w:szCs w:val="20"/>
                <w:rtl/>
              </w:rPr>
              <w:t>2</w:t>
            </w:r>
            <w:r>
              <w:rPr>
                <w:rFonts w:hint="cs"/>
                <w:color w:val="231F20"/>
                <w:sz w:val="20"/>
                <w:szCs w:val="20"/>
                <w:rtl/>
              </w:rPr>
              <w:tab/>
            </w:r>
            <w:r>
              <w:rPr>
                <w:color w:val="231F20"/>
                <w:sz w:val="20"/>
                <w:szCs w:val="20"/>
              </w:rPr>
              <w:t>CEFS1</w:t>
            </w:r>
            <w:r w:rsidR="005B5D0F">
              <w:rPr>
                <w:rFonts w:hint="cs"/>
                <w:color w:val="231F20"/>
                <w:sz w:val="20"/>
                <w:szCs w:val="20"/>
                <w:rtl/>
              </w:rPr>
              <w:t>:</w:t>
            </w:r>
            <w:r>
              <w:rPr>
                <w:rFonts w:hint="cs"/>
                <w:color w:val="231F20"/>
                <w:sz w:val="20"/>
                <w:szCs w:val="20"/>
                <w:rtl/>
              </w:rPr>
              <w:t xml:space="preserve"> يتذكر القوائم أو العناصر</w:t>
            </w:r>
          </w:p>
        </w:tc>
        <w:tc>
          <w:tcPr>
            <w:tcW w:w="680" w:type="dxa"/>
            <w:tcBorders>
              <w:top w:val="dotted" w:sz="4" w:space="0" w:color="231F20"/>
              <w:bottom w:val="dotted" w:sz="4" w:space="0" w:color="231F20"/>
            </w:tcBorders>
          </w:tcPr>
          <w:p w14:paraId="1CCFB11D" w14:textId="77777777" w:rsidR="008F6BB2" w:rsidRDefault="00F70B87">
            <w:pPr>
              <w:pStyle w:val="TableParagraph"/>
              <w:bidi/>
              <w:spacing w:before="27"/>
              <w:ind w:left="59" w:right="48"/>
              <w:rPr>
                <w:sz w:val="20"/>
                <w:rtl/>
              </w:rPr>
            </w:pPr>
            <w:r>
              <w:rPr>
                <w:rFonts w:hint="cs"/>
                <w:color w:val="231F20"/>
                <w:sz w:val="20"/>
                <w:szCs w:val="20"/>
                <w:rtl/>
              </w:rPr>
              <w:t>0.851</w:t>
            </w:r>
          </w:p>
        </w:tc>
        <w:tc>
          <w:tcPr>
            <w:tcW w:w="637" w:type="dxa"/>
            <w:tcBorders>
              <w:top w:val="dotted" w:sz="4" w:space="0" w:color="231F20"/>
              <w:bottom w:val="dotted" w:sz="4" w:space="0" w:color="231F20"/>
            </w:tcBorders>
          </w:tcPr>
          <w:p w14:paraId="66CA65AC" w14:textId="77777777" w:rsidR="008F6BB2" w:rsidRDefault="00F70B87">
            <w:pPr>
              <w:pStyle w:val="TableParagraph"/>
              <w:bidi/>
              <w:spacing w:before="27"/>
              <w:ind w:left="71" w:right="59"/>
              <w:rPr>
                <w:sz w:val="20"/>
                <w:rtl/>
              </w:rPr>
            </w:pPr>
            <w:r>
              <w:rPr>
                <w:rFonts w:hint="cs"/>
                <w:color w:val="231F20"/>
                <w:sz w:val="20"/>
                <w:szCs w:val="20"/>
                <w:rtl/>
              </w:rPr>
              <w:t>0.009</w:t>
            </w:r>
          </w:p>
        </w:tc>
        <w:tc>
          <w:tcPr>
            <w:tcW w:w="368" w:type="dxa"/>
            <w:tcBorders>
              <w:top w:val="dotted" w:sz="4" w:space="0" w:color="231F20"/>
              <w:bottom w:val="dotted" w:sz="4" w:space="0" w:color="231F20"/>
              <w:right w:val="single" w:sz="4" w:space="0" w:color="231F20"/>
            </w:tcBorders>
          </w:tcPr>
          <w:p w14:paraId="7DAB63E7" w14:textId="77777777" w:rsidR="008F6BB2" w:rsidRDefault="00F70B87">
            <w:pPr>
              <w:pStyle w:val="TableParagraph"/>
              <w:bidi/>
              <w:spacing w:before="27"/>
              <w:ind w:left="16"/>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33248EC1" w14:textId="77777777" w:rsidR="008F6BB2" w:rsidRDefault="00F70B87">
            <w:pPr>
              <w:pStyle w:val="TableParagraph"/>
              <w:bidi/>
              <w:spacing w:before="27"/>
              <w:ind w:left="103"/>
              <w:jc w:val="left"/>
              <w:rPr>
                <w:sz w:val="20"/>
                <w:rtl/>
              </w:rPr>
            </w:pPr>
            <w:r>
              <w:rPr>
                <w:rFonts w:hint="cs"/>
                <w:color w:val="231F20"/>
                <w:sz w:val="20"/>
                <w:szCs w:val="20"/>
                <w:rtl/>
              </w:rPr>
              <w:t>0.899</w:t>
            </w:r>
          </w:p>
        </w:tc>
        <w:tc>
          <w:tcPr>
            <w:tcW w:w="680" w:type="dxa"/>
            <w:tcBorders>
              <w:top w:val="dotted" w:sz="4" w:space="0" w:color="231F20"/>
              <w:bottom w:val="dotted" w:sz="4" w:space="0" w:color="231F20"/>
            </w:tcBorders>
          </w:tcPr>
          <w:p w14:paraId="1C854314" w14:textId="77777777" w:rsidR="008F6BB2" w:rsidRDefault="00F70B87">
            <w:pPr>
              <w:pStyle w:val="TableParagraph"/>
              <w:bidi/>
              <w:spacing w:before="27"/>
              <w:ind w:left="59" w:right="45"/>
              <w:rPr>
                <w:sz w:val="20"/>
                <w:rtl/>
              </w:rPr>
            </w:pPr>
            <w:r>
              <w:rPr>
                <w:rFonts w:hint="cs"/>
                <w:color w:val="231F20"/>
                <w:sz w:val="20"/>
                <w:szCs w:val="20"/>
                <w:rtl/>
              </w:rPr>
              <w:t>0.009</w:t>
            </w:r>
          </w:p>
        </w:tc>
        <w:tc>
          <w:tcPr>
            <w:tcW w:w="571" w:type="dxa"/>
            <w:tcBorders>
              <w:top w:val="dotted" w:sz="4" w:space="0" w:color="231F20"/>
              <w:bottom w:val="dotted" w:sz="4" w:space="0" w:color="231F20"/>
              <w:right w:val="nil"/>
            </w:tcBorders>
          </w:tcPr>
          <w:p w14:paraId="3F6B1C40" w14:textId="77777777" w:rsidR="008F6BB2" w:rsidRDefault="00F70B87">
            <w:pPr>
              <w:pStyle w:val="TableParagraph"/>
              <w:bidi/>
              <w:spacing w:before="27"/>
              <w:ind w:left="12"/>
              <w:rPr>
                <w:sz w:val="20"/>
                <w:rtl/>
              </w:rPr>
            </w:pPr>
            <w:r>
              <w:rPr>
                <w:rFonts w:hint="cs"/>
                <w:color w:val="231F20"/>
                <w:sz w:val="20"/>
                <w:szCs w:val="20"/>
                <w:rtl/>
              </w:rPr>
              <w:t>0</w:t>
            </w:r>
          </w:p>
        </w:tc>
      </w:tr>
      <w:tr w:rsidR="008F6BB2" w14:paraId="53E72FE0" w14:textId="77777777">
        <w:trPr>
          <w:trHeight w:val="535"/>
        </w:trPr>
        <w:tc>
          <w:tcPr>
            <w:tcW w:w="3515" w:type="dxa"/>
            <w:tcBorders>
              <w:top w:val="dotted" w:sz="4" w:space="0" w:color="231F20"/>
              <w:left w:val="nil"/>
              <w:bottom w:val="dotted" w:sz="4" w:space="0" w:color="231F20"/>
            </w:tcBorders>
          </w:tcPr>
          <w:p w14:paraId="07C2A40D" w14:textId="4859CB06" w:rsidR="008F6BB2" w:rsidRDefault="00F70B87">
            <w:pPr>
              <w:pStyle w:val="TableParagraph"/>
              <w:tabs>
                <w:tab w:val="left" w:pos="499"/>
              </w:tabs>
              <w:bidi/>
              <w:spacing w:before="33" w:line="213" w:lineRule="auto"/>
              <w:ind w:left="499" w:right="965" w:hanging="335"/>
              <w:jc w:val="left"/>
              <w:rPr>
                <w:sz w:val="20"/>
                <w:rtl/>
              </w:rPr>
            </w:pPr>
            <w:r>
              <w:rPr>
                <w:rFonts w:hint="cs"/>
                <w:color w:val="231F20"/>
                <w:sz w:val="20"/>
                <w:szCs w:val="20"/>
                <w:rtl/>
              </w:rPr>
              <w:t>3</w:t>
            </w:r>
            <w:r>
              <w:rPr>
                <w:rFonts w:hint="cs"/>
                <w:color w:val="231F20"/>
                <w:sz w:val="20"/>
                <w:szCs w:val="20"/>
                <w:rtl/>
              </w:rPr>
              <w:tab/>
            </w:r>
            <w:r>
              <w:rPr>
                <w:color w:val="231F20"/>
                <w:sz w:val="20"/>
                <w:szCs w:val="20"/>
              </w:rPr>
              <w:t>CEFS2</w:t>
            </w:r>
            <w:r w:rsidR="005B5D0F">
              <w:rPr>
                <w:rFonts w:hint="cs"/>
                <w:color w:val="231F20"/>
                <w:sz w:val="20"/>
                <w:szCs w:val="20"/>
                <w:rtl/>
              </w:rPr>
              <w:t>:</w:t>
            </w:r>
            <w:r>
              <w:rPr>
                <w:rFonts w:hint="cs"/>
                <w:color w:val="231F20"/>
                <w:sz w:val="20"/>
                <w:szCs w:val="20"/>
                <w:rtl/>
              </w:rPr>
              <w:t xml:space="preserve"> يتبع تعليمات متعددة الخطوات</w:t>
            </w:r>
          </w:p>
        </w:tc>
        <w:tc>
          <w:tcPr>
            <w:tcW w:w="680" w:type="dxa"/>
            <w:tcBorders>
              <w:top w:val="dotted" w:sz="4" w:space="0" w:color="231F20"/>
              <w:bottom w:val="dotted" w:sz="4" w:space="0" w:color="231F20"/>
            </w:tcBorders>
          </w:tcPr>
          <w:p w14:paraId="511C3E65" w14:textId="77777777" w:rsidR="008F6BB2" w:rsidRDefault="00F70B87">
            <w:pPr>
              <w:pStyle w:val="TableParagraph"/>
              <w:bidi/>
              <w:spacing w:before="130"/>
              <w:ind w:left="59" w:right="48"/>
              <w:rPr>
                <w:sz w:val="20"/>
                <w:rtl/>
              </w:rPr>
            </w:pPr>
            <w:r>
              <w:rPr>
                <w:rFonts w:hint="cs"/>
                <w:color w:val="231F20"/>
                <w:sz w:val="20"/>
                <w:szCs w:val="20"/>
                <w:rtl/>
              </w:rPr>
              <w:t>0.901</w:t>
            </w:r>
          </w:p>
        </w:tc>
        <w:tc>
          <w:tcPr>
            <w:tcW w:w="637" w:type="dxa"/>
            <w:tcBorders>
              <w:top w:val="dotted" w:sz="4" w:space="0" w:color="231F20"/>
              <w:bottom w:val="dotted" w:sz="4" w:space="0" w:color="231F20"/>
            </w:tcBorders>
          </w:tcPr>
          <w:p w14:paraId="439280F5" w14:textId="77777777" w:rsidR="008F6BB2" w:rsidRDefault="00F70B87">
            <w:pPr>
              <w:pStyle w:val="TableParagraph"/>
              <w:bidi/>
              <w:spacing w:before="130"/>
              <w:ind w:left="71" w:right="59"/>
              <w:rPr>
                <w:sz w:val="20"/>
                <w:rtl/>
              </w:rPr>
            </w:pPr>
            <w:r>
              <w:rPr>
                <w:rFonts w:hint="cs"/>
                <w:color w:val="231F20"/>
                <w:sz w:val="20"/>
                <w:szCs w:val="20"/>
                <w:rtl/>
              </w:rPr>
              <w:t>0.009</w:t>
            </w:r>
          </w:p>
        </w:tc>
        <w:tc>
          <w:tcPr>
            <w:tcW w:w="368" w:type="dxa"/>
            <w:tcBorders>
              <w:top w:val="dotted" w:sz="4" w:space="0" w:color="231F20"/>
              <w:bottom w:val="dotted" w:sz="4" w:space="0" w:color="231F20"/>
              <w:right w:val="single" w:sz="4" w:space="0" w:color="231F20"/>
            </w:tcBorders>
          </w:tcPr>
          <w:p w14:paraId="666A0FCB" w14:textId="77777777" w:rsidR="008F6BB2" w:rsidRDefault="00F70B87">
            <w:pPr>
              <w:pStyle w:val="TableParagraph"/>
              <w:bidi/>
              <w:spacing w:before="130"/>
              <w:ind w:left="16"/>
              <w:rPr>
                <w:sz w:val="20"/>
                <w:rtl/>
              </w:rPr>
            </w:pPr>
            <w:r>
              <w:rPr>
                <w:rFonts w:hint="cs"/>
                <w:color w:val="231F20"/>
                <w:sz w:val="20"/>
                <w:szCs w:val="20"/>
                <w:rtl/>
              </w:rPr>
              <w:t>0</w:t>
            </w:r>
          </w:p>
        </w:tc>
        <w:tc>
          <w:tcPr>
            <w:tcW w:w="633" w:type="dxa"/>
            <w:tcBorders>
              <w:top w:val="dotted" w:sz="4" w:space="0" w:color="231F20"/>
              <w:left w:val="single" w:sz="4" w:space="0" w:color="231F20"/>
              <w:bottom w:val="dotted" w:sz="4" w:space="0" w:color="231F20"/>
            </w:tcBorders>
          </w:tcPr>
          <w:p w14:paraId="0DECC1F4" w14:textId="77777777" w:rsidR="008F6BB2" w:rsidRDefault="00F70B87">
            <w:pPr>
              <w:pStyle w:val="TableParagraph"/>
              <w:bidi/>
              <w:spacing w:before="130"/>
              <w:ind w:left="103"/>
              <w:jc w:val="left"/>
              <w:rPr>
                <w:sz w:val="20"/>
                <w:rtl/>
              </w:rPr>
            </w:pPr>
            <w:r>
              <w:rPr>
                <w:rFonts w:hint="cs"/>
                <w:color w:val="231F20"/>
                <w:sz w:val="20"/>
                <w:szCs w:val="20"/>
                <w:rtl/>
              </w:rPr>
              <w:t>0.927</w:t>
            </w:r>
          </w:p>
        </w:tc>
        <w:tc>
          <w:tcPr>
            <w:tcW w:w="680" w:type="dxa"/>
            <w:tcBorders>
              <w:top w:val="dotted" w:sz="4" w:space="0" w:color="231F20"/>
              <w:bottom w:val="dotted" w:sz="4" w:space="0" w:color="231F20"/>
            </w:tcBorders>
          </w:tcPr>
          <w:p w14:paraId="4ED973FF" w14:textId="77777777" w:rsidR="008F6BB2" w:rsidRDefault="00F70B87">
            <w:pPr>
              <w:pStyle w:val="TableParagraph"/>
              <w:bidi/>
              <w:spacing w:before="130"/>
              <w:ind w:left="59" w:right="45"/>
              <w:rPr>
                <w:sz w:val="20"/>
                <w:rtl/>
              </w:rPr>
            </w:pPr>
            <w:r>
              <w:rPr>
                <w:rFonts w:hint="cs"/>
                <w:color w:val="231F20"/>
                <w:sz w:val="20"/>
                <w:szCs w:val="20"/>
                <w:rtl/>
              </w:rPr>
              <w:t>0.007</w:t>
            </w:r>
          </w:p>
        </w:tc>
        <w:tc>
          <w:tcPr>
            <w:tcW w:w="571" w:type="dxa"/>
            <w:tcBorders>
              <w:top w:val="dotted" w:sz="4" w:space="0" w:color="231F20"/>
              <w:bottom w:val="dotted" w:sz="4" w:space="0" w:color="231F20"/>
              <w:right w:val="nil"/>
            </w:tcBorders>
          </w:tcPr>
          <w:p w14:paraId="0743ECFC" w14:textId="77777777" w:rsidR="008F6BB2" w:rsidRDefault="00F70B87">
            <w:pPr>
              <w:pStyle w:val="TableParagraph"/>
              <w:bidi/>
              <w:spacing w:before="130"/>
              <w:ind w:left="12"/>
              <w:rPr>
                <w:sz w:val="20"/>
                <w:rtl/>
              </w:rPr>
            </w:pPr>
            <w:r>
              <w:rPr>
                <w:rFonts w:hint="cs"/>
                <w:color w:val="231F20"/>
                <w:sz w:val="20"/>
                <w:szCs w:val="20"/>
                <w:rtl/>
              </w:rPr>
              <w:t>0</w:t>
            </w:r>
          </w:p>
        </w:tc>
      </w:tr>
      <w:tr w:rsidR="008F6BB2" w14:paraId="4E0B5EB9" w14:textId="77777777">
        <w:trPr>
          <w:trHeight w:val="332"/>
        </w:trPr>
        <w:tc>
          <w:tcPr>
            <w:tcW w:w="3515" w:type="dxa"/>
            <w:tcBorders>
              <w:top w:val="dotted" w:sz="4" w:space="0" w:color="231F20"/>
              <w:left w:val="nil"/>
            </w:tcBorders>
          </w:tcPr>
          <w:p w14:paraId="67248448" w14:textId="061CE950" w:rsidR="008F6BB2" w:rsidRDefault="00F70B87">
            <w:pPr>
              <w:pStyle w:val="TableParagraph"/>
              <w:tabs>
                <w:tab w:val="left" w:pos="499"/>
              </w:tabs>
              <w:bidi/>
              <w:spacing w:before="27"/>
              <w:ind w:left="164"/>
              <w:jc w:val="left"/>
              <w:rPr>
                <w:sz w:val="20"/>
                <w:rtl/>
              </w:rPr>
            </w:pPr>
            <w:r>
              <w:rPr>
                <w:rFonts w:hint="cs"/>
                <w:color w:val="231F20"/>
                <w:sz w:val="20"/>
                <w:szCs w:val="20"/>
                <w:rtl/>
              </w:rPr>
              <w:t>4</w:t>
            </w:r>
            <w:r>
              <w:rPr>
                <w:rFonts w:hint="cs"/>
                <w:color w:val="231F20"/>
                <w:sz w:val="20"/>
                <w:szCs w:val="20"/>
                <w:rtl/>
              </w:rPr>
              <w:tab/>
            </w:r>
            <w:r>
              <w:rPr>
                <w:color w:val="231F20"/>
                <w:sz w:val="20"/>
                <w:szCs w:val="20"/>
              </w:rPr>
              <w:t>CEFS3</w:t>
            </w:r>
            <w:r w:rsidR="005B5D0F">
              <w:rPr>
                <w:rFonts w:hint="cs"/>
                <w:color w:val="231F20"/>
                <w:sz w:val="20"/>
                <w:szCs w:val="20"/>
                <w:rtl/>
              </w:rPr>
              <w:t>:</w:t>
            </w:r>
            <w:r>
              <w:rPr>
                <w:rFonts w:hint="cs"/>
                <w:color w:val="231F20"/>
                <w:sz w:val="20"/>
                <w:szCs w:val="20"/>
                <w:rtl/>
              </w:rPr>
              <w:t xml:space="preserve"> يستخدم قواعد متعددة</w:t>
            </w:r>
          </w:p>
        </w:tc>
        <w:tc>
          <w:tcPr>
            <w:tcW w:w="680" w:type="dxa"/>
            <w:tcBorders>
              <w:top w:val="dotted" w:sz="4" w:space="0" w:color="231F20"/>
            </w:tcBorders>
          </w:tcPr>
          <w:p w14:paraId="7EF3AB2C" w14:textId="77777777" w:rsidR="008F6BB2" w:rsidRDefault="00F70B87">
            <w:pPr>
              <w:pStyle w:val="TableParagraph"/>
              <w:bidi/>
              <w:spacing w:before="27"/>
              <w:ind w:left="59" w:right="48"/>
              <w:rPr>
                <w:sz w:val="20"/>
                <w:rtl/>
              </w:rPr>
            </w:pPr>
            <w:r>
              <w:rPr>
                <w:rFonts w:hint="cs"/>
                <w:color w:val="231F20"/>
                <w:sz w:val="20"/>
                <w:szCs w:val="20"/>
                <w:rtl/>
              </w:rPr>
              <w:t>0.883</w:t>
            </w:r>
          </w:p>
        </w:tc>
        <w:tc>
          <w:tcPr>
            <w:tcW w:w="637" w:type="dxa"/>
            <w:tcBorders>
              <w:top w:val="dotted" w:sz="4" w:space="0" w:color="231F20"/>
            </w:tcBorders>
          </w:tcPr>
          <w:p w14:paraId="64FAC233" w14:textId="77777777" w:rsidR="008F6BB2" w:rsidRDefault="00F70B87">
            <w:pPr>
              <w:pStyle w:val="TableParagraph"/>
              <w:bidi/>
              <w:spacing w:before="27"/>
              <w:ind w:left="71" w:right="59"/>
              <w:rPr>
                <w:sz w:val="20"/>
                <w:rtl/>
              </w:rPr>
            </w:pPr>
            <w:r>
              <w:rPr>
                <w:rFonts w:hint="cs"/>
                <w:color w:val="231F20"/>
                <w:sz w:val="20"/>
                <w:szCs w:val="20"/>
                <w:rtl/>
              </w:rPr>
              <w:t>0.009</w:t>
            </w:r>
          </w:p>
        </w:tc>
        <w:tc>
          <w:tcPr>
            <w:tcW w:w="368" w:type="dxa"/>
            <w:tcBorders>
              <w:top w:val="dotted" w:sz="4" w:space="0" w:color="231F20"/>
              <w:right w:val="single" w:sz="4" w:space="0" w:color="231F20"/>
            </w:tcBorders>
          </w:tcPr>
          <w:p w14:paraId="02F90B41" w14:textId="77777777" w:rsidR="008F6BB2" w:rsidRDefault="00F70B87">
            <w:pPr>
              <w:pStyle w:val="TableParagraph"/>
              <w:bidi/>
              <w:spacing w:before="27"/>
              <w:ind w:left="16"/>
              <w:rPr>
                <w:sz w:val="20"/>
                <w:rtl/>
              </w:rPr>
            </w:pPr>
            <w:r>
              <w:rPr>
                <w:rFonts w:hint="cs"/>
                <w:color w:val="231F20"/>
                <w:sz w:val="20"/>
                <w:szCs w:val="20"/>
                <w:rtl/>
              </w:rPr>
              <w:t>0</w:t>
            </w:r>
          </w:p>
        </w:tc>
        <w:tc>
          <w:tcPr>
            <w:tcW w:w="633" w:type="dxa"/>
            <w:tcBorders>
              <w:top w:val="dotted" w:sz="4" w:space="0" w:color="231F20"/>
              <w:left w:val="single" w:sz="4" w:space="0" w:color="231F20"/>
            </w:tcBorders>
          </w:tcPr>
          <w:p w14:paraId="27315F3B" w14:textId="77777777" w:rsidR="008F6BB2" w:rsidRDefault="00F70B87">
            <w:pPr>
              <w:pStyle w:val="TableParagraph"/>
              <w:bidi/>
              <w:spacing w:before="27"/>
              <w:ind w:left="103"/>
              <w:jc w:val="left"/>
              <w:rPr>
                <w:sz w:val="20"/>
                <w:rtl/>
              </w:rPr>
            </w:pPr>
            <w:r>
              <w:rPr>
                <w:rFonts w:hint="cs"/>
                <w:color w:val="231F20"/>
                <w:sz w:val="20"/>
                <w:szCs w:val="20"/>
                <w:rtl/>
              </w:rPr>
              <w:t>0.905</w:t>
            </w:r>
          </w:p>
        </w:tc>
        <w:tc>
          <w:tcPr>
            <w:tcW w:w="680" w:type="dxa"/>
            <w:tcBorders>
              <w:top w:val="dotted" w:sz="4" w:space="0" w:color="231F20"/>
            </w:tcBorders>
          </w:tcPr>
          <w:p w14:paraId="2C1F3121" w14:textId="77777777" w:rsidR="008F6BB2" w:rsidRDefault="00F70B87">
            <w:pPr>
              <w:pStyle w:val="TableParagraph"/>
              <w:bidi/>
              <w:spacing w:before="27"/>
              <w:ind w:left="59" w:right="45"/>
              <w:rPr>
                <w:sz w:val="20"/>
                <w:rtl/>
              </w:rPr>
            </w:pPr>
            <w:r>
              <w:rPr>
                <w:rFonts w:hint="cs"/>
                <w:color w:val="231F20"/>
                <w:sz w:val="20"/>
                <w:szCs w:val="20"/>
                <w:rtl/>
              </w:rPr>
              <w:t>0.009</w:t>
            </w:r>
          </w:p>
        </w:tc>
        <w:tc>
          <w:tcPr>
            <w:tcW w:w="571" w:type="dxa"/>
            <w:tcBorders>
              <w:top w:val="dotted" w:sz="4" w:space="0" w:color="231F20"/>
              <w:right w:val="nil"/>
            </w:tcBorders>
          </w:tcPr>
          <w:p w14:paraId="43AC8F89" w14:textId="77777777" w:rsidR="008F6BB2" w:rsidRDefault="00F70B87">
            <w:pPr>
              <w:pStyle w:val="TableParagraph"/>
              <w:bidi/>
              <w:spacing w:before="27"/>
              <w:ind w:left="13"/>
              <w:rPr>
                <w:sz w:val="20"/>
                <w:rtl/>
              </w:rPr>
            </w:pPr>
            <w:r>
              <w:rPr>
                <w:rFonts w:hint="cs"/>
                <w:color w:val="231F20"/>
                <w:sz w:val="20"/>
                <w:szCs w:val="20"/>
                <w:rtl/>
              </w:rPr>
              <w:t>0</w:t>
            </w:r>
          </w:p>
        </w:tc>
      </w:tr>
    </w:tbl>
    <w:p w14:paraId="253DC4E3" w14:textId="77777777" w:rsidR="008F6BB2" w:rsidRDefault="008F6BB2">
      <w:pPr>
        <w:rPr>
          <w:sz w:val="20"/>
        </w:rPr>
        <w:sectPr w:rsidR="008F6BB2">
          <w:headerReference w:type="default" r:id="rId33"/>
          <w:pgSz w:w="9640" w:h="14400"/>
          <w:pgMar w:top="720" w:right="1020" w:bottom="880" w:left="1020" w:header="0" w:footer="685" w:gutter="0"/>
          <w:cols w:space="720"/>
        </w:sectPr>
      </w:pPr>
    </w:p>
    <w:p w14:paraId="4DB6FE99" w14:textId="77777777" w:rsidR="008F6BB2" w:rsidRDefault="008F6BB2">
      <w:pPr>
        <w:pStyle w:val="BodyText"/>
        <w:rPr>
          <w:rFonts w:ascii="Book Antiqua"/>
          <w:i/>
          <w:sz w:val="20"/>
        </w:rPr>
      </w:pPr>
    </w:p>
    <w:p w14:paraId="00520E06" w14:textId="77777777" w:rsidR="008F6BB2" w:rsidRDefault="008F6BB2">
      <w:pPr>
        <w:pStyle w:val="BodyText"/>
        <w:rPr>
          <w:rFonts w:ascii="Book Antiqua"/>
          <w:i/>
          <w:sz w:val="20"/>
        </w:rPr>
      </w:pPr>
    </w:p>
    <w:p w14:paraId="66F0B8DF" w14:textId="77777777" w:rsidR="008F6BB2" w:rsidRDefault="008F6BB2">
      <w:pPr>
        <w:pStyle w:val="BodyText"/>
        <w:spacing w:before="10"/>
        <w:rPr>
          <w:rFonts w:ascii="Book Antiqua"/>
          <w:i/>
          <w:sz w:val="15"/>
        </w:rPr>
      </w:pPr>
    </w:p>
    <w:tbl>
      <w:tblPr>
        <w:bidiVisual/>
        <w:tblW w:w="0" w:type="auto"/>
        <w:tblLayout w:type="fixed"/>
        <w:tblCellMar>
          <w:left w:w="0" w:type="dxa"/>
          <w:right w:w="0" w:type="dxa"/>
        </w:tblCellMar>
        <w:tblLook w:val="01E0" w:firstRow="1" w:lastRow="1" w:firstColumn="1" w:lastColumn="1" w:noHBand="0" w:noVBand="0"/>
      </w:tblPr>
      <w:tblGrid>
        <w:gridCol w:w="3989"/>
        <w:gridCol w:w="718"/>
        <w:gridCol w:w="496"/>
        <w:gridCol w:w="451"/>
        <w:gridCol w:w="691"/>
        <w:gridCol w:w="745"/>
      </w:tblGrid>
      <w:tr w:rsidR="008F6BB2" w14:paraId="216659FE" w14:textId="77777777" w:rsidTr="00B30FAB">
        <w:trPr>
          <w:trHeight w:val="395"/>
        </w:trPr>
        <w:tc>
          <w:tcPr>
            <w:tcW w:w="5203" w:type="dxa"/>
            <w:gridSpan w:val="3"/>
            <w:tcBorders>
              <w:top w:val="single" w:sz="4" w:space="0" w:color="231F20"/>
              <w:right w:val="single" w:sz="2" w:space="0" w:color="231F20"/>
            </w:tcBorders>
            <w:shd w:val="clear" w:color="auto" w:fill="E6E7E8"/>
          </w:tcPr>
          <w:p w14:paraId="3BF121CC" w14:textId="77777777" w:rsidR="008F6BB2" w:rsidRDefault="00F70B87">
            <w:pPr>
              <w:pStyle w:val="TableParagraph"/>
              <w:bidi/>
              <w:spacing w:before="59"/>
              <w:ind w:right="682"/>
              <w:jc w:val="right"/>
              <w:rPr>
                <w:rFonts w:ascii="Book Antiqua"/>
                <w:b/>
                <w:sz w:val="20"/>
                <w:rtl/>
              </w:rPr>
            </w:pPr>
            <w:r>
              <w:rPr>
                <w:rFonts w:ascii="Book Antiqua" w:hint="cs"/>
                <w:b/>
                <w:bCs/>
                <w:color w:val="231F20"/>
                <w:sz w:val="20"/>
                <w:szCs w:val="20"/>
                <w:rtl/>
              </w:rPr>
              <w:t>الخريف</w:t>
            </w:r>
          </w:p>
        </w:tc>
        <w:tc>
          <w:tcPr>
            <w:tcW w:w="1887" w:type="dxa"/>
            <w:gridSpan w:val="3"/>
            <w:tcBorders>
              <w:top w:val="single" w:sz="4" w:space="0" w:color="231F20"/>
              <w:left w:val="single" w:sz="2" w:space="0" w:color="231F20"/>
            </w:tcBorders>
            <w:shd w:val="clear" w:color="auto" w:fill="E6E7E8"/>
          </w:tcPr>
          <w:p w14:paraId="2CAA6EB8" w14:textId="77777777" w:rsidR="008F6BB2" w:rsidRDefault="00F70B87">
            <w:pPr>
              <w:pStyle w:val="TableParagraph"/>
              <w:bidi/>
              <w:spacing w:before="59"/>
              <w:ind w:left="608" w:right="613"/>
              <w:rPr>
                <w:rFonts w:ascii="Book Antiqua"/>
                <w:b/>
                <w:sz w:val="20"/>
                <w:rtl/>
              </w:rPr>
            </w:pPr>
            <w:r>
              <w:rPr>
                <w:rFonts w:ascii="Book Antiqua" w:hint="cs"/>
                <w:b/>
                <w:bCs/>
                <w:color w:val="231F20"/>
                <w:sz w:val="20"/>
                <w:szCs w:val="20"/>
                <w:rtl/>
              </w:rPr>
              <w:t>الربيع</w:t>
            </w:r>
          </w:p>
        </w:tc>
      </w:tr>
      <w:tr w:rsidR="008F6BB2" w14:paraId="11D0C30E" w14:textId="77777777" w:rsidTr="00B30FAB">
        <w:trPr>
          <w:trHeight w:val="489"/>
        </w:trPr>
        <w:tc>
          <w:tcPr>
            <w:tcW w:w="3989" w:type="dxa"/>
            <w:tcBorders>
              <w:bottom w:val="dotted" w:sz="4" w:space="0" w:color="231F20"/>
            </w:tcBorders>
            <w:shd w:val="clear" w:color="auto" w:fill="E6E7E8"/>
          </w:tcPr>
          <w:p w14:paraId="6E97343F" w14:textId="77777777" w:rsidR="008F6BB2" w:rsidRDefault="00F70B87">
            <w:pPr>
              <w:pStyle w:val="TableParagraph"/>
              <w:bidi/>
              <w:spacing w:before="210" w:line="259" w:lineRule="exact"/>
              <w:ind w:right="285"/>
              <w:jc w:val="right"/>
              <w:rPr>
                <w:rFonts w:ascii="Book Antiqua"/>
                <w:i/>
                <w:rtl/>
              </w:rPr>
            </w:pPr>
            <w:r>
              <w:rPr>
                <w:rFonts w:ascii="Book Antiqua"/>
                <w:i/>
                <w:iCs/>
                <w:color w:val="231F20"/>
              </w:rPr>
              <w:t>b</w:t>
            </w:r>
          </w:p>
        </w:tc>
        <w:tc>
          <w:tcPr>
            <w:tcW w:w="718" w:type="dxa"/>
            <w:tcBorders>
              <w:bottom w:val="dotted" w:sz="4" w:space="0" w:color="231F20"/>
            </w:tcBorders>
            <w:shd w:val="clear" w:color="auto" w:fill="E6E7E8"/>
          </w:tcPr>
          <w:p w14:paraId="39BC3FF6" w14:textId="77777777" w:rsidR="008F6BB2" w:rsidRDefault="00F70B87">
            <w:pPr>
              <w:pStyle w:val="TableParagraph"/>
              <w:bidi/>
              <w:spacing w:before="210" w:line="259" w:lineRule="exact"/>
              <w:ind w:left="286"/>
              <w:jc w:val="left"/>
              <w:rPr>
                <w:rFonts w:ascii="Book Antiqua"/>
                <w:i/>
                <w:rtl/>
              </w:rPr>
            </w:pPr>
            <w:r>
              <w:rPr>
                <w:rFonts w:ascii="Book Antiqua"/>
                <w:i/>
                <w:iCs/>
                <w:color w:val="231F20"/>
              </w:rPr>
              <w:t>SE</w:t>
            </w:r>
          </w:p>
        </w:tc>
        <w:tc>
          <w:tcPr>
            <w:tcW w:w="496" w:type="dxa"/>
            <w:tcBorders>
              <w:bottom w:val="dotted" w:sz="4" w:space="0" w:color="231F20"/>
            </w:tcBorders>
            <w:shd w:val="clear" w:color="auto" w:fill="E6E7E8"/>
          </w:tcPr>
          <w:p w14:paraId="05EE8993" w14:textId="77777777" w:rsidR="008F6BB2" w:rsidRDefault="00F70B87">
            <w:pPr>
              <w:pStyle w:val="TableParagraph"/>
              <w:bidi/>
              <w:spacing w:before="210" w:line="259" w:lineRule="exact"/>
              <w:ind w:left="22"/>
              <w:rPr>
                <w:rFonts w:ascii="Book Antiqua"/>
                <w:i/>
                <w:rtl/>
              </w:rPr>
            </w:pPr>
            <w:r>
              <w:rPr>
                <w:rFonts w:ascii="Book Antiqua"/>
                <w:i/>
                <w:iCs/>
                <w:color w:val="231F20"/>
              </w:rPr>
              <w:t>p</w:t>
            </w:r>
          </w:p>
        </w:tc>
        <w:tc>
          <w:tcPr>
            <w:tcW w:w="451" w:type="dxa"/>
            <w:tcBorders>
              <w:bottom w:val="dotted" w:sz="4" w:space="0" w:color="231F20"/>
            </w:tcBorders>
            <w:shd w:val="clear" w:color="auto" w:fill="E6E7E8"/>
          </w:tcPr>
          <w:p w14:paraId="2B2091A3" w14:textId="77777777" w:rsidR="008F6BB2" w:rsidRDefault="00F70B87">
            <w:pPr>
              <w:pStyle w:val="TableParagraph"/>
              <w:bidi/>
              <w:spacing w:before="210" w:line="259" w:lineRule="exact"/>
              <w:ind w:left="78"/>
              <w:jc w:val="left"/>
              <w:rPr>
                <w:rFonts w:ascii="Book Antiqua"/>
                <w:i/>
                <w:rtl/>
              </w:rPr>
            </w:pPr>
            <w:r>
              <w:rPr>
                <w:rFonts w:ascii="Book Antiqua"/>
                <w:i/>
                <w:iCs/>
                <w:color w:val="231F20"/>
              </w:rPr>
              <w:t>b</w:t>
            </w:r>
          </w:p>
        </w:tc>
        <w:tc>
          <w:tcPr>
            <w:tcW w:w="691" w:type="dxa"/>
            <w:tcBorders>
              <w:bottom w:val="dotted" w:sz="4" w:space="0" w:color="231F20"/>
            </w:tcBorders>
            <w:shd w:val="clear" w:color="auto" w:fill="E6E7E8"/>
          </w:tcPr>
          <w:p w14:paraId="1B7FEDC3" w14:textId="77777777" w:rsidR="008F6BB2" w:rsidRDefault="00F70B87">
            <w:pPr>
              <w:pStyle w:val="TableParagraph"/>
              <w:bidi/>
              <w:spacing w:before="210" w:line="259" w:lineRule="exact"/>
              <w:ind w:left="260"/>
              <w:jc w:val="left"/>
              <w:rPr>
                <w:rFonts w:ascii="Book Antiqua"/>
                <w:i/>
                <w:rtl/>
              </w:rPr>
            </w:pPr>
            <w:r>
              <w:rPr>
                <w:rFonts w:ascii="Book Antiqua"/>
                <w:i/>
                <w:iCs/>
                <w:color w:val="231F20"/>
              </w:rPr>
              <w:t>SE</w:t>
            </w:r>
          </w:p>
        </w:tc>
        <w:tc>
          <w:tcPr>
            <w:tcW w:w="745" w:type="dxa"/>
            <w:tcBorders>
              <w:bottom w:val="dotted" w:sz="4" w:space="0" w:color="231F20"/>
            </w:tcBorders>
            <w:shd w:val="clear" w:color="auto" w:fill="E6E7E8"/>
          </w:tcPr>
          <w:p w14:paraId="15D119A0" w14:textId="77777777" w:rsidR="008F6BB2" w:rsidRDefault="00F70B87">
            <w:pPr>
              <w:pStyle w:val="TableParagraph"/>
              <w:tabs>
                <w:tab w:val="left" w:pos="721"/>
              </w:tabs>
              <w:bidi/>
              <w:spacing w:before="210" w:line="259" w:lineRule="exact"/>
              <w:ind w:left="199"/>
              <w:jc w:val="left"/>
              <w:rPr>
                <w:rFonts w:ascii="Book Antiqua"/>
                <w:i/>
                <w:rtl/>
              </w:rPr>
            </w:pPr>
            <w:r>
              <w:rPr>
                <w:rFonts w:ascii="Book Antiqua"/>
                <w:i/>
                <w:iCs/>
                <w:color w:val="231F20"/>
                <w:u w:val="dotted" w:color="231F20"/>
              </w:rPr>
              <w:t xml:space="preserve"> p</w:t>
            </w:r>
            <w:r>
              <w:rPr>
                <w:rFonts w:ascii="Book Antiqua" w:hint="cs"/>
                <w:i/>
                <w:iCs/>
                <w:color w:val="231F20"/>
                <w:u w:val="dotted" w:color="231F20"/>
                <w:rtl/>
              </w:rPr>
              <w:tab/>
            </w:r>
          </w:p>
        </w:tc>
      </w:tr>
    </w:tbl>
    <w:p w14:paraId="10D79ED8" w14:textId="77777777" w:rsidR="008F6BB2" w:rsidRDefault="00F70B87">
      <w:pPr>
        <w:bidi/>
        <w:spacing w:before="132" w:line="228" w:lineRule="exact"/>
        <w:ind w:left="193"/>
        <w:rPr>
          <w:rFonts w:ascii="Book Antiqua"/>
          <w:i/>
          <w:sz w:val="20"/>
          <w:rtl/>
        </w:rPr>
      </w:pPr>
      <w:r>
        <w:rPr>
          <w:rFonts w:ascii="Book Antiqua" w:hint="cs"/>
          <w:i/>
          <w:iCs/>
          <w:color w:val="231F20"/>
          <w:sz w:val="20"/>
          <w:szCs w:val="20"/>
          <w:rtl/>
        </w:rPr>
        <w:t>التنظيم العاطفي والسلوكي</w:t>
      </w:r>
    </w:p>
    <w:p w14:paraId="3AF58522" w14:textId="77777777" w:rsidR="008F6BB2" w:rsidRDefault="00F70B87">
      <w:pPr>
        <w:bidi/>
        <w:spacing w:after="16" w:line="257" w:lineRule="exact"/>
        <w:ind w:left="193"/>
        <w:rPr>
          <w:rFonts w:ascii="Book Antiqua" w:hAnsi="Book Antiqua"/>
          <w:i/>
          <w:sz w:val="20"/>
          <w:rtl/>
        </w:rPr>
      </w:pPr>
      <w:r>
        <w:rPr>
          <w:rFonts w:ascii="Book Antiqua" w:hAnsi="Book Antiqua" w:hint="cs"/>
          <w:i/>
          <w:iCs/>
          <w:color w:val="231F20"/>
          <w:sz w:val="20"/>
          <w:szCs w:val="20"/>
          <w:rtl/>
        </w:rPr>
        <w:t xml:space="preserve">(الخريف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 xml:space="preserve">0.960، =0.972؛ الربيع </w:t>
      </w:r>
      <w:r>
        <w:rPr>
          <w:color w:val="231F20"/>
          <w:sz w:val="20"/>
          <w:szCs w:val="20"/>
        </w:rPr>
        <w:t>α</w:t>
      </w:r>
      <w:r>
        <w:rPr>
          <w:rFonts w:ascii="Book Antiqua" w:hAnsi="Book Antiqua"/>
          <w:i/>
          <w:iCs/>
          <w:color w:val="231F20"/>
          <w:sz w:val="20"/>
          <w:szCs w:val="20"/>
        </w:rPr>
        <w:t>=</w:t>
      </w:r>
      <w:r>
        <w:rPr>
          <w:rFonts w:ascii="Book Antiqua" w:hAnsi="Book Antiqua" w:hint="cs"/>
          <w:i/>
          <w:iCs/>
          <w:color w:val="231F20"/>
          <w:sz w:val="20"/>
          <w:szCs w:val="20"/>
          <w:rtl/>
        </w:rPr>
        <w:t>0.964، =0.973)</w:t>
      </w:r>
    </w:p>
    <w:tbl>
      <w:tblPr>
        <w:bidiVisual/>
        <w:tblW w:w="0" w:type="auto"/>
        <w:tblInd w:w="116"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3515"/>
        <w:gridCol w:w="680"/>
        <w:gridCol w:w="637"/>
        <w:gridCol w:w="368"/>
        <w:gridCol w:w="633"/>
        <w:gridCol w:w="680"/>
        <w:gridCol w:w="571"/>
      </w:tblGrid>
      <w:tr w:rsidR="008F6BB2" w14:paraId="2905A2F2" w14:textId="77777777">
        <w:trPr>
          <w:trHeight w:val="330"/>
        </w:trPr>
        <w:tc>
          <w:tcPr>
            <w:tcW w:w="3515" w:type="dxa"/>
            <w:tcBorders>
              <w:left w:val="nil"/>
              <w:right w:val="single" w:sz="2" w:space="0" w:color="231F20"/>
            </w:tcBorders>
          </w:tcPr>
          <w:p w14:paraId="780139D2" w14:textId="41BA4311" w:rsidR="008F6BB2" w:rsidRDefault="00F70B87">
            <w:pPr>
              <w:pStyle w:val="TableParagraph"/>
              <w:tabs>
                <w:tab w:val="left" w:pos="498"/>
              </w:tabs>
              <w:bidi/>
              <w:spacing w:before="27"/>
              <w:ind w:left="163"/>
              <w:jc w:val="left"/>
              <w:rPr>
                <w:sz w:val="20"/>
                <w:rtl/>
              </w:rPr>
            </w:pPr>
            <w:r>
              <w:rPr>
                <w:rFonts w:hint="cs"/>
                <w:color w:val="231F20"/>
                <w:sz w:val="20"/>
                <w:szCs w:val="20"/>
                <w:rtl/>
              </w:rPr>
              <w:t>1</w:t>
            </w:r>
            <w:r>
              <w:rPr>
                <w:rFonts w:hint="cs"/>
                <w:color w:val="231F20"/>
                <w:sz w:val="20"/>
                <w:szCs w:val="20"/>
                <w:rtl/>
              </w:rPr>
              <w:tab/>
            </w:r>
            <w:r>
              <w:rPr>
                <w:color w:val="231F20"/>
                <w:sz w:val="20"/>
                <w:szCs w:val="20"/>
              </w:rPr>
              <w:t>CEFS4</w:t>
            </w:r>
            <w:r w:rsidR="005B5D0F">
              <w:rPr>
                <w:rFonts w:hint="cs"/>
                <w:color w:val="231F20"/>
                <w:sz w:val="20"/>
                <w:szCs w:val="20"/>
                <w:rtl/>
              </w:rPr>
              <w:t>:</w:t>
            </w:r>
            <w:r>
              <w:rPr>
                <w:rFonts w:hint="cs"/>
                <w:color w:val="231F20"/>
                <w:sz w:val="20"/>
                <w:szCs w:val="20"/>
                <w:rtl/>
              </w:rPr>
              <w:t xml:space="preserve"> ينتظر حتى يتم </w:t>
            </w:r>
            <w:r w:rsidR="005B5D0F">
              <w:rPr>
                <w:rFonts w:cs="Times New Roman" w:hint="cs"/>
                <w:color w:val="231F20"/>
                <w:sz w:val="20"/>
                <w:szCs w:val="20"/>
                <w:rtl/>
              </w:rPr>
              <w:t>استدعاؤه</w:t>
            </w:r>
          </w:p>
        </w:tc>
        <w:tc>
          <w:tcPr>
            <w:tcW w:w="680" w:type="dxa"/>
            <w:tcBorders>
              <w:left w:val="single" w:sz="2" w:space="0" w:color="231F20"/>
              <w:right w:val="single" w:sz="2" w:space="0" w:color="231F20"/>
            </w:tcBorders>
          </w:tcPr>
          <w:p w14:paraId="621430A3" w14:textId="77777777" w:rsidR="008F6BB2" w:rsidRDefault="00F70B87">
            <w:pPr>
              <w:pStyle w:val="TableParagraph"/>
              <w:bidi/>
              <w:spacing w:before="27"/>
              <w:ind w:left="128"/>
              <w:jc w:val="left"/>
              <w:rPr>
                <w:sz w:val="20"/>
                <w:rtl/>
              </w:rPr>
            </w:pPr>
            <w:r>
              <w:rPr>
                <w:rFonts w:hint="cs"/>
                <w:color w:val="231F20"/>
                <w:sz w:val="20"/>
                <w:szCs w:val="20"/>
                <w:rtl/>
              </w:rPr>
              <w:t>0.881</w:t>
            </w:r>
          </w:p>
        </w:tc>
        <w:tc>
          <w:tcPr>
            <w:tcW w:w="637" w:type="dxa"/>
            <w:tcBorders>
              <w:left w:val="single" w:sz="2" w:space="0" w:color="231F20"/>
              <w:right w:val="single" w:sz="2" w:space="0" w:color="231F20"/>
            </w:tcBorders>
          </w:tcPr>
          <w:p w14:paraId="3B9AC717" w14:textId="77777777" w:rsidR="008F6BB2" w:rsidRDefault="00F70B87">
            <w:pPr>
              <w:pStyle w:val="TableParagraph"/>
              <w:bidi/>
              <w:spacing w:before="27"/>
              <w:ind w:left="107"/>
              <w:jc w:val="left"/>
              <w:rPr>
                <w:sz w:val="20"/>
                <w:rtl/>
              </w:rPr>
            </w:pPr>
            <w:r>
              <w:rPr>
                <w:rFonts w:hint="cs"/>
                <w:color w:val="231F20"/>
                <w:sz w:val="20"/>
                <w:szCs w:val="20"/>
                <w:rtl/>
              </w:rPr>
              <w:t>0.009</w:t>
            </w:r>
          </w:p>
        </w:tc>
        <w:tc>
          <w:tcPr>
            <w:tcW w:w="368" w:type="dxa"/>
            <w:tcBorders>
              <w:left w:val="single" w:sz="2" w:space="0" w:color="231F20"/>
              <w:right w:val="single" w:sz="4" w:space="0" w:color="231F20"/>
            </w:tcBorders>
          </w:tcPr>
          <w:p w14:paraId="3BD48A15" w14:textId="77777777" w:rsidR="008F6BB2" w:rsidRDefault="00F70B87">
            <w:pPr>
              <w:pStyle w:val="TableParagraph"/>
              <w:bidi/>
              <w:spacing w:before="27"/>
              <w:ind w:left="140"/>
              <w:jc w:val="left"/>
              <w:rPr>
                <w:sz w:val="20"/>
                <w:rtl/>
              </w:rPr>
            </w:pPr>
            <w:r>
              <w:rPr>
                <w:rFonts w:hint="cs"/>
                <w:color w:val="231F20"/>
                <w:sz w:val="20"/>
                <w:szCs w:val="20"/>
                <w:rtl/>
              </w:rPr>
              <w:t>0</w:t>
            </w:r>
          </w:p>
        </w:tc>
        <w:tc>
          <w:tcPr>
            <w:tcW w:w="633" w:type="dxa"/>
            <w:tcBorders>
              <w:left w:val="single" w:sz="4" w:space="0" w:color="231F20"/>
              <w:right w:val="single" w:sz="2" w:space="0" w:color="231F20"/>
            </w:tcBorders>
          </w:tcPr>
          <w:p w14:paraId="63C22177" w14:textId="77777777" w:rsidR="008F6BB2" w:rsidRDefault="00F70B87">
            <w:pPr>
              <w:pStyle w:val="TableParagraph"/>
              <w:bidi/>
              <w:spacing w:before="27"/>
              <w:ind w:left="53" w:right="42"/>
              <w:rPr>
                <w:sz w:val="20"/>
                <w:rtl/>
              </w:rPr>
            </w:pPr>
            <w:r>
              <w:rPr>
                <w:rFonts w:hint="cs"/>
                <w:color w:val="231F20"/>
                <w:sz w:val="20"/>
                <w:szCs w:val="20"/>
                <w:rtl/>
              </w:rPr>
              <w:t>0.911</w:t>
            </w:r>
          </w:p>
        </w:tc>
        <w:tc>
          <w:tcPr>
            <w:tcW w:w="680" w:type="dxa"/>
            <w:tcBorders>
              <w:left w:val="single" w:sz="2" w:space="0" w:color="231F20"/>
              <w:right w:val="single" w:sz="2" w:space="0" w:color="231F20"/>
            </w:tcBorders>
          </w:tcPr>
          <w:p w14:paraId="298ACA44" w14:textId="77777777" w:rsidR="008F6BB2" w:rsidRDefault="00F70B87">
            <w:pPr>
              <w:pStyle w:val="TableParagraph"/>
              <w:bidi/>
              <w:spacing w:before="27"/>
              <w:ind w:left="129"/>
              <w:jc w:val="left"/>
              <w:rPr>
                <w:sz w:val="20"/>
                <w:rtl/>
              </w:rPr>
            </w:pPr>
            <w:r>
              <w:rPr>
                <w:rFonts w:hint="cs"/>
                <w:color w:val="231F20"/>
                <w:sz w:val="20"/>
                <w:szCs w:val="20"/>
                <w:rtl/>
              </w:rPr>
              <w:t>0.007</w:t>
            </w:r>
          </w:p>
        </w:tc>
        <w:tc>
          <w:tcPr>
            <w:tcW w:w="571" w:type="dxa"/>
            <w:tcBorders>
              <w:left w:val="single" w:sz="2" w:space="0" w:color="231F20"/>
              <w:right w:val="nil"/>
            </w:tcBorders>
          </w:tcPr>
          <w:p w14:paraId="4C7E6C18" w14:textId="77777777" w:rsidR="008F6BB2" w:rsidRDefault="00F70B87">
            <w:pPr>
              <w:pStyle w:val="TableParagraph"/>
              <w:bidi/>
              <w:spacing w:before="27"/>
              <w:ind w:right="229"/>
              <w:jc w:val="right"/>
              <w:rPr>
                <w:sz w:val="20"/>
                <w:rtl/>
              </w:rPr>
            </w:pPr>
            <w:r>
              <w:rPr>
                <w:rFonts w:hint="cs"/>
                <w:color w:val="231F20"/>
                <w:sz w:val="20"/>
                <w:szCs w:val="20"/>
                <w:rtl/>
              </w:rPr>
              <w:t>0</w:t>
            </w:r>
          </w:p>
        </w:tc>
      </w:tr>
      <w:tr w:rsidR="008F6BB2" w14:paraId="3F9A38B3" w14:textId="77777777">
        <w:trPr>
          <w:trHeight w:val="535"/>
        </w:trPr>
        <w:tc>
          <w:tcPr>
            <w:tcW w:w="3515" w:type="dxa"/>
            <w:tcBorders>
              <w:left w:val="nil"/>
              <w:right w:val="single" w:sz="2" w:space="0" w:color="231F20"/>
            </w:tcBorders>
          </w:tcPr>
          <w:p w14:paraId="5848E9AA" w14:textId="3EE524B2" w:rsidR="008F6BB2" w:rsidRDefault="00F70B87">
            <w:pPr>
              <w:pStyle w:val="TableParagraph"/>
              <w:tabs>
                <w:tab w:val="left" w:pos="499"/>
              </w:tabs>
              <w:bidi/>
              <w:spacing w:before="33" w:line="213" w:lineRule="auto"/>
              <w:ind w:left="499" w:right="660" w:hanging="335"/>
              <w:jc w:val="left"/>
              <w:rPr>
                <w:sz w:val="20"/>
                <w:rtl/>
              </w:rPr>
            </w:pPr>
            <w:r>
              <w:rPr>
                <w:rFonts w:hint="cs"/>
                <w:color w:val="231F20"/>
                <w:sz w:val="20"/>
                <w:szCs w:val="20"/>
                <w:rtl/>
              </w:rPr>
              <w:t>2</w:t>
            </w:r>
            <w:r>
              <w:rPr>
                <w:rFonts w:hint="cs"/>
                <w:color w:val="231F20"/>
                <w:sz w:val="20"/>
                <w:szCs w:val="20"/>
                <w:rtl/>
              </w:rPr>
              <w:tab/>
            </w:r>
            <w:r>
              <w:rPr>
                <w:color w:val="231F20"/>
                <w:sz w:val="20"/>
                <w:szCs w:val="20"/>
              </w:rPr>
              <w:t>SCS11</w:t>
            </w:r>
            <w:r w:rsidR="005B5D0F">
              <w:rPr>
                <w:rFonts w:hint="cs"/>
                <w:color w:val="231F20"/>
                <w:sz w:val="20"/>
                <w:szCs w:val="20"/>
                <w:rtl/>
              </w:rPr>
              <w:t>:</w:t>
            </w:r>
            <w:r>
              <w:rPr>
                <w:rFonts w:hint="cs"/>
                <w:color w:val="231F20"/>
                <w:sz w:val="20"/>
                <w:szCs w:val="20"/>
                <w:rtl/>
              </w:rPr>
              <w:t xml:space="preserve"> يمكن أن يهدأ عندما يكون متحمسًا</w:t>
            </w:r>
          </w:p>
        </w:tc>
        <w:tc>
          <w:tcPr>
            <w:tcW w:w="680" w:type="dxa"/>
            <w:tcBorders>
              <w:left w:val="single" w:sz="2" w:space="0" w:color="231F20"/>
              <w:right w:val="single" w:sz="2" w:space="0" w:color="231F20"/>
            </w:tcBorders>
          </w:tcPr>
          <w:p w14:paraId="0039111A" w14:textId="77777777" w:rsidR="008F6BB2" w:rsidRDefault="00F70B87">
            <w:pPr>
              <w:pStyle w:val="TableParagraph"/>
              <w:bidi/>
              <w:spacing w:before="130"/>
              <w:ind w:left="128"/>
              <w:jc w:val="left"/>
              <w:rPr>
                <w:sz w:val="20"/>
                <w:rtl/>
              </w:rPr>
            </w:pPr>
            <w:r>
              <w:rPr>
                <w:rFonts w:hint="cs"/>
                <w:color w:val="231F20"/>
                <w:sz w:val="20"/>
                <w:szCs w:val="20"/>
                <w:rtl/>
              </w:rPr>
              <w:t>0.872</w:t>
            </w:r>
          </w:p>
        </w:tc>
        <w:tc>
          <w:tcPr>
            <w:tcW w:w="637" w:type="dxa"/>
            <w:tcBorders>
              <w:left w:val="single" w:sz="2" w:space="0" w:color="231F20"/>
              <w:right w:val="single" w:sz="2" w:space="0" w:color="231F20"/>
            </w:tcBorders>
          </w:tcPr>
          <w:p w14:paraId="2851CCF7" w14:textId="77777777" w:rsidR="008F6BB2" w:rsidRDefault="00F70B87">
            <w:pPr>
              <w:pStyle w:val="TableParagraph"/>
              <w:bidi/>
              <w:spacing w:before="130"/>
              <w:ind w:left="107"/>
              <w:jc w:val="left"/>
              <w:rPr>
                <w:sz w:val="20"/>
                <w:rtl/>
              </w:rPr>
            </w:pPr>
            <w:r>
              <w:rPr>
                <w:rFonts w:hint="cs"/>
                <w:color w:val="231F20"/>
                <w:sz w:val="20"/>
                <w:szCs w:val="20"/>
                <w:rtl/>
              </w:rPr>
              <w:t>0.009</w:t>
            </w:r>
          </w:p>
        </w:tc>
        <w:tc>
          <w:tcPr>
            <w:tcW w:w="368" w:type="dxa"/>
            <w:tcBorders>
              <w:left w:val="single" w:sz="2" w:space="0" w:color="231F20"/>
              <w:right w:val="single" w:sz="4" w:space="0" w:color="231F20"/>
            </w:tcBorders>
          </w:tcPr>
          <w:p w14:paraId="6530F440" w14:textId="77777777" w:rsidR="008F6BB2" w:rsidRDefault="00F70B87">
            <w:pPr>
              <w:pStyle w:val="TableParagraph"/>
              <w:bidi/>
              <w:spacing w:before="130"/>
              <w:ind w:left="140"/>
              <w:jc w:val="left"/>
              <w:rPr>
                <w:sz w:val="20"/>
                <w:rtl/>
              </w:rPr>
            </w:pPr>
            <w:r>
              <w:rPr>
                <w:rFonts w:hint="cs"/>
                <w:color w:val="231F20"/>
                <w:sz w:val="20"/>
                <w:szCs w:val="20"/>
                <w:rtl/>
              </w:rPr>
              <w:t>0</w:t>
            </w:r>
          </w:p>
        </w:tc>
        <w:tc>
          <w:tcPr>
            <w:tcW w:w="633" w:type="dxa"/>
            <w:tcBorders>
              <w:left w:val="single" w:sz="4" w:space="0" w:color="231F20"/>
              <w:right w:val="single" w:sz="2" w:space="0" w:color="231F20"/>
            </w:tcBorders>
          </w:tcPr>
          <w:p w14:paraId="22171F48" w14:textId="77777777" w:rsidR="008F6BB2" w:rsidRDefault="00F70B87">
            <w:pPr>
              <w:pStyle w:val="TableParagraph"/>
              <w:bidi/>
              <w:spacing w:before="130"/>
              <w:ind w:left="53" w:right="42"/>
              <w:rPr>
                <w:sz w:val="20"/>
                <w:rtl/>
              </w:rPr>
            </w:pPr>
            <w:r>
              <w:rPr>
                <w:rFonts w:hint="cs"/>
                <w:color w:val="231F20"/>
                <w:sz w:val="20"/>
                <w:szCs w:val="20"/>
                <w:rtl/>
              </w:rPr>
              <w:t>0.897</w:t>
            </w:r>
          </w:p>
        </w:tc>
        <w:tc>
          <w:tcPr>
            <w:tcW w:w="680" w:type="dxa"/>
            <w:tcBorders>
              <w:left w:val="single" w:sz="2" w:space="0" w:color="231F20"/>
              <w:right w:val="single" w:sz="2" w:space="0" w:color="231F20"/>
            </w:tcBorders>
          </w:tcPr>
          <w:p w14:paraId="6C17D370" w14:textId="77777777" w:rsidR="008F6BB2" w:rsidRDefault="00F70B87">
            <w:pPr>
              <w:pStyle w:val="TableParagraph"/>
              <w:bidi/>
              <w:spacing w:before="130"/>
              <w:ind w:left="129"/>
              <w:jc w:val="left"/>
              <w:rPr>
                <w:sz w:val="20"/>
                <w:rtl/>
              </w:rPr>
            </w:pPr>
            <w:r>
              <w:rPr>
                <w:rFonts w:hint="cs"/>
                <w:color w:val="231F20"/>
                <w:sz w:val="20"/>
                <w:szCs w:val="20"/>
                <w:rtl/>
              </w:rPr>
              <w:t>0.009</w:t>
            </w:r>
          </w:p>
        </w:tc>
        <w:tc>
          <w:tcPr>
            <w:tcW w:w="571" w:type="dxa"/>
            <w:tcBorders>
              <w:left w:val="single" w:sz="2" w:space="0" w:color="231F20"/>
              <w:right w:val="nil"/>
            </w:tcBorders>
          </w:tcPr>
          <w:p w14:paraId="6917580F" w14:textId="77777777" w:rsidR="008F6BB2" w:rsidRDefault="00F70B87">
            <w:pPr>
              <w:pStyle w:val="TableParagraph"/>
              <w:bidi/>
              <w:spacing w:before="130"/>
              <w:ind w:right="229"/>
              <w:jc w:val="right"/>
              <w:rPr>
                <w:sz w:val="20"/>
                <w:rtl/>
              </w:rPr>
            </w:pPr>
            <w:r>
              <w:rPr>
                <w:rFonts w:hint="cs"/>
                <w:color w:val="231F20"/>
                <w:sz w:val="20"/>
                <w:szCs w:val="20"/>
                <w:rtl/>
              </w:rPr>
              <w:t>0</w:t>
            </w:r>
          </w:p>
        </w:tc>
      </w:tr>
      <w:tr w:rsidR="008F6BB2" w14:paraId="04AE3C91" w14:textId="77777777">
        <w:trPr>
          <w:trHeight w:val="535"/>
        </w:trPr>
        <w:tc>
          <w:tcPr>
            <w:tcW w:w="3515" w:type="dxa"/>
            <w:tcBorders>
              <w:left w:val="nil"/>
              <w:right w:val="single" w:sz="2" w:space="0" w:color="231F20"/>
            </w:tcBorders>
          </w:tcPr>
          <w:p w14:paraId="1A7E1188" w14:textId="556509C7" w:rsidR="008F6BB2" w:rsidRDefault="00F70B87">
            <w:pPr>
              <w:pStyle w:val="TableParagraph"/>
              <w:tabs>
                <w:tab w:val="left" w:pos="499"/>
              </w:tabs>
              <w:bidi/>
              <w:spacing w:before="33" w:line="213" w:lineRule="auto"/>
              <w:ind w:left="499" w:right="408" w:hanging="335"/>
              <w:jc w:val="left"/>
              <w:rPr>
                <w:sz w:val="20"/>
                <w:rtl/>
              </w:rPr>
            </w:pPr>
            <w:r>
              <w:rPr>
                <w:rFonts w:hint="cs"/>
                <w:color w:val="231F20"/>
                <w:sz w:val="20"/>
                <w:szCs w:val="20"/>
                <w:rtl/>
              </w:rPr>
              <w:t>3</w:t>
            </w:r>
            <w:r>
              <w:rPr>
                <w:rFonts w:hint="cs"/>
                <w:color w:val="231F20"/>
                <w:sz w:val="20"/>
                <w:szCs w:val="20"/>
                <w:rtl/>
              </w:rPr>
              <w:tab/>
            </w:r>
            <w:r>
              <w:rPr>
                <w:color w:val="231F20"/>
                <w:sz w:val="20"/>
                <w:szCs w:val="20"/>
              </w:rPr>
              <w:t>CEFS6</w:t>
            </w:r>
            <w:r w:rsidR="005B5D0F">
              <w:rPr>
                <w:rFonts w:hint="cs"/>
                <w:color w:val="231F20"/>
                <w:sz w:val="20"/>
                <w:szCs w:val="20"/>
                <w:rtl/>
              </w:rPr>
              <w:t>:</w:t>
            </w:r>
            <w:r>
              <w:rPr>
                <w:rFonts w:hint="cs"/>
                <w:color w:val="231F20"/>
                <w:sz w:val="20"/>
                <w:szCs w:val="20"/>
                <w:rtl/>
              </w:rPr>
              <w:t xml:space="preserve"> ينتقل بسهولة إلى أنشطة جديدة</w:t>
            </w:r>
          </w:p>
        </w:tc>
        <w:tc>
          <w:tcPr>
            <w:tcW w:w="680" w:type="dxa"/>
            <w:tcBorders>
              <w:left w:val="single" w:sz="2" w:space="0" w:color="231F20"/>
              <w:right w:val="single" w:sz="2" w:space="0" w:color="231F20"/>
            </w:tcBorders>
          </w:tcPr>
          <w:p w14:paraId="71735476" w14:textId="77777777" w:rsidR="008F6BB2" w:rsidRDefault="00F70B87">
            <w:pPr>
              <w:pStyle w:val="TableParagraph"/>
              <w:bidi/>
              <w:spacing w:before="130"/>
              <w:ind w:left="82"/>
              <w:jc w:val="left"/>
              <w:rPr>
                <w:sz w:val="20"/>
                <w:rtl/>
              </w:rPr>
            </w:pPr>
            <w:r>
              <w:rPr>
                <w:rFonts w:hint="cs"/>
                <w:color w:val="231F20"/>
                <w:sz w:val="20"/>
                <w:szCs w:val="20"/>
                <w:rtl/>
              </w:rPr>
              <w:t>0.901</w:t>
            </w:r>
          </w:p>
        </w:tc>
        <w:tc>
          <w:tcPr>
            <w:tcW w:w="637" w:type="dxa"/>
            <w:tcBorders>
              <w:left w:val="single" w:sz="2" w:space="0" w:color="231F20"/>
              <w:right w:val="single" w:sz="2" w:space="0" w:color="231F20"/>
            </w:tcBorders>
          </w:tcPr>
          <w:p w14:paraId="707C2CB3" w14:textId="77777777" w:rsidR="008F6BB2" w:rsidRDefault="00F70B87">
            <w:pPr>
              <w:pStyle w:val="TableParagraph"/>
              <w:bidi/>
              <w:spacing w:before="130"/>
              <w:ind w:left="83"/>
              <w:jc w:val="left"/>
              <w:rPr>
                <w:sz w:val="20"/>
                <w:rtl/>
              </w:rPr>
            </w:pPr>
            <w:r>
              <w:rPr>
                <w:rFonts w:hint="cs"/>
                <w:color w:val="231F20"/>
                <w:sz w:val="20"/>
                <w:szCs w:val="20"/>
                <w:rtl/>
              </w:rPr>
              <w:t>0.007</w:t>
            </w:r>
          </w:p>
        </w:tc>
        <w:tc>
          <w:tcPr>
            <w:tcW w:w="368" w:type="dxa"/>
            <w:tcBorders>
              <w:left w:val="single" w:sz="2" w:space="0" w:color="231F20"/>
              <w:right w:val="single" w:sz="4" w:space="0" w:color="231F20"/>
            </w:tcBorders>
          </w:tcPr>
          <w:p w14:paraId="66CBB65A" w14:textId="77777777" w:rsidR="008F6BB2" w:rsidRDefault="00F70B87">
            <w:pPr>
              <w:pStyle w:val="TableParagraph"/>
              <w:bidi/>
              <w:spacing w:before="130"/>
              <w:ind w:left="84"/>
              <w:jc w:val="left"/>
              <w:rPr>
                <w:sz w:val="20"/>
                <w:rtl/>
              </w:rPr>
            </w:pPr>
            <w:r>
              <w:rPr>
                <w:rFonts w:hint="cs"/>
                <w:color w:val="231F20"/>
                <w:sz w:val="20"/>
                <w:szCs w:val="20"/>
                <w:rtl/>
              </w:rPr>
              <w:t>0</w:t>
            </w:r>
          </w:p>
        </w:tc>
        <w:tc>
          <w:tcPr>
            <w:tcW w:w="633" w:type="dxa"/>
            <w:tcBorders>
              <w:left w:val="single" w:sz="4" w:space="0" w:color="231F20"/>
              <w:right w:val="single" w:sz="2" w:space="0" w:color="231F20"/>
            </w:tcBorders>
          </w:tcPr>
          <w:p w14:paraId="301F871E" w14:textId="77777777" w:rsidR="008F6BB2" w:rsidRDefault="00F70B87">
            <w:pPr>
              <w:pStyle w:val="TableParagraph"/>
              <w:bidi/>
              <w:spacing w:before="130"/>
              <w:ind w:left="33" w:right="62"/>
              <w:rPr>
                <w:sz w:val="20"/>
                <w:rtl/>
              </w:rPr>
            </w:pPr>
            <w:r>
              <w:rPr>
                <w:rFonts w:hint="cs"/>
                <w:color w:val="231F20"/>
                <w:sz w:val="20"/>
                <w:szCs w:val="20"/>
                <w:rtl/>
              </w:rPr>
              <w:t>0.925</w:t>
            </w:r>
          </w:p>
        </w:tc>
        <w:tc>
          <w:tcPr>
            <w:tcW w:w="680" w:type="dxa"/>
            <w:tcBorders>
              <w:left w:val="single" w:sz="2" w:space="0" w:color="231F20"/>
              <w:right w:val="single" w:sz="2" w:space="0" w:color="231F20"/>
            </w:tcBorders>
          </w:tcPr>
          <w:p w14:paraId="448F5D5E" w14:textId="77777777" w:rsidR="008F6BB2" w:rsidRDefault="00F70B87">
            <w:pPr>
              <w:pStyle w:val="TableParagraph"/>
              <w:bidi/>
              <w:spacing w:before="130"/>
              <w:ind w:left="84"/>
              <w:jc w:val="left"/>
              <w:rPr>
                <w:sz w:val="20"/>
                <w:rtl/>
              </w:rPr>
            </w:pPr>
            <w:r>
              <w:rPr>
                <w:rFonts w:hint="cs"/>
                <w:color w:val="231F20"/>
                <w:sz w:val="20"/>
                <w:szCs w:val="20"/>
                <w:rtl/>
              </w:rPr>
              <w:t>0.006</w:t>
            </w:r>
          </w:p>
        </w:tc>
        <w:tc>
          <w:tcPr>
            <w:tcW w:w="571" w:type="dxa"/>
            <w:tcBorders>
              <w:left w:val="single" w:sz="2" w:space="0" w:color="231F20"/>
              <w:right w:val="nil"/>
            </w:tcBorders>
          </w:tcPr>
          <w:p w14:paraId="4AFDC653" w14:textId="77777777" w:rsidR="008F6BB2" w:rsidRDefault="00F70B87">
            <w:pPr>
              <w:pStyle w:val="TableParagraph"/>
              <w:bidi/>
              <w:spacing w:before="130"/>
              <w:ind w:left="85"/>
              <w:jc w:val="left"/>
              <w:rPr>
                <w:sz w:val="20"/>
                <w:rtl/>
              </w:rPr>
            </w:pPr>
            <w:r>
              <w:rPr>
                <w:rFonts w:hint="cs"/>
                <w:color w:val="231F20"/>
                <w:sz w:val="20"/>
                <w:szCs w:val="20"/>
                <w:rtl/>
              </w:rPr>
              <w:t>0</w:t>
            </w:r>
          </w:p>
        </w:tc>
      </w:tr>
      <w:tr w:rsidR="008F6BB2" w14:paraId="54945698" w14:textId="77777777">
        <w:trPr>
          <w:trHeight w:val="330"/>
        </w:trPr>
        <w:tc>
          <w:tcPr>
            <w:tcW w:w="3515" w:type="dxa"/>
            <w:tcBorders>
              <w:left w:val="nil"/>
              <w:right w:val="single" w:sz="2" w:space="0" w:color="231F20"/>
            </w:tcBorders>
          </w:tcPr>
          <w:p w14:paraId="2B56350F" w14:textId="2C581CE7" w:rsidR="008F6BB2" w:rsidRDefault="00F70B87">
            <w:pPr>
              <w:pStyle w:val="TableParagraph"/>
              <w:tabs>
                <w:tab w:val="left" w:pos="499"/>
              </w:tabs>
              <w:bidi/>
              <w:spacing w:before="7"/>
              <w:ind w:left="164"/>
              <w:jc w:val="left"/>
              <w:rPr>
                <w:sz w:val="20"/>
                <w:rtl/>
              </w:rPr>
            </w:pPr>
            <w:r>
              <w:rPr>
                <w:rFonts w:hint="cs"/>
                <w:color w:val="231F20"/>
                <w:sz w:val="20"/>
                <w:szCs w:val="20"/>
                <w:rtl/>
              </w:rPr>
              <w:t>4</w:t>
            </w:r>
            <w:r>
              <w:rPr>
                <w:rFonts w:hint="cs"/>
                <w:color w:val="231F20"/>
                <w:sz w:val="20"/>
                <w:szCs w:val="20"/>
                <w:rtl/>
              </w:rPr>
              <w:tab/>
            </w:r>
            <w:r>
              <w:rPr>
                <w:color w:val="231F20"/>
                <w:sz w:val="20"/>
                <w:szCs w:val="20"/>
              </w:rPr>
              <w:t>CEFS8</w:t>
            </w:r>
            <w:r w:rsidR="005B5D0F">
              <w:rPr>
                <w:rFonts w:hint="cs"/>
                <w:color w:val="231F20"/>
                <w:sz w:val="20"/>
                <w:szCs w:val="20"/>
                <w:rtl/>
              </w:rPr>
              <w:t>:</w:t>
            </w:r>
            <w:r>
              <w:rPr>
                <w:rFonts w:hint="cs"/>
                <w:color w:val="231F20"/>
                <w:sz w:val="20"/>
                <w:szCs w:val="20"/>
                <w:rtl/>
              </w:rPr>
              <w:t xml:space="preserve"> يستخدم تقنيات ضبط النفس</w:t>
            </w:r>
          </w:p>
        </w:tc>
        <w:tc>
          <w:tcPr>
            <w:tcW w:w="680" w:type="dxa"/>
            <w:tcBorders>
              <w:left w:val="single" w:sz="2" w:space="0" w:color="231F20"/>
              <w:right w:val="single" w:sz="2" w:space="0" w:color="231F20"/>
            </w:tcBorders>
          </w:tcPr>
          <w:p w14:paraId="253E44A3" w14:textId="77777777" w:rsidR="008F6BB2" w:rsidRDefault="00F70B87">
            <w:pPr>
              <w:pStyle w:val="TableParagraph"/>
              <w:bidi/>
              <w:spacing w:before="27"/>
              <w:ind w:left="83"/>
              <w:jc w:val="left"/>
              <w:rPr>
                <w:sz w:val="20"/>
                <w:rtl/>
              </w:rPr>
            </w:pPr>
            <w:r>
              <w:rPr>
                <w:rFonts w:hint="cs"/>
                <w:color w:val="231F20"/>
                <w:sz w:val="20"/>
                <w:szCs w:val="20"/>
                <w:rtl/>
              </w:rPr>
              <w:t>0.915</w:t>
            </w:r>
          </w:p>
        </w:tc>
        <w:tc>
          <w:tcPr>
            <w:tcW w:w="637" w:type="dxa"/>
            <w:tcBorders>
              <w:left w:val="single" w:sz="2" w:space="0" w:color="231F20"/>
              <w:right w:val="single" w:sz="2" w:space="0" w:color="231F20"/>
            </w:tcBorders>
          </w:tcPr>
          <w:p w14:paraId="60DBDFEE" w14:textId="77777777" w:rsidR="008F6BB2" w:rsidRDefault="00F70B87">
            <w:pPr>
              <w:pStyle w:val="TableParagraph"/>
              <w:bidi/>
              <w:spacing w:before="27"/>
              <w:ind w:left="83"/>
              <w:jc w:val="left"/>
              <w:rPr>
                <w:sz w:val="20"/>
                <w:rtl/>
              </w:rPr>
            </w:pPr>
            <w:r>
              <w:rPr>
                <w:rFonts w:hint="cs"/>
                <w:color w:val="231F20"/>
                <w:sz w:val="20"/>
                <w:szCs w:val="20"/>
                <w:rtl/>
              </w:rPr>
              <w:t>0.006</w:t>
            </w:r>
          </w:p>
        </w:tc>
        <w:tc>
          <w:tcPr>
            <w:tcW w:w="368" w:type="dxa"/>
            <w:tcBorders>
              <w:left w:val="single" w:sz="2" w:space="0" w:color="231F20"/>
              <w:right w:val="single" w:sz="2" w:space="0" w:color="231F20"/>
            </w:tcBorders>
          </w:tcPr>
          <w:p w14:paraId="6E2A8892" w14:textId="77777777" w:rsidR="008F6BB2" w:rsidRDefault="00F70B87">
            <w:pPr>
              <w:pStyle w:val="TableParagraph"/>
              <w:bidi/>
              <w:spacing w:before="27"/>
              <w:ind w:left="84"/>
              <w:jc w:val="left"/>
              <w:rPr>
                <w:sz w:val="20"/>
                <w:rtl/>
              </w:rPr>
            </w:pPr>
            <w:r>
              <w:rPr>
                <w:rFonts w:hint="cs"/>
                <w:color w:val="231F20"/>
                <w:sz w:val="20"/>
                <w:szCs w:val="20"/>
                <w:rtl/>
              </w:rPr>
              <w:t>0</w:t>
            </w:r>
          </w:p>
        </w:tc>
        <w:tc>
          <w:tcPr>
            <w:tcW w:w="633" w:type="dxa"/>
            <w:tcBorders>
              <w:left w:val="single" w:sz="2" w:space="0" w:color="231F20"/>
              <w:right w:val="single" w:sz="2" w:space="0" w:color="231F20"/>
            </w:tcBorders>
          </w:tcPr>
          <w:p w14:paraId="70C64471" w14:textId="77777777" w:rsidR="008F6BB2" w:rsidRDefault="00F70B87">
            <w:pPr>
              <w:pStyle w:val="TableParagraph"/>
              <w:bidi/>
              <w:spacing w:before="27"/>
              <w:ind w:left="54" w:right="80"/>
              <w:rPr>
                <w:sz w:val="20"/>
                <w:rtl/>
              </w:rPr>
            </w:pPr>
            <w:r>
              <w:rPr>
                <w:rFonts w:hint="cs"/>
                <w:color w:val="231F20"/>
                <w:sz w:val="20"/>
                <w:szCs w:val="20"/>
                <w:rtl/>
              </w:rPr>
              <w:t>0.927</w:t>
            </w:r>
          </w:p>
        </w:tc>
        <w:tc>
          <w:tcPr>
            <w:tcW w:w="680" w:type="dxa"/>
            <w:tcBorders>
              <w:left w:val="single" w:sz="2" w:space="0" w:color="231F20"/>
              <w:right w:val="single" w:sz="2" w:space="0" w:color="231F20"/>
            </w:tcBorders>
          </w:tcPr>
          <w:p w14:paraId="013CA98D" w14:textId="77777777" w:rsidR="008F6BB2" w:rsidRDefault="00F70B87">
            <w:pPr>
              <w:pStyle w:val="TableParagraph"/>
              <w:bidi/>
              <w:spacing w:before="27"/>
              <w:ind w:left="84"/>
              <w:jc w:val="left"/>
              <w:rPr>
                <w:sz w:val="20"/>
                <w:rtl/>
              </w:rPr>
            </w:pPr>
            <w:r>
              <w:rPr>
                <w:rFonts w:hint="cs"/>
                <w:color w:val="231F20"/>
                <w:sz w:val="20"/>
                <w:szCs w:val="20"/>
                <w:rtl/>
              </w:rPr>
              <w:t>0.007</w:t>
            </w:r>
          </w:p>
        </w:tc>
        <w:tc>
          <w:tcPr>
            <w:tcW w:w="571" w:type="dxa"/>
            <w:tcBorders>
              <w:left w:val="single" w:sz="2" w:space="0" w:color="231F20"/>
              <w:right w:val="nil"/>
            </w:tcBorders>
          </w:tcPr>
          <w:p w14:paraId="0F413B80" w14:textId="77777777" w:rsidR="008F6BB2" w:rsidRDefault="00F70B87">
            <w:pPr>
              <w:pStyle w:val="TableParagraph"/>
              <w:bidi/>
              <w:spacing w:before="27"/>
              <w:ind w:left="85"/>
              <w:jc w:val="left"/>
              <w:rPr>
                <w:sz w:val="20"/>
                <w:rtl/>
              </w:rPr>
            </w:pPr>
            <w:r>
              <w:rPr>
                <w:rFonts w:hint="cs"/>
                <w:color w:val="231F20"/>
                <w:sz w:val="20"/>
                <w:szCs w:val="20"/>
                <w:rtl/>
              </w:rPr>
              <w:t>0</w:t>
            </w:r>
          </w:p>
        </w:tc>
      </w:tr>
      <w:tr w:rsidR="008F6BB2" w14:paraId="53368443" w14:textId="77777777">
        <w:trPr>
          <w:trHeight w:val="330"/>
        </w:trPr>
        <w:tc>
          <w:tcPr>
            <w:tcW w:w="3515" w:type="dxa"/>
            <w:tcBorders>
              <w:left w:val="nil"/>
              <w:right w:val="single" w:sz="2" w:space="0" w:color="231F20"/>
            </w:tcBorders>
          </w:tcPr>
          <w:p w14:paraId="59CAFA4B" w14:textId="44D5CA39" w:rsidR="008F6BB2" w:rsidRDefault="00F70B87">
            <w:pPr>
              <w:pStyle w:val="TableParagraph"/>
              <w:tabs>
                <w:tab w:val="left" w:pos="499"/>
              </w:tabs>
              <w:bidi/>
              <w:spacing w:before="27"/>
              <w:ind w:left="164"/>
              <w:jc w:val="left"/>
              <w:rPr>
                <w:sz w:val="20"/>
                <w:rtl/>
              </w:rPr>
            </w:pPr>
            <w:r>
              <w:rPr>
                <w:rFonts w:hint="cs"/>
                <w:color w:val="231F20"/>
                <w:sz w:val="20"/>
                <w:szCs w:val="20"/>
                <w:rtl/>
              </w:rPr>
              <w:t>5</w:t>
            </w:r>
            <w:r>
              <w:rPr>
                <w:rFonts w:hint="cs"/>
                <w:color w:val="231F20"/>
                <w:sz w:val="20"/>
                <w:szCs w:val="20"/>
                <w:rtl/>
              </w:rPr>
              <w:tab/>
            </w:r>
            <w:r>
              <w:rPr>
                <w:color w:val="231F20"/>
                <w:sz w:val="20"/>
                <w:szCs w:val="20"/>
              </w:rPr>
              <w:t>SCS12</w:t>
            </w:r>
            <w:r w:rsidR="005B5D0F">
              <w:rPr>
                <w:rFonts w:hint="cs"/>
                <w:color w:val="231F20"/>
                <w:sz w:val="20"/>
                <w:szCs w:val="20"/>
                <w:rtl/>
              </w:rPr>
              <w:t>:</w:t>
            </w:r>
            <w:r>
              <w:rPr>
                <w:rFonts w:hint="cs"/>
                <w:color w:val="231F20"/>
                <w:sz w:val="20"/>
                <w:szCs w:val="20"/>
                <w:rtl/>
              </w:rPr>
              <w:t xml:space="preserve"> يمكن أن ينتظر في الطابور بصبر</w:t>
            </w:r>
          </w:p>
        </w:tc>
        <w:tc>
          <w:tcPr>
            <w:tcW w:w="680" w:type="dxa"/>
            <w:tcBorders>
              <w:left w:val="single" w:sz="2" w:space="0" w:color="231F20"/>
              <w:right w:val="single" w:sz="2" w:space="0" w:color="231F20"/>
            </w:tcBorders>
          </w:tcPr>
          <w:p w14:paraId="5AF0F526" w14:textId="77777777" w:rsidR="008F6BB2" w:rsidRDefault="00F70B87">
            <w:pPr>
              <w:pStyle w:val="TableParagraph"/>
              <w:bidi/>
              <w:spacing w:before="27"/>
              <w:ind w:left="83"/>
              <w:jc w:val="left"/>
              <w:rPr>
                <w:sz w:val="20"/>
                <w:rtl/>
              </w:rPr>
            </w:pPr>
            <w:r>
              <w:rPr>
                <w:rFonts w:hint="cs"/>
                <w:color w:val="231F20"/>
                <w:sz w:val="20"/>
                <w:szCs w:val="20"/>
                <w:rtl/>
              </w:rPr>
              <w:t>0.909</w:t>
            </w:r>
          </w:p>
        </w:tc>
        <w:tc>
          <w:tcPr>
            <w:tcW w:w="637" w:type="dxa"/>
            <w:tcBorders>
              <w:left w:val="single" w:sz="2" w:space="0" w:color="231F20"/>
              <w:right w:val="single" w:sz="2" w:space="0" w:color="231F20"/>
            </w:tcBorders>
          </w:tcPr>
          <w:p w14:paraId="68F98DD7" w14:textId="77777777" w:rsidR="008F6BB2" w:rsidRDefault="00F70B87">
            <w:pPr>
              <w:pStyle w:val="TableParagraph"/>
              <w:bidi/>
              <w:spacing w:before="27"/>
              <w:ind w:left="83"/>
              <w:jc w:val="left"/>
              <w:rPr>
                <w:sz w:val="20"/>
                <w:rtl/>
              </w:rPr>
            </w:pPr>
            <w:r>
              <w:rPr>
                <w:rFonts w:hint="cs"/>
                <w:color w:val="231F20"/>
                <w:sz w:val="20"/>
                <w:szCs w:val="20"/>
                <w:rtl/>
              </w:rPr>
              <w:t>0.007</w:t>
            </w:r>
          </w:p>
        </w:tc>
        <w:tc>
          <w:tcPr>
            <w:tcW w:w="368" w:type="dxa"/>
            <w:tcBorders>
              <w:left w:val="single" w:sz="2" w:space="0" w:color="231F20"/>
              <w:right w:val="single" w:sz="2" w:space="0" w:color="231F20"/>
            </w:tcBorders>
          </w:tcPr>
          <w:p w14:paraId="48C3658B" w14:textId="77777777" w:rsidR="008F6BB2" w:rsidRDefault="00F70B87">
            <w:pPr>
              <w:pStyle w:val="TableParagraph"/>
              <w:bidi/>
              <w:spacing w:before="27"/>
              <w:ind w:left="84"/>
              <w:jc w:val="left"/>
              <w:rPr>
                <w:sz w:val="20"/>
                <w:rtl/>
              </w:rPr>
            </w:pPr>
            <w:r>
              <w:rPr>
                <w:rFonts w:hint="cs"/>
                <w:color w:val="231F20"/>
                <w:sz w:val="20"/>
                <w:szCs w:val="20"/>
                <w:rtl/>
              </w:rPr>
              <w:t>0</w:t>
            </w:r>
          </w:p>
        </w:tc>
        <w:tc>
          <w:tcPr>
            <w:tcW w:w="633" w:type="dxa"/>
            <w:tcBorders>
              <w:left w:val="single" w:sz="2" w:space="0" w:color="231F20"/>
              <w:right w:val="single" w:sz="2" w:space="0" w:color="231F20"/>
            </w:tcBorders>
          </w:tcPr>
          <w:p w14:paraId="0B1B69AE" w14:textId="77777777" w:rsidR="008F6BB2" w:rsidRDefault="00F70B87">
            <w:pPr>
              <w:pStyle w:val="TableParagraph"/>
              <w:bidi/>
              <w:spacing w:before="27"/>
              <w:ind w:left="55" w:right="80"/>
              <w:rPr>
                <w:sz w:val="20"/>
                <w:rtl/>
              </w:rPr>
            </w:pPr>
            <w:r>
              <w:rPr>
                <w:rFonts w:hint="cs"/>
                <w:color w:val="231F20"/>
                <w:sz w:val="20"/>
                <w:szCs w:val="20"/>
                <w:rtl/>
              </w:rPr>
              <w:t>0.924</w:t>
            </w:r>
          </w:p>
        </w:tc>
        <w:tc>
          <w:tcPr>
            <w:tcW w:w="680" w:type="dxa"/>
            <w:tcBorders>
              <w:left w:val="single" w:sz="2" w:space="0" w:color="231F20"/>
              <w:right w:val="single" w:sz="2" w:space="0" w:color="231F20"/>
            </w:tcBorders>
          </w:tcPr>
          <w:p w14:paraId="35B1E611" w14:textId="77777777" w:rsidR="008F6BB2" w:rsidRDefault="00F70B87">
            <w:pPr>
              <w:pStyle w:val="TableParagraph"/>
              <w:bidi/>
              <w:spacing w:before="27"/>
              <w:ind w:left="85"/>
              <w:jc w:val="left"/>
              <w:rPr>
                <w:sz w:val="20"/>
                <w:rtl/>
              </w:rPr>
            </w:pPr>
            <w:r>
              <w:rPr>
                <w:rFonts w:hint="cs"/>
                <w:color w:val="231F20"/>
                <w:sz w:val="20"/>
                <w:szCs w:val="20"/>
                <w:rtl/>
              </w:rPr>
              <w:t>0.007</w:t>
            </w:r>
          </w:p>
        </w:tc>
        <w:tc>
          <w:tcPr>
            <w:tcW w:w="571" w:type="dxa"/>
            <w:tcBorders>
              <w:left w:val="single" w:sz="2" w:space="0" w:color="231F20"/>
              <w:right w:val="nil"/>
            </w:tcBorders>
          </w:tcPr>
          <w:p w14:paraId="04D3FA50" w14:textId="77777777" w:rsidR="008F6BB2" w:rsidRDefault="00F70B87">
            <w:pPr>
              <w:pStyle w:val="TableParagraph"/>
              <w:bidi/>
              <w:spacing w:before="27"/>
              <w:ind w:left="85"/>
              <w:jc w:val="left"/>
              <w:rPr>
                <w:sz w:val="20"/>
                <w:rtl/>
              </w:rPr>
            </w:pPr>
            <w:r>
              <w:rPr>
                <w:rFonts w:hint="cs"/>
                <w:color w:val="231F20"/>
                <w:sz w:val="20"/>
                <w:szCs w:val="20"/>
                <w:rtl/>
              </w:rPr>
              <w:t>0</w:t>
            </w:r>
          </w:p>
        </w:tc>
      </w:tr>
      <w:tr w:rsidR="008F6BB2" w14:paraId="09C9F2A4" w14:textId="77777777">
        <w:trPr>
          <w:trHeight w:val="330"/>
        </w:trPr>
        <w:tc>
          <w:tcPr>
            <w:tcW w:w="3515" w:type="dxa"/>
            <w:tcBorders>
              <w:left w:val="nil"/>
              <w:right w:val="single" w:sz="2" w:space="0" w:color="231F20"/>
            </w:tcBorders>
          </w:tcPr>
          <w:p w14:paraId="6D7CD6D4" w14:textId="3740F495" w:rsidR="008F6BB2" w:rsidRDefault="00F70B87">
            <w:pPr>
              <w:pStyle w:val="TableParagraph"/>
              <w:tabs>
                <w:tab w:val="left" w:pos="500"/>
              </w:tabs>
              <w:bidi/>
              <w:spacing w:before="27"/>
              <w:ind w:left="165"/>
              <w:jc w:val="left"/>
              <w:rPr>
                <w:sz w:val="20"/>
                <w:rtl/>
              </w:rPr>
            </w:pPr>
            <w:r>
              <w:rPr>
                <w:rFonts w:hint="cs"/>
                <w:color w:val="231F20"/>
                <w:sz w:val="20"/>
                <w:szCs w:val="20"/>
                <w:rtl/>
              </w:rPr>
              <w:t>6</w:t>
            </w:r>
            <w:r>
              <w:rPr>
                <w:rFonts w:hint="cs"/>
                <w:color w:val="231F20"/>
                <w:sz w:val="20"/>
                <w:szCs w:val="20"/>
                <w:rtl/>
              </w:rPr>
              <w:tab/>
            </w:r>
            <w:r>
              <w:rPr>
                <w:color w:val="231F20"/>
                <w:sz w:val="20"/>
                <w:szCs w:val="20"/>
              </w:rPr>
              <w:t>CEFS9</w:t>
            </w:r>
            <w:r w:rsidR="005B5D0F">
              <w:rPr>
                <w:rFonts w:hint="cs"/>
                <w:color w:val="231F20"/>
                <w:sz w:val="20"/>
                <w:szCs w:val="20"/>
                <w:rtl/>
              </w:rPr>
              <w:t>:</w:t>
            </w:r>
            <w:r>
              <w:rPr>
                <w:rFonts w:hint="cs"/>
                <w:color w:val="231F20"/>
                <w:sz w:val="20"/>
                <w:szCs w:val="20"/>
                <w:rtl/>
              </w:rPr>
              <w:t xml:space="preserve"> ينتظر بصبر دوره</w:t>
            </w:r>
          </w:p>
        </w:tc>
        <w:tc>
          <w:tcPr>
            <w:tcW w:w="680" w:type="dxa"/>
            <w:tcBorders>
              <w:left w:val="single" w:sz="2" w:space="0" w:color="231F20"/>
              <w:right w:val="single" w:sz="2" w:space="0" w:color="231F20"/>
            </w:tcBorders>
          </w:tcPr>
          <w:p w14:paraId="694A70B5" w14:textId="77777777" w:rsidR="008F6BB2" w:rsidRDefault="00F70B87">
            <w:pPr>
              <w:pStyle w:val="TableParagraph"/>
              <w:bidi/>
              <w:spacing w:before="27"/>
              <w:ind w:left="83"/>
              <w:jc w:val="left"/>
              <w:rPr>
                <w:sz w:val="20"/>
                <w:rtl/>
              </w:rPr>
            </w:pPr>
            <w:r>
              <w:rPr>
                <w:rFonts w:hint="cs"/>
                <w:color w:val="231F20"/>
                <w:sz w:val="20"/>
                <w:szCs w:val="20"/>
                <w:rtl/>
              </w:rPr>
              <w:t>0.905</w:t>
            </w:r>
          </w:p>
        </w:tc>
        <w:tc>
          <w:tcPr>
            <w:tcW w:w="637" w:type="dxa"/>
            <w:tcBorders>
              <w:left w:val="single" w:sz="2" w:space="0" w:color="231F20"/>
              <w:right w:val="single" w:sz="2" w:space="0" w:color="231F20"/>
            </w:tcBorders>
          </w:tcPr>
          <w:p w14:paraId="67D2CCF5" w14:textId="77777777" w:rsidR="008F6BB2" w:rsidRDefault="00F70B87">
            <w:pPr>
              <w:pStyle w:val="TableParagraph"/>
              <w:bidi/>
              <w:spacing w:before="27"/>
              <w:ind w:left="84"/>
              <w:jc w:val="left"/>
              <w:rPr>
                <w:sz w:val="20"/>
                <w:rtl/>
              </w:rPr>
            </w:pPr>
            <w:r>
              <w:rPr>
                <w:rFonts w:hint="cs"/>
                <w:color w:val="231F20"/>
                <w:sz w:val="20"/>
                <w:szCs w:val="20"/>
                <w:rtl/>
              </w:rPr>
              <w:t>0.008</w:t>
            </w:r>
          </w:p>
        </w:tc>
        <w:tc>
          <w:tcPr>
            <w:tcW w:w="368" w:type="dxa"/>
            <w:tcBorders>
              <w:left w:val="single" w:sz="2" w:space="0" w:color="231F20"/>
              <w:right w:val="single" w:sz="2" w:space="0" w:color="231F20"/>
            </w:tcBorders>
          </w:tcPr>
          <w:p w14:paraId="1D0DC0DA" w14:textId="77777777" w:rsidR="008F6BB2" w:rsidRDefault="00F70B87">
            <w:pPr>
              <w:pStyle w:val="TableParagraph"/>
              <w:bidi/>
              <w:spacing w:before="27"/>
              <w:ind w:left="85"/>
              <w:jc w:val="left"/>
              <w:rPr>
                <w:sz w:val="20"/>
                <w:rtl/>
              </w:rPr>
            </w:pPr>
            <w:r>
              <w:rPr>
                <w:rFonts w:hint="cs"/>
                <w:color w:val="231F20"/>
                <w:sz w:val="20"/>
                <w:szCs w:val="20"/>
                <w:rtl/>
              </w:rPr>
              <w:t>0</w:t>
            </w:r>
          </w:p>
        </w:tc>
        <w:tc>
          <w:tcPr>
            <w:tcW w:w="633" w:type="dxa"/>
            <w:tcBorders>
              <w:left w:val="single" w:sz="2" w:space="0" w:color="231F20"/>
              <w:right w:val="single" w:sz="2" w:space="0" w:color="231F20"/>
            </w:tcBorders>
          </w:tcPr>
          <w:p w14:paraId="33AC299D" w14:textId="77777777" w:rsidR="008F6BB2" w:rsidRDefault="00F70B87">
            <w:pPr>
              <w:pStyle w:val="TableParagraph"/>
              <w:bidi/>
              <w:spacing w:before="27"/>
              <w:ind w:left="54" w:right="80"/>
              <w:rPr>
                <w:sz w:val="20"/>
                <w:rtl/>
              </w:rPr>
            </w:pPr>
            <w:r>
              <w:rPr>
                <w:rFonts w:hint="cs"/>
                <w:color w:val="231F20"/>
                <w:sz w:val="20"/>
                <w:szCs w:val="20"/>
                <w:rtl/>
              </w:rPr>
              <w:t>0.919</w:t>
            </w:r>
          </w:p>
        </w:tc>
        <w:tc>
          <w:tcPr>
            <w:tcW w:w="680" w:type="dxa"/>
            <w:tcBorders>
              <w:left w:val="single" w:sz="2" w:space="0" w:color="231F20"/>
              <w:right w:val="single" w:sz="2" w:space="0" w:color="231F20"/>
            </w:tcBorders>
          </w:tcPr>
          <w:p w14:paraId="6EC52B46" w14:textId="77777777" w:rsidR="008F6BB2" w:rsidRDefault="00F70B87">
            <w:pPr>
              <w:pStyle w:val="TableParagraph"/>
              <w:bidi/>
              <w:spacing w:before="27"/>
              <w:ind w:left="85"/>
              <w:jc w:val="left"/>
              <w:rPr>
                <w:sz w:val="20"/>
                <w:rtl/>
              </w:rPr>
            </w:pPr>
            <w:r>
              <w:rPr>
                <w:rFonts w:hint="cs"/>
                <w:color w:val="231F20"/>
                <w:sz w:val="20"/>
                <w:szCs w:val="20"/>
                <w:rtl/>
              </w:rPr>
              <w:t>0.006</w:t>
            </w:r>
          </w:p>
        </w:tc>
        <w:tc>
          <w:tcPr>
            <w:tcW w:w="571" w:type="dxa"/>
            <w:tcBorders>
              <w:left w:val="single" w:sz="2" w:space="0" w:color="231F20"/>
              <w:right w:val="nil"/>
            </w:tcBorders>
          </w:tcPr>
          <w:p w14:paraId="1D1A01F6" w14:textId="77777777" w:rsidR="008F6BB2" w:rsidRDefault="00F70B87">
            <w:pPr>
              <w:pStyle w:val="TableParagraph"/>
              <w:bidi/>
              <w:spacing w:before="27"/>
              <w:ind w:left="86"/>
              <w:jc w:val="left"/>
              <w:rPr>
                <w:sz w:val="20"/>
                <w:rtl/>
              </w:rPr>
            </w:pPr>
            <w:r>
              <w:rPr>
                <w:rFonts w:hint="cs"/>
                <w:color w:val="231F20"/>
                <w:sz w:val="20"/>
                <w:szCs w:val="20"/>
                <w:rtl/>
              </w:rPr>
              <w:t>0</w:t>
            </w:r>
          </w:p>
        </w:tc>
      </w:tr>
      <w:tr w:rsidR="008F6BB2" w14:paraId="4295E01C" w14:textId="77777777">
        <w:trPr>
          <w:trHeight w:val="330"/>
        </w:trPr>
        <w:tc>
          <w:tcPr>
            <w:tcW w:w="3515" w:type="dxa"/>
            <w:tcBorders>
              <w:left w:val="nil"/>
              <w:right w:val="single" w:sz="2" w:space="0" w:color="231F20"/>
            </w:tcBorders>
          </w:tcPr>
          <w:p w14:paraId="236E40DE" w14:textId="120FE5AA" w:rsidR="008F6BB2" w:rsidRDefault="00F70B87">
            <w:pPr>
              <w:pStyle w:val="TableParagraph"/>
              <w:tabs>
                <w:tab w:val="left" w:pos="500"/>
              </w:tabs>
              <w:bidi/>
              <w:spacing w:before="27"/>
              <w:ind w:left="165"/>
              <w:jc w:val="left"/>
              <w:rPr>
                <w:sz w:val="20"/>
                <w:rtl/>
              </w:rPr>
            </w:pPr>
            <w:r>
              <w:rPr>
                <w:rFonts w:hint="cs"/>
                <w:color w:val="231F20"/>
                <w:sz w:val="20"/>
                <w:szCs w:val="20"/>
                <w:rtl/>
              </w:rPr>
              <w:t>7</w:t>
            </w:r>
            <w:r>
              <w:rPr>
                <w:rFonts w:hint="cs"/>
                <w:color w:val="231F20"/>
                <w:sz w:val="20"/>
                <w:szCs w:val="20"/>
                <w:rtl/>
              </w:rPr>
              <w:tab/>
            </w:r>
            <w:r>
              <w:rPr>
                <w:color w:val="231F20"/>
                <w:sz w:val="20"/>
                <w:szCs w:val="20"/>
              </w:rPr>
              <w:t>CEFS10</w:t>
            </w:r>
            <w:r w:rsidR="005B5D0F">
              <w:rPr>
                <w:rFonts w:hint="cs"/>
                <w:color w:val="231F20"/>
                <w:sz w:val="20"/>
                <w:szCs w:val="20"/>
                <w:rtl/>
              </w:rPr>
              <w:t>:</w:t>
            </w:r>
            <w:r>
              <w:rPr>
                <w:rFonts w:hint="cs"/>
                <w:color w:val="231F20"/>
                <w:sz w:val="20"/>
                <w:szCs w:val="20"/>
                <w:rtl/>
              </w:rPr>
              <w:t xml:space="preserve"> يستخدم مهارات الاستماع</w:t>
            </w:r>
          </w:p>
        </w:tc>
        <w:tc>
          <w:tcPr>
            <w:tcW w:w="680" w:type="dxa"/>
            <w:tcBorders>
              <w:left w:val="single" w:sz="2" w:space="0" w:color="231F20"/>
              <w:right w:val="single" w:sz="2" w:space="0" w:color="231F20"/>
            </w:tcBorders>
          </w:tcPr>
          <w:p w14:paraId="57BB3C78" w14:textId="77777777" w:rsidR="008F6BB2" w:rsidRDefault="00F70B87">
            <w:pPr>
              <w:pStyle w:val="TableParagraph"/>
              <w:bidi/>
              <w:spacing w:before="27"/>
              <w:ind w:left="84"/>
              <w:jc w:val="left"/>
              <w:rPr>
                <w:sz w:val="20"/>
                <w:rtl/>
              </w:rPr>
            </w:pPr>
            <w:r>
              <w:rPr>
                <w:rFonts w:hint="cs"/>
                <w:color w:val="231F20"/>
                <w:sz w:val="20"/>
                <w:szCs w:val="20"/>
                <w:rtl/>
              </w:rPr>
              <w:t>0.919</w:t>
            </w:r>
          </w:p>
        </w:tc>
        <w:tc>
          <w:tcPr>
            <w:tcW w:w="637" w:type="dxa"/>
            <w:tcBorders>
              <w:left w:val="single" w:sz="2" w:space="0" w:color="231F20"/>
              <w:right w:val="single" w:sz="2" w:space="0" w:color="231F20"/>
            </w:tcBorders>
          </w:tcPr>
          <w:p w14:paraId="450BADCC" w14:textId="77777777" w:rsidR="008F6BB2" w:rsidRDefault="00F70B87">
            <w:pPr>
              <w:pStyle w:val="TableParagraph"/>
              <w:bidi/>
              <w:spacing w:before="27"/>
              <w:ind w:left="84"/>
              <w:jc w:val="left"/>
              <w:rPr>
                <w:sz w:val="20"/>
                <w:rtl/>
              </w:rPr>
            </w:pPr>
            <w:r>
              <w:rPr>
                <w:rFonts w:hint="cs"/>
                <w:color w:val="231F20"/>
                <w:sz w:val="20"/>
                <w:szCs w:val="20"/>
                <w:rtl/>
              </w:rPr>
              <w:t>0.007</w:t>
            </w:r>
          </w:p>
        </w:tc>
        <w:tc>
          <w:tcPr>
            <w:tcW w:w="368" w:type="dxa"/>
            <w:tcBorders>
              <w:left w:val="single" w:sz="2" w:space="0" w:color="231F20"/>
              <w:right w:val="single" w:sz="2" w:space="0" w:color="231F20"/>
            </w:tcBorders>
          </w:tcPr>
          <w:p w14:paraId="6C173BA8" w14:textId="77777777" w:rsidR="008F6BB2" w:rsidRDefault="00F70B87">
            <w:pPr>
              <w:pStyle w:val="TableParagraph"/>
              <w:bidi/>
              <w:spacing w:before="27"/>
              <w:ind w:left="85"/>
              <w:jc w:val="left"/>
              <w:rPr>
                <w:sz w:val="20"/>
                <w:rtl/>
              </w:rPr>
            </w:pPr>
            <w:r>
              <w:rPr>
                <w:rFonts w:hint="cs"/>
                <w:color w:val="231F20"/>
                <w:sz w:val="20"/>
                <w:szCs w:val="20"/>
                <w:rtl/>
              </w:rPr>
              <w:t>0</w:t>
            </w:r>
          </w:p>
        </w:tc>
        <w:tc>
          <w:tcPr>
            <w:tcW w:w="633" w:type="dxa"/>
            <w:tcBorders>
              <w:left w:val="single" w:sz="2" w:space="0" w:color="231F20"/>
              <w:right w:val="single" w:sz="2" w:space="0" w:color="231F20"/>
            </w:tcBorders>
          </w:tcPr>
          <w:p w14:paraId="52587FFC" w14:textId="77777777" w:rsidR="008F6BB2" w:rsidRDefault="00F70B87">
            <w:pPr>
              <w:pStyle w:val="TableParagraph"/>
              <w:bidi/>
              <w:spacing w:before="27"/>
              <w:ind w:left="56" w:right="80"/>
              <w:rPr>
                <w:sz w:val="20"/>
                <w:rtl/>
              </w:rPr>
            </w:pPr>
            <w:r>
              <w:rPr>
                <w:rFonts w:hint="cs"/>
                <w:color w:val="231F20"/>
                <w:sz w:val="20"/>
                <w:szCs w:val="20"/>
                <w:rtl/>
              </w:rPr>
              <w:t>0.928</w:t>
            </w:r>
          </w:p>
        </w:tc>
        <w:tc>
          <w:tcPr>
            <w:tcW w:w="680" w:type="dxa"/>
            <w:tcBorders>
              <w:left w:val="single" w:sz="2" w:space="0" w:color="231F20"/>
              <w:right w:val="single" w:sz="2" w:space="0" w:color="231F20"/>
            </w:tcBorders>
          </w:tcPr>
          <w:p w14:paraId="2832CC60" w14:textId="77777777" w:rsidR="008F6BB2" w:rsidRDefault="00F70B87">
            <w:pPr>
              <w:pStyle w:val="TableParagraph"/>
              <w:bidi/>
              <w:spacing w:before="27"/>
              <w:ind w:left="86"/>
              <w:jc w:val="left"/>
              <w:rPr>
                <w:sz w:val="20"/>
                <w:rtl/>
              </w:rPr>
            </w:pPr>
            <w:r>
              <w:rPr>
                <w:rFonts w:hint="cs"/>
                <w:color w:val="231F20"/>
                <w:sz w:val="20"/>
                <w:szCs w:val="20"/>
                <w:rtl/>
              </w:rPr>
              <w:t>0.007</w:t>
            </w:r>
          </w:p>
        </w:tc>
        <w:tc>
          <w:tcPr>
            <w:tcW w:w="571" w:type="dxa"/>
            <w:tcBorders>
              <w:left w:val="single" w:sz="2" w:space="0" w:color="231F20"/>
              <w:right w:val="nil"/>
            </w:tcBorders>
          </w:tcPr>
          <w:p w14:paraId="3FD752F2" w14:textId="77777777" w:rsidR="008F6BB2" w:rsidRDefault="00F70B87">
            <w:pPr>
              <w:pStyle w:val="TableParagraph"/>
              <w:bidi/>
              <w:spacing w:before="27"/>
              <w:ind w:left="86"/>
              <w:jc w:val="left"/>
              <w:rPr>
                <w:sz w:val="20"/>
                <w:rtl/>
              </w:rPr>
            </w:pPr>
            <w:r>
              <w:rPr>
                <w:rFonts w:hint="cs"/>
                <w:color w:val="231F20"/>
                <w:sz w:val="20"/>
                <w:szCs w:val="20"/>
                <w:rtl/>
              </w:rPr>
              <w:t>0</w:t>
            </w:r>
          </w:p>
        </w:tc>
      </w:tr>
      <w:tr w:rsidR="008F6BB2" w14:paraId="093E1DA2" w14:textId="77777777">
        <w:trPr>
          <w:trHeight w:val="330"/>
        </w:trPr>
        <w:tc>
          <w:tcPr>
            <w:tcW w:w="3515" w:type="dxa"/>
            <w:tcBorders>
              <w:left w:val="nil"/>
              <w:bottom w:val="single" w:sz="4" w:space="0" w:color="231F20"/>
              <w:right w:val="single" w:sz="2" w:space="0" w:color="231F20"/>
            </w:tcBorders>
          </w:tcPr>
          <w:p w14:paraId="0AC375FB" w14:textId="6A899A4F" w:rsidR="008F6BB2" w:rsidRDefault="00F70B87">
            <w:pPr>
              <w:pStyle w:val="TableParagraph"/>
              <w:tabs>
                <w:tab w:val="left" w:pos="500"/>
              </w:tabs>
              <w:bidi/>
              <w:spacing w:before="27"/>
              <w:ind w:left="165"/>
              <w:jc w:val="left"/>
              <w:rPr>
                <w:sz w:val="20"/>
                <w:rtl/>
              </w:rPr>
            </w:pPr>
            <w:r>
              <w:rPr>
                <w:rFonts w:hint="cs"/>
                <w:color w:val="231F20"/>
                <w:sz w:val="20"/>
                <w:szCs w:val="20"/>
                <w:rtl/>
              </w:rPr>
              <w:t>8</w:t>
            </w:r>
            <w:r>
              <w:rPr>
                <w:rFonts w:hint="cs"/>
                <w:color w:val="231F20"/>
                <w:sz w:val="20"/>
                <w:szCs w:val="20"/>
                <w:rtl/>
              </w:rPr>
              <w:tab/>
            </w:r>
            <w:r>
              <w:rPr>
                <w:color w:val="231F20"/>
                <w:sz w:val="20"/>
                <w:szCs w:val="20"/>
              </w:rPr>
              <w:t>SCS18</w:t>
            </w:r>
            <w:r w:rsidR="005B5D0F">
              <w:rPr>
                <w:rFonts w:hint="cs"/>
                <w:color w:val="231F20"/>
                <w:sz w:val="20"/>
                <w:szCs w:val="20"/>
                <w:rtl/>
              </w:rPr>
              <w:t>:</w:t>
            </w:r>
            <w:r>
              <w:rPr>
                <w:rFonts w:hint="cs"/>
                <w:color w:val="231F20"/>
                <w:sz w:val="20"/>
                <w:szCs w:val="20"/>
                <w:rtl/>
              </w:rPr>
              <w:t xml:space="preserve"> يتحكم في الحالة المزاجية</w:t>
            </w:r>
          </w:p>
        </w:tc>
        <w:tc>
          <w:tcPr>
            <w:tcW w:w="680" w:type="dxa"/>
            <w:tcBorders>
              <w:left w:val="single" w:sz="2" w:space="0" w:color="231F20"/>
              <w:bottom w:val="single" w:sz="4" w:space="0" w:color="231F20"/>
              <w:right w:val="single" w:sz="2" w:space="0" w:color="231F20"/>
            </w:tcBorders>
          </w:tcPr>
          <w:p w14:paraId="0791CF91" w14:textId="77777777" w:rsidR="008F6BB2" w:rsidRDefault="00F70B87">
            <w:pPr>
              <w:pStyle w:val="TableParagraph"/>
              <w:bidi/>
              <w:spacing w:before="27"/>
              <w:ind w:left="84"/>
              <w:jc w:val="left"/>
              <w:rPr>
                <w:sz w:val="20"/>
                <w:rtl/>
              </w:rPr>
            </w:pPr>
            <w:r>
              <w:rPr>
                <w:rFonts w:hint="cs"/>
                <w:color w:val="231F20"/>
                <w:sz w:val="20"/>
                <w:szCs w:val="20"/>
                <w:rtl/>
              </w:rPr>
              <w:t>0.864</w:t>
            </w:r>
          </w:p>
        </w:tc>
        <w:tc>
          <w:tcPr>
            <w:tcW w:w="637" w:type="dxa"/>
            <w:tcBorders>
              <w:left w:val="single" w:sz="2" w:space="0" w:color="231F20"/>
              <w:bottom w:val="single" w:sz="4" w:space="0" w:color="231F20"/>
              <w:right w:val="single" w:sz="2" w:space="0" w:color="231F20"/>
            </w:tcBorders>
          </w:tcPr>
          <w:p w14:paraId="7FD495AF" w14:textId="77777777" w:rsidR="008F6BB2" w:rsidRDefault="00F70B87">
            <w:pPr>
              <w:pStyle w:val="TableParagraph"/>
              <w:bidi/>
              <w:spacing w:before="27"/>
              <w:ind w:left="85"/>
              <w:jc w:val="left"/>
              <w:rPr>
                <w:sz w:val="20"/>
                <w:rtl/>
              </w:rPr>
            </w:pPr>
            <w:r>
              <w:rPr>
                <w:rFonts w:hint="cs"/>
                <w:color w:val="231F20"/>
                <w:sz w:val="20"/>
                <w:szCs w:val="20"/>
                <w:rtl/>
              </w:rPr>
              <w:t>0.01</w:t>
            </w:r>
          </w:p>
        </w:tc>
        <w:tc>
          <w:tcPr>
            <w:tcW w:w="368" w:type="dxa"/>
            <w:tcBorders>
              <w:left w:val="single" w:sz="2" w:space="0" w:color="231F20"/>
              <w:bottom w:val="single" w:sz="4" w:space="0" w:color="231F20"/>
              <w:right w:val="single" w:sz="2" w:space="0" w:color="231F20"/>
            </w:tcBorders>
          </w:tcPr>
          <w:p w14:paraId="197F5AA1" w14:textId="77777777" w:rsidR="008F6BB2" w:rsidRDefault="00F70B87">
            <w:pPr>
              <w:pStyle w:val="TableParagraph"/>
              <w:bidi/>
              <w:spacing w:before="27"/>
              <w:ind w:left="85"/>
              <w:jc w:val="left"/>
              <w:rPr>
                <w:sz w:val="20"/>
                <w:rtl/>
              </w:rPr>
            </w:pPr>
            <w:r>
              <w:rPr>
                <w:rFonts w:hint="cs"/>
                <w:color w:val="231F20"/>
                <w:sz w:val="20"/>
                <w:szCs w:val="20"/>
                <w:rtl/>
              </w:rPr>
              <w:t>0</w:t>
            </w:r>
          </w:p>
        </w:tc>
        <w:tc>
          <w:tcPr>
            <w:tcW w:w="633" w:type="dxa"/>
            <w:tcBorders>
              <w:left w:val="single" w:sz="2" w:space="0" w:color="231F20"/>
              <w:bottom w:val="single" w:sz="4" w:space="0" w:color="231F20"/>
              <w:right w:val="single" w:sz="2" w:space="0" w:color="231F20"/>
            </w:tcBorders>
          </w:tcPr>
          <w:p w14:paraId="45C4964C" w14:textId="77777777" w:rsidR="008F6BB2" w:rsidRDefault="00F70B87">
            <w:pPr>
              <w:pStyle w:val="TableParagraph"/>
              <w:bidi/>
              <w:spacing w:before="27"/>
              <w:ind w:left="56" w:right="79"/>
              <w:rPr>
                <w:sz w:val="20"/>
                <w:rtl/>
              </w:rPr>
            </w:pPr>
            <w:r>
              <w:rPr>
                <w:rFonts w:hint="cs"/>
                <w:color w:val="231F20"/>
                <w:sz w:val="20"/>
                <w:szCs w:val="20"/>
                <w:rtl/>
              </w:rPr>
              <w:t>0.840</w:t>
            </w:r>
          </w:p>
        </w:tc>
        <w:tc>
          <w:tcPr>
            <w:tcW w:w="680" w:type="dxa"/>
            <w:tcBorders>
              <w:left w:val="single" w:sz="2" w:space="0" w:color="231F20"/>
              <w:bottom w:val="single" w:sz="4" w:space="0" w:color="231F20"/>
              <w:right w:val="single" w:sz="2" w:space="0" w:color="231F20"/>
            </w:tcBorders>
          </w:tcPr>
          <w:p w14:paraId="21C6CA36" w14:textId="77777777" w:rsidR="008F6BB2" w:rsidRDefault="00F70B87">
            <w:pPr>
              <w:pStyle w:val="TableParagraph"/>
              <w:bidi/>
              <w:spacing w:before="27"/>
              <w:ind w:left="86"/>
              <w:jc w:val="left"/>
              <w:rPr>
                <w:sz w:val="20"/>
                <w:rtl/>
              </w:rPr>
            </w:pPr>
            <w:r>
              <w:rPr>
                <w:rFonts w:hint="cs"/>
                <w:color w:val="231F20"/>
                <w:sz w:val="20"/>
                <w:szCs w:val="20"/>
                <w:rtl/>
              </w:rPr>
              <w:t>0.013</w:t>
            </w:r>
          </w:p>
        </w:tc>
        <w:tc>
          <w:tcPr>
            <w:tcW w:w="571" w:type="dxa"/>
            <w:tcBorders>
              <w:left w:val="single" w:sz="2" w:space="0" w:color="231F20"/>
              <w:bottom w:val="single" w:sz="4" w:space="0" w:color="231F20"/>
              <w:right w:val="nil"/>
            </w:tcBorders>
          </w:tcPr>
          <w:p w14:paraId="624842F8" w14:textId="77777777" w:rsidR="008F6BB2" w:rsidRDefault="00F70B87">
            <w:pPr>
              <w:pStyle w:val="TableParagraph"/>
              <w:bidi/>
              <w:spacing w:before="27"/>
              <w:ind w:left="86"/>
              <w:jc w:val="left"/>
              <w:rPr>
                <w:sz w:val="20"/>
                <w:rtl/>
              </w:rPr>
            </w:pPr>
            <w:r>
              <w:rPr>
                <w:rFonts w:hint="cs"/>
                <w:color w:val="231F20"/>
                <w:sz w:val="20"/>
                <w:szCs w:val="20"/>
                <w:rtl/>
              </w:rPr>
              <w:t>0</w:t>
            </w:r>
          </w:p>
        </w:tc>
      </w:tr>
    </w:tbl>
    <w:p w14:paraId="2F0374CB" w14:textId="0E3424E8" w:rsidR="008F6BB2" w:rsidRDefault="00F70B87">
      <w:pPr>
        <w:bidi/>
        <w:spacing w:before="192" w:line="213" w:lineRule="auto"/>
        <w:ind w:left="113" w:right="395"/>
        <w:jc w:val="both"/>
        <w:rPr>
          <w:sz w:val="17"/>
          <w:rtl/>
        </w:rPr>
      </w:pPr>
      <w:r>
        <w:rPr>
          <w:rFonts w:ascii="Book Antiqua" w:hint="cs"/>
          <w:i/>
          <w:iCs/>
          <w:color w:val="231F20"/>
          <w:sz w:val="17"/>
          <w:szCs w:val="17"/>
          <w:rtl/>
        </w:rPr>
        <w:t>ملحوظة</w:t>
      </w:r>
      <w:r>
        <w:rPr>
          <w:rFonts w:hint="cs"/>
          <w:color w:val="231F20"/>
          <w:sz w:val="17"/>
          <w:szCs w:val="17"/>
          <w:rtl/>
        </w:rPr>
        <w:t>: العناصر التي تحمل علامة تبدأ بملاحظة المعلم للفصل الدراسي (</w:t>
      </w:r>
      <w:r>
        <w:rPr>
          <w:color w:val="231F20"/>
          <w:sz w:val="17"/>
          <w:szCs w:val="17"/>
        </w:rPr>
        <w:t>TOC</w:t>
      </w:r>
      <w:r>
        <w:rPr>
          <w:rFonts w:hint="cs"/>
          <w:color w:val="231F20"/>
          <w:sz w:val="17"/>
          <w:szCs w:val="17"/>
          <w:rtl/>
        </w:rPr>
        <w:t>) مأخوذة من قائمة مراجعة التكيف في الفصل الدراسي (</w:t>
      </w:r>
      <w:r>
        <w:rPr>
          <w:color w:val="231F20"/>
          <w:sz w:val="17"/>
          <w:szCs w:val="17"/>
        </w:rPr>
        <w:t>TOCA-C</w:t>
      </w:r>
      <w:r w:rsidR="005B5D0F">
        <w:rPr>
          <w:rFonts w:hint="cs"/>
          <w:color w:val="231F20"/>
          <w:sz w:val="17"/>
          <w:szCs w:val="17"/>
          <w:rtl/>
        </w:rPr>
        <w:t>)</w:t>
      </w:r>
      <w:r>
        <w:rPr>
          <w:rFonts w:hint="cs"/>
          <w:color w:val="231F20"/>
          <w:sz w:val="17"/>
          <w:szCs w:val="17"/>
          <w:rtl/>
        </w:rPr>
        <w:t>، مع أرقام العناصر الأصلية المستخدمة في قائمة مراجعة التكيف في الفصل الدراسي (</w:t>
      </w:r>
      <w:r>
        <w:rPr>
          <w:color w:val="231F20"/>
          <w:sz w:val="17"/>
          <w:szCs w:val="17"/>
        </w:rPr>
        <w:t>TOCA-C</w:t>
      </w:r>
      <w:r>
        <w:rPr>
          <w:rFonts w:hint="cs"/>
          <w:color w:val="231F20"/>
          <w:sz w:val="17"/>
          <w:szCs w:val="17"/>
          <w:rtl/>
        </w:rPr>
        <w:t>). وبالمثل، تم أخذ العناصر التي تم تصنيفها بدءًا بمقياس الكفاءة الاجتماعية (</w:t>
      </w:r>
      <w:r>
        <w:rPr>
          <w:color w:val="231F20"/>
          <w:sz w:val="17"/>
          <w:szCs w:val="17"/>
        </w:rPr>
        <w:t>SCS</w:t>
      </w:r>
      <w:r>
        <w:rPr>
          <w:rFonts w:hint="cs"/>
          <w:color w:val="231F20"/>
          <w:sz w:val="17"/>
          <w:szCs w:val="17"/>
          <w:rtl/>
        </w:rPr>
        <w:t>) من مقياس التنظيم العاطفي لمقياس الكفاءة الاجتماعية (</w:t>
      </w:r>
      <w:r>
        <w:rPr>
          <w:color w:val="231F20"/>
          <w:sz w:val="17"/>
          <w:szCs w:val="17"/>
        </w:rPr>
        <w:t>SCS</w:t>
      </w:r>
      <w:r w:rsidR="005B5D0F">
        <w:rPr>
          <w:rFonts w:hint="cs"/>
          <w:color w:val="231F20"/>
          <w:sz w:val="17"/>
          <w:szCs w:val="17"/>
          <w:rtl/>
        </w:rPr>
        <w:t>)</w:t>
      </w:r>
      <w:r>
        <w:rPr>
          <w:rFonts w:hint="cs"/>
          <w:color w:val="231F20"/>
          <w:sz w:val="17"/>
          <w:szCs w:val="17"/>
          <w:rtl/>
        </w:rPr>
        <w:t>، وتم أخذ العناصر التي تحمل علامة تبدأ باستبيان الوظائف التنفيذية في الفصل الدراسي (</w:t>
      </w:r>
      <w:r>
        <w:rPr>
          <w:color w:val="231F20"/>
          <w:sz w:val="17"/>
          <w:szCs w:val="17"/>
        </w:rPr>
        <w:t>CEFS</w:t>
      </w:r>
      <w:r>
        <w:rPr>
          <w:rFonts w:hint="cs"/>
          <w:color w:val="231F20"/>
          <w:sz w:val="17"/>
          <w:szCs w:val="17"/>
          <w:rtl/>
        </w:rPr>
        <w:t xml:space="preserve">) من </w:t>
      </w:r>
      <w:r>
        <w:rPr>
          <w:color w:val="231F20"/>
          <w:sz w:val="17"/>
          <w:szCs w:val="17"/>
        </w:rPr>
        <w:t>CEFS</w:t>
      </w:r>
      <w:r>
        <w:rPr>
          <w:rFonts w:hint="cs"/>
          <w:color w:val="231F20"/>
          <w:sz w:val="17"/>
          <w:szCs w:val="17"/>
          <w:rtl/>
        </w:rPr>
        <w:t>.</w:t>
      </w:r>
    </w:p>
    <w:p w14:paraId="32A45847" w14:textId="77777777" w:rsidR="008F6BB2" w:rsidRDefault="008F6BB2">
      <w:pPr>
        <w:spacing w:line="213" w:lineRule="auto"/>
        <w:jc w:val="both"/>
        <w:rPr>
          <w:sz w:val="17"/>
        </w:rPr>
        <w:sectPr w:rsidR="008F6BB2">
          <w:headerReference w:type="even" r:id="rId34"/>
          <w:footerReference w:type="even" r:id="rId35"/>
          <w:footerReference w:type="default" r:id="rId36"/>
          <w:pgSz w:w="9640" w:h="14400"/>
          <w:pgMar w:top="1020" w:right="1020" w:bottom="880" w:left="1020" w:header="0" w:footer="678" w:gutter="0"/>
          <w:pgNumType w:start="72"/>
          <w:cols w:space="720"/>
        </w:sectPr>
      </w:pPr>
    </w:p>
    <w:p w14:paraId="65DB6F09" w14:textId="77777777" w:rsidR="008F6BB2" w:rsidRDefault="00F70B87">
      <w:pPr>
        <w:bidi/>
        <w:spacing w:before="79"/>
        <w:ind w:left="2854" w:right="2815"/>
        <w:jc w:val="center"/>
        <w:rPr>
          <w:rFonts w:ascii="Book Antiqua"/>
          <w:b/>
          <w:sz w:val="18"/>
          <w:rtl/>
        </w:rPr>
      </w:pPr>
      <w:r>
        <w:rPr>
          <w:rFonts w:ascii="Book Antiqua" w:hint="cs"/>
          <w:b/>
          <w:bCs/>
          <w:color w:val="808285"/>
          <w:sz w:val="18"/>
          <w:szCs w:val="18"/>
          <w:rtl/>
        </w:rPr>
        <w:lastRenderedPageBreak/>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p w14:paraId="2E3FA4E8" w14:textId="77777777" w:rsidR="008F6BB2" w:rsidRDefault="008F6BB2">
      <w:pPr>
        <w:pStyle w:val="BodyText"/>
        <w:rPr>
          <w:rFonts w:ascii="Book Antiqua"/>
          <w:b/>
          <w:sz w:val="20"/>
        </w:rPr>
      </w:pPr>
    </w:p>
    <w:p w14:paraId="5AA61CB1" w14:textId="77777777" w:rsidR="008F6BB2" w:rsidRDefault="008F6BB2">
      <w:pPr>
        <w:pStyle w:val="BodyText"/>
        <w:spacing w:before="11"/>
        <w:rPr>
          <w:rFonts w:ascii="Book Antiqua"/>
          <w:b/>
          <w:sz w:val="26"/>
        </w:rPr>
      </w:pPr>
    </w:p>
    <w:p w14:paraId="31A785EC" w14:textId="77777777" w:rsidR="008F6BB2" w:rsidRDefault="00F70B87">
      <w:pPr>
        <w:pStyle w:val="BodyText"/>
        <w:bidi/>
        <w:spacing w:before="87"/>
        <w:ind w:left="1045"/>
        <w:rPr>
          <w:rtl/>
        </w:rPr>
      </w:pPr>
      <w:r>
        <w:rPr>
          <w:rFonts w:ascii="Book Antiqua" w:hint="cs"/>
          <w:i/>
          <w:iCs/>
          <w:color w:val="231F20"/>
          <w:rtl/>
        </w:rPr>
        <w:t xml:space="preserve">الشكل 1: </w:t>
      </w:r>
      <w:r>
        <w:rPr>
          <w:rFonts w:hint="cs"/>
          <w:color w:val="231F20"/>
          <w:rtl/>
        </w:rPr>
        <w:t>مخططات هيكل العوامل التي تعرض معلمات النموذج عند الخريف (العلوي) والربيع (السفلي)</w:t>
      </w:r>
    </w:p>
    <w:p w14:paraId="02C97D7D" w14:textId="77777777" w:rsidR="008F6BB2" w:rsidRDefault="00F70B87">
      <w:pPr>
        <w:pStyle w:val="BodyText"/>
        <w:bidi/>
        <w:spacing w:before="7"/>
        <w:rPr>
          <w:sz w:val="17"/>
          <w:rtl/>
        </w:rPr>
      </w:pPr>
      <w:r>
        <w:rPr>
          <w:rFonts w:hint="cs"/>
          <w:noProof/>
          <w:rtl/>
        </w:rPr>
        <w:drawing>
          <wp:anchor distT="0" distB="0" distL="0" distR="0" simplePos="0" relativeHeight="6" behindDoc="0" locked="0" layoutInCell="1" allowOverlap="1" wp14:anchorId="20263BF3" wp14:editId="75D6912C">
            <wp:simplePos x="0" y="0"/>
            <wp:positionH relativeFrom="page">
              <wp:posOffset>1154013</wp:posOffset>
            </wp:positionH>
            <wp:positionV relativeFrom="paragraph">
              <wp:posOffset>165679</wp:posOffset>
            </wp:positionV>
            <wp:extent cx="6775648" cy="201796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7" cstate="print"/>
                    <a:stretch>
                      <a:fillRect/>
                    </a:stretch>
                  </pic:blipFill>
                  <pic:spPr>
                    <a:xfrm>
                      <a:off x="0" y="0"/>
                      <a:ext cx="6775648" cy="2017966"/>
                    </a:xfrm>
                    <a:prstGeom prst="rect">
                      <a:avLst/>
                    </a:prstGeom>
                  </pic:spPr>
                </pic:pic>
              </a:graphicData>
            </a:graphic>
          </wp:anchor>
        </w:drawing>
      </w:r>
    </w:p>
    <w:p w14:paraId="06DFD438" w14:textId="77777777" w:rsidR="008F6BB2" w:rsidRDefault="008F6BB2">
      <w:pPr>
        <w:rPr>
          <w:sz w:val="17"/>
        </w:rPr>
        <w:sectPr w:rsidR="008F6BB2">
          <w:headerReference w:type="default" r:id="rId38"/>
          <w:pgSz w:w="14400" w:h="9640" w:orient="landscape"/>
          <w:pgMar w:top="380" w:right="1740" w:bottom="860" w:left="1700" w:header="0" w:footer="685" w:gutter="0"/>
          <w:cols w:space="720"/>
        </w:sectPr>
      </w:pPr>
    </w:p>
    <w:p w14:paraId="53DD177A" w14:textId="77777777" w:rsidR="008F6BB2" w:rsidRDefault="008F6BB2">
      <w:pPr>
        <w:pStyle w:val="BodyText"/>
        <w:spacing w:before="7"/>
        <w:rPr>
          <w:sz w:val="9"/>
        </w:rPr>
      </w:pPr>
    </w:p>
    <w:p w14:paraId="63DA7774" w14:textId="77777777" w:rsidR="008F6BB2" w:rsidRDefault="00F70B87">
      <w:pPr>
        <w:pStyle w:val="Heading1"/>
        <w:bidi/>
        <w:spacing w:before="95"/>
        <w:ind w:right="671"/>
        <w:rPr>
          <w:rtl/>
        </w:rPr>
      </w:pPr>
      <w:r>
        <w:rPr>
          <w:rFonts w:hint="cs"/>
          <w:color w:val="231F20"/>
          <w:rtl/>
        </w:rPr>
        <w:t>الاتساق الداخلي للمقاييس الفرعية</w:t>
      </w:r>
    </w:p>
    <w:p w14:paraId="4F258D62" w14:textId="77777777" w:rsidR="008F6BB2" w:rsidRDefault="00F70B87">
      <w:pPr>
        <w:pStyle w:val="BodyText"/>
        <w:bidi/>
        <w:spacing w:before="125" w:line="225" w:lineRule="auto"/>
        <w:ind w:left="133" w:right="435"/>
        <w:jc w:val="both"/>
        <w:rPr>
          <w:rtl/>
        </w:rPr>
      </w:pPr>
      <w:r>
        <w:rPr>
          <w:rFonts w:hint="cs"/>
          <w:color w:val="231F20"/>
          <w:rtl/>
        </w:rPr>
        <w:t xml:space="preserve">يعرض الجدول 3 أيضًا تقديرات </w:t>
      </w:r>
      <w:proofErr w:type="spellStart"/>
      <w:r>
        <w:rPr>
          <w:rFonts w:hint="cs"/>
          <w:color w:val="231F20"/>
          <w:rtl/>
        </w:rPr>
        <w:t>كرونباخ</w:t>
      </w:r>
      <w:proofErr w:type="spellEnd"/>
      <w:r>
        <w:rPr>
          <w:rFonts w:hint="cs"/>
          <w:color w:val="231F20"/>
          <w:rtl/>
        </w:rPr>
        <w:t xml:space="preserve"> ألفا للنتائج من مقاييس </w:t>
      </w:r>
      <w:r>
        <w:rPr>
          <w:color w:val="231F20"/>
        </w:rPr>
        <w:t>TOOLSEL</w:t>
      </w:r>
      <w:r>
        <w:rPr>
          <w:rFonts w:hint="cs"/>
          <w:color w:val="231F20"/>
          <w:rtl/>
        </w:rPr>
        <w:t xml:space="preserve"> الفرعية المشتقة تجريبيًا. تتمتع جميع المقاييس الفرعية بموثوقية داخلية عالية، تتراوح من </w:t>
      </w:r>
      <w:r>
        <w:rPr>
          <w:rFonts w:ascii="Book Antiqua" w:hAnsi="Book Antiqua"/>
          <w:i/>
          <w:iCs/>
          <w:color w:val="231F20"/>
        </w:rPr>
        <w:t>α=0</w:t>
      </w:r>
      <w:r>
        <w:rPr>
          <w:color w:val="231F20"/>
        </w:rPr>
        <w:t>.</w:t>
      </w:r>
      <w:r>
        <w:rPr>
          <w:rFonts w:hint="cs"/>
          <w:color w:val="231F20"/>
          <w:rtl/>
        </w:rPr>
        <w:t xml:space="preserve">85-0.96 إلى </w:t>
      </w:r>
      <w:r>
        <w:rPr>
          <w:rFonts w:ascii="Book Antiqua" w:hAnsi="Book Antiqua"/>
          <w:i/>
          <w:iCs/>
          <w:color w:val="231F20"/>
        </w:rPr>
        <w:t>ω=</w:t>
      </w:r>
      <w:r>
        <w:rPr>
          <w:rFonts w:ascii="Book Antiqua" w:hAnsi="Book Antiqua" w:hint="cs"/>
          <w:i/>
          <w:iCs/>
          <w:color w:val="231F20"/>
          <w:rtl/>
        </w:rPr>
        <w:t>0</w:t>
      </w:r>
      <w:r>
        <w:rPr>
          <w:color w:val="231F20"/>
        </w:rPr>
        <w:t>.</w:t>
      </w:r>
      <w:r>
        <w:rPr>
          <w:rFonts w:hint="cs"/>
          <w:color w:val="231F20"/>
          <w:rtl/>
        </w:rPr>
        <w:t>87-0.97.</w:t>
      </w:r>
    </w:p>
    <w:p w14:paraId="6EADC62F" w14:textId="77777777" w:rsidR="008F6BB2" w:rsidRDefault="008F6BB2">
      <w:pPr>
        <w:pStyle w:val="BodyText"/>
        <w:spacing w:before="9"/>
        <w:rPr>
          <w:sz w:val="21"/>
        </w:rPr>
      </w:pPr>
    </w:p>
    <w:p w14:paraId="1B98F442" w14:textId="77777777" w:rsidR="008F6BB2" w:rsidRDefault="00F70B87">
      <w:pPr>
        <w:pStyle w:val="Heading1"/>
        <w:bidi/>
        <w:spacing w:before="1"/>
        <w:ind w:right="671"/>
        <w:rPr>
          <w:rtl/>
        </w:rPr>
      </w:pPr>
      <w:r>
        <w:rPr>
          <w:rFonts w:hint="cs"/>
          <w:color w:val="231F20"/>
          <w:rtl/>
        </w:rPr>
        <w:t>ثبات القياس</w:t>
      </w:r>
    </w:p>
    <w:p w14:paraId="55DF5321" w14:textId="77777777" w:rsidR="008F6BB2" w:rsidRDefault="008F6BB2">
      <w:pPr>
        <w:pStyle w:val="BodyText"/>
        <w:spacing w:before="7"/>
        <w:rPr>
          <w:rFonts w:ascii="Book Antiqua"/>
          <w:b/>
          <w:sz w:val="23"/>
        </w:rPr>
      </w:pPr>
    </w:p>
    <w:p w14:paraId="7384F9F1" w14:textId="77777777" w:rsidR="008F6BB2" w:rsidRDefault="00F70B87">
      <w:pPr>
        <w:pStyle w:val="BodyText"/>
        <w:bidi/>
        <w:spacing w:line="225" w:lineRule="auto"/>
        <w:ind w:left="133" w:right="435"/>
        <w:jc w:val="both"/>
        <w:rPr>
          <w:rtl/>
        </w:rPr>
      </w:pPr>
      <w:r>
        <w:rPr>
          <w:rFonts w:hint="cs"/>
          <w:color w:val="231F20"/>
          <w:rtl/>
        </w:rPr>
        <w:t>باستخدام بنية العوامل الأربعة النهائية المشتقة تجريبيًا، اختبرنا ثبات القياس عبر مجموعات فرعية داخل العينة حسب حالة العلاج ونوع الجنس والعمر وعبر النقاط الزمنية.</w:t>
      </w:r>
    </w:p>
    <w:p w14:paraId="4F759467" w14:textId="77777777" w:rsidR="008F6BB2" w:rsidRDefault="008F6BB2">
      <w:pPr>
        <w:pStyle w:val="BodyText"/>
        <w:spacing w:before="10"/>
        <w:rPr>
          <w:sz w:val="21"/>
        </w:rPr>
      </w:pPr>
    </w:p>
    <w:p w14:paraId="6CCB0503" w14:textId="77777777" w:rsidR="008F6BB2" w:rsidRDefault="00F70B87">
      <w:pPr>
        <w:pStyle w:val="Heading1"/>
        <w:bidi/>
        <w:ind w:right="671"/>
        <w:rPr>
          <w:rtl/>
        </w:rPr>
      </w:pPr>
      <w:r>
        <w:rPr>
          <w:rFonts w:hint="cs"/>
          <w:color w:val="231F20"/>
          <w:rtl/>
        </w:rPr>
        <w:t>ثبات العلاج</w:t>
      </w:r>
    </w:p>
    <w:p w14:paraId="438C3CE0" w14:textId="77777777" w:rsidR="008F6BB2" w:rsidRDefault="008F6BB2">
      <w:pPr>
        <w:pStyle w:val="BodyText"/>
        <w:spacing w:before="7"/>
        <w:rPr>
          <w:rFonts w:ascii="Book Antiqua"/>
          <w:b/>
          <w:sz w:val="23"/>
        </w:rPr>
      </w:pPr>
    </w:p>
    <w:p w14:paraId="76082FB8" w14:textId="77777777" w:rsidR="008F6BB2" w:rsidRDefault="00F70B87">
      <w:pPr>
        <w:pStyle w:val="BodyText"/>
        <w:bidi/>
        <w:spacing w:line="225" w:lineRule="auto"/>
        <w:ind w:left="133" w:right="436"/>
        <w:jc w:val="both"/>
        <w:rPr>
          <w:rtl/>
        </w:rPr>
      </w:pPr>
      <w:r>
        <w:rPr>
          <w:rFonts w:hint="cs"/>
          <w:color w:val="231F20"/>
          <w:rtl/>
        </w:rPr>
        <w:t xml:space="preserve">وجدنا دليلاً على الثبات القياسي في كل من الخريف والربيع بين مجموعات المعالجة والمراقبة (انظر الجدول </w:t>
      </w:r>
      <w:r>
        <w:rPr>
          <w:color w:val="231F20"/>
        </w:rPr>
        <w:t>B4</w:t>
      </w:r>
      <w:r>
        <w:rPr>
          <w:rFonts w:hint="cs"/>
          <w:color w:val="231F20"/>
          <w:rtl/>
        </w:rPr>
        <w:t xml:space="preserve"> لتناسب النموذج). هذا يعني أن العوامل الكامنة عبر مجموعتي معالجة مختلفتين تقيس نفس التركيبات على مقياس مكافئ، وبالتالي يمكننا مقارنة طلاب مجموعة العلاج والمراقبة مباشرة على نفس تركيبات </w:t>
      </w:r>
      <w:r>
        <w:rPr>
          <w:color w:val="231F20"/>
        </w:rPr>
        <w:t>TOOLSEL</w:t>
      </w:r>
      <w:r>
        <w:rPr>
          <w:rFonts w:hint="cs"/>
          <w:color w:val="231F20"/>
          <w:rtl/>
        </w:rPr>
        <w:t xml:space="preserve"> وعلى نفس المقياس دون تحيز.</w:t>
      </w:r>
    </w:p>
    <w:p w14:paraId="331B9796" w14:textId="77777777" w:rsidR="008F6BB2" w:rsidRDefault="008F6BB2">
      <w:pPr>
        <w:pStyle w:val="BodyText"/>
        <w:spacing w:before="12"/>
        <w:rPr>
          <w:sz w:val="21"/>
        </w:rPr>
      </w:pPr>
    </w:p>
    <w:p w14:paraId="44932524" w14:textId="77777777" w:rsidR="008F6BB2" w:rsidRDefault="00F70B87">
      <w:pPr>
        <w:pStyle w:val="Heading1"/>
        <w:bidi/>
        <w:ind w:right="671"/>
        <w:rPr>
          <w:rtl/>
        </w:rPr>
      </w:pPr>
      <w:r>
        <w:rPr>
          <w:rFonts w:hint="cs"/>
          <w:color w:val="231F20"/>
          <w:rtl/>
        </w:rPr>
        <w:t>ثبات قياس نوع الجنس والعمر</w:t>
      </w:r>
    </w:p>
    <w:p w14:paraId="5C04B323" w14:textId="77777777" w:rsidR="008F6BB2" w:rsidRDefault="008F6BB2">
      <w:pPr>
        <w:pStyle w:val="BodyText"/>
        <w:spacing w:before="7"/>
        <w:rPr>
          <w:rFonts w:ascii="Book Antiqua"/>
          <w:b/>
          <w:sz w:val="23"/>
        </w:rPr>
      </w:pPr>
    </w:p>
    <w:p w14:paraId="3B59367C" w14:textId="5EDE78B2" w:rsidR="008F6BB2" w:rsidRDefault="00F70B87">
      <w:pPr>
        <w:pStyle w:val="BodyText"/>
        <w:bidi/>
        <w:spacing w:line="225" w:lineRule="auto"/>
        <w:ind w:left="133" w:right="434"/>
        <w:jc w:val="both"/>
        <w:rPr>
          <w:rtl/>
        </w:rPr>
      </w:pPr>
      <w:r>
        <w:rPr>
          <w:rFonts w:hint="cs"/>
          <w:color w:val="231F20"/>
          <w:rtl/>
        </w:rPr>
        <w:t xml:space="preserve">وجدنا أن </w:t>
      </w:r>
      <w:r>
        <w:rPr>
          <w:color w:val="231F20"/>
        </w:rPr>
        <w:t>TOOLSEL</w:t>
      </w:r>
      <w:r>
        <w:rPr>
          <w:rFonts w:hint="cs"/>
          <w:color w:val="231F20"/>
          <w:rtl/>
        </w:rPr>
        <w:t xml:space="preserve"> ثابت قياسي في كلتا الموجتين عبر نوع الجنس والفئات العمرية (الجدولين </w:t>
      </w:r>
      <w:r>
        <w:rPr>
          <w:color w:val="231F20"/>
        </w:rPr>
        <w:t>B5</w:t>
      </w:r>
      <w:r>
        <w:rPr>
          <w:rFonts w:hint="cs"/>
          <w:color w:val="231F20"/>
          <w:rtl/>
        </w:rPr>
        <w:t xml:space="preserve"> </w:t>
      </w:r>
      <w:proofErr w:type="gramStart"/>
      <w:r>
        <w:rPr>
          <w:rFonts w:hint="cs"/>
          <w:color w:val="231F20"/>
          <w:rtl/>
        </w:rPr>
        <w:t xml:space="preserve">و </w:t>
      </w:r>
      <w:r>
        <w:rPr>
          <w:color w:val="231F20"/>
        </w:rPr>
        <w:t>B6</w:t>
      </w:r>
      <w:proofErr w:type="gramEnd"/>
      <w:r w:rsidR="006753A8">
        <w:rPr>
          <w:rFonts w:hint="cs"/>
          <w:color w:val="231F20"/>
          <w:rtl/>
        </w:rPr>
        <w:t>)</w:t>
      </w:r>
      <w:r>
        <w:rPr>
          <w:rFonts w:hint="cs"/>
          <w:color w:val="231F20"/>
          <w:rtl/>
        </w:rPr>
        <w:t xml:space="preserve">، مما يشير إلى أنه يمكننا مقارنة الاختلافات حسب نوع الجنس والعمر في بنى </w:t>
      </w:r>
      <w:r>
        <w:rPr>
          <w:color w:val="231F20"/>
        </w:rPr>
        <w:t>TOOLSEL</w:t>
      </w:r>
      <w:r>
        <w:rPr>
          <w:rFonts w:hint="cs"/>
          <w:color w:val="231F20"/>
          <w:rtl/>
        </w:rPr>
        <w:t xml:space="preserve"> دون تحيز في القياس على أساس نوع جنس الطفل أو عمره.</w:t>
      </w:r>
    </w:p>
    <w:p w14:paraId="688BF4AF" w14:textId="77777777" w:rsidR="008F6BB2" w:rsidRDefault="008F6BB2">
      <w:pPr>
        <w:pStyle w:val="BodyText"/>
        <w:spacing w:before="11"/>
        <w:rPr>
          <w:sz w:val="14"/>
        </w:rPr>
      </w:pPr>
    </w:p>
    <w:p w14:paraId="5C36BBE8" w14:textId="77777777" w:rsidR="008F6BB2" w:rsidRDefault="00F70B87">
      <w:pPr>
        <w:pStyle w:val="Heading1"/>
        <w:bidi/>
        <w:spacing w:before="95"/>
        <w:ind w:right="671"/>
        <w:rPr>
          <w:rtl/>
        </w:rPr>
      </w:pPr>
      <w:r>
        <w:rPr>
          <w:rFonts w:hint="cs"/>
          <w:color w:val="231F20"/>
          <w:rtl/>
        </w:rPr>
        <w:t>الثبات عبر الزمن</w:t>
      </w:r>
    </w:p>
    <w:p w14:paraId="3AD3A76C" w14:textId="77777777" w:rsidR="008F6BB2" w:rsidRDefault="008F6BB2">
      <w:pPr>
        <w:pStyle w:val="BodyText"/>
        <w:spacing w:before="7"/>
        <w:rPr>
          <w:rFonts w:ascii="Book Antiqua"/>
          <w:b/>
          <w:sz w:val="23"/>
        </w:rPr>
      </w:pPr>
    </w:p>
    <w:p w14:paraId="64CAA28A" w14:textId="77777777" w:rsidR="008F6BB2" w:rsidRDefault="00F70B87">
      <w:pPr>
        <w:pStyle w:val="BodyText"/>
        <w:bidi/>
        <w:spacing w:line="225" w:lineRule="auto"/>
        <w:ind w:left="133" w:right="433"/>
        <w:jc w:val="both"/>
        <w:rPr>
          <w:rtl/>
        </w:rPr>
      </w:pPr>
      <w:r>
        <w:rPr>
          <w:rFonts w:hint="cs"/>
          <w:color w:val="231F20"/>
          <w:rtl/>
        </w:rPr>
        <w:t xml:space="preserve">تم اختبار سلسلة من نماذج الثبات الطولي للتأكد من إمكانية تقدير التغيير من الخريف إلى الربيع لنفس البنى (الجدول </w:t>
      </w:r>
      <w:r>
        <w:rPr>
          <w:color w:val="231F20"/>
        </w:rPr>
        <w:t>B7</w:t>
      </w:r>
      <w:r>
        <w:rPr>
          <w:rFonts w:hint="cs"/>
          <w:color w:val="231F20"/>
          <w:rtl/>
        </w:rPr>
        <w:t>). اقترح اختلاف ملاءمة النموذج بين النماذج التكوينية والمترية والعددية أن هيكل العامل، والتحميلات، وحدود العناصر كانت ثابتة من الخريف إلى الربيع. وبعبارة أخرى، لم نجد فرقًا كبيرًا في العنصر وقياس الأداء عبر النقاط الزمنية، وبالتالي يمكننا مقارنة درجات الخريف والربيع على هذه البنى.</w:t>
      </w:r>
    </w:p>
    <w:p w14:paraId="4CCA6CD6" w14:textId="77777777" w:rsidR="008F6BB2" w:rsidRDefault="008F6BB2">
      <w:pPr>
        <w:pStyle w:val="BodyText"/>
      </w:pPr>
    </w:p>
    <w:p w14:paraId="0CBE2C61" w14:textId="77777777" w:rsidR="008F6BB2" w:rsidRDefault="00F70B87">
      <w:pPr>
        <w:pStyle w:val="Heading1"/>
        <w:bidi/>
        <w:ind w:right="672"/>
        <w:rPr>
          <w:rtl/>
        </w:rPr>
      </w:pPr>
      <w:r>
        <w:rPr>
          <w:rFonts w:hint="cs"/>
          <w:color w:val="231F20"/>
          <w:rtl/>
        </w:rPr>
        <w:t>اختلاف التعلم الاجتماعي والعاطفي (</w:t>
      </w:r>
      <w:r>
        <w:rPr>
          <w:color w:val="231F20"/>
        </w:rPr>
        <w:t>SEL</w:t>
      </w:r>
      <w:r>
        <w:rPr>
          <w:rFonts w:hint="cs"/>
          <w:color w:val="231F20"/>
          <w:rtl/>
        </w:rPr>
        <w:t>) عبر نوع الجنس والعمر والزمن</w:t>
      </w:r>
    </w:p>
    <w:p w14:paraId="76B94885" w14:textId="77777777" w:rsidR="008F6BB2" w:rsidRDefault="008F6BB2">
      <w:pPr>
        <w:pStyle w:val="BodyText"/>
        <w:spacing w:before="7"/>
        <w:rPr>
          <w:rFonts w:ascii="Book Antiqua"/>
          <w:b/>
          <w:sz w:val="23"/>
        </w:rPr>
      </w:pPr>
    </w:p>
    <w:p w14:paraId="3D201ADD" w14:textId="77777777" w:rsidR="008F6BB2" w:rsidRDefault="00F70B87">
      <w:pPr>
        <w:pStyle w:val="BodyText"/>
        <w:bidi/>
        <w:spacing w:before="1" w:line="225" w:lineRule="auto"/>
        <w:ind w:left="133" w:right="434"/>
        <w:jc w:val="both"/>
        <w:rPr>
          <w:rtl/>
        </w:rPr>
      </w:pPr>
      <w:r>
        <w:rPr>
          <w:rFonts w:hint="cs"/>
          <w:color w:val="231F20"/>
          <w:rtl/>
        </w:rPr>
        <w:t xml:space="preserve">قدم الجدول 3 والأشكال 2 </w:t>
      </w:r>
      <w:proofErr w:type="gramStart"/>
      <w:r>
        <w:rPr>
          <w:rFonts w:hint="cs"/>
          <w:color w:val="231F20"/>
          <w:rtl/>
        </w:rPr>
        <w:t>و 3</w:t>
      </w:r>
      <w:proofErr w:type="gramEnd"/>
      <w:r>
        <w:rPr>
          <w:rFonts w:hint="cs"/>
          <w:color w:val="231F20"/>
          <w:rtl/>
        </w:rPr>
        <w:t xml:space="preserve"> و 4 اختلافات في بنى </w:t>
      </w:r>
      <w:r>
        <w:rPr>
          <w:color w:val="231F20"/>
        </w:rPr>
        <w:t>TOOLSEL</w:t>
      </w:r>
      <w:r>
        <w:rPr>
          <w:rFonts w:hint="cs"/>
          <w:color w:val="231F20"/>
          <w:rtl/>
        </w:rPr>
        <w:t xml:space="preserve"> حسب نوع الجنس والعمر والزمن. وقد وجدنا اختلافات كبيرة بين الجنسين.</w:t>
      </w:r>
      <w:r>
        <w:rPr>
          <w:rFonts w:hint="cs"/>
          <w:rtl/>
        </w:rPr>
        <w:t xml:space="preserve"> </w:t>
      </w:r>
    </w:p>
    <w:p w14:paraId="13B37691" w14:textId="77777777" w:rsidR="008F6BB2" w:rsidRDefault="008F6BB2">
      <w:pPr>
        <w:spacing w:line="225" w:lineRule="auto"/>
        <w:jc w:val="both"/>
        <w:sectPr w:rsidR="008F6BB2">
          <w:headerReference w:type="even" r:id="rId39"/>
          <w:headerReference w:type="default" r:id="rId40"/>
          <w:footerReference w:type="even" r:id="rId41"/>
          <w:footerReference w:type="default" r:id="rId42"/>
          <w:pgSz w:w="9640" w:h="14400"/>
          <w:pgMar w:top="1420" w:right="980" w:bottom="880" w:left="1000" w:header="798" w:footer="685" w:gutter="0"/>
          <w:pgNumType w:start="74"/>
          <w:cols w:space="720"/>
        </w:sectPr>
      </w:pPr>
    </w:p>
    <w:p w14:paraId="66D849D4" w14:textId="77777777" w:rsidR="008F6BB2" w:rsidRDefault="008F6BB2">
      <w:pPr>
        <w:pStyle w:val="BodyText"/>
        <w:spacing w:before="3"/>
        <w:rPr>
          <w:sz w:val="17"/>
        </w:rPr>
      </w:pPr>
    </w:p>
    <w:p w14:paraId="129529DA" w14:textId="77777777" w:rsidR="008F6BB2" w:rsidRDefault="00F70B87">
      <w:pPr>
        <w:pStyle w:val="BodyText"/>
        <w:bidi/>
        <w:spacing w:before="101" w:line="225" w:lineRule="auto"/>
        <w:ind w:left="397" w:right="113"/>
        <w:jc w:val="both"/>
        <w:rPr>
          <w:rtl/>
        </w:rPr>
      </w:pPr>
      <w:r>
        <w:rPr>
          <w:rFonts w:hint="cs"/>
          <w:color w:val="231F20"/>
          <w:rtl/>
        </w:rPr>
        <w:t xml:space="preserve">تم تصنيف الفتيات أعلى من الأولاد في جميع بنى </w:t>
      </w:r>
      <w:r>
        <w:rPr>
          <w:color w:val="231F20"/>
        </w:rPr>
        <w:t>TOOLSEL</w:t>
      </w:r>
      <w:r>
        <w:rPr>
          <w:rFonts w:hint="cs"/>
          <w:color w:val="231F20"/>
          <w:rtl/>
        </w:rPr>
        <w:t xml:space="preserve"> الملائمة - السلوك الإيجابي والمشاركة الأكاديمية، وأداء الذاكرة العاملة، التنظيم العاطفي والسلوكي - وأقل في المشكلات الاجتماعية. ومن المثير للاهتمام، أننا لم نجد فرقًا إحصائيًا حسب العمر في تراكيب </w:t>
      </w:r>
      <w:r>
        <w:rPr>
          <w:color w:val="231F20"/>
        </w:rPr>
        <w:t>TOOLSEL</w:t>
      </w:r>
      <w:r>
        <w:rPr>
          <w:rFonts w:hint="cs"/>
          <w:color w:val="231F20"/>
          <w:rtl/>
        </w:rPr>
        <w:t xml:space="preserve">، على الرغم من نمط الزيادة في الوسائل مع تقدم العمر. في المتوسط، أبلغ المعلمون عن انخفاض السلوك الاجتماعي والمشاركة الأكاديمية (الفرق المعياري=-0.106، </w:t>
      </w:r>
      <w:r>
        <w:rPr>
          <w:rFonts w:ascii="Book Antiqua" w:hAnsi="Book Antiqua"/>
          <w:i/>
          <w:iCs/>
          <w:color w:val="231F20"/>
        </w:rPr>
        <w:t>p</w:t>
      </w:r>
      <w:r>
        <w:rPr>
          <w:color w:val="231F20"/>
        </w:rPr>
        <w:t>&lt;.</w:t>
      </w:r>
      <w:r>
        <w:rPr>
          <w:rFonts w:hint="cs"/>
          <w:color w:val="231F20"/>
          <w:rtl/>
        </w:rPr>
        <w:t xml:space="preserve">05) وزيادة المشكلات الاجتماعية (الفرق القياسي=0.165، </w:t>
      </w:r>
      <w:r>
        <w:rPr>
          <w:rFonts w:ascii="Book Antiqua" w:hAnsi="Book Antiqua"/>
          <w:i/>
          <w:iCs/>
          <w:color w:val="231F20"/>
        </w:rPr>
        <w:t>p</w:t>
      </w:r>
      <w:r>
        <w:rPr>
          <w:color w:val="231F20"/>
        </w:rPr>
        <w:t>=.</w:t>
      </w:r>
      <w:r>
        <w:rPr>
          <w:rFonts w:hint="cs"/>
          <w:color w:val="231F20"/>
          <w:rtl/>
        </w:rPr>
        <w:t>001) في الربيع مقارنةً بالخريف، بينما فعلوا ذلك عدم الإبلاغ عن اختلاف كبير في عمل الذاكرة العاملة والتنظيم العاطفي والسلوكي.</w:t>
      </w:r>
    </w:p>
    <w:p w14:paraId="7F734FE1" w14:textId="77777777" w:rsidR="008F6BB2" w:rsidRDefault="00F70B87">
      <w:pPr>
        <w:pStyle w:val="BodyText"/>
        <w:bidi/>
        <w:spacing w:before="232" w:line="213" w:lineRule="auto"/>
        <w:ind w:left="2045" w:right="795" w:hanging="764"/>
        <w:rPr>
          <w:rtl/>
        </w:rPr>
      </w:pPr>
      <w:r>
        <w:rPr>
          <w:rFonts w:ascii="Book Antiqua" w:hint="cs"/>
          <w:i/>
          <w:iCs/>
          <w:color w:val="231F20"/>
          <w:rtl/>
        </w:rPr>
        <w:t xml:space="preserve">جدول 3: </w:t>
      </w:r>
      <w:r>
        <w:rPr>
          <w:rFonts w:hint="cs"/>
          <w:color w:val="231F20"/>
          <w:rtl/>
        </w:rPr>
        <w:t xml:space="preserve">التقديرات المستندة إلى نموذج لبنى </w:t>
      </w:r>
      <w:r>
        <w:rPr>
          <w:color w:val="231F20"/>
        </w:rPr>
        <w:t>TOOLSEL</w:t>
      </w:r>
      <w:r>
        <w:rPr>
          <w:rFonts w:hint="cs"/>
          <w:color w:val="231F20"/>
          <w:rtl/>
        </w:rPr>
        <w:t xml:space="preserve"> الفرعية من خلال موجة جمع البيانات والعمر ونوع الجنس</w:t>
      </w:r>
    </w:p>
    <w:p w14:paraId="05CC7A14" w14:textId="77777777" w:rsidR="008F6BB2" w:rsidRDefault="008F6BB2">
      <w:pPr>
        <w:pStyle w:val="BodyText"/>
        <w:spacing w:before="10"/>
        <w:rPr>
          <w:sz w:val="5"/>
        </w:rPr>
      </w:pPr>
    </w:p>
    <w:tbl>
      <w:tblPr>
        <w:bidiVisual/>
        <w:tblW w:w="0" w:type="auto"/>
        <w:tblInd w:w="399"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1318"/>
        <w:gridCol w:w="1735"/>
        <w:gridCol w:w="1106"/>
        <w:gridCol w:w="1475"/>
        <w:gridCol w:w="1512"/>
      </w:tblGrid>
      <w:tr w:rsidR="008F6BB2" w14:paraId="50A9DEE1" w14:textId="77777777">
        <w:trPr>
          <w:trHeight w:val="578"/>
        </w:trPr>
        <w:tc>
          <w:tcPr>
            <w:tcW w:w="7146" w:type="dxa"/>
            <w:gridSpan w:val="5"/>
            <w:tcBorders>
              <w:top w:val="single" w:sz="4" w:space="0" w:color="231F20"/>
              <w:left w:val="nil"/>
              <w:right w:val="nil"/>
            </w:tcBorders>
            <w:shd w:val="clear" w:color="auto" w:fill="E6E7E8"/>
          </w:tcPr>
          <w:p w14:paraId="1074172D" w14:textId="77777777" w:rsidR="008F6BB2" w:rsidRDefault="00F70B87">
            <w:pPr>
              <w:pStyle w:val="TableParagraph"/>
              <w:bidi/>
              <w:spacing w:before="32"/>
              <w:ind w:left="3399" w:right="1973" w:hanging="1080"/>
              <w:jc w:val="left"/>
              <w:rPr>
                <w:rFonts w:ascii="Book Antiqua"/>
                <w:b/>
                <w:sz w:val="20"/>
                <w:rtl/>
              </w:rPr>
            </w:pPr>
            <w:r>
              <w:rPr>
                <w:rFonts w:ascii="Book Antiqua" w:hint="cs"/>
                <w:b/>
                <w:bCs/>
                <w:color w:val="231F20"/>
                <w:sz w:val="20"/>
                <w:szCs w:val="20"/>
                <w:rtl/>
              </w:rPr>
              <w:t>متوسط العامل الكامن المقدر (</w:t>
            </w:r>
            <w:r>
              <w:rPr>
                <w:rFonts w:ascii="Book Antiqua"/>
                <w:b/>
                <w:bCs/>
                <w:color w:val="231F20"/>
                <w:sz w:val="20"/>
                <w:szCs w:val="20"/>
              </w:rPr>
              <w:t>SE</w:t>
            </w:r>
            <w:r>
              <w:rPr>
                <w:rFonts w:ascii="Book Antiqua" w:hint="cs"/>
                <w:b/>
                <w:bCs/>
                <w:color w:val="231F20"/>
                <w:sz w:val="20"/>
                <w:szCs w:val="20"/>
                <w:rtl/>
              </w:rPr>
              <w:t>)</w:t>
            </w:r>
          </w:p>
        </w:tc>
      </w:tr>
      <w:tr w:rsidR="008F6BB2" w14:paraId="6EFB5E13" w14:textId="77777777">
        <w:trPr>
          <w:trHeight w:val="824"/>
        </w:trPr>
        <w:tc>
          <w:tcPr>
            <w:tcW w:w="1318" w:type="dxa"/>
            <w:tcBorders>
              <w:left w:val="nil"/>
              <w:right w:val="single" w:sz="2" w:space="0" w:color="231F20"/>
            </w:tcBorders>
            <w:shd w:val="clear" w:color="auto" w:fill="F1F2F2"/>
          </w:tcPr>
          <w:p w14:paraId="1FD84D29" w14:textId="77777777" w:rsidR="008F6BB2" w:rsidRDefault="008F6BB2">
            <w:pPr>
              <w:pStyle w:val="TableParagraph"/>
              <w:spacing w:before="0"/>
              <w:jc w:val="left"/>
              <w:rPr>
                <w:rFonts w:ascii="Times New Roman"/>
                <w:sz w:val="20"/>
              </w:rPr>
            </w:pPr>
          </w:p>
        </w:tc>
        <w:tc>
          <w:tcPr>
            <w:tcW w:w="1735" w:type="dxa"/>
            <w:tcBorders>
              <w:left w:val="single" w:sz="2" w:space="0" w:color="231F20"/>
              <w:right w:val="single" w:sz="2" w:space="0" w:color="231F20"/>
            </w:tcBorders>
          </w:tcPr>
          <w:p w14:paraId="4814D531" w14:textId="77777777" w:rsidR="008F6BB2" w:rsidRDefault="00F70B87">
            <w:pPr>
              <w:pStyle w:val="TableParagraph"/>
              <w:bidi/>
              <w:spacing w:before="36" w:line="213" w:lineRule="auto"/>
              <w:ind w:left="135" w:right="123"/>
              <w:rPr>
                <w:sz w:val="20"/>
                <w:rtl/>
              </w:rPr>
            </w:pPr>
            <w:r>
              <w:rPr>
                <w:rFonts w:hint="cs"/>
                <w:color w:val="231F20"/>
                <w:sz w:val="20"/>
                <w:szCs w:val="20"/>
                <w:rtl/>
              </w:rPr>
              <w:t>السلوك الإيجابي والمشاركة الأكاديمية</w:t>
            </w:r>
          </w:p>
        </w:tc>
        <w:tc>
          <w:tcPr>
            <w:tcW w:w="1106" w:type="dxa"/>
            <w:tcBorders>
              <w:left w:val="single" w:sz="2" w:space="0" w:color="231F20"/>
              <w:right w:val="single" w:sz="2" w:space="0" w:color="231F20"/>
            </w:tcBorders>
          </w:tcPr>
          <w:p w14:paraId="62439496" w14:textId="77777777" w:rsidR="008F6BB2" w:rsidRDefault="00F70B87">
            <w:pPr>
              <w:pStyle w:val="TableParagraph"/>
              <w:bidi/>
              <w:spacing w:before="36" w:line="213" w:lineRule="auto"/>
              <w:ind w:left="178" w:right="68" w:firstLine="137"/>
              <w:jc w:val="left"/>
              <w:rPr>
                <w:sz w:val="20"/>
                <w:rtl/>
              </w:rPr>
            </w:pPr>
            <w:r>
              <w:rPr>
                <w:rFonts w:hint="cs"/>
                <w:color w:val="231F20"/>
                <w:sz w:val="20"/>
                <w:szCs w:val="20"/>
                <w:rtl/>
              </w:rPr>
              <w:t>المشاكل الاجتماعية</w:t>
            </w:r>
          </w:p>
        </w:tc>
        <w:tc>
          <w:tcPr>
            <w:tcW w:w="1475" w:type="dxa"/>
            <w:tcBorders>
              <w:left w:val="single" w:sz="2" w:space="0" w:color="231F20"/>
              <w:right w:val="single" w:sz="2" w:space="0" w:color="231F20"/>
            </w:tcBorders>
          </w:tcPr>
          <w:p w14:paraId="55A82BE3" w14:textId="77777777" w:rsidR="008F6BB2" w:rsidRDefault="00F70B87">
            <w:pPr>
              <w:pStyle w:val="TableParagraph"/>
              <w:bidi/>
              <w:spacing w:before="36" w:line="213" w:lineRule="auto"/>
              <w:ind w:left="248" w:right="237" w:hanging="1"/>
              <w:rPr>
                <w:sz w:val="20"/>
                <w:rtl/>
              </w:rPr>
            </w:pPr>
            <w:r>
              <w:rPr>
                <w:rFonts w:hint="cs"/>
                <w:color w:val="231F20"/>
                <w:sz w:val="20"/>
                <w:szCs w:val="20"/>
                <w:rtl/>
              </w:rPr>
              <w:t>وظيفة الذاكرة العاملة</w:t>
            </w:r>
          </w:p>
        </w:tc>
        <w:tc>
          <w:tcPr>
            <w:tcW w:w="1512" w:type="dxa"/>
            <w:tcBorders>
              <w:left w:val="single" w:sz="2" w:space="0" w:color="231F20"/>
              <w:right w:val="nil"/>
            </w:tcBorders>
          </w:tcPr>
          <w:p w14:paraId="2FA884CC" w14:textId="77777777" w:rsidR="008F6BB2" w:rsidRDefault="00F70B87">
            <w:pPr>
              <w:pStyle w:val="TableParagraph"/>
              <w:bidi/>
              <w:spacing w:before="36" w:line="213" w:lineRule="auto"/>
              <w:ind w:left="321" w:hanging="158"/>
              <w:jc w:val="left"/>
              <w:rPr>
                <w:sz w:val="20"/>
                <w:rtl/>
              </w:rPr>
            </w:pPr>
            <w:r>
              <w:rPr>
                <w:rFonts w:hint="cs"/>
                <w:color w:val="231F20"/>
                <w:sz w:val="20"/>
                <w:szCs w:val="20"/>
                <w:rtl/>
              </w:rPr>
              <w:t>التنظيم العاطفي والسلوكي</w:t>
            </w:r>
          </w:p>
        </w:tc>
      </w:tr>
    </w:tbl>
    <w:p w14:paraId="3C54E22F" w14:textId="77777777" w:rsidR="008F6BB2" w:rsidRDefault="00F70B87">
      <w:pPr>
        <w:bidi/>
        <w:spacing w:before="36" w:after="25"/>
        <w:ind w:left="477"/>
        <w:rPr>
          <w:rFonts w:ascii="Book Antiqua"/>
          <w:b/>
          <w:sz w:val="20"/>
          <w:rtl/>
        </w:rPr>
      </w:pPr>
      <w:r>
        <w:rPr>
          <w:rFonts w:ascii="Book Antiqua" w:hint="cs"/>
          <w:b/>
          <w:bCs/>
          <w:color w:val="231F20"/>
          <w:sz w:val="20"/>
          <w:szCs w:val="20"/>
          <w:rtl/>
        </w:rPr>
        <w:t>جمع البيانات</w:t>
      </w:r>
    </w:p>
    <w:tbl>
      <w:tblPr>
        <w:bidiVisual/>
        <w:tblW w:w="0" w:type="auto"/>
        <w:tblInd w:w="402"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1318"/>
        <w:gridCol w:w="1735"/>
        <w:gridCol w:w="1106"/>
        <w:gridCol w:w="1475"/>
        <w:gridCol w:w="1512"/>
      </w:tblGrid>
      <w:tr w:rsidR="008F6BB2" w14:paraId="171E2605" w14:textId="77777777">
        <w:trPr>
          <w:trHeight w:val="540"/>
        </w:trPr>
        <w:tc>
          <w:tcPr>
            <w:tcW w:w="1318" w:type="dxa"/>
            <w:tcBorders>
              <w:left w:val="nil"/>
              <w:right w:val="single" w:sz="2" w:space="0" w:color="231F20"/>
            </w:tcBorders>
          </w:tcPr>
          <w:p w14:paraId="1F75F27A" w14:textId="77777777" w:rsidR="008F6BB2" w:rsidRDefault="00F70B87">
            <w:pPr>
              <w:pStyle w:val="TableParagraph"/>
              <w:bidi/>
              <w:spacing w:before="13"/>
              <w:ind w:left="82"/>
              <w:jc w:val="left"/>
              <w:rPr>
                <w:sz w:val="20"/>
                <w:rtl/>
              </w:rPr>
            </w:pPr>
            <w:r>
              <w:rPr>
                <w:rFonts w:hint="cs"/>
                <w:color w:val="231F20"/>
                <w:sz w:val="20"/>
                <w:szCs w:val="20"/>
                <w:rtl/>
              </w:rPr>
              <w:t>الخريف</w:t>
            </w:r>
          </w:p>
        </w:tc>
        <w:tc>
          <w:tcPr>
            <w:tcW w:w="1735" w:type="dxa"/>
            <w:tcBorders>
              <w:left w:val="single" w:sz="2" w:space="0" w:color="231F20"/>
              <w:right w:val="single" w:sz="2" w:space="0" w:color="231F20"/>
            </w:tcBorders>
          </w:tcPr>
          <w:p w14:paraId="0AE3FE27" w14:textId="77777777" w:rsidR="008F6BB2" w:rsidRDefault="00F70B87">
            <w:pPr>
              <w:pStyle w:val="TableParagraph"/>
              <w:bidi/>
              <w:spacing w:before="13" w:line="255" w:lineRule="exact"/>
              <w:ind w:left="6"/>
              <w:rPr>
                <w:sz w:val="20"/>
                <w:rtl/>
              </w:rPr>
            </w:pPr>
            <w:r>
              <w:rPr>
                <w:rFonts w:hint="cs"/>
                <w:color w:val="231F20"/>
                <w:sz w:val="20"/>
                <w:szCs w:val="20"/>
                <w:rtl/>
              </w:rPr>
              <w:t>0</w:t>
            </w:r>
          </w:p>
          <w:p w14:paraId="6799CAC0" w14:textId="77777777" w:rsidR="008F6BB2" w:rsidRDefault="00F70B87">
            <w:pPr>
              <w:pStyle w:val="TableParagraph"/>
              <w:bidi/>
              <w:spacing w:before="0" w:line="253" w:lineRule="exact"/>
              <w:ind w:left="129" w:right="123"/>
              <w:rPr>
                <w:sz w:val="20"/>
                <w:rtl/>
              </w:rPr>
            </w:pPr>
            <w:r>
              <w:rPr>
                <w:rFonts w:hint="cs"/>
                <w:color w:val="231F20"/>
                <w:sz w:val="20"/>
                <w:szCs w:val="20"/>
                <w:rtl/>
              </w:rPr>
              <w:t>(1.000)</w:t>
            </w:r>
          </w:p>
        </w:tc>
        <w:tc>
          <w:tcPr>
            <w:tcW w:w="1106" w:type="dxa"/>
            <w:tcBorders>
              <w:left w:val="single" w:sz="2" w:space="0" w:color="231F20"/>
              <w:right w:val="single" w:sz="2" w:space="0" w:color="231F20"/>
            </w:tcBorders>
          </w:tcPr>
          <w:p w14:paraId="12040484" w14:textId="77777777" w:rsidR="008F6BB2" w:rsidRDefault="00F70B87">
            <w:pPr>
              <w:pStyle w:val="TableParagraph"/>
              <w:bidi/>
              <w:spacing w:before="13" w:line="255" w:lineRule="exact"/>
              <w:ind w:left="5"/>
              <w:rPr>
                <w:sz w:val="20"/>
                <w:rtl/>
              </w:rPr>
            </w:pPr>
            <w:r>
              <w:rPr>
                <w:rFonts w:hint="cs"/>
                <w:color w:val="231F20"/>
                <w:sz w:val="20"/>
                <w:szCs w:val="20"/>
                <w:rtl/>
              </w:rPr>
              <w:t>0</w:t>
            </w:r>
          </w:p>
          <w:p w14:paraId="3F2DEA7C" w14:textId="77777777" w:rsidR="008F6BB2" w:rsidRDefault="00F70B87">
            <w:pPr>
              <w:pStyle w:val="TableParagraph"/>
              <w:bidi/>
              <w:spacing w:before="0" w:line="253" w:lineRule="exact"/>
              <w:ind w:left="239" w:right="234"/>
              <w:rPr>
                <w:sz w:val="20"/>
                <w:rtl/>
              </w:rPr>
            </w:pPr>
            <w:r>
              <w:rPr>
                <w:rFonts w:hint="cs"/>
                <w:color w:val="231F20"/>
                <w:sz w:val="20"/>
                <w:szCs w:val="20"/>
                <w:rtl/>
              </w:rPr>
              <w:t>(1.000)</w:t>
            </w:r>
          </w:p>
        </w:tc>
        <w:tc>
          <w:tcPr>
            <w:tcW w:w="1475" w:type="dxa"/>
            <w:tcBorders>
              <w:left w:val="single" w:sz="2" w:space="0" w:color="231F20"/>
              <w:right w:val="single" w:sz="2" w:space="0" w:color="231F20"/>
            </w:tcBorders>
          </w:tcPr>
          <w:p w14:paraId="5F89692B" w14:textId="77777777" w:rsidR="008F6BB2" w:rsidRDefault="00F70B87">
            <w:pPr>
              <w:pStyle w:val="TableParagraph"/>
              <w:bidi/>
              <w:spacing w:before="13" w:line="255" w:lineRule="exact"/>
              <w:ind w:left="4"/>
              <w:rPr>
                <w:sz w:val="20"/>
                <w:rtl/>
              </w:rPr>
            </w:pPr>
            <w:r>
              <w:rPr>
                <w:rFonts w:hint="cs"/>
                <w:color w:val="231F20"/>
                <w:sz w:val="20"/>
                <w:szCs w:val="20"/>
                <w:rtl/>
              </w:rPr>
              <w:t>0</w:t>
            </w:r>
          </w:p>
          <w:p w14:paraId="35947375" w14:textId="77777777" w:rsidR="008F6BB2" w:rsidRDefault="00F70B87">
            <w:pPr>
              <w:pStyle w:val="TableParagraph"/>
              <w:bidi/>
              <w:spacing w:before="0" w:line="253" w:lineRule="exact"/>
              <w:ind w:left="423" w:right="419"/>
              <w:rPr>
                <w:sz w:val="20"/>
                <w:rtl/>
              </w:rPr>
            </w:pPr>
            <w:r>
              <w:rPr>
                <w:rFonts w:hint="cs"/>
                <w:color w:val="231F20"/>
                <w:sz w:val="20"/>
                <w:szCs w:val="20"/>
                <w:rtl/>
              </w:rPr>
              <w:t>(1.000)</w:t>
            </w:r>
          </w:p>
        </w:tc>
        <w:tc>
          <w:tcPr>
            <w:tcW w:w="1512" w:type="dxa"/>
            <w:tcBorders>
              <w:left w:val="single" w:sz="2" w:space="0" w:color="231F20"/>
              <w:right w:val="nil"/>
            </w:tcBorders>
          </w:tcPr>
          <w:p w14:paraId="1B1E2B5E" w14:textId="77777777" w:rsidR="008F6BB2" w:rsidRDefault="00F70B87">
            <w:pPr>
              <w:pStyle w:val="TableParagraph"/>
              <w:bidi/>
              <w:spacing w:before="13" w:line="255" w:lineRule="exact"/>
              <w:rPr>
                <w:sz w:val="20"/>
                <w:rtl/>
              </w:rPr>
            </w:pPr>
            <w:r>
              <w:rPr>
                <w:rFonts w:hint="cs"/>
                <w:color w:val="231F20"/>
                <w:sz w:val="20"/>
                <w:szCs w:val="20"/>
                <w:rtl/>
              </w:rPr>
              <w:t>0</w:t>
            </w:r>
          </w:p>
          <w:p w14:paraId="6F728325" w14:textId="77777777" w:rsidR="008F6BB2" w:rsidRDefault="00F70B87">
            <w:pPr>
              <w:pStyle w:val="TableParagraph"/>
              <w:bidi/>
              <w:spacing w:before="0" w:line="253" w:lineRule="exact"/>
              <w:ind w:left="441" w:right="441"/>
              <w:rPr>
                <w:sz w:val="20"/>
                <w:rtl/>
              </w:rPr>
            </w:pPr>
            <w:r>
              <w:rPr>
                <w:rFonts w:hint="cs"/>
                <w:color w:val="231F20"/>
                <w:sz w:val="20"/>
                <w:szCs w:val="20"/>
                <w:rtl/>
              </w:rPr>
              <w:t>(1.000)</w:t>
            </w:r>
          </w:p>
        </w:tc>
      </w:tr>
      <w:tr w:rsidR="008F6BB2" w14:paraId="44B7B0E9" w14:textId="77777777">
        <w:trPr>
          <w:trHeight w:val="540"/>
        </w:trPr>
        <w:tc>
          <w:tcPr>
            <w:tcW w:w="1318" w:type="dxa"/>
            <w:tcBorders>
              <w:left w:val="nil"/>
              <w:right w:val="single" w:sz="2" w:space="0" w:color="231F20"/>
            </w:tcBorders>
          </w:tcPr>
          <w:p w14:paraId="7AA53FCA" w14:textId="77777777" w:rsidR="008F6BB2" w:rsidRDefault="00F70B87">
            <w:pPr>
              <w:pStyle w:val="TableParagraph"/>
              <w:bidi/>
              <w:spacing w:before="13"/>
              <w:ind w:left="82"/>
              <w:jc w:val="left"/>
              <w:rPr>
                <w:sz w:val="20"/>
                <w:rtl/>
              </w:rPr>
            </w:pPr>
            <w:r>
              <w:rPr>
                <w:rFonts w:hint="cs"/>
                <w:color w:val="231F20"/>
                <w:sz w:val="20"/>
                <w:szCs w:val="20"/>
                <w:rtl/>
              </w:rPr>
              <w:t>الربيع</w:t>
            </w:r>
          </w:p>
        </w:tc>
        <w:tc>
          <w:tcPr>
            <w:tcW w:w="1735" w:type="dxa"/>
            <w:tcBorders>
              <w:left w:val="single" w:sz="2" w:space="0" w:color="231F20"/>
              <w:right w:val="single" w:sz="2" w:space="0" w:color="231F20"/>
            </w:tcBorders>
          </w:tcPr>
          <w:p w14:paraId="308D2E81" w14:textId="77777777" w:rsidR="008F6BB2" w:rsidRDefault="00F70B87">
            <w:pPr>
              <w:pStyle w:val="TableParagraph"/>
              <w:bidi/>
              <w:spacing w:before="36" w:line="213" w:lineRule="auto"/>
              <w:ind w:left="571" w:right="562"/>
              <w:rPr>
                <w:sz w:val="20"/>
                <w:rtl/>
              </w:rPr>
            </w:pPr>
            <w:r>
              <w:rPr>
                <w:rFonts w:hint="cs"/>
                <w:color w:val="231F20"/>
                <w:sz w:val="20"/>
                <w:szCs w:val="20"/>
                <w:rtl/>
              </w:rPr>
              <w:t>0.106* (0.049)</w:t>
            </w:r>
          </w:p>
        </w:tc>
        <w:tc>
          <w:tcPr>
            <w:tcW w:w="1106" w:type="dxa"/>
            <w:tcBorders>
              <w:left w:val="single" w:sz="2" w:space="0" w:color="231F20"/>
              <w:right w:val="single" w:sz="2" w:space="0" w:color="231F20"/>
            </w:tcBorders>
          </w:tcPr>
          <w:p w14:paraId="333DEA19" w14:textId="77777777" w:rsidR="008F6BB2" w:rsidRDefault="00F70B87">
            <w:pPr>
              <w:pStyle w:val="TableParagraph"/>
              <w:bidi/>
              <w:spacing w:before="36" w:line="213" w:lineRule="auto"/>
              <w:ind w:left="269" w:right="139" w:hanging="48"/>
              <w:jc w:val="left"/>
              <w:rPr>
                <w:sz w:val="20"/>
                <w:rtl/>
              </w:rPr>
            </w:pPr>
            <w:r>
              <w:rPr>
                <w:rFonts w:hint="cs"/>
                <w:color w:val="231F20"/>
                <w:sz w:val="20"/>
                <w:szCs w:val="20"/>
                <w:rtl/>
              </w:rPr>
              <w:t>-0.165** (0.055)</w:t>
            </w:r>
          </w:p>
        </w:tc>
        <w:tc>
          <w:tcPr>
            <w:tcW w:w="1475" w:type="dxa"/>
            <w:tcBorders>
              <w:left w:val="single" w:sz="2" w:space="0" w:color="231F20"/>
              <w:right w:val="single" w:sz="2" w:space="0" w:color="231F20"/>
            </w:tcBorders>
          </w:tcPr>
          <w:p w14:paraId="694A95C0" w14:textId="77777777" w:rsidR="008F6BB2" w:rsidRDefault="00F70B87">
            <w:pPr>
              <w:pStyle w:val="TableParagraph"/>
              <w:bidi/>
              <w:spacing w:before="13" w:line="255" w:lineRule="exact"/>
              <w:ind w:left="423" w:right="419"/>
              <w:rPr>
                <w:sz w:val="20"/>
                <w:rtl/>
              </w:rPr>
            </w:pPr>
            <w:r>
              <w:rPr>
                <w:rFonts w:hint="cs"/>
                <w:color w:val="231F20"/>
                <w:sz w:val="20"/>
                <w:szCs w:val="20"/>
                <w:rtl/>
              </w:rPr>
              <w:t>0.003</w:t>
            </w:r>
          </w:p>
          <w:p w14:paraId="6D5FCA54" w14:textId="77777777" w:rsidR="008F6BB2" w:rsidRDefault="00F70B87">
            <w:pPr>
              <w:pStyle w:val="TableParagraph"/>
              <w:bidi/>
              <w:spacing w:before="0" w:line="253" w:lineRule="exact"/>
              <w:ind w:left="423" w:right="419"/>
              <w:rPr>
                <w:sz w:val="20"/>
                <w:rtl/>
              </w:rPr>
            </w:pPr>
            <w:r>
              <w:rPr>
                <w:rFonts w:hint="cs"/>
                <w:color w:val="231F20"/>
                <w:sz w:val="20"/>
                <w:szCs w:val="20"/>
                <w:rtl/>
              </w:rPr>
              <w:t>(0.049)</w:t>
            </w:r>
          </w:p>
        </w:tc>
        <w:tc>
          <w:tcPr>
            <w:tcW w:w="1512" w:type="dxa"/>
            <w:tcBorders>
              <w:left w:val="single" w:sz="2" w:space="0" w:color="231F20"/>
              <w:right w:val="nil"/>
            </w:tcBorders>
          </w:tcPr>
          <w:p w14:paraId="0EE1E1B8" w14:textId="77777777" w:rsidR="008F6BB2" w:rsidRDefault="00F70B87">
            <w:pPr>
              <w:pStyle w:val="TableParagraph"/>
              <w:bidi/>
              <w:spacing w:before="13" w:line="255" w:lineRule="exact"/>
              <w:ind w:left="441" w:right="441"/>
              <w:rPr>
                <w:sz w:val="20"/>
                <w:rtl/>
              </w:rPr>
            </w:pPr>
            <w:r>
              <w:rPr>
                <w:rFonts w:hint="cs"/>
                <w:color w:val="231F20"/>
                <w:sz w:val="20"/>
                <w:szCs w:val="20"/>
                <w:rtl/>
              </w:rPr>
              <w:t>0.037</w:t>
            </w:r>
          </w:p>
          <w:p w14:paraId="0A9D0439" w14:textId="77777777" w:rsidR="008F6BB2" w:rsidRDefault="00F70B87">
            <w:pPr>
              <w:pStyle w:val="TableParagraph"/>
              <w:bidi/>
              <w:spacing w:before="0" w:line="253" w:lineRule="exact"/>
              <w:ind w:left="441" w:right="441"/>
              <w:rPr>
                <w:sz w:val="20"/>
                <w:rtl/>
              </w:rPr>
            </w:pPr>
            <w:r>
              <w:rPr>
                <w:rFonts w:hint="cs"/>
                <w:color w:val="231F20"/>
                <w:sz w:val="20"/>
                <w:szCs w:val="20"/>
                <w:rtl/>
              </w:rPr>
              <w:t>(0.053)</w:t>
            </w:r>
          </w:p>
        </w:tc>
      </w:tr>
    </w:tbl>
    <w:p w14:paraId="560AA8F2" w14:textId="77777777" w:rsidR="008F6BB2" w:rsidRDefault="00F70B87">
      <w:pPr>
        <w:bidi/>
        <w:spacing w:before="35" w:after="25"/>
        <w:ind w:left="477"/>
        <w:rPr>
          <w:rFonts w:ascii="Book Antiqua"/>
          <w:b/>
          <w:sz w:val="20"/>
          <w:rtl/>
        </w:rPr>
      </w:pPr>
      <w:r>
        <w:rPr>
          <w:rFonts w:ascii="Book Antiqua" w:hint="cs"/>
          <w:b/>
          <w:bCs/>
          <w:color w:val="231F20"/>
          <w:sz w:val="20"/>
          <w:szCs w:val="20"/>
          <w:rtl/>
        </w:rPr>
        <w:t>العمر (سنة)</w:t>
      </w:r>
    </w:p>
    <w:tbl>
      <w:tblPr>
        <w:bidiVisual/>
        <w:tblW w:w="0" w:type="auto"/>
        <w:tblInd w:w="402"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1318"/>
        <w:gridCol w:w="1735"/>
        <w:gridCol w:w="1106"/>
        <w:gridCol w:w="1475"/>
        <w:gridCol w:w="1512"/>
      </w:tblGrid>
      <w:tr w:rsidR="008F6BB2" w14:paraId="6B8A4DF7" w14:textId="77777777">
        <w:trPr>
          <w:trHeight w:val="540"/>
        </w:trPr>
        <w:tc>
          <w:tcPr>
            <w:tcW w:w="1318" w:type="dxa"/>
            <w:tcBorders>
              <w:left w:val="nil"/>
              <w:right w:val="single" w:sz="2" w:space="0" w:color="231F20"/>
            </w:tcBorders>
          </w:tcPr>
          <w:p w14:paraId="72001EA2" w14:textId="77777777" w:rsidR="008F6BB2" w:rsidRDefault="00F70B87">
            <w:pPr>
              <w:pStyle w:val="TableParagraph"/>
              <w:bidi/>
              <w:spacing w:before="36" w:line="213" w:lineRule="auto"/>
              <w:ind w:left="82" w:right="470"/>
              <w:jc w:val="left"/>
              <w:rPr>
                <w:sz w:val="20"/>
                <w:rtl/>
              </w:rPr>
            </w:pPr>
            <w:r>
              <w:rPr>
                <w:rFonts w:hint="cs"/>
                <w:color w:val="231F20"/>
                <w:sz w:val="20"/>
                <w:szCs w:val="20"/>
                <w:rtl/>
              </w:rPr>
              <w:t>7 سنوات أو أقل</w:t>
            </w:r>
          </w:p>
        </w:tc>
        <w:tc>
          <w:tcPr>
            <w:tcW w:w="1735" w:type="dxa"/>
            <w:tcBorders>
              <w:left w:val="single" w:sz="2" w:space="0" w:color="231F20"/>
              <w:right w:val="single" w:sz="2" w:space="0" w:color="231F20"/>
            </w:tcBorders>
          </w:tcPr>
          <w:p w14:paraId="09A41B13" w14:textId="77777777" w:rsidR="008F6BB2" w:rsidRDefault="00F70B87">
            <w:pPr>
              <w:pStyle w:val="TableParagraph"/>
              <w:bidi/>
              <w:spacing w:before="13" w:line="255" w:lineRule="exact"/>
              <w:ind w:left="6"/>
              <w:rPr>
                <w:sz w:val="20"/>
                <w:rtl/>
              </w:rPr>
            </w:pPr>
            <w:r>
              <w:rPr>
                <w:rFonts w:hint="cs"/>
                <w:color w:val="231F20"/>
                <w:sz w:val="20"/>
                <w:szCs w:val="20"/>
                <w:rtl/>
              </w:rPr>
              <w:t>0</w:t>
            </w:r>
          </w:p>
          <w:p w14:paraId="77AF62DE" w14:textId="77777777" w:rsidR="008F6BB2" w:rsidRDefault="00F70B87">
            <w:pPr>
              <w:pStyle w:val="TableParagraph"/>
              <w:bidi/>
              <w:spacing w:before="0" w:line="253" w:lineRule="exact"/>
              <w:ind w:left="129" w:right="123"/>
              <w:rPr>
                <w:sz w:val="20"/>
                <w:rtl/>
              </w:rPr>
            </w:pPr>
            <w:r>
              <w:rPr>
                <w:rFonts w:hint="cs"/>
                <w:color w:val="231F20"/>
                <w:sz w:val="20"/>
                <w:szCs w:val="20"/>
                <w:rtl/>
              </w:rPr>
              <w:t>(1.000)</w:t>
            </w:r>
          </w:p>
        </w:tc>
        <w:tc>
          <w:tcPr>
            <w:tcW w:w="1106" w:type="dxa"/>
            <w:tcBorders>
              <w:left w:val="single" w:sz="2" w:space="0" w:color="231F20"/>
              <w:right w:val="single" w:sz="2" w:space="0" w:color="231F20"/>
            </w:tcBorders>
          </w:tcPr>
          <w:p w14:paraId="1E70DCFB" w14:textId="77777777" w:rsidR="008F6BB2" w:rsidRDefault="00F70B87">
            <w:pPr>
              <w:pStyle w:val="TableParagraph"/>
              <w:bidi/>
              <w:spacing w:before="13" w:line="255" w:lineRule="exact"/>
              <w:ind w:left="5"/>
              <w:rPr>
                <w:sz w:val="20"/>
                <w:rtl/>
              </w:rPr>
            </w:pPr>
            <w:r>
              <w:rPr>
                <w:rFonts w:hint="cs"/>
                <w:color w:val="231F20"/>
                <w:sz w:val="20"/>
                <w:szCs w:val="20"/>
                <w:rtl/>
              </w:rPr>
              <w:t>0</w:t>
            </w:r>
          </w:p>
          <w:p w14:paraId="6ADA463F" w14:textId="77777777" w:rsidR="008F6BB2" w:rsidRDefault="00F70B87">
            <w:pPr>
              <w:pStyle w:val="TableParagraph"/>
              <w:bidi/>
              <w:spacing w:before="0" w:line="253" w:lineRule="exact"/>
              <w:ind w:left="239" w:right="234"/>
              <w:rPr>
                <w:sz w:val="20"/>
                <w:rtl/>
              </w:rPr>
            </w:pPr>
            <w:r>
              <w:rPr>
                <w:rFonts w:hint="cs"/>
                <w:color w:val="231F20"/>
                <w:sz w:val="20"/>
                <w:szCs w:val="20"/>
                <w:rtl/>
              </w:rPr>
              <w:t>(1.000)</w:t>
            </w:r>
          </w:p>
        </w:tc>
        <w:tc>
          <w:tcPr>
            <w:tcW w:w="1475" w:type="dxa"/>
            <w:tcBorders>
              <w:left w:val="single" w:sz="2" w:space="0" w:color="231F20"/>
              <w:right w:val="single" w:sz="2" w:space="0" w:color="231F20"/>
            </w:tcBorders>
          </w:tcPr>
          <w:p w14:paraId="52C5E083" w14:textId="77777777" w:rsidR="008F6BB2" w:rsidRDefault="00F70B87">
            <w:pPr>
              <w:pStyle w:val="TableParagraph"/>
              <w:bidi/>
              <w:spacing w:before="13" w:line="255" w:lineRule="exact"/>
              <w:ind w:left="4"/>
              <w:rPr>
                <w:sz w:val="20"/>
                <w:rtl/>
              </w:rPr>
            </w:pPr>
            <w:r>
              <w:rPr>
                <w:rFonts w:hint="cs"/>
                <w:color w:val="231F20"/>
                <w:sz w:val="20"/>
                <w:szCs w:val="20"/>
                <w:rtl/>
              </w:rPr>
              <w:t>0</w:t>
            </w:r>
          </w:p>
          <w:p w14:paraId="0C42E4B9" w14:textId="77777777" w:rsidR="008F6BB2" w:rsidRDefault="00F70B87">
            <w:pPr>
              <w:pStyle w:val="TableParagraph"/>
              <w:bidi/>
              <w:spacing w:before="0" w:line="253" w:lineRule="exact"/>
              <w:ind w:left="423" w:right="419"/>
              <w:rPr>
                <w:sz w:val="20"/>
                <w:rtl/>
              </w:rPr>
            </w:pPr>
            <w:r>
              <w:rPr>
                <w:rFonts w:hint="cs"/>
                <w:color w:val="231F20"/>
                <w:sz w:val="20"/>
                <w:szCs w:val="20"/>
                <w:rtl/>
              </w:rPr>
              <w:t>(1.000)</w:t>
            </w:r>
          </w:p>
        </w:tc>
        <w:tc>
          <w:tcPr>
            <w:tcW w:w="1512" w:type="dxa"/>
            <w:tcBorders>
              <w:left w:val="single" w:sz="2" w:space="0" w:color="231F20"/>
              <w:right w:val="nil"/>
            </w:tcBorders>
          </w:tcPr>
          <w:p w14:paraId="7D4D4C98" w14:textId="77777777" w:rsidR="008F6BB2" w:rsidRDefault="00F70B87">
            <w:pPr>
              <w:pStyle w:val="TableParagraph"/>
              <w:bidi/>
              <w:spacing w:before="13" w:line="255" w:lineRule="exact"/>
              <w:rPr>
                <w:sz w:val="20"/>
                <w:rtl/>
              </w:rPr>
            </w:pPr>
            <w:r>
              <w:rPr>
                <w:rFonts w:hint="cs"/>
                <w:color w:val="231F20"/>
                <w:sz w:val="20"/>
                <w:szCs w:val="20"/>
                <w:rtl/>
              </w:rPr>
              <w:t>0</w:t>
            </w:r>
          </w:p>
          <w:p w14:paraId="198056B0" w14:textId="77777777" w:rsidR="008F6BB2" w:rsidRDefault="00F70B87">
            <w:pPr>
              <w:pStyle w:val="TableParagraph"/>
              <w:bidi/>
              <w:spacing w:before="0" w:line="253" w:lineRule="exact"/>
              <w:ind w:left="441" w:right="441"/>
              <w:rPr>
                <w:sz w:val="20"/>
                <w:rtl/>
              </w:rPr>
            </w:pPr>
            <w:r>
              <w:rPr>
                <w:rFonts w:hint="cs"/>
                <w:color w:val="231F20"/>
                <w:sz w:val="20"/>
                <w:szCs w:val="20"/>
                <w:rtl/>
              </w:rPr>
              <w:t>(1.000)</w:t>
            </w:r>
          </w:p>
        </w:tc>
      </w:tr>
      <w:tr w:rsidR="008F6BB2" w14:paraId="1DC851AE" w14:textId="77777777">
        <w:trPr>
          <w:trHeight w:val="540"/>
        </w:trPr>
        <w:tc>
          <w:tcPr>
            <w:tcW w:w="1318" w:type="dxa"/>
            <w:tcBorders>
              <w:left w:val="nil"/>
              <w:right w:val="single" w:sz="2" w:space="0" w:color="231F20"/>
            </w:tcBorders>
          </w:tcPr>
          <w:p w14:paraId="33DDE721" w14:textId="77777777" w:rsidR="008F6BB2" w:rsidRDefault="00F70B87">
            <w:pPr>
              <w:pStyle w:val="TableParagraph"/>
              <w:bidi/>
              <w:spacing w:before="13"/>
              <w:ind w:left="82"/>
              <w:jc w:val="left"/>
              <w:rPr>
                <w:sz w:val="20"/>
                <w:rtl/>
              </w:rPr>
            </w:pPr>
            <w:r>
              <w:rPr>
                <w:rFonts w:hint="cs"/>
                <w:color w:val="231F20"/>
                <w:sz w:val="20"/>
                <w:szCs w:val="20"/>
                <w:rtl/>
              </w:rPr>
              <w:t>8-9 سنوات</w:t>
            </w:r>
          </w:p>
        </w:tc>
        <w:tc>
          <w:tcPr>
            <w:tcW w:w="1735" w:type="dxa"/>
            <w:tcBorders>
              <w:left w:val="single" w:sz="2" w:space="0" w:color="231F20"/>
              <w:right w:val="single" w:sz="2" w:space="0" w:color="231F20"/>
            </w:tcBorders>
          </w:tcPr>
          <w:p w14:paraId="62F8B421" w14:textId="77777777" w:rsidR="008F6BB2" w:rsidRDefault="00F70B87">
            <w:pPr>
              <w:pStyle w:val="TableParagraph"/>
              <w:bidi/>
              <w:spacing w:before="13" w:line="255" w:lineRule="exact"/>
              <w:ind w:left="128" w:right="123"/>
              <w:rPr>
                <w:sz w:val="20"/>
                <w:rtl/>
              </w:rPr>
            </w:pPr>
            <w:r>
              <w:rPr>
                <w:rFonts w:hint="cs"/>
                <w:color w:val="231F20"/>
                <w:sz w:val="20"/>
                <w:szCs w:val="20"/>
                <w:rtl/>
              </w:rPr>
              <w:t>0.027</w:t>
            </w:r>
          </w:p>
          <w:p w14:paraId="7A233957" w14:textId="77777777" w:rsidR="008F6BB2" w:rsidRDefault="00F70B87">
            <w:pPr>
              <w:pStyle w:val="TableParagraph"/>
              <w:bidi/>
              <w:spacing w:before="0" w:line="253" w:lineRule="exact"/>
              <w:ind w:left="128" w:right="123"/>
              <w:rPr>
                <w:sz w:val="20"/>
                <w:rtl/>
              </w:rPr>
            </w:pPr>
            <w:r>
              <w:rPr>
                <w:rFonts w:hint="cs"/>
                <w:color w:val="231F20"/>
                <w:sz w:val="20"/>
                <w:szCs w:val="20"/>
                <w:rtl/>
              </w:rPr>
              <w:t>(0.234)</w:t>
            </w:r>
          </w:p>
        </w:tc>
        <w:tc>
          <w:tcPr>
            <w:tcW w:w="1106" w:type="dxa"/>
            <w:tcBorders>
              <w:left w:val="single" w:sz="2" w:space="0" w:color="231F20"/>
              <w:right w:val="single" w:sz="2" w:space="0" w:color="231F20"/>
            </w:tcBorders>
          </w:tcPr>
          <w:p w14:paraId="345BB944" w14:textId="77777777" w:rsidR="008F6BB2" w:rsidRDefault="00F70B87">
            <w:pPr>
              <w:pStyle w:val="TableParagraph"/>
              <w:bidi/>
              <w:spacing w:before="13" w:line="255" w:lineRule="exact"/>
              <w:ind w:left="337"/>
              <w:jc w:val="left"/>
              <w:rPr>
                <w:sz w:val="20"/>
                <w:rtl/>
              </w:rPr>
            </w:pPr>
            <w:r>
              <w:rPr>
                <w:rFonts w:hint="cs"/>
                <w:color w:val="231F20"/>
                <w:sz w:val="20"/>
                <w:szCs w:val="20"/>
                <w:rtl/>
              </w:rPr>
              <w:t>0.108</w:t>
            </w:r>
          </w:p>
          <w:p w14:paraId="3DDF2684" w14:textId="77777777" w:rsidR="008F6BB2" w:rsidRDefault="00F70B87">
            <w:pPr>
              <w:pStyle w:val="TableParagraph"/>
              <w:bidi/>
              <w:spacing w:before="0" w:line="253" w:lineRule="exact"/>
              <w:ind w:left="268"/>
              <w:jc w:val="left"/>
              <w:rPr>
                <w:sz w:val="20"/>
                <w:rtl/>
              </w:rPr>
            </w:pPr>
            <w:r>
              <w:rPr>
                <w:rFonts w:hint="cs"/>
                <w:color w:val="231F20"/>
                <w:sz w:val="20"/>
                <w:szCs w:val="20"/>
                <w:rtl/>
              </w:rPr>
              <w:t>(0.098)</w:t>
            </w:r>
          </w:p>
        </w:tc>
        <w:tc>
          <w:tcPr>
            <w:tcW w:w="1475" w:type="dxa"/>
            <w:tcBorders>
              <w:left w:val="single" w:sz="2" w:space="0" w:color="231F20"/>
              <w:right w:val="single" w:sz="2" w:space="0" w:color="231F20"/>
            </w:tcBorders>
          </w:tcPr>
          <w:p w14:paraId="34D5745D" w14:textId="77777777" w:rsidR="008F6BB2" w:rsidRDefault="00F70B87">
            <w:pPr>
              <w:pStyle w:val="TableParagraph"/>
              <w:bidi/>
              <w:spacing w:before="13" w:line="255" w:lineRule="exact"/>
              <w:ind w:left="422" w:right="419"/>
              <w:rPr>
                <w:sz w:val="20"/>
                <w:rtl/>
              </w:rPr>
            </w:pPr>
            <w:r>
              <w:rPr>
                <w:rFonts w:hint="cs"/>
                <w:color w:val="231F20"/>
                <w:sz w:val="20"/>
                <w:szCs w:val="20"/>
                <w:rtl/>
              </w:rPr>
              <w:t>0.035</w:t>
            </w:r>
          </w:p>
          <w:p w14:paraId="7BDDE887" w14:textId="77777777" w:rsidR="008F6BB2" w:rsidRDefault="00F70B87">
            <w:pPr>
              <w:pStyle w:val="TableParagraph"/>
              <w:bidi/>
              <w:spacing w:before="0" w:line="253" w:lineRule="exact"/>
              <w:ind w:left="422" w:right="419"/>
              <w:rPr>
                <w:sz w:val="20"/>
                <w:rtl/>
              </w:rPr>
            </w:pPr>
            <w:r>
              <w:rPr>
                <w:rFonts w:hint="cs"/>
                <w:color w:val="231F20"/>
                <w:sz w:val="20"/>
                <w:szCs w:val="20"/>
                <w:rtl/>
              </w:rPr>
              <w:t>(0.121)</w:t>
            </w:r>
          </w:p>
        </w:tc>
        <w:tc>
          <w:tcPr>
            <w:tcW w:w="1512" w:type="dxa"/>
            <w:tcBorders>
              <w:left w:val="single" w:sz="2" w:space="0" w:color="231F20"/>
              <w:right w:val="nil"/>
            </w:tcBorders>
          </w:tcPr>
          <w:p w14:paraId="0B2E6D98" w14:textId="77777777" w:rsidR="008F6BB2" w:rsidRDefault="00F70B87">
            <w:pPr>
              <w:pStyle w:val="TableParagraph"/>
              <w:bidi/>
              <w:spacing w:before="13" w:line="255" w:lineRule="exact"/>
              <w:ind w:left="440" w:right="441"/>
              <w:rPr>
                <w:sz w:val="20"/>
                <w:rtl/>
              </w:rPr>
            </w:pPr>
            <w:r>
              <w:rPr>
                <w:rFonts w:hint="cs"/>
                <w:color w:val="231F20"/>
                <w:sz w:val="20"/>
                <w:szCs w:val="20"/>
                <w:rtl/>
              </w:rPr>
              <w:t>-0.004</w:t>
            </w:r>
          </w:p>
          <w:p w14:paraId="0F2F1F16" w14:textId="77777777" w:rsidR="008F6BB2" w:rsidRDefault="00F70B87">
            <w:pPr>
              <w:pStyle w:val="TableParagraph"/>
              <w:bidi/>
              <w:spacing w:before="0" w:line="253" w:lineRule="exact"/>
              <w:ind w:left="440" w:right="441"/>
              <w:rPr>
                <w:sz w:val="20"/>
                <w:rtl/>
              </w:rPr>
            </w:pPr>
            <w:r>
              <w:rPr>
                <w:rFonts w:hint="cs"/>
                <w:color w:val="231F20"/>
                <w:sz w:val="20"/>
                <w:szCs w:val="20"/>
                <w:rtl/>
              </w:rPr>
              <w:t>(0.199)</w:t>
            </w:r>
          </w:p>
        </w:tc>
      </w:tr>
      <w:tr w:rsidR="008F6BB2" w14:paraId="7AEACA74" w14:textId="77777777">
        <w:trPr>
          <w:trHeight w:val="540"/>
        </w:trPr>
        <w:tc>
          <w:tcPr>
            <w:tcW w:w="1318" w:type="dxa"/>
            <w:tcBorders>
              <w:left w:val="nil"/>
              <w:right w:val="single" w:sz="2" w:space="0" w:color="231F20"/>
            </w:tcBorders>
          </w:tcPr>
          <w:p w14:paraId="28F24D04" w14:textId="77777777" w:rsidR="008F6BB2" w:rsidRDefault="00F70B87">
            <w:pPr>
              <w:pStyle w:val="TableParagraph"/>
              <w:bidi/>
              <w:spacing w:before="13"/>
              <w:ind w:left="82"/>
              <w:jc w:val="left"/>
              <w:rPr>
                <w:sz w:val="20"/>
                <w:rtl/>
              </w:rPr>
            </w:pPr>
            <w:r>
              <w:rPr>
                <w:rFonts w:hint="cs"/>
                <w:color w:val="231F20"/>
                <w:sz w:val="20"/>
                <w:szCs w:val="20"/>
                <w:rtl/>
              </w:rPr>
              <w:t>10-11 سنة</w:t>
            </w:r>
          </w:p>
        </w:tc>
        <w:tc>
          <w:tcPr>
            <w:tcW w:w="1735" w:type="dxa"/>
            <w:tcBorders>
              <w:left w:val="single" w:sz="2" w:space="0" w:color="231F20"/>
              <w:right w:val="single" w:sz="2" w:space="0" w:color="231F20"/>
            </w:tcBorders>
          </w:tcPr>
          <w:p w14:paraId="72814CE5" w14:textId="77777777" w:rsidR="008F6BB2" w:rsidRDefault="00F70B87">
            <w:pPr>
              <w:pStyle w:val="TableParagraph"/>
              <w:bidi/>
              <w:spacing w:before="13" w:line="255" w:lineRule="exact"/>
              <w:ind w:left="128" w:right="123"/>
              <w:rPr>
                <w:sz w:val="20"/>
                <w:rtl/>
              </w:rPr>
            </w:pPr>
            <w:r>
              <w:rPr>
                <w:rFonts w:hint="cs"/>
                <w:color w:val="231F20"/>
                <w:sz w:val="20"/>
                <w:szCs w:val="20"/>
                <w:rtl/>
              </w:rPr>
              <w:t>0.155</w:t>
            </w:r>
          </w:p>
          <w:p w14:paraId="656FE11B" w14:textId="77777777" w:rsidR="008F6BB2" w:rsidRDefault="00F70B87">
            <w:pPr>
              <w:pStyle w:val="TableParagraph"/>
              <w:bidi/>
              <w:spacing w:before="0" w:line="253" w:lineRule="exact"/>
              <w:ind w:left="128" w:right="123"/>
              <w:rPr>
                <w:sz w:val="20"/>
                <w:rtl/>
              </w:rPr>
            </w:pPr>
            <w:r>
              <w:rPr>
                <w:rFonts w:hint="cs"/>
                <w:color w:val="231F20"/>
                <w:sz w:val="20"/>
                <w:szCs w:val="20"/>
                <w:rtl/>
              </w:rPr>
              <w:t>(0.233)</w:t>
            </w:r>
          </w:p>
        </w:tc>
        <w:tc>
          <w:tcPr>
            <w:tcW w:w="1106" w:type="dxa"/>
            <w:tcBorders>
              <w:left w:val="single" w:sz="2" w:space="0" w:color="231F20"/>
              <w:right w:val="single" w:sz="2" w:space="0" w:color="231F20"/>
            </w:tcBorders>
          </w:tcPr>
          <w:p w14:paraId="101BA2A7" w14:textId="77777777" w:rsidR="008F6BB2" w:rsidRDefault="00F70B87">
            <w:pPr>
              <w:pStyle w:val="TableParagraph"/>
              <w:bidi/>
              <w:spacing w:before="13" w:line="255" w:lineRule="exact"/>
              <w:ind w:left="337"/>
              <w:jc w:val="left"/>
              <w:rPr>
                <w:sz w:val="20"/>
                <w:rtl/>
              </w:rPr>
            </w:pPr>
            <w:r>
              <w:rPr>
                <w:rFonts w:hint="cs"/>
                <w:color w:val="231F20"/>
                <w:sz w:val="20"/>
                <w:szCs w:val="20"/>
                <w:rtl/>
              </w:rPr>
              <w:t>0.082</w:t>
            </w:r>
          </w:p>
          <w:p w14:paraId="0F3B8BFB" w14:textId="77777777" w:rsidR="008F6BB2" w:rsidRDefault="00F70B87">
            <w:pPr>
              <w:pStyle w:val="TableParagraph"/>
              <w:bidi/>
              <w:spacing w:before="0" w:line="253" w:lineRule="exact"/>
              <w:ind w:left="268"/>
              <w:jc w:val="left"/>
              <w:rPr>
                <w:sz w:val="20"/>
                <w:rtl/>
              </w:rPr>
            </w:pPr>
            <w:r>
              <w:rPr>
                <w:rFonts w:hint="cs"/>
                <w:color w:val="231F20"/>
                <w:sz w:val="20"/>
                <w:szCs w:val="20"/>
                <w:rtl/>
              </w:rPr>
              <w:t>(0.106)</w:t>
            </w:r>
          </w:p>
        </w:tc>
        <w:tc>
          <w:tcPr>
            <w:tcW w:w="1475" w:type="dxa"/>
            <w:tcBorders>
              <w:left w:val="single" w:sz="2" w:space="0" w:color="231F20"/>
              <w:right w:val="single" w:sz="2" w:space="0" w:color="231F20"/>
            </w:tcBorders>
          </w:tcPr>
          <w:p w14:paraId="7A75CF35" w14:textId="77777777" w:rsidR="008F6BB2" w:rsidRDefault="00F70B87">
            <w:pPr>
              <w:pStyle w:val="TableParagraph"/>
              <w:bidi/>
              <w:spacing w:before="13" w:line="255" w:lineRule="exact"/>
              <w:ind w:left="422" w:right="419"/>
              <w:rPr>
                <w:sz w:val="20"/>
                <w:rtl/>
              </w:rPr>
            </w:pPr>
            <w:r>
              <w:rPr>
                <w:rFonts w:hint="cs"/>
                <w:color w:val="231F20"/>
                <w:sz w:val="20"/>
                <w:szCs w:val="20"/>
                <w:rtl/>
              </w:rPr>
              <w:t>0.11</w:t>
            </w:r>
          </w:p>
          <w:p w14:paraId="149B18D8" w14:textId="77777777" w:rsidR="008F6BB2" w:rsidRDefault="00F70B87">
            <w:pPr>
              <w:pStyle w:val="TableParagraph"/>
              <w:bidi/>
              <w:spacing w:before="0" w:line="253" w:lineRule="exact"/>
              <w:ind w:left="422" w:right="419"/>
              <w:rPr>
                <w:sz w:val="20"/>
                <w:rtl/>
              </w:rPr>
            </w:pPr>
            <w:r>
              <w:rPr>
                <w:rFonts w:hint="cs"/>
                <w:color w:val="231F20"/>
                <w:sz w:val="20"/>
                <w:szCs w:val="20"/>
                <w:rtl/>
              </w:rPr>
              <w:t>(0.118)</w:t>
            </w:r>
          </w:p>
        </w:tc>
        <w:tc>
          <w:tcPr>
            <w:tcW w:w="1512" w:type="dxa"/>
            <w:tcBorders>
              <w:left w:val="single" w:sz="2" w:space="0" w:color="231F20"/>
              <w:right w:val="nil"/>
            </w:tcBorders>
          </w:tcPr>
          <w:p w14:paraId="1D14E239" w14:textId="77777777" w:rsidR="008F6BB2" w:rsidRDefault="00F70B87">
            <w:pPr>
              <w:pStyle w:val="TableParagraph"/>
              <w:bidi/>
              <w:spacing w:before="13" w:line="255" w:lineRule="exact"/>
              <w:ind w:left="440" w:right="441"/>
              <w:rPr>
                <w:sz w:val="20"/>
                <w:rtl/>
              </w:rPr>
            </w:pPr>
            <w:r>
              <w:rPr>
                <w:rFonts w:hint="cs"/>
                <w:color w:val="231F20"/>
                <w:sz w:val="20"/>
                <w:szCs w:val="20"/>
                <w:rtl/>
              </w:rPr>
              <w:t>0.052</w:t>
            </w:r>
          </w:p>
          <w:p w14:paraId="453770AF" w14:textId="77777777" w:rsidR="008F6BB2" w:rsidRDefault="00F70B87">
            <w:pPr>
              <w:pStyle w:val="TableParagraph"/>
              <w:bidi/>
              <w:spacing w:before="0" w:line="253" w:lineRule="exact"/>
              <w:ind w:left="440" w:right="441"/>
              <w:rPr>
                <w:sz w:val="20"/>
                <w:rtl/>
              </w:rPr>
            </w:pPr>
            <w:r>
              <w:rPr>
                <w:rFonts w:hint="cs"/>
                <w:color w:val="231F20"/>
                <w:sz w:val="20"/>
                <w:szCs w:val="20"/>
                <w:rtl/>
              </w:rPr>
              <w:t>(0.185)</w:t>
            </w:r>
          </w:p>
        </w:tc>
      </w:tr>
      <w:tr w:rsidR="008F6BB2" w14:paraId="5035BDE4" w14:textId="77777777">
        <w:trPr>
          <w:trHeight w:val="540"/>
        </w:trPr>
        <w:tc>
          <w:tcPr>
            <w:tcW w:w="1318" w:type="dxa"/>
            <w:tcBorders>
              <w:left w:val="nil"/>
              <w:right w:val="single" w:sz="2" w:space="0" w:color="231F20"/>
            </w:tcBorders>
          </w:tcPr>
          <w:p w14:paraId="1C65BF07" w14:textId="77777777" w:rsidR="008F6BB2" w:rsidRDefault="00F70B87">
            <w:pPr>
              <w:pStyle w:val="TableParagraph"/>
              <w:bidi/>
              <w:spacing w:before="13"/>
              <w:ind w:left="82"/>
              <w:jc w:val="left"/>
              <w:rPr>
                <w:sz w:val="20"/>
                <w:rtl/>
              </w:rPr>
            </w:pPr>
            <w:r>
              <w:rPr>
                <w:rFonts w:hint="cs"/>
                <w:color w:val="231F20"/>
                <w:sz w:val="20"/>
                <w:szCs w:val="20"/>
                <w:rtl/>
              </w:rPr>
              <w:t>≥ 12 سنة</w:t>
            </w:r>
          </w:p>
        </w:tc>
        <w:tc>
          <w:tcPr>
            <w:tcW w:w="1735" w:type="dxa"/>
            <w:tcBorders>
              <w:left w:val="single" w:sz="2" w:space="0" w:color="231F20"/>
              <w:right w:val="single" w:sz="2" w:space="0" w:color="231F20"/>
            </w:tcBorders>
          </w:tcPr>
          <w:p w14:paraId="065E1ED4" w14:textId="77777777" w:rsidR="008F6BB2" w:rsidRDefault="00F70B87">
            <w:pPr>
              <w:pStyle w:val="TableParagraph"/>
              <w:bidi/>
              <w:spacing w:before="13" w:line="255" w:lineRule="exact"/>
              <w:ind w:left="128" w:right="123"/>
              <w:rPr>
                <w:sz w:val="20"/>
                <w:rtl/>
              </w:rPr>
            </w:pPr>
            <w:r>
              <w:rPr>
                <w:rFonts w:hint="cs"/>
                <w:color w:val="231F20"/>
                <w:sz w:val="20"/>
                <w:szCs w:val="20"/>
                <w:rtl/>
              </w:rPr>
              <w:t>0.393</w:t>
            </w:r>
          </w:p>
          <w:p w14:paraId="63D14FBB" w14:textId="77777777" w:rsidR="008F6BB2" w:rsidRDefault="00F70B87">
            <w:pPr>
              <w:pStyle w:val="TableParagraph"/>
              <w:bidi/>
              <w:spacing w:before="0" w:line="253" w:lineRule="exact"/>
              <w:ind w:left="128" w:right="123"/>
              <w:rPr>
                <w:sz w:val="20"/>
                <w:rtl/>
              </w:rPr>
            </w:pPr>
            <w:r>
              <w:rPr>
                <w:rFonts w:hint="cs"/>
                <w:color w:val="231F20"/>
                <w:sz w:val="20"/>
                <w:szCs w:val="20"/>
                <w:rtl/>
              </w:rPr>
              <w:t>(0.237)</w:t>
            </w:r>
          </w:p>
        </w:tc>
        <w:tc>
          <w:tcPr>
            <w:tcW w:w="1106" w:type="dxa"/>
            <w:tcBorders>
              <w:left w:val="single" w:sz="2" w:space="0" w:color="231F20"/>
              <w:right w:val="single" w:sz="2" w:space="0" w:color="231F20"/>
            </w:tcBorders>
          </w:tcPr>
          <w:p w14:paraId="6FEC92EB" w14:textId="77777777" w:rsidR="008F6BB2" w:rsidRDefault="00F70B87">
            <w:pPr>
              <w:pStyle w:val="TableParagraph"/>
              <w:bidi/>
              <w:spacing w:before="13" w:line="255" w:lineRule="exact"/>
              <w:ind w:left="337"/>
              <w:jc w:val="left"/>
              <w:rPr>
                <w:sz w:val="20"/>
                <w:rtl/>
              </w:rPr>
            </w:pPr>
            <w:r>
              <w:rPr>
                <w:rFonts w:hint="cs"/>
                <w:color w:val="231F20"/>
                <w:sz w:val="20"/>
                <w:szCs w:val="20"/>
                <w:rtl/>
              </w:rPr>
              <w:t>0.074</w:t>
            </w:r>
          </w:p>
          <w:p w14:paraId="61CD4757" w14:textId="77777777" w:rsidR="008F6BB2" w:rsidRDefault="00F70B87">
            <w:pPr>
              <w:pStyle w:val="TableParagraph"/>
              <w:bidi/>
              <w:spacing w:before="0" w:line="253" w:lineRule="exact"/>
              <w:ind w:left="316"/>
              <w:jc w:val="left"/>
              <w:rPr>
                <w:sz w:val="20"/>
                <w:rtl/>
              </w:rPr>
            </w:pPr>
            <w:r>
              <w:rPr>
                <w:rFonts w:hint="cs"/>
                <w:color w:val="231F20"/>
                <w:sz w:val="20"/>
                <w:szCs w:val="20"/>
                <w:rtl/>
              </w:rPr>
              <w:t>(0.11)</w:t>
            </w:r>
          </w:p>
        </w:tc>
        <w:tc>
          <w:tcPr>
            <w:tcW w:w="1475" w:type="dxa"/>
            <w:tcBorders>
              <w:left w:val="single" w:sz="2" w:space="0" w:color="231F20"/>
              <w:right w:val="single" w:sz="2" w:space="0" w:color="231F20"/>
            </w:tcBorders>
          </w:tcPr>
          <w:p w14:paraId="1B36CC1E" w14:textId="77777777" w:rsidR="008F6BB2" w:rsidRDefault="00F70B87">
            <w:pPr>
              <w:pStyle w:val="TableParagraph"/>
              <w:bidi/>
              <w:spacing w:before="13" w:line="255" w:lineRule="exact"/>
              <w:ind w:left="422" w:right="419"/>
              <w:rPr>
                <w:sz w:val="20"/>
                <w:rtl/>
              </w:rPr>
            </w:pPr>
            <w:r>
              <w:rPr>
                <w:rFonts w:hint="cs"/>
                <w:color w:val="231F20"/>
                <w:sz w:val="20"/>
                <w:szCs w:val="20"/>
                <w:rtl/>
              </w:rPr>
              <w:t>0.188</w:t>
            </w:r>
          </w:p>
          <w:p w14:paraId="204169E0" w14:textId="77777777" w:rsidR="008F6BB2" w:rsidRDefault="00F70B87">
            <w:pPr>
              <w:pStyle w:val="TableParagraph"/>
              <w:bidi/>
              <w:spacing w:before="0" w:line="253" w:lineRule="exact"/>
              <w:ind w:left="422" w:right="419"/>
              <w:rPr>
                <w:sz w:val="20"/>
                <w:rtl/>
              </w:rPr>
            </w:pPr>
            <w:r>
              <w:rPr>
                <w:rFonts w:hint="cs"/>
                <w:color w:val="231F20"/>
                <w:sz w:val="20"/>
                <w:szCs w:val="20"/>
                <w:rtl/>
              </w:rPr>
              <w:t>(0.117)</w:t>
            </w:r>
          </w:p>
        </w:tc>
        <w:tc>
          <w:tcPr>
            <w:tcW w:w="1512" w:type="dxa"/>
            <w:tcBorders>
              <w:left w:val="single" w:sz="2" w:space="0" w:color="231F20"/>
              <w:right w:val="nil"/>
            </w:tcBorders>
          </w:tcPr>
          <w:p w14:paraId="08877B17" w14:textId="77777777" w:rsidR="008F6BB2" w:rsidRDefault="00F70B87">
            <w:pPr>
              <w:pStyle w:val="TableParagraph"/>
              <w:bidi/>
              <w:spacing w:before="13" w:line="255" w:lineRule="exact"/>
              <w:ind w:left="440" w:right="441"/>
              <w:rPr>
                <w:sz w:val="20"/>
                <w:rtl/>
              </w:rPr>
            </w:pPr>
            <w:r>
              <w:rPr>
                <w:rFonts w:hint="cs"/>
                <w:color w:val="231F20"/>
                <w:sz w:val="20"/>
                <w:szCs w:val="20"/>
                <w:rtl/>
              </w:rPr>
              <w:t>0.123</w:t>
            </w:r>
          </w:p>
          <w:p w14:paraId="5089C41F" w14:textId="77777777" w:rsidR="008F6BB2" w:rsidRDefault="00F70B87">
            <w:pPr>
              <w:pStyle w:val="TableParagraph"/>
              <w:bidi/>
              <w:spacing w:before="0" w:line="253" w:lineRule="exact"/>
              <w:ind w:left="440" w:right="441"/>
              <w:rPr>
                <w:sz w:val="20"/>
                <w:rtl/>
              </w:rPr>
            </w:pPr>
            <w:r>
              <w:rPr>
                <w:rFonts w:hint="cs"/>
                <w:color w:val="231F20"/>
                <w:sz w:val="20"/>
                <w:szCs w:val="20"/>
                <w:rtl/>
              </w:rPr>
              <w:t>(0.197)</w:t>
            </w:r>
          </w:p>
        </w:tc>
      </w:tr>
    </w:tbl>
    <w:p w14:paraId="38C2AB7F" w14:textId="77777777" w:rsidR="008F6BB2" w:rsidRDefault="00F70B87">
      <w:pPr>
        <w:bidi/>
        <w:spacing w:before="36" w:after="25"/>
        <w:ind w:left="477"/>
        <w:rPr>
          <w:rFonts w:ascii="Book Antiqua"/>
          <w:b/>
          <w:sz w:val="20"/>
          <w:rtl/>
        </w:rPr>
      </w:pPr>
      <w:r>
        <w:rPr>
          <w:rFonts w:ascii="Book Antiqua" w:hint="cs"/>
          <w:b/>
          <w:bCs/>
          <w:color w:val="231F20"/>
          <w:sz w:val="20"/>
          <w:szCs w:val="20"/>
          <w:rtl/>
        </w:rPr>
        <w:t>نوع الجنس</w:t>
      </w:r>
    </w:p>
    <w:tbl>
      <w:tblPr>
        <w:bidiVisual/>
        <w:tblW w:w="0" w:type="auto"/>
        <w:tblInd w:w="39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318"/>
        <w:gridCol w:w="1735"/>
        <w:gridCol w:w="1106"/>
        <w:gridCol w:w="1475"/>
        <w:gridCol w:w="1512"/>
      </w:tblGrid>
      <w:tr w:rsidR="008F6BB2" w14:paraId="47532BB0" w14:textId="77777777">
        <w:trPr>
          <w:trHeight w:val="540"/>
        </w:trPr>
        <w:tc>
          <w:tcPr>
            <w:tcW w:w="1318" w:type="dxa"/>
            <w:tcBorders>
              <w:top w:val="dotted" w:sz="2" w:space="0" w:color="231F20"/>
              <w:left w:val="nil"/>
              <w:bottom w:val="dotted" w:sz="2" w:space="0" w:color="231F20"/>
            </w:tcBorders>
          </w:tcPr>
          <w:p w14:paraId="1F39EE8C" w14:textId="77777777" w:rsidR="008F6BB2" w:rsidRDefault="00F70B87">
            <w:pPr>
              <w:pStyle w:val="TableParagraph"/>
              <w:bidi/>
              <w:spacing w:before="13"/>
              <w:ind w:left="84"/>
              <w:jc w:val="left"/>
              <w:rPr>
                <w:sz w:val="20"/>
                <w:rtl/>
              </w:rPr>
            </w:pPr>
            <w:r>
              <w:rPr>
                <w:rFonts w:hint="cs"/>
                <w:color w:val="231F20"/>
                <w:sz w:val="20"/>
                <w:szCs w:val="20"/>
                <w:rtl/>
              </w:rPr>
              <w:t>ذكر</w:t>
            </w:r>
          </w:p>
        </w:tc>
        <w:tc>
          <w:tcPr>
            <w:tcW w:w="1735" w:type="dxa"/>
            <w:tcBorders>
              <w:top w:val="dotted" w:sz="2" w:space="0" w:color="231F20"/>
              <w:bottom w:val="dotted" w:sz="2" w:space="0" w:color="231F20"/>
            </w:tcBorders>
          </w:tcPr>
          <w:p w14:paraId="0C81284F" w14:textId="77777777" w:rsidR="008F6BB2" w:rsidRDefault="00F70B87">
            <w:pPr>
              <w:pStyle w:val="TableParagraph"/>
              <w:bidi/>
              <w:spacing w:before="13" w:line="255" w:lineRule="exact"/>
              <w:ind w:left="10"/>
              <w:rPr>
                <w:sz w:val="20"/>
                <w:rtl/>
              </w:rPr>
            </w:pPr>
            <w:r>
              <w:rPr>
                <w:rFonts w:hint="cs"/>
                <w:color w:val="231F20"/>
                <w:sz w:val="20"/>
                <w:szCs w:val="20"/>
                <w:rtl/>
              </w:rPr>
              <w:t>0</w:t>
            </w:r>
          </w:p>
          <w:p w14:paraId="51F4220F" w14:textId="77777777" w:rsidR="008F6BB2" w:rsidRDefault="00F70B87">
            <w:pPr>
              <w:pStyle w:val="TableParagraph"/>
              <w:bidi/>
              <w:spacing w:before="0" w:line="253" w:lineRule="exact"/>
              <w:ind w:left="133" w:right="123"/>
              <w:rPr>
                <w:sz w:val="20"/>
                <w:rtl/>
              </w:rPr>
            </w:pPr>
            <w:r>
              <w:rPr>
                <w:rFonts w:hint="cs"/>
                <w:color w:val="231F20"/>
                <w:sz w:val="20"/>
                <w:szCs w:val="20"/>
                <w:rtl/>
              </w:rPr>
              <w:t>(1.000)</w:t>
            </w:r>
          </w:p>
        </w:tc>
        <w:tc>
          <w:tcPr>
            <w:tcW w:w="1106" w:type="dxa"/>
            <w:tcBorders>
              <w:top w:val="dotted" w:sz="2" w:space="0" w:color="231F20"/>
              <w:bottom w:val="dotted" w:sz="2" w:space="0" w:color="231F20"/>
            </w:tcBorders>
          </w:tcPr>
          <w:p w14:paraId="1DCB7E9B" w14:textId="77777777" w:rsidR="008F6BB2" w:rsidRDefault="00F70B87">
            <w:pPr>
              <w:pStyle w:val="TableParagraph"/>
              <w:bidi/>
              <w:spacing w:before="13" w:line="255" w:lineRule="exact"/>
              <w:ind w:left="9"/>
              <w:rPr>
                <w:sz w:val="20"/>
                <w:rtl/>
              </w:rPr>
            </w:pPr>
            <w:r>
              <w:rPr>
                <w:rFonts w:hint="cs"/>
                <w:color w:val="231F20"/>
                <w:sz w:val="20"/>
                <w:szCs w:val="20"/>
                <w:rtl/>
              </w:rPr>
              <w:t>0</w:t>
            </w:r>
          </w:p>
          <w:p w14:paraId="22C4BC07" w14:textId="77777777" w:rsidR="008F6BB2" w:rsidRDefault="00F70B87">
            <w:pPr>
              <w:pStyle w:val="TableParagraph"/>
              <w:bidi/>
              <w:spacing w:before="0" w:line="253" w:lineRule="exact"/>
              <w:ind w:left="241" w:right="232"/>
              <w:rPr>
                <w:sz w:val="20"/>
                <w:rtl/>
              </w:rPr>
            </w:pPr>
            <w:r>
              <w:rPr>
                <w:rFonts w:hint="cs"/>
                <w:color w:val="231F20"/>
                <w:sz w:val="20"/>
                <w:szCs w:val="20"/>
                <w:rtl/>
              </w:rPr>
              <w:t>(1.000)</w:t>
            </w:r>
          </w:p>
        </w:tc>
        <w:tc>
          <w:tcPr>
            <w:tcW w:w="1475" w:type="dxa"/>
            <w:tcBorders>
              <w:top w:val="dotted" w:sz="2" w:space="0" w:color="231F20"/>
              <w:bottom w:val="dotted" w:sz="2" w:space="0" w:color="231F20"/>
            </w:tcBorders>
          </w:tcPr>
          <w:p w14:paraId="706E2977" w14:textId="77777777" w:rsidR="008F6BB2" w:rsidRDefault="00F70B87">
            <w:pPr>
              <w:pStyle w:val="TableParagraph"/>
              <w:bidi/>
              <w:spacing w:before="13" w:line="255" w:lineRule="exact"/>
              <w:ind w:left="8"/>
              <w:rPr>
                <w:sz w:val="20"/>
                <w:rtl/>
              </w:rPr>
            </w:pPr>
            <w:r>
              <w:rPr>
                <w:rFonts w:hint="cs"/>
                <w:color w:val="231F20"/>
                <w:sz w:val="20"/>
                <w:szCs w:val="20"/>
                <w:rtl/>
              </w:rPr>
              <w:t>0</w:t>
            </w:r>
          </w:p>
          <w:p w14:paraId="4D399AAA" w14:textId="77777777" w:rsidR="008F6BB2" w:rsidRDefault="00F70B87">
            <w:pPr>
              <w:pStyle w:val="TableParagraph"/>
              <w:bidi/>
              <w:spacing w:before="0" w:line="253" w:lineRule="exact"/>
              <w:ind w:left="424" w:right="416"/>
              <w:rPr>
                <w:sz w:val="20"/>
                <w:rtl/>
              </w:rPr>
            </w:pPr>
            <w:r>
              <w:rPr>
                <w:rFonts w:hint="cs"/>
                <w:color w:val="231F20"/>
                <w:sz w:val="20"/>
                <w:szCs w:val="20"/>
                <w:rtl/>
              </w:rPr>
              <w:t>(1.000)</w:t>
            </w:r>
          </w:p>
        </w:tc>
        <w:tc>
          <w:tcPr>
            <w:tcW w:w="1512" w:type="dxa"/>
            <w:tcBorders>
              <w:top w:val="dotted" w:sz="2" w:space="0" w:color="231F20"/>
              <w:bottom w:val="dotted" w:sz="2" w:space="0" w:color="231F20"/>
              <w:right w:val="nil"/>
            </w:tcBorders>
          </w:tcPr>
          <w:p w14:paraId="35EF3CE8" w14:textId="77777777" w:rsidR="008F6BB2" w:rsidRDefault="00F70B87">
            <w:pPr>
              <w:pStyle w:val="TableParagraph"/>
              <w:bidi/>
              <w:spacing w:before="13" w:line="255" w:lineRule="exact"/>
              <w:ind w:left="3"/>
              <w:rPr>
                <w:sz w:val="20"/>
                <w:rtl/>
              </w:rPr>
            </w:pPr>
            <w:r>
              <w:rPr>
                <w:rFonts w:hint="cs"/>
                <w:color w:val="231F20"/>
                <w:sz w:val="20"/>
                <w:szCs w:val="20"/>
                <w:rtl/>
              </w:rPr>
              <w:t>0</w:t>
            </w:r>
          </w:p>
          <w:p w14:paraId="36005F42" w14:textId="77777777" w:rsidR="008F6BB2" w:rsidRDefault="00F70B87">
            <w:pPr>
              <w:pStyle w:val="TableParagraph"/>
              <w:bidi/>
              <w:spacing w:before="0" w:line="253" w:lineRule="exact"/>
              <w:ind w:left="442" w:right="439"/>
              <w:rPr>
                <w:sz w:val="20"/>
                <w:rtl/>
              </w:rPr>
            </w:pPr>
            <w:r>
              <w:rPr>
                <w:rFonts w:hint="cs"/>
                <w:color w:val="231F20"/>
                <w:sz w:val="20"/>
                <w:szCs w:val="20"/>
                <w:rtl/>
              </w:rPr>
              <w:t>(1.000)</w:t>
            </w:r>
          </w:p>
        </w:tc>
      </w:tr>
      <w:tr w:rsidR="008F6BB2" w14:paraId="6B578119" w14:textId="77777777">
        <w:trPr>
          <w:trHeight w:val="537"/>
        </w:trPr>
        <w:tc>
          <w:tcPr>
            <w:tcW w:w="1318" w:type="dxa"/>
            <w:tcBorders>
              <w:top w:val="dotted" w:sz="2" w:space="0" w:color="231F20"/>
              <w:left w:val="nil"/>
              <w:bottom w:val="single" w:sz="4" w:space="0" w:color="231F20"/>
            </w:tcBorders>
          </w:tcPr>
          <w:p w14:paraId="5CBFC811" w14:textId="77777777" w:rsidR="008F6BB2" w:rsidRDefault="00F70B87">
            <w:pPr>
              <w:pStyle w:val="TableParagraph"/>
              <w:bidi/>
              <w:spacing w:before="13"/>
              <w:ind w:left="84"/>
              <w:jc w:val="left"/>
              <w:rPr>
                <w:sz w:val="20"/>
                <w:rtl/>
              </w:rPr>
            </w:pPr>
            <w:r>
              <w:rPr>
                <w:rFonts w:hint="cs"/>
                <w:color w:val="231F20"/>
                <w:sz w:val="20"/>
                <w:szCs w:val="20"/>
                <w:rtl/>
              </w:rPr>
              <w:t>أنثى</w:t>
            </w:r>
          </w:p>
        </w:tc>
        <w:tc>
          <w:tcPr>
            <w:tcW w:w="1735" w:type="dxa"/>
            <w:tcBorders>
              <w:top w:val="dotted" w:sz="2" w:space="0" w:color="231F20"/>
              <w:bottom w:val="single" w:sz="4" w:space="0" w:color="231F20"/>
            </w:tcBorders>
          </w:tcPr>
          <w:p w14:paraId="446B18CE" w14:textId="77777777" w:rsidR="008F6BB2" w:rsidRDefault="00F70B87">
            <w:pPr>
              <w:pStyle w:val="TableParagraph"/>
              <w:bidi/>
              <w:spacing w:before="36" w:line="213" w:lineRule="auto"/>
              <w:ind w:left="586" w:right="440" w:hanging="52"/>
              <w:jc w:val="left"/>
              <w:rPr>
                <w:sz w:val="20"/>
                <w:rtl/>
              </w:rPr>
            </w:pPr>
            <w:r>
              <w:rPr>
                <w:rFonts w:hint="cs"/>
                <w:color w:val="231F20"/>
                <w:sz w:val="20"/>
                <w:szCs w:val="20"/>
                <w:rtl/>
              </w:rPr>
              <w:t>1.122*** (0.174)</w:t>
            </w:r>
          </w:p>
        </w:tc>
        <w:tc>
          <w:tcPr>
            <w:tcW w:w="1106" w:type="dxa"/>
            <w:tcBorders>
              <w:top w:val="dotted" w:sz="2" w:space="0" w:color="231F20"/>
              <w:bottom w:val="single" w:sz="4" w:space="0" w:color="231F20"/>
            </w:tcBorders>
          </w:tcPr>
          <w:p w14:paraId="5BA36E80" w14:textId="77777777" w:rsidR="008F6BB2" w:rsidRDefault="00F70B87">
            <w:pPr>
              <w:pStyle w:val="TableParagraph"/>
              <w:bidi/>
              <w:spacing w:before="36" w:line="213" w:lineRule="auto"/>
              <w:ind w:left="271" w:right="59" w:hanging="88"/>
              <w:jc w:val="left"/>
              <w:rPr>
                <w:sz w:val="20"/>
                <w:rtl/>
              </w:rPr>
            </w:pPr>
            <w:r>
              <w:rPr>
                <w:rFonts w:hint="cs"/>
                <w:color w:val="231F20"/>
                <w:sz w:val="20"/>
                <w:szCs w:val="20"/>
                <w:rtl/>
              </w:rPr>
              <w:t>-0.385*** (0.075)</w:t>
            </w:r>
          </w:p>
        </w:tc>
        <w:tc>
          <w:tcPr>
            <w:tcW w:w="1475" w:type="dxa"/>
            <w:tcBorders>
              <w:top w:val="dotted" w:sz="2" w:space="0" w:color="231F20"/>
              <w:bottom w:val="single" w:sz="4" w:space="0" w:color="231F20"/>
            </w:tcBorders>
          </w:tcPr>
          <w:p w14:paraId="27D31246" w14:textId="77777777" w:rsidR="008F6BB2" w:rsidRDefault="00F70B87">
            <w:pPr>
              <w:pStyle w:val="TableParagraph"/>
              <w:bidi/>
              <w:spacing w:before="36" w:line="213" w:lineRule="auto"/>
              <w:ind w:left="455" w:right="311" w:hanging="52"/>
              <w:jc w:val="left"/>
              <w:rPr>
                <w:sz w:val="20"/>
                <w:rtl/>
              </w:rPr>
            </w:pPr>
            <w:r>
              <w:rPr>
                <w:rFonts w:hint="cs"/>
                <w:color w:val="231F20"/>
                <w:sz w:val="20"/>
                <w:szCs w:val="20"/>
                <w:rtl/>
              </w:rPr>
              <w:t>0.381*** (0.087)</w:t>
            </w:r>
          </w:p>
        </w:tc>
        <w:tc>
          <w:tcPr>
            <w:tcW w:w="1512" w:type="dxa"/>
            <w:tcBorders>
              <w:top w:val="dotted" w:sz="2" w:space="0" w:color="231F20"/>
              <w:bottom w:val="single" w:sz="4" w:space="0" w:color="231F20"/>
              <w:right w:val="nil"/>
            </w:tcBorders>
          </w:tcPr>
          <w:p w14:paraId="6770BEE0" w14:textId="77777777" w:rsidR="008F6BB2" w:rsidRDefault="00F70B87">
            <w:pPr>
              <w:pStyle w:val="TableParagraph"/>
              <w:bidi/>
              <w:spacing w:before="36" w:line="213" w:lineRule="auto"/>
              <w:ind w:left="472" w:right="334" w:hanging="52"/>
              <w:jc w:val="left"/>
              <w:rPr>
                <w:sz w:val="20"/>
                <w:rtl/>
              </w:rPr>
            </w:pPr>
            <w:r>
              <w:rPr>
                <w:rFonts w:hint="cs"/>
                <w:color w:val="231F20"/>
                <w:sz w:val="20"/>
                <w:szCs w:val="20"/>
                <w:rtl/>
              </w:rPr>
              <w:t>0.958*** (0.146)</w:t>
            </w:r>
          </w:p>
        </w:tc>
      </w:tr>
    </w:tbl>
    <w:p w14:paraId="1700813D" w14:textId="77777777" w:rsidR="008F6BB2" w:rsidRDefault="00F70B87">
      <w:pPr>
        <w:bidi/>
        <w:spacing w:before="23" w:line="213" w:lineRule="auto"/>
        <w:ind w:left="397" w:right="113"/>
        <w:rPr>
          <w:sz w:val="17"/>
          <w:rtl/>
        </w:rPr>
      </w:pPr>
      <w:r>
        <w:rPr>
          <w:rFonts w:ascii="Book Antiqua" w:hint="cs"/>
          <w:i/>
          <w:iCs/>
          <w:color w:val="231F20"/>
          <w:sz w:val="17"/>
          <w:szCs w:val="17"/>
          <w:rtl/>
        </w:rPr>
        <w:t xml:space="preserve">ملحوظة: </w:t>
      </w:r>
      <w:r>
        <w:rPr>
          <w:rFonts w:hint="cs"/>
          <w:color w:val="231F20"/>
          <w:sz w:val="17"/>
          <w:szCs w:val="17"/>
          <w:rtl/>
        </w:rPr>
        <w:t>في الخريف، تمت الإشارة إلى الأطفال الذين يبلغون من العمر سبع سنوات أو أقل والذكور لتقدير وسائل النقاط الزمنية والمجموعات الفرعية الأخرى في النماذج، وبالتالي تم تثبيتها عند متوسط ​​0 والتباين 1.</w:t>
      </w:r>
    </w:p>
    <w:p w14:paraId="096ABD08" w14:textId="77777777" w:rsidR="008F6BB2" w:rsidRDefault="00F70B87">
      <w:pPr>
        <w:bidi/>
        <w:spacing w:line="209" w:lineRule="exact"/>
        <w:ind w:left="397"/>
        <w:rPr>
          <w:sz w:val="17"/>
          <w:rtl/>
        </w:rPr>
      </w:pPr>
      <w:r>
        <w:rPr>
          <w:rFonts w:hint="cs"/>
          <w:color w:val="231F20"/>
          <w:sz w:val="17"/>
          <w:szCs w:val="17"/>
          <w:rtl/>
        </w:rPr>
        <w:t>*</w:t>
      </w:r>
      <w:r>
        <w:rPr>
          <w:rFonts w:ascii="Book Antiqua"/>
          <w:i/>
          <w:iCs/>
          <w:color w:val="231F20"/>
          <w:sz w:val="17"/>
          <w:szCs w:val="17"/>
        </w:rPr>
        <w:t>p</w:t>
      </w:r>
      <w:r>
        <w:rPr>
          <w:color w:val="231F20"/>
          <w:sz w:val="17"/>
          <w:szCs w:val="17"/>
        </w:rPr>
        <w:t>&lt;.</w:t>
      </w:r>
      <w:r>
        <w:rPr>
          <w:rFonts w:hint="cs"/>
          <w:color w:val="231F20"/>
          <w:sz w:val="17"/>
          <w:szCs w:val="17"/>
          <w:rtl/>
        </w:rPr>
        <w:t>05, **</w:t>
      </w:r>
      <w:r>
        <w:rPr>
          <w:rFonts w:ascii="Book Antiqua"/>
          <w:i/>
          <w:iCs/>
          <w:color w:val="231F20"/>
          <w:sz w:val="17"/>
          <w:szCs w:val="17"/>
        </w:rPr>
        <w:t>p</w:t>
      </w:r>
      <w:r>
        <w:rPr>
          <w:color w:val="231F20"/>
          <w:sz w:val="17"/>
          <w:szCs w:val="17"/>
        </w:rPr>
        <w:t>&lt;.</w:t>
      </w:r>
      <w:r>
        <w:rPr>
          <w:rFonts w:hint="cs"/>
          <w:color w:val="231F20"/>
          <w:sz w:val="17"/>
          <w:szCs w:val="17"/>
          <w:rtl/>
        </w:rPr>
        <w:t>01, ***</w:t>
      </w:r>
      <w:r>
        <w:rPr>
          <w:rFonts w:ascii="Book Antiqua"/>
          <w:i/>
          <w:iCs/>
          <w:color w:val="231F20"/>
          <w:sz w:val="17"/>
          <w:szCs w:val="17"/>
        </w:rPr>
        <w:t>p</w:t>
      </w:r>
      <w:r>
        <w:rPr>
          <w:color w:val="231F20"/>
          <w:sz w:val="17"/>
          <w:szCs w:val="17"/>
        </w:rPr>
        <w:t>&lt;.</w:t>
      </w:r>
      <w:r>
        <w:rPr>
          <w:rFonts w:hint="cs"/>
          <w:color w:val="231F20"/>
          <w:sz w:val="17"/>
          <w:szCs w:val="17"/>
          <w:rtl/>
        </w:rPr>
        <w:t>001</w:t>
      </w:r>
    </w:p>
    <w:p w14:paraId="5EE29467" w14:textId="77777777" w:rsidR="008F6BB2" w:rsidRDefault="008F6BB2">
      <w:pPr>
        <w:spacing w:line="209" w:lineRule="exact"/>
        <w:rPr>
          <w:sz w:val="17"/>
        </w:rPr>
        <w:sectPr w:rsidR="008F6BB2">
          <w:pgSz w:w="9640" w:h="14400"/>
          <w:pgMar w:top="1420" w:right="980" w:bottom="880" w:left="1000" w:header="798" w:footer="685" w:gutter="0"/>
          <w:cols w:space="720"/>
        </w:sectPr>
      </w:pPr>
    </w:p>
    <w:p w14:paraId="35640B9C" w14:textId="77777777" w:rsidR="008F6BB2" w:rsidRDefault="008F6BB2">
      <w:pPr>
        <w:pStyle w:val="BodyText"/>
        <w:spacing w:before="5"/>
        <w:rPr>
          <w:sz w:val="8"/>
        </w:rPr>
      </w:pPr>
    </w:p>
    <w:p w14:paraId="5A1E317E" w14:textId="77777777" w:rsidR="008F6BB2" w:rsidRDefault="00F70B87">
      <w:pPr>
        <w:pStyle w:val="BodyText"/>
        <w:bidi/>
        <w:spacing w:before="112" w:line="213" w:lineRule="auto"/>
        <w:ind w:left="370" w:right="672"/>
        <w:jc w:val="center"/>
        <w:rPr>
          <w:rtl/>
        </w:rPr>
      </w:pPr>
      <w:r>
        <w:rPr>
          <w:rFonts w:ascii="Book Antiqua" w:hint="cs"/>
          <w:i/>
          <w:iCs/>
          <w:color w:val="231F20"/>
          <w:rtl/>
        </w:rPr>
        <w:t xml:space="preserve">الشكل 2: </w:t>
      </w:r>
      <w:r>
        <w:rPr>
          <w:rFonts w:hint="cs"/>
          <w:color w:val="231F20"/>
          <w:rtl/>
        </w:rPr>
        <w:t xml:space="preserve">الاختلافات بين الجنسين في بنى </w:t>
      </w:r>
      <w:r>
        <w:rPr>
          <w:color w:val="231F20"/>
        </w:rPr>
        <w:t>TOOLSEL</w:t>
      </w:r>
      <w:r>
        <w:rPr>
          <w:rFonts w:hint="cs"/>
          <w:color w:val="231F20"/>
          <w:rtl/>
        </w:rPr>
        <w:t>: (1) السلوك الاجتماعي والمشاركة الأكاديمية، و(2) المشاكل الاجتماعية، و(3) أداء الذاكرة العاملة، و (4) التنظيم العاطفي والسلوكي</w:t>
      </w:r>
    </w:p>
    <w:p w14:paraId="535D9619" w14:textId="77777777" w:rsidR="008F6BB2" w:rsidRDefault="00F70B87">
      <w:pPr>
        <w:pStyle w:val="BodyText"/>
        <w:bidi/>
        <w:spacing w:before="4"/>
        <w:rPr>
          <w:sz w:val="6"/>
          <w:rtl/>
        </w:rPr>
      </w:pPr>
      <w:r>
        <w:rPr>
          <w:rFonts w:hint="cs"/>
          <w:noProof/>
          <w:rtl/>
        </w:rPr>
        <w:drawing>
          <wp:anchor distT="0" distB="0" distL="0" distR="0" simplePos="0" relativeHeight="7" behindDoc="0" locked="0" layoutInCell="1" allowOverlap="1" wp14:anchorId="438C3228" wp14:editId="746CF508">
            <wp:simplePos x="0" y="0"/>
            <wp:positionH relativeFrom="page">
              <wp:posOffset>734889</wp:posOffset>
            </wp:positionH>
            <wp:positionV relativeFrom="paragraph">
              <wp:posOffset>69250</wp:posOffset>
            </wp:positionV>
            <wp:extent cx="4466905" cy="2944368"/>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3" cstate="print"/>
                    <a:stretch>
                      <a:fillRect/>
                    </a:stretch>
                  </pic:blipFill>
                  <pic:spPr>
                    <a:xfrm>
                      <a:off x="0" y="0"/>
                      <a:ext cx="4466905" cy="2944368"/>
                    </a:xfrm>
                    <a:prstGeom prst="rect">
                      <a:avLst/>
                    </a:prstGeom>
                  </pic:spPr>
                </pic:pic>
              </a:graphicData>
            </a:graphic>
          </wp:anchor>
        </w:drawing>
      </w:r>
    </w:p>
    <w:p w14:paraId="4854296E" w14:textId="77777777" w:rsidR="008F6BB2" w:rsidRDefault="008F6BB2">
      <w:pPr>
        <w:pStyle w:val="BodyText"/>
        <w:spacing w:before="12"/>
        <w:rPr>
          <w:sz w:val="23"/>
        </w:rPr>
      </w:pPr>
    </w:p>
    <w:p w14:paraId="5FC62D76" w14:textId="77777777" w:rsidR="008F6BB2" w:rsidRDefault="00F70B87">
      <w:pPr>
        <w:bidi/>
        <w:ind w:left="133"/>
        <w:rPr>
          <w:sz w:val="17"/>
          <w:rtl/>
        </w:rPr>
      </w:pPr>
      <w:r>
        <w:rPr>
          <w:rFonts w:ascii="Book Antiqua" w:hint="cs"/>
          <w:i/>
          <w:iCs/>
          <w:color w:val="231F20"/>
          <w:sz w:val="17"/>
          <w:szCs w:val="17"/>
          <w:rtl/>
        </w:rPr>
        <w:t xml:space="preserve">ملحوظة: </w:t>
      </w:r>
      <w:r>
        <w:rPr>
          <w:rFonts w:hint="cs"/>
          <w:color w:val="231F20"/>
          <w:sz w:val="17"/>
          <w:szCs w:val="17"/>
          <w:rtl/>
        </w:rPr>
        <w:t>الذكور هي المجموعة المرجعية في تقدير متوسط ​​الفرق.</w:t>
      </w:r>
    </w:p>
    <w:p w14:paraId="50CAF32A" w14:textId="77777777" w:rsidR="008F6BB2" w:rsidRDefault="008F6BB2">
      <w:pPr>
        <w:rPr>
          <w:sz w:val="17"/>
        </w:rPr>
        <w:sectPr w:rsidR="008F6BB2">
          <w:pgSz w:w="9640" w:h="14400"/>
          <w:pgMar w:top="1420" w:right="980" w:bottom="880" w:left="1000" w:header="798" w:footer="685" w:gutter="0"/>
          <w:cols w:space="720"/>
        </w:sectPr>
      </w:pPr>
    </w:p>
    <w:p w14:paraId="14DF704C" w14:textId="77777777" w:rsidR="008F6BB2" w:rsidRDefault="008F6BB2">
      <w:pPr>
        <w:pStyle w:val="BodyText"/>
        <w:spacing w:before="5"/>
        <w:rPr>
          <w:sz w:val="8"/>
        </w:rPr>
      </w:pPr>
    </w:p>
    <w:p w14:paraId="5AE3C583" w14:textId="77777777" w:rsidR="008F6BB2" w:rsidRDefault="00F70B87">
      <w:pPr>
        <w:pStyle w:val="BodyText"/>
        <w:bidi/>
        <w:spacing w:before="112" w:line="213" w:lineRule="auto"/>
        <w:ind w:left="672" w:right="407"/>
        <w:jc w:val="center"/>
        <w:rPr>
          <w:rtl/>
        </w:rPr>
      </w:pPr>
      <w:r>
        <w:rPr>
          <w:rFonts w:ascii="Book Antiqua" w:hint="cs"/>
          <w:i/>
          <w:iCs/>
          <w:color w:val="231F20"/>
          <w:rtl/>
        </w:rPr>
        <w:t xml:space="preserve">الشكل 3: </w:t>
      </w:r>
      <w:r>
        <w:rPr>
          <w:rFonts w:hint="cs"/>
          <w:color w:val="231F20"/>
          <w:rtl/>
        </w:rPr>
        <w:t xml:space="preserve">الفروق العمرية في بنى </w:t>
      </w:r>
      <w:r>
        <w:rPr>
          <w:color w:val="231F20"/>
        </w:rPr>
        <w:t>TOOLSEL</w:t>
      </w:r>
      <w:r>
        <w:rPr>
          <w:rFonts w:hint="cs"/>
          <w:color w:val="231F20"/>
          <w:rtl/>
        </w:rPr>
        <w:t>: (1) السلوك الاجتماعي والمشاركة الأكاديمية، و(2) المشاكل الاجتماعية، و(3) توظيف الذاكرة العاملة، و (4) التنظيم العاطفي والسلوكي</w:t>
      </w:r>
    </w:p>
    <w:p w14:paraId="6F1D0B61" w14:textId="77777777" w:rsidR="008F6BB2" w:rsidRDefault="008F6BB2">
      <w:pPr>
        <w:pStyle w:val="BodyText"/>
        <w:rPr>
          <w:sz w:val="20"/>
        </w:rPr>
      </w:pPr>
    </w:p>
    <w:p w14:paraId="484A6B71" w14:textId="77777777" w:rsidR="008F6BB2" w:rsidRDefault="008F6BB2">
      <w:pPr>
        <w:pStyle w:val="BodyText"/>
        <w:rPr>
          <w:sz w:val="20"/>
        </w:rPr>
      </w:pPr>
    </w:p>
    <w:p w14:paraId="6A08BAC5" w14:textId="77777777" w:rsidR="008F6BB2" w:rsidRDefault="008F6BB2">
      <w:pPr>
        <w:pStyle w:val="BodyText"/>
        <w:rPr>
          <w:sz w:val="20"/>
        </w:rPr>
      </w:pPr>
    </w:p>
    <w:p w14:paraId="6BF206E8" w14:textId="77777777" w:rsidR="008F6BB2" w:rsidRDefault="008F6BB2">
      <w:pPr>
        <w:pStyle w:val="BodyText"/>
        <w:rPr>
          <w:sz w:val="20"/>
        </w:rPr>
      </w:pPr>
    </w:p>
    <w:p w14:paraId="3EFFEF56" w14:textId="77777777" w:rsidR="008F6BB2" w:rsidRDefault="008F6BB2">
      <w:pPr>
        <w:pStyle w:val="BodyText"/>
        <w:rPr>
          <w:sz w:val="20"/>
        </w:rPr>
      </w:pPr>
    </w:p>
    <w:p w14:paraId="7B8D9639" w14:textId="77777777" w:rsidR="008F6BB2" w:rsidRDefault="008F6BB2">
      <w:pPr>
        <w:pStyle w:val="BodyText"/>
        <w:spacing w:before="4"/>
        <w:rPr>
          <w:sz w:val="20"/>
        </w:rPr>
      </w:pPr>
    </w:p>
    <w:p w14:paraId="01C8FCB3" w14:textId="77777777" w:rsidR="008F6BB2" w:rsidRDefault="0014258F">
      <w:pPr>
        <w:bidi/>
        <w:spacing w:before="91"/>
        <w:ind w:left="879"/>
        <w:rPr>
          <w:sz w:val="16"/>
          <w:rtl/>
        </w:rPr>
      </w:pPr>
      <w:r>
        <w:rPr>
          <w:rtl/>
        </w:rPr>
        <w:pict w14:anchorId="13011F35">
          <v:group id="docshapegroup35" o:spid="_x0000_s2425" style="position:absolute;left:0;text-align:left;margin-left:105pt;margin-top:-76.2pt;width:310.3pt;height:298.8pt;z-index:15732736;mso-position-horizontal-relative:page" coordorigin="2100,-1524" coordsize="6206,5976">
            <v:line id="_x0000_s2558" style="position:absolute" from="2100,-1519" to="3344,-1519" strokecolor="#a7a9ac" strokeweight=".5pt"/>
            <v:line id="_x0000_s2557" style="position:absolute" from="2105,-815" to="2105,-1514" strokecolor="#a7a9ac" strokeweight=".5pt"/>
            <v:line id="_x0000_s2556" style="position:absolute" from="3344,-1519" to="4583,-1519" strokecolor="#a7a9ac" strokeweight=".5pt"/>
            <v:line id="_x0000_s2555" style="position:absolute" from="4583,-1519" to="5822,-1519" strokecolor="#a7a9ac" strokeweight=".5pt"/>
            <v:line id="_x0000_s2554" style="position:absolute" from="5822,-1519" to="7061,-1519" strokecolor="#a7a9ac" strokeweight=".5pt"/>
            <v:line id="_x0000_s2553" style="position:absolute" from="7062,-1519" to="8306,-1519" strokecolor="#a7a9ac" strokeweight=".5pt"/>
            <v:line id="_x0000_s2552" style="position:absolute" from="8301,-815" to="8301,-1514" strokecolor="#a7a9ac" strokeweight=".5pt"/>
            <v:line id="_x0000_s2551" style="position:absolute" from="2105,228" to="2105,-815" strokecolor="#a7a9ac" strokeweight=".5pt"/>
            <v:line id="_x0000_s2550" style="position:absolute" from="8301,228" to="8301,-815" strokecolor="#a7a9ac" strokeweight=".5pt"/>
            <v:line id="_x0000_s2549" style="position:absolute" from="2105,1271" to="2105,228" strokecolor="#a7a9ac" strokeweight=".5pt"/>
            <v:line id="_x0000_s2548" style="position:absolute" from="8301,1271" to="8301,228" strokecolor="#a7a9ac" strokeweight=".5pt"/>
            <v:line id="_x0000_s2547" style="position:absolute" from="2105,2328" to="2105,1271" strokecolor="#a7a9ac" strokeweight=".5pt"/>
            <v:line id="_x0000_s2546" style="position:absolute" from="8301,2328" to="8301,1271" strokecolor="#a7a9ac" strokeweight=".5pt"/>
            <v:line id="_x0000_s2545" style="position:absolute" from="2105,3406" to="2105,2329" strokecolor="#a7a9ac" strokeweight=".5pt"/>
            <v:line id="_x0000_s2544" style="position:absolute" from="8301,3406" to="8301,2329" strokecolor="#a7a9ac" strokeweight=".5pt"/>
            <v:line id="_x0000_s2543" style="position:absolute" from="2105,4390" to="2105,3406" strokecolor="#a7a9ac" strokeweight=".5pt"/>
            <v:line id="_x0000_s2542" style="position:absolute" from="8301,4390" to="8301,3406" strokecolor="#a7a9ac" strokeweight=".5pt"/>
            <v:line id="_x0000_s2541" style="position:absolute" from="2100,4395" to="3344,4395" strokecolor="#a7a9ac" strokeweight=".5pt"/>
            <v:line id="_x0000_s2540" style="position:absolute" from="3344,4395" to="4583,4395" strokecolor="#a7a9ac" strokeweight=".5pt"/>
            <v:line id="_x0000_s2539" style="position:absolute" from="4583,4395" to="5822,4395" strokecolor="#a7a9ac" strokeweight=".5pt"/>
            <v:line id="_x0000_s2538" style="position:absolute" from="5822,4395" to="7061,4395" strokecolor="#a7a9ac" strokeweight=".5pt"/>
            <v:line id="_x0000_s2537" style="position:absolute" from="7062,4395" to="8306,4395" strokecolor="#a7a9ac" strokeweight=".5pt"/>
            <v:line id="_x0000_s2536" style="position:absolute" from="3344,-818" to="3344,-1514" strokecolor="#a7a9ac" strokeweight=".25pt"/>
            <v:line id="_x0000_s2535" style="position:absolute" from="4583,-818" to="4583,-1514" strokecolor="#a7a9ac" strokeweight=".25pt"/>
            <v:line id="_x0000_s2534" style="position:absolute" from="5822,-818" to="5822,-1514" strokecolor="#a7a9ac" strokeweight=".25pt"/>
            <v:line id="_x0000_s2533" style="position:absolute" from="7062,-818" to="7062,-1514" strokecolor="#a7a9ac" strokeweight=".25pt"/>
            <v:line id="_x0000_s2532" style="position:absolute" from="3344,225" to="3344,-813" strokecolor="#a7a9ac" strokeweight=".25pt"/>
            <v:line id="_x0000_s2531" style="position:absolute" from="4583,225" to="4583,-813" strokecolor="#a7a9ac" strokeweight=".25pt"/>
            <v:line id="_x0000_s2530" style="position:absolute" from="5822,225" to="5822,-813" strokecolor="#a7a9ac" strokeweight=".25pt"/>
            <v:line id="_x0000_s2529" style="position:absolute" from="7062,225" to="7062,-813" strokecolor="#a7a9ac" strokeweight=".25pt"/>
            <v:line id="_x0000_s2528" style="position:absolute" from="3344,1268" to="3344,230" strokecolor="#a7a9ac" strokeweight=".25pt"/>
            <v:line id="_x0000_s2527" style="position:absolute" from="4583,1268" to="4583,230" strokecolor="#a7a9ac" strokeweight=".25pt"/>
            <v:line id="_x0000_s2526" style="position:absolute" from="5822,1268" to="5822,230" strokecolor="#a7a9ac" strokeweight=".25pt"/>
            <v:line id="_x0000_s2525" style="position:absolute" from="7062,1268" to="7062,230" strokecolor="#a7a9ac" strokeweight=".25pt"/>
            <v:shape id="docshape36" o:spid="_x0000_s2524" style="position:absolute;left:3344;top:1273;width:3718;height:834" coordorigin="3344,1273" coordsize="3718,834" o:spt="100" adj="0,,0" path="m3344,1273r,406m4583,1273r,707m5822,1273r,593m7062,1273r,834e" filled="f" strokecolor="#a7a9ac" strokeweight=".25pt">
              <v:stroke joinstyle="round"/>
              <v:formulas/>
              <v:path arrowok="t" o:connecttype="segments"/>
            </v:shape>
            <v:line id="_x0000_s2523" style="position:absolute" from="3344,3403" to="3344,2331" strokecolor="#a7a9ac" strokeweight=".25pt"/>
            <v:line id="_x0000_s2522" style="position:absolute" from="4583,3403" to="4583,2331" strokecolor="#a7a9ac" strokeweight=".25pt"/>
            <v:line id="_x0000_s2521" style="position:absolute" from="5822,3403" to="5822,2331" strokecolor="#a7a9ac" strokeweight=".25pt"/>
            <v:line id="_x0000_s2520" style="position:absolute" from="7062,3403" to="7062,2331" strokecolor="#a7a9ac" strokeweight=".25pt"/>
            <v:line id="_x0000_s2519" style="position:absolute" from="3344,4390" to="3344,3408" strokecolor="#a7a9ac" strokeweight=".25pt"/>
            <v:line id="_x0000_s2518" style="position:absolute" from="4583,4390" to="4583,3408" strokecolor="#a7a9ac" strokeweight=".25pt"/>
            <v:line id="_x0000_s2517" style="position:absolute" from="5822,4390" to="5822,3408" strokecolor="#a7a9ac" strokeweight=".25pt"/>
            <v:line id="_x0000_s2516" style="position:absolute" from="7062,4390" to="7062,3408" strokecolor="#a7a9ac" strokeweight=".25pt"/>
            <v:line id="_x0000_s2515" style="position:absolute" from="2110,-815" to="3344,-815" strokecolor="#bcbec0" strokeweight=".25pt"/>
            <v:line id="_x0000_s2514" style="position:absolute" from="3344,-815" to="4583,-815" strokecolor="#bcbec0" strokeweight=".25pt"/>
            <v:line id="_x0000_s2513" style="position:absolute" from="4583,-815" to="5822,-815" strokecolor="#bcbec0" strokeweight=".25pt"/>
            <v:line id="_x0000_s2512" style="position:absolute" from="5822,-815" to="7061,-815" strokecolor="#bcbec0" strokeweight=".25pt"/>
            <v:line id="_x0000_s2511" style="position:absolute" from="7062,-815" to="8296,-815" strokecolor="#bcbec0" strokeweight=".25pt"/>
            <v:line id="_x0000_s2510" style="position:absolute" from="2110,228" to="3344,228" strokecolor="#bcbec0" strokeweight=".25pt"/>
            <v:line id="_x0000_s2509" style="position:absolute" from="3344,228" to="4583,228" strokecolor="#bcbec0" strokeweight=".25pt"/>
            <v:line id="_x0000_s2508" style="position:absolute" from="4583,228" to="5822,228" strokecolor="#bcbec0" strokeweight=".25pt"/>
            <v:line id="_x0000_s2507" style="position:absolute" from="5822,228" to="7061,228" strokecolor="#bcbec0" strokeweight=".25pt"/>
            <v:line id="_x0000_s2506" style="position:absolute" from="7062,228" to="8296,228" strokecolor="#bcbec0" strokeweight=".25pt"/>
            <v:line id="_x0000_s2505" style="position:absolute" from="2110,1271" to="3344,1271" strokecolor="#bcbec0" strokeweight=".25pt"/>
            <v:shape id="docshape37" o:spid="_x0000_s2504" style="position:absolute;left:3344;top:1270;width:1239;height:2" coordorigin="3344,1271" coordsize="1239,0" o:spt="100" adj="0,,0" path="m3344,1271r112,m3773,1271r810,e" filled="f" strokecolor="#bcbec0" strokeweight=".25pt">
              <v:stroke joinstyle="round"/>
              <v:formulas/>
              <v:path arrowok="t" o:connecttype="segments"/>
            </v:shape>
            <v:line id="_x0000_s2503" style="position:absolute" from="4583,1271" to="5822,1271" strokecolor="#bcbec0" strokeweight=".25pt"/>
            <v:line id="_x0000_s2502" style="position:absolute" from="5822,1271" to="7061,1271" strokecolor="#bcbec0" strokeweight=".25pt"/>
            <v:line id="_x0000_s2501" style="position:absolute" from="7062,1271" to="8296,1271" strokecolor="#bcbec0" strokeweight=".25pt"/>
            <v:shape id="docshape38" o:spid="_x0000_s2500" style="position:absolute;left:2110;top:2326;width:1024;height:5" coordorigin="2110,2326" coordsize="1024,5" o:spt="100" adj="0,,0" path="m2110,2328r705,m3134,2326r,5e" filled="f" strokecolor="#bcbec0" strokeweight=".25pt">
              <v:stroke joinstyle="round"/>
              <v:formulas/>
              <v:path arrowok="t" o:connecttype="segments"/>
            </v:shape>
            <v:line id="_x0000_s2499" style="position:absolute" from="3455,2326" to="3455,2331" strokecolor="#bcbec0" strokeweight=".05008mm"/>
            <v:shape id="docshape39" o:spid="_x0000_s2498" style="position:absolute;left:3773;top:2326;width:643;height:5" coordorigin="3773,2326" coordsize="643,5" o:spt="100" adj="0,,0" path="m3773,2328r324,m4416,2326r,5e" filled="f" strokecolor="#bcbec0" strokeweight=".25pt">
              <v:stroke joinstyle="round"/>
              <v:formulas/>
              <v:path arrowok="t" o:connecttype="segments"/>
            </v:shape>
            <v:line id="_x0000_s2497" style="position:absolute" from="4736,2326" to="4736,2331" strokecolor="#bcbec0" strokeweight=".05008mm"/>
            <v:shape id="docshape40" o:spid="_x0000_s2496" style="position:absolute;left:5054;top:2326;width:603;height:5" coordorigin="5055,2326" coordsize="603,5" o:spt="100" adj="0,,0" path="m5055,2328r283,m5657,2326r,5e" filled="f" strokecolor="#bcbec0" strokeweight=".25pt">
              <v:stroke joinstyle="round"/>
              <v:formulas/>
              <v:path arrowok="t" o:connecttype="segments"/>
            </v:shape>
            <v:line id="_x0000_s2495" style="position:absolute" from="5977,2326" to="5977,2331" strokecolor="#bcbec0" strokeweight=".05008mm"/>
            <v:line id="_x0000_s2494" style="position:absolute" from="6296,2328" to="6904,2328" strokecolor="#bcbec0" strokeweight=".25pt"/>
            <v:line id="_x0000_s2493" style="position:absolute" from="7223,2326" to="7223,2331" strokecolor="#bcbec0" strokeweight=".04975mm"/>
            <v:line id="_x0000_s2492" style="position:absolute" from="7542,2328" to="8296,2328" strokecolor="#bcbec0" strokeweight=".25pt"/>
            <v:line id="_x0000_s2491" style="position:absolute" from="2110,3406" to="3344,3406" strokecolor="#bcbec0" strokeweight=".25pt"/>
            <v:line id="_x0000_s2490" style="position:absolute" from="3344,3406" to="4583,3406" strokecolor="#bcbec0" strokeweight=".25pt"/>
            <v:line id="_x0000_s2489" style="position:absolute" from="4583,3406" to="5822,3406" strokecolor="#bcbec0" strokeweight=".25pt"/>
            <v:line id="_x0000_s2488" style="position:absolute" from="5822,3406" to="7061,3406" strokecolor="#bcbec0" strokeweight=".25pt"/>
            <v:line id="_x0000_s2487" style="position:absolute" from="7062,3406" to="8296,3406" strokecolor="#bcbec0" strokeweight=".25pt"/>
            <v:shape id="docshape41" o:spid="_x0000_s2486" style="position:absolute;left:3455;top:681;width:4087;height:1650" coordorigin="3456,681" coordsize="4087,1650" o:spt="100" adj="0,,0" path="m3773,681r-317,l3456,2331r317,l3773,681xm5055,2019r-318,l4737,2331r318,l5055,2019xm6296,1543r-317,l5979,2331r317,l6296,1543xm7542,1809r-317,l7225,2331r317,l7542,1809xe" fillcolor="#231f20" stroked="f">
              <v:stroke joinstyle="round"/>
              <v:formulas/>
              <v:path arrowok="t" o:connecttype="segments"/>
            </v:shape>
            <v:shape id="docshape42" o:spid="_x0000_s2485" style="position:absolute;left:3135;top:1679;width:4087;height:652" coordorigin="3136,1679" coordsize="4087,652" o:spt="100" adj="0,,0" path="m3453,1679r-317,l3136,2331r317,l3453,1679xm4735,1980r-318,l4417,2331r318,l4735,1980xm5976,1866r-317,l5659,2331r317,l5976,1866xm7222,2107r-318,l6904,2331r318,l7222,2107xe" fillcolor="#6d6e71" stroked="f">
              <v:stroke joinstyle="round"/>
              <v:formulas/>
              <v:path arrowok="t" o:connecttype="segments"/>
            </v:shape>
            <v:shape id="docshape43" o:spid="_x0000_s2484" style="position:absolute;left:2815;top:1877;width:4087;height:477" coordorigin="2815,1877" coordsize="4087,477" o:spt="100" adj="0,,0" path="m3133,2218r-318,l2815,2331r318,l3133,2218xm4414,1877r-317,l4097,2331r317,l4414,1877xm5656,2184r-318,l5338,2331r318,l5656,2184xm6901,2322r-317,l6584,2354r317,l6901,2322xe" fillcolor="#a7a9ac" stroked="f">
              <v:stroke joinstyle="round"/>
              <v:formulas/>
              <v:path arrowok="t" o:connecttype="segments"/>
            </v:shape>
            <v:line id="_x0000_s2483" style="position:absolute" from="3343,-225" to="3343,3586" strokecolor="#939598" strokeweight=".5pt"/>
            <v:line id="_x0000_s2482" style="position:absolute" from="3287,-225" to="3399,-225" strokecolor="#939598" strokeweight="1.25pt"/>
            <v:line id="_x0000_s2481" style="position:absolute" from="3287,3586" to="3399,3586" strokecolor="#939598" strokeweight="1.25pt"/>
            <v:line id="_x0000_s2480" style="position:absolute" from="3020,306" to="3020,4130" strokecolor="#939598" strokeweight=".5pt"/>
            <v:line id="_x0000_s2479" style="position:absolute" from="2964,306" to="3077,306" strokecolor="#939598" strokeweight="1.25pt"/>
            <v:line id="_x0000_s2478" style="position:absolute" from="2964,4130" to="3077,4130" strokecolor="#939598" strokeweight="1.25pt"/>
            <v:line id="_x0000_s2477" style="position:absolute" from="3618,-1253" to="3618,2630" strokecolor="#939598" strokeweight=".5pt"/>
            <v:line id="_x0000_s2476" style="position:absolute" from="3562,-1253" to="3675,-1253" strokecolor="#939598" strokeweight="1.25pt"/>
            <v:line id="_x0000_s2475" style="position:absolute" from="3562,2630" to="3675,2630" strokecolor="#939598" strokeweight="1.25pt"/>
            <v:line id="_x0000_s2474" style="position:absolute" from="4266,1069" to="4266,2691" strokecolor="#939598" strokeweight=".5pt"/>
            <v:line id="_x0000_s2473" style="position:absolute" from="4209,1069" to="4322,1069" strokecolor="#939598" strokeweight="1.25pt"/>
            <v:line id="_x0000_s2472" style="position:absolute" from="4209,2691" to="4322,2691" strokecolor="#939598" strokeweight="1.25pt"/>
            <v:line id="_x0000_s2471" style="position:absolute" from="4172,1058" to="4352,1058" strokecolor="white" strokeweight="1pt"/>
            <v:line id="_x0000_s2470" style="position:absolute" from="4172,2702" to="4352,2702" strokecolor="white" strokeweight="1pt"/>
            <v:line id="_x0000_s2469" style="position:absolute" from="4588,1110" to="4588,2864" strokecolor="#939598" strokeweight=".5pt"/>
            <v:line id="_x0000_s2468" style="position:absolute" from="4532,1110" to="4644,1110" strokecolor="#939598" strokeweight="1.25pt"/>
            <v:line id="_x0000_s2467" style="position:absolute" from="4532,2864" to="4644,2864" strokecolor="#939598" strokeweight="1.25pt"/>
            <v:line id="_x0000_s2466" style="position:absolute" from="4504,1098" to="4684,1098" strokecolor="white" strokeweight="1pt"/>
            <v:line id="_x0000_s2465" style="position:absolute" from="4504,2877" to="4684,2877" strokecolor="white" strokeweight="1pt"/>
            <v:line id="_x0000_s2464" style="position:absolute" from="4914,1110" to="4914,2932" strokecolor="#939598" strokeweight=".5pt"/>
            <v:line id="_x0000_s2463" style="position:absolute" from="4857,1110" to="4970,1110" strokecolor="#939598" strokeweight="1.25pt"/>
            <v:line id="_x0000_s2462" style="position:absolute" from="4857,2932" to="4970,2932" strokecolor="#939598" strokeweight="1.25pt"/>
            <v:line id="_x0000_s2461" style="position:absolute" from="4835,1102" to="5015,1102" strokecolor="white" strokeweight="1pt"/>
            <v:line id="_x0000_s2460" style="position:absolute" from="4835,2942" to="5015,2942" strokecolor="white" strokeweight="1pt"/>
            <v:line id="_x0000_s2459" style="position:absolute" from="5496,1189" to="5496,3182" strokecolor="#939598" strokeweight=".5pt"/>
            <v:line id="_x0000_s2458" style="position:absolute" from="5440,1189" to="5553,1189" strokecolor="#939598" strokeweight="1.25pt"/>
            <v:line id="_x0000_s2457" style="position:absolute" from="5440,3182" to="5553,3182" strokecolor="#939598" strokeweight="1.25pt"/>
            <v:line id="_x0000_s2456" style="position:absolute" from="5407,1179" to="5587,1179" strokecolor="white" strokeweight="1pt"/>
            <v:line id="_x0000_s2455" style="position:absolute" from="5402,3195" to="5583,3195" strokecolor="white" strokeweight="1pt"/>
            <v:line id="_x0000_s2454" style="position:absolute" from="5822,900" to="5822,2842" strokecolor="#939598" strokeweight=".5pt"/>
            <v:line id="_x0000_s2453" style="position:absolute" from="5766,900" to="5879,900" strokecolor="#939598" strokeweight="1.25pt"/>
            <v:line id="_x0000_s2452" style="position:absolute" from="5766,2842" to="5879,2842" strokecolor="#939598" strokeweight="1.25pt"/>
            <v:line id="_x0000_s2451" style="position:absolute" from="5732,891" to="5912,891" strokecolor="white" strokeweight="1pt"/>
            <v:line id="_x0000_s2450" style="position:absolute" from="5738,2855" to="5918,2855" strokecolor="white" strokeweight="1pt"/>
            <v:line id="_x0000_s2449" style="position:absolute" from="6148,577" to="6148,2509" strokecolor="#939598" strokeweight=".5pt"/>
            <v:line id="_x0000_s2448" style="position:absolute" from="6092,577" to="6204,577" strokecolor="#939598" strokeweight="1.25pt"/>
            <v:line id="_x0000_s2447" style="position:absolute" from="6092,2509" to="6204,2509" strokecolor="#939598" strokeweight="1.25pt"/>
            <v:line id="_x0000_s2446" style="position:absolute" from="6070,568" to="6250,568" strokecolor="white" strokeweight="1pt"/>
            <v:line id="_x0000_s2445" style="position:absolute" from="6070,2519" to="6250,2519" strokecolor="white" strokeweight="1pt"/>
            <v:line id="_x0000_s2444" style="position:absolute" from="6743,718" to="6743,3986" strokecolor="#939598" strokeweight=".5pt"/>
            <v:line id="_x0000_s2443" style="position:absolute" from="6686,718" to="6799,718" strokecolor="#939598" strokeweight="1.25pt"/>
            <v:line id="_x0000_s2442" style="position:absolute" from="6686,3986" to="6799,3986" strokecolor="#939598" strokeweight="1.25pt"/>
            <v:line id="_x0000_s2441" style="position:absolute" from="6653,703" to="6833,703" strokecolor="white" strokeweight="1pt"/>
            <v:line id="_x0000_s2440" style="position:absolute" from="6649,4000" to="6829,4000" strokecolor="white" strokeweight="1pt"/>
            <v:line id="_x0000_s2439" style="position:absolute" from="7066,592" to="7066,3628" strokecolor="#939598" strokeweight=".5pt"/>
            <v:line id="_x0000_s2438" style="position:absolute" from="7010,592" to="7123,592" strokecolor="#939598" strokeweight="1.25pt"/>
            <v:line id="_x0000_s2437" style="position:absolute" from="7010,3628" to="7123,3628" strokecolor="#939598" strokeweight="1.25pt"/>
            <v:line id="_x0000_s2436" style="position:absolute" from="6976,579" to="7156,579" strokecolor="white" strokeweight="1pt"/>
            <v:line id="_x0000_s2435" style="position:absolute" from="6982,3644" to="7162,3644" strokecolor="white" strokeweight="1pt"/>
            <v:line id="_x0000_s2434" style="position:absolute" from="7392,199" to="7392,3435" strokecolor="#939598" strokeweight=".5pt"/>
            <v:line id="_x0000_s2433" style="position:absolute" from="7336,199" to="7448,199" strokecolor="#939598" strokeweight="1.25pt"/>
            <v:line id="_x0000_s2432" style="position:absolute" from="7336,3435" to="7448,3435" strokecolor="#939598" strokeweight="1.25pt"/>
            <v:line id="_x0000_s2431" style="position:absolute" from="7313,187" to="7493,187" strokecolor="white" strokeweight="1pt"/>
            <v:line id="_x0000_s2430" style="position:absolute" from="7313,3450" to="7493,3450" strokecolor="white" strokeweight="1pt"/>
            <v:line id="_x0000_s2429" style="position:absolute" from="3344,4395" to="3344,4451" strokecolor="#a7a9ac" strokeweight=".25pt"/>
            <v:line id="_x0000_s2428" style="position:absolute" from="4582,4395" to="4582,4451" strokecolor="#a7a9ac" strokeweight=".25pt"/>
            <v:line id="_x0000_s2427" style="position:absolute" from="5823,4395" to="5823,4451" strokecolor="#a7a9ac" strokeweight=".25pt"/>
            <v:line id="_x0000_s2426" style="position:absolute" from="7061,4395" to="7061,4451" strokecolor="#a7a9ac" strokeweight=".25pt"/>
            <w10:wrap anchorx="page"/>
          </v:group>
        </w:pict>
      </w:r>
      <w:r>
        <w:rPr>
          <w:rtl/>
        </w:rPr>
        <w:pict w14:anchorId="2D16EBED">
          <v:shapetype id="_x0000_t202" coordsize="21600,21600" o:spt="202" path="m,l,21600r21600,l21600,xe">
            <v:stroke joinstyle="miter"/>
            <v:path gradientshapeok="t" o:connecttype="rect"/>
          </v:shapetype>
          <v:shape id="docshape44" o:spid="_x0000_s2424" type="#_x0000_t202" style="position:absolute;left:0;text-align:left;margin-left:74.1pt;margin-top:27.65pt;width:18.8pt;height:87.45pt;z-index:15734784;mso-position-horizontal-relative:page" filled="f" stroked="f">
            <v:textbox style="layout-flow:vertical;mso-layout-flow-alt:bottom-to-top" inset="0,0,0,0">
              <w:txbxContent>
                <w:p w14:paraId="3726A797" w14:textId="77777777" w:rsidR="008F6BB2" w:rsidRDefault="00F70B87">
                  <w:pPr>
                    <w:bidi/>
                    <w:spacing w:before="28" w:line="225" w:lineRule="auto"/>
                    <w:ind w:left="135" w:right="16" w:hanging="116"/>
                    <w:rPr>
                      <w:rFonts w:ascii="Verdana"/>
                      <w:sz w:val="14"/>
                      <w:rtl/>
                    </w:rPr>
                  </w:pPr>
                  <w:r>
                    <w:rPr>
                      <w:rFonts w:ascii="Verdana" w:hint="cs"/>
                      <w:color w:val="231F20"/>
                      <w:sz w:val="14"/>
                      <w:szCs w:val="14"/>
                      <w:rtl/>
                    </w:rPr>
                    <w:t>متوسط ​​الفرق المقدر (أقل من 7 سنوات أو أقل)</w:t>
                  </w:r>
                </w:p>
              </w:txbxContent>
            </v:textbox>
            <w10:wrap anchorx="page"/>
          </v:shape>
        </w:pict>
      </w:r>
      <w:r w:rsidR="00F70B87">
        <w:rPr>
          <w:rFonts w:hint="cs"/>
          <w:color w:val="231F20"/>
          <w:sz w:val="16"/>
          <w:szCs w:val="16"/>
          <w:rtl/>
        </w:rPr>
        <w:t>0.0</w:t>
      </w:r>
    </w:p>
    <w:p w14:paraId="16931966" w14:textId="77777777" w:rsidR="008F6BB2" w:rsidRDefault="008F6BB2">
      <w:pPr>
        <w:pStyle w:val="BodyText"/>
      </w:pPr>
    </w:p>
    <w:p w14:paraId="244224A4" w14:textId="77777777" w:rsidR="008F6BB2" w:rsidRDefault="008F6BB2">
      <w:pPr>
        <w:pStyle w:val="BodyText"/>
      </w:pPr>
    </w:p>
    <w:p w14:paraId="1884761B" w14:textId="77777777" w:rsidR="008F6BB2" w:rsidRDefault="008F6BB2">
      <w:pPr>
        <w:pStyle w:val="BodyText"/>
      </w:pPr>
    </w:p>
    <w:p w14:paraId="2CB3AB13" w14:textId="77777777" w:rsidR="008F6BB2" w:rsidRDefault="008F6BB2">
      <w:pPr>
        <w:pStyle w:val="BodyText"/>
      </w:pPr>
    </w:p>
    <w:p w14:paraId="03B6B366" w14:textId="77777777" w:rsidR="008F6BB2" w:rsidRDefault="008F6BB2">
      <w:pPr>
        <w:pStyle w:val="BodyText"/>
      </w:pPr>
    </w:p>
    <w:p w14:paraId="130D0C13" w14:textId="77777777" w:rsidR="008F6BB2" w:rsidRDefault="008F6BB2">
      <w:pPr>
        <w:pStyle w:val="BodyText"/>
        <w:spacing w:before="7"/>
        <w:rPr>
          <w:sz w:val="30"/>
        </w:rPr>
      </w:pPr>
    </w:p>
    <w:p w14:paraId="7694FB55" w14:textId="77777777" w:rsidR="008F6BB2" w:rsidRDefault="00F70B87">
      <w:pPr>
        <w:bidi/>
        <w:ind w:left="879"/>
        <w:rPr>
          <w:sz w:val="16"/>
          <w:rtl/>
        </w:rPr>
      </w:pPr>
      <w:r>
        <w:rPr>
          <w:rFonts w:hint="cs"/>
          <w:color w:val="231F20"/>
          <w:sz w:val="16"/>
          <w:szCs w:val="16"/>
          <w:rtl/>
        </w:rPr>
        <w:t>0.5</w:t>
      </w:r>
    </w:p>
    <w:p w14:paraId="4C7AE231" w14:textId="77777777" w:rsidR="008F6BB2" w:rsidRDefault="008F6BB2">
      <w:pPr>
        <w:pStyle w:val="BodyText"/>
        <w:rPr>
          <w:sz w:val="20"/>
        </w:rPr>
      </w:pPr>
    </w:p>
    <w:p w14:paraId="21444473" w14:textId="77777777" w:rsidR="008F6BB2" w:rsidRDefault="008F6BB2">
      <w:pPr>
        <w:pStyle w:val="BodyText"/>
        <w:rPr>
          <w:sz w:val="20"/>
        </w:rPr>
      </w:pPr>
    </w:p>
    <w:p w14:paraId="5302B0AA" w14:textId="77777777" w:rsidR="008F6BB2" w:rsidRDefault="008F6BB2">
      <w:pPr>
        <w:pStyle w:val="BodyText"/>
        <w:rPr>
          <w:sz w:val="20"/>
        </w:rPr>
      </w:pPr>
    </w:p>
    <w:p w14:paraId="29404F23" w14:textId="77777777" w:rsidR="008F6BB2" w:rsidRDefault="008F6BB2">
      <w:pPr>
        <w:pStyle w:val="BodyText"/>
        <w:rPr>
          <w:sz w:val="20"/>
        </w:rPr>
      </w:pPr>
    </w:p>
    <w:p w14:paraId="2328C257" w14:textId="77777777" w:rsidR="008F6BB2" w:rsidRDefault="008F6BB2">
      <w:pPr>
        <w:pStyle w:val="BodyText"/>
        <w:rPr>
          <w:sz w:val="20"/>
        </w:rPr>
      </w:pPr>
    </w:p>
    <w:p w14:paraId="6DB4482A" w14:textId="77777777" w:rsidR="008F6BB2" w:rsidRDefault="008F6BB2">
      <w:pPr>
        <w:pStyle w:val="BodyText"/>
        <w:rPr>
          <w:sz w:val="20"/>
        </w:rPr>
      </w:pPr>
    </w:p>
    <w:p w14:paraId="384154D1" w14:textId="77777777" w:rsidR="008F6BB2" w:rsidRDefault="008F6BB2">
      <w:pPr>
        <w:pStyle w:val="BodyText"/>
        <w:spacing w:before="8"/>
      </w:pPr>
    </w:p>
    <w:p w14:paraId="3D5F9C95" w14:textId="77777777" w:rsidR="008F6BB2" w:rsidRDefault="008F6BB2">
      <w:pPr>
        <w:sectPr w:rsidR="008F6BB2">
          <w:pgSz w:w="9640" w:h="14400"/>
          <w:pgMar w:top="1420" w:right="980" w:bottom="880" w:left="1000" w:header="798" w:footer="685" w:gutter="0"/>
          <w:cols w:space="720"/>
        </w:sectPr>
      </w:pPr>
    </w:p>
    <w:p w14:paraId="1806E4FC" w14:textId="77777777" w:rsidR="008F6BB2" w:rsidRDefault="00F70B87">
      <w:pPr>
        <w:bidi/>
        <w:spacing w:before="105" w:line="230" w:lineRule="auto"/>
        <w:ind w:left="1839"/>
        <w:jc w:val="center"/>
        <w:rPr>
          <w:rFonts w:ascii="Verdana"/>
          <w:sz w:val="12"/>
          <w:rtl/>
        </w:rPr>
      </w:pPr>
      <w:r>
        <w:rPr>
          <w:rFonts w:ascii="Verdana" w:hint="cs"/>
          <w:color w:val="231F20"/>
          <w:sz w:val="12"/>
          <w:szCs w:val="12"/>
          <w:rtl/>
        </w:rPr>
        <w:t>السلوك الإيجابي والمشاركة الأكاديمية</w:t>
      </w:r>
    </w:p>
    <w:p w14:paraId="5B8B5DC1" w14:textId="77777777" w:rsidR="008F6BB2" w:rsidRDefault="00F70B87">
      <w:pPr>
        <w:bidi/>
        <w:spacing w:before="100" w:line="264" w:lineRule="auto"/>
        <w:ind w:left="444" w:right="-64" w:firstLine="92"/>
        <w:rPr>
          <w:rFonts w:ascii="Verdana"/>
          <w:sz w:val="12"/>
          <w:rtl/>
        </w:rPr>
      </w:pPr>
      <w:r>
        <w:rPr>
          <w:rFonts w:hint="cs"/>
          <w:rtl/>
        </w:rPr>
        <w:br w:type="column"/>
      </w:r>
      <w:r w:rsidRPr="007C791A">
        <w:rPr>
          <w:rFonts w:ascii="Times New Roman" w:hAnsi="Times New Roman" w:cs="Times New Roman" w:hint="cs"/>
          <w:color w:val="231F20"/>
          <w:sz w:val="12"/>
          <w:szCs w:val="12"/>
          <w:rtl/>
        </w:rPr>
        <w:t>المشاكل</w:t>
      </w:r>
      <w:r w:rsidRPr="007C791A">
        <w:rPr>
          <w:rFonts w:ascii="Verdana" w:hint="cs"/>
          <w:color w:val="231F20"/>
          <w:sz w:val="12"/>
          <w:szCs w:val="12"/>
          <w:rtl/>
        </w:rPr>
        <w:t xml:space="preserve"> </w:t>
      </w:r>
      <w:r w:rsidRPr="007C791A">
        <w:rPr>
          <w:rFonts w:ascii="Times New Roman" w:hAnsi="Times New Roman" w:cs="Times New Roman" w:hint="cs"/>
          <w:color w:val="231F20"/>
          <w:sz w:val="12"/>
          <w:szCs w:val="12"/>
          <w:rtl/>
        </w:rPr>
        <w:t>الاجتماعية</w:t>
      </w:r>
    </w:p>
    <w:p w14:paraId="0C989686" w14:textId="77777777" w:rsidR="008F6BB2" w:rsidRDefault="00F70B87">
      <w:pPr>
        <w:bidi/>
        <w:spacing w:before="105" w:line="230" w:lineRule="auto"/>
        <w:ind w:left="618"/>
        <w:jc w:val="center"/>
        <w:rPr>
          <w:rFonts w:ascii="Verdana"/>
          <w:sz w:val="12"/>
          <w:rtl/>
        </w:rPr>
      </w:pPr>
      <w:r>
        <w:rPr>
          <w:rFonts w:hint="cs"/>
          <w:rtl/>
        </w:rPr>
        <w:br w:type="column"/>
      </w:r>
      <w:r>
        <w:rPr>
          <w:rFonts w:ascii="Verdana" w:hint="cs"/>
          <w:color w:val="231F20"/>
          <w:sz w:val="12"/>
          <w:szCs w:val="12"/>
          <w:rtl/>
        </w:rPr>
        <w:t>أداء الذاكرة العاملة</w:t>
      </w:r>
    </w:p>
    <w:p w14:paraId="54D34B40" w14:textId="77777777" w:rsidR="008F6BB2" w:rsidRDefault="00F70B87">
      <w:pPr>
        <w:bidi/>
        <w:spacing w:before="105" w:line="230" w:lineRule="auto"/>
        <w:ind w:left="602" w:right="631" w:hanging="99"/>
        <w:rPr>
          <w:rFonts w:ascii="Verdana"/>
          <w:sz w:val="12"/>
          <w:rtl/>
        </w:rPr>
      </w:pPr>
      <w:r>
        <w:rPr>
          <w:rFonts w:hint="cs"/>
          <w:rtl/>
        </w:rPr>
        <w:br w:type="column"/>
      </w:r>
      <w:r>
        <w:rPr>
          <w:rFonts w:ascii="Verdana" w:hint="cs"/>
          <w:color w:val="231F20"/>
          <w:sz w:val="12"/>
          <w:szCs w:val="12"/>
          <w:rtl/>
        </w:rPr>
        <w:t>التنظيم العاطفي والسلوكي</w:t>
      </w:r>
    </w:p>
    <w:p w14:paraId="48FAB569" w14:textId="77777777" w:rsidR="008F6BB2" w:rsidRDefault="008F6BB2">
      <w:pPr>
        <w:spacing w:line="230" w:lineRule="auto"/>
        <w:rPr>
          <w:rFonts w:ascii="Verdana"/>
          <w:sz w:val="12"/>
        </w:rPr>
        <w:sectPr w:rsidR="008F6BB2">
          <w:type w:val="continuous"/>
          <w:pgSz w:w="9640" w:h="14400"/>
          <w:pgMar w:top="1480" w:right="980" w:bottom="280" w:left="1000" w:header="798" w:footer="685" w:gutter="0"/>
          <w:cols w:num="4" w:space="720" w:equalWidth="0">
            <w:col w:w="2848" w:space="40"/>
            <w:col w:w="955" w:space="39"/>
            <w:col w:w="1251" w:space="39"/>
            <w:col w:w="2488"/>
          </w:cols>
        </w:sectPr>
      </w:pPr>
    </w:p>
    <w:p w14:paraId="550E4AD8" w14:textId="77777777" w:rsidR="008F6BB2" w:rsidRDefault="008F6BB2">
      <w:pPr>
        <w:pStyle w:val="BodyText"/>
        <w:spacing w:before="12"/>
        <w:rPr>
          <w:rFonts w:ascii="Verdana"/>
          <w:sz w:val="21"/>
        </w:rPr>
      </w:pPr>
    </w:p>
    <w:p w14:paraId="205A282C" w14:textId="77777777" w:rsidR="008F6BB2" w:rsidRDefault="00F70B87">
      <w:pPr>
        <w:bidi/>
        <w:spacing w:before="100"/>
        <w:ind w:left="1083"/>
        <w:rPr>
          <w:rFonts w:ascii="Century Gothic"/>
          <w:b/>
          <w:sz w:val="14"/>
          <w:rtl/>
        </w:rPr>
      </w:pPr>
      <w:r>
        <w:rPr>
          <w:rFonts w:ascii="Century Gothic" w:hint="cs"/>
          <w:b/>
          <w:bCs/>
          <w:color w:val="231F20"/>
          <w:sz w:val="14"/>
          <w:szCs w:val="14"/>
          <w:rtl/>
        </w:rPr>
        <w:t>الفئة العمرية</w:t>
      </w:r>
    </w:p>
    <w:p w14:paraId="3DC3E272" w14:textId="77777777" w:rsidR="008F6BB2" w:rsidRDefault="0014258F">
      <w:pPr>
        <w:tabs>
          <w:tab w:val="left" w:pos="2270"/>
          <w:tab w:val="left" w:pos="4268"/>
        </w:tabs>
        <w:bidi/>
        <w:spacing w:before="53"/>
        <w:ind w:left="272"/>
        <w:jc w:val="center"/>
        <w:rPr>
          <w:rFonts w:ascii="Verdana"/>
          <w:sz w:val="13"/>
          <w:rtl/>
        </w:rPr>
      </w:pPr>
      <w:r>
        <w:rPr>
          <w:rtl/>
        </w:rPr>
        <w:pict w14:anchorId="6365BB5D">
          <v:rect id="docshape45" o:spid="_x0000_s2423" style="position:absolute;left:0;text-align:left;margin-left:104.15pt;margin-top:3.75pt;width:10.2pt;height:8.5pt;z-index:15733248;mso-position-horizontal-relative:page" fillcolor="#a7a9ac" stroked="f">
            <w10:wrap anchorx="page"/>
          </v:rect>
        </w:pict>
      </w:r>
      <w:r>
        <w:rPr>
          <w:rtl/>
        </w:rPr>
        <w:pict w14:anchorId="50D1B793">
          <v:rect id="docshape46" o:spid="_x0000_s2422" style="position:absolute;left:0;text-align:left;margin-left:205.95pt;margin-top:3.75pt;width:10.2pt;height:8.5pt;z-index:-18645504;mso-position-horizontal-relative:page" fillcolor="#6d6e71" stroked="f">
            <w10:wrap anchorx="page"/>
          </v:rect>
        </w:pict>
      </w:r>
      <w:r>
        <w:rPr>
          <w:rtl/>
        </w:rPr>
        <w:pict w14:anchorId="187C659C">
          <v:rect id="docshape47" o:spid="_x0000_s2421" style="position:absolute;left:0;text-align:left;margin-left:304.7pt;margin-top:3.75pt;width:10.2pt;height:8.5pt;z-index:-18644992;mso-position-horizontal-relative:page" fillcolor="#231f20" stroked="f">
            <w10:wrap anchorx="page"/>
          </v:rect>
        </w:pict>
      </w:r>
      <w:r w:rsidR="00F70B87">
        <w:rPr>
          <w:rFonts w:ascii="Verdana" w:hint="cs"/>
          <w:color w:val="231F20"/>
          <w:sz w:val="13"/>
          <w:szCs w:val="13"/>
          <w:rtl/>
        </w:rPr>
        <w:t>8-9 سنوات 10-11 سنة 12 سنة فما فوق</w:t>
      </w:r>
    </w:p>
    <w:p w14:paraId="1ED30DAD" w14:textId="77777777" w:rsidR="008F6BB2" w:rsidRDefault="008F6BB2">
      <w:pPr>
        <w:pStyle w:val="BodyText"/>
        <w:spacing w:before="3"/>
        <w:rPr>
          <w:rFonts w:ascii="Verdana"/>
          <w:sz w:val="12"/>
        </w:rPr>
      </w:pPr>
    </w:p>
    <w:p w14:paraId="21C06CA8" w14:textId="77777777" w:rsidR="008F6BB2" w:rsidRDefault="00F70B87">
      <w:pPr>
        <w:bidi/>
        <w:ind w:left="417"/>
        <w:rPr>
          <w:sz w:val="17"/>
          <w:rtl/>
        </w:rPr>
      </w:pPr>
      <w:r>
        <w:rPr>
          <w:rFonts w:ascii="Book Antiqua" w:hint="cs"/>
          <w:i/>
          <w:iCs/>
          <w:color w:val="231F20"/>
          <w:sz w:val="17"/>
          <w:szCs w:val="17"/>
          <w:rtl/>
        </w:rPr>
        <w:t xml:space="preserve">ملحوظة: </w:t>
      </w:r>
      <w:r>
        <w:rPr>
          <w:rFonts w:hint="cs"/>
          <w:color w:val="231F20"/>
          <w:sz w:val="17"/>
          <w:szCs w:val="17"/>
          <w:rtl/>
        </w:rPr>
        <w:t>الأطفال الذين تبلغ أعمارهم سبع سنوات أو أقل هم المجموعة المرجعية في تقدير فرق المتوسط.</w:t>
      </w:r>
    </w:p>
    <w:p w14:paraId="6E153575" w14:textId="77777777" w:rsidR="008F6BB2" w:rsidRDefault="008F6BB2">
      <w:pPr>
        <w:rPr>
          <w:sz w:val="17"/>
        </w:rPr>
        <w:sectPr w:rsidR="008F6BB2">
          <w:type w:val="continuous"/>
          <w:pgSz w:w="9640" w:h="14400"/>
          <w:pgMar w:top="1480" w:right="980" w:bottom="280" w:left="1000" w:header="798" w:footer="685" w:gutter="0"/>
          <w:cols w:space="720"/>
        </w:sectPr>
      </w:pPr>
    </w:p>
    <w:p w14:paraId="3EB0ADD5" w14:textId="77777777" w:rsidR="008F6BB2" w:rsidRDefault="008F6BB2">
      <w:pPr>
        <w:pStyle w:val="BodyText"/>
        <w:spacing w:before="5"/>
        <w:rPr>
          <w:sz w:val="8"/>
        </w:rPr>
      </w:pPr>
    </w:p>
    <w:p w14:paraId="1B09A69D" w14:textId="77777777" w:rsidR="008F6BB2" w:rsidRDefault="00F70B87">
      <w:pPr>
        <w:pStyle w:val="BodyText"/>
        <w:bidi/>
        <w:spacing w:before="112" w:line="213" w:lineRule="auto"/>
        <w:ind w:left="519" w:right="765" w:firstLine="3"/>
        <w:jc w:val="both"/>
        <w:rPr>
          <w:rtl/>
        </w:rPr>
      </w:pPr>
      <w:r>
        <w:rPr>
          <w:rFonts w:ascii="Book Antiqua" w:hint="cs"/>
          <w:i/>
          <w:iCs/>
          <w:color w:val="231F20"/>
          <w:rtl/>
        </w:rPr>
        <w:t xml:space="preserve">الشكل 4: </w:t>
      </w:r>
      <w:r>
        <w:rPr>
          <w:rFonts w:hint="cs"/>
          <w:color w:val="231F20"/>
          <w:rtl/>
        </w:rPr>
        <w:t xml:space="preserve">فروق الربيع-الخريف في بنى </w:t>
      </w:r>
      <w:r>
        <w:rPr>
          <w:color w:val="231F20"/>
        </w:rPr>
        <w:t>TOOLSEL</w:t>
      </w:r>
      <w:r>
        <w:rPr>
          <w:rFonts w:hint="cs"/>
          <w:color w:val="231F20"/>
          <w:rtl/>
        </w:rPr>
        <w:t>: (1) السلوك الاجتماعي والمشاركة الأكاديمية، و(2) المشاكل الاجتماعية، و(3) أداء الذاكرة العاملة، و (4) التنظيم العاطفي والسلوكي</w:t>
      </w:r>
    </w:p>
    <w:p w14:paraId="5C498D88" w14:textId="77777777" w:rsidR="008F6BB2" w:rsidRDefault="00F70B87">
      <w:pPr>
        <w:pStyle w:val="BodyText"/>
        <w:bidi/>
        <w:spacing w:before="3"/>
        <w:rPr>
          <w:sz w:val="6"/>
          <w:rtl/>
        </w:rPr>
      </w:pPr>
      <w:r>
        <w:rPr>
          <w:rFonts w:hint="cs"/>
          <w:noProof/>
          <w:rtl/>
        </w:rPr>
        <w:drawing>
          <wp:anchor distT="0" distB="0" distL="0" distR="0" simplePos="0" relativeHeight="13" behindDoc="0" locked="0" layoutInCell="1" allowOverlap="1" wp14:anchorId="7752D807" wp14:editId="403673E3">
            <wp:simplePos x="0" y="0"/>
            <wp:positionH relativeFrom="page">
              <wp:posOffset>709621</wp:posOffset>
            </wp:positionH>
            <wp:positionV relativeFrom="paragraph">
              <wp:posOffset>69162</wp:posOffset>
            </wp:positionV>
            <wp:extent cx="4543626" cy="2995041"/>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44" cstate="print"/>
                    <a:stretch>
                      <a:fillRect/>
                    </a:stretch>
                  </pic:blipFill>
                  <pic:spPr>
                    <a:xfrm>
                      <a:off x="0" y="0"/>
                      <a:ext cx="4543626" cy="2995041"/>
                    </a:xfrm>
                    <a:prstGeom prst="rect">
                      <a:avLst/>
                    </a:prstGeom>
                  </pic:spPr>
                </pic:pic>
              </a:graphicData>
            </a:graphic>
          </wp:anchor>
        </w:drawing>
      </w:r>
    </w:p>
    <w:p w14:paraId="0CC7729A" w14:textId="77777777" w:rsidR="008F6BB2" w:rsidRDefault="00F70B87">
      <w:pPr>
        <w:bidi/>
        <w:spacing w:before="269"/>
        <w:ind w:left="133"/>
        <w:rPr>
          <w:sz w:val="17"/>
          <w:rtl/>
        </w:rPr>
      </w:pPr>
      <w:r>
        <w:rPr>
          <w:rFonts w:ascii="Book Antiqua" w:hint="cs"/>
          <w:i/>
          <w:iCs/>
          <w:color w:val="231F20"/>
          <w:sz w:val="17"/>
          <w:szCs w:val="17"/>
          <w:rtl/>
        </w:rPr>
        <w:t xml:space="preserve">ملحوظة: </w:t>
      </w:r>
      <w:r>
        <w:rPr>
          <w:rFonts w:hint="cs"/>
          <w:color w:val="231F20"/>
          <w:sz w:val="17"/>
          <w:szCs w:val="17"/>
          <w:rtl/>
        </w:rPr>
        <w:t>الخريف هو المجموعة المرجعية في تقدير متوسط ​​الفرق.</w:t>
      </w:r>
    </w:p>
    <w:p w14:paraId="5A842967" w14:textId="77777777" w:rsidR="008F6BB2" w:rsidRDefault="008F6BB2">
      <w:pPr>
        <w:pStyle w:val="BodyText"/>
        <w:spacing w:before="10"/>
        <w:rPr>
          <w:sz w:val="25"/>
        </w:rPr>
      </w:pPr>
    </w:p>
    <w:p w14:paraId="1B353BBF" w14:textId="77777777" w:rsidR="008F6BB2" w:rsidRDefault="00F70B87">
      <w:pPr>
        <w:pStyle w:val="Heading1"/>
        <w:bidi/>
        <w:spacing w:before="95"/>
        <w:ind w:left="1735" w:right="0"/>
        <w:jc w:val="left"/>
        <w:rPr>
          <w:rtl/>
        </w:rPr>
      </w:pPr>
      <w:r>
        <w:rPr>
          <w:rFonts w:hint="cs"/>
          <w:color w:val="231F20"/>
          <w:rtl/>
        </w:rPr>
        <w:t>دليل ارتباط الصلاحية</w:t>
      </w:r>
    </w:p>
    <w:p w14:paraId="6441D45E" w14:textId="77777777" w:rsidR="008F6BB2" w:rsidRDefault="008F6BB2">
      <w:pPr>
        <w:pStyle w:val="BodyText"/>
        <w:spacing w:before="5"/>
        <w:rPr>
          <w:rFonts w:ascii="Book Antiqua"/>
          <w:b/>
        </w:rPr>
      </w:pPr>
    </w:p>
    <w:p w14:paraId="4C7D0D03" w14:textId="77777777" w:rsidR="008F6BB2" w:rsidRDefault="00F70B87">
      <w:pPr>
        <w:pStyle w:val="BodyText"/>
        <w:bidi/>
        <w:spacing w:before="1"/>
        <w:ind w:left="133"/>
        <w:jc w:val="both"/>
        <w:rPr>
          <w:rtl/>
        </w:rPr>
      </w:pPr>
      <w:r>
        <w:rPr>
          <w:rFonts w:hint="cs"/>
          <w:color w:val="231F20"/>
          <w:rtl/>
        </w:rPr>
        <w:t>الجمعيات ثنائية المتغير عبر الزمن: الخريف إلى الربيع</w:t>
      </w:r>
    </w:p>
    <w:p w14:paraId="74691762" w14:textId="77777777" w:rsidR="008F6BB2" w:rsidRDefault="008F6BB2">
      <w:pPr>
        <w:pStyle w:val="BodyText"/>
        <w:spacing w:before="7"/>
        <w:rPr>
          <w:sz w:val="20"/>
        </w:rPr>
      </w:pPr>
    </w:p>
    <w:p w14:paraId="7EB30EFF" w14:textId="77777777" w:rsidR="008F6BB2" w:rsidRDefault="00F70B87">
      <w:pPr>
        <w:pStyle w:val="BodyText"/>
        <w:bidi/>
        <w:spacing w:line="225" w:lineRule="auto"/>
        <w:ind w:left="133" w:right="435"/>
        <w:jc w:val="both"/>
        <w:rPr>
          <w:rtl/>
        </w:rPr>
      </w:pPr>
      <w:r>
        <w:rPr>
          <w:rFonts w:hint="cs"/>
          <w:color w:val="231F20"/>
          <w:rtl/>
        </w:rPr>
        <w:t xml:space="preserve">نتوقع أن تتغير تصورات المعلمين لأطفالهم في بُعد معين إلى حد ما، ولكن بشكل عام تظل ثابتة على مدار العام الدراسي. ارتبطت الارتباطات ثنائية المتغير لدرجات العوامل لجميع بنيات </w:t>
      </w:r>
      <w:r>
        <w:rPr>
          <w:color w:val="231F20"/>
        </w:rPr>
        <w:t>TOOLSEL</w:t>
      </w:r>
      <w:r>
        <w:rPr>
          <w:rFonts w:hint="cs"/>
          <w:color w:val="231F20"/>
          <w:rtl/>
        </w:rPr>
        <w:t xml:space="preserve"> الأربعة بشكل إيجابي عبر النقاط الزمنية، </w:t>
      </w:r>
      <w:r>
        <w:rPr>
          <w:rFonts w:ascii="Book Antiqua" w:hAnsi="Book Antiqua"/>
          <w:i/>
          <w:iCs/>
          <w:color w:val="231F20"/>
        </w:rPr>
        <w:t>r</w:t>
      </w:r>
      <w:r>
        <w:rPr>
          <w:color w:val="231F20"/>
        </w:rPr>
        <w:t>=</w:t>
      </w:r>
      <w:r>
        <w:rPr>
          <w:rFonts w:hint="cs"/>
          <w:color w:val="231F20"/>
          <w:rtl/>
        </w:rPr>
        <w:t xml:space="preserve">0.585 للسلوك الاجتماعي والمشاركة الأكاديمية، </w:t>
      </w:r>
      <w:r>
        <w:rPr>
          <w:rFonts w:ascii="Book Antiqua" w:hAnsi="Book Antiqua"/>
          <w:i/>
          <w:iCs/>
          <w:color w:val="231F20"/>
        </w:rPr>
        <w:t>r</w:t>
      </w:r>
      <w:r>
        <w:rPr>
          <w:color w:val="231F20"/>
        </w:rPr>
        <w:t>=</w:t>
      </w:r>
      <w:r>
        <w:rPr>
          <w:rFonts w:hint="cs"/>
          <w:color w:val="231F20"/>
          <w:rtl/>
        </w:rPr>
        <w:t xml:space="preserve">0.603 للمشكلات الاجتماعية، </w:t>
      </w:r>
      <w:r>
        <w:rPr>
          <w:rFonts w:ascii="Book Antiqua" w:hAnsi="Book Antiqua"/>
          <w:i/>
          <w:iCs/>
          <w:color w:val="231F20"/>
        </w:rPr>
        <w:t>r</w:t>
      </w:r>
      <w:r>
        <w:rPr>
          <w:color w:val="231F20"/>
        </w:rPr>
        <w:t>=</w:t>
      </w:r>
      <w:r>
        <w:rPr>
          <w:rFonts w:hint="cs"/>
          <w:color w:val="231F20"/>
          <w:rtl/>
        </w:rPr>
        <w:t xml:space="preserve">0.569 لأداء الذاكرة العاملة، </w:t>
      </w:r>
      <w:r>
        <w:rPr>
          <w:rFonts w:ascii="Book Antiqua" w:hAnsi="Book Antiqua"/>
          <w:i/>
          <w:iCs/>
          <w:color w:val="231F20"/>
        </w:rPr>
        <w:t>r</w:t>
      </w:r>
      <w:r>
        <w:rPr>
          <w:color w:val="231F20"/>
        </w:rPr>
        <w:t>=</w:t>
      </w:r>
      <w:r>
        <w:rPr>
          <w:rFonts w:hint="cs"/>
          <w:color w:val="231F20"/>
          <w:rtl/>
        </w:rPr>
        <w:t>0.510 للتنظيم العاطفي والسلوكي. يشير هذا إلى أن تصورات المعلمين لسلوك الأطفال كانت متسقة إلى حد ما، حيث أظهرت بعض الاستمرارية وبعض التغيير عبر فترة الستة أشهر (الجدول 4).</w:t>
      </w:r>
    </w:p>
    <w:p w14:paraId="36534B57" w14:textId="77777777" w:rsidR="008F6BB2" w:rsidRDefault="008F6BB2">
      <w:pPr>
        <w:spacing w:line="225" w:lineRule="auto"/>
        <w:jc w:val="both"/>
        <w:sectPr w:rsidR="008F6BB2">
          <w:pgSz w:w="9640" w:h="14400"/>
          <w:pgMar w:top="1420" w:right="980" w:bottom="880" w:left="1000" w:header="798" w:footer="685" w:gutter="0"/>
          <w:cols w:space="720"/>
        </w:sectPr>
      </w:pPr>
    </w:p>
    <w:p w14:paraId="347E2871" w14:textId="77777777" w:rsidR="008F6BB2" w:rsidRDefault="008F6BB2">
      <w:pPr>
        <w:pStyle w:val="BodyText"/>
        <w:spacing w:before="5"/>
        <w:rPr>
          <w:sz w:val="8"/>
        </w:rPr>
      </w:pPr>
    </w:p>
    <w:p w14:paraId="66E236BD" w14:textId="77777777" w:rsidR="008F6BB2" w:rsidRDefault="00F70B87">
      <w:pPr>
        <w:pStyle w:val="BodyText"/>
        <w:bidi/>
        <w:spacing w:before="112" w:line="213" w:lineRule="auto"/>
        <w:ind w:left="2045" w:right="1780"/>
        <w:jc w:val="center"/>
        <w:rPr>
          <w:rtl/>
        </w:rPr>
      </w:pPr>
      <w:r>
        <w:rPr>
          <w:rFonts w:ascii="Book Antiqua" w:hint="cs"/>
          <w:i/>
          <w:iCs/>
          <w:color w:val="231F20"/>
          <w:rtl/>
        </w:rPr>
        <w:t xml:space="preserve">جدول 4: </w:t>
      </w:r>
      <w:r>
        <w:rPr>
          <w:rFonts w:hint="cs"/>
          <w:color w:val="231F20"/>
          <w:rtl/>
        </w:rPr>
        <w:t xml:space="preserve">الارتباطات ثنائية المتغير بين درجات عامل </w:t>
      </w:r>
      <w:r>
        <w:rPr>
          <w:color w:val="231F20"/>
        </w:rPr>
        <w:t>TOOLSEL</w:t>
      </w:r>
      <w:r>
        <w:rPr>
          <w:rFonts w:hint="cs"/>
          <w:color w:val="231F20"/>
          <w:rtl/>
        </w:rPr>
        <w:t xml:space="preserve"> في الخريف والربيع</w:t>
      </w:r>
    </w:p>
    <w:p w14:paraId="0F5AD9A3" w14:textId="77777777" w:rsidR="008F6BB2" w:rsidRDefault="008F6BB2">
      <w:pPr>
        <w:pStyle w:val="BodyText"/>
        <w:spacing w:before="10"/>
        <w:rPr>
          <w:sz w:val="5"/>
        </w:rPr>
      </w:pPr>
    </w:p>
    <w:tbl>
      <w:tblPr>
        <w:bidiVisual/>
        <w:tblW w:w="0" w:type="auto"/>
        <w:tblInd w:w="4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11"/>
        <w:gridCol w:w="699"/>
        <w:gridCol w:w="718"/>
        <w:gridCol w:w="680"/>
        <w:gridCol w:w="699"/>
        <w:gridCol w:w="680"/>
        <w:gridCol w:w="661"/>
        <w:gridCol w:w="737"/>
      </w:tblGrid>
      <w:tr w:rsidR="008F6BB2" w14:paraId="749E8D35" w14:textId="77777777">
        <w:trPr>
          <w:trHeight w:val="297"/>
        </w:trPr>
        <w:tc>
          <w:tcPr>
            <w:tcW w:w="2211" w:type="dxa"/>
            <w:tcBorders>
              <w:left w:val="nil"/>
              <w:bottom w:val="dotted" w:sz="2" w:space="0" w:color="231F20"/>
              <w:right w:val="single" w:sz="2" w:space="0" w:color="231F20"/>
            </w:tcBorders>
            <w:shd w:val="clear" w:color="auto" w:fill="E6E7E8"/>
          </w:tcPr>
          <w:p w14:paraId="2B5C080D" w14:textId="77777777" w:rsidR="008F6BB2" w:rsidRDefault="008F6BB2">
            <w:pPr>
              <w:pStyle w:val="TableParagraph"/>
              <w:spacing w:before="0"/>
              <w:jc w:val="left"/>
              <w:rPr>
                <w:rFonts w:ascii="Times New Roman"/>
                <w:sz w:val="20"/>
              </w:rPr>
            </w:pPr>
          </w:p>
        </w:tc>
        <w:tc>
          <w:tcPr>
            <w:tcW w:w="699" w:type="dxa"/>
            <w:tcBorders>
              <w:left w:val="single" w:sz="2" w:space="0" w:color="231F20"/>
              <w:bottom w:val="dotted" w:sz="2" w:space="0" w:color="231F20"/>
              <w:right w:val="single" w:sz="2" w:space="0" w:color="231F20"/>
            </w:tcBorders>
            <w:shd w:val="clear" w:color="auto" w:fill="E6E7E8"/>
          </w:tcPr>
          <w:p w14:paraId="04AD994B" w14:textId="77777777" w:rsidR="008F6BB2" w:rsidRDefault="00F70B87">
            <w:pPr>
              <w:pStyle w:val="TableParagraph"/>
              <w:bidi/>
              <w:spacing w:line="267" w:lineRule="exact"/>
              <w:rPr>
                <w:sz w:val="20"/>
                <w:rtl/>
              </w:rPr>
            </w:pPr>
            <w:r>
              <w:rPr>
                <w:rFonts w:hint="cs"/>
                <w:color w:val="231F20"/>
                <w:sz w:val="20"/>
                <w:szCs w:val="20"/>
                <w:rtl/>
              </w:rPr>
              <w:t>1</w:t>
            </w:r>
          </w:p>
        </w:tc>
        <w:tc>
          <w:tcPr>
            <w:tcW w:w="718" w:type="dxa"/>
            <w:tcBorders>
              <w:left w:val="single" w:sz="2" w:space="0" w:color="231F20"/>
              <w:bottom w:val="dotted" w:sz="2" w:space="0" w:color="231F20"/>
              <w:right w:val="single" w:sz="2" w:space="0" w:color="231F20"/>
            </w:tcBorders>
            <w:shd w:val="clear" w:color="auto" w:fill="E6E7E8"/>
          </w:tcPr>
          <w:p w14:paraId="12DE7910" w14:textId="77777777" w:rsidR="008F6BB2" w:rsidRDefault="00F70B87">
            <w:pPr>
              <w:pStyle w:val="TableParagraph"/>
              <w:bidi/>
              <w:spacing w:line="267" w:lineRule="exact"/>
              <w:rPr>
                <w:sz w:val="20"/>
                <w:rtl/>
              </w:rPr>
            </w:pPr>
            <w:r>
              <w:rPr>
                <w:rFonts w:hint="cs"/>
                <w:color w:val="231F20"/>
                <w:sz w:val="20"/>
                <w:szCs w:val="20"/>
                <w:rtl/>
              </w:rPr>
              <w:t>2</w:t>
            </w:r>
          </w:p>
        </w:tc>
        <w:tc>
          <w:tcPr>
            <w:tcW w:w="680" w:type="dxa"/>
            <w:tcBorders>
              <w:left w:val="single" w:sz="2" w:space="0" w:color="231F20"/>
              <w:bottom w:val="dotted" w:sz="2" w:space="0" w:color="231F20"/>
              <w:right w:val="single" w:sz="2" w:space="0" w:color="231F20"/>
            </w:tcBorders>
            <w:shd w:val="clear" w:color="auto" w:fill="E6E7E8"/>
          </w:tcPr>
          <w:p w14:paraId="7BD711BB" w14:textId="77777777" w:rsidR="008F6BB2" w:rsidRDefault="00F70B87">
            <w:pPr>
              <w:pStyle w:val="TableParagraph"/>
              <w:bidi/>
              <w:spacing w:line="267" w:lineRule="exact"/>
              <w:rPr>
                <w:sz w:val="20"/>
                <w:rtl/>
              </w:rPr>
            </w:pPr>
            <w:r>
              <w:rPr>
                <w:rFonts w:hint="cs"/>
                <w:color w:val="231F20"/>
                <w:sz w:val="20"/>
                <w:szCs w:val="20"/>
                <w:rtl/>
              </w:rPr>
              <w:t>3</w:t>
            </w:r>
          </w:p>
        </w:tc>
        <w:tc>
          <w:tcPr>
            <w:tcW w:w="699" w:type="dxa"/>
            <w:tcBorders>
              <w:left w:val="single" w:sz="2" w:space="0" w:color="231F20"/>
              <w:bottom w:val="dotted" w:sz="2" w:space="0" w:color="231F20"/>
              <w:right w:val="single" w:sz="2" w:space="0" w:color="231F20"/>
            </w:tcBorders>
            <w:shd w:val="clear" w:color="auto" w:fill="E6E7E8"/>
          </w:tcPr>
          <w:p w14:paraId="04D0389C" w14:textId="77777777" w:rsidR="008F6BB2" w:rsidRDefault="00F70B87">
            <w:pPr>
              <w:pStyle w:val="TableParagraph"/>
              <w:bidi/>
              <w:spacing w:line="267" w:lineRule="exact"/>
              <w:ind w:left="1"/>
              <w:rPr>
                <w:sz w:val="20"/>
                <w:rtl/>
              </w:rPr>
            </w:pPr>
            <w:r>
              <w:rPr>
                <w:rFonts w:hint="cs"/>
                <w:color w:val="231F20"/>
                <w:sz w:val="20"/>
                <w:szCs w:val="20"/>
                <w:rtl/>
              </w:rPr>
              <w:t>4</w:t>
            </w:r>
          </w:p>
        </w:tc>
        <w:tc>
          <w:tcPr>
            <w:tcW w:w="680" w:type="dxa"/>
            <w:tcBorders>
              <w:left w:val="single" w:sz="2" w:space="0" w:color="231F20"/>
              <w:bottom w:val="dotted" w:sz="2" w:space="0" w:color="231F20"/>
              <w:right w:val="single" w:sz="2" w:space="0" w:color="231F20"/>
            </w:tcBorders>
            <w:shd w:val="clear" w:color="auto" w:fill="E6E7E8"/>
          </w:tcPr>
          <w:p w14:paraId="43186DF2" w14:textId="77777777" w:rsidR="008F6BB2" w:rsidRDefault="00F70B87">
            <w:pPr>
              <w:pStyle w:val="TableParagraph"/>
              <w:bidi/>
              <w:spacing w:line="267" w:lineRule="exact"/>
              <w:ind w:left="2"/>
              <w:rPr>
                <w:sz w:val="20"/>
                <w:rtl/>
              </w:rPr>
            </w:pPr>
            <w:r>
              <w:rPr>
                <w:rFonts w:hint="cs"/>
                <w:color w:val="231F20"/>
                <w:sz w:val="20"/>
                <w:szCs w:val="20"/>
                <w:rtl/>
              </w:rPr>
              <w:t>5</w:t>
            </w:r>
          </w:p>
        </w:tc>
        <w:tc>
          <w:tcPr>
            <w:tcW w:w="661" w:type="dxa"/>
            <w:tcBorders>
              <w:left w:val="single" w:sz="2" w:space="0" w:color="231F20"/>
              <w:bottom w:val="dotted" w:sz="2" w:space="0" w:color="231F20"/>
              <w:right w:val="single" w:sz="2" w:space="0" w:color="231F20"/>
            </w:tcBorders>
            <w:shd w:val="clear" w:color="auto" w:fill="E6E7E8"/>
          </w:tcPr>
          <w:p w14:paraId="1B3EBC60" w14:textId="77777777" w:rsidR="008F6BB2" w:rsidRDefault="00F70B87">
            <w:pPr>
              <w:pStyle w:val="TableParagraph"/>
              <w:bidi/>
              <w:spacing w:line="267" w:lineRule="exact"/>
              <w:ind w:left="2"/>
              <w:rPr>
                <w:sz w:val="20"/>
                <w:rtl/>
              </w:rPr>
            </w:pPr>
            <w:r>
              <w:rPr>
                <w:rFonts w:hint="cs"/>
                <w:color w:val="231F20"/>
                <w:sz w:val="20"/>
                <w:szCs w:val="20"/>
                <w:rtl/>
              </w:rPr>
              <w:t>6</w:t>
            </w:r>
          </w:p>
        </w:tc>
        <w:tc>
          <w:tcPr>
            <w:tcW w:w="737" w:type="dxa"/>
            <w:tcBorders>
              <w:left w:val="single" w:sz="2" w:space="0" w:color="231F20"/>
              <w:bottom w:val="dotted" w:sz="2" w:space="0" w:color="231F20"/>
              <w:right w:val="nil"/>
            </w:tcBorders>
            <w:shd w:val="clear" w:color="auto" w:fill="E6E7E8"/>
          </w:tcPr>
          <w:p w14:paraId="50CD7216" w14:textId="77777777" w:rsidR="008F6BB2" w:rsidRDefault="00F70B87">
            <w:pPr>
              <w:pStyle w:val="TableParagraph"/>
              <w:bidi/>
              <w:spacing w:line="267" w:lineRule="exact"/>
              <w:rPr>
                <w:sz w:val="20"/>
                <w:rtl/>
              </w:rPr>
            </w:pPr>
            <w:r>
              <w:rPr>
                <w:rFonts w:hint="cs"/>
                <w:color w:val="231F20"/>
                <w:sz w:val="20"/>
                <w:szCs w:val="20"/>
                <w:rtl/>
              </w:rPr>
              <w:t>7</w:t>
            </w:r>
          </w:p>
        </w:tc>
      </w:tr>
      <w:tr w:rsidR="008F6BB2" w14:paraId="17B07475" w14:textId="77777777">
        <w:trPr>
          <w:trHeight w:val="780"/>
        </w:trPr>
        <w:tc>
          <w:tcPr>
            <w:tcW w:w="2211" w:type="dxa"/>
            <w:tcBorders>
              <w:top w:val="dotted" w:sz="2" w:space="0" w:color="231F20"/>
              <w:left w:val="nil"/>
              <w:bottom w:val="dotted" w:sz="2" w:space="0" w:color="231F20"/>
              <w:right w:val="single" w:sz="2" w:space="0" w:color="231F20"/>
            </w:tcBorders>
          </w:tcPr>
          <w:p w14:paraId="019C1495" w14:textId="77777777" w:rsidR="008F6BB2" w:rsidRDefault="00F70B87">
            <w:pPr>
              <w:pStyle w:val="TableParagraph"/>
              <w:bidi/>
              <w:spacing w:before="36" w:line="213" w:lineRule="auto"/>
              <w:ind w:left="306" w:hanging="227"/>
              <w:jc w:val="left"/>
              <w:rPr>
                <w:sz w:val="20"/>
                <w:rtl/>
              </w:rPr>
            </w:pPr>
            <w:r>
              <w:rPr>
                <w:rFonts w:hint="cs"/>
                <w:color w:val="231F20"/>
                <w:sz w:val="20"/>
                <w:szCs w:val="20"/>
                <w:rtl/>
              </w:rPr>
              <w:t xml:space="preserve">1. السلوك الإيجابي والمشاركة الأكاديمية </w:t>
            </w:r>
            <w:r>
              <w:rPr>
                <w:color w:val="231F20"/>
                <w:sz w:val="20"/>
                <w:szCs w:val="20"/>
              </w:rPr>
              <w:t>T1</w:t>
            </w:r>
          </w:p>
        </w:tc>
        <w:tc>
          <w:tcPr>
            <w:tcW w:w="699" w:type="dxa"/>
            <w:tcBorders>
              <w:top w:val="dotted" w:sz="2" w:space="0" w:color="231F20"/>
              <w:left w:val="single" w:sz="2" w:space="0" w:color="231F20"/>
              <w:bottom w:val="dotted" w:sz="2" w:space="0" w:color="231F20"/>
              <w:right w:val="single" w:sz="2" w:space="0" w:color="231F20"/>
            </w:tcBorders>
          </w:tcPr>
          <w:p w14:paraId="5BCE4203" w14:textId="77777777" w:rsidR="008F6BB2" w:rsidRDefault="008F6BB2">
            <w:pPr>
              <w:pStyle w:val="TableParagraph"/>
              <w:jc w:val="left"/>
              <w:rPr>
                <w:sz w:val="18"/>
              </w:rPr>
            </w:pPr>
          </w:p>
          <w:p w14:paraId="12C75B8A" w14:textId="77777777" w:rsidR="008F6BB2" w:rsidRDefault="00F70B87">
            <w:pPr>
              <w:pStyle w:val="TableParagraph"/>
              <w:bidi/>
              <w:spacing w:before="0"/>
              <w:ind w:left="68" w:right="68"/>
              <w:rPr>
                <w:sz w:val="20"/>
                <w:rtl/>
              </w:rPr>
            </w:pPr>
            <w:r>
              <w:rPr>
                <w:color w:val="231F20"/>
                <w:sz w:val="20"/>
                <w:szCs w:val="20"/>
              </w:rPr>
              <w:t>--</w:t>
            </w:r>
          </w:p>
        </w:tc>
        <w:tc>
          <w:tcPr>
            <w:tcW w:w="718" w:type="dxa"/>
            <w:tcBorders>
              <w:top w:val="dotted" w:sz="2" w:space="0" w:color="231F20"/>
              <w:left w:val="single" w:sz="2" w:space="0" w:color="231F20"/>
              <w:bottom w:val="dotted" w:sz="2" w:space="0" w:color="231F20"/>
              <w:right w:val="single" w:sz="2" w:space="0" w:color="231F20"/>
            </w:tcBorders>
          </w:tcPr>
          <w:p w14:paraId="050F7209" w14:textId="77777777" w:rsidR="008F6BB2" w:rsidRDefault="008F6BB2">
            <w:pPr>
              <w:pStyle w:val="TableParagraph"/>
              <w:spacing w:before="0"/>
              <w:jc w:val="left"/>
              <w:rPr>
                <w:rFonts w:ascii="Times New Roman"/>
                <w:sz w:val="20"/>
              </w:rPr>
            </w:pPr>
          </w:p>
        </w:tc>
        <w:tc>
          <w:tcPr>
            <w:tcW w:w="680" w:type="dxa"/>
            <w:tcBorders>
              <w:top w:val="dotted" w:sz="2" w:space="0" w:color="231F20"/>
              <w:left w:val="single" w:sz="2" w:space="0" w:color="231F20"/>
              <w:bottom w:val="dotted" w:sz="2" w:space="0" w:color="231F20"/>
              <w:right w:val="single" w:sz="2" w:space="0" w:color="231F20"/>
            </w:tcBorders>
          </w:tcPr>
          <w:p w14:paraId="3C967FE3" w14:textId="77777777" w:rsidR="008F6BB2" w:rsidRDefault="008F6BB2">
            <w:pPr>
              <w:pStyle w:val="TableParagraph"/>
              <w:spacing w:before="0"/>
              <w:jc w:val="left"/>
              <w:rPr>
                <w:rFonts w:ascii="Times New Roman"/>
                <w:sz w:val="20"/>
              </w:rPr>
            </w:pPr>
          </w:p>
        </w:tc>
        <w:tc>
          <w:tcPr>
            <w:tcW w:w="699" w:type="dxa"/>
            <w:tcBorders>
              <w:top w:val="dotted" w:sz="2" w:space="0" w:color="231F20"/>
              <w:left w:val="single" w:sz="2" w:space="0" w:color="231F20"/>
              <w:bottom w:val="dotted" w:sz="2" w:space="0" w:color="231F20"/>
              <w:right w:val="single" w:sz="2" w:space="0" w:color="231F20"/>
            </w:tcBorders>
          </w:tcPr>
          <w:p w14:paraId="74B4FF47" w14:textId="77777777" w:rsidR="008F6BB2" w:rsidRDefault="008F6BB2">
            <w:pPr>
              <w:pStyle w:val="TableParagraph"/>
              <w:spacing w:before="0"/>
              <w:jc w:val="left"/>
              <w:rPr>
                <w:rFonts w:ascii="Times New Roman"/>
                <w:sz w:val="20"/>
              </w:rPr>
            </w:pPr>
          </w:p>
        </w:tc>
        <w:tc>
          <w:tcPr>
            <w:tcW w:w="680" w:type="dxa"/>
            <w:tcBorders>
              <w:top w:val="dotted" w:sz="2" w:space="0" w:color="231F20"/>
              <w:left w:val="single" w:sz="2" w:space="0" w:color="231F20"/>
              <w:bottom w:val="dotted" w:sz="2" w:space="0" w:color="231F20"/>
              <w:right w:val="single" w:sz="2" w:space="0" w:color="231F20"/>
            </w:tcBorders>
          </w:tcPr>
          <w:p w14:paraId="5EB2427F" w14:textId="77777777" w:rsidR="008F6BB2" w:rsidRDefault="008F6BB2">
            <w:pPr>
              <w:pStyle w:val="TableParagraph"/>
              <w:spacing w:before="0"/>
              <w:jc w:val="left"/>
              <w:rPr>
                <w:rFonts w:ascii="Times New Roman"/>
                <w:sz w:val="20"/>
              </w:rPr>
            </w:pPr>
          </w:p>
        </w:tc>
        <w:tc>
          <w:tcPr>
            <w:tcW w:w="661" w:type="dxa"/>
            <w:tcBorders>
              <w:top w:val="dotted" w:sz="2" w:space="0" w:color="231F20"/>
              <w:left w:val="single" w:sz="2" w:space="0" w:color="231F20"/>
              <w:bottom w:val="dotted" w:sz="2" w:space="0" w:color="231F20"/>
              <w:right w:val="single" w:sz="2" w:space="0" w:color="231F20"/>
            </w:tcBorders>
          </w:tcPr>
          <w:p w14:paraId="77ADFE24" w14:textId="77777777" w:rsidR="008F6BB2" w:rsidRDefault="008F6BB2">
            <w:pPr>
              <w:pStyle w:val="TableParagraph"/>
              <w:spacing w:before="0"/>
              <w:jc w:val="left"/>
              <w:rPr>
                <w:rFonts w:ascii="Times New Roman"/>
                <w:sz w:val="20"/>
              </w:rPr>
            </w:pPr>
          </w:p>
        </w:tc>
        <w:tc>
          <w:tcPr>
            <w:tcW w:w="737" w:type="dxa"/>
            <w:tcBorders>
              <w:top w:val="dotted" w:sz="2" w:space="0" w:color="231F20"/>
              <w:left w:val="single" w:sz="2" w:space="0" w:color="231F20"/>
              <w:bottom w:val="dotted" w:sz="2" w:space="0" w:color="231F20"/>
              <w:right w:val="nil"/>
            </w:tcBorders>
          </w:tcPr>
          <w:p w14:paraId="68FB9C84" w14:textId="77777777" w:rsidR="008F6BB2" w:rsidRDefault="008F6BB2">
            <w:pPr>
              <w:pStyle w:val="TableParagraph"/>
              <w:spacing w:before="0"/>
              <w:jc w:val="left"/>
              <w:rPr>
                <w:rFonts w:ascii="Times New Roman"/>
                <w:sz w:val="20"/>
              </w:rPr>
            </w:pPr>
          </w:p>
        </w:tc>
      </w:tr>
      <w:tr w:rsidR="008F6BB2" w14:paraId="1765FE1D" w14:textId="77777777">
        <w:trPr>
          <w:trHeight w:val="300"/>
        </w:trPr>
        <w:tc>
          <w:tcPr>
            <w:tcW w:w="2211" w:type="dxa"/>
            <w:tcBorders>
              <w:top w:val="dotted" w:sz="2" w:space="0" w:color="231F20"/>
              <w:left w:val="nil"/>
              <w:bottom w:val="dotted" w:sz="2" w:space="0" w:color="231F20"/>
              <w:right w:val="single" w:sz="2" w:space="0" w:color="231F20"/>
            </w:tcBorders>
          </w:tcPr>
          <w:p w14:paraId="677073AF" w14:textId="77777777" w:rsidR="008F6BB2" w:rsidRDefault="00F70B87">
            <w:pPr>
              <w:pStyle w:val="TableParagraph"/>
              <w:bidi/>
              <w:spacing w:before="13" w:line="267" w:lineRule="exact"/>
              <w:ind w:left="79"/>
              <w:jc w:val="left"/>
              <w:rPr>
                <w:sz w:val="20"/>
                <w:rtl/>
              </w:rPr>
            </w:pPr>
            <w:r>
              <w:rPr>
                <w:rFonts w:hint="cs"/>
                <w:color w:val="231F20"/>
                <w:sz w:val="20"/>
                <w:szCs w:val="20"/>
                <w:rtl/>
              </w:rPr>
              <w:t xml:space="preserve">2. المشاكل الاجتماعية </w:t>
            </w:r>
            <w:r>
              <w:rPr>
                <w:color w:val="231F20"/>
                <w:sz w:val="20"/>
                <w:szCs w:val="20"/>
              </w:rPr>
              <w:t>T1</w:t>
            </w:r>
          </w:p>
        </w:tc>
        <w:tc>
          <w:tcPr>
            <w:tcW w:w="699" w:type="dxa"/>
            <w:tcBorders>
              <w:top w:val="dotted" w:sz="2" w:space="0" w:color="231F20"/>
              <w:left w:val="single" w:sz="2" w:space="0" w:color="231F20"/>
              <w:bottom w:val="dotted" w:sz="2" w:space="0" w:color="231F20"/>
              <w:right w:val="single" w:sz="2" w:space="0" w:color="231F20"/>
            </w:tcBorders>
          </w:tcPr>
          <w:p w14:paraId="6012EFD7" w14:textId="77777777" w:rsidR="008F6BB2" w:rsidRDefault="00F70B87">
            <w:pPr>
              <w:pStyle w:val="TableParagraph"/>
              <w:bidi/>
              <w:spacing w:before="13" w:line="267" w:lineRule="exact"/>
              <w:ind w:left="68" w:right="68"/>
              <w:rPr>
                <w:sz w:val="20"/>
                <w:rtl/>
              </w:rPr>
            </w:pPr>
            <w:r>
              <w:rPr>
                <w:color w:val="231F20"/>
                <w:sz w:val="20"/>
                <w:szCs w:val="20"/>
              </w:rPr>
              <w:t>-</w:t>
            </w:r>
            <w:r>
              <w:rPr>
                <w:rFonts w:hint="cs"/>
                <w:color w:val="231F20"/>
                <w:sz w:val="20"/>
                <w:szCs w:val="20"/>
                <w:rtl/>
              </w:rPr>
              <w:t>0.637</w:t>
            </w:r>
          </w:p>
        </w:tc>
        <w:tc>
          <w:tcPr>
            <w:tcW w:w="718" w:type="dxa"/>
            <w:tcBorders>
              <w:top w:val="dotted" w:sz="2" w:space="0" w:color="231F20"/>
              <w:left w:val="single" w:sz="2" w:space="0" w:color="231F20"/>
              <w:bottom w:val="dotted" w:sz="2" w:space="0" w:color="231F20"/>
              <w:right w:val="single" w:sz="2" w:space="0" w:color="231F20"/>
            </w:tcBorders>
          </w:tcPr>
          <w:p w14:paraId="51880131" w14:textId="77777777" w:rsidR="008F6BB2" w:rsidRDefault="00F70B87">
            <w:pPr>
              <w:pStyle w:val="TableParagraph"/>
              <w:bidi/>
              <w:spacing w:before="13" w:line="267" w:lineRule="exact"/>
              <w:ind w:left="77" w:right="77"/>
              <w:rPr>
                <w:sz w:val="20"/>
                <w:rtl/>
              </w:rPr>
            </w:pPr>
            <w:r>
              <w:rPr>
                <w:color w:val="231F20"/>
                <w:sz w:val="20"/>
                <w:szCs w:val="20"/>
              </w:rPr>
              <w:t>--</w:t>
            </w:r>
          </w:p>
        </w:tc>
        <w:tc>
          <w:tcPr>
            <w:tcW w:w="680" w:type="dxa"/>
            <w:tcBorders>
              <w:top w:val="dotted" w:sz="2" w:space="0" w:color="231F20"/>
              <w:left w:val="single" w:sz="2" w:space="0" w:color="231F20"/>
              <w:bottom w:val="dotted" w:sz="2" w:space="0" w:color="231F20"/>
              <w:right w:val="single" w:sz="2" w:space="0" w:color="231F20"/>
            </w:tcBorders>
          </w:tcPr>
          <w:p w14:paraId="69A298D4" w14:textId="77777777" w:rsidR="008F6BB2" w:rsidRDefault="008F6BB2">
            <w:pPr>
              <w:pStyle w:val="TableParagraph"/>
              <w:spacing w:before="0"/>
              <w:jc w:val="left"/>
              <w:rPr>
                <w:rFonts w:ascii="Times New Roman"/>
                <w:sz w:val="20"/>
              </w:rPr>
            </w:pPr>
          </w:p>
        </w:tc>
        <w:tc>
          <w:tcPr>
            <w:tcW w:w="699" w:type="dxa"/>
            <w:tcBorders>
              <w:top w:val="dotted" w:sz="2" w:space="0" w:color="231F20"/>
              <w:left w:val="single" w:sz="2" w:space="0" w:color="231F20"/>
              <w:bottom w:val="dotted" w:sz="2" w:space="0" w:color="231F20"/>
              <w:right w:val="single" w:sz="2" w:space="0" w:color="231F20"/>
            </w:tcBorders>
          </w:tcPr>
          <w:p w14:paraId="1DCDE9AA" w14:textId="77777777" w:rsidR="008F6BB2" w:rsidRDefault="008F6BB2">
            <w:pPr>
              <w:pStyle w:val="TableParagraph"/>
              <w:spacing w:before="0"/>
              <w:jc w:val="left"/>
              <w:rPr>
                <w:rFonts w:ascii="Times New Roman"/>
                <w:sz w:val="20"/>
              </w:rPr>
            </w:pPr>
          </w:p>
        </w:tc>
        <w:tc>
          <w:tcPr>
            <w:tcW w:w="680" w:type="dxa"/>
            <w:tcBorders>
              <w:top w:val="dotted" w:sz="2" w:space="0" w:color="231F20"/>
              <w:left w:val="single" w:sz="2" w:space="0" w:color="231F20"/>
              <w:bottom w:val="dotted" w:sz="2" w:space="0" w:color="231F20"/>
              <w:right w:val="single" w:sz="2" w:space="0" w:color="231F20"/>
            </w:tcBorders>
          </w:tcPr>
          <w:p w14:paraId="7F89E0C4" w14:textId="77777777" w:rsidR="008F6BB2" w:rsidRDefault="008F6BB2">
            <w:pPr>
              <w:pStyle w:val="TableParagraph"/>
              <w:spacing w:before="0"/>
              <w:jc w:val="left"/>
              <w:rPr>
                <w:rFonts w:ascii="Times New Roman"/>
                <w:sz w:val="20"/>
              </w:rPr>
            </w:pPr>
          </w:p>
        </w:tc>
        <w:tc>
          <w:tcPr>
            <w:tcW w:w="661" w:type="dxa"/>
            <w:tcBorders>
              <w:top w:val="dotted" w:sz="2" w:space="0" w:color="231F20"/>
              <w:left w:val="single" w:sz="2" w:space="0" w:color="231F20"/>
              <w:bottom w:val="dotted" w:sz="2" w:space="0" w:color="231F20"/>
              <w:right w:val="single" w:sz="2" w:space="0" w:color="231F20"/>
            </w:tcBorders>
          </w:tcPr>
          <w:p w14:paraId="6780C061" w14:textId="77777777" w:rsidR="008F6BB2" w:rsidRDefault="008F6BB2">
            <w:pPr>
              <w:pStyle w:val="TableParagraph"/>
              <w:spacing w:before="0"/>
              <w:jc w:val="left"/>
              <w:rPr>
                <w:rFonts w:ascii="Times New Roman"/>
                <w:sz w:val="20"/>
              </w:rPr>
            </w:pPr>
          </w:p>
        </w:tc>
        <w:tc>
          <w:tcPr>
            <w:tcW w:w="737" w:type="dxa"/>
            <w:tcBorders>
              <w:top w:val="dotted" w:sz="2" w:space="0" w:color="231F20"/>
              <w:left w:val="single" w:sz="2" w:space="0" w:color="231F20"/>
              <w:bottom w:val="dotted" w:sz="2" w:space="0" w:color="231F20"/>
              <w:right w:val="nil"/>
            </w:tcBorders>
          </w:tcPr>
          <w:p w14:paraId="516128C5" w14:textId="77777777" w:rsidR="008F6BB2" w:rsidRDefault="008F6BB2">
            <w:pPr>
              <w:pStyle w:val="TableParagraph"/>
              <w:spacing w:before="0"/>
              <w:jc w:val="left"/>
              <w:rPr>
                <w:rFonts w:ascii="Times New Roman"/>
                <w:sz w:val="20"/>
              </w:rPr>
            </w:pPr>
          </w:p>
        </w:tc>
      </w:tr>
      <w:tr w:rsidR="008F6BB2" w14:paraId="383166C9" w14:textId="77777777">
        <w:trPr>
          <w:trHeight w:val="540"/>
        </w:trPr>
        <w:tc>
          <w:tcPr>
            <w:tcW w:w="2211" w:type="dxa"/>
            <w:tcBorders>
              <w:top w:val="dotted" w:sz="2" w:space="0" w:color="231F20"/>
              <w:left w:val="nil"/>
              <w:bottom w:val="dotted" w:sz="2" w:space="0" w:color="231F20"/>
              <w:right w:val="single" w:sz="2" w:space="0" w:color="231F20"/>
            </w:tcBorders>
          </w:tcPr>
          <w:p w14:paraId="3ED24B45" w14:textId="77777777" w:rsidR="008F6BB2" w:rsidRDefault="00F70B87">
            <w:pPr>
              <w:pStyle w:val="TableParagraph"/>
              <w:bidi/>
              <w:spacing w:before="36" w:line="213" w:lineRule="auto"/>
              <w:ind w:left="306" w:hanging="227"/>
              <w:jc w:val="left"/>
              <w:rPr>
                <w:sz w:val="20"/>
                <w:rtl/>
              </w:rPr>
            </w:pPr>
            <w:r>
              <w:rPr>
                <w:rFonts w:hint="cs"/>
                <w:color w:val="231F20"/>
                <w:sz w:val="20"/>
                <w:szCs w:val="20"/>
                <w:rtl/>
              </w:rPr>
              <w:t xml:space="preserve">3. أداء الذاكرة العاملة </w:t>
            </w:r>
            <w:r>
              <w:rPr>
                <w:color w:val="231F20"/>
                <w:sz w:val="20"/>
                <w:szCs w:val="20"/>
              </w:rPr>
              <w:t>T1</w:t>
            </w:r>
          </w:p>
        </w:tc>
        <w:tc>
          <w:tcPr>
            <w:tcW w:w="699" w:type="dxa"/>
            <w:tcBorders>
              <w:top w:val="dotted" w:sz="2" w:space="0" w:color="231F20"/>
              <w:left w:val="single" w:sz="2" w:space="0" w:color="231F20"/>
              <w:bottom w:val="dotted" w:sz="2" w:space="0" w:color="231F20"/>
              <w:right w:val="single" w:sz="2" w:space="0" w:color="231F20"/>
            </w:tcBorders>
          </w:tcPr>
          <w:p w14:paraId="249E5A67" w14:textId="77777777" w:rsidR="008F6BB2" w:rsidRDefault="00F70B87">
            <w:pPr>
              <w:pStyle w:val="TableParagraph"/>
              <w:bidi/>
              <w:spacing w:before="133"/>
              <w:ind w:left="68" w:right="68"/>
              <w:rPr>
                <w:sz w:val="20"/>
                <w:rtl/>
              </w:rPr>
            </w:pPr>
            <w:r>
              <w:rPr>
                <w:rFonts w:hint="cs"/>
                <w:color w:val="231F20"/>
                <w:sz w:val="20"/>
                <w:szCs w:val="20"/>
                <w:rtl/>
              </w:rPr>
              <w:t>0.905</w:t>
            </w:r>
          </w:p>
        </w:tc>
        <w:tc>
          <w:tcPr>
            <w:tcW w:w="718" w:type="dxa"/>
            <w:tcBorders>
              <w:top w:val="dotted" w:sz="2" w:space="0" w:color="231F20"/>
              <w:left w:val="single" w:sz="2" w:space="0" w:color="231F20"/>
              <w:bottom w:val="dotted" w:sz="2" w:space="0" w:color="231F20"/>
              <w:right w:val="single" w:sz="2" w:space="0" w:color="231F20"/>
            </w:tcBorders>
          </w:tcPr>
          <w:p w14:paraId="69FEEE11" w14:textId="77777777" w:rsidR="008F6BB2" w:rsidRDefault="00F70B87">
            <w:pPr>
              <w:pStyle w:val="TableParagraph"/>
              <w:bidi/>
              <w:spacing w:before="133"/>
              <w:ind w:left="77" w:right="77"/>
              <w:rPr>
                <w:sz w:val="20"/>
                <w:rtl/>
              </w:rPr>
            </w:pPr>
            <w:r>
              <w:rPr>
                <w:rFonts w:hint="cs"/>
                <w:color w:val="231F20"/>
                <w:sz w:val="20"/>
                <w:szCs w:val="20"/>
                <w:rtl/>
              </w:rPr>
              <w:t>-0.534</w:t>
            </w:r>
          </w:p>
        </w:tc>
        <w:tc>
          <w:tcPr>
            <w:tcW w:w="680" w:type="dxa"/>
            <w:tcBorders>
              <w:top w:val="dotted" w:sz="2" w:space="0" w:color="231F20"/>
              <w:left w:val="single" w:sz="2" w:space="0" w:color="231F20"/>
              <w:bottom w:val="dotted" w:sz="2" w:space="0" w:color="231F20"/>
              <w:right w:val="single" w:sz="2" w:space="0" w:color="231F20"/>
            </w:tcBorders>
          </w:tcPr>
          <w:p w14:paraId="73FFFB68" w14:textId="77777777" w:rsidR="008F6BB2" w:rsidRDefault="00F70B87">
            <w:pPr>
              <w:pStyle w:val="TableParagraph"/>
              <w:bidi/>
              <w:spacing w:before="133"/>
              <w:ind w:left="58" w:right="58"/>
              <w:rPr>
                <w:sz w:val="20"/>
                <w:rtl/>
              </w:rPr>
            </w:pPr>
            <w:r>
              <w:rPr>
                <w:rFonts w:hint="cs"/>
                <w:color w:val="231F20"/>
                <w:sz w:val="20"/>
                <w:szCs w:val="20"/>
                <w:rtl/>
              </w:rPr>
              <w:t>--</w:t>
            </w:r>
          </w:p>
        </w:tc>
        <w:tc>
          <w:tcPr>
            <w:tcW w:w="699" w:type="dxa"/>
            <w:tcBorders>
              <w:top w:val="dotted" w:sz="2" w:space="0" w:color="231F20"/>
              <w:left w:val="single" w:sz="2" w:space="0" w:color="231F20"/>
              <w:bottom w:val="dotted" w:sz="2" w:space="0" w:color="231F20"/>
              <w:right w:val="single" w:sz="2" w:space="0" w:color="231F20"/>
            </w:tcBorders>
          </w:tcPr>
          <w:p w14:paraId="3E5CC0F0" w14:textId="77777777" w:rsidR="008F6BB2" w:rsidRDefault="008F6BB2">
            <w:pPr>
              <w:pStyle w:val="TableParagraph"/>
              <w:spacing w:before="0"/>
              <w:jc w:val="left"/>
              <w:rPr>
                <w:rFonts w:ascii="Times New Roman"/>
                <w:sz w:val="20"/>
              </w:rPr>
            </w:pPr>
          </w:p>
        </w:tc>
        <w:tc>
          <w:tcPr>
            <w:tcW w:w="680" w:type="dxa"/>
            <w:tcBorders>
              <w:top w:val="dotted" w:sz="2" w:space="0" w:color="231F20"/>
              <w:left w:val="single" w:sz="2" w:space="0" w:color="231F20"/>
              <w:bottom w:val="dotted" w:sz="2" w:space="0" w:color="231F20"/>
              <w:right w:val="single" w:sz="2" w:space="0" w:color="231F20"/>
            </w:tcBorders>
          </w:tcPr>
          <w:p w14:paraId="07629048" w14:textId="77777777" w:rsidR="008F6BB2" w:rsidRDefault="008F6BB2">
            <w:pPr>
              <w:pStyle w:val="TableParagraph"/>
              <w:spacing w:before="0"/>
              <w:jc w:val="left"/>
              <w:rPr>
                <w:rFonts w:ascii="Times New Roman"/>
                <w:sz w:val="20"/>
              </w:rPr>
            </w:pPr>
          </w:p>
        </w:tc>
        <w:tc>
          <w:tcPr>
            <w:tcW w:w="661" w:type="dxa"/>
            <w:tcBorders>
              <w:top w:val="dotted" w:sz="2" w:space="0" w:color="231F20"/>
              <w:left w:val="single" w:sz="2" w:space="0" w:color="231F20"/>
              <w:bottom w:val="dotted" w:sz="2" w:space="0" w:color="231F20"/>
              <w:right w:val="single" w:sz="2" w:space="0" w:color="231F20"/>
            </w:tcBorders>
          </w:tcPr>
          <w:p w14:paraId="6B45CC81" w14:textId="77777777" w:rsidR="008F6BB2" w:rsidRDefault="008F6BB2">
            <w:pPr>
              <w:pStyle w:val="TableParagraph"/>
              <w:spacing w:before="0"/>
              <w:jc w:val="left"/>
              <w:rPr>
                <w:rFonts w:ascii="Times New Roman"/>
                <w:sz w:val="20"/>
              </w:rPr>
            </w:pPr>
          </w:p>
        </w:tc>
        <w:tc>
          <w:tcPr>
            <w:tcW w:w="737" w:type="dxa"/>
            <w:tcBorders>
              <w:top w:val="dotted" w:sz="2" w:space="0" w:color="231F20"/>
              <w:left w:val="single" w:sz="2" w:space="0" w:color="231F20"/>
              <w:bottom w:val="dotted" w:sz="2" w:space="0" w:color="231F20"/>
              <w:right w:val="nil"/>
            </w:tcBorders>
          </w:tcPr>
          <w:p w14:paraId="6FC37376" w14:textId="77777777" w:rsidR="008F6BB2" w:rsidRDefault="008F6BB2">
            <w:pPr>
              <w:pStyle w:val="TableParagraph"/>
              <w:spacing w:before="0"/>
              <w:jc w:val="left"/>
              <w:rPr>
                <w:rFonts w:ascii="Times New Roman"/>
                <w:sz w:val="20"/>
              </w:rPr>
            </w:pPr>
          </w:p>
        </w:tc>
      </w:tr>
      <w:tr w:rsidR="008F6BB2" w14:paraId="37E2FA8C" w14:textId="77777777">
        <w:trPr>
          <w:trHeight w:val="780"/>
        </w:trPr>
        <w:tc>
          <w:tcPr>
            <w:tcW w:w="2211" w:type="dxa"/>
            <w:tcBorders>
              <w:top w:val="dotted" w:sz="2" w:space="0" w:color="231F20"/>
              <w:left w:val="nil"/>
              <w:bottom w:val="dotted" w:sz="2" w:space="0" w:color="231F20"/>
              <w:right w:val="single" w:sz="2" w:space="0" w:color="231F20"/>
            </w:tcBorders>
          </w:tcPr>
          <w:p w14:paraId="5A40FCAB" w14:textId="77777777" w:rsidR="008F6BB2" w:rsidRDefault="00F70B87">
            <w:pPr>
              <w:pStyle w:val="TableParagraph"/>
              <w:bidi/>
              <w:spacing w:before="36" w:line="213" w:lineRule="auto"/>
              <w:ind w:left="306" w:right="2" w:hanging="227"/>
              <w:jc w:val="left"/>
              <w:rPr>
                <w:sz w:val="20"/>
                <w:rtl/>
              </w:rPr>
            </w:pPr>
            <w:r>
              <w:rPr>
                <w:rFonts w:hint="cs"/>
                <w:color w:val="231F20"/>
                <w:sz w:val="20"/>
                <w:szCs w:val="20"/>
                <w:rtl/>
              </w:rPr>
              <w:t xml:space="preserve">4. التنظيم العاطفي والسلوكي </w:t>
            </w:r>
            <w:r>
              <w:rPr>
                <w:color w:val="231F20"/>
                <w:sz w:val="20"/>
                <w:szCs w:val="20"/>
              </w:rPr>
              <w:t>T1</w:t>
            </w:r>
          </w:p>
        </w:tc>
        <w:tc>
          <w:tcPr>
            <w:tcW w:w="699" w:type="dxa"/>
            <w:tcBorders>
              <w:top w:val="dotted" w:sz="2" w:space="0" w:color="231F20"/>
              <w:left w:val="single" w:sz="2" w:space="0" w:color="231F20"/>
              <w:bottom w:val="dotted" w:sz="2" w:space="0" w:color="231F20"/>
              <w:right w:val="single" w:sz="2" w:space="0" w:color="231F20"/>
            </w:tcBorders>
          </w:tcPr>
          <w:p w14:paraId="0A2A0930" w14:textId="77777777" w:rsidR="008F6BB2" w:rsidRDefault="008F6BB2">
            <w:pPr>
              <w:pStyle w:val="TableParagraph"/>
              <w:jc w:val="left"/>
              <w:rPr>
                <w:sz w:val="18"/>
              </w:rPr>
            </w:pPr>
          </w:p>
          <w:p w14:paraId="09AF1A7B" w14:textId="77777777" w:rsidR="008F6BB2" w:rsidRDefault="00F70B87">
            <w:pPr>
              <w:pStyle w:val="TableParagraph"/>
              <w:bidi/>
              <w:spacing w:before="0"/>
              <w:ind w:left="68" w:right="68"/>
              <w:rPr>
                <w:sz w:val="20"/>
                <w:rtl/>
              </w:rPr>
            </w:pPr>
            <w:r>
              <w:rPr>
                <w:rFonts w:hint="cs"/>
                <w:color w:val="231F20"/>
                <w:sz w:val="20"/>
                <w:szCs w:val="20"/>
                <w:rtl/>
              </w:rPr>
              <w:t>0.862</w:t>
            </w:r>
          </w:p>
        </w:tc>
        <w:tc>
          <w:tcPr>
            <w:tcW w:w="718" w:type="dxa"/>
            <w:tcBorders>
              <w:top w:val="dotted" w:sz="2" w:space="0" w:color="231F20"/>
              <w:left w:val="single" w:sz="2" w:space="0" w:color="231F20"/>
              <w:bottom w:val="dotted" w:sz="2" w:space="0" w:color="231F20"/>
              <w:right w:val="single" w:sz="2" w:space="0" w:color="231F20"/>
            </w:tcBorders>
          </w:tcPr>
          <w:p w14:paraId="1D97A253" w14:textId="77777777" w:rsidR="008F6BB2" w:rsidRDefault="008F6BB2">
            <w:pPr>
              <w:pStyle w:val="TableParagraph"/>
              <w:jc w:val="left"/>
              <w:rPr>
                <w:sz w:val="18"/>
              </w:rPr>
            </w:pPr>
          </w:p>
          <w:p w14:paraId="5D3B021F" w14:textId="77777777" w:rsidR="008F6BB2" w:rsidRDefault="00F70B87">
            <w:pPr>
              <w:pStyle w:val="TableParagraph"/>
              <w:bidi/>
              <w:spacing w:before="0"/>
              <w:ind w:left="77" w:right="77"/>
              <w:rPr>
                <w:sz w:val="20"/>
                <w:rtl/>
              </w:rPr>
            </w:pPr>
            <w:r>
              <w:rPr>
                <w:rFonts w:hint="cs"/>
                <w:color w:val="231F20"/>
                <w:sz w:val="20"/>
                <w:szCs w:val="20"/>
                <w:rtl/>
              </w:rPr>
              <w:t>-0.640</w:t>
            </w:r>
          </w:p>
        </w:tc>
        <w:tc>
          <w:tcPr>
            <w:tcW w:w="680" w:type="dxa"/>
            <w:tcBorders>
              <w:top w:val="dotted" w:sz="2" w:space="0" w:color="231F20"/>
              <w:left w:val="single" w:sz="2" w:space="0" w:color="231F20"/>
              <w:bottom w:val="dotted" w:sz="2" w:space="0" w:color="231F20"/>
              <w:right w:val="single" w:sz="2" w:space="0" w:color="231F20"/>
            </w:tcBorders>
          </w:tcPr>
          <w:p w14:paraId="3BCD5367" w14:textId="77777777" w:rsidR="008F6BB2" w:rsidRDefault="008F6BB2">
            <w:pPr>
              <w:pStyle w:val="TableParagraph"/>
              <w:jc w:val="left"/>
              <w:rPr>
                <w:sz w:val="18"/>
              </w:rPr>
            </w:pPr>
          </w:p>
          <w:p w14:paraId="4F055EB9" w14:textId="77777777" w:rsidR="008F6BB2" w:rsidRDefault="00F70B87">
            <w:pPr>
              <w:pStyle w:val="TableParagraph"/>
              <w:bidi/>
              <w:spacing w:before="0"/>
              <w:ind w:left="58" w:right="58"/>
              <w:rPr>
                <w:sz w:val="20"/>
                <w:rtl/>
              </w:rPr>
            </w:pPr>
            <w:r>
              <w:rPr>
                <w:rFonts w:hint="cs"/>
                <w:color w:val="231F20"/>
                <w:sz w:val="20"/>
                <w:szCs w:val="20"/>
                <w:rtl/>
              </w:rPr>
              <w:t>0.911</w:t>
            </w:r>
          </w:p>
        </w:tc>
        <w:tc>
          <w:tcPr>
            <w:tcW w:w="699" w:type="dxa"/>
            <w:tcBorders>
              <w:top w:val="dotted" w:sz="2" w:space="0" w:color="231F20"/>
              <w:left w:val="single" w:sz="2" w:space="0" w:color="231F20"/>
              <w:bottom w:val="dotted" w:sz="2" w:space="0" w:color="231F20"/>
              <w:right w:val="single" w:sz="2" w:space="0" w:color="231F20"/>
            </w:tcBorders>
          </w:tcPr>
          <w:p w14:paraId="1C0FC3EA" w14:textId="77777777" w:rsidR="008F6BB2" w:rsidRDefault="008F6BB2">
            <w:pPr>
              <w:pStyle w:val="TableParagraph"/>
              <w:jc w:val="left"/>
              <w:rPr>
                <w:sz w:val="18"/>
              </w:rPr>
            </w:pPr>
          </w:p>
          <w:p w14:paraId="23DBA048" w14:textId="77777777" w:rsidR="008F6BB2" w:rsidRDefault="00F70B87">
            <w:pPr>
              <w:pStyle w:val="TableParagraph"/>
              <w:bidi/>
              <w:spacing w:before="0"/>
              <w:ind w:left="68" w:right="68"/>
              <w:rPr>
                <w:sz w:val="20"/>
                <w:rtl/>
              </w:rPr>
            </w:pPr>
            <w:r>
              <w:rPr>
                <w:rFonts w:hint="cs"/>
                <w:color w:val="231F20"/>
                <w:sz w:val="20"/>
                <w:szCs w:val="20"/>
                <w:rtl/>
              </w:rPr>
              <w:t>--</w:t>
            </w:r>
          </w:p>
        </w:tc>
        <w:tc>
          <w:tcPr>
            <w:tcW w:w="680" w:type="dxa"/>
            <w:tcBorders>
              <w:top w:val="dotted" w:sz="2" w:space="0" w:color="231F20"/>
              <w:left w:val="single" w:sz="2" w:space="0" w:color="231F20"/>
              <w:bottom w:val="dotted" w:sz="2" w:space="0" w:color="231F20"/>
              <w:right w:val="single" w:sz="2" w:space="0" w:color="231F20"/>
            </w:tcBorders>
          </w:tcPr>
          <w:p w14:paraId="3BA0AD71" w14:textId="77777777" w:rsidR="008F6BB2" w:rsidRDefault="008F6BB2">
            <w:pPr>
              <w:pStyle w:val="TableParagraph"/>
              <w:spacing w:before="0"/>
              <w:jc w:val="left"/>
              <w:rPr>
                <w:rFonts w:ascii="Times New Roman"/>
                <w:sz w:val="20"/>
              </w:rPr>
            </w:pPr>
          </w:p>
        </w:tc>
        <w:tc>
          <w:tcPr>
            <w:tcW w:w="661" w:type="dxa"/>
            <w:tcBorders>
              <w:top w:val="dotted" w:sz="2" w:space="0" w:color="231F20"/>
              <w:left w:val="single" w:sz="2" w:space="0" w:color="231F20"/>
              <w:bottom w:val="dotted" w:sz="2" w:space="0" w:color="231F20"/>
              <w:right w:val="single" w:sz="2" w:space="0" w:color="231F20"/>
            </w:tcBorders>
          </w:tcPr>
          <w:p w14:paraId="1E2AA63D" w14:textId="77777777" w:rsidR="008F6BB2" w:rsidRDefault="008F6BB2">
            <w:pPr>
              <w:pStyle w:val="TableParagraph"/>
              <w:spacing w:before="0"/>
              <w:jc w:val="left"/>
              <w:rPr>
                <w:rFonts w:ascii="Times New Roman"/>
                <w:sz w:val="20"/>
              </w:rPr>
            </w:pPr>
          </w:p>
        </w:tc>
        <w:tc>
          <w:tcPr>
            <w:tcW w:w="737" w:type="dxa"/>
            <w:tcBorders>
              <w:top w:val="dotted" w:sz="2" w:space="0" w:color="231F20"/>
              <w:left w:val="single" w:sz="2" w:space="0" w:color="231F20"/>
              <w:bottom w:val="dotted" w:sz="2" w:space="0" w:color="231F20"/>
              <w:right w:val="nil"/>
            </w:tcBorders>
          </w:tcPr>
          <w:p w14:paraId="653831FF" w14:textId="77777777" w:rsidR="008F6BB2" w:rsidRDefault="008F6BB2">
            <w:pPr>
              <w:pStyle w:val="TableParagraph"/>
              <w:spacing w:before="0"/>
              <w:jc w:val="left"/>
              <w:rPr>
                <w:rFonts w:ascii="Times New Roman"/>
                <w:sz w:val="20"/>
              </w:rPr>
            </w:pPr>
          </w:p>
        </w:tc>
      </w:tr>
      <w:tr w:rsidR="008F6BB2" w14:paraId="20B2375D" w14:textId="77777777">
        <w:trPr>
          <w:trHeight w:val="780"/>
        </w:trPr>
        <w:tc>
          <w:tcPr>
            <w:tcW w:w="2211" w:type="dxa"/>
            <w:tcBorders>
              <w:top w:val="dotted" w:sz="2" w:space="0" w:color="231F20"/>
              <w:left w:val="nil"/>
              <w:bottom w:val="dotted" w:sz="2" w:space="0" w:color="231F20"/>
              <w:right w:val="single" w:sz="2" w:space="0" w:color="231F20"/>
            </w:tcBorders>
          </w:tcPr>
          <w:p w14:paraId="19B2B0D1" w14:textId="77777777" w:rsidR="008F6BB2" w:rsidRDefault="00F70B87">
            <w:pPr>
              <w:pStyle w:val="TableParagraph"/>
              <w:bidi/>
              <w:spacing w:before="36" w:line="213" w:lineRule="auto"/>
              <w:ind w:left="306" w:hanging="227"/>
              <w:jc w:val="left"/>
              <w:rPr>
                <w:sz w:val="20"/>
                <w:rtl/>
              </w:rPr>
            </w:pPr>
            <w:r>
              <w:rPr>
                <w:rFonts w:hint="cs"/>
                <w:color w:val="231F20"/>
                <w:sz w:val="20"/>
                <w:szCs w:val="20"/>
                <w:rtl/>
              </w:rPr>
              <w:t xml:space="preserve">5. السلوك الإيجابي والمشاركة الأكاديمية </w:t>
            </w:r>
            <w:r>
              <w:rPr>
                <w:color w:val="231F20"/>
                <w:sz w:val="20"/>
                <w:szCs w:val="20"/>
              </w:rPr>
              <w:t>T2</w:t>
            </w:r>
          </w:p>
        </w:tc>
        <w:tc>
          <w:tcPr>
            <w:tcW w:w="699" w:type="dxa"/>
            <w:tcBorders>
              <w:top w:val="dotted" w:sz="2" w:space="0" w:color="231F20"/>
              <w:left w:val="single" w:sz="2" w:space="0" w:color="231F20"/>
              <w:bottom w:val="dotted" w:sz="2" w:space="0" w:color="231F20"/>
              <w:right w:val="single" w:sz="2" w:space="0" w:color="231F20"/>
            </w:tcBorders>
          </w:tcPr>
          <w:p w14:paraId="7736013D" w14:textId="77777777" w:rsidR="008F6BB2" w:rsidRDefault="008F6BB2">
            <w:pPr>
              <w:pStyle w:val="TableParagraph"/>
              <w:jc w:val="left"/>
              <w:rPr>
                <w:sz w:val="18"/>
              </w:rPr>
            </w:pPr>
          </w:p>
          <w:p w14:paraId="6DDA6DA7" w14:textId="77777777" w:rsidR="008F6BB2" w:rsidRDefault="00F70B87">
            <w:pPr>
              <w:pStyle w:val="TableParagraph"/>
              <w:bidi/>
              <w:spacing w:before="0"/>
              <w:ind w:left="68" w:right="68"/>
              <w:rPr>
                <w:sz w:val="20"/>
                <w:rtl/>
              </w:rPr>
            </w:pPr>
            <w:r>
              <w:rPr>
                <w:rFonts w:hint="cs"/>
                <w:color w:val="231F20"/>
                <w:sz w:val="20"/>
                <w:szCs w:val="20"/>
                <w:rtl/>
              </w:rPr>
              <w:t>0.585</w:t>
            </w:r>
          </w:p>
        </w:tc>
        <w:tc>
          <w:tcPr>
            <w:tcW w:w="718" w:type="dxa"/>
            <w:tcBorders>
              <w:top w:val="dotted" w:sz="2" w:space="0" w:color="231F20"/>
              <w:left w:val="single" w:sz="2" w:space="0" w:color="231F20"/>
              <w:bottom w:val="dotted" w:sz="2" w:space="0" w:color="231F20"/>
              <w:right w:val="single" w:sz="2" w:space="0" w:color="231F20"/>
            </w:tcBorders>
          </w:tcPr>
          <w:p w14:paraId="6FADA078" w14:textId="77777777" w:rsidR="008F6BB2" w:rsidRDefault="008F6BB2">
            <w:pPr>
              <w:pStyle w:val="TableParagraph"/>
              <w:jc w:val="left"/>
              <w:rPr>
                <w:sz w:val="18"/>
              </w:rPr>
            </w:pPr>
          </w:p>
          <w:p w14:paraId="72F1FEB9" w14:textId="77777777" w:rsidR="008F6BB2" w:rsidRDefault="00F70B87">
            <w:pPr>
              <w:pStyle w:val="TableParagraph"/>
              <w:bidi/>
              <w:spacing w:before="0"/>
              <w:ind w:left="77" w:right="77"/>
              <w:rPr>
                <w:sz w:val="20"/>
                <w:rtl/>
              </w:rPr>
            </w:pPr>
            <w:r>
              <w:rPr>
                <w:rFonts w:hint="cs"/>
                <w:color w:val="231F20"/>
                <w:sz w:val="20"/>
                <w:szCs w:val="20"/>
                <w:rtl/>
              </w:rPr>
              <w:t>-0.456</w:t>
            </w:r>
          </w:p>
        </w:tc>
        <w:tc>
          <w:tcPr>
            <w:tcW w:w="680" w:type="dxa"/>
            <w:tcBorders>
              <w:top w:val="dotted" w:sz="2" w:space="0" w:color="231F20"/>
              <w:left w:val="single" w:sz="2" w:space="0" w:color="231F20"/>
              <w:bottom w:val="dotted" w:sz="2" w:space="0" w:color="231F20"/>
              <w:right w:val="single" w:sz="2" w:space="0" w:color="231F20"/>
            </w:tcBorders>
          </w:tcPr>
          <w:p w14:paraId="48C5E509" w14:textId="77777777" w:rsidR="008F6BB2" w:rsidRDefault="008F6BB2">
            <w:pPr>
              <w:pStyle w:val="TableParagraph"/>
              <w:jc w:val="left"/>
              <w:rPr>
                <w:sz w:val="18"/>
              </w:rPr>
            </w:pPr>
          </w:p>
          <w:p w14:paraId="6AF05E69" w14:textId="77777777" w:rsidR="008F6BB2" w:rsidRDefault="00F70B87">
            <w:pPr>
              <w:pStyle w:val="TableParagraph"/>
              <w:bidi/>
              <w:spacing w:before="0"/>
              <w:ind w:left="58" w:right="58"/>
              <w:rPr>
                <w:sz w:val="20"/>
                <w:rtl/>
              </w:rPr>
            </w:pPr>
            <w:r>
              <w:rPr>
                <w:rFonts w:hint="cs"/>
                <w:color w:val="231F20"/>
                <w:sz w:val="20"/>
                <w:szCs w:val="20"/>
                <w:rtl/>
              </w:rPr>
              <w:t>0.527</w:t>
            </w:r>
          </w:p>
        </w:tc>
        <w:tc>
          <w:tcPr>
            <w:tcW w:w="699" w:type="dxa"/>
            <w:tcBorders>
              <w:top w:val="dotted" w:sz="2" w:space="0" w:color="231F20"/>
              <w:left w:val="single" w:sz="2" w:space="0" w:color="231F20"/>
              <w:bottom w:val="dotted" w:sz="2" w:space="0" w:color="231F20"/>
              <w:right w:val="single" w:sz="2" w:space="0" w:color="231F20"/>
            </w:tcBorders>
          </w:tcPr>
          <w:p w14:paraId="2262E1AD" w14:textId="77777777" w:rsidR="008F6BB2" w:rsidRDefault="008F6BB2">
            <w:pPr>
              <w:pStyle w:val="TableParagraph"/>
              <w:jc w:val="left"/>
              <w:rPr>
                <w:sz w:val="18"/>
              </w:rPr>
            </w:pPr>
          </w:p>
          <w:p w14:paraId="46786351" w14:textId="77777777" w:rsidR="008F6BB2" w:rsidRDefault="00F70B87">
            <w:pPr>
              <w:pStyle w:val="TableParagraph"/>
              <w:bidi/>
              <w:spacing w:before="0"/>
              <w:ind w:left="68" w:right="68"/>
              <w:rPr>
                <w:sz w:val="20"/>
                <w:rtl/>
              </w:rPr>
            </w:pPr>
            <w:r>
              <w:rPr>
                <w:rFonts w:hint="cs"/>
                <w:color w:val="231F20"/>
                <w:sz w:val="20"/>
                <w:szCs w:val="20"/>
                <w:rtl/>
              </w:rPr>
              <w:t>0.487</w:t>
            </w:r>
          </w:p>
        </w:tc>
        <w:tc>
          <w:tcPr>
            <w:tcW w:w="680" w:type="dxa"/>
            <w:tcBorders>
              <w:top w:val="dotted" w:sz="2" w:space="0" w:color="231F20"/>
              <w:left w:val="single" w:sz="2" w:space="0" w:color="231F20"/>
              <w:bottom w:val="dotted" w:sz="2" w:space="0" w:color="231F20"/>
              <w:right w:val="single" w:sz="2" w:space="0" w:color="231F20"/>
            </w:tcBorders>
          </w:tcPr>
          <w:p w14:paraId="1387007B" w14:textId="77777777" w:rsidR="008F6BB2" w:rsidRDefault="008F6BB2">
            <w:pPr>
              <w:pStyle w:val="TableParagraph"/>
              <w:jc w:val="left"/>
              <w:rPr>
                <w:sz w:val="18"/>
              </w:rPr>
            </w:pPr>
          </w:p>
          <w:p w14:paraId="3D2A314C" w14:textId="77777777" w:rsidR="008F6BB2" w:rsidRDefault="00F70B87">
            <w:pPr>
              <w:pStyle w:val="TableParagraph"/>
              <w:bidi/>
              <w:spacing w:before="0"/>
              <w:ind w:left="59" w:right="58"/>
              <w:rPr>
                <w:sz w:val="20"/>
                <w:rtl/>
              </w:rPr>
            </w:pPr>
            <w:r>
              <w:rPr>
                <w:rFonts w:hint="cs"/>
                <w:color w:val="231F20"/>
                <w:sz w:val="20"/>
                <w:szCs w:val="20"/>
                <w:rtl/>
              </w:rPr>
              <w:t>--</w:t>
            </w:r>
          </w:p>
        </w:tc>
        <w:tc>
          <w:tcPr>
            <w:tcW w:w="661" w:type="dxa"/>
            <w:tcBorders>
              <w:top w:val="dotted" w:sz="2" w:space="0" w:color="231F20"/>
              <w:left w:val="single" w:sz="2" w:space="0" w:color="231F20"/>
              <w:bottom w:val="dotted" w:sz="2" w:space="0" w:color="231F20"/>
              <w:right w:val="single" w:sz="2" w:space="0" w:color="231F20"/>
            </w:tcBorders>
          </w:tcPr>
          <w:p w14:paraId="16B1F672" w14:textId="77777777" w:rsidR="008F6BB2" w:rsidRDefault="008F6BB2">
            <w:pPr>
              <w:pStyle w:val="TableParagraph"/>
              <w:spacing w:before="0"/>
              <w:jc w:val="left"/>
              <w:rPr>
                <w:rFonts w:ascii="Times New Roman"/>
                <w:sz w:val="20"/>
              </w:rPr>
            </w:pPr>
          </w:p>
        </w:tc>
        <w:tc>
          <w:tcPr>
            <w:tcW w:w="737" w:type="dxa"/>
            <w:tcBorders>
              <w:top w:val="dotted" w:sz="2" w:space="0" w:color="231F20"/>
              <w:left w:val="single" w:sz="2" w:space="0" w:color="231F20"/>
              <w:bottom w:val="dotted" w:sz="2" w:space="0" w:color="231F20"/>
              <w:right w:val="nil"/>
            </w:tcBorders>
          </w:tcPr>
          <w:p w14:paraId="444831FB" w14:textId="77777777" w:rsidR="008F6BB2" w:rsidRDefault="008F6BB2">
            <w:pPr>
              <w:pStyle w:val="TableParagraph"/>
              <w:spacing w:before="0"/>
              <w:jc w:val="left"/>
              <w:rPr>
                <w:rFonts w:ascii="Times New Roman"/>
                <w:sz w:val="20"/>
              </w:rPr>
            </w:pPr>
          </w:p>
        </w:tc>
      </w:tr>
      <w:tr w:rsidR="008F6BB2" w14:paraId="1BA797A3" w14:textId="77777777">
        <w:trPr>
          <w:trHeight w:val="300"/>
        </w:trPr>
        <w:tc>
          <w:tcPr>
            <w:tcW w:w="2211" w:type="dxa"/>
            <w:tcBorders>
              <w:top w:val="dotted" w:sz="2" w:space="0" w:color="231F20"/>
              <w:left w:val="nil"/>
              <w:bottom w:val="dotted" w:sz="2" w:space="0" w:color="231F20"/>
              <w:right w:val="single" w:sz="2" w:space="0" w:color="231F20"/>
            </w:tcBorders>
          </w:tcPr>
          <w:p w14:paraId="7002A1B4" w14:textId="77777777" w:rsidR="008F6BB2" w:rsidRDefault="00F70B87">
            <w:pPr>
              <w:pStyle w:val="TableParagraph"/>
              <w:bidi/>
              <w:spacing w:before="13" w:line="267" w:lineRule="exact"/>
              <w:ind w:left="79"/>
              <w:jc w:val="left"/>
              <w:rPr>
                <w:sz w:val="20"/>
                <w:rtl/>
              </w:rPr>
            </w:pPr>
            <w:r>
              <w:rPr>
                <w:rFonts w:hint="cs"/>
                <w:color w:val="231F20"/>
                <w:sz w:val="20"/>
                <w:szCs w:val="20"/>
                <w:rtl/>
              </w:rPr>
              <w:t xml:space="preserve">6. المشاكل الاجتماعية </w:t>
            </w:r>
            <w:r>
              <w:rPr>
                <w:color w:val="231F20"/>
                <w:sz w:val="20"/>
                <w:szCs w:val="20"/>
              </w:rPr>
              <w:t>T2</w:t>
            </w:r>
          </w:p>
        </w:tc>
        <w:tc>
          <w:tcPr>
            <w:tcW w:w="699" w:type="dxa"/>
            <w:tcBorders>
              <w:top w:val="dotted" w:sz="2" w:space="0" w:color="231F20"/>
              <w:left w:val="single" w:sz="2" w:space="0" w:color="231F20"/>
              <w:bottom w:val="dotted" w:sz="2" w:space="0" w:color="231F20"/>
              <w:right w:val="single" w:sz="2" w:space="0" w:color="231F20"/>
            </w:tcBorders>
          </w:tcPr>
          <w:p w14:paraId="30027C10" w14:textId="77777777" w:rsidR="008F6BB2" w:rsidRDefault="00F70B87">
            <w:pPr>
              <w:pStyle w:val="TableParagraph"/>
              <w:bidi/>
              <w:spacing w:before="13" w:line="267" w:lineRule="exact"/>
              <w:ind w:left="68" w:right="68"/>
              <w:rPr>
                <w:sz w:val="20"/>
                <w:rtl/>
              </w:rPr>
            </w:pPr>
            <w:r>
              <w:rPr>
                <w:color w:val="231F20"/>
                <w:sz w:val="20"/>
                <w:szCs w:val="20"/>
              </w:rPr>
              <w:t>-</w:t>
            </w:r>
            <w:r>
              <w:rPr>
                <w:rFonts w:hint="cs"/>
                <w:color w:val="231F20"/>
                <w:sz w:val="20"/>
                <w:szCs w:val="20"/>
                <w:rtl/>
              </w:rPr>
              <w:t>0.364</w:t>
            </w:r>
          </w:p>
        </w:tc>
        <w:tc>
          <w:tcPr>
            <w:tcW w:w="718" w:type="dxa"/>
            <w:tcBorders>
              <w:top w:val="dotted" w:sz="2" w:space="0" w:color="231F20"/>
              <w:left w:val="single" w:sz="2" w:space="0" w:color="231F20"/>
              <w:bottom w:val="dotted" w:sz="2" w:space="0" w:color="231F20"/>
              <w:right w:val="single" w:sz="2" w:space="0" w:color="231F20"/>
            </w:tcBorders>
          </w:tcPr>
          <w:p w14:paraId="6A5E4D73" w14:textId="77777777" w:rsidR="008F6BB2" w:rsidRDefault="00F70B87">
            <w:pPr>
              <w:pStyle w:val="TableParagraph"/>
              <w:bidi/>
              <w:spacing w:before="13" w:line="267" w:lineRule="exact"/>
              <w:ind w:left="77" w:right="77"/>
              <w:rPr>
                <w:sz w:val="20"/>
                <w:rtl/>
              </w:rPr>
            </w:pPr>
            <w:r>
              <w:rPr>
                <w:rFonts w:hint="cs"/>
                <w:color w:val="231F20"/>
                <w:sz w:val="20"/>
                <w:szCs w:val="20"/>
                <w:rtl/>
              </w:rPr>
              <w:t>0.603</w:t>
            </w:r>
          </w:p>
        </w:tc>
        <w:tc>
          <w:tcPr>
            <w:tcW w:w="680" w:type="dxa"/>
            <w:tcBorders>
              <w:top w:val="dotted" w:sz="2" w:space="0" w:color="231F20"/>
              <w:left w:val="single" w:sz="2" w:space="0" w:color="231F20"/>
              <w:bottom w:val="dotted" w:sz="2" w:space="0" w:color="231F20"/>
              <w:right w:val="single" w:sz="2" w:space="0" w:color="231F20"/>
            </w:tcBorders>
          </w:tcPr>
          <w:p w14:paraId="3ECE143D" w14:textId="77777777" w:rsidR="008F6BB2" w:rsidRDefault="00F70B87">
            <w:pPr>
              <w:pStyle w:val="TableParagraph"/>
              <w:bidi/>
              <w:spacing w:before="13" w:line="267" w:lineRule="exact"/>
              <w:ind w:left="58" w:right="58"/>
              <w:rPr>
                <w:sz w:val="20"/>
                <w:rtl/>
              </w:rPr>
            </w:pPr>
            <w:r>
              <w:rPr>
                <w:rFonts w:hint="cs"/>
                <w:color w:val="231F20"/>
                <w:sz w:val="20"/>
                <w:szCs w:val="20"/>
                <w:rtl/>
              </w:rPr>
              <w:t>-0.284</w:t>
            </w:r>
          </w:p>
        </w:tc>
        <w:tc>
          <w:tcPr>
            <w:tcW w:w="699" w:type="dxa"/>
            <w:tcBorders>
              <w:top w:val="dotted" w:sz="2" w:space="0" w:color="231F20"/>
              <w:left w:val="single" w:sz="2" w:space="0" w:color="231F20"/>
              <w:bottom w:val="dotted" w:sz="2" w:space="0" w:color="231F20"/>
              <w:right w:val="single" w:sz="2" w:space="0" w:color="231F20"/>
            </w:tcBorders>
          </w:tcPr>
          <w:p w14:paraId="02EB2B60" w14:textId="77777777" w:rsidR="008F6BB2" w:rsidRDefault="00F70B87">
            <w:pPr>
              <w:pStyle w:val="TableParagraph"/>
              <w:bidi/>
              <w:spacing w:before="13" w:line="267" w:lineRule="exact"/>
              <w:ind w:left="68" w:right="68"/>
              <w:rPr>
                <w:sz w:val="20"/>
                <w:rtl/>
              </w:rPr>
            </w:pPr>
            <w:r>
              <w:rPr>
                <w:rFonts w:hint="cs"/>
                <w:color w:val="231F20"/>
                <w:sz w:val="20"/>
                <w:szCs w:val="20"/>
                <w:rtl/>
              </w:rPr>
              <w:t>-0.376</w:t>
            </w:r>
          </w:p>
        </w:tc>
        <w:tc>
          <w:tcPr>
            <w:tcW w:w="680" w:type="dxa"/>
            <w:tcBorders>
              <w:top w:val="dotted" w:sz="2" w:space="0" w:color="231F20"/>
              <w:left w:val="single" w:sz="2" w:space="0" w:color="231F20"/>
              <w:bottom w:val="dotted" w:sz="2" w:space="0" w:color="231F20"/>
              <w:right w:val="single" w:sz="2" w:space="0" w:color="231F20"/>
            </w:tcBorders>
          </w:tcPr>
          <w:p w14:paraId="12EBB2BB" w14:textId="77777777" w:rsidR="008F6BB2" w:rsidRDefault="00F70B87">
            <w:pPr>
              <w:pStyle w:val="TableParagraph"/>
              <w:bidi/>
              <w:spacing w:before="13" w:line="267" w:lineRule="exact"/>
              <w:ind w:left="59" w:right="58"/>
              <w:rPr>
                <w:sz w:val="20"/>
                <w:rtl/>
              </w:rPr>
            </w:pPr>
            <w:r>
              <w:rPr>
                <w:rFonts w:hint="cs"/>
                <w:color w:val="231F20"/>
                <w:sz w:val="20"/>
                <w:szCs w:val="20"/>
                <w:rtl/>
              </w:rPr>
              <w:t>-0.570</w:t>
            </w:r>
          </w:p>
        </w:tc>
        <w:tc>
          <w:tcPr>
            <w:tcW w:w="661" w:type="dxa"/>
            <w:tcBorders>
              <w:top w:val="dotted" w:sz="2" w:space="0" w:color="231F20"/>
              <w:left w:val="single" w:sz="2" w:space="0" w:color="231F20"/>
              <w:bottom w:val="dotted" w:sz="2" w:space="0" w:color="231F20"/>
              <w:right w:val="single" w:sz="2" w:space="0" w:color="231F20"/>
            </w:tcBorders>
          </w:tcPr>
          <w:p w14:paraId="773473E5" w14:textId="77777777" w:rsidR="008F6BB2" w:rsidRDefault="00F70B87">
            <w:pPr>
              <w:pStyle w:val="TableParagraph"/>
              <w:bidi/>
              <w:spacing w:before="13" w:line="267" w:lineRule="exact"/>
              <w:ind w:left="50" w:right="49"/>
              <w:rPr>
                <w:sz w:val="20"/>
                <w:rtl/>
              </w:rPr>
            </w:pPr>
            <w:r>
              <w:rPr>
                <w:rFonts w:hint="cs"/>
                <w:color w:val="231F20"/>
                <w:sz w:val="20"/>
                <w:szCs w:val="20"/>
                <w:rtl/>
              </w:rPr>
              <w:t>--</w:t>
            </w:r>
          </w:p>
        </w:tc>
        <w:tc>
          <w:tcPr>
            <w:tcW w:w="737" w:type="dxa"/>
            <w:tcBorders>
              <w:top w:val="dotted" w:sz="2" w:space="0" w:color="231F20"/>
              <w:left w:val="single" w:sz="2" w:space="0" w:color="231F20"/>
              <w:bottom w:val="dotted" w:sz="2" w:space="0" w:color="231F20"/>
              <w:right w:val="nil"/>
            </w:tcBorders>
          </w:tcPr>
          <w:p w14:paraId="324EFF5E" w14:textId="77777777" w:rsidR="008F6BB2" w:rsidRDefault="008F6BB2">
            <w:pPr>
              <w:pStyle w:val="TableParagraph"/>
              <w:spacing w:before="0"/>
              <w:jc w:val="left"/>
              <w:rPr>
                <w:rFonts w:ascii="Times New Roman"/>
                <w:sz w:val="20"/>
              </w:rPr>
            </w:pPr>
          </w:p>
        </w:tc>
      </w:tr>
      <w:tr w:rsidR="008F6BB2" w14:paraId="4111D7B0" w14:textId="77777777">
        <w:trPr>
          <w:trHeight w:val="540"/>
        </w:trPr>
        <w:tc>
          <w:tcPr>
            <w:tcW w:w="2211" w:type="dxa"/>
            <w:tcBorders>
              <w:top w:val="dotted" w:sz="2" w:space="0" w:color="231F20"/>
              <w:left w:val="nil"/>
              <w:bottom w:val="dotted" w:sz="2" w:space="0" w:color="231F20"/>
              <w:right w:val="single" w:sz="2" w:space="0" w:color="231F20"/>
            </w:tcBorders>
          </w:tcPr>
          <w:p w14:paraId="0770FD91" w14:textId="77777777" w:rsidR="008F6BB2" w:rsidRDefault="00F70B87">
            <w:pPr>
              <w:pStyle w:val="TableParagraph"/>
              <w:bidi/>
              <w:spacing w:before="36" w:line="213" w:lineRule="auto"/>
              <w:ind w:left="306" w:hanging="227"/>
              <w:jc w:val="left"/>
              <w:rPr>
                <w:sz w:val="20"/>
                <w:rtl/>
              </w:rPr>
            </w:pPr>
            <w:r>
              <w:rPr>
                <w:rFonts w:hint="cs"/>
                <w:color w:val="231F20"/>
                <w:sz w:val="20"/>
                <w:szCs w:val="20"/>
                <w:rtl/>
              </w:rPr>
              <w:t xml:space="preserve">7. توظيف الذاكرة العاملة </w:t>
            </w:r>
            <w:r>
              <w:rPr>
                <w:color w:val="231F20"/>
                <w:sz w:val="20"/>
                <w:szCs w:val="20"/>
              </w:rPr>
              <w:t>T2</w:t>
            </w:r>
          </w:p>
        </w:tc>
        <w:tc>
          <w:tcPr>
            <w:tcW w:w="699" w:type="dxa"/>
            <w:tcBorders>
              <w:top w:val="dotted" w:sz="2" w:space="0" w:color="231F20"/>
              <w:left w:val="single" w:sz="2" w:space="0" w:color="231F20"/>
              <w:bottom w:val="dotted" w:sz="2" w:space="0" w:color="231F20"/>
              <w:right w:val="single" w:sz="2" w:space="0" w:color="231F20"/>
            </w:tcBorders>
          </w:tcPr>
          <w:p w14:paraId="14BC63BE" w14:textId="77777777" w:rsidR="008F6BB2" w:rsidRDefault="00F70B87">
            <w:pPr>
              <w:pStyle w:val="TableParagraph"/>
              <w:bidi/>
              <w:spacing w:before="133"/>
              <w:ind w:left="68" w:right="68"/>
              <w:rPr>
                <w:sz w:val="20"/>
                <w:rtl/>
              </w:rPr>
            </w:pPr>
            <w:r>
              <w:rPr>
                <w:rFonts w:hint="cs"/>
                <w:color w:val="231F20"/>
                <w:sz w:val="20"/>
                <w:szCs w:val="20"/>
                <w:rtl/>
              </w:rPr>
              <w:t>0.572</w:t>
            </w:r>
          </w:p>
        </w:tc>
        <w:tc>
          <w:tcPr>
            <w:tcW w:w="718" w:type="dxa"/>
            <w:tcBorders>
              <w:top w:val="dotted" w:sz="2" w:space="0" w:color="231F20"/>
              <w:left w:val="single" w:sz="2" w:space="0" w:color="231F20"/>
              <w:bottom w:val="dotted" w:sz="2" w:space="0" w:color="231F20"/>
              <w:right w:val="single" w:sz="2" w:space="0" w:color="231F20"/>
            </w:tcBorders>
          </w:tcPr>
          <w:p w14:paraId="1A4B2F1E" w14:textId="77777777" w:rsidR="008F6BB2" w:rsidRDefault="00F70B87">
            <w:pPr>
              <w:pStyle w:val="TableParagraph"/>
              <w:bidi/>
              <w:spacing w:before="133"/>
              <w:ind w:left="77" w:right="77"/>
              <w:rPr>
                <w:sz w:val="20"/>
                <w:rtl/>
              </w:rPr>
            </w:pPr>
            <w:r>
              <w:rPr>
                <w:rFonts w:hint="cs"/>
                <w:color w:val="231F20"/>
                <w:sz w:val="20"/>
                <w:szCs w:val="20"/>
                <w:rtl/>
              </w:rPr>
              <w:t>-0.368</w:t>
            </w:r>
          </w:p>
        </w:tc>
        <w:tc>
          <w:tcPr>
            <w:tcW w:w="680" w:type="dxa"/>
            <w:tcBorders>
              <w:top w:val="dotted" w:sz="2" w:space="0" w:color="231F20"/>
              <w:left w:val="single" w:sz="2" w:space="0" w:color="231F20"/>
              <w:bottom w:val="dotted" w:sz="2" w:space="0" w:color="231F20"/>
              <w:right w:val="single" w:sz="2" w:space="0" w:color="231F20"/>
            </w:tcBorders>
          </w:tcPr>
          <w:p w14:paraId="515B4320" w14:textId="77777777" w:rsidR="008F6BB2" w:rsidRDefault="00F70B87">
            <w:pPr>
              <w:pStyle w:val="TableParagraph"/>
              <w:bidi/>
              <w:spacing w:before="133"/>
              <w:ind w:left="58" w:right="58"/>
              <w:rPr>
                <w:sz w:val="20"/>
                <w:rtl/>
              </w:rPr>
            </w:pPr>
            <w:r>
              <w:rPr>
                <w:rFonts w:hint="cs"/>
                <w:color w:val="231F20"/>
                <w:sz w:val="20"/>
                <w:szCs w:val="20"/>
                <w:rtl/>
              </w:rPr>
              <w:t>0.569</w:t>
            </w:r>
          </w:p>
        </w:tc>
        <w:tc>
          <w:tcPr>
            <w:tcW w:w="699" w:type="dxa"/>
            <w:tcBorders>
              <w:top w:val="dotted" w:sz="2" w:space="0" w:color="231F20"/>
              <w:left w:val="single" w:sz="2" w:space="0" w:color="231F20"/>
              <w:bottom w:val="dotted" w:sz="2" w:space="0" w:color="231F20"/>
              <w:right w:val="single" w:sz="2" w:space="0" w:color="231F20"/>
            </w:tcBorders>
          </w:tcPr>
          <w:p w14:paraId="352B096D" w14:textId="77777777" w:rsidR="008F6BB2" w:rsidRDefault="00F70B87">
            <w:pPr>
              <w:pStyle w:val="TableParagraph"/>
              <w:bidi/>
              <w:spacing w:before="133"/>
              <w:ind w:left="68" w:right="68"/>
              <w:rPr>
                <w:sz w:val="20"/>
                <w:rtl/>
              </w:rPr>
            </w:pPr>
            <w:r>
              <w:rPr>
                <w:rFonts w:hint="cs"/>
                <w:color w:val="231F20"/>
                <w:sz w:val="20"/>
                <w:szCs w:val="20"/>
                <w:rtl/>
              </w:rPr>
              <w:t>0.489</w:t>
            </w:r>
          </w:p>
        </w:tc>
        <w:tc>
          <w:tcPr>
            <w:tcW w:w="680" w:type="dxa"/>
            <w:tcBorders>
              <w:top w:val="dotted" w:sz="2" w:space="0" w:color="231F20"/>
              <w:left w:val="single" w:sz="2" w:space="0" w:color="231F20"/>
              <w:bottom w:val="dotted" w:sz="2" w:space="0" w:color="231F20"/>
              <w:right w:val="single" w:sz="2" w:space="0" w:color="231F20"/>
            </w:tcBorders>
          </w:tcPr>
          <w:p w14:paraId="4F157C87" w14:textId="77777777" w:rsidR="008F6BB2" w:rsidRDefault="00F70B87">
            <w:pPr>
              <w:pStyle w:val="TableParagraph"/>
              <w:bidi/>
              <w:spacing w:before="133"/>
              <w:ind w:left="58" w:right="58"/>
              <w:rPr>
                <w:sz w:val="20"/>
                <w:rtl/>
              </w:rPr>
            </w:pPr>
            <w:r>
              <w:rPr>
                <w:rFonts w:hint="cs"/>
                <w:color w:val="231F20"/>
                <w:sz w:val="20"/>
                <w:szCs w:val="20"/>
                <w:rtl/>
              </w:rPr>
              <w:t>0.931</w:t>
            </w:r>
          </w:p>
        </w:tc>
        <w:tc>
          <w:tcPr>
            <w:tcW w:w="661" w:type="dxa"/>
            <w:tcBorders>
              <w:top w:val="dotted" w:sz="2" w:space="0" w:color="231F20"/>
              <w:left w:val="single" w:sz="2" w:space="0" w:color="231F20"/>
              <w:bottom w:val="dotted" w:sz="2" w:space="0" w:color="231F20"/>
              <w:right w:val="single" w:sz="2" w:space="0" w:color="231F20"/>
            </w:tcBorders>
          </w:tcPr>
          <w:p w14:paraId="06573065" w14:textId="77777777" w:rsidR="008F6BB2" w:rsidRDefault="00F70B87">
            <w:pPr>
              <w:pStyle w:val="TableParagraph"/>
              <w:bidi/>
              <w:spacing w:before="133"/>
              <w:ind w:left="50" w:right="49"/>
              <w:rPr>
                <w:sz w:val="20"/>
                <w:rtl/>
              </w:rPr>
            </w:pPr>
            <w:r>
              <w:rPr>
                <w:rFonts w:hint="cs"/>
                <w:color w:val="231F20"/>
                <w:sz w:val="20"/>
                <w:szCs w:val="20"/>
                <w:rtl/>
              </w:rPr>
              <w:t>-0.427</w:t>
            </w:r>
          </w:p>
        </w:tc>
        <w:tc>
          <w:tcPr>
            <w:tcW w:w="737" w:type="dxa"/>
            <w:tcBorders>
              <w:top w:val="dotted" w:sz="2" w:space="0" w:color="231F20"/>
              <w:left w:val="single" w:sz="2" w:space="0" w:color="231F20"/>
              <w:bottom w:val="dotted" w:sz="2" w:space="0" w:color="231F20"/>
              <w:right w:val="nil"/>
            </w:tcBorders>
          </w:tcPr>
          <w:p w14:paraId="59E85500" w14:textId="77777777" w:rsidR="008F6BB2" w:rsidRDefault="00F70B87">
            <w:pPr>
              <w:pStyle w:val="TableParagraph"/>
              <w:bidi/>
              <w:spacing w:before="133"/>
              <w:ind w:left="121" w:right="121"/>
              <w:rPr>
                <w:sz w:val="20"/>
                <w:rtl/>
              </w:rPr>
            </w:pPr>
            <w:r>
              <w:rPr>
                <w:rFonts w:hint="cs"/>
                <w:color w:val="231F20"/>
                <w:sz w:val="20"/>
                <w:szCs w:val="20"/>
                <w:rtl/>
              </w:rPr>
              <w:t>--</w:t>
            </w:r>
          </w:p>
        </w:tc>
      </w:tr>
      <w:tr w:rsidR="008F6BB2" w14:paraId="0DE20120" w14:textId="77777777">
        <w:trPr>
          <w:trHeight w:val="777"/>
        </w:trPr>
        <w:tc>
          <w:tcPr>
            <w:tcW w:w="2211" w:type="dxa"/>
            <w:tcBorders>
              <w:top w:val="dotted" w:sz="2" w:space="0" w:color="231F20"/>
              <w:left w:val="nil"/>
              <w:right w:val="single" w:sz="2" w:space="0" w:color="231F20"/>
            </w:tcBorders>
          </w:tcPr>
          <w:p w14:paraId="648C49FC" w14:textId="77777777" w:rsidR="008F6BB2" w:rsidRDefault="00F70B87">
            <w:pPr>
              <w:pStyle w:val="TableParagraph"/>
              <w:bidi/>
              <w:spacing w:before="36" w:line="213" w:lineRule="auto"/>
              <w:ind w:left="306" w:right="2" w:hanging="227"/>
              <w:jc w:val="left"/>
              <w:rPr>
                <w:sz w:val="20"/>
                <w:rtl/>
              </w:rPr>
            </w:pPr>
            <w:r>
              <w:rPr>
                <w:rFonts w:hint="cs"/>
                <w:color w:val="231F20"/>
                <w:sz w:val="20"/>
                <w:szCs w:val="20"/>
                <w:rtl/>
              </w:rPr>
              <w:t xml:space="preserve">8. التنظيم العاطفي والسلوكي </w:t>
            </w:r>
            <w:r>
              <w:rPr>
                <w:color w:val="231F20"/>
                <w:sz w:val="20"/>
                <w:szCs w:val="20"/>
              </w:rPr>
              <w:t>T2</w:t>
            </w:r>
          </w:p>
        </w:tc>
        <w:tc>
          <w:tcPr>
            <w:tcW w:w="699" w:type="dxa"/>
            <w:tcBorders>
              <w:top w:val="dotted" w:sz="2" w:space="0" w:color="231F20"/>
              <w:left w:val="single" w:sz="2" w:space="0" w:color="231F20"/>
              <w:right w:val="single" w:sz="2" w:space="0" w:color="231F20"/>
            </w:tcBorders>
          </w:tcPr>
          <w:p w14:paraId="74FF3A96" w14:textId="77777777" w:rsidR="008F6BB2" w:rsidRDefault="008F6BB2">
            <w:pPr>
              <w:pStyle w:val="TableParagraph"/>
              <w:jc w:val="left"/>
              <w:rPr>
                <w:sz w:val="18"/>
              </w:rPr>
            </w:pPr>
          </w:p>
          <w:p w14:paraId="7E7777DC" w14:textId="77777777" w:rsidR="008F6BB2" w:rsidRDefault="00F70B87">
            <w:pPr>
              <w:pStyle w:val="TableParagraph"/>
              <w:bidi/>
              <w:spacing w:before="0"/>
              <w:ind w:left="67" w:right="68"/>
              <w:rPr>
                <w:sz w:val="20"/>
                <w:rtl/>
              </w:rPr>
            </w:pPr>
            <w:r>
              <w:rPr>
                <w:rFonts w:hint="cs"/>
                <w:color w:val="231F20"/>
                <w:sz w:val="20"/>
                <w:szCs w:val="20"/>
                <w:rtl/>
              </w:rPr>
              <w:t>0.534</w:t>
            </w:r>
          </w:p>
        </w:tc>
        <w:tc>
          <w:tcPr>
            <w:tcW w:w="718" w:type="dxa"/>
            <w:tcBorders>
              <w:top w:val="dotted" w:sz="2" w:space="0" w:color="231F20"/>
              <w:left w:val="single" w:sz="2" w:space="0" w:color="231F20"/>
              <w:right w:val="single" w:sz="2" w:space="0" w:color="231F20"/>
            </w:tcBorders>
          </w:tcPr>
          <w:p w14:paraId="483E3E5D" w14:textId="77777777" w:rsidR="008F6BB2" w:rsidRDefault="008F6BB2">
            <w:pPr>
              <w:pStyle w:val="TableParagraph"/>
              <w:jc w:val="left"/>
              <w:rPr>
                <w:sz w:val="18"/>
              </w:rPr>
            </w:pPr>
          </w:p>
          <w:p w14:paraId="16EB50FA" w14:textId="77777777" w:rsidR="008F6BB2" w:rsidRDefault="00F70B87">
            <w:pPr>
              <w:pStyle w:val="TableParagraph"/>
              <w:bidi/>
              <w:spacing w:before="0"/>
              <w:ind w:left="77" w:right="78"/>
              <w:rPr>
                <w:sz w:val="20"/>
                <w:rtl/>
              </w:rPr>
            </w:pPr>
            <w:r>
              <w:rPr>
                <w:rFonts w:hint="cs"/>
                <w:color w:val="231F20"/>
                <w:sz w:val="20"/>
                <w:szCs w:val="20"/>
                <w:rtl/>
              </w:rPr>
              <w:t>-0.449</w:t>
            </w:r>
          </w:p>
        </w:tc>
        <w:tc>
          <w:tcPr>
            <w:tcW w:w="680" w:type="dxa"/>
            <w:tcBorders>
              <w:top w:val="dotted" w:sz="2" w:space="0" w:color="231F20"/>
              <w:left w:val="single" w:sz="2" w:space="0" w:color="231F20"/>
              <w:right w:val="single" w:sz="2" w:space="0" w:color="231F20"/>
            </w:tcBorders>
          </w:tcPr>
          <w:p w14:paraId="5C8E3C78" w14:textId="77777777" w:rsidR="008F6BB2" w:rsidRDefault="008F6BB2">
            <w:pPr>
              <w:pStyle w:val="TableParagraph"/>
              <w:jc w:val="left"/>
              <w:rPr>
                <w:sz w:val="18"/>
              </w:rPr>
            </w:pPr>
          </w:p>
          <w:p w14:paraId="57B2A388" w14:textId="77777777" w:rsidR="008F6BB2" w:rsidRDefault="00F70B87">
            <w:pPr>
              <w:pStyle w:val="TableParagraph"/>
              <w:bidi/>
              <w:spacing w:before="0"/>
              <w:ind w:left="58" w:right="58"/>
              <w:rPr>
                <w:sz w:val="20"/>
                <w:rtl/>
              </w:rPr>
            </w:pPr>
            <w:r>
              <w:rPr>
                <w:rFonts w:hint="cs"/>
                <w:color w:val="231F20"/>
                <w:sz w:val="20"/>
                <w:szCs w:val="20"/>
                <w:rtl/>
              </w:rPr>
              <w:t>0.501</w:t>
            </w:r>
          </w:p>
        </w:tc>
        <w:tc>
          <w:tcPr>
            <w:tcW w:w="699" w:type="dxa"/>
            <w:tcBorders>
              <w:top w:val="dotted" w:sz="2" w:space="0" w:color="231F20"/>
              <w:left w:val="single" w:sz="2" w:space="0" w:color="231F20"/>
              <w:right w:val="single" w:sz="2" w:space="0" w:color="231F20"/>
            </w:tcBorders>
          </w:tcPr>
          <w:p w14:paraId="7B386D5F" w14:textId="77777777" w:rsidR="008F6BB2" w:rsidRDefault="008F6BB2">
            <w:pPr>
              <w:pStyle w:val="TableParagraph"/>
              <w:jc w:val="left"/>
              <w:rPr>
                <w:sz w:val="18"/>
              </w:rPr>
            </w:pPr>
          </w:p>
          <w:p w14:paraId="3EC8D4F7" w14:textId="77777777" w:rsidR="008F6BB2" w:rsidRDefault="00F70B87">
            <w:pPr>
              <w:pStyle w:val="TableParagraph"/>
              <w:bidi/>
              <w:spacing w:before="0"/>
              <w:ind w:left="68" w:right="68"/>
              <w:rPr>
                <w:sz w:val="20"/>
                <w:rtl/>
              </w:rPr>
            </w:pPr>
            <w:r>
              <w:rPr>
                <w:rFonts w:hint="cs"/>
                <w:color w:val="231F20"/>
                <w:sz w:val="20"/>
                <w:szCs w:val="20"/>
                <w:rtl/>
              </w:rPr>
              <w:t>0.510</w:t>
            </w:r>
          </w:p>
        </w:tc>
        <w:tc>
          <w:tcPr>
            <w:tcW w:w="680" w:type="dxa"/>
            <w:tcBorders>
              <w:top w:val="dotted" w:sz="2" w:space="0" w:color="231F20"/>
              <w:left w:val="single" w:sz="2" w:space="0" w:color="231F20"/>
              <w:right w:val="single" w:sz="2" w:space="0" w:color="231F20"/>
            </w:tcBorders>
          </w:tcPr>
          <w:p w14:paraId="399EE085" w14:textId="77777777" w:rsidR="008F6BB2" w:rsidRDefault="008F6BB2">
            <w:pPr>
              <w:pStyle w:val="TableParagraph"/>
              <w:jc w:val="left"/>
              <w:rPr>
                <w:sz w:val="18"/>
              </w:rPr>
            </w:pPr>
          </w:p>
          <w:p w14:paraId="1F183186" w14:textId="77777777" w:rsidR="008F6BB2" w:rsidRDefault="00F70B87">
            <w:pPr>
              <w:pStyle w:val="TableParagraph"/>
              <w:bidi/>
              <w:spacing w:before="0"/>
              <w:ind w:left="58" w:right="58"/>
              <w:rPr>
                <w:sz w:val="20"/>
                <w:rtl/>
              </w:rPr>
            </w:pPr>
            <w:r>
              <w:rPr>
                <w:rFonts w:hint="cs"/>
                <w:color w:val="231F20"/>
                <w:sz w:val="20"/>
                <w:szCs w:val="20"/>
                <w:rtl/>
              </w:rPr>
              <w:t>0.882</w:t>
            </w:r>
          </w:p>
        </w:tc>
        <w:tc>
          <w:tcPr>
            <w:tcW w:w="661" w:type="dxa"/>
            <w:tcBorders>
              <w:top w:val="dotted" w:sz="2" w:space="0" w:color="231F20"/>
              <w:left w:val="single" w:sz="2" w:space="0" w:color="231F20"/>
              <w:right w:val="single" w:sz="2" w:space="0" w:color="231F20"/>
            </w:tcBorders>
          </w:tcPr>
          <w:p w14:paraId="7E30A809" w14:textId="77777777" w:rsidR="008F6BB2" w:rsidRDefault="008F6BB2">
            <w:pPr>
              <w:pStyle w:val="TableParagraph"/>
              <w:jc w:val="left"/>
              <w:rPr>
                <w:sz w:val="18"/>
              </w:rPr>
            </w:pPr>
          </w:p>
          <w:p w14:paraId="2BAB509D" w14:textId="77777777" w:rsidR="008F6BB2" w:rsidRDefault="00F70B87">
            <w:pPr>
              <w:pStyle w:val="TableParagraph"/>
              <w:bidi/>
              <w:spacing w:before="0"/>
              <w:ind w:left="50" w:right="49"/>
              <w:rPr>
                <w:sz w:val="20"/>
                <w:rtl/>
              </w:rPr>
            </w:pPr>
            <w:r>
              <w:rPr>
                <w:rFonts w:hint="cs"/>
                <w:color w:val="231F20"/>
                <w:sz w:val="20"/>
                <w:szCs w:val="20"/>
                <w:rtl/>
              </w:rPr>
              <w:t>-0.585</w:t>
            </w:r>
          </w:p>
        </w:tc>
        <w:tc>
          <w:tcPr>
            <w:tcW w:w="737" w:type="dxa"/>
            <w:tcBorders>
              <w:top w:val="dotted" w:sz="2" w:space="0" w:color="231F20"/>
              <w:left w:val="single" w:sz="2" w:space="0" w:color="231F20"/>
              <w:right w:val="nil"/>
            </w:tcBorders>
          </w:tcPr>
          <w:p w14:paraId="66406DE0" w14:textId="77777777" w:rsidR="008F6BB2" w:rsidRDefault="008F6BB2">
            <w:pPr>
              <w:pStyle w:val="TableParagraph"/>
              <w:jc w:val="left"/>
              <w:rPr>
                <w:sz w:val="18"/>
              </w:rPr>
            </w:pPr>
          </w:p>
          <w:p w14:paraId="50C41838" w14:textId="77777777" w:rsidR="008F6BB2" w:rsidRDefault="00F70B87">
            <w:pPr>
              <w:pStyle w:val="TableParagraph"/>
              <w:bidi/>
              <w:spacing w:before="0"/>
              <w:ind w:left="121" w:right="122"/>
              <w:rPr>
                <w:sz w:val="20"/>
                <w:rtl/>
              </w:rPr>
            </w:pPr>
            <w:r>
              <w:rPr>
                <w:rFonts w:hint="cs"/>
                <w:color w:val="231F20"/>
                <w:sz w:val="20"/>
                <w:szCs w:val="20"/>
                <w:rtl/>
              </w:rPr>
              <w:t>0.920</w:t>
            </w:r>
          </w:p>
        </w:tc>
      </w:tr>
    </w:tbl>
    <w:p w14:paraId="3251E7DE" w14:textId="77777777" w:rsidR="008F6BB2" w:rsidRDefault="00F70B87">
      <w:pPr>
        <w:bidi/>
        <w:spacing w:before="64"/>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كانت جميع معاملات الارتباط ذات دلالة إحصائية عند </w:t>
      </w:r>
      <w:r>
        <w:rPr>
          <w:rFonts w:ascii="Book Antiqua"/>
          <w:i/>
          <w:iCs/>
          <w:color w:val="231F20"/>
          <w:sz w:val="17"/>
          <w:szCs w:val="17"/>
        </w:rPr>
        <w:t>p</w:t>
      </w:r>
      <w:r>
        <w:rPr>
          <w:color w:val="231F20"/>
          <w:sz w:val="17"/>
          <w:szCs w:val="17"/>
        </w:rPr>
        <w:t>&lt;.</w:t>
      </w:r>
      <w:r>
        <w:rPr>
          <w:rFonts w:hint="cs"/>
          <w:color w:val="231F20"/>
          <w:sz w:val="17"/>
          <w:szCs w:val="17"/>
          <w:rtl/>
        </w:rPr>
        <w:t>001.</w:t>
      </w:r>
    </w:p>
    <w:p w14:paraId="0B38EED1" w14:textId="77777777" w:rsidR="008F6BB2" w:rsidRDefault="008F6BB2">
      <w:pPr>
        <w:pStyle w:val="BodyText"/>
      </w:pPr>
    </w:p>
    <w:p w14:paraId="222E8020" w14:textId="77777777" w:rsidR="008F6BB2" w:rsidRDefault="008F6BB2">
      <w:pPr>
        <w:pStyle w:val="BodyText"/>
        <w:spacing w:before="6"/>
        <w:rPr>
          <w:sz w:val="15"/>
        </w:rPr>
      </w:pPr>
    </w:p>
    <w:p w14:paraId="6CF607F1" w14:textId="77777777" w:rsidR="008F6BB2" w:rsidRDefault="00F70B87">
      <w:pPr>
        <w:pStyle w:val="Heading1"/>
        <w:bidi/>
        <w:ind w:right="107"/>
        <w:rPr>
          <w:rtl/>
        </w:rPr>
      </w:pPr>
      <w:r>
        <w:rPr>
          <w:rFonts w:hint="cs"/>
          <w:color w:val="231F20"/>
          <w:rtl/>
        </w:rPr>
        <w:t>الجمعيات ثنائية المتغير مع مقاييس أخرى</w:t>
      </w:r>
    </w:p>
    <w:p w14:paraId="359B8ADC" w14:textId="77777777" w:rsidR="008F6BB2" w:rsidRDefault="008F6BB2">
      <w:pPr>
        <w:pStyle w:val="BodyText"/>
        <w:spacing w:before="7"/>
        <w:rPr>
          <w:rFonts w:ascii="Book Antiqua"/>
          <w:b/>
          <w:sz w:val="23"/>
        </w:rPr>
      </w:pPr>
    </w:p>
    <w:p w14:paraId="2B2AD963" w14:textId="77777777" w:rsidR="008F6BB2" w:rsidRDefault="00F70B87">
      <w:pPr>
        <w:pStyle w:val="BodyText"/>
        <w:bidi/>
        <w:spacing w:before="1" w:line="225" w:lineRule="auto"/>
        <w:ind w:left="417" w:right="149"/>
        <w:jc w:val="both"/>
        <w:rPr>
          <w:rtl/>
        </w:rPr>
      </w:pPr>
      <w:r>
        <w:rPr>
          <w:rFonts w:hint="cs"/>
          <w:color w:val="231F20"/>
          <w:rtl/>
        </w:rPr>
        <w:t xml:space="preserve">أظهرت الارتباطات ثنائية المتغير بين بنى </w:t>
      </w:r>
      <w:r>
        <w:rPr>
          <w:color w:val="231F20"/>
        </w:rPr>
        <w:t>TOOLSEL</w:t>
      </w:r>
      <w:r>
        <w:rPr>
          <w:rFonts w:hint="cs"/>
          <w:color w:val="231F20"/>
          <w:rtl/>
        </w:rPr>
        <w:t xml:space="preserve"> والمقاييس الخارجية الأخرى (الجدول 6) دعمًا إضافيًا للصلاحية. أي أن بنى </w:t>
      </w:r>
      <w:r>
        <w:rPr>
          <w:color w:val="231F20"/>
        </w:rPr>
        <w:t>TOOLSEL</w:t>
      </w:r>
      <w:r>
        <w:rPr>
          <w:rFonts w:hint="cs"/>
          <w:color w:val="231F20"/>
          <w:rtl/>
        </w:rPr>
        <w:t xml:space="preserve"> كانت مرتبطة في الاتجاهات المتوقعة بمقاييس خارجية لبنى مماثلة. ارتبط السلوك الإيجابي وعامل المشاركة الأكاديمية ارتباطًا إيجابيًا بكل من تقرير المقيِّم للتنظيم السلوكي والتقييم المستند إلى أداء الذاكرة العاملة (</w:t>
      </w:r>
      <w:r>
        <w:rPr>
          <w:rFonts w:ascii="Book Antiqua" w:hAnsi="Book Antiqua"/>
          <w:i/>
          <w:iCs/>
          <w:color w:val="231F20"/>
        </w:rPr>
        <w:t>r</w:t>
      </w:r>
      <w:r>
        <w:rPr>
          <w:color w:val="231F20"/>
        </w:rPr>
        <w:t>=</w:t>
      </w:r>
      <w:r>
        <w:rPr>
          <w:rFonts w:hint="cs"/>
          <w:color w:val="231F20"/>
          <w:rtl/>
        </w:rPr>
        <w:t>0.147، و</w:t>
      </w:r>
      <w:r>
        <w:rPr>
          <w:rFonts w:ascii="Book Antiqua" w:hAnsi="Book Antiqua"/>
          <w:i/>
          <w:iCs/>
          <w:color w:val="231F20"/>
        </w:rPr>
        <w:t>p</w:t>
      </w:r>
      <w:r>
        <w:rPr>
          <w:color w:val="231F20"/>
        </w:rPr>
        <w:t>&lt;.</w:t>
      </w:r>
      <w:r>
        <w:rPr>
          <w:rFonts w:hint="cs"/>
          <w:color w:val="231F20"/>
          <w:rtl/>
        </w:rPr>
        <w:t xml:space="preserve">001، </w:t>
      </w:r>
      <w:proofErr w:type="gramStart"/>
      <w:r>
        <w:rPr>
          <w:rFonts w:hint="cs"/>
          <w:color w:val="231F20"/>
          <w:rtl/>
        </w:rPr>
        <w:t xml:space="preserve">و </w:t>
      </w:r>
      <w:r>
        <w:rPr>
          <w:rFonts w:ascii="Book Antiqua" w:hAnsi="Book Antiqua"/>
          <w:i/>
          <w:iCs/>
          <w:color w:val="231F20"/>
        </w:rPr>
        <w:t>r</w:t>
      </w:r>
      <w:proofErr w:type="gramEnd"/>
      <w:r>
        <w:rPr>
          <w:color w:val="231F20"/>
        </w:rPr>
        <w:t>=</w:t>
      </w:r>
      <w:r>
        <w:rPr>
          <w:rFonts w:hint="cs"/>
          <w:color w:val="231F20"/>
          <w:rtl/>
        </w:rPr>
        <w:t xml:space="preserve">0.152, </w:t>
      </w:r>
      <w:r>
        <w:rPr>
          <w:rFonts w:ascii="Book Antiqua" w:hAnsi="Book Antiqua"/>
          <w:i/>
          <w:iCs/>
          <w:color w:val="231F20"/>
        </w:rPr>
        <w:t>p</w:t>
      </w:r>
      <w:r>
        <w:rPr>
          <w:color w:val="231F20"/>
        </w:rPr>
        <w:t>&lt;.</w:t>
      </w:r>
      <w:r>
        <w:rPr>
          <w:rFonts w:hint="cs"/>
          <w:color w:val="231F20"/>
          <w:rtl/>
        </w:rPr>
        <w:t>001، على التوالي). بالإضافة إلى ذلك، كان مرتبطًا سلبًا بتقارير الطفل الذاتية عن الإيذاء بالمدارس العامة (</w:t>
      </w:r>
      <w:r>
        <w:rPr>
          <w:rFonts w:ascii="Book Antiqua" w:hAnsi="Book Antiqua"/>
          <w:i/>
          <w:iCs/>
          <w:color w:val="231F20"/>
        </w:rPr>
        <w:t>r</w:t>
      </w:r>
      <w:r>
        <w:rPr>
          <w:color w:val="231F20"/>
        </w:rPr>
        <w:t>=-</w:t>
      </w:r>
      <w:r>
        <w:rPr>
          <w:rFonts w:hint="cs"/>
          <w:color w:val="231F20"/>
          <w:rtl/>
        </w:rPr>
        <w:t xml:space="preserve">0.117, </w:t>
      </w:r>
      <w:r>
        <w:rPr>
          <w:rFonts w:ascii="Book Antiqua" w:hAnsi="Book Antiqua"/>
          <w:i/>
          <w:iCs/>
          <w:color w:val="231F20"/>
        </w:rPr>
        <w:t>p</w:t>
      </w:r>
      <w:r>
        <w:rPr>
          <w:color w:val="231F20"/>
        </w:rPr>
        <w:t>&lt;.</w:t>
      </w:r>
      <w:r>
        <w:rPr>
          <w:rFonts w:hint="cs"/>
          <w:color w:val="231F20"/>
          <w:rtl/>
        </w:rPr>
        <w:t xml:space="preserve">001)، ولكن لا يرتبط بالتحكم المثبط لـ </w:t>
      </w:r>
      <w:r>
        <w:rPr>
          <w:color w:val="231F20"/>
        </w:rPr>
        <w:t>RACER (</w:t>
      </w:r>
      <w:r>
        <w:rPr>
          <w:rFonts w:ascii="Book Antiqua" w:hAnsi="Book Antiqua"/>
          <w:i/>
          <w:iCs/>
          <w:color w:val="231F20"/>
        </w:rPr>
        <w:t>r</w:t>
      </w:r>
      <w:r>
        <w:rPr>
          <w:color w:val="231F20"/>
        </w:rPr>
        <w:t>=-</w:t>
      </w:r>
      <w:r>
        <w:rPr>
          <w:rFonts w:hint="cs"/>
          <w:color w:val="231F20"/>
          <w:rtl/>
        </w:rPr>
        <w:t xml:space="preserve">0.008, </w:t>
      </w:r>
      <w:r>
        <w:rPr>
          <w:rFonts w:ascii="Book Antiqua" w:hAnsi="Book Antiqua"/>
          <w:i/>
          <w:iCs/>
          <w:color w:val="231F20"/>
        </w:rPr>
        <w:t>p</w:t>
      </w:r>
      <w:r>
        <w:rPr>
          <w:color w:val="231F20"/>
        </w:rPr>
        <w:t>&gt;.</w:t>
      </w:r>
      <w:r>
        <w:rPr>
          <w:rFonts w:hint="cs"/>
          <w:color w:val="231F20"/>
          <w:rtl/>
        </w:rPr>
        <w:t>05). ارتبطت المشكلات الاجتماعية بشكل إيجابي مع التقرير الذاتي للطفل عن الإيذاء بالمدارس العامة (</w:t>
      </w:r>
      <w:r>
        <w:rPr>
          <w:rFonts w:ascii="Book Antiqua" w:hAnsi="Book Antiqua"/>
          <w:i/>
          <w:iCs/>
          <w:color w:val="231F20"/>
        </w:rPr>
        <w:t>r</w:t>
      </w:r>
      <w:r>
        <w:rPr>
          <w:color w:val="231F20"/>
        </w:rPr>
        <w:t>=</w:t>
      </w:r>
      <w:r>
        <w:rPr>
          <w:rFonts w:hint="cs"/>
          <w:color w:val="231F20"/>
          <w:rtl/>
        </w:rPr>
        <w:t xml:space="preserve">0.144, </w:t>
      </w:r>
      <w:r>
        <w:rPr>
          <w:rFonts w:ascii="Book Antiqua" w:hAnsi="Book Antiqua"/>
          <w:i/>
          <w:iCs/>
          <w:color w:val="231F20"/>
        </w:rPr>
        <w:t>p</w:t>
      </w:r>
      <w:r>
        <w:rPr>
          <w:color w:val="231F20"/>
        </w:rPr>
        <w:t>&lt;.</w:t>
      </w:r>
      <w:r>
        <w:rPr>
          <w:rFonts w:hint="cs"/>
          <w:color w:val="231F20"/>
          <w:rtl/>
        </w:rPr>
        <w:t xml:space="preserve">001)، كما هو متوقع. ومع ذلك، كان لها علاقة إحصائية </w:t>
      </w:r>
      <w:proofErr w:type="gramStart"/>
      <w:r>
        <w:rPr>
          <w:rFonts w:hint="cs"/>
          <w:color w:val="231F20"/>
          <w:rtl/>
        </w:rPr>
        <w:t>مهمة</w:t>
      </w:r>
      <w:proofErr w:type="gramEnd"/>
      <w:r>
        <w:rPr>
          <w:rFonts w:hint="cs"/>
          <w:color w:val="231F20"/>
          <w:rtl/>
        </w:rPr>
        <w:t xml:space="preserve"> ولكنها صغيرة للغاية بتقرير مقيِّم التنظيم السلوكي (</w:t>
      </w:r>
      <w:r>
        <w:rPr>
          <w:rFonts w:ascii="Book Antiqua" w:hAnsi="Book Antiqua"/>
          <w:i/>
          <w:iCs/>
          <w:color w:val="231F20"/>
        </w:rPr>
        <w:t>r</w:t>
      </w:r>
      <w:r>
        <w:rPr>
          <w:color w:val="231F20"/>
        </w:rPr>
        <w:t>=-</w:t>
      </w:r>
      <w:r>
        <w:rPr>
          <w:rFonts w:hint="cs"/>
          <w:color w:val="231F20"/>
          <w:rtl/>
        </w:rPr>
        <w:t xml:space="preserve">0.061, </w:t>
      </w:r>
      <w:r>
        <w:rPr>
          <w:rFonts w:ascii="Book Antiqua" w:hAnsi="Book Antiqua"/>
          <w:i/>
          <w:iCs/>
          <w:color w:val="231F20"/>
        </w:rPr>
        <w:t>p</w:t>
      </w:r>
      <w:r>
        <w:rPr>
          <w:rFonts w:hint="cs"/>
          <w:color w:val="231F20"/>
          <w:rtl/>
        </w:rPr>
        <w:t xml:space="preserve">&lt;.001)، وذاكرة </w:t>
      </w:r>
      <w:r>
        <w:rPr>
          <w:color w:val="231F20"/>
        </w:rPr>
        <w:t>RACER</w:t>
      </w:r>
      <w:r>
        <w:rPr>
          <w:rFonts w:hint="cs"/>
          <w:color w:val="231F20"/>
          <w:rtl/>
        </w:rPr>
        <w:t xml:space="preserve"> العاملة (</w:t>
      </w:r>
      <w:r>
        <w:rPr>
          <w:rFonts w:ascii="Book Antiqua" w:hAnsi="Book Antiqua"/>
          <w:i/>
          <w:iCs/>
          <w:color w:val="231F20"/>
        </w:rPr>
        <w:t>r</w:t>
      </w:r>
      <w:r>
        <w:rPr>
          <w:color w:val="231F20"/>
        </w:rPr>
        <w:t>=-</w:t>
      </w:r>
      <w:r>
        <w:rPr>
          <w:rFonts w:hint="cs"/>
          <w:color w:val="231F20"/>
          <w:rtl/>
        </w:rPr>
        <w:t xml:space="preserve">0.050, </w:t>
      </w:r>
      <w:r>
        <w:rPr>
          <w:rFonts w:ascii="Book Antiqua" w:hAnsi="Book Antiqua"/>
          <w:i/>
          <w:iCs/>
          <w:color w:val="231F20"/>
        </w:rPr>
        <w:t>p</w:t>
      </w:r>
      <w:r>
        <w:rPr>
          <w:color w:val="231F20"/>
        </w:rPr>
        <w:t>&lt;.</w:t>
      </w:r>
      <w:r>
        <w:rPr>
          <w:rFonts w:hint="cs"/>
          <w:color w:val="231F20"/>
          <w:rtl/>
        </w:rPr>
        <w:t xml:space="preserve">05)، والتحكم المثبط لـ </w:t>
      </w:r>
      <w:r>
        <w:rPr>
          <w:color w:val="231F20"/>
        </w:rPr>
        <w:t>RACER (</w:t>
      </w:r>
      <w:r>
        <w:rPr>
          <w:rFonts w:ascii="Book Antiqua" w:hAnsi="Book Antiqua"/>
          <w:i/>
          <w:iCs/>
          <w:color w:val="231F20"/>
        </w:rPr>
        <w:t>r</w:t>
      </w:r>
      <w:r>
        <w:rPr>
          <w:color w:val="231F20"/>
        </w:rPr>
        <w:t>=</w:t>
      </w:r>
      <w:r>
        <w:rPr>
          <w:rFonts w:hint="cs"/>
          <w:color w:val="231F20"/>
          <w:rtl/>
        </w:rPr>
        <w:t xml:space="preserve">0.053, </w:t>
      </w:r>
      <w:r>
        <w:rPr>
          <w:rFonts w:ascii="Book Antiqua" w:hAnsi="Book Antiqua"/>
          <w:i/>
          <w:iCs/>
          <w:color w:val="231F20"/>
        </w:rPr>
        <w:t>p</w:t>
      </w:r>
      <w:r>
        <w:rPr>
          <w:color w:val="231F20"/>
        </w:rPr>
        <w:t>&lt;.</w:t>
      </w:r>
      <w:r>
        <w:rPr>
          <w:rFonts w:hint="cs"/>
          <w:color w:val="231F20"/>
          <w:rtl/>
        </w:rPr>
        <w:t xml:space="preserve">05). ارتبطت وظيفة ذاكرة العمل في </w:t>
      </w:r>
      <w:r>
        <w:rPr>
          <w:color w:val="231F20"/>
        </w:rPr>
        <w:t>TOOLSEL</w:t>
      </w:r>
      <w:r>
        <w:rPr>
          <w:rFonts w:hint="cs"/>
          <w:color w:val="231F20"/>
          <w:rtl/>
        </w:rPr>
        <w:t xml:space="preserve"> ارتباطًا إيجابيًا بتقرير مقيِّم التنظيم السلوكي (</w:t>
      </w:r>
      <w:r>
        <w:rPr>
          <w:rFonts w:ascii="Book Antiqua" w:hAnsi="Book Antiqua"/>
          <w:i/>
          <w:iCs/>
          <w:color w:val="231F20"/>
        </w:rPr>
        <w:t>r</w:t>
      </w:r>
      <w:r>
        <w:rPr>
          <w:color w:val="231F20"/>
        </w:rPr>
        <w:t>=</w:t>
      </w:r>
      <w:r>
        <w:rPr>
          <w:rFonts w:hint="cs"/>
          <w:color w:val="231F20"/>
          <w:rtl/>
        </w:rPr>
        <w:t xml:space="preserve">0.152, </w:t>
      </w:r>
      <w:r>
        <w:rPr>
          <w:rFonts w:ascii="Book Antiqua" w:hAnsi="Book Antiqua"/>
          <w:i/>
          <w:iCs/>
          <w:color w:val="231F20"/>
        </w:rPr>
        <w:t>p</w:t>
      </w:r>
      <w:r>
        <w:rPr>
          <w:rFonts w:hint="cs"/>
          <w:color w:val="231F20"/>
          <w:rtl/>
        </w:rPr>
        <w:t xml:space="preserve">&lt;.001) وذاكرة </w:t>
      </w:r>
      <w:r>
        <w:rPr>
          <w:color w:val="231F20"/>
        </w:rPr>
        <w:t>RACER</w:t>
      </w:r>
      <w:r>
        <w:rPr>
          <w:rFonts w:hint="cs"/>
          <w:color w:val="231F20"/>
          <w:rtl/>
        </w:rPr>
        <w:t xml:space="preserve"> العاملة (</w:t>
      </w:r>
      <w:r>
        <w:rPr>
          <w:rFonts w:ascii="Book Antiqua" w:hAnsi="Book Antiqua"/>
          <w:i/>
          <w:iCs/>
          <w:color w:val="231F20"/>
        </w:rPr>
        <w:t>r</w:t>
      </w:r>
      <w:r>
        <w:rPr>
          <w:color w:val="231F20"/>
        </w:rPr>
        <w:t>=</w:t>
      </w:r>
      <w:r>
        <w:rPr>
          <w:rFonts w:hint="cs"/>
          <w:color w:val="231F20"/>
          <w:rtl/>
        </w:rPr>
        <w:t xml:space="preserve">0.167, </w:t>
      </w:r>
      <w:r>
        <w:rPr>
          <w:rFonts w:ascii="Book Antiqua" w:hAnsi="Book Antiqua"/>
          <w:i/>
          <w:iCs/>
          <w:color w:val="231F20"/>
        </w:rPr>
        <w:t>p</w:t>
      </w:r>
      <w:r>
        <w:rPr>
          <w:color w:val="231F20"/>
        </w:rPr>
        <w:t>&lt;.</w:t>
      </w:r>
      <w:r>
        <w:rPr>
          <w:rFonts w:hint="cs"/>
          <w:color w:val="231F20"/>
          <w:rtl/>
        </w:rPr>
        <w:t>001).</w:t>
      </w:r>
      <w:r>
        <w:rPr>
          <w:rFonts w:hint="cs"/>
          <w:rtl/>
        </w:rPr>
        <w:t xml:space="preserve"> </w:t>
      </w:r>
    </w:p>
    <w:p w14:paraId="25E27F09" w14:textId="77777777" w:rsidR="008F6BB2" w:rsidRDefault="008F6BB2">
      <w:pPr>
        <w:spacing w:line="225" w:lineRule="auto"/>
        <w:jc w:val="both"/>
        <w:sectPr w:rsidR="008F6BB2">
          <w:pgSz w:w="9640" w:h="14400"/>
          <w:pgMar w:top="1420" w:right="980" w:bottom="880" w:left="1000" w:header="798" w:footer="685" w:gutter="0"/>
          <w:cols w:space="720"/>
        </w:sectPr>
      </w:pPr>
    </w:p>
    <w:p w14:paraId="7D304E76" w14:textId="77777777" w:rsidR="008F6BB2" w:rsidRDefault="008F6BB2">
      <w:pPr>
        <w:pStyle w:val="BodyText"/>
        <w:spacing w:before="3"/>
        <w:rPr>
          <w:sz w:val="17"/>
        </w:rPr>
      </w:pPr>
    </w:p>
    <w:p w14:paraId="413F0F09" w14:textId="77777777" w:rsidR="008F6BB2" w:rsidRDefault="00F70B87">
      <w:pPr>
        <w:pStyle w:val="BodyText"/>
        <w:bidi/>
        <w:spacing w:before="101" w:line="225" w:lineRule="auto"/>
        <w:ind w:left="133" w:right="377"/>
        <w:jc w:val="both"/>
        <w:rPr>
          <w:rtl/>
        </w:rPr>
      </w:pPr>
      <w:r>
        <w:rPr>
          <w:rFonts w:hint="cs"/>
          <w:color w:val="231F20"/>
          <w:rtl/>
        </w:rPr>
        <w:t>بالإضافة إلى ذلك، كان أداء الذاكرة العاملة مرتبطًا سلبًا بدرجة صغيرة (</w:t>
      </w:r>
      <w:r>
        <w:rPr>
          <w:rFonts w:ascii="Book Antiqua"/>
          <w:i/>
          <w:iCs/>
          <w:color w:val="231F20"/>
        </w:rPr>
        <w:t>r</w:t>
      </w:r>
      <w:r>
        <w:rPr>
          <w:color w:val="231F20"/>
        </w:rPr>
        <w:t>=-</w:t>
      </w:r>
      <w:r>
        <w:rPr>
          <w:rFonts w:hint="cs"/>
          <w:color w:val="231F20"/>
          <w:rtl/>
        </w:rPr>
        <w:t xml:space="preserve">0.091, </w:t>
      </w:r>
      <w:r>
        <w:rPr>
          <w:rFonts w:ascii="Book Antiqua"/>
          <w:i/>
          <w:iCs/>
          <w:color w:val="231F20"/>
        </w:rPr>
        <w:t>p</w:t>
      </w:r>
      <w:r>
        <w:rPr>
          <w:color w:val="231F20"/>
        </w:rPr>
        <w:t>&lt;.</w:t>
      </w:r>
      <w:r>
        <w:rPr>
          <w:rFonts w:hint="cs"/>
          <w:color w:val="231F20"/>
          <w:rtl/>
        </w:rPr>
        <w:t xml:space="preserve">001) مع إيذاء الطفل الذي تم الإبلاغ عنه ذاتيًا في المدرسة العامة ولا يرتبط بالتحكم المثبط لـ </w:t>
      </w:r>
      <w:r>
        <w:rPr>
          <w:color w:val="231F20"/>
        </w:rPr>
        <w:t>RACER (</w:t>
      </w:r>
      <w:r>
        <w:rPr>
          <w:rFonts w:ascii="Book Antiqua"/>
          <w:i/>
          <w:iCs/>
          <w:color w:val="231F20"/>
        </w:rPr>
        <w:t>r</w:t>
      </w:r>
      <w:r>
        <w:rPr>
          <w:color w:val="231F20"/>
        </w:rPr>
        <w:t>=</w:t>
      </w:r>
      <w:r>
        <w:rPr>
          <w:rFonts w:hint="cs"/>
          <w:color w:val="231F20"/>
          <w:rtl/>
        </w:rPr>
        <w:t xml:space="preserve">0.025, </w:t>
      </w:r>
      <w:r>
        <w:rPr>
          <w:rFonts w:ascii="Book Antiqua"/>
          <w:i/>
          <w:iCs/>
          <w:color w:val="231F20"/>
        </w:rPr>
        <w:t>p</w:t>
      </w:r>
      <w:r>
        <w:rPr>
          <w:color w:val="231F20"/>
        </w:rPr>
        <w:t>&gt;.</w:t>
      </w:r>
      <w:r>
        <w:rPr>
          <w:rFonts w:hint="cs"/>
          <w:color w:val="231F20"/>
          <w:rtl/>
        </w:rPr>
        <w:t>05). ارتبط التنظيم العاطفي والسلوكي بشكل إيجابي بالتنظيم السلوكي لتقرير المقيّم (</w:t>
      </w:r>
      <w:r>
        <w:rPr>
          <w:rFonts w:ascii="Book Antiqua"/>
          <w:i/>
          <w:iCs/>
          <w:color w:val="231F20"/>
        </w:rPr>
        <w:t>r</w:t>
      </w:r>
      <w:r>
        <w:rPr>
          <w:color w:val="231F20"/>
        </w:rPr>
        <w:t>=</w:t>
      </w:r>
      <w:r>
        <w:rPr>
          <w:rFonts w:hint="cs"/>
          <w:color w:val="231F20"/>
          <w:rtl/>
        </w:rPr>
        <w:t xml:space="preserve">0.112, </w:t>
      </w:r>
      <w:r>
        <w:rPr>
          <w:rFonts w:ascii="Book Antiqua"/>
          <w:i/>
          <w:iCs/>
          <w:color w:val="231F20"/>
        </w:rPr>
        <w:t>p</w:t>
      </w:r>
      <w:r>
        <w:rPr>
          <w:rFonts w:hint="cs"/>
          <w:color w:val="231F20"/>
          <w:rtl/>
        </w:rPr>
        <w:t xml:space="preserve">&lt;.001) وذاكرة </w:t>
      </w:r>
      <w:r>
        <w:rPr>
          <w:color w:val="231F20"/>
        </w:rPr>
        <w:t>RACER</w:t>
      </w:r>
      <w:r>
        <w:rPr>
          <w:rFonts w:hint="cs"/>
          <w:color w:val="231F20"/>
          <w:rtl/>
        </w:rPr>
        <w:t xml:space="preserve"> العاملة (</w:t>
      </w:r>
      <w:r>
        <w:rPr>
          <w:rFonts w:ascii="Book Antiqua"/>
          <w:i/>
          <w:iCs/>
          <w:color w:val="231F20"/>
        </w:rPr>
        <w:t>r</w:t>
      </w:r>
      <w:r>
        <w:rPr>
          <w:color w:val="231F20"/>
        </w:rPr>
        <w:t>=</w:t>
      </w:r>
      <w:r>
        <w:rPr>
          <w:rFonts w:hint="cs"/>
          <w:color w:val="231F20"/>
          <w:rtl/>
        </w:rPr>
        <w:t xml:space="preserve">0.114, </w:t>
      </w:r>
      <w:r>
        <w:rPr>
          <w:rFonts w:ascii="Book Antiqua"/>
          <w:i/>
          <w:iCs/>
          <w:color w:val="231F20"/>
        </w:rPr>
        <w:t>p</w:t>
      </w:r>
      <w:r>
        <w:rPr>
          <w:color w:val="231F20"/>
        </w:rPr>
        <w:t>&lt;.</w:t>
      </w:r>
      <w:r>
        <w:rPr>
          <w:rFonts w:hint="cs"/>
          <w:color w:val="231F20"/>
          <w:rtl/>
        </w:rPr>
        <w:t>001)، وكان مرتبطًا سلبًا بالتقرير الذاتي للطفل عن الإيذاء بالمدرسة (</w:t>
      </w:r>
      <w:r>
        <w:rPr>
          <w:rFonts w:ascii="Book Antiqua"/>
          <w:i/>
          <w:iCs/>
          <w:color w:val="231F20"/>
        </w:rPr>
        <w:t>r</w:t>
      </w:r>
      <w:r>
        <w:rPr>
          <w:color w:val="231F20"/>
        </w:rPr>
        <w:t>=-</w:t>
      </w:r>
      <w:r>
        <w:rPr>
          <w:rFonts w:hint="cs"/>
          <w:color w:val="231F20"/>
          <w:rtl/>
        </w:rPr>
        <w:t xml:space="preserve">0.128, </w:t>
      </w:r>
      <w:r>
        <w:rPr>
          <w:rFonts w:ascii="Book Antiqua"/>
          <w:i/>
          <w:iCs/>
          <w:color w:val="231F20"/>
        </w:rPr>
        <w:t>p</w:t>
      </w:r>
      <w:r>
        <w:rPr>
          <w:color w:val="231F20"/>
        </w:rPr>
        <w:t>&lt;.</w:t>
      </w:r>
      <w:r>
        <w:rPr>
          <w:rFonts w:hint="cs"/>
          <w:color w:val="231F20"/>
          <w:rtl/>
        </w:rPr>
        <w:t xml:space="preserve">001). من المثير للاهتمام، أن التنظيم العاطفي والسلوكي لم يرتبط بالتحكم المثبط لـ </w:t>
      </w:r>
      <w:r>
        <w:rPr>
          <w:color w:val="231F20"/>
        </w:rPr>
        <w:t>RACER</w:t>
      </w:r>
      <w:r>
        <w:rPr>
          <w:rFonts w:hint="cs"/>
          <w:color w:val="231F20"/>
          <w:rtl/>
        </w:rPr>
        <w:t>.</w:t>
      </w:r>
    </w:p>
    <w:p w14:paraId="2B30A403" w14:textId="77777777" w:rsidR="008F6BB2" w:rsidRDefault="00F70B87">
      <w:pPr>
        <w:pStyle w:val="BodyText"/>
        <w:bidi/>
        <w:spacing w:before="230" w:line="213" w:lineRule="auto"/>
        <w:ind w:left="1740" w:right="545" w:hanging="1418"/>
        <w:rPr>
          <w:rtl/>
        </w:rPr>
      </w:pPr>
      <w:r>
        <w:rPr>
          <w:rFonts w:ascii="Book Antiqua" w:hint="cs"/>
          <w:i/>
          <w:iCs/>
          <w:color w:val="231F20"/>
          <w:rtl/>
        </w:rPr>
        <w:t xml:space="preserve">جدول 5: </w:t>
      </w:r>
      <w:r>
        <w:rPr>
          <w:rFonts w:hint="cs"/>
          <w:color w:val="231F20"/>
          <w:rtl/>
        </w:rPr>
        <w:t xml:space="preserve">الارتباطات ثنائية المتغير بين درجات عامل </w:t>
      </w:r>
      <w:r>
        <w:rPr>
          <w:color w:val="231F20"/>
        </w:rPr>
        <w:t>TOOLSEL</w:t>
      </w:r>
      <w:r>
        <w:rPr>
          <w:rFonts w:hint="cs"/>
          <w:color w:val="231F20"/>
          <w:rtl/>
        </w:rPr>
        <w:t xml:space="preserve"> </w:t>
      </w:r>
      <w:proofErr w:type="gramStart"/>
      <w:r>
        <w:rPr>
          <w:rFonts w:hint="cs"/>
          <w:color w:val="231F20"/>
          <w:rtl/>
        </w:rPr>
        <w:t xml:space="preserve">و </w:t>
      </w:r>
      <w:r>
        <w:rPr>
          <w:color w:val="231F20"/>
        </w:rPr>
        <w:t>PSRA</w:t>
      </w:r>
      <w:proofErr w:type="gramEnd"/>
      <w:r>
        <w:rPr>
          <w:rFonts w:hint="cs"/>
          <w:color w:val="231F20"/>
          <w:rtl/>
        </w:rPr>
        <w:t xml:space="preserve"> و </w:t>
      </w:r>
      <w:r>
        <w:rPr>
          <w:color w:val="231F20"/>
        </w:rPr>
        <w:t>RACER</w:t>
      </w:r>
      <w:r>
        <w:rPr>
          <w:rFonts w:hint="cs"/>
          <w:color w:val="231F20"/>
          <w:rtl/>
        </w:rPr>
        <w:t xml:space="preserve"> ومقياس الإيذاء في الخريف</w:t>
      </w:r>
    </w:p>
    <w:p w14:paraId="0410D578" w14:textId="77777777" w:rsidR="008F6BB2" w:rsidRDefault="008F6BB2">
      <w:pPr>
        <w:pStyle w:val="BodyText"/>
        <w:spacing w:before="10"/>
        <w:rPr>
          <w:sz w:val="5"/>
        </w:rPr>
      </w:pPr>
    </w:p>
    <w:tbl>
      <w:tblPr>
        <w:bidiVisual/>
        <w:tblW w:w="0" w:type="auto"/>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61"/>
        <w:gridCol w:w="813"/>
        <w:gridCol w:w="832"/>
        <w:gridCol w:w="794"/>
        <w:gridCol w:w="851"/>
        <w:gridCol w:w="832"/>
        <w:gridCol w:w="794"/>
        <w:gridCol w:w="926"/>
      </w:tblGrid>
      <w:tr w:rsidR="008F6BB2" w14:paraId="1C464427" w14:textId="77777777">
        <w:trPr>
          <w:trHeight w:val="297"/>
        </w:trPr>
        <w:tc>
          <w:tcPr>
            <w:tcW w:w="1361" w:type="dxa"/>
            <w:tcBorders>
              <w:left w:val="nil"/>
              <w:bottom w:val="dotted" w:sz="2" w:space="0" w:color="231F20"/>
              <w:right w:val="single" w:sz="2" w:space="0" w:color="231F20"/>
            </w:tcBorders>
            <w:shd w:val="clear" w:color="auto" w:fill="E6E7E8"/>
          </w:tcPr>
          <w:p w14:paraId="14DA0FEC" w14:textId="77777777" w:rsidR="008F6BB2" w:rsidRDefault="008F6BB2">
            <w:pPr>
              <w:pStyle w:val="TableParagraph"/>
              <w:spacing w:before="0"/>
              <w:jc w:val="left"/>
              <w:rPr>
                <w:rFonts w:ascii="Times New Roman"/>
                <w:sz w:val="20"/>
              </w:rPr>
            </w:pPr>
          </w:p>
        </w:tc>
        <w:tc>
          <w:tcPr>
            <w:tcW w:w="813" w:type="dxa"/>
            <w:tcBorders>
              <w:left w:val="single" w:sz="2" w:space="0" w:color="231F20"/>
              <w:bottom w:val="dotted" w:sz="2" w:space="0" w:color="231F20"/>
              <w:right w:val="single" w:sz="2" w:space="0" w:color="231F20"/>
            </w:tcBorders>
            <w:shd w:val="clear" w:color="auto" w:fill="E6E7E8"/>
          </w:tcPr>
          <w:p w14:paraId="0CA19479" w14:textId="77777777" w:rsidR="008F6BB2" w:rsidRDefault="00F70B87">
            <w:pPr>
              <w:pStyle w:val="TableParagraph"/>
              <w:bidi/>
              <w:spacing w:line="267" w:lineRule="exact"/>
              <w:ind w:right="1"/>
              <w:rPr>
                <w:sz w:val="20"/>
                <w:rtl/>
              </w:rPr>
            </w:pPr>
            <w:r>
              <w:rPr>
                <w:rFonts w:hint="cs"/>
                <w:color w:val="231F20"/>
                <w:sz w:val="20"/>
                <w:szCs w:val="20"/>
                <w:rtl/>
              </w:rPr>
              <w:t>1</w:t>
            </w:r>
          </w:p>
        </w:tc>
        <w:tc>
          <w:tcPr>
            <w:tcW w:w="832" w:type="dxa"/>
            <w:tcBorders>
              <w:left w:val="single" w:sz="2" w:space="0" w:color="231F20"/>
              <w:bottom w:val="dotted" w:sz="2" w:space="0" w:color="231F20"/>
              <w:right w:val="single" w:sz="2" w:space="0" w:color="231F20"/>
            </w:tcBorders>
            <w:shd w:val="clear" w:color="auto" w:fill="E6E7E8"/>
          </w:tcPr>
          <w:p w14:paraId="2DC9A13A" w14:textId="77777777" w:rsidR="008F6BB2" w:rsidRDefault="00F70B87">
            <w:pPr>
              <w:pStyle w:val="TableParagraph"/>
              <w:bidi/>
              <w:spacing w:line="267" w:lineRule="exact"/>
              <w:rPr>
                <w:sz w:val="20"/>
                <w:rtl/>
              </w:rPr>
            </w:pPr>
            <w:r>
              <w:rPr>
                <w:rFonts w:hint="cs"/>
                <w:color w:val="231F20"/>
                <w:sz w:val="20"/>
                <w:szCs w:val="20"/>
                <w:rtl/>
              </w:rPr>
              <w:t>2</w:t>
            </w:r>
          </w:p>
        </w:tc>
        <w:tc>
          <w:tcPr>
            <w:tcW w:w="794" w:type="dxa"/>
            <w:tcBorders>
              <w:left w:val="single" w:sz="2" w:space="0" w:color="231F20"/>
              <w:bottom w:val="dotted" w:sz="2" w:space="0" w:color="231F20"/>
              <w:right w:val="single" w:sz="2" w:space="0" w:color="231F20"/>
            </w:tcBorders>
            <w:shd w:val="clear" w:color="auto" w:fill="E6E7E8"/>
          </w:tcPr>
          <w:p w14:paraId="2B3AFB8C" w14:textId="77777777" w:rsidR="008F6BB2" w:rsidRDefault="00F70B87">
            <w:pPr>
              <w:pStyle w:val="TableParagraph"/>
              <w:bidi/>
              <w:spacing w:line="267" w:lineRule="exact"/>
              <w:rPr>
                <w:sz w:val="20"/>
                <w:rtl/>
              </w:rPr>
            </w:pPr>
            <w:r>
              <w:rPr>
                <w:rFonts w:hint="cs"/>
                <w:color w:val="231F20"/>
                <w:sz w:val="20"/>
                <w:szCs w:val="20"/>
                <w:rtl/>
              </w:rPr>
              <w:t>3</w:t>
            </w:r>
          </w:p>
        </w:tc>
        <w:tc>
          <w:tcPr>
            <w:tcW w:w="851" w:type="dxa"/>
            <w:tcBorders>
              <w:left w:val="single" w:sz="2" w:space="0" w:color="231F20"/>
              <w:bottom w:val="dotted" w:sz="2" w:space="0" w:color="231F20"/>
              <w:right w:val="single" w:sz="2" w:space="0" w:color="231F20"/>
            </w:tcBorders>
            <w:shd w:val="clear" w:color="auto" w:fill="E6E7E8"/>
          </w:tcPr>
          <w:p w14:paraId="10D0FCA9" w14:textId="77777777" w:rsidR="008F6BB2" w:rsidRDefault="00F70B87">
            <w:pPr>
              <w:pStyle w:val="TableParagraph"/>
              <w:bidi/>
              <w:spacing w:line="267" w:lineRule="exact"/>
              <w:ind w:right="1"/>
              <w:rPr>
                <w:sz w:val="20"/>
                <w:rtl/>
              </w:rPr>
            </w:pPr>
            <w:r>
              <w:rPr>
                <w:rFonts w:hint="cs"/>
                <w:color w:val="231F20"/>
                <w:sz w:val="20"/>
                <w:szCs w:val="20"/>
                <w:rtl/>
              </w:rPr>
              <w:t>4</w:t>
            </w:r>
          </w:p>
        </w:tc>
        <w:tc>
          <w:tcPr>
            <w:tcW w:w="832" w:type="dxa"/>
            <w:tcBorders>
              <w:left w:val="single" w:sz="2" w:space="0" w:color="231F20"/>
              <w:bottom w:val="dotted" w:sz="2" w:space="0" w:color="231F20"/>
              <w:right w:val="single" w:sz="2" w:space="0" w:color="231F20"/>
            </w:tcBorders>
            <w:shd w:val="clear" w:color="auto" w:fill="E6E7E8"/>
          </w:tcPr>
          <w:p w14:paraId="3C7987DB" w14:textId="77777777" w:rsidR="008F6BB2" w:rsidRDefault="00F70B87">
            <w:pPr>
              <w:pStyle w:val="TableParagraph"/>
              <w:bidi/>
              <w:spacing w:line="267" w:lineRule="exact"/>
              <w:ind w:right="2"/>
              <w:rPr>
                <w:sz w:val="20"/>
                <w:rtl/>
              </w:rPr>
            </w:pPr>
            <w:r>
              <w:rPr>
                <w:rFonts w:hint="cs"/>
                <w:color w:val="231F20"/>
                <w:sz w:val="20"/>
                <w:szCs w:val="20"/>
                <w:rtl/>
              </w:rPr>
              <w:t>5</w:t>
            </w:r>
          </w:p>
        </w:tc>
        <w:tc>
          <w:tcPr>
            <w:tcW w:w="794" w:type="dxa"/>
            <w:tcBorders>
              <w:left w:val="single" w:sz="2" w:space="0" w:color="231F20"/>
              <w:bottom w:val="dotted" w:sz="2" w:space="0" w:color="231F20"/>
              <w:right w:val="single" w:sz="2" w:space="0" w:color="231F20"/>
            </w:tcBorders>
            <w:shd w:val="clear" w:color="auto" w:fill="E6E7E8"/>
          </w:tcPr>
          <w:p w14:paraId="1D5DB9B2" w14:textId="77777777" w:rsidR="008F6BB2" w:rsidRDefault="00F70B87">
            <w:pPr>
              <w:pStyle w:val="TableParagraph"/>
              <w:bidi/>
              <w:spacing w:line="267" w:lineRule="exact"/>
              <w:ind w:right="3"/>
              <w:rPr>
                <w:sz w:val="20"/>
                <w:rtl/>
              </w:rPr>
            </w:pPr>
            <w:r>
              <w:rPr>
                <w:rFonts w:hint="cs"/>
                <w:color w:val="231F20"/>
                <w:sz w:val="20"/>
                <w:szCs w:val="20"/>
                <w:rtl/>
              </w:rPr>
              <w:t>6</w:t>
            </w:r>
          </w:p>
        </w:tc>
        <w:tc>
          <w:tcPr>
            <w:tcW w:w="926" w:type="dxa"/>
            <w:tcBorders>
              <w:left w:val="single" w:sz="2" w:space="0" w:color="231F20"/>
              <w:bottom w:val="dotted" w:sz="2" w:space="0" w:color="231F20"/>
              <w:right w:val="nil"/>
            </w:tcBorders>
            <w:shd w:val="clear" w:color="auto" w:fill="E6E7E8"/>
          </w:tcPr>
          <w:p w14:paraId="2FA9B30A" w14:textId="77777777" w:rsidR="008F6BB2" w:rsidRDefault="00F70B87">
            <w:pPr>
              <w:pStyle w:val="TableParagraph"/>
              <w:bidi/>
              <w:spacing w:line="267" w:lineRule="exact"/>
              <w:ind w:right="6"/>
              <w:rPr>
                <w:sz w:val="20"/>
                <w:rtl/>
              </w:rPr>
            </w:pPr>
            <w:r>
              <w:rPr>
                <w:rFonts w:hint="cs"/>
                <w:color w:val="231F20"/>
                <w:sz w:val="20"/>
                <w:szCs w:val="20"/>
                <w:rtl/>
              </w:rPr>
              <w:t>7</w:t>
            </w:r>
          </w:p>
        </w:tc>
      </w:tr>
      <w:tr w:rsidR="008F6BB2" w14:paraId="7BF836F6" w14:textId="77777777">
        <w:trPr>
          <w:trHeight w:val="1256"/>
        </w:trPr>
        <w:tc>
          <w:tcPr>
            <w:tcW w:w="1361" w:type="dxa"/>
            <w:tcBorders>
              <w:top w:val="dotted" w:sz="2" w:space="0" w:color="231F20"/>
              <w:left w:val="nil"/>
              <w:bottom w:val="dotted" w:sz="2" w:space="0" w:color="231F20"/>
              <w:right w:val="single" w:sz="2" w:space="0" w:color="231F20"/>
            </w:tcBorders>
          </w:tcPr>
          <w:p w14:paraId="4EB14483" w14:textId="77777777" w:rsidR="008F6BB2" w:rsidRDefault="00F70B87">
            <w:pPr>
              <w:pStyle w:val="TableParagraph"/>
              <w:bidi/>
              <w:spacing w:before="31" w:line="225" w:lineRule="auto"/>
              <w:ind w:left="226" w:right="29" w:hanging="171"/>
              <w:jc w:val="left"/>
              <w:rPr>
                <w:sz w:val="19"/>
                <w:rtl/>
              </w:rPr>
            </w:pPr>
            <w:r>
              <w:rPr>
                <w:rFonts w:hint="cs"/>
                <w:color w:val="231F20"/>
                <w:sz w:val="19"/>
                <w:szCs w:val="19"/>
                <w:rtl/>
              </w:rPr>
              <w:t xml:space="preserve">1. السلوك الإيجابي والمشاركة الأكاديمية </w:t>
            </w:r>
            <w:r>
              <w:rPr>
                <w:color w:val="231F20"/>
                <w:sz w:val="19"/>
                <w:szCs w:val="19"/>
              </w:rPr>
              <w:t>T1</w:t>
            </w:r>
          </w:p>
        </w:tc>
        <w:tc>
          <w:tcPr>
            <w:tcW w:w="813" w:type="dxa"/>
            <w:tcBorders>
              <w:top w:val="dotted" w:sz="2" w:space="0" w:color="231F20"/>
              <w:left w:val="single" w:sz="2" w:space="0" w:color="231F20"/>
              <w:bottom w:val="dotted" w:sz="2" w:space="0" w:color="231F20"/>
              <w:right w:val="single" w:sz="2" w:space="0" w:color="231F20"/>
            </w:tcBorders>
          </w:tcPr>
          <w:p w14:paraId="019E4636" w14:textId="77777777" w:rsidR="008F6BB2" w:rsidRDefault="00F70B87">
            <w:pPr>
              <w:pStyle w:val="TableParagraph"/>
              <w:bidi/>
              <w:spacing w:before="13"/>
              <w:ind w:left="8" w:right="9"/>
              <w:rPr>
                <w:sz w:val="20"/>
                <w:rtl/>
              </w:rPr>
            </w:pPr>
            <w:r>
              <w:rPr>
                <w:color w:val="231F20"/>
                <w:sz w:val="20"/>
                <w:szCs w:val="20"/>
              </w:rPr>
              <w:t>--</w:t>
            </w:r>
          </w:p>
        </w:tc>
        <w:tc>
          <w:tcPr>
            <w:tcW w:w="832" w:type="dxa"/>
            <w:tcBorders>
              <w:top w:val="dotted" w:sz="2" w:space="0" w:color="231F20"/>
              <w:left w:val="single" w:sz="2" w:space="0" w:color="231F20"/>
              <w:bottom w:val="dotted" w:sz="2" w:space="0" w:color="231F20"/>
              <w:right w:val="single" w:sz="2" w:space="0" w:color="231F20"/>
            </w:tcBorders>
          </w:tcPr>
          <w:p w14:paraId="2FF83952" w14:textId="77777777" w:rsidR="008F6BB2" w:rsidRDefault="008F6BB2">
            <w:pPr>
              <w:pStyle w:val="TableParagraph"/>
              <w:spacing w:before="0"/>
              <w:jc w:val="left"/>
              <w:rPr>
                <w:rFonts w:ascii="Times New Roman"/>
                <w:sz w:val="20"/>
              </w:rPr>
            </w:pPr>
          </w:p>
        </w:tc>
        <w:tc>
          <w:tcPr>
            <w:tcW w:w="794" w:type="dxa"/>
            <w:tcBorders>
              <w:top w:val="dotted" w:sz="2" w:space="0" w:color="231F20"/>
              <w:left w:val="single" w:sz="2" w:space="0" w:color="231F20"/>
              <w:bottom w:val="dotted" w:sz="2" w:space="0" w:color="231F20"/>
              <w:right w:val="single" w:sz="2" w:space="0" w:color="231F20"/>
            </w:tcBorders>
          </w:tcPr>
          <w:p w14:paraId="60BBBF01" w14:textId="77777777" w:rsidR="008F6BB2" w:rsidRDefault="008F6BB2">
            <w:pPr>
              <w:pStyle w:val="TableParagraph"/>
              <w:spacing w:before="0"/>
              <w:jc w:val="left"/>
              <w:rPr>
                <w:rFonts w:ascii="Times New Roman"/>
                <w:sz w:val="20"/>
              </w:rPr>
            </w:pPr>
          </w:p>
        </w:tc>
        <w:tc>
          <w:tcPr>
            <w:tcW w:w="851" w:type="dxa"/>
            <w:tcBorders>
              <w:top w:val="dotted" w:sz="2" w:space="0" w:color="231F20"/>
              <w:left w:val="single" w:sz="2" w:space="0" w:color="231F20"/>
              <w:bottom w:val="dotted" w:sz="2" w:space="0" w:color="231F20"/>
              <w:right w:val="single" w:sz="2" w:space="0" w:color="231F20"/>
            </w:tcBorders>
          </w:tcPr>
          <w:p w14:paraId="1D9B61E5" w14:textId="77777777" w:rsidR="008F6BB2" w:rsidRDefault="008F6BB2">
            <w:pPr>
              <w:pStyle w:val="TableParagraph"/>
              <w:spacing w:before="0"/>
              <w:jc w:val="left"/>
              <w:rPr>
                <w:rFonts w:ascii="Times New Roman"/>
                <w:sz w:val="20"/>
              </w:rPr>
            </w:pPr>
          </w:p>
        </w:tc>
        <w:tc>
          <w:tcPr>
            <w:tcW w:w="832" w:type="dxa"/>
            <w:tcBorders>
              <w:top w:val="dotted" w:sz="2" w:space="0" w:color="231F20"/>
              <w:left w:val="single" w:sz="2" w:space="0" w:color="231F20"/>
              <w:bottom w:val="dotted" w:sz="2" w:space="0" w:color="231F20"/>
              <w:right w:val="single" w:sz="2" w:space="0" w:color="231F20"/>
            </w:tcBorders>
          </w:tcPr>
          <w:p w14:paraId="6D0745C9" w14:textId="77777777" w:rsidR="008F6BB2" w:rsidRDefault="008F6BB2">
            <w:pPr>
              <w:pStyle w:val="TableParagraph"/>
              <w:spacing w:before="0"/>
              <w:jc w:val="left"/>
              <w:rPr>
                <w:rFonts w:ascii="Times New Roman"/>
                <w:sz w:val="20"/>
              </w:rPr>
            </w:pPr>
          </w:p>
        </w:tc>
        <w:tc>
          <w:tcPr>
            <w:tcW w:w="794" w:type="dxa"/>
            <w:tcBorders>
              <w:top w:val="dotted" w:sz="2" w:space="0" w:color="231F20"/>
              <w:left w:val="single" w:sz="2" w:space="0" w:color="231F20"/>
              <w:bottom w:val="dotted" w:sz="2" w:space="0" w:color="231F20"/>
              <w:right w:val="single" w:sz="2" w:space="0" w:color="231F20"/>
            </w:tcBorders>
          </w:tcPr>
          <w:p w14:paraId="4B0D27AE" w14:textId="77777777" w:rsidR="008F6BB2" w:rsidRDefault="008F6BB2">
            <w:pPr>
              <w:pStyle w:val="TableParagraph"/>
              <w:spacing w:before="0"/>
              <w:jc w:val="left"/>
              <w:rPr>
                <w:rFonts w:ascii="Times New Roman"/>
                <w:sz w:val="20"/>
              </w:rPr>
            </w:pPr>
          </w:p>
        </w:tc>
        <w:tc>
          <w:tcPr>
            <w:tcW w:w="926" w:type="dxa"/>
            <w:tcBorders>
              <w:top w:val="dotted" w:sz="2" w:space="0" w:color="231F20"/>
              <w:left w:val="single" w:sz="2" w:space="0" w:color="231F20"/>
              <w:bottom w:val="dotted" w:sz="2" w:space="0" w:color="231F20"/>
              <w:right w:val="nil"/>
            </w:tcBorders>
          </w:tcPr>
          <w:p w14:paraId="52B81B32" w14:textId="77777777" w:rsidR="008F6BB2" w:rsidRDefault="008F6BB2">
            <w:pPr>
              <w:pStyle w:val="TableParagraph"/>
              <w:spacing w:before="0"/>
              <w:jc w:val="left"/>
              <w:rPr>
                <w:rFonts w:ascii="Times New Roman"/>
                <w:sz w:val="20"/>
              </w:rPr>
            </w:pPr>
          </w:p>
        </w:tc>
      </w:tr>
      <w:tr w:rsidR="008F6BB2" w14:paraId="50428681" w14:textId="77777777">
        <w:trPr>
          <w:trHeight w:val="540"/>
        </w:trPr>
        <w:tc>
          <w:tcPr>
            <w:tcW w:w="1361" w:type="dxa"/>
            <w:tcBorders>
              <w:top w:val="dotted" w:sz="2" w:space="0" w:color="231F20"/>
              <w:left w:val="nil"/>
              <w:bottom w:val="dotted" w:sz="2" w:space="0" w:color="231F20"/>
              <w:right w:val="single" w:sz="2" w:space="0" w:color="231F20"/>
            </w:tcBorders>
          </w:tcPr>
          <w:p w14:paraId="7C61677C" w14:textId="77777777" w:rsidR="008F6BB2" w:rsidRDefault="00F70B87">
            <w:pPr>
              <w:pStyle w:val="TableParagraph"/>
              <w:bidi/>
              <w:spacing w:before="27" w:line="223" w:lineRule="auto"/>
              <w:ind w:left="226" w:right="29" w:hanging="171"/>
              <w:jc w:val="left"/>
              <w:rPr>
                <w:sz w:val="19"/>
                <w:rtl/>
              </w:rPr>
            </w:pPr>
            <w:r>
              <w:rPr>
                <w:rFonts w:hint="cs"/>
                <w:color w:val="231F20"/>
                <w:sz w:val="20"/>
                <w:szCs w:val="20"/>
                <w:rtl/>
              </w:rPr>
              <w:t>2</w:t>
            </w:r>
            <w:r>
              <w:rPr>
                <w:rFonts w:hint="cs"/>
                <w:color w:val="231F20"/>
                <w:rtl/>
              </w:rPr>
              <w:t>.</w:t>
            </w:r>
            <w:r>
              <w:rPr>
                <w:rFonts w:hint="cs"/>
                <w:color w:val="231F20"/>
                <w:sz w:val="19"/>
                <w:szCs w:val="19"/>
                <w:rtl/>
              </w:rPr>
              <w:t xml:space="preserve"> المشاكل الاجتماعية </w:t>
            </w:r>
            <w:r>
              <w:rPr>
                <w:color w:val="231F20"/>
                <w:sz w:val="19"/>
                <w:szCs w:val="19"/>
              </w:rPr>
              <w:t>T1</w:t>
            </w:r>
          </w:p>
        </w:tc>
        <w:tc>
          <w:tcPr>
            <w:tcW w:w="813" w:type="dxa"/>
            <w:tcBorders>
              <w:top w:val="dotted" w:sz="2" w:space="0" w:color="231F20"/>
              <w:left w:val="single" w:sz="2" w:space="0" w:color="231F20"/>
              <w:bottom w:val="dotted" w:sz="2" w:space="0" w:color="231F20"/>
              <w:right w:val="single" w:sz="2" w:space="0" w:color="231F20"/>
            </w:tcBorders>
          </w:tcPr>
          <w:p w14:paraId="3FCC0472" w14:textId="77777777" w:rsidR="008F6BB2" w:rsidRDefault="00F70B87">
            <w:pPr>
              <w:pStyle w:val="TableParagraph"/>
              <w:bidi/>
              <w:spacing w:before="13"/>
              <w:ind w:left="8" w:right="9"/>
              <w:rPr>
                <w:sz w:val="20"/>
                <w:rtl/>
              </w:rPr>
            </w:pPr>
            <w:r>
              <w:rPr>
                <w:color w:val="231F20"/>
                <w:sz w:val="20"/>
                <w:szCs w:val="20"/>
              </w:rPr>
              <w:t>-</w:t>
            </w:r>
            <w:r>
              <w:rPr>
                <w:rFonts w:hint="cs"/>
                <w:color w:val="231F20"/>
                <w:sz w:val="20"/>
                <w:szCs w:val="20"/>
                <w:rtl/>
              </w:rPr>
              <w:t>0.637***</w:t>
            </w:r>
          </w:p>
        </w:tc>
        <w:tc>
          <w:tcPr>
            <w:tcW w:w="832" w:type="dxa"/>
            <w:tcBorders>
              <w:top w:val="dotted" w:sz="2" w:space="0" w:color="231F20"/>
              <w:left w:val="single" w:sz="2" w:space="0" w:color="231F20"/>
              <w:bottom w:val="dotted" w:sz="2" w:space="0" w:color="231F20"/>
              <w:right w:val="single" w:sz="2" w:space="0" w:color="231F20"/>
            </w:tcBorders>
          </w:tcPr>
          <w:p w14:paraId="10D361C2" w14:textId="77777777" w:rsidR="008F6BB2" w:rsidRDefault="00F70B87">
            <w:pPr>
              <w:pStyle w:val="TableParagraph"/>
              <w:bidi/>
              <w:spacing w:before="13"/>
              <w:ind w:left="16" w:right="18"/>
              <w:rPr>
                <w:sz w:val="20"/>
                <w:rtl/>
              </w:rPr>
            </w:pPr>
            <w:r>
              <w:rPr>
                <w:color w:val="231F20"/>
                <w:sz w:val="20"/>
                <w:szCs w:val="20"/>
              </w:rPr>
              <w:t>--</w:t>
            </w:r>
          </w:p>
        </w:tc>
        <w:tc>
          <w:tcPr>
            <w:tcW w:w="794" w:type="dxa"/>
            <w:tcBorders>
              <w:top w:val="dotted" w:sz="2" w:space="0" w:color="231F20"/>
              <w:left w:val="single" w:sz="2" w:space="0" w:color="231F20"/>
              <w:bottom w:val="dotted" w:sz="2" w:space="0" w:color="231F20"/>
              <w:right w:val="single" w:sz="2" w:space="0" w:color="231F20"/>
            </w:tcBorders>
          </w:tcPr>
          <w:p w14:paraId="185A08E0" w14:textId="77777777" w:rsidR="008F6BB2" w:rsidRDefault="008F6BB2">
            <w:pPr>
              <w:pStyle w:val="TableParagraph"/>
              <w:spacing w:before="0"/>
              <w:jc w:val="left"/>
              <w:rPr>
                <w:rFonts w:ascii="Times New Roman"/>
                <w:sz w:val="20"/>
              </w:rPr>
            </w:pPr>
          </w:p>
        </w:tc>
        <w:tc>
          <w:tcPr>
            <w:tcW w:w="851" w:type="dxa"/>
            <w:tcBorders>
              <w:top w:val="dotted" w:sz="2" w:space="0" w:color="231F20"/>
              <w:left w:val="single" w:sz="2" w:space="0" w:color="231F20"/>
              <w:bottom w:val="dotted" w:sz="2" w:space="0" w:color="231F20"/>
              <w:right w:val="single" w:sz="2" w:space="0" w:color="231F20"/>
            </w:tcBorders>
          </w:tcPr>
          <w:p w14:paraId="51133218" w14:textId="77777777" w:rsidR="008F6BB2" w:rsidRDefault="008F6BB2">
            <w:pPr>
              <w:pStyle w:val="TableParagraph"/>
              <w:spacing w:before="0"/>
              <w:jc w:val="left"/>
              <w:rPr>
                <w:rFonts w:ascii="Times New Roman"/>
                <w:sz w:val="20"/>
              </w:rPr>
            </w:pPr>
          </w:p>
        </w:tc>
        <w:tc>
          <w:tcPr>
            <w:tcW w:w="832" w:type="dxa"/>
            <w:tcBorders>
              <w:top w:val="dotted" w:sz="2" w:space="0" w:color="231F20"/>
              <w:left w:val="single" w:sz="2" w:space="0" w:color="231F20"/>
              <w:bottom w:val="dotted" w:sz="2" w:space="0" w:color="231F20"/>
              <w:right w:val="single" w:sz="2" w:space="0" w:color="231F20"/>
            </w:tcBorders>
          </w:tcPr>
          <w:p w14:paraId="6875AFD0" w14:textId="77777777" w:rsidR="008F6BB2" w:rsidRDefault="008F6BB2">
            <w:pPr>
              <w:pStyle w:val="TableParagraph"/>
              <w:spacing w:before="0"/>
              <w:jc w:val="left"/>
              <w:rPr>
                <w:rFonts w:ascii="Times New Roman"/>
                <w:sz w:val="20"/>
              </w:rPr>
            </w:pPr>
          </w:p>
        </w:tc>
        <w:tc>
          <w:tcPr>
            <w:tcW w:w="794" w:type="dxa"/>
            <w:tcBorders>
              <w:top w:val="dotted" w:sz="2" w:space="0" w:color="231F20"/>
              <w:left w:val="single" w:sz="2" w:space="0" w:color="231F20"/>
              <w:bottom w:val="dotted" w:sz="2" w:space="0" w:color="231F20"/>
              <w:right w:val="single" w:sz="2" w:space="0" w:color="231F20"/>
            </w:tcBorders>
          </w:tcPr>
          <w:p w14:paraId="05E6AA63" w14:textId="77777777" w:rsidR="008F6BB2" w:rsidRDefault="008F6BB2">
            <w:pPr>
              <w:pStyle w:val="TableParagraph"/>
              <w:spacing w:before="0"/>
              <w:jc w:val="left"/>
              <w:rPr>
                <w:rFonts w:ascii="Times New Roman"/>
                <w:sz w:val="20"/>
              </w:rPr>
            </w:pPr>
          </w:p>
        </w:tc>
        <w:tc>
          <w:tcPr>
            <w:tcW w:w="926" w:type="dxa"/>
            <w:tcBorders>
              <w:top w:val="dotted" w:sz="2" w:space="0" w:color="231F20"/>
              <w:left w:val="single" w:sz="2" w:space="0" w:color="231F20"/>
              <w:bottom w:val="dotted" w:sz="2" w:space="0" w:color="231F20"/>
              <w:right w:val="nil"/>
            </w:tcBorders>
          </w:tcPr>
          <w:p w14:paraId="7D235A0C" w14:textId="77777777" w:rsidR="008F6BB2" w:rsidRDefault="008F6BB2">
            <w:pPr>
              <w:pStyle w:val="TableParagraph"/>
              <w:spacing w:before="0"/>
              <w:jc w:val="left"/>
              <w:rPr>
                <w:rFonts w:ascii="Times New Roman"/>
                <w:sz w:val="20"/>
              </w:rPr>
            </w:pPr>
          </w:p>
        </w:tc>
      </w:tr>
      <w:tr w:rsidR="008F6BB2" w14:paraId="374B312E" w14:textId="77777777">
        <w:trPr>
          <w:trHeight w:val="1020"/>
        </w:trPr>
        <w:tc>
          <w:tcPr>
            <w:tcW w:w="1361" w:type="dxa"/>
            <w:tcBorders>
              <w:top w:val="dotted" w:sz="2" w:space="0" w:color="231F20"/>
              <w:left w:val="nil"/>
              <w:bottom w:val="dotted" w:sz="2" w:space="0" w:color="231F20"/>
              <w:right w:val="single" w:sz="2" w:space="0" w:color="231F20"/>
            </w:tcBorders>
          </w:tcPr>
          <w:p w14:paraId="232EDE5A" w14:textId="77777777" w:rsidR="008F6BB2" w:rsidRDefault="00F70B87">
            <w:pPr>
              <w:pStyle w:val="TableParagraph"/>
              <w:bidi/>
              <w:spacing w:before="27" w:line="223" w:lineRule="auto"/>
              <w:ind w:left="226" w:right="67" w:hanging="170"/>
              <w:jc w:val="left"/>
              <w:rPr>
                <w:sz w:val="19"/>
                <w:rtl/>
              </w:rPr>
            </w:pPr>
            <w:r>
              <w:rPr>
                <w:rFonts w:hint="cs"/>
                <w:color w:val="231F20"/>
                <w:sz w:val="20"/>
                <w:szCs w:val="20"/>
                <w:rtl/>
              </w:rPr>
              <w:t xml:space="preserve">3. </w:t>
            </w:r>
            <w:r>
              <w:rPr>
                <w:rFonts w:hint="cs"/>
                <w:color w:val="231F20"/>
                <w:sz w:val="19"/>
                <w:szCs w:val="19"/>
                <w:rtl/>
              </w:rPr>
              <w:t xml:space="preserve">أداء الذاكرة العاملة </w:t>
            </w:r>
            <w:r>
              <w:rPr>
                <w:color w:val="231F20"/>
                <w:sz w:val="19"/>
                <w:szCs w:val="19"/>
              </w:rPr>
              <w:t>T1</w:t>
            </w:r>
          </w:p>
        </w:tc>
        <w:tc>
          <w:tcPr>
            <w:tcW w:w="813" w:type="dxa"/>
            <w:tcBorders>
              <w:top w:val="dotted" w:sz="2" w:space="0" w:color="231F20"/>
              <w:left w:val="single" w:sz="2" w:space="0" w:color="231F20"/>
              <w:bottom w:val="dotted" w:sz="2" w:space="0" w:color="231F20"/>
              <w:right w:val="single" w:sz="2" w:space="0" w:color="231F20"/>
            </w:tcBorders>
          </w:tcPr>
          <w:p w14:paraId="5814F437" w14:textId="77777777" w:rsidR="008F6BB2" w:rsidRDefault="00F70B87">
            <w:pPr>
              <w:pStyle w:val="TableParagraph"/>
              <w:bidi/>
              <w:spacing w:before="13"/>
              <w:ind w:left="49" w:right="9"/>
              <w:rPr>
                <w:sz w:val="20"/>
                <w:rtl/>
              </w:rPr>
            </w:pPr>
            <w:r>
              <w:rPr>
                <w:rFonts w:hint="cs"/>
                <w:color w:val="231F20"/>
                <w:sz w:val="20"/>
                <w:szCs w:val="20"/>
                <w:rtl/>
              </w:rPr>
              <w:t>0.905***</w:t>
            </w:r>
          </w:p>
        </w:tc>
        <w:tc>
          <w:tcPr>
            <w:tcW w:w="832" w:type="dxa"/>
            <w:tcBorders>
              <w:top w:val="dotted" w:sz="2" w:space="0" w:color="231F20"/>
              <w:left w:val="single" w:sz="2" w:space="0" w:color="231F20"/>
              <w:bottom w:val="dotted" w:sz="2" w:space="0" w:color="231F20"/>
              <w:right w:val="single" w:sz="2" w:space="0" w:color="231F20"/>
            </w:tcBorders>
          </w:tcPr>
          <w:p w14:paraId="36E9D3CC" w14:textId="77777777" w:rsidR="008F6BB2" w:rsidRDefault="00F70B87">
            <w:pPr>
              <w:pStyle w:val="TableParagraph"/>
              <w:bidi/>
              <w:spacing w:before="13"/>
              <w:ind w:left="17" w:right="18"/>
              <w:rPr>
                <w:sz w:val="20"/>
                <w:rtl/>
              </w:rPr>
            </w:pPr>
            <w:r>
              <w:rPr>
                <w:rFonts w:hint="cs"/>
                <w:color w:val="231F20"/>
                <w:sz w:val="20"/>
                <w:szCs w:val="20"/>
                <w:rtl/>
              </w:rPr>
              <w:t>-0.534***</w:t>
            </w:r>
          </w:p>
        </w:tc>
        <w:tc>
          <w:tcPr>
            <w:tcW w:w="794" w:type="dxa"/>
            <w:tcBorders>
              <w:top w:val="dotted" w:sz="2" w:space="0" w:color="231F20"/>
              <w:left w:val="single" w:sz="2" w:space="0" w:color="231F20"/>
              <w:bottom w:val="dotted" w:sz="2" w:space="0" w:color="231F20"/>
              <w:right w:val="single" w:sz="2" w:space="0" w:color="231F20"/>
            </w:tcBorders>
          </w:tcPr>
          <w:p w14:paraId="436F0F94" w14:textId="77777777" w:rsidR="008F6BB2" w:rsidRDefault="00F70B87">
            <w:pPr>
              <w:pStyle w:val="TableParagraph"/>
              <w:bidi/>
              <w:spacing w:before="13"/>
              <w:ind w:left="11" w:right="13"/>
              <w:rPr>
                <w:sz w:val="20"/>
                <w:rtl/>
              </w:rPr>
            </w:pPr>
            <w:r>
              <w:rPr>
                <w:rFonts w:hint="cs"/>
                <w:color w:val="231F20"/>
                <w:sz w:val="20"/>
                <w:szCs w:val="20"/>
                <w:rtl/>
              </w:rPr>
              <w:t>--</w:t>
            </w:r>
          </w:p>
        </w:tc>
        <w:tc>
          <w:tcPr>
            <w:tcW w:w="851" w:type="dxa"/>
            <w:tcBorders>
              <w:top w:val="dotted" w:sz="2" w:space="0" w:color="231F20"/>
              <w:left w:val="single" w:sz="2" w:space="0" w:color="231F20"/>
              <w:bottom w:val="dotted" w:sz="2" w:space="0" w:color="231F20"/>
              <w:right w:val="single" w:sz="2" w:space="0" w:color="231F20"/>
            </w:tcBorders>
          </w:tcPr>
          <w:p w14:paraId="16B56BC6" w14:textId="77777777" w:rsidR="008F6BB2" w:rsidRDefault="008F6BB2">
            <w:pPr>
              <w:pStyle w:val="TableParagraph"/>
              <w:spacing w:before="0"/>
              <w:jc w:val="left"/>
              <w:rPr>
                <w:rFonts w:ascii="Times New Roman"/>
                <w:sz w:val="20"/>
              </w:rPr>
            </w:pPr>
          </w:p>
        </w:tc>
        <w:tc>
          <w:tcPr>
            <w:tcW w:w="832" w:type="dxa"/>
            <w:tcBorders>
              <w:top w:val="dotted" w:sz="2" w:space="0" w:color="231F20"/>
              <w:left w:val="single" w:sz="2" w:space="0" w:color="231F20"/>
              <w:bottom w:val="dotted" w:sz="2" w:space="0" w:color="231F20"/>
              <w:right w:val="single" w:sz="2" w:space="0" w:color="231F20"/>
            </w:tcBorders>
          </w:tcPr>
          <w:p w14:paraId="48F43796" w14:textId="77777777" w:rsidR="008F6BB2" w:rsidRDefault="008F6BB2">
            <w:pPr>
              <w:pStyle w:val="TableParagraph"/>
              <w:spacing w:before="0"/>
              <w:jc w:val="left"/>
              <w:rPr>
                <w:rFonts w:ascii="Times New Roman"/>
                <w:sz w:val="20"/>
              </w:rPr>
            </w:pPr>
          </w:p>
        </w:tc>
        <w:tc>
          <w:tcPr>
            <w:tcW w:w="794" w:type="dxa"/>
            <w:tcBorders>
              <w:top w:val="dotted" w:sz="2" w:space="0" w:color="231F20"/>
              <w:left w:val="single" w:sz="2" w:space="0" w:color="231F20"/>
              <w:bottom w:val="dotted" w:sz="2" w:space="0" w:color="231F20"/>
              <w:right w:val="single" w:sz="2" w:space="0" w:color="231F20"/>
            </w:tcBorders>
          </w:tcPr>
          <w:p w14:paraId="5C055938" w14:textId="77777777" w:rsidR="008F6BB2" w:rsidRDefault="008F6BB2">
            <w:pPr>
              <w:pStyle w:val="TableParagraph"/>
              <w:spacing w:before="0"/>
              <w:jc w:val="left"/>
              <w:rPr>
                <w:rFonts w:ascii="Times New Roman"/>
                <w:sz w:val="20"/>
              </w:rPr>
            </w:pPr>
          </w:p>
        </w:tc>
        <w:tc>
          <w:tcPr>
            <w:tcW w:w="926" w:type="dxa"/>
            <w:tcBorders>
              <w:top w:val="dotted" w:sz="2" w:space="0" w:color="231F20"/>
              <w:left w:val="single" w:sz="2" w:space="0" w:color="231F20"/>
              <w:bottom w:val="dotted" w:sz="2" w:space="0" w:color="231F20"/>
              <w:right w:val="nil"/>
            </w:tcBorders>
          </w:tcPr>
          <w:p w14:paraId="543CB07B" w14:textId="77777777" w:rsidR="008F6BB2" w:rsidRDefault="008F6BB2">
            <w:pPr>
              <w:pStyle w:val="TableParagraph"/>
              <w:spacing w:before="0"/>
              <w:jc w:val="left"/>
              <w:rPr>
                <w:rFonts w:ascii="Times New Roman"/>
                <w:sz w:val="20"/>
              </w:rPr>
            </w:pPr>
          </w:p>
        </w:tc>
      </w:tr>
      <w:tr w:rsidR="008F6BB2" w14:paraId="45863784" w14:textId="77777777">
        <w:trPr>
          <w:trHeight w:val="1256"/>
        </w:trPr>
        <w:tc>
          <w:tcPr>
            <w:tcW w:w="1361" w:type="dxa"/>
            <w:tcBorders>
              <w:top w:val="dotted" w:sz="2" w:space="0" w:color="231F20"/>
              <w:left w:val="nil"/>
              <w:bottom w:val="dotted" w:sz="2" w:space="0" w:color="231F20"/>
              <w:right w:val="single" w:sz="2" w:space="0" w:color="231F20"/>
            </w:tcBorders>
          </w:tcPr>
          <w:p w14:paraId="5AAA8B06" w14:textId="77777777" w:rsidR="008F6BB2" w:rsidRDefault="00F70B87">
            <w:pPr>
              <w:pStyle w:val="TableParagraph"/>
              <w:bidi/>
              <w:spacing w:before="31" w:line="225" w:lineRule="auto"/>
              <w:ind w:left="226" w:right="168" w:hanging="171"/>
              <w:jc w:val="left"/>
              <w:rPr>
                <w:sz w:val="19"/>
                <w:rtl/>
              </w:rPr>
            </w:pPr>
            <w:r>
              <w:rPr>
                <w:rFonts w:hint="cs"/>
                <w:color w:val="231F20"/>
                <w:sz w:val="19"/>
                <w:szCs w:val="19"/>
                <w:rtl/>
              </w:rPr>
              <w:t xml:space="preserve">4. التنظيم العاطفي والسلوكي </w:t>
            </w:r>
            <w:r>
              <w:rPr>
                <w:color w:val="231F20"/>
                <w:sz w:val="19"/>
                <w:szCs w:val="19"/>
              </w:rPr>
              <w:t>T1</w:t>
            </w:r>
          </w:p>
        </w:tc>
        <w:tc>
          <w:tcPr>
            <w:tcW w:w="813" w:type="dxa"/>
            <w:tcBorders>
              <w:top w:val="dotted" w:sz="2" w:space="0" w:color="231F20"/>
              <w:left w:val="single" w:sz="2" w:space="0" w:color="231F20"/>
              <w:bottom w:val="dotted" w:sz="2" w:space="0" w:color="231F20"/>
              <w:right w:val="single" w:sz="2" w:space="0" w:color="231F20"/>
            </w:tcBorders>
          </w:tcPr>
          <w:p w14:paraId="5BA452CC" w14:textId="77777777" w:rsidR="008F6BB2" w:rsidRDefault="00F70B87">
            <w:pPr>
              <w:pStyle w:val="TableParagraph"/>
              <w:bidi/>
              <w:spacing w:before="13"/>
              <w:ind w:left="49" w:right="9"/>
              <w:rPr>
                <w:sz w:val="20"/>
                <w:rtl/>
              </w:rPr>
            </w:pPr>
            <w:r>
              <w:rPr>
                <w:rFonts w:hint="cs"/>
                <w:color w:val="231F20"/>
                <w:sz w:val="20"/>
                <w:szCs w:val="20"/>
                <w:rtl/>
              </w:rPr>
              <w:t>0.862***</w:t>
            </w:r>
          </w:p>
        </w:tc>
        <w:tc>
          <w:tcPr>
            <w:tcW w:w="832" w:type="dxa"/>
            <w:tcBorders>
              <w:top w:val="dotted" w:sz="2" w:space="0" w:color="231F20"/>
              <w:left w:val="single" w:sz="2" w:space="0" w:color="231F20"/>
              <w:bottom w:val="dotted" w:sz="2" w:space="0" w:color="231F20"/>
              <w:right w:val="single" w:sz="2" w:space="0" w:color="231F20"/>
            </w:tcBorders>
          </w:tcPr>
          <w:p w14:paraId="4A095259" w14:textId="77777777" w:rsidR="008F6BB2" w:rsidRDefault="00F70B87">
            <w:pPr>
              <w:pStyle w:val="TableParagraph"/>
              <w:bidi/>
              <w:spacing w:before="13"/>
              <w:ind w:left="17" w:right="18"/>
              <w:rPr>
                <w:sz w:val="20"/>
                <w:rtl/>
              </w:rPr>
            </w:pPr>
            <w:r>
              <w:rPr>
                <w:rFonts w:hint="cs"/>
                <w:color w:val="231F20"/>
                <w:sz w:val="20"/>
                <w:szCs w:val="20"/>
                <w:rtl/>
              </w:rPr>
              <w:t>-0.640***</w:t>
            </w:r>
          </w:p>
        </w:tc>
        <w:tc>
          <w:tcPr>
            <w:tcW w:w="794" w:type="dxa"/>
            <w:tcBorders>
              <w:top w:val="dotted" w:sz="2" w:space="0" w:color="231F20"/>
              <w:left w:val="single" w:sz="2" w:space="0" w:color="231F20"/>
              <w:bottom w:val="dotted" w:sz="2" w:space="0" w:color="231F20"/>
              <w:right w:val="single" w:sz="2" w:space="0" w:color="231F20"/>
            </w:tcBorders>
          </w:tcPr>
          <w:p w14:paraId="62A8EBEF" w14:textId="77777777" w:rsidR="008F6BB2" w:rsidRDefault="00F70B87">
            <w:pPr>
              <w:pStyle w:val="TableParagraph"/>
              <w:bidi/>
              <w:spacing w:before="13"/>
              <w:ind w:left="50" w:right="12"/>
              <w:rPr>
                <w:sz w:val="20"/>
                <w:rtl/>
              </w:rPr>
            </w:pPr>
            <w:r>
              <w:rPr>
                <w:rFonts w:hint="cs"/>
                <w:color w:val="231F20"/>
                <w:sz w:val="20"/>
                <w:szCs w:val="20"/>
                <w:rtl/>
              </w:rPr>
              <w:t>0.911***</w:t>
            </w:r>
          </w:p>
        </w:tc>
        <w:tc>
          <w:tcPr>
            <w:tcW w:w="851" w:type="dxa"/>
            <w:tcBorders>
              <w:top w:val="dotted" w:sz="2" w:space="0" w:color="231F20"/>
              <w:left w:val="single" w:sz="2" w:space="0" w:color="231F20"/>
              <w:bottom w:val="dotted" w:sz="2" w:space="0" w:color="231F20"/>
              <w:right w:val="single" w:sz="2" w:space="0" w:color="231F20"/>
            </w:tcBorders>
          </w:tcPr>
          <w:p w14:paraId="0570143B" w14:textId="77777777" w:rsidR="008F6BB2" w:rsidRDefault="00F70B87">
            <w:pPr>
              <w:pStyle w:val="TableParagraph"/>
              <w:bidi/>
              <w:spacing w:before="13"/>
              <w:ind w:left="334" w:right="337"/>
              <w:rPr>
                <w:sz w:val="20"/>
                <w:rtl/>
              </w:rPr>
            </w:pPr>
            <w:r>
              <w:rPr>
                <w:rFonts w:hint="cs"/>
                <w:color w:val="231F20"/>
                <w:sz w:val="20"/>
                <w:szCs w:val="20"/>
                <w:rtl/>
              </w:rPr>
              <w:t>--</w:t>
            </w:r>
          </w:p>
        </w:tc>
        <w:tc>
          <w:tcPr>
            <w:tcW w:w="832" w:type="dxa"/>
            <w:tcBorders>
              <w:top w:val="dotted" w:sz="2" w:space="0" w:color="231F20"/>
              <w:left w:val="single" w:sz="2" w:space="0" w:color="231F20"/>
              <w:bottom w:val="dotted" w:sz="2" w:space="0" w:color="231F20"/>
              <w:right w:val="single" w:sz="2" w:space="0" w:color="231F20"/>
            </w:tcBorders>
          </w:tcPr>
          <w:p w14:paraId="37C4DE32" w14:textId="77777777" w:rsidR="008F6BB2" w:rsidRDefault="008F6BB2">
            <w:pPr>
              <w:pStyle w:val="TableParagraph"/>
              <w:spacing w:before="0"/>
              <w:jc w:val="left"/>
              <w:rPr>
                <w:rFonts w:ascii="Times New Roman"/>
                <w:sz w:val="20"/>
              </w:rPr>
            </w:pPr>
          </w:p>
        </w:tc>
        <w:tc>
          <w:tcPr>
            <w:tcW w:w="794" w:type="dxa"/>
            <w:tcBorders>
              <w:top w:val="dotted" w:sz="2" w:space="0" w:color="231F20"/>
              <w:left w:val="single" w:sz="2" w:space="0" w:color="231F20"/>
              <w:bottom w:val="dotted" w:sz="2" w:space="0" w:color="231F20"/>
              <w:right w:val="single" w:sz="2" w:space="0" w:color="231F20"/>
            </w:tcBorders>
          </w:tcPr>
          <w:p w14:paraId="168CF7F0" w14:textId="77777777" w:rsidR="008F6BB2" w:rsidRDefault="008F6BB2">
            <w:pPr>
              <w:pStyle w:val="TableParagraph"/>
              <w:spacing w:before="0"/>
              <w:jc w:val="left"/>
              <w:rPr>
                <w:rFonts w:ascii="Times New Roman"/>
                <w:sz w:val="20"/>
              </w:rPr>
            </w:pPr>
          </w:p>
        </w:tc>
        <w:tc>
          <w:tcPr>
            <w:tcW w:w="926" w:type="dxa"/>
            <w:tcBorders>
              <w:top w:val="dotted" w:sz="2" w:space="0" w:color="231F20"/>
              <w:left w:val="single" w:sz="2" w:space="0" w:color="231F20"/>
              <w:bottom w:val="dotted" w:sz="2" w:space="0" w:color="231F20"/>
              <w:right w:val="nil"/>
            </w:tcBorders>
          </w:tcPr>
          <w:p w14:paraId="39106883" w14:textId="77777777" w:rsidR="008F6BB2" w:rsidRDefault="008F6BB2">
            <w:pPr>
              <w:pStyle w:val="TableParagraph"/>
              <w:spacing w:before="0"/>
              <w:jc w:val="left"/>
              <w:rPr>
                <w:rFonts w:ascii="Times New Roman"/>
                <w:sz w:val="20"/>
              </w:rPr>
            </w:pPr>
          </w:p>
        </w:tc>
      </w:tr>
      <w:tr w:rsidR="008F6BB2" w14:paraId="096C91CD" w14:textId="77777777">
        <w:trPr>
          <w:trHeight w:val="536"/>
        </w:trPr>
        <w:tc>
          <w:tcPr>
            <w:tcW w:w="1361" w:type="dxa"/>
            <w:tcBorders>
              <w:top w:val="dotted" w:sz="2" w:space="0" w:color="231F20"/>
              <w:left w:val="nil"/>
              <w:bottom w:val="dotted" w:sz="2" w:space="0" w:color="231F20"/>
              <w:right w:val="single" w:sz="2" w:space="0" w:color="231F20"/>
            </w:tcBorders>
          </w:tcPr>
          <w:p w14:paraId="490C9932" w14:textId="77777777" w:rsidR="008F6BB2" w:rsidRDefault="00F70B87">
            <w:pPr>
              <w:pStyle w:val="TableParagraph"/>
              <w:bidi/>
              <w:spacing w:before="31" w:line="225" w:lineRule="auto"/>
              <w:ind w:left="226" w:right="-57" w:hanging="171"/>
              <w:jc w:val="left"/>
              <w:rPr>
                <w:sz w:val="19"/>
                <w:rtl/>
              </w:rPr>
            </w:pPr>
            <w:r>
              <w:rPr>
                <w:rFonts w:hint="cs"/>
                <w:color w:val="231F20"/>
                <w:sz w:val="19"/>
                <w:szCs w:val="19"/>
                <w:rtl/>
              </w:rPr>
              <w:t>5. الإيذاء بالمدارس العامة</w:t>
            </w:r>
          </w:p>
        </w:tc>
        <w:tc>
          <w:tcPr>
            <w:tcW w:w="813" w:type="dxa"/>
            <w:tcBorders>
              <w:top w:val="dotted" w:sz="2" w:space="0" w:color="231F20"/>
              <w:left w:val="single" w:sz="2" w:space="0" w:color="231F20"/>
              <w:bottom w:val="dotted" w:sz="2" w:space="0" w:color="231F20"/>
              <w:right w:val="single" w:sz="2" w:space="0" w:color="231F20"/>
            </w:tcBorders>
          </w:tcPr>
          <w:p w14:paraId="035DEFA1" w14:textId="77777777" w:rsidR="008F6BB2" w:rsidRDefault="00F70B87">
            <w:pPr>
              <w:pStyle w:val="TableParagraph"/>
              <w:bidi/>
              <w:spacing w:before="13"/>
              <w:ind w:left="8" w:right="9"/>
              <w:rPr>
                <w:sz w:val="20"/>
                <w:rtl/>
              </w:rPr>
            </w:pPr>
            <w:r>
              <w:rPr>
                <w:rFonts w:hint="cs"/>
                <w:color w:val="231F20"/>
                <w:sz w:val="20"/>
                <w:szCs w:val="20"/>
                <w:rtl/>
              </w:rPr>
              <w:t>-0.117***</w:t>
            </w:r>
          </w:p>
        </w:tc>
        <w:tc>
          <w:tcPr>
            <w:tcW w:w="832" w:type="dxa"/>
            <w:tcBorders>
              <w:top w:val="dotted" w:sz="2" w:space="0" w:color="231F20"/>
              <w:left w:val="single" w:sz="2" w:space="0" w:color="231F20"/>
              <w:bottom w:val="dotted" w:sz="2" w:space="0" w:color="231F20"/>
              <w:right w:val="single" w:sz="2" w:space="0" w:color="231F20"/>
            </w:tcBorders>
          </w:tcPr>
          <w:p w14:paraId="45BEAC82" w14:textId="77777777" w:rsidR="008F6BB2" w:rsidRDefault="00F70B87">
            <w:pPr>
              <w:pStyle w:val="TableParagraph"/>
              <w:bidi/>
              <w:spacing w:before="13"/>
              <w:ind w:left="57" w:right="18"/>
              <w:rPr>
                <w:sz w:val="20"/>
                <w:rtl/>
              </w:rPr>
            </w:pPr>
            <w:r>
              <w:rPr>
                <w:rFonts w:hint="cs"/>
                <w:color w:val="231F20"/>
                <w:sz w:val="20"/>
                <w:szCs w:val="20"/>
                <w:rtl/>
              </w:rPr>
              <w:t>0.144***</w:t>
            </w:r>
          </w:p>
        </w:tc>
        <w:tc>
          <w:tcPr>
            <w:tcW w:w="794" w:type="dxa"/>
            <w:tcBorders>
              <w:top w:val="dotted" w:sz="2" w:space="0" w:color="231F20"/>
              <w:left w:val="single" w:sz="2" w:space="0" w:color="231F20"/>
              <w:bottom w:val="dotted" w:sz="2" w:space="0" w:color="231F20"/>
              <w:right w:val="single" w:sz="2" w:space="0" w:color="231F20"/>
            </w:tcBorders>
          </w:tcPr>
          <w:p w14:paraId="3EECD9D5" w14:textId="77777777" w:rsidR="008F6BB2" w:rsidRDefault="00F70B87">
            <w:pPr>
              <w:pStyle w:val="TableParagraph"/>
              <w:bidi/>
              <w:spacing w:before="13"/>
              <w:ind w:right="2"/>
              <w:rPr>
                <w:sz w:val="20"/>
                <w:rtl/>
              </w:rPr>
            </w:pPr>
            <w:r>
              <w:rPr>
                <w:rFonts w:hint="cs"/>
                <w:color w:val="231F20"/>
                <w:sz w:val="20"/>
                <w:szCs w:val="20"/>
                <w:rtl/>
              </w:rPr>
              <w:t>-0.091***</w:t>
            </w:r>
          </w:p>
        </w:tc>
        <w:tc>
          <w:tcPr>
            <w:tcW w:w="851" w:type="dxa"/>
            <w:tcBorders>
              <w:top w:val="dotted" w:sz="2" w:space="0" w:color="231F20"/>
              <w:left w:val="single" w:sz="2" w:space="0" w:color="231F20"/>
              <w:bottom w:val="dotted" w:sz="2" w:space="0" w:color="231F20"/>
              <w:right w:val="single" w:sz="2" w:space="0" w:color="231F20"/>
            </w:tcBorders>
          </w:tcPr>
          <w:p w14:paraId="1F6D9BB8" w14:textId="77777777" w:rsidR="008F6BB2" w:rsidRDefault="00F70B87">
            <w:pPr>
              <w:pStyle w:val="TableParagraph"/>
              <w:bidi/>
              <w:spacing w:before="13"/>
              <w:ind w:right="61"/>
              <w:jc w:val="right"/>
              <w:rPr>
                <w:sz w:val="20"/>
                <w:rtl/>
              </w:rPr>
            </w:pPr>
            <w:r>
              <w:rPr>
                <w:rFonts w:hint="cs"/>
                <w:color w:val="231F20"/>
                <w:sz w:val="20"/>
                <w:szCs w:val="20"/>
                <w:rtl/>
              </w:rPr>
              <w:t>-0.128***</w:t>
            </w:r>
          </w:p>
        </w:tc>
        <w:tc>
          <w:tcPr>
            <w:tcW w:w="832" w:type="dxa"/>
            <w:tcBorders>
              <w:top w:val="dotted" w:sz="2" w:space="0" w:color="231F20"/>
              <w:left w:val="single" w:sz="2" w:space="0" w:color="231F20"/>
              <w:bottom w:val="dotted" w:sz="2" w:space="0" w:color="231F20"/>
              <w:right w:val="single" w:sz="2" w:space="0" w:color="231F20"/>
            </w:tcBorders>
          </w:tcPr>
          <w:p w14:paraId="4AFBA56E" w14:textId="77777777" w:rsidR="008F6BB2" w:rsidRDefault="00F70B87">
            <w:pPr>
              <w:pStyle w:val="TableParagraph"/>
              <w:bidi/>
              <w:spacing w:before="13"/>
              <w:ind w:left="13" w:right="18"/>
              <w:rPr>
                <w:sz w:val="20"/>
                <w:rtl/>
              </w:rPr>
            </w:pPr>
            <w:r>
              <w:rPr>
                <w:rFonts w:hint="cs"/>
                <w:color w:val="231F20"/>
                <w:sz w:val="20"/>
                <w:szCs w:val="20"/>
                <w:rtl/>
              </w:rPr>
              <w:t>--</w:t>
            </w:r>
          </w:p>
        </w:tc>
        <w:tc>
          <w:tcPr>
            <w:tcW w:w="794" w:type="dxa"/>
            <w:tcBorders>
              <w:top w:val="dotted" w:sz="2" w:space="0" w:color="231F20"/>
              <w:left w:val="single" w:sz="2" w:space="0" w:color="231F20"/>
              <w:bottom w:val="dotted" w:sz="2" w:space="0" w:color="231F20"/>
              <w:right w:val="single" w:sz="2" w:space="0" w:color="231F20"/>
            </w:tcBorders>
          </w:tcPr>
          <w:p w14:paraId="330640A8" w14:textId="77777777" w:rsidR="008F6BB2" w:rsidRDefault="008F6BB2">
            <w:pPr>
              <w:pStyle w:val="TableParagraph"/>
              <w:spacing w:before="0"/>
              <w:jc w:val="left"/>
              <w:rPr>
                <w:rFonts w:ascii="Times New Roman"/>
                <w:sz w:val="20"/>
              </w:rPr>
            </w:pPr>
          </w:p>
        </w:tc>
        <w:tc>
          <w:tcPr>
            <w:tcW w:w="926" w:type="dxa"/>
            <w:tcBorders>
              <w:top w:val="dotted" w:sz="2" w:space="0" w:color="231F20"/>
              <w:left w:val="single" w:sz="2" w:space="0" w:color="231F20"/>
              <w:bottom w:val="dotted" w:sz="2" w:space="0" w:color="231F20"/>
              <w:right w:val="nil"/>
            </w:tcBorders>
          </w:tcPr>
          <w:p w14:paraId="11EB42C1" w14:textId="77777777" w:rsidR="008F6BB2" w:rsidRDefault="008F6BB2">
            <w:pPr>
              <w:pStyle w:val="TableParagraph"/>
              <w:spacing w:before="0"/>
              <w:jc w:val="left"/>
              <w:rPr>
                <w:rFonts w:ascii="Times New Roman"/>
                <w:sz w:val="20"/>
              </w:rPr>
            </w:pPr>
          </w:p>
        </w:tc>
      </w:tr>
      <w:tr w:rsidR="008F6BB2" w14:paraId="22674A1D" w14:textId="77777777">
        <w:trPr>
          <w:trHeight w:val="536"/>
        </w:trPr>
        <w:tc>
          <w:tcPr>
            <w:tcW w:w="1361" w:type="dxa"/>
            <w:tcBorders>
              <w:top w:val="dotted" w:sz="2" w:space="0" w:color="231F20"/>
              <w:left w:val="nil"/>
              <w:bottom w:val="dotted" w:sz="2" w:space="0" w:color="231F20"/>
              <w:right w:val="single" w:sz="2" w:space="0" w:color="231F20"/>
            </w:tcBorders>
          </w:tcPr>
          <w:p w14:paraId="252214FB" w14:textId="77777777" w:rsidR="008F6BB2" w:rsidRDefault="00F70B87">
            <w:pPr>
              <w:pStyle w:val="TableParagraph"/>
              <w:bidi/>
              <w:spacing w:before="31" w:line="225" w:lineRule="auto"/>
              <w:ind w:left="226" w:right="168" w:hanging="171"/>
              <w:jc w:val="left"/>
              <w:rPr>
                <w:sz w:val="19"/>
                <w:rtl/>
              </w:rPr>
            </w:pPr>
            <w:r>
              <w:rPr>
                <w:rFonts w:hint="cs"/>
                <w:color w:val="231F20"/>
                <w:sz w:val="19"/>
                <w:szCs w:val="19"/>
                <w:rtl/>
              </w:rPr>
              <w:t>6. التنظيم السلوكي</w:t>
            </w:r>
          </w:p>
        </w:tc>
        <w:tc>
          <w:tcPr>
            <w:tcW w:w="813" w:type="dxa"/>
            <w:tcBorders>
              <w:top w:val="dotted" w:sz="2" w:space="0" w:color="231F20"/>
              <w:left w:val="single" w:sz="2" w:space="0" w:color="231F20"/>
              <w:bottom w:val="dotted" w:sz="2" w:space="0" w:color="231F20"/>
              <w:right w:val="single" w:sz="2" w:space="0" w:color="231F20"/>
            </w:tcBorders>
          </w:tcPr>
          <w:p w14:paraId="278B9ACE" w14:textId="77777777" w:rsidR="008F6BB2" w:rsidRDefault="00F70B87">
            <w:pPr>
              <w:pStyle w:val="TableParagraph"/>
              <w:bidi/>
              <w:spacing w:before="13"/>
              <w:ind w:left="49" w:right="9"/>
              <w:rPr>
                <w:sz w:val="20"/>
                <w:rtl/>
              </w:rPr>
            </w:pPr>
            <w:r>
              <w:rPr>
                <w:rFonts w:hint="cs"/>
                <w:color w:val="231F20"/>
                <w:sz w:val="20"/>
                <w:szCs w:val="20"/>
                <w:rtl/>
              </w:rPr>
              <w:t>0.147***</w:t>
            </w:r>
          </w:p>
        </w:tc>
        <w:tc>
          <w:tcPr>
            <w:tcW w:w="832" w:type="dxa"/>
            <w:tcBorders>
              <w:top w:val="dotted" w:sz="2" w:space="0" w:color="231F20"/>
              <w:left w:val="single" w:sz="2" w:space="0" w:color="231F20"/>
              <w:bottom w:val="dotted" w:sz="2" w:space="0" w:color="231F20"/>
              <w:right w:val="single" w:sz="2" w:space="0" w:color="231F20"/>
            </w:tcBorders>
          </w:tcPr>
          <w:p w14:paraId="31BE9E76" w14:textId="77777777" w:rsidR="008F6BB2" w:rsidRDefault="00F70B87">
            <w:pPr>
              <w:pStyle w:val="TableParagraph"/>
              <w:bidi/>
              <w:spacing w:before="13"/>
              <w:ind w:left="17" w:right="18"/>
              <w:rPr>
                <w:sz w:val="20"/>
                <w:rtl/>
              </w:rPr>
            </w:pPr>
            <w:r>
              <w:rPr>
                <w:rFonts w:hint="cs"/>
                <w:color w:val="231F20"/>
                <w:sz w:val="20"/>
                <w:szCs w:val="20"/>
                <w:rtl/>
              </w:rPr>
              <w:t>-0.061***</w:t>
            </w:r>
          </w:p>
        </w:tc>
        <w:tc>
          <w:tcPr>
            <w:tcW w:w="794" w:type="dxa"/>
            <w:tcBorders>
              <w:top w:val="dotted" w:sz="2" w:space="0" w:color="231F20"/>
              <w:left w:val="single" w:sz="2" w:space="0" w:color="231F20"/>
              <w:bottom w:val="dotted" w:sz="2" w:space="0" w:color="231F20"/>
              <w:right w:val="single" w:sz="2" w:space="0" w:color="231F20"/>
            </w:tcBorders>
          </w:tcPr>
          <w:p w14:paraId="78D1F599" w14:textId="77777777" w:rsidR="008F6BB2" w:rsidRDefault="00F70B87">
            <w:pPr>
              <w:pStyle w:val="TableParagraph"/>
              <w:bidi/>
              <w:spacing w:before="13"/>
              <w:ind w:left="50" w:right="12"/>
              <w:rPr>
                <w:sz w:val="20"/>
                <w:rtl/>
              </w:rPr>
            </w:pPr>
            <w:r>
              <w:rPr>
                <w:rFonts w:hint="cs"/>
                <w:color w:val="231F20"/>
                <w:sz w:val="20"/>
                <w:szCs w:val="20"/>
                <w:rtl/>
              </w:rPr>
              <w:t>0.152***</w:t>
            </w:r>
          </w:p>
        </w:tc>
        <w:tc>
          <w:tcPr>
            <w:tcW w:w="851" w:type="dxa"/>
            <w:tcBorders>
              <w:top w:val="dotted" w:sz="2" w:space="0" w:color="231F20"/>
              <w:left w:val="single" w:sz="2" w:space="0" w:color="231F20"/>
              <w:bottom w:val="dotted" w:sz="2" w:space="0" w:color="231F20"/>
              <w:right w:val="single" w:sz="2" w:space="0" w:color="231F20"/>
            </w:tcBorders>
          </w:tcPr>
          <w:p w14:paraId="29C7DB88" w14:textId="77777777" w:rsidR="008F6BB2" w:rsidRDefault="00F70B87">
            <w:pPr>
              <w:pStyle w:val="TableParagraph"/>
              <w:bidi/>
              <w:spacing w:before="13"/>
              <w:ind w:right="74"/>
              <w:jc w:val="right"/>
              <w:rPr>
                <w:sz w:val="20"/>
                <w:rtl/>
              </w:rPr>
            </w:pPr>
            <w:r>
              <w:rPr>
                <w:rFonts w:hint="cs"/>
                <w:color w:val="231F20"/>
                <w:sz w:val="20"/>
                <w:szCs w:val="20"/>
                <w:rtl/>
              </w:rPr>
              <w:t>0.112***</w:t>
            </w:r>
          </w:p>
        </w:tc>
        <w:tc>
          <w:tcPr>
            <w:tcW w:w="832" w:type="dxa"/>
            <w:tcBorders>
              <w:top w:val="dotted" w:sz="2" w:space="0" w:color="231F20"/>
              <w:left w:val="single" w:sz="2" w:space="0" w:color="231F20"/>
              <w:bottom w:val="dotted" w:sz="2" w:space="0" w:color="231F20"/>
              <w:right w:val="single" w:sz="2" w:space="0" w:color="231F20"/>
            </w:tcBorders>
          </w:tcPr>
          <w:p w14:paraId="733DA813" w14:textId="77777777" w:rsidR="008F6BB2" w:rsidRDefault="00F70B87">
            <w:pPr>
              <w:pStyle w:val="TableParagraph"/>
              <w:bidi/>
              <w:spacing w:before="13"/>
              <w:ind w:right="52"/>
              <w:jc w:val="right"/>
              <w:rPr>
                <w:sz w:val="20"/>
                <w:rtl/>
              </w:rPr>
            </w:pPr>
            <w:r>
              <w:rPr>
                <w:rFonts w:hint="cs"/>
                <w:color w:val="231F20"/>
                <w:sz w:val="20"/>
                <w:szCs w:val="20"/>
                <w:rtl/>
              </w:rPr>
              <w:t>-0.065***</w:t>
            </w:r>
          </w:p>
        </w:tc>
        <w:tc>
          <w:tcPr>
            <w:tcW w:w="794" w:type="dxa"/>
            <w:tcBorders>
              <w:top w:val="dotted" w:sz="2" w:space="0" w:color="231F20"/>
              <w:left w:val="single" w:sz="2" w:space="0" w:color="231F20"/>
              <w:bottom w:val="dotted" w:sz="2" w:space="0" w:color="231F20"/>
              <w:right w:val="single" w:sz="2" w:space="0" w:color="231F20"/>
            </w:tcBorders>
          </w:tcPr>
          <w:p w14:paraId="1F65DF89" w14:textId="77777777" w:rsidR="008F6BB2" w:rsidRDefault="00F70B87">
            <w:pPr>
              <w:pStyle w:val="TableParagraph"/>
              <w:bidi/>
              <w:spacing w:before="13"/>
              <w:ind w:left="7" w:right="13"/>
              <w:rPr>
                <w:sz w:val="20"/>
                <w:rtl/>
              </w:rPr>
            </w:pPr>
            <w:r>
              <w:rPr>
                <w:rFonts w:hint="cs"/>
                <w:color w:val="231F20"/>
                <w:sz w:val="20"/>
                <w:szCs w:val="20"/>
                <w:rtl/>
              </w:rPr>
              <w:t>--</w:t>
            </w:r>
          </w:p>
        </w:tc>
        <w:tc>
          <w:tcPr>
            <w:tcW w:w="926" w:type="dxa"/>
            <w:tcBorders>
              <w:top w:val="dotted" w:sz="2" w:space="0" w:color="231F20"/>
              <w:left w:val="single" w:sz="2" w:space="0" w:color="231F20"/>
              <w:bottom w:val="dotted" w:sz="2" w:space="0" w:color="231F20"/>
              <w:right w:val="nil"/>
            </w:tcBorders>
          </w:tcPr>
          <w:p w14:paraId="223D3D59" w14:textId="77777777" w:rsidR="008F6BB2" w:rsidRDefault="008F6BB2">
            <w:pPr>
              <w:pStyle w:val="TableParagraph"/>
              <w:spacing w:before="0"/>
              <w:jc w:val="left"/>
              <w:rPr>
                <w:rFonts w:ascii="Times New Roman"/>
                <w:sz w:val="20"/>
              </w:rPr>
            </w:pPr>
          </w:p>
        </w:tc>
      </w:tr>
      <w:tr w:rsidR="008F6BB2" w14:paraId="00D656EB" w14:textId="77777777">
        <w:trPr>
          <w:trHeight w:val="776"/>
        </w:trPr>
        <w:tc>
          <w:tcPr>
            <w:tcW w:w="1361" w:type="dxa"/>
            <w:tcBorders>
              <w:top w:val="dotted" w:sz="2" w:space="0" w:color="231F20"/>
              <w:left w:val="nil"/>
              <w:bottom w:val="dotted" w:sz="2" w:space="0" w:color="231F20"/>
              <w:right w:val="single" w:sz="2" w:space="0" w:color="231F20"/>
            </w:tcBorders>
          </w:tcPr>
          <w:p w14:paraId="6F92F8A6" w14:textId="77777777" w:rsidR="008F6BB2" w:rsidRDefault="00F70B87">
            <w:pPr>
              <w:pStyle w:val="TableParagraph"/>
              <w:bidi/>
              <w:spacing w:before="31" w:line="225" w:lineRule="auto"/>
              <w:ind w:left="226" w:right="444" w:hanging="171"/>
              <w:jc w:val="both"/>
              <w:rPr>
                <w:sz w:val="19"/>
                <w:rtl/>
              </w:rPr>
            </w:pPr>
            <w:r>
              <w:rPr>
                <w:rFonts w:hint="cs"/>
                <w:color w:val="231F20"/>
                <w:sz w:val="19"/>
                <w:szCs w:val="19"/>
                <w:rtl/>
              </w:rPr>
              <w:t xml:space="preserve">7. الذاكرة العاملة </w:t>
            </w:r>
            <w:r>
              <w:rPr>
                <w:color w:val="231F20"/>
                <w:sz w:val="19"/>
                <w:szCs w:val="19"/>
              </w:rPr>
              <w:t>RACER</w:t>
            </w:r>
          </w:p>
        </w:tc>
        <w:tc>
          <w:tcPr>
            <w:tcW w:w="813" w:type="dxa"/>
            <w:tcBorders>
              <w:top w:val="dotted" w:sz="2" w:space="0" w:color="231F20"/>
              <w:left w:val="single" w:sz="2" w:space="0" w:color="231F20"/>
              <w:bottom w:val="dotted" w:sz="2" w:space="0" w:color="231F20"/>
              <w:right w:val="single" w:sz="2" w:space="0" w:color="231F20"/>
            </w:tcBorders>
          </w:tcPr>
          <w:p w14:paraId="7459E865" w14:textId="77777777" w:rsidR="008F6BB2" w:rsidRDefault="00F70B87">
            <w:pPr>
              <w:pStyle w:val="TableParagraph"/>
              <w:bidi/>
              <w:spacing w:before="13"/>
              <w:ind w:left="49" w:right="9"/>
              <w:rPr>
                <w:sz w:val="20"/>
                <w:rtl/>
              </w:rPr>
            </w:pPr>
            <w:r>
              <w:rPr>
                <w:rFonts w:hint="cs"/>
                <w:color w:val="231F20"/>
                <w:sz w:val="20"/>
                <w:szCs w:val="20"/>
                <w:rtl/>
              </w:rPr>
              <w:t>0.152***</w:t>
            </w:r>
          </w:p>
        </w:tc>
        <w:tc>
          <w:tcPr>
            <w:tcW w:w="832" w:type="dxa"/>
            <w:tcBorders>
              <w:top w:val="dotted" w:sz="2" w:space="0" w:color="231F20"/>
              <w:left w:val="single" w:sz="2" w:space="0" w:color="231F20"/>
              <w:bottom w:val="dotted" w:sz="2" w:space="0" w:color="231F20"/>
              <w:right w:val="single" w:sz="2" w:space="0" w:color="231F20"/>
            </w:tcBorders>
          </w:tcPr>
          <w:p w14:paraId="383560B4" w14:textId="77777777" w:rsidR="008F6BB2" w:rsidRDefault="00F70B87">
            <w:pPr>
              <w:pStyle w:val="TableParagraph"/>
              <w:bidi/>
              <w:spacing w:before="13"/>
              <w:ind w:left="17" w:right="18"/>
              <w:rPr>
                <w:sz w:val="20"/>
                <w:rtl/>
              </w:rPr>
            </w:pPr>
            <w:r>
              <w:rPr>
                <w:rFonts w:hint="cs"/>
                <w:color w:val="231F20"/>
                <w:sz w:val="20"/>
                <w:szCs w:val="20"/>
                <w:rtl/>
              </w:rPr>
              <w:t>-0.050*</w:t>
            </w:r>
          </w:p>
        </w:tc>
        <w:tc>
          <w:tcPr>
            <w:tcW w:w="794" w:type="dxa"/>
            <w:tcBorders>
              <w:top w:val="dotted" w:sz="2" w:space="0" w:color="231F20"/>
              <w:left w:val="single" w:sz="2" w:space="0" w:color="231F20"/>
              <w:bottom w:val="dotted" w:sz="2" w:space="0" w:color="231F20"/>
              <w:right w:val="single" w:sz="2" w:space="0" w:color="231F20"/>
            </w:tcBorders>
          </w:tcPr>
          <w:p w14:paraId="72CBB686" w14:textId="77777777" w:rsidR="008F6BB2" w:rsidRDefault="00F70B87">
            <w:pPr>
              <w:pStyle w:val="TableParagraph"/>
              <w:bidi/>
              <w:spacing w:before="13"/>
              <w:ind w:left="50" w:right="12"/>
              <w:rPr>
                <w:sz w:val="20"/>
                <w:rtl/>
              </w:rPr>
            </w:pPr>
            <w:r>
              <w:rPr>
                <w:rFonts w:hint="cs"/>
                <w:color w:val="231F20"/>
                <w:sz w:val="20"/>
                <w:szCs w:val="20"/>
                <w:rtl/>
              </w:rPr>
              <w:t>0.167***</w:t>
            </w:r>
          </w:p>
        </w:tc>
        <w:tc>
          <w:tcPr>
            <w:tcW w:w="851" w:type="dxa"/>
            <w:tcBorders>
              <w:top w:val="dotted" w:sz="2" w:space="0" w:color="231F20"/>
              <w:left w:val="single" w:sz="2" w:space="0" w:color="231F20"/>
              <w:bottom w:val="dotted" w:sz="2" w:space="0" w:color="231F20"/>
              <w:right w:val="single" w:sz="2" w:space="0" w:color="231F20"/>
            </w:tcBorders>
          </w:tcPr>
          <w:p w14:paraId="0C262A6B" w14:textId="77777777" w:rsidR="008F6BB2" w:rsidRDefault="00F70B87">
            <w:pPr>
              <w:pStyle w:val="TableParagraph"/>
              <w:bidi/>
              <w:spacing w:before="13"/>
              <w:ind w:right="74"/>
              <w:jc w:val="right"/>
              <w:rPr>
                <w:sz w:val="20"/>
                <w:rtl/>
              </w:rPr>
            </w:pPr>
            <w:r>
              <w:rPr>
                <w:rFonts w:hint="cs"/>
                <w:color w:val="231F20"/>
                <w:sz w:val="20"/>
                <w:szCs w:val="20"/>
                <w:rtl/>
              </w:rPr>
              <w:t>0.114***</w:t>
            </w:r>
          </w:p>
        </w:tc>
        <w:tc>
          <w:tcPr>
            <w:tcW w:w="832" w:type="dxa"/>
            <w:tcBorders>
              <w:top w:val="dotted" w:sz="2" w:space="0" w:color="231F20"/>
              <w:left w:val="single" w:sz="2" w:space="0" w:color="231F20"/>
              <w:bottom w:val="dotted" w:sz="2" w:space="0" w:color="231F20"/>
              <w:right w:val="single" w:sz="2" w:space="0" w:color="231F20"/>
            </w:tcBorders>
          </w:tcPr>
          <w:p w14:paraId="2F36088A" w14:textId="77777777" w:rsidR="008F6BB2" w:rsidRDefault="00F70B87">
            <w:pPr>
              <w:pStyle w:val="TableParagraph"/>
              <w:bidi/>
              <w:spacing w:before="13"/>
              <w:ind w:left="221"/>
              <w:jc w:val="left"/>
              <w:rPr>
                <w:sz w:val="20"/>
                <w:rtl/>
              </w:rPr>
            </w:pPr>
            <w:r>
              <w:rPr>
                <w:rFonts w:hint="cs"/>
                <w:color w:val="231F20"/>
                <w:sz w:val="20"/>
                <w:szCs w:val="20"/>
                <w:rtl/>
              </w:rPr>
              <w:t>0.025</w:t>
            </w:r>
          </w:p>
        </w:tc>
        <w:tc>
          <w:tcPr>
            <w:tcW w:w="794" w:type="dxa"/>
            <w:tcBorders>
              <w:top w:val="dotted" w:sz="2" w:space="0" w:color="231F20"/>
              <w:left w:val="single" w:sz="2" w:space="0" w:color="231F20"/>
              <w:bottom w:val="dotted" w:sz="2" w:space="0" w:color="231F20"/>
              <w:right w:val="single" w:sz="2" w:space="0" w:color="231F20"/>
            </w:tcBorders>
          </w:tcPr>
          <w:p w14:paraId="46F25C6A" w14:textId="77777777" w:rsidR="008F6BB2" w:rsidRDefault="00F70B87">
            <w:pPr>
              <w:pStyle w:val="TableParagraph"/>
              <w:bidi/>
              <w:spacing w:before="13"/>
              <w:ind w:left="48" w:right="13"/>
              <w:rPr>
                <w:sz w:val="20"/>
                <w:rtl/>
              </w:rPr>
            </w:pPr>
            <w:r>
              <w:rPr>
                <w:rFonts w:hint="cs"/>
                <w:color w:val="231F20"/>
                <w:sz w:val="20"/>
                <w:szCs w:val="20"/>
                <w:rtl/>
              </w:rPr>
              <w:t>0.256***</w:t>
            </w:r>
          </w:p>
        </w:tc>
        <w:tc>
          <w:tcPr>
            <w:tcW w:w="926" w:type="dxa"/>
            <w:tcBorders>
              <w:top w:val="dotted" w:sz="2" w:space="0" w:color="231F20"/>
              <w:left w:val="single" w:sz="2" w:space="0" w:color="231F20"/>
              <w:bottom w:val="dotted" w:sz="2" w:space="0" w:color="231F20"/>
              <w:right w:val="nil"/>
            </w:tcBorders>
          </w:tcPr>
          <w:p w14:paraId="5AD036E2" w14:textId="77777777" w:rsidR="008F6BB2" w:rsidRDefault="00F70B87">
            <w:pPr>
              <w:pStyle w:val="TableParagraph"/>
              <w:bidi/>
              <w:spacing w:before="13"/>
              <w:ind w:left="76" w:right="84"/>
              <w:rPr>
                <w:sz w:val="20"/>
                <w:rtl/>
              </w:rPr>
            </w:pPr>
            <w:r>
              <w:rPr>
                <w:rFonts w:hint="cs"/>
                <w:color w:val="231F20"/>
                <w:sz w:val="20"/>
                <w:szCs w:val="20"/>
                <w:rtl/>
              </w:rPr>
              <w:t>--</w:t>
            </w:r>
          </w:p>
        </w:tc>
      </w:tr>
      <w:tr w:rsidR="008F6BB2" w14:paraId="0A789D2B" w14:textId="77777777">
        <w:trPr>
          <w:trHeight w:val="777"/>
        </w:trPr>
        <w:tc>
          <w:tcPr>
            <w:tcW w:w="1361" w:type="dxa"/>
            <w:tcBorders>
              <w:top w:val="dotted" w:sz="2" w:space="0" w:color="231F20"/>
              <w:left w:val="nil"/>
              <w:right w:val="single" w:sz="2" w:space="0" w:color="231F20"/>
            </w:tcBorders>
          </w:tcPr>
          <w:p w14:paraId="39D12E8B" w14:textId="77777777" w:rsidR="008F6BB2" w:rsidRDefault="00F70B87">
            <w:pPr>
              <w:pStyle w:val="TableParagraph"/>
              <w:bidi/>
              <w:spacing w:before="27" w:line="223" w:lineRule="auto"/>
              <w:ind w:left="226" w:right="242" w:hanging="171"/>
              <w:jc w:val="left"/>
              <w:rPr>
                <w:sz w:val="19"/>
                <w:rtl/>
              </w:rPr>
            </w:pPr>
            <w:r>
              <w:rPr>
                <w:rFonts w:hint="cs"/>
                <w:color w:val="231F20"/>
                <w:sz w:val="20"/>
                <w:szCs w:val="20"/>
                <w:rtl/>
              </w:rPr>
              <w:t xml:space="preserve">8. </w:t>
            </w:r>
            <w:r>
              <w:rPr>
                <w:rFonts w:hint="cs"/>
                <w:color w:val="231F20"/>
                <w:sz w:val="19"/>
                <w:szCs w:val="19"/>
                <w:rtl/>
              </w:rPr>
              <w:t xml:space="preserve">التحكم المثبط </w:t>
            </w:r>
            <w:r>
              <w:rPr>
                <w:color w:val="231F20"/>
                <w:sz w:val="19"/>
                <w:szCs w:val="19"/>
              </w:rPr>
              <w:t>RACER</w:t>
            </w:r>
          </w:p>
        </w:tc>
        <w:tc>
          <w:tcPr>
            <w:tcW w:w="813" w:type="dxa"/>
            <w:tcBorders>
              <w:top w:val="dotted" w:sz="2" w:space="0" w:color="231F20"/>
              <w:left w:val="single" w:sz="2" w:space="0" w:color="231F20"/>
              <w:right w:val="single" w:sz="2" w:space="0" w:color="231F20"/>
            </w:tcBorders>
          </w:tcPr>
          <w:p w14:paraId="28F354AE" w14:textId="77777777" w:rsidR="008F6BB2" w:rsidRDefault="00F70B87">
            <w:pPr>
              <w:pStyle w:val="TableParagraph"/>
              <w:bidi/>
              <w:spacing w:before="13"/>
              <w:ind w:left="8" w:right="9"/>
              <w:rPr>
                <w:sz w:val="20"/>
                <w:rtl/>
              </w:rPr>
            </w:pPr>
            <w:r>
              <w:rPr>
                <w:color w:val="231F20"/>
                <w:sz w:val="20"/>
                <w:szCs w:val="20"/>
              </w:rPr>
              <w:t>-</w:t>
            </w:r>
            <w:r>
              <w:rPr>
                <w:rFonts w:hint="cs"/>
                <w:color w:val="231F20"/>
                <w:sz w:val="20"/>
                <w:szCs w:val="20"/>
                <w:rtl/>
              </w:rPr>
              <w:t>0.008</w:t>
            </w:r>
          </w:p>
        </w:tc>
        <w:tc>
          <w:tcPr>
            <w:tcW w:w="832" w:type="dxa"/>
            <w:tcBorders>
              <w:top w:val="dotted" w:sz="2" w:space="0" w:color="231F20"/>
              <w:left w:val="single" w:sz="2" w:space="0" w:color="231F20"/>
              <w:right w:val="single" w:sz="2" w:space="0" w:color="231F20"/>
            </w:tcBorders>
          </w:tcPr>
          <w:p w14:paraId="1A044F69" w14:textId="77777777" w:rsidR="008F6BB2" w:rsidRDefault="00F70B87">
            <w:pPr>
              <w:pStyle w:val="TableParagraph"/>
              <w:bidi/>
              <w:spacing w:before="13"/>
              <w:ind w:left="57" w:right="18"/>
              <w:rPr>
                <w:sz w:val="20"/>
                <w:rtl/>
              </w:rPr>
            </w:pPr>
            <w:r>
              <w:rPr>
                <w:rFonts w:hint="cs"/>
                <w:color w:val="231F20"/>
                <w:sz w:val="20"/>
                <w:szCs w:val="20"/>
                <w:rtl/>
              </w:rPr>
              <w:t>0.053*</w:t>
            </w:r>
          </w:p>
        </w:tc>
        <w:tc>
          <w:tcPr>
            <w:tcW w:w="794" w:type="dxa"/>
            <w:tcBorders>
              <w:top w:val="dotted" w:sz="2" w:space="0" w:color="231F20"/>
              <w:left w:val="single" w:sz="2" w:space="0" w:color="231F20"/>
              <w:right w:val="single" w:sz="2" w:space="0" w:color="231F20"/>
            </w:tcBorders>
          </w:tcPr>
          <w:p w14:paraId="32672B77" w14:textId="77777777" w:rsidR="008F6BB2" w:rsidRDefault="00F70B87">
            <w:pPr>
              <w:pStyle w:val="TableParagraph"/>
              <w:bidi/>
              <w:spacing w:before="13"/>
              <w:ind w:left="50" w:right="12"/>
              <w:rPr>
                <w:sz w:val="20"/>
                <w:rtl/>
              </w:rPr>
            </w:pPr>
            <w:r>
              <w:rPr>
                <w:rFonts w:hint="cs"/>
                <w:color w:val="231F20"/>
                <w:sz w:val="20"/>
                <w:szCs w:val="20"/>
                <w:rtl/>
              </w:rPr>
              <w:t>0.025</w:t>
            </w:r>
          </w:p>
        </w:tc>
        <w:tc>
          <w:tcPr>
            <w:tcW w:w="851" w:type="dxa"/>
            <w:tcBorders>
              <w:top w:val="dotted" w:sz="2" w:space="0" w:color="231F20"/>
              <w:left w:val="single" w:sz="2" w:space="0" w:color="231F20"/>
              <w:right w:val="single" w:sz="2" w:space="0" w:color="231F20"/>
            </w:tcBorders>
          </w:tcPr>
          <w:p w14:paraId="3AFB302C" w14:textId="77777777" w:rsidR="008F6BB2" w:rsidRDefault="00F70B87">
            <w:pPr>
              <w:pStyle w:val="TableParagraph"/>
              <w:bidi/>
              <w:spacing w:before="13"/>
              <w:ind w:left="175"/>
              <w:jc w:val="left"/>
              <w:rPr>
                <w:sz w:val="20"/>
                <w:rtl/>
              </w:rPr>
            </w:pPr>
            <w:r>
              <w:rPr>
                <w:rFonts w:hint="cs"/>
                <w:color w:val="231F20"/>
                <w:sz w:val="20"/>
                <w:szCs w:val="20"/>
                <w:rtl/>
              </w:rPr>
              <w:t>-0.022</w:t>
            </w:r>
          </w:p>
        </w:tc>
        <w:tc>
          <w:tcPr>
            <w:tcW w:w="832" w:type="dxa"/>
            <w:tcBorders>
              <w:top w:val="dotted" w:sz="2" w:space="0" w:color="231F20"/>
              <w:left w:val="single" w:sz="2" w:space="0" w:color="231F20"/>
              <w:right w:val="single" w:sz="2" w:space="0" w:color="231F20"/>
            </w:tcBorders>
          </w:tcPr>
          <w:p w14:paraId="5173EDD0" w14:textId="77777777" w:rsidR="008F6BB2" w:rsidRDefault="00F70B87">
            <w:pPr>
              <w:pStyle w:val="TableParagraph"/>
              <w:bidi/>
              <w:spacing w:before="13"/>
              <w:ind w:right="130"/>
              <w:jc w:val="right"/>
              <w:rPr>
                <w:sz w:val="20"/>
                <w:rtl/>
              </w:rPr>
            </w:pPr>
            <w:r>
              <w:rPr>
                <w:rFonts w:hint="cs"/>
                <w:color w:val="231F20"/>
                <w:sz w:val="20"/>
                <w:szCs w:val="20"/>
                <w:rtl/>
              </w:rPr>
              <w:t>-0.050*</w:t>
            </w:r>
          </w:p>
        </w:tc>
        <w:tc>
          <w:tcPr>
            <w:tcW w:w="794" w:type="dxa"/>
            <w:tcBorders>
              <w:top w:val="dotted" w:sz="2" w:space="0" w:color="231F20"/>
              <w:left w:val="single" w:sz="2" w:space="0" w:color="231F20"/>
              <w:right w:val="single" w:sz="2" w:space="0" w:color="231F20"/>
            </w:tcBorders>
          </w:tcPr>
          <w:p w14:paraId="677718A1" w14:textId="77777777" w:rsidR="008F6BB2" w:rsidRDefault="00F70B87">
            <w:pPr>
              <w:pStyle w:val="TableParagraph"/>
              <w:bidi/>
              <w:spacing w:before="13"/>
              <w:ind w:left="48" w:right="13"/>
              <w:rPr>
                <w:sz w:val="20"/>
                <w:rtl/>
              </w:rPr>
            </w:pPr>
            <w:r>
              <w:rPr>
                <w:rFonts w:hint="cs"/>
                <w:color w:val="231F20"/>
                <w:sz w:val="20"/>
                <w:szCs w:val="20"/>
                <w:rtl/>
              </w:rPr>
              <w:t>0.048</w:t>
            </w:r>
          </w:p>
        </w:tc>
        <w:tc>
          <w:tcPr>
            <w:tcW w:w="926" w:type="dxa"/>
            <w:tcBorders>
              <w:top w:val="dotted" w:sz="2" w:space="0" w:color="231F20"/>
              <w:left w:val="single" w:sz="2" w:space="0" w:color="231F20"/>
              <w:right w:val="nil"/>
            </w:tcBorders>
          </w:tcPr>
          <w:p w14:paraId="5EF8D10C" w14:textId="77777777" w:rsidR="008F6BB2" w:rsidRDefault="00F70B87">
            <w:pPr>
              <w:pStyle w:val="TableParagraph"/>
              <w:bidi/>
              <w:spacing w:before="13"/>
              <w:ind w:left="116" w:right="84"/>
              <w:rPr>
                <w:sz w:val="20"/>
                <w:rtl/>
              </w:rPr>
            </w:pPr>
            <w:r>
              <w:rPr>
                <w:rFonts w:hint="cs"/>
                <w:color w:val="231F20"/>
                <w:sz w:val="20"/>
                <w:szCs w:val="20"/>
                <w:rtl/>
              </w:rPr>
              <w:t>0.130***</w:t>
            </w:r>
          </w:p>
        </w:tc>
      </w:tr>
    </w:tbl>
    <w:p w14:paraId="50322C00" w14:textId="77777777" w:rsidR="008F6BB2" w:rsidRDefault="00F70B87">
      <w:pPr>
        <w:bidi/>
        <w:spacing w:before="8"/>
        <w:ind w:left="133"/>
        <w:jc w:val="both"/>
        <w:rPr>
          <w:sz w:val="17"/>
          <w:rtl/>
        </w:rPr>
      </w:pPr>
      <w:r>
        <w:rPr>
          <w:rFonts w:ascii="Book Antiqua" w:hint="cs"/>
          <w:i/>
          <w:iCs/>
          <w:color w:val="231F20"/>
          <w:sz w:val="17"/>
          <w:szCs w:val="17"/>
          <w:rtl/>
        </w:rPr>
        <w:t xml:space="preserve">ملحوظة: </w:t>
      </w:r>
      <w:r>
        <w:rPr>
          <w:rFonts w:hint="cs"/>
          <w:color w:val="231F20"/>
          <w:sz w:val="17"/>
          <w:szCs w:val="17"/>
          <w:rtl/>
        </w:rPr>
        <w:t>***</w:t>
      </w:r>
      <w:r>
        <w:rPr>
          <w:rFonts w:ascii="Book Antiqua"/>
          <w:i/>
          <w:iCs/>
          <w:color w:val="231F20"/>
          <w:sz w:val="17"/>
          <w:szCs w:val="17"/>
        </w:rPr>
        <w:t>p</w:t>
      </w:r>
      <w:r>
        <w:rPr>
          <w:color w:val="231F20"/>
          <w:sz w:val="17"/>
          <w:szCs w:val="17"/>
        </w:rPr>
        <w:t>&lt;</w:t>
      </w:r>
      <w:r>
        <w:rPr>
          <w:rFonts w:hint="cs"/>
          <w:color w:val="231F20"/>
          <w:sz w:val="17"/>
          <w:szCs w:val="17"/>
          <w:rtl/>
        </w:rPr>
        <w:t>0.001, **</w:t>
      </w:r>
      <w:r>
        <w:rPr>
          <w:rFonts w:ascii="Book Antiqua"/>
          <w:i/>
          <w:iCs/>
          <w:color w:val="231F20"/>
          <w:sz w:val="17"/>
          <w:szCs w:val="17"/>
        </w:rPr>
        <w:t>p</w:t>
      </w:r>
      <w:r>
        <w:rPr>
          <w:color w:val="231F20"/>
          <w:sz w:val="17"/>
          <w:szCs w:val="17"/>
        </w:rPr>
        <w:t>&lt;</w:t>
      </w:r>
      <w:r>
        <w:rPr>
          <w:rFonts w:hint="cs"/>
          <w:color w:val="231F20"/>
          <w:sz w:val="17"/>
          <w:szCs w:val="17"/>
          <w:rtl/>
        </w:rPr>
        <w:t>0.01, *</w:t>
      </w:r>
      <w:r>
        <w:rPr>
          <w:rFonts w:ascii="Book Antiqua"/>
          <w:i/>
          <w:iCs/>
          <w:color w:val="231F20"/>
          <w:sz w:val="17"/>
          <w:szCs w:val="17"/>
        </w:rPr>
        <w:t>p</w:t>
      </w:r>
      <w:r>
        <w:rPr>
          <w:color w:val="231F20"/>
          <w:sz w:val="17"/>
          <w:szCs w:val="17"/>
        </w:rPr>
        <w:t>&lt;</w:t>
      </w:r>
      <w:r>
        <w:rPr>
          <w:rFonts w:hint="cs"/>
          <w:color w:val="231F20"/>
          <w:sz w:val="17"/>
          <w:szCs w:val="17"/>
          <w:rtl/>
        </w:rPr>
        <w:t>0.05</w:t>
      </w:r>
    </w:p>
    <w:p w14:paraId="2FCECA60" w14:textId="77777777" w:rsidR="008F6BB2" w:rsidRDefault="008F6BB2">
      <w:pPr>
        <w:jc w:val="both"/>
        <w:rPr>
          <w:sz w:val="17"/>
        </w:rPr>
        <w:sectPr w:rsidR="008F6BB2">
          <w:pgSz w:w="9640" w:h="14400"/>
          <w:pgMar w:top="1420" w:right="980" w:bottom="880" w:left="1000" w:header="798" w:footer="685" w:gutter="0"/>
          <w:cols w:space="720"/>
        </w:sectPr>
      </w:pPr>
    </w:p>
    <w:p w14:paraId="2B369E91" w14:textId="77777777" w:rsidR="008F6BB2" w:rsidRDefault="008F6BB2">
      <w:pPr>
        <w:pStyle w:val="BodyText"/>
        <w:spacing w:before="6"/>
        <w:rPr>
          <w:sz w:val="18"/>
        </w:rPr>
      </w:pPr>
    </w:p>
    <w:p w14:paraId="696DE469" w14:textId="77777777" w:rsidR="008F6BB2" w:rsidRDefault="00F70B87">
      <w:pPr>
        <w:pStyle w:val="Heading1"/>
        <w:bidi/>
        <w:spacing w:before="95"/>
        <w:ind w:right="107"/>
        <w:rPr>
          <w:rtl/>
        </w:rPr>
      </w:pPr>
      <w:r>
        <w:rPr>
          <w:rFonts w:hint="cs"/>
          <w:color w:val="231F20"/>
          <w:rtl/>
        </w:rPr>
        <w:t>الارتباط الجزئي</w:t>
      </w:r>
    </w:p>
    <w:p w14:paraId="37E071C7" w14:textId="77777777" w:rsidR="008F6BB2" w:rsidRDefault="008F6BB2">
      <w:pPr>
        <w:pStyle w:val="BodyText"/>
        <w:spacing w:before="7"/>
        <w:rPr>
          <w:rFonts w:ascii="Book Antiqua"/>
          <w:b/>
          <w:sz w:val="23"/>
        </w:rPr>
      </w:pPr>
    </w:p>
    <w:p w14:paraId="3879ACC5" w14:textId="77777777" w:rsidR="008F6BB2" w:rsidRDefault="00F70B87">
      <w:pPr>
        <w:pStyle w:val="BodyText"/>
        <w:bidi/>
        <w:spacing w:line="225" w:lineRule="auto"/>
        <w:ind w:left="417" w:right="150"/>
        <w:jc w:val="both"/>
        <w:rPr>
          <w:rtl/>
        </w:rPr>
      </w:pPr>
      <w:r>
        <w:rPr>
          <w:rFonts w:hint="cs"/>
          <w:color w:val="231F20"/>
          <w:rtl/>
        </w:rPr>
        <w:t xml:space="preserve">يقدم الجدول 6 نماذج انحدار المربعات الصغرى العادية التي تختبر الارتباطات الجزئية بين بنى </w:t>
      </w:r>
      <w:r>
        <w:rPr>
          <w:color w:val="231F20"/>
        </w:rPr>
        <w:t>TOOLSEL</w:t>
      </w:r>
      <w:r>
        <w:rPr>
          <w:rFonts w:hint="cs"/>
          <w:color w:val="231F20"/>
          <w:rtl/>
        </w:rPr>
        <w:t xml:space="preserve"> والبنى الأخرى ذات الصلة، والتحكم في الخصائص الديموغرافية للطفل (العمر، الصف، نوع الجنس). بالإضافة إلى الخصائص الديموغرافية للطفل، فإن مقاييس إيذاء المدرسة، والذاكرة العاملة، والتحكم المثبط، والتنظيم السلوكي أوضحت 9 في </w:t>
      </w:r>
      <w:proofErr w:type="gramStart"/>
      <w:r>
        <w:rPr>
          <w:rFonts w:hint="cs"/>
          <w:color w:val="231F20"/>
          <w:rtl/>
        </w:rPr>
        <w:t>المائة</w:t>
      </w:r>
      <w:proofErr w:type="gramEnd"/>
      <w:r>
        <w:rPr>
          <w:rFonts w:hint="cs"/>
          <w:color w:val="231F20"/>
          <w:rtl/>
        </w:rPr>
        <w:t xml:space="preserve"> إلى 12 في المائة من التباين في بنى </w:t>
      </w:r>
      <w:r>
        <w:rPr>
          <w:color w:val="231F20"/>
        </w:rPr>
        <w:t>TOOLSEL</w:t>
      </w:r>
      <w:r>
        <w:rPr>
          <w:rFonts w:hint="cs"/>
          <w:color w:val="231F20"/>
          <w:rtl/>
        </w:rPr>
        <w:t xml:space="preserve">. التحكم في خصائص الطفل والمقاييس الأخرى، ارتبط الإيذاء بالمدارس العامة بشكل كبير مع جميع بنى </w:t>
      </w:r>
      <w:r>
        <w:rPr>
          <w:color w:val="231F20"/>
        </w:rPr>
        <w:t>TOOLSEL</w:t>
      </w:r>
      <w:r>
        <w:rPr>
          <w:rFonts w:hint="cs"/>
          <w:color w:val="231F20"/>
          <w:rtl/>
        </w:rPr>
        <w:t>. على وجه التحديد، ارتبطت درجة أعلى من الإيذاء بانخفاض السلوك الاجتماعي والمشاركة الأكاديمية (</w:t>
      </w:r>
      <w:r>
        <w:rPr>
          <w:rFonts w:ascii="Book Antiqua"/>
          <w:i/>
          <w:iCs/>
          <w:color w:val="231F20"/>
        </w:rPr>
        <w:t>b</w:t>
      </w:r>
      <w:r>
        <w:rPr>
          <w:color w:val="231F20"/>
        </w:rPr>
        <w:t>=-</w:t>
      </w:r>
      <w:r>
        <w:rPr>
          <w:rFonts w:hint="cs"/>
          <w:color w:val="231F20"/>
          <w:rtl/>
        </w:rPr>
        <w:t xml:space="preserve">0.156, </w:t>
      </w:r>
      <w:r>
        <w:rPr>
          <w:rFonts w:ascii="Book Antiqua"/>
          <w:i/>
          <w:iCs/>
          <w:color w:val="231F20"/>
        </w:rPr>
        <w:t>p</w:t>
      </w:r>
      <w:r>
        <w:rPr>
          <w:color w:val="231F20"/>
        </w:rPr>
        <w:t>&lt;.</w:t>
      </w:r>
      <w:r>
        <w:rPr>
          <w:rFonts w:hint="cs"/>
          <w:color w:val="231F20"/>
          <w:rtl/>
        </w:rPr>
        <w:t>001)، انخفاض أداء الذاكرة العاملة (</w:t>
      </w:r>
      <w:r>
        <w:rPr>
          <w:rFonts w:ascii="Book Antiqua"/>
          <w:i/>
          <w:iCs/>
          <w:color w:val="231F20"/>
        </w:rPr>
        <w:t>b</w:t>
      </w:r>
      <w:r>
        <w:rPr>
          <w:color w:val="231F20"/>
        </w:rPr>
        <w:t>=-</w:t>
      </w:r>
      <w:r>
        <w:rPr>
          <w:rFonts w:hint="cs"/>
          <w:color w:val="231F20"/>
          <w:rtl/>
        </w:rPr>
        <w:t xml:space="preserve">0.124, </w:t>
      </w:r>
      <w:r>
        <w:rPr>
          <w:rFonts w:ascii="Book Antiqua"/>
          <w:i/>
          <w:iCs/>
          <w:color w:val="231F20"/>
        </w:rPr>
        <w:t>p</w:t>
      </w:r>
      <w:r>
        <w:rPr>
          <w:color w:val="231F20"/>
        </w:rPr>
        <w:t>&lt;.</w:t>
      </w:r>
      <w:r>
        <w:rPr>
          <w:rFonts w:hint="cs"/>
          <w:color w:val="231F20"/>
          <w:rtl/>
        </w:rPr>
        <w:t>001)، انخفاض التنظيم العاطفي والسلوكي (</w:t>
      </w:r>
      <w:r>
        <w:rPr>
          <w:rFonts w:ascii="Book Antiqua"/>
          <w:i/>
          <w:iCs/>
          <w:color w:val="231F20"/>
        </w:rPr>
        <w:t>b</w:t>
      </w:r>
      <w:r>
        <w:rPr>
          <w:color w:val="231F20"/>
        </w:rPr>
        <w:t>=-</w:t>
      </w:r>
      <w:r>
        <w:rPr>
          <w:rFonts w:hint="cs"/>
          <w:color w:val="231F20"/>
          <w:rtl/>
        </w:rPr>
        <w:t xml:space="preserve">0.171, </w:t>
      </w:r>
      <w:r>
        <w:rPr>
          <w:rFonts w:ascii="Book Antiqua"/>
          <w:i/>
          <w:iCs/>
          <w:color w:val="231F20"/>
        </w:rPr>
        <w:t>p</w:t>
      </w:r>
      <w:r>
        <w:rPr>
          <w:color w:val="231F20"/>
        </w:rPr>
        <w:t>&lt;.</w:t>
      </w:r>
      <w:r>
        <w:rPr>
          <w:rFonts w:hint="cs"/>
          <w:color w:val="231F20"/>
          <w:rtl/>
        </w:rPr>
        <w:t>001)، والمزيد من المشكلات الاجتماعية (</w:t>
      </w:r>
      <w:r>
        <w:rPr>
          <w:rFonts w:ascii="Book Antiqua"/>
          <w:i/>
          <w:iCs/>
          <w:color w:val="231F20"/>
        </w:rPr>
        <w:t>b</w:t>
      </w:r>
      <w:r>
        <w:rPr>
          <w:color w:val="231F20"/>
        </w:rPr>
        <w:t>=</w:t>
      </w:r>
      <w:r>
        <w:rPr>
          <w:rFonts w:hint="cs"/>
          <w:color w:val="231F20"/>
          <w:rtl/>
        </w:rPr>
        <w:t xml:space="preserve">0.180, </w:t>
      </w:r>
      <w:r>
        <w:rPr>
          <w:rFonts w:ascii="Book Antiqua"/>
          <w:i/>
          <w:iCs/>
          <w:color w:val="231F20"/>
        </w:rPr>
        <w:t>p</w:t>
      </w:r>
      <w:r>
        <w:rPr>
          <w:color w:val="231F20"/>
        </w:rPr>
        <w:t>&lt;.</w:t>
      </w:r>
      <w:r>
        <w:rPr>
          <w:rFonts w:hint="cs"/>
          <w:color w:val="231F20"/>
          <w:rtl/>
        </w:rPr>
        <w:t>001). ارتبط التنظيم السلوكي لتقرير المقيّم بشكل إيجابي بالسلوك الإيجابي والمشاركة الأكاديمية (</w:t>
      </w:r>
      <w:r>
        <w:rPr>
          <w:rFonts w:ascii="Book Antiqua"/>
          <w:i/>
          <w:iCs/>
          <w:color w:val="231F20"/>
        </w:rPr>
        <w:t>b</w:t>
      </w:r>
      <w:r>
        <w:rPr>
          <w:color w:val="231F20"/>
        </w:rPr>
        <w:t>=</w:t>
      </w:r>
      <w:r>
        <w:rPr>
          <w:rFonts w:hint="cs"/>
          <w:color w:val="231F20"/>
          <w:rtl/>
        </w:rPr>
        <w:t xml:space="preserve">0.104, </w:t>
      </w:r>
      <w:r>
        <w:rPr>
          <w:rFonts w:ascii="Book Antiqua"/>
          <w:i/>
          <w:iCs/>
          <w:color w:val="231F20"/>
        </w:rPr>
        <w:t>p</w:t>
      </w:r>
      <w:r>
        <w:rPr>
          <w:color w:val="231F20"/>
        </w:rPr>
        <w:t>&lt;.</w:t>
      </w:r>
      <w:r>
        <w:rPr>
          <w:rFonts w:hint="cs"/>
          <w:color w:val="231F20"/>
          <w:rtl/>
        </w:rPr>
        <w:t>01)، وأداء الذاكرة العاملة (</w:t>
      </w:r>
      <w:r>
        <w:rPr>
          <w:rFonts w:ascii="Book Antiqua"/>
          <w:i/>
          <w:iCs/>
          <w:color w:val="231F20"/>
        </w:rPr>
        <w:t>b</w:t>
      </w:r>
      <w:r>
        <w:rPr>
          <w:color w:val="231F20"/>
        </w:rPr>
        <w:t>=</w:t>
      </w:r>
      <w:r>
        <w:rPr>
          <w:rFonts w:hint="cs"/>
          <w:color w:val="231F20"/>
          <w:rtl/>
        </w:rPr>
        <w:t xml:space="preserve">0.112, </w:t>
      </w:r>
      <w:r>
        <w:rPr>
          <w:rFonts w:ascii="Book Antiqua"/>
          <w:i/>
          <w:iCs/>
          <w:color w:val="231F20"/>
        </w:rPr>
        <w:t>p</w:t>
      </w:r>
      <w:r>
        <w:rPr>
          <w:color w:val="231F20"/>
        </w:rPr>
        <w:t>&lt;.</w:t>
      </w:r>
      <w:r>
        <w:rPr>
          <w:rFonts w:hint="cs"/>
          <w:color w:val="231F20"/>
          <w:rtl/>
        </w:rPr>
        <w:t>001)، والتنظيم العاطفي والسلوكي (</w:t>
      </w:r>
      <w:r>
        <w:rPr>
          <w:rFonts w:ascii="Book Antiqua"/>
          <w:i/>
          <w:iCs/>
          <w:color w:val="231F20"/>
        </w:rPr>
        <w:t>b</w:t>
      </w:r>
      <w:r>
        <w:rPr>
          <w:color w:val="231F20"/>
        </w:rPr>
        <w:t>=</w:t>
      </w:r>
      <w:r>
        <w:rPr>
          <w:rFonts w:hint="cs"/>
          <w:color w:val="231F20"/>
          <w:rtl/>
        </w:rPr>
        <w:t xml:space="preserve">0.090, </w:t>
      </w:r>
      <w:r>
        <w:rPr>
          <w:rFonts w:ascii="Book Antiqua"/>
          <w:i/>
          <w:iCs/>
          <w:color w:val="231F20"/>
        </w:rPr>
        <w:t>p</w:t>
      </w:r>
      <w:r>
        <w:rPr>
          <w:color w:val="231F20"/>
        </w:rPr>
        <w:t>&lt;.</w:t>
      </w:r>
      <w:r>
        <w:rPr>
          <w:rFonts w:hint="cs"/>
          <w:color w:val="231F20"/>
          <w:rtl/>
        </w:rPr>
        <w:t xml:space="preserve">01). ارتبطت ذاكرة </w:t>
      </w:r>
      <w:r>
        <w:rPr>
          <w:color w:val="231F20"/>
        </w:rPr>
        <w:t>RACER</w:t>
      </w:r>
      <w:r>
        <w:rPr>
          <w:rFonts w:hint="cs"/>
          <w:color w:val="231F20"/>
          <w:rtl/>
        </w:rPr>
        <w:t xml:space="preserve"> العاملة بشكل إيجابي بالسلوك الإيجابي والمشاركة الأكاديمية التي أبلغ عنها المعلم (</w:t>
      </w:r>
      <w:r>
        <w:rPr>
          <w:rFonts w:ascii="Book Antiqua"/>
          <w:i/>
          <w:iCs/>
          <w:color w:val="231F20"/>
        </w:rPr>
        <w:t>b</w:t>
      </w:r>
      <w:r>
        <w:rPr>
          <w:color w:val="231F20"/>
        </w:rPr>
        <w:t>=</w:t>
      </w:r>
      <w:r>
        <w:rPr>
          <w:rFonts w:hint="cs"/>
          <w:color w:val="231F20"/>
          <w:rtl/>
        </w:rPr>
        <w:t xml:space="preserve">0.222, </w:t>
      </w:r>
      <w:r>
        <w:rPr>
          <w:rFonts w:ascii="Book Antiqua"/>
          <w:i/>
          <w:iCs/>
          <w:color w:val="231F20"/>
        </w:rPr>
        <w:t>p</w:t>
      </w:r>
      <w:r>
        <w:rPr>
          <w:color w:val="231F20"/>
        </w:rPr>
        <w:t>&lt;.</w:t>
      </w:r>
      <w:r>
        <w:rPr>
          <w:rFonts w:hint="cs"/>
          <w:color w:val="231F20"/>
          <w:rtl/>
        </w:rPr>
        <w:t>001)، وأداء الذاكرة العاملة (</w:t>
      </w:r>
      <w:r>
        <w:rPr>
          <w:rFonts w:ascii="Book Antiqua"/>
          <w:i/>
          <w:iCs/>
          <w:color w:val="231F20"/>
        </w:rPr>
        <w:t>b</w:t>
      </w:r>
      <w:r>
        <w:rPr>
          <w:color w:val="231F20"/>
        </w:rPr>
        <w:t>=</w:t>
      </w:r>
      <w:r>
        <w:rPr>
          <w:rFonts w:hint="cs"/>
          <w:color w:val="231F20"/>
          <w:rtl/>
        </w:rPr>
        <w:t xml:space="preserve">0.234, </w:t>
      </w:r>
      <w:r>
        <w:rPr>
          <w:rFonts w:ascii="Book Antiqua"/>
          <w:i/>
          <w:iCs/>
          <w:color w:val="231F20"/>
        </w:rPr>
        <w:t>p</w:t>
      </w:r>
      <w:r>
        <w:rPr>
          <w:color w:val="231F20"/>
        </w:rPr>
        <w:t>&lt;.</w:t>
      </w:r>
      <w:r>
        <w:rPr>
          <w:rFonts w:hint="cs"/>
          <w:color w:val="231F20"/>
          <w:rtl/>
        </w:rPr>
        <w:t>001)، والتنظيم العاطفي والسلوكي (</w:t>
      </w:r>
      <w:r>
        <w:rPr>
          <w:rFonts w:ascii="Book Antiqua"/>
          <w:i/>
          <w:iCs/>
          <w:color w:val="231F20"/>
        </w:rPr>
        <w:t>b</w:t>
      </w:r>
      <w:r>
        <w:rPr>
          <w:color w:val="231F20"/>
        </w:rPr>
        <w:t>=</w:t>
      </w:r>
      <w:r>
        <w:rPr>
          <w:rFonts w:hint="cs"/>
          <w:color w:val="231F20"/>
          <w:rtl/>
        </w:rPr>
        <w:t xml:space="preserve">0.185, </w:t>
      </w:r>
      <w:r>
        <w:rPr>
          <w:rFonts w:ascii="Book Antiqua"/>
          <w:i/>
          <w:iCs/>
          <w:color w:val="231F20"/>
        </w:rPr>
        <w:t>p</w:t>
      </w:r>
      <w:r>
        <w:rPr>
          <w:color w:val="231F20"/>
        </w:rPr>
        <w:t>&lt;.</w:t>
      </w:r>
      <w:r>
        <w:rPr>
          <w:rFonts w:hint="cs"/>
          <w:color w:val="231F20"/>
          <w:rtl/>
        </w:rPr>
        <w:t>001)، والمرتبطة سلبًا بالمشكلات الاجتماعية (</w:t>
      </w:r>
      <w:r>
        <w:rPr>
          <w:rFonts w:ascii="Book Antiqua"/>
          <w:i/>
          <w:iCs/>
          <w:color w:val="231F20"/>
        </w:rPr>
        <w:t>b</w:t>
      </w:r>
      <w:r>
        <w:rPr>
          <w:color w:val="231F20"/>
        </w:rPr>
        <w:t>=-</w:t>
      </w:r>
      <w:r>
        <w:rPr>
          <w:rFonts w:hint="cs"/>
          <w:color w:val="231F20"/>
          <w:rtl/>
        </w:rPr>
        <w:t xml:space="preserve">0.093, </w:t>
      </w:r>
      <w:r>
        <w:rPr>
          <w:rFonts w:ascii="Book Antiqua"/>
          <w:i/>
          <w:iCs/>
          <w:color w:val="231F20"/>
        </w:rPr>
        <w:t>p</w:t>
      </w:r>
      <w:r>
        <w:rPr>
          <w:color w:val="231F20"/>
        </w:rPr>
        <w:t>&lt;.</w:t>
      </w:r>
      <w:r>
        <w:rPr>
          <w:rFonts w:hint="cs"/>
          <w:color w:val="231F20"/>
          <w:rtl/>
        </w:rPr>
        <w:t xml:space="preserve">01). لم يكن مقياس التحكم المثبط المعرفي لـ </w:t>
      </w:r>
      <w:r>
        <w:rPr>
          <w:color w:val="231F20"/>
        </w:rPr>
        <w:t>RACER</w:t>
      </w:r>
      <w:r>
        <w:rPr>
          <w:rFonts w:hint="cs"/>
          <w:color w:val="231F20"/>
          <w:rtl/>
        </w:rPr>
        <w:t xml:space="preserve"> مرتبطًا بأي من بنى </w:t>
      </w:r>
      <w:r>
        <w:rPr>
          <w:color w:val="231F20"/>
        </w:rPr>
        <w:t>TOOLSEL</w:t>
      </w:r>
      <w:r>
        <w:rPr>
          <w:rFonts w:hint="cs"/>
          <w:color w:val="231F20"/>
          <w:rtl/>
        </w:rPr>
        <w:t>.</w:t>
      </w:r>
    </w:p>
    <w:p w14:paraId="2EE5D45D" w14:textId="77777777" w:rsidR="008F6BB2" w:rsidRDefault="008F6BB2">
      <w:pPr>
        <w:spacing w:line="225" w:lineRule="auto"/>
        <w:jc w:val="both"/>
        <w:sectPr w:rsidR="008F6BB2">
          <w:pgSz w:w="9640" w:h="14400"/>
          <w:pgMar w:top="1420" w:right="980" w:bottom="880" w:left="1000" w:header="798" w:footer="685" w:gutter="0"/>
          <w:cols w:space="720"/>
        </w:sectPr>
      </w:pPr>
    </w:p>
    <w:p w14:paraId="4210C29C" w14:textId="77777777" w:rsidR="008F6BB2" w:rsidRDefault="00F70B87">
      <w:pPr>
        <w:bidi/>
        <w:spacing w:before="82"/>
        <w:ind w:left="1427" w:right="1441"/>
        <w:jc w:val="center"/>
        <w:rPr>
          <w:rFonts w:ascii="Book Antiqua"/>
          <w:b/>
          <w:sz w:val="18"/>
          <w:rtl/>
        </w:rPr>
      </w:pPr>
      <w:r>
        <w:rPr>
          <w:rFonts w:ascii="Book Antiqua" w:hint="cs"/>
          <w:b/>
          <w:bCs/>
          <w:color w:val="808285"/>
          <w:sz w:val="18"/>
          <w:szCs w:val="18"/>
          <w:rtl/>
        </w:rPr>
        <w:lastRenderedPageBreak/>
        <w:t>كيم وآخرون.</w:t>
      </w:r>
    </w:p>
    <w:p w14:paraId="1806B7CF" w14:textId="77777777" w:rsidR="008F6BB2" w:rsidRDefault="008F6BB2">
      <w:pPr>
        <w:pStyle w:val="BodyText"/>
        <w:rPr>
          <w:rFonts w:ascii="Book Antiqua"/>
          <w:b/>
        </w:rPr>
      </w:pPr>
    </w:p>
    <w:p w14:paraId="54C65192" w14:textId="77777777" w:rsidR="008F6BB2" w:rsidRDefault="00F70B87">
      <w:pPr>
        <w:pStyle w:val="BodyText"/>
        <w:bidi/>
        <w:spacing w:before="1"/>
        <w:ind w:left="1802" w:right="1441"/>
        <w:jc w:val="center"/>
        <w:rPr>
          <w:rtl/>
        </w:rPr>
      </w:pPr>
      <w:r>
        <w:rPr>
          <w:rFonts w:ascii="Book Antiqua" w:hint="cs"/>
          <w:i/>
          <w:iCs/>
          <w:color w:val="231F20"/>
          <w:rtl/>
        </w:rPr>
        <w:t xml:space="preserve">جدول 6: </w:t>
      </w:r>
      <w:r>
        <w:rPr>
          <w:rFonts w:hint="cs"/>
          <w:color w:val="231F20"/>
          <w:rtl/>
        </w:rPr>
        <w:t xml:space="preserve">نماذج انحدار المربعات الصغرى العادية توقع بنى </w:t>
      </w:r>
      <w:r>
        <w:rPr>
          <w:color w:val="231F20"/>
        </w:rPr>
        <w:t>TOOLSEL</w:t>
      </w:r>
    </w:p>
    <w:p w14:paraId="573431EB" w14:textId="77777777" w:rsidR="008F6BB2" w:rsidRDefault="008F6BB2">
      <w:pPr>
        <w:pStyle w:val="BodyText"/>
        <w:spacing w:before="3"/>
        <w:rPr>
          <w:sz w:val="5"/>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47"/>
        <w:gridCol w:w="765"/>
        <w:gridCol w:w="907"/>
        <w:gridCol w:w="751"/>
        <w:gridCol w:w="836"/>
        <w:gridCol w:w="907"/>
        <w:gridCol w:w="636"/>
        <w:gridCol w:w="764"/>
        <w:gridCol w:w="906"/>
        <w:gridCol w:w="693"/>
        <w:gridCol w:w="764"/>
        <w:gridCol w:w="892"/>
        <w:gridCol w:w="764"/>
      </w:tblGrid>
      <w:tr w:rsidR="008F6BB2" w14:paraId="011631CA" w14:textId="77777777">
        <w:trPr>
          <w:trHeight w:val="530"/>
        </w:trPr>
        <w:tc>
          <w:tcPr>
            <w:tcW w:w="1647" w:type="dxa"/>
            <w:tcBorders>
              <w:left w:val="nil"/>
              <w:bottom w:val="dotted" w:sz="4" w:space="0" w:color="231F20"/>
              <w:right w:val="single" w:sz="2" w:space="0" w:color="231F20"/>
            </w:tcBorders>
            <w:shd w:val="clear" w:color="auto" w:fill="E6E7E8"/>
          </w:tcPr>
          <w:p w14:paraId="086BE316" w14:textId="77777777" w:rsidR="008F6BB2" w:rsidRDefault="008F6BB2">
            <w:pPr>
              <w:pStyle w:val="TableParagraph"/>
              <w:spacing w:before="0"/>
              <w:jc w:val="left"/>
              <w:rPr>
                <w:rFonts w:ascii="Times New Roman"/>
                <w:sz w:val="20"/>
              </w:rPr>
            </w:pPr>
          </w:p>
        </w:tc>
        <w:tc>
          <w:tcPr>
            <w:tcW w:w="2423" w:type="dxa"/>
            <w:gridSpan w:val="3"/>
            <w:tcBorders>
              <w:left w:val="single" w:sz="2" w:space="0" w:color="231F20"/>
              <w:bottom w:val="dotted" w:sz="4" w:space="0" w:color="231F20"/>
            </w:tcBorders>
            <w:shd w:val="clear" w:color="auto" w:fill="E6E7E8"/>
          </w:tcPr>
          <w:p w14:paraId="2DF366E2" w14:textId="77777777" w:rsidR="008F6BB2" w:rsidRDefault="00F70B87">
            <w:pPr>
              <w:pStyle w:val="TableParagraph"/>
              <w:bidi/>
              <w:spacing w:before="26" w:line="240" w:lineRule="exact"/>
              <w:ind w:left="290" w:hanging="6"/>
              <w:jc w:val="left"/>
              <w:rPr>
                <w:sz w:val="20"/>
                <w:rtl/>
              </w:rPr>
            </w:pPr>
            <w:r>
              <w:rPr>
                <w:rFonts w:hint="cs"/>
                <w:color w:val="231F20"/>
                <w:sz w:val="20"/>
                <w:szCs w:val="20"/>
                <w:rtl/>
              </w:rPr>
              <w:t>السلوك الإيجابي والمشاركة الأكاديمية</w:t>
            </w:r>
          </w:p>
        </w:tc>
        <w:tc>
          <w:tcPr>
            <w:tcW w:w="2379" w:type="dxa"/>
            <w:gridSpan w:val="3"/>
            <w:tcBorders>
              <w:top w:val="single" w:sz="6" w:space="0" w:color="231F20"/>
              <w:bottom w:val="dotted" w:sz="6" w:space="0" w:color="231F20"/>
            </w:tcBorders>
            <w:shd w:val="clear" w:color="auto" w:fill="E6E7E8"/>
          </w:tcPr>
          <w:p w14:paraId="6DBEC62A" w14:textId="77777777" w:rsidR="008F6BB2" w:rsidRDefault="00F70B87">
            <w:pPr>
              <w:pStyle w:val="TableParagraph"/>
              <w:bidi/>
              <w:spacing w:before="8"/>
              <w:ind w:left="546"/>
              <w:jc w:val="left"/>
              <w:rPr>
                <w:sz w:val="20"/>
                <w:rtl/>
              </w:rPr>
            </w:pPr>
            <w:r>
              <w:rPr>
                <w:rFonts w:hint="cs"/>
                <w:color w:val="231F20"/>
                <w:sz w:val="20"/>
                <w:szCs w:val="20"/>
                <w:rtl/>
              </w:rPr>
              <w:t>المشاكل الاجتماعية</w:t>
            </w:r>
          </w:p>
        </w:tc>
        <w:tc>
          <w:tcPr>
            <w:tcW w:w="2363" w:type="dxa"/>
            <w:gridSpan w:val="3"/>
            <w:tcBorders>
              <w:bottom w:val="dotted" w:sz="4" w:space="0" w:color="231F20"/>
            </w:tcBorders>
            <w:shd w:val="clear" w:color="auto" w:fill="E6E7E8"/>
          </w:tcPr>
          <w:p w14:paraId="4AC51FD6" w14:textId="77777777" w:rsidR="008F6BB2" w:rsidRDefault="00F70B87">
            <w:pPr>
              <w:pStyle w:val="TableParagraph"/>
              <w:bidi/>
              <w:spacing w:before="26" w:line="240" w:lineRule="exact"/>
              <w:ind w:left="690" w:hanging="230"/>
              <w:jc w:val="left"/>
              <w:rPr>
                <w:sz w:val="20"/>
                <w:rtl/>
              </w:rPr>
            </w:pPr>
            <w:r>
              <w:rPr>
                <w:rFonts w:hint="cs"/>
                <w:color w:val="231F20"/>
                <w:sz w:val="20"/>
                <w:szCs w:val="20"/>
                <w:rtl/>
              </w:rPr>
              <w:t>أداء الذاكرة العاملة</w:t>
            </w:r>
          </w:p>
        </w:tc>
        <w:tc>
          <w:tcPr>
            <w:tcW w:w="2420" w:type="dxa"/>
            <w:gridSpan w:val="3"/>
            <w:tcBorders>
              <w:bottom w:val="dotted" w:sz="4" w:space="0" w:color="231F20"/>
              <w:right w:val="nil"/>
            </w:tcBorders>
            <w:shd w:val="clear" w:color="auto" w:fill="E6E7E8"/>
          </w:tcPr>
          <w:p w14:paraId="076321D9" w14:textId="77777777" w:rsidR="008F6BB2" w:rsidRDefault="00F70B87">
            <w:pPr>
              <w:pStyle w:val="TableParagraph"/>
              <w:bidi/>
              <w:spacing w:before="26" w:line="240" w:lineRule="exact"/>
              <w:ind w:left="778" w:hanging="609"/>
              <w:jc w:val="left"/>
              <w:rPr>
                <w:sz w:val="20"/>
                <w:rtl/>
              </w:rPr>
            </w:pPr>
            <w:r>
              <w:rPr>
                <w:rFonts w:hint="cs"/>
                <w:color w:val="231F20"/>
                <w:sz w:val="20"/>
                <w:szCs w:val="20"/>
                <w:rtl/>
              </w:rPr>
              <w:t>التنظيم العاطفي والسلوكي</w:t>
            </w:r>
          </w:p>
        </w:tc>
      </w:tr>
      <w:tr w:rsidR="008F6BB2" w14:paraId="69A9D0F5" w14:textId="77777777">
        <w:trPr>
          <w:trHeight w:val="292"/>
        </w:trPr>
        <w:tc>
          <w:tcPr>
            <w:tcW w:w="1647" w:type="dxa"/>
            <w:tcBorders>
              <w:top w:val="dotted" w:sz="4" w:space="0" w:color="231F20"/>
              <w:left w:val="nil"/>
              <w:bottom w:val="dotted" w:sz="4" w:space="0" w:color="231F20"/>
              <w:right w:val="single" w:sz="2" w:space="0" w:color="231F20"/>
            </w:tcBorders>
          </w:tcPr>
          <w:p w14:paraId="4B80CF73" w14:textId="77777777" w:rsidR="008F6BB2" w:rsidRDefault="008F6BB2">
            <w:pPr>
              <w:pStyle w:val="TableParagraph"/>
              <w:spacing w:before="0"/>
              <w:jc w:val="left"/>
              <w:rPr>
                <w:rFonts w:ascii="Times New Roman"/>
                <w:sz w:val="20"/>
              </w:rPr>
            </w:pPr>
          </w:p>
        </w:tc>
        <w:tc>
          <w:tcPr>
            <w:tcW w:w="765" w:type="dxa"/>
            <w:tcBorders>
              <w:top w:val="dotted" w:sz="4" w:space="0" w:color="231F20"/>
              <w:left w:val="single" w:sz="2" w:space="0" w:color="231F20"/>
              <w:bottom w:val="dotted" w:sz="4" w:space="0" w:color="231F20"/>
              <w:right w:val="single" w:sz="2" w:space="0" w:color="231F20"/>
            </w:tcBorders>
          </w:tcPr>
          <w:p w14:paraId="27A34A0B" w14:textId="77777777" w:rsidR="008F6BB2" w:rsidRDefault="00F70B87">
            <w:pPr>
              <w:pStyle w:val="TableParagraph"/>
              <w:bidi/>
              <w:spacing w:before="32" w:line="240" w:lineRule="exact"/>
              <w:ind w:left="204"/>
              <w:jc w:val="left"/>
              <w:rPr>
                <w:rFonts w:ascii="Book Antiqua"/>
                <w:i/>
                <w:sz w:val="20"/>
                <w:rtl/>
              </w:rPr>
            </w:pPr>
            <w:r>
              <w:rPr>
                <w:rFonts w:ascii="Book Antiqua"/>
                <w:i/>
                <w:iCs/>
                <w:color w:val="231F20"/>
                <w:sz w:val="20"/>
                <w:szCs w:val="20"/>
              </w:rPr>
              <w:t>Beta</w:t>
            </w:r>
          </w:p>
        </w:tc>
        <w:tc>
          <w:tcPr>
            <w:tcW w:w="907" w:type="dxa"/>
            <w:tcBorders>
              <w:top w:val="dotted" w:sz="4" w:space="0" w:color="231F20"/>
              <w:left w:val="single" w:sz="2" w:space="0" w:color="231F20"/>
              <w:bottom w:val="dotted" w:sz="4" w:space="0" w:color="231F20"/>
              <w:right w:val="single" w:sz="2" w:space="0" w:color="231F20"/>
            </w:tcBorders>
          </w:tcPr>
          <w:p w14:paraId="3E5C5014" w14:textId="77777777" w:rsidR="008F6BB2" w:rsidRDefault="00F70B87">
            <w:pPr>
              <w:pStyle w:val="TableParagraph"/>
              <w:bidi/>
              <w:spacing w:before="32" w:line="240" w:lineRule="exact"/>
              <w:ind w:left="1"/>
              <w:rPr>
                <w:rFonts w:ascii="Book Antiqua"/>
                <w:i/>
                <w:sz w:val="20"/>
                <w:rtl/>
              </w:rPr>
            </w:pPr>
            <w:r>
              <w:rPr>
                <w:rFonts w:ascii="Book Antiqua"/>
                <w:i/>
                <w:iCs/>
                <w:color w:val="231F20"/>
                <w:sz w:val="20"/>
                <w:szCs w:val="20"/>
              </w:rPr>
              <w:t>b</w:t>
            </w:r>
          </w:p>
        </w:tc>
        <w:tc>
          <w:tcPr>
            <w:tcW w:w="751" w:type="dxa"/>
            <w:tcBorders>
              <w:top w:val="dotted" w:sz="4" w:space="0" w:color="231F20"/>
              <w:left w:val="single" w:sz="2" w:space="0" w:color="231F20"/>
              <w:bottom w:val="dotted" w:sz="4" w:space="0" w:color="231F20"/>
            </w:tcBorders>
          </w:tcPr>
          <w:p w14:paraId="7678DF10" w14:textId="77777777" w:rsidR="008F6BB2" w:rsidRDefault="00F70B87">
            <w:pPr>
              <w:pStyle w:val="TableParagraph"/>
              <w:bidi/>
              <w:spacing w:before="32" w:line="240" w:lineRule="exact"/>
              <w:ind w:left="125" w:right="123"/>
              <w:rPr>
                <w:rFonts w:ascii="Book Antiqua"/>
                <w:i/>
                <w:sz w:val="20"/>
                <w:rtl/>
              </w:rPr>
            </w:pPr>
            <w:r>
              <w:rPr>
                <w:rFonts w:ascii="Book Antiqua"/>
                <w:i/>
                <w:iCs/>
                <w:color w:val="231F20"/>
                <w:sz w:val="20"/>
                <w:szCs w:val="20"/>
              </w:rPr>
              <w:t>SE</w:t>
            </w:r>
          </w:p>
        </w:tc>
        <w:tc>
          <w:tcPr>
            <w:tcW w:w="836" w:type="dxa"/>
            <w:tcBorders>
              <w:top w:val="dotted" w:sz="4" w:space="0" w:color="231F20"/>
              <w:bottom w:val="dotted" w:sz="4" w:space="0" w:color="231F20"/>
              <w:right w:val="single" w:sz="2" w:space="0" w:color="231F20"/>
            </w:tcBorders>
          </w:tcPr>
          <w:p w14:paraId="161253D0" w14:textId="77777777" w:rsidR="008F6BB2" w:rsidRDefault="00F70B87">
            <w:pPr>
              <w:pStyle w:val="TableParagraph"/>
              <w:bidi/>
              <w:spacing w:before="32" w:line="240" w:lineRule="exact"/>
              <w:ind w:left="135" w:right="135"/>
              <w:rPr>
                <w:rFonts w:ascii="Book Antiqua"/>
                <w:i/>
                <w:sz w:val="20"/>
                <w:rtl/>
              </w:rPr>
            </w:pPr>
            <w:r>
              <w:rPr>
                <w:rFonts w:ascii="Book Antiqua"/>
                <w:i/>
                <w:iCs/>
                <w:color w:val="231F20"/>
                <w:sz w:val="20"/>
                <w:szCs w:val="20"/>
              </w:rPr>
              <w:t>Beta</w:t>
            </w:r>
          </w:p>
        </w:tc>
        <w:tc>
          <w:tcPr>
            <w:tcW w:w="907" w:type="dxa"/>
            <w:tcBorders>
              <w:top w:val="dotted" w:sz="4" w:space="0" w:color="231F20"/>
              <w:left w:val="single" w:sz="2" w:space="0" w:color="231F20"/>
              <w:bottom w:val="dotted" w:sz="4" w:space="0" w:color="231F20"/>
              <w:right w:val="single" w:sz="2" w:space="0" w:color="231F20"/>
            </w:tcBorders>
          </w:tcPr>
          <w:p w14:paraId="582614B9" w14:textId="77777777" w:rsidR="008F6BB2" w:rsidRDefault="00F70B87">
            <w:pPr>
              <w:pStyle w:val="TableParagraph"/>
              <w:bidi/>
              <w:spacing w:before="32" w:line="240" w:lineRule="exact"/>
              <w:ind w:left="2"/>
              <w:rPr>
                <w:rFonts w:ascii="Book Antiqua"/>
                <w:i/>
                <w:sz w:val="20"/>
                <w:rtl/>
              </w:rPr>
            </w:pPr>
            <w:r>
              <w:rPr>
                <w:rFonts w:ascii="Book Antiqua"/>
                <w:i/>
                <w:iCs/>
                <w:color w:val="231F20"/>
                <w:sz w:val="20"/>
                <w:szCs w:val="20"/>
              </w:rPr>
              <w:t>b</w:t>
            </w:r>
          </w:p>
        </w:tc>
        <w:tc>
          <w:tcPr>
            <w:tcW w:w="636" w:type="dxa"/>
            <w:tcBorders>
              <w:top w:val="dotted" w:sz="4" w:space="0" w:color="231F20"/>
              <w:left w:val="single" w:sz="2" w:space="0" w:color="231F20"/>
              <w:bottom w:val="dotted" w:sz="4" w:space="0" w:color="231F20"/>
            </w:tcBorders>
          </w:tcPr>
          <w:p w14:paraId="47F5E5F5" w14:textId="77777777" w:rsidR="008F6BB2" w:rsidRDefault="00F70B87">
            <w:pPr>
              <w:pStyle w:val="TableParagraph"/>
              <w:bidi/>
              <w:spacing w:before="32" w:line="240" w:lineRule="exact"/>
              <w:ind w:left="69" w:right="64"/>
              <w:rPr>
                <w:rFonts w:ascii="Book Antiqua"/>
                <w:i/>
                <w:sz w:val="20"/>
                <w:rtl/>
              </w:rPr>
            </w:pPr>
            <w:r>
              <w:rPr>
                <w:rFonts w:ascii="Book Antiqua"/>
                <w:i/>
                <w:iCs/>
                <w:color w:val="231F20"/>
                <w:sz w:val="20"/>
                <w:szCs w:val="20"/>
              </w:rPr>
              <w:t>SE</w:t>
            </w:r>
          </w:p>
        </w:tc>
        <w:tc>
          <w:tcPr>
            <w:tcW w:w="764" w:type="dxa"/>
            <w:tcBorders>
              <w:top w:val="dotted" w:sz="4" w:space="0" w:color="231F20"/>
              <w:bottom w:val="dotted" w:sz="4" w:space="0" w:color="231F20"/>
              <w:right w:val="single" w:sz="2" w:space="0" w:color="231F20"/>
            </w:tcBorders>
          </w:tcPr>
          <w:p w14:paraId="3F83BF4C" w14:textId="77777777" w:rsidR="008F6BB2" w:rsidRDefault="00F70B87">
            <w:pPr>
              <w:pStyle w:val="TableParagraph"/>
              <w:bidi/>
              <w:spacing w:before="32" w:line="240" w:lineRule="exact"/>
              <w:ind w:left="204"/>
              <w:jc w:val="left"/>
              <w:rPr>
                <w:rFonts w:ascii="Book Antiqua"/>
                <w:i/>
                <w:sz w:val="20"/>
                <w:rtl/>
              </w:rPr>
            </w:pPr>
            <w:r>
              <w:rPr>
                <w:rFonts w:ascii="Book Antiqua"/>
                <w:i/>
                <w:iCs/>
                <w:color w:val="231F20"/>
                <w:sz w:val="20"/>
                <w:szCs w:val="20"/>
              </w:rPr>
              <w:t>Beta</w:t>
            </w:r>
          </w:p>
        </w:tc>
        <w:tc>
          <w:tcPr>
            <w:tcW w:w="906" w:type="dxa"/>
            <w:tcBorders>
              <w:top w:val="dotted" w:sz="4" w:space="0" w:color="231F20"/>
              <w:left w:val="single" w:sz="2" w:space="0" w:color="231F20"/>
              <w:bottom w:val="dotted" w:sz="4" w:space="0" w:color="231F20"/>
              <w:right w:val="single" w:sz="2" w:space="0" w:color="231F20"/>
            </w:tcBorders>
          </w:tcPr>
          <w:p w14:paraId="3C4E918A" w14:textId="77777777" w:rsidR="008F6BB2" w:rsidRDefault="00F70B87">
            <w:pPr>
              <w:pStyle w:val="TableParagraph"/>
              <w:bidi/>
              <w:spacing w:before="32" w:line="240" w:lineRule="exact"/>
              <w:ind w:left="9"/>
              <w:rPr>
                <w:rFonts w:ascii="Book Antiqua"/>
                <w:i/>
                <w:sz w:val="20"/>
                <w:rtl/>
              </w:rPr>
            </w:pPr>
            <w:r>
              <w:rPr>
                <w:rFonts w:ascii="Book Antiqua"/>
                <w:i/>
                <w:iCs/>
                <w:color w:val="231F20"/>
                <w:sz w:val="20"/>
                <w:szCs w:val="20"/>
              </w:rPr>
              <w:t>b</w:t>
            </w:r>
          </w:p>
        </w:tc>
        <w:tc>
          <w:tcPr>
            <w:tcW w:w="693" w:type="dxa"/>
            <w:tcBorders>
              <w:top w:val="dotted" w:sz="4" w:space="0" w:color="231F20"/>
              <w:left w:val="single" w:sz="2" w:space="0" w:color="231F20"/>
              <w:bottom w:val="dotted" w:sz="4" w:space="0" w:color="231F20"/>
            </w:tcBorders>
          </w:tcPr>
          <w:p w14:paraId="2D322730" w14:textId="77777777" w:rsidR="008F6BB2" w:rsidRDefault="00F70B87">
            <w:pPr>
              <w:pStyle w:val="TableParagraph"/>
              <w:bidi/>
              <w:spacing w:before="32" w:line="240" w:lineRule="exact"/>
              <w:ind w:left="102" w:right="89"/>
              <w:rPr>
                <w:rFonts w:ascii="Book Antiqua"/>
                <w:i/>
                <w:sz w:val="20"/>
                <w:rtl/>
              </w:rPr>
            </w:pPr>
            <w:r>
              <w:rPr>
                <w:rFonts w:ascii="Book Antiqua"/>
                <w:i/>
                <w:iCs/>
                <w:color w:val="231F20"/>
                <w:sz w:val="20"/>
                <w:szCs w:val="20"/>
              </w:rPr>
              <w:t>SE</w:t>
            </w:r>
          </w:p>
        </w:tc>
        <w:tc>
          <w:tcPr>
            <w:tcW w:w="764" w:type="dxa"/>
            <w:tcBorders>
              <w:top w:val="dotted" w:sz="4" w:space="0" w:color="231F20"/>
              <w:bottom w:val="dotted" w:sz="4" w:space="0" w:color="231F20"/>
              <w:right w:val="single" w:sz="2" w:space="0" w:color="231F20"/>
            </w:tcBorders>
          </w:tcPr>
          <w:p w14:paraId="78161DEC" w14:textId="77777777" w:rsidR="008F6BB2" w:rsidRDefault="00F70B87">
            <w:pPr>
              <w:pStyle w:val="TableParagraph"/>
              <w:bidi/>
              <w:spacing w:before="32" w:line="240" w:lineRule="exact"/>
              <w:ind w:right="195"/>
              <w:jc w:val="right"/>
              <w:rPr>
                <w:rFonts w:ascii="Book Antiqua"/>
                <w:i/>
                <w:sz w:val="20"/>
                <w:rtl/>
              </w:rPr>
            </w:pPr>
            <w:r>
              <w:rPr>
                <w:rFonts w:ascii="Book Antiqua"/>
                <w:i/>
                <w:iCs/>
                <w:color w:val="231F20"/>
                <w:sz w:val="20"/>
                <w:szCs w:val="20"/>
              </w:rPr>
              <w:t>Beta</w:t>
            </w:r>
          </w:p>
        </w:tc>
        <w:tc>
          <w:tcPr>
            <w:tcW w:w="892" w:type="dxa"/>
            <w:tcBorders>
              <w:top w:val="dotted" w:sz="4" w:space="0" w:color="231F20"/>
              <w:left w:val="single" w:sz="2" w:space="0" w:color="231F20"/>
              <w:bottom w:val="dotted" w:sz="4" w:space="0" w:color="231F20"/>
              <w:right w:val="single" w:sz="2" w:space="0" w:color="231F20"/>
            </w:tcBorders>
          </w:tcPr>
          <w:p w14:paraId="0386DD80" w14:textId="77777777" w:rsidR="008F6BB2" w:rsidRDefault="00F70B87">
            <w:pPr>
              <w:pStyle w:val="TableParagraph"/>
              <w:bidi/>
              <w:spacing w:before="32" w:line="240" w:lineRule="exact"/>
              <w:ind w:left="17"/>
              <w:rPr>
                <w:rFonts w:ascii="Book Antiqua"/>
                <w:i/>
                <w:sz w:val="20"/>
                <w:rtl/>
              </w:rPr>
            </w:pPr>
            <w:r>
              <w:rPr>
                <w:rFonts w:ascii="Book Antiqua"/>
                <w:i/>
                <w:iCs/>
                <w:color w:val="231F20"/>
                <w:sz w:val="20"/>
                <w:szCs w:val="20"/>
              </w:rPr>
              <w:t>b</w:t>
            </w:r>
          </w:p>
        </w:tc>
        <w:tc>
          <w:tcPr>
            <w:tcW w:w="764" w:type="dxa"/>
            <w:tcBorders>
              <w:top w:val="dotted" w:sz="4" w:space="0" w:color="231F20"/>
              <w:left w:val="single" w:sz="2" w:space="0" w:color="231F20"/>
              <w:bottom w:val="dotted" w:sz="4" w:space="0" w:color="231F20"/>
              <w:right w:val="nil"/>
            </w:tcBorders>
          </w:tcPr>
          <w:p w14:paraId="67EC273A" w14:textId="77777777" w:rsidR="008F6BB2" w:rsidRDefault="00F70B87">
            <w:pPr>
              <w:pStyle w:val="TableParagraph"/>
              <w:bidi/>
              <w:spacing w:before="32" w:line="240" w:lineRule="exact"/>
              <w:ind w:left="141" w:right="126"/>
              <w:rPr>
                <w:rFonts w:ascii="Book Antiqua"/>
                <w:i/>
                <w:sz w:val="20"/>
                <w:rtl/>
              </w:rPr>
            </w:pPr>
            <w:r>
              <w:rPr>
                <w:rFonts w:ascii="Book Antiqua"/>
                <w:i/>
                <w:iCs/>
                <w:color w:val="231F20"/>
                <w:sz w:val="20"/>
                <w:szCs w:val="20"/>
              </w:rPr>
              <w:t>SE</w:t>
            </w:r>
          </w:p>
        </w:tc>
      </w:tr>
      <w:tr w:rsidR="008F6BB2" w14:paraId="546ADFDE" w14:textId="77777777">
        <w:trPr>
          <w:trHeight w:val="295"/>
        </w:trPr>
        <w:tc>
          <w:tcPr>
            <w:tcW w:w="1647" w:type="dxa"/>
            <w:tcBorders>
              <w:top w:val="dotted" w:sz="4" w:space="0" w:color="231F20"/>
              <w:left w:val="nil"/>
              <w:bottom w:val="dotted" w:sz="4" w:space="0" w:color="231F20"/>
              <w:right w:val="single" w:sz="2" w:space="0" w:color="231F20"/>
            </w:tcBorders>
          </w:tcPr>
          <w:p w14:paraId="32C22EA2" w14:textId="77777777" w:rsidR="008F6BB2" w:rsidRDefault="00F70B87">
            <w:pPr>
              <w:pStyle w:val="TableParagraph"/>
              <w:bidi/>
              <w:spacing w:line="265" w:lineRule="exact"/>
              <w:ind w:left="80"/>
              <w:jc w:val="left"/>
              <w:rPr>
                <w:sz w:val="20"/>
                <w:rtl/>
              </w:rPr>
            </w:pPr>
            <w:r>
              <w:rPr>
                <w:rFonts w:hint="cs"/>
                <w:color w:val="231F20"/>
                <w:sz w:val="20"/>
                <w:szCs w:val="20"/>
                <w:rtl/>
              </w:rPr>
              <w:t>(اعتراض)</w:t>
            </w:r>
          </w:p>
        </w:tc>
        <w:tc>
          <w:tcPr>
            <w:tcW w:w="765" w:type="dxa"/>
            <w:tcBorders>
              <w:top w:val="dotted" w:sz="4" w:space="0" w:color="231F20"/>
              <w:left w:val="single" w:sz="2" w:space="0" w:color="231F20"/>
              <w:bottom w:val="dotted" w:sz="4" w:space="0" w:color="231F20"/>
              <w:right w:val="single" w:sz="2" w:space="0" w:color="231F20"/>
            </w:tcBorders>
          </w:tcPr>
          <w:p w14:paraId="5E83B858" w14:textId="77777777" w:rsidR="008F6BB2" w:rsidRDefault="00F70B87">
            <w:pPr>
              <w:pStyle w:val="TableParagraph"/>
              <w:bidi/>
              <w:spacing w:line="265" w:lineRule="exact"/>
              <w:ind w:left="188"/>
              <w:jc w:val="left"/>
              <w:rPr>
                <w:sz w:val="20"/>
                <w:rtl/>
              </w:rPr>
            </w:pPr>
            <w:r>
              <w:rPr>
                <w:rFonts w:hint="cs"/>
                <w:color w:val="231F20"/>
                <w:sz w:val="20"/>
                <w:szCs w:val="20"/>
                <w:rtl/>
              </w:rPr>
              <w:t>0.000</w:t>
            </w:r>
          </w:p>
        </w:tc>
        <w:tc>
          <w:tcPr>
            <w:tcW w:w="907" w:type="dxa"/>
            <w:tcBorders>
              <w:top w:val="dotted" w:sz="4" w:space="0" w:color="231F20"/>
              <w:left w:val="single" w:sz="2" w:space="0" w:color="231F20"/>
              <w:bottom w:val="dotted" w:sz="4" w:space="0" w:color="231F20"/>
              <w:right w:val="single" w:sz="2" w:space="0" w:color="231F20"/>
            </w:tcBorders>
          </w:tcPr>
          <w:p w14:paraId="7E43EA59" w14:textId="77777777" w:rsidR="008F6BB2" w:rsidRDefault="00F70B87">
            <w:pPr>
              <w:pStyle w:val="TableParagraph"/>
              <w:bidi/>
              <w:spacing w:line="265" w:lineRule="exact"/>
              <w:ind w:left="201"/>
              <w:jc w:val="left"/>
              <w:rPr>
                <w:sz w:val="20"/>
                <w:rtl/>
              </w:rPr>
            </w:pPr>
            <w:r>
              <w:rPr>
                <w:rFonts w:hint="cs"/>
                <w:color w:val="231F20"/>
                <w:sz w:val="20"/>
                <w:szCs w:val="20"/>
                <w:rtl/>
              </w:rPr>
              <w:t>-0.199</w:t>
            </w:r>
          </w:p>
        </w:tc>
        <w:tc>
          <w:tcPr>
            <w:tcW w:w="751" w:type="dxa"/>
            <w:tcBorders>
              <w:top w:val="dotted" w:sz="4" w:space="0" w:color="231F20"/>
              <w:left w:val="single" w:sz="2" w:space="0" w:color="231F20"/>
              <w:bottom w:val="dotted" w:sz="4" w:space="0" w:color="231F20"/>
            </w:tcBorders>
          </w:tcPr>
          <w:p w14:paraId="0E824522" w14:textId="77777777" w:rsidR="008F6BB2" w:rsidRDefault="00F70B87">
            <w:pPr>
              <w:pStyle w:val="TableParagraph"/>
              <w:bidi/>
              <w:spacing w:line="265" w:lineRule="exact"/>
              <w:ind w:left="127" w:right="123"/>
              <w:rPr>
                <w:sz w:val="20"/>
                <w:rtl/>
              </w:rPr>
            </w:pPr>
            <w:r>
              <w:rPr>
                <w:rFonts w:hint="cs"/>
                <w:color w:val="231F20"/>
                <w:sz w:val="20"/>
                <w:szCs w:val="20"/>
                <w:rtl/>
              </w:rPr>
              <w:t>0.167</w:t>
            </w:r>
          </w:p>
        </w:tc>
        <w:tc>
          <w:tcPr>
            <w:tcW w:w="836" w:type="dxa"/>
            <w:tcBorders>
              <w:top w:val="dotted" w:sz="4" w:space="0" w:color="231F20"/>
              <w:bottom w:val="dotted" w:sz="4" w:space="0" w:color="231F20"/>
              <w:right w:val="single" w:sz="2" w:space="0" w:color="231F20"/>
            </w:tcBorders>
          </w:tcPr>
          <w:p w14:paraId="36A2D2F0" w14:textId="77777777" w:rsidR="008F6BB2" w:rsidRDefault="00F70B87">
            <w:pPr>
              <w:pStyle w:val="TableParagraph"/>
              <w:bidi/>
              <w:spacing w:line="265" w:lineRule="exact"/>
              <w:ind w:left="136" w:right="91"/>
              <w:rPr>
                <w:sz w:val="20"/>
                <w:rtl/>
              </w:rPr>
            </w:pPr>
            <w:r>
              <w:rPr>
                <w:rFonts w:hint="cs"/>
                <w:color w:val="231F20"/>
                <w:sz w:val="20"/>
                <w:szCs w:val="20"/>
                <w:rtl/>
              </w:rPr>
              <w:t>0.000</w:t>
            </w:r>
          </w:p>
        </w:tc>
        <w:tc>
          <w:tcPr>
            <w:tcW w:w="907" w:type="dxa"/>
            <w:tcBorders>
              <w:top w:val="dotted" w:sz="4" w:space="0" w:color="231F20"/>
              <w:left w:val="single" w:sz="2" w:space="0" w:color="231F20"/>
              <w:bottom w:val="dotted" w:sz="4" w:space="0" w:color="231F20"/>
              <w:right w:val="single" w:sz="2" w:space="0" w:color="231F20"/>
            </w:tcBorders>
          </w:tcPr>
          <w:p w14:paraId="1F8313C3" w14:textId="77777777" w:rsidR="008F6BB2" w:rsidRDefault="00F70B87">
            <w:pPr>
              <w:pStyle w:val="TableParagraph"/>
              <w:bidi/>
              <w:spacing w:line="265" w:lineRule="exact"/>
              <w:ind w:left="58" w:right="10"/>
              <w:rPr>
                <w:sz w:val="20"/>
                <w:rtl/>
              </w:rPr>
            </w:pPr>
            <w:r>
              <w:rPr>
                <w:rFonts w:hint="cs"/>
                <w:color w:val="231F20"/>
                <w:sz w:val="20"/>
                <w:szCs w:val="20"/>
                <w:rtl/>
              </w:rPr>
              <w:t>0.073</w:t>
            </w:r>
          </w:p>
        </w:tc>
        <w:tc>
          <w:tcPr>
            <w:tcW w:w="636" w:type="dxa"/>
            <w:tcBorders>
              <w:top w:val="dotted" w:sz="4" w:space="0" w:color="231F20"/>
              <w:left w:val="single" w:sz="2" w:space="0" w:color="231F20"/>
              <w:bottom w:val="dotted" w:sz="4" w:space="0" w:color="231F20"/>
            </w:tcBorders>
          </w:tcPr>
          <w:p w14:paraId="0299D9C3" w14:textId="77777777" w:rsidR="008F6BB2" w:rsidRDefault="00F70B87">
            <w:pPr>
              <w:pStyle w:val="TableParagraph"/>
              <w:bidi/>
              <w:spacing w:line="265" w:lineRule="exact"/>
              <w:ind w:left="72" w:right="64"/>
              <w:rPr>
                <w:sz w:val="20"/>
                <w:rtl/>
              </w:rPr>
            </w:pPr>
            <w:r>
              <w:rPr>
                <w:rFonts w:hint="cs"/>
                <w:color w:val="231F20"/>
                <w:sz w:val="20"/>
                <w:szCs w:val="20"/>
                <w:rtl/>
              </w:rPr>
              <w:t>0.169</w:t>
            </w:r>
          </w:p>
        </w:tc>
        <w:tc>
          <w:tcPr>
            <w:tcW w:w="764" w:type="dxa"/>
            <w:tcBorders>
              <w:top w:val="dotted" w:sz="4" w:space="0" w:color="231F20"/>
              <w:bottom w:val="dotted" w:sz="4" w:space="0" w:color="231F20"/>
              <w:right w:val="single" w:sz="2" w:space="0" w:color="231F20"/>
            </w:tcBorders>
          </w:tcPr>
          <w:p w14:paraId="6343D0F9" w14:textId="77777777" w:rsidR="008F6BB2" w:rsidRDefault="00F70B87">
            <w:pPr>
              <w:pStyle w:val="TableParagraph"/>
              <w:bidi/>
              <w:spacing w:line="265" w:lineRule="exact"/>
              <w:ind w:left="188"/>
              <w:jc w:val="left"/>
              <w:rPr>
                <w:sz w:val="20"/>
                <w:rtl/>
              </w:rPr>
            </w:pPr>
            <w:r>
              <w:rPr>
                <w:rFonts w:hint="cs"/>
                <w:color w:val="231F20"/>
                <w:sz w:val="20"/>
                <w:szCs w:val="20"/>
                <w:rtl/>
              </w:rPr>
              <w:t>0.000</w:t>
            </w:r>
          </w:p>
        </w:tc>
        <w:tc>
          <w:tcPr>
            <w:tcW w:w="906" w:type="dxa"/>
            <w:tcBorders>
              <w:top w:val="dotted" w:sz="4" w:space="0" w:color="231F20"/>
              <w:left w:val="single" w:sz="2" w:space="0" w:color="231F20"/>
              <w:bottom w:val="dotted" w:sz="4" w:space="0" w:color="231F20"/>
              <w:right w:val="single" w:sz="2" w:space="0" w:color="231F20"/>
            </w:tcBorders>
          </w:tcPr>
          <w:p w14:paraId="3BB4D712" w14:textId="77777777" w:rsidR="008F6BB2" w:rsidRDefault="00F70B87">
            <w:pPr>
              <w:pStyle w:val="TableParagraph"/>
              <w:bidi/>
              <w:spacing w:line="265" w:lineRule="exact"/>
              <w:ind w:left="10"/>
              <w:rPr>
                <w:sz w:val="20"/>
                <w:rtl/>
              </w:rPr>
            </w:pPr>
            <w:r>
              <w:rPr>
                <w:rFonts w:hint="cs"/>
                <w:color w:val="231F20"/>
                <w:sz w:val="20"/>
                <w:szCs w:val="20"/>
                <w:rtl/>
              </w:rPr>
              <w:t>-0.174</w:t>
            </w:r>
          </w:p>
        </w:tc>
        <w:tc>
          <w:tcPr>
            <w:tcW w:w="693" w:type="dxa"/>
            <w:tcBorders>
              <w:top w:val="dotted" w:sz="4" w:space="0" w:color="231F20"/>
              <w:left w:val="single" w:sz="2" w:space="0" w:color="231F20"/>
              <w:bottom w:val="dotted" w:sz="4" w:space="0" w:color="231F20"/>
            </w:tcBorders>
          </w:tcPr>
          <w:p w14:paraId="23ABACA0" w14:textId="77777777" w:rsidR="008F6BB2" w:rsidRDefault="00F70B87">
            <w:pPr>
              <w:pStyle w:val="TableParagraph"/>
              <w:bidi/>
              <w:spacing w:line="265" w:lineRule="exact"/>
              <w:ind w:left="104" w:right="89"/>
              <w:rPr>
                <w:sz w:val="20"/>
                <w:rtl/>
              </w:rPr>
            </w:pPr>
            <w:r>
              <w:rPr>
                <w:rFonts w:hint="cs"/>
                <w:color w:val="231F20"/>
                <w:sz w:val="20"/>
                <w:szCs w:val="20"/>
                <w:rtl/>
              </w:rPr>
              <w:t>0.173</w:t>
            </w:r>
          </w:p>
        </w:tc>
        <w:tc>
          <w:tcPr>
            <w:tcW w:w="764" w:type="dxa"/>
            <w:tcBorders>
              <w:top w:val="dotted" w:sz="4" w:space="0" w:color="231F20"/>
              <w:bottom w:val="dotted" w:sz="4" w:space="0" w:color="231F20"/>
              <w:right w:val="single" w:sz="2" w:space="0" w:color="231F20"/>
            </w:tcBorders>
          </w:tcPr>
          <w:p w14:paraId="0C0A3CDC" w14:textId="77777777" w:rsidR="008F6BB2" w:rsidRDefault="00F70B87">
            <w:pPr>
              <w:pStyle w:val="TableParagraph"/>
              <w:bidi/>
              <w:spacing w:line="265" w:lineRule="exact"/>
              <w:ind w:right="131"/>
              <w:jc w:val="right"/>
              <w:rPr>
                <w:sz w:val="20"/>
                <w:rtl/>
              </w:rPr>
            </w:pPr>
            <w:r>
              <w:rPr>
                <w:rFonts w:hint="cs"/>
                <w:color w:val="231F20"/>
                <w:sz w:val="20"/>
                <w:szCs w:val="20"/>
                <w:rtl/>
              </w:rPr>
              <w:t>0.000</w:t>
            </w:r>
          </w:p>
        </w:tc>
        <w:tc>
          <w:tcPr>
            <w:tcW w:w="892" w:type="dxa"/>
            <w:tcBorders>
              <w:top w:val="dotted" w:sz="4" w:space="0" w:color="231F20"/>
              <w:left w:val="single" w:sz="2" w:space="0" w:color="231F20"/>
              <w:bottom w:val="dotted" w:sz="4" w:space="0" w:color="231F20"/>
              <w:right w:val="single" w:sz="2" w:space="0" w:color="231F20"/>
            </w:tcBorders>
          </w:tcPr>
          <w:p w14:paraId="7FCD8960" w14:textId="77777777" w:rsidR="008F6BB2" w:rsidRDefault="00F70B87">
            <w:pPr>
              <w:pStyle w:val="TableParagraph"/>
              <w:bidi/>
              <w:spacing w:line="265" w:lineRule="exact"/>
              <w:ind w:left="56" w:right="38"/>
              <w:rPr>
                <w:sz w:val="20"/>
                <w:rtl/>
              </w:rPr>
            </w:pPr>
            <w:r>
              <w:rPr>
                <w:rFonts w:hint="cs"/>
                <w:color w:val="231F20"/>
                <w:sz w:val="20"/>
                <w:szCs w:val="20"/>
                <w:rtl/>
              </w:rPr>
              <w:t>-0.185</w:t>
            </w:r>
          </w:p>
        </w:tc>
        <w:tc>
          <w:tcPr>
            <w:tcW w:w="764" w:type="dxa"/>
            <w:tcBorders>
              <w:top w:val="dotted" w:sz="4" w:space="0" w:color="231F20"/>
              <w:left w:val="single" w:sz="2" w:space="0" w:color="231F20"/>
              <w:bottom w:val="dotted" w:sz="4" w:space="0" w:color="231F20"/>
              <w:right w:val="nil"/>
            </w:tcBorders>
          </w:tcPr>
          <w:p w14:paraId="0B1C36B1" w14:textId="77777777" w:rsidR="008F6BB2" w:rsidRDefault="00F70B87">
            <w:pPr>
              <w:pStyle w:val="TableParagraph"/>
              <w:bidi/>
              <w:spacing w:line="265" w:lineRule="exact"/>
              <w:ind w:left="144" w:right="126"/>
              <w:rPr>
                <w:sz w:val="20"/>
                <w:rtl/>
              </w:rPr>
            </w:pPr>
            <w:r>
              <w:rPr>
                <w:rFonts w:hint="cs"/>
                <w:color w:val="231F20"/>
                <w:sz w:val="20"/>
                <w:szCs w:val="20"/>
                <w:rtl/>
              </w:rPr>
              <w:t>0.176</w:t>
            </w:r>
          </w:p>
        </w:tc>
      </w:tr>
      <w:tr w:rsidR="008F6BB2" w14:paraId="638C7F50" w14:textId="77777777">
        <w:trPr>
          <w:trHeight w:val="535"/>
        </w:trPr>
        <w:tc>
          <w:tcPr>
            <w:tcW w:w="1647" w:type="dxa"/>
            <w:tcBorders>
              <w:top w:val="dotted" w:sz="4" w:space="0" w:color="231F20"/>
              <w:left w:val="nil"/>
              <w:bottom w:val="dotted" w:sz="4" w:space="0" w:color="231F20"/>
              <w:right w:val="single" w:sz="2" w:space="0" w:color="231F20"/>
            </w:tcBorders>
          </w:tcPr>
          <w:p w14:paraId="231B3100" w14:textId="77777777" w:rsidR="008F6BB2" w:rsidRDefault="00F70B87">
            <w:pPr>
              <w:pStyle w:val="TableParagraph"/>
              <w:bidi/>
              <w:spacing w:before="33" w:line="213" w:lineRule="auto"/>
              <w:ind w:left="80" w:right="345"/>
              <w:jc w:val="left"/>
              <w:rPr>
                <w:sz w:val="20"/>
                <w:rtl/>
              </w:rPr>
            </w:pPr>
            <w:r>
              <w:rPr>
                <w:rFonts w:hint="cs"/>
                <w:color w:val="231F20"/>
                <w:sz w:val="20"/>
                <w:szCs w:val="20"/>
                <w:rtl/>
              </w:rPr>
              <w:t>الإيذاء بالمدارس العامة</w:t>
            </w:r>
          </w:p>
        </w:tc>
        <w:tc>
          <w:tcPr>
            <w:tcW w:w="765" w:type="dxa"/>
            <w:tcBorders>
              <w:top w:val="dotted" w:sz="4" w:space="0" w:color="231F20"/>
              <w:left w:val="single" w:sz="2" w:space="0" w:color="231F20"/>
              <w:bottom w:val="dotted" w:sz="4" w:space="0" w:color="231F20"/>
              <w:right w:val="single" w:sz="2" w:space="0" w:color="231F20"/>
            </w:tcBorders>
          </w:tcPr>
          <w:p w14:paraId="65338F4F" w14:textId="77777777" w:rsidR="008F6BB2" w:rsidRDefault="00F70B87">
            <w:pPr>
              <w:pStyle w:val="TableParagraph"/>
              <w:bidi/>
              <w:ind w:left="130"/>
              <w:jc w:val="left"/>
              <w:rPr>
                <w:sz w:val="20"/>
                <w:rtl/>
              </w:rPr>
            </w:pPr>
            <w:r>
              <w:rPr>
                <w:rFonts w:hint="cs"/>
                <w:color w:val="231F20"/>
                <w:sz w:val="20"/>
                <w:szCs w:val="20"/>
                <w:rtl/>
              </w:rPr>
              <w:t>-0.123</w:t>
            </w:r>
          </w:p>
        </w:tc>
        <w:tc>
          <w:tcPr>
            <w:tcW w:w="907" w:type="dxa"/>
            <w:tcBorders>
              <w:top w:val="dotted" w:sz="4" w:space="0" w:color="231F20"/>
              <w:left w:val="single" w:sz="2" w:space="0" w:color="231F20"/>
              <w:bottom w:val="dotted" w:sz="4" w:space="0" w:color="231F20"/>
              <w:right w:val="single" w:sz="2" w:space="0" w:color="231F20"/>
            </w:tcBorders>
          </w:tcPr>
          <w:p w14:paraId="060DC064" w14:textId="77777777" w:rsidR="008F6BB2" w:rsidRDefault="00F70B87">
            <w:pPr>
              <w:pStyle w:val="TableParagraph"/>
              <w:bidi/>
              <w:ind w:right="76"/>
              <w:jc w:val="right"/>
              <w:rPr>
                <w:sz w:val="20"/>
                <w:rtl/>
              </w:rPr>
            </w:pPr>
            <w:r>
              <w:rPr>
                <w:rFonts w:hint="cs"/>
                <w:color w:val="231F20"/>
                <w:sz w:val="20"/>
                <w:szCs w:val="20"/>
                <w:rtl/>
              </w:rPr>
              <w:t>-0.156***</w:t>
            </w:r>
          </w:p>
        </w:tc>
        <w:tc>
          <w:tcPr>
            <w:tcW w:w="751" w:type="dxa"/>
            <w:tcBorders>
              <w:top w:val="dotted" w:sz="4" w:space="0" w:color="231F20"/>
              <w:left w:val="single" w:sz="2" w:space="0" w:color="231F20"/>
              <w:bottom w:val="dotted" w:sz="4" w:space="0" w:color="231F20"/>
            </w:tcBorders>
          </w:tcPr>
          <w:p w14:paraId="589A6503" w14:textId="77777777" w:rsidR="008F6BB2" w:rsidRDefault="00F70B87">
            <w:pPr>
              <w:pStyle w:val="TableParagraph"/>
              <w:bidi/>
              <w:ind w:left="128" w:right="123"/>
              <w:rPr>
                <w:sz w:val="20"/>
                <w:rtl/>
              </w:rPr>
            </w:pPr>
            <w:r>
              <w:rPr>
                <w:rFonts w:hint="cs"/>
                <w:color w:val="231F20"/>
                <w:sz w:val="20"/>
                <w:szCs w:val="20"/>
                <w:rtl/>
              </w:rPr>
              <w:t>0.031</w:t>
            </w:r>
          </w:p>
        </w:tc>
        <w:tc>
          <w:tcPr>
            <w:tcW w:w="836" w:type="dxa"/>
            <w:tcBorders>
              <w:top w:val="dotted" w:sz="4" w:space="0" w:color="231F20"/>
              <w:bottom w:val="dotted" w:sz="4" w:space="0" w:color="231F20"/>
              <w:right w:val="single" w:sz="2" w:space="0" w:color="231F20"/>
            </w:tcBorders>
          </w:tcPr>
          <w:p w14:paraId="36221622" w14:textId="77777777" w:rsidR="008F6BB2" w:rsidRDefault="00F70B87">
            <w:pPr>
              <w:pStyle w:val="TableParagraph"/>
              <w:bidi/>
              <w:ind w:left="136" w:right="91"/>
              <w:rPr>
                <w:sz w:val="20"/>
                <w:rtl/>
              </w:rPr>
            </w:pPr>
            <w:r>
              <w:rPr>
                <w:rFonts w:hint="cs"/>
                <w:color w:val="231F20"/>
                <w:sz w:val="20"/>
                <w:szCs w:val="20"/>
                <w:rtl/>
              </w:rPr>
              <w:t>0.149</w:t>
            </w:r>
          </w:p>
        </w:tc>
        <w:tc>
          <w:tcPr>
            <w:tcW w:w="907" w:type="dxa"/>
            <w:tcBorders>
              <w:top w:val="dotted" w:sz="4" w:space="0" w:color="231F20"/>
              <w:left w:val="single" w:sz="2" w:space="0" w:color="231F20"/>
              <w:bottom w:val="dotted" w:sz="4" w:space="0" w:color="231F20"/>
              <w:right w:val="single" w:sz="2" w:space="0" w:color="231F20"/>
            </w:tcBorders>
          </w:tcPr>
          <w:p w14:paraId="54B7DB5C" w14:textId="77777777" w:rsidR="008F6BB2" w:rsidRDefault="00F70B87">
            <w:pPr>
              <w:pStyle w:val="TableParagraph"/>
              <w:bidi/>
              <w:ind w:left="58" w:right="9"/>
              <w:rPr>
                <w:sz w:val="20"/>
                <w:rtl/>
              </w:rPr>
            </w:pPr>
            <w:r>
              <w:rPr>
                <w:rFonts w:hint="cs"/>
                <w:color w:val="231F20"/>
                <w:sz w:val="20"/>
                <w:szCs w:val="20"/>
                <w:rtl/>
              </w:rPr>
              <w:t>0.180***</w:t>
            </w:r>
          </w:p>
        </w:tc>
        <w:tc>
          <w:tcPr>
            <w:tcW w:w="636" w:type="dxa"/>
            <w:tcBorders>
              <w:top w:val="dotted" w:sz="4" w:space="0" w:color="231F20"/>
              <w:left w:val="single" w:sz="2" w:space="0" w:color="231F20"/>
              <w:bottom w:val="dotted" w:sz="4" w:space="0" w:color="231F20"/>
            </w:tcBorders>
          </w:tcPr>
          <w:p w14:paraId="2C673D6D" w14:textId="77777777" w:rsidR="008F6BB2" w:rsidRDefault="00F70B87">
            <w:pPr>
              <w:pStyle w:val="TableParagraph"/>
              <w:bidi/>
              <w:ind w:left="72" w:right="64"/>
              <w:rPr>
                <w:sz w:val="20"/>
                <w:rtl/>
              </w:rPr>
            </w:pPr>
            <w:r>
              <w:rPr>
                <w:rFonts w:hint="cs"/>
                <w:color w:val="231F20"/>
                <w:sz w:val="20"/>
                <w:szCs w:val="20"/>
                <w:rtl/>
              </w:rPr>
              <w:t>0.030</w:t>
            </w:r>
          </w:p>
        </w:tc>
        <w:tc>
          <w:tcPr>
            <w:tcW w:w="764" w:type="dxa"/>
            <w:tcBorders>
              <w:top w:val="dotted" w:sz="4" w:space="0" w:color="231F20"/>
              <w:bottom w:val="dotted" w:sz="4" w:space="0" w:color="231F20"/>
              <w:right w:val="single" w:sz="2" w:space="0" w:color="231F20"/>
            </w:tcBorders>
          </w:tcPr>
          <w:p w14:paraId="0FAC52BF" w14:textId="77777777" w:rsidR="008F6BB2" w:rsidRDefault="00F70B87">
            <w:pPr>
              <w:pStyle w:val="TableParagraph"/>
              <w:bidi/>
              <w:ind w:left="130"/>
              <w:jc w:val="left"/>
              <w:rPr>
                <w:sz w:val="20"/>
                <w:rtl/>
              </w:rPr>
            </w:pPr>
            <w:r>
              <w:rPr>
                <w:rFonts w:hint="cs"/>
                <w:color w:val="231F20"/>
                <w:sz w:val="20"/>
                <w:szCs w:val="20"/>
                <w:rtl/>
              </w:rPr>
              <w:t>-0.097</w:t>
            </w:r>
          </w:p>
        </w:tc>
        <w:tc>
          <w:tcPr>
            <w:tcW w:w="906" w:type="dxa"/>
            <w:tcBorders>
              <w:top w:val="dotted" w:sz="4" w:space="0" w:color="231F20"/>
              <w:left w:val="single" w:sz="2" w:space="0" w:color="231F20"/>
              <w:bottom w:val="dotted" w:sz="4" w:space="0" w:color="231F20"/>
              <w:right w:val="single" w:sz="2" w:space="0" w:color="231F20"/>
            </w:tcBorders>
          </w:tcPr>
          <w:p w14:paraId="60EF1C30" w14:textId="77777777" w:rsidR="008F6BB2" w:rsidRDefault="00F70B87">
            <w:pPr>
              <w:pStyle w:val="TableParagraph"/>
              <w:bidi/>
              <w:ind w:left="10"/>
              <w:rPr>
                <w:sz w:val="20"/>
                <w:rtl/>
              </w:rPr>
            </w:pPr>
            <w:r>
              <w:rPr>
                <w:rFonts w:hint="cs"/>
                <w:color w:val="231F20"/>
                <w:sz w:val="20"/>
                <w:szCs w:val="20"/>
                <w:rtl/>
              </w:rPr>
              <w:t>-0.124***</w:t>
            </w:r>
          </w:p>
        </w:tc>
        <w:tc>
          <w:tcPr>
            <w:tcW w:w="693" w:type="dxa"/>
            <w:tcBorders>
              <w:top w:val="dotted" w:sz="4" w:space="0" w:color="231F20"/>
              <w:left w:val="single" w:sz="2" w:space="0" w:color="231F20"/>
              <w:bottom w:val="dotted" w:sz="4" w:space="0" w:color="231F20"/>
            </w:tcBorders>
          </w:tcPr>
          <w:p w14:paraId="50193D1F" w14:textId="77777777" w:rsidR="008F6BB2" w:rsidRDefault="00F70B87">
            <w:pPr>
              <w:pStyle w:val="TableParagraph"/>
              <w:bidi/>
              <w:ind w:left="104" w:right="89"/>
              <w:rPr>
                <w:sz w:val="20"/>
                <w:rtl/>
              </w:rPr>
            </w:pPr>
            <w:r>
              <w:rPr>
                <w:rFonts w:hint="cs"/>
                <w:color w:val="231F20"/>
                <w:sz w:val="20"/>
                <w:szCs w:val="20"/>
                <w:rtl/>
              </w:rPr>
              <w:t>0.032</w:t>
            </w:r>
          </w:p>
        </w:tc>
        <w:tc>
          <w:tcPr>
            <w:tcW w:w="764" w:type="dxa"/>
            <w:tcBorders>
              <w:top w:val="dotted" w:sz="4" w:space="0" w:color="231F20"/>
              <w:bottom w:val="dotted" w:sz="4" w:space="0" w:color="231F20"/>
              <w:right w:val="single" w:sz="2" w:space="0" w:color="231F20"/>
            </w:tcBorders>
          </w:tcPr>
          <w:p w14:paraId="734AA660" w14:textId="77777777" w:rsidR="008F6BB2" w:rsidRDefault="00F70B87">
            <w:pPr>
              <w:pStyle w:val="TableParagraph"/>
              <w:bidi/>
              <w:ind w:right="118"/>
              <w:jc w:val="right"/>
              <w:rPr>
                <w:sz w:val="20"/>
                <w:rtl/>
              </w:rPr>
            </w:pPr>
            <w:r>
              <w:rPr>
                <w:rFonts w:hint="cs"/>
                <w:color w:val="231F20"/>
                <w:sz w:val="20"/>
                <w:szCs w:val="20"/>
                <w:rtl/>
              </w:rPr>
              <w:t>-0.130</w:t>
            </w:r>
          </w:p>
        </w:tc>
        <w:tc>
          <w:tcPr>
            <w:tcW w:w="892" w:type="dxa"/>
            <w:tcBorders>
              <w:top w:val="dotted" w:sz="4" w:space="0" w:color="231F20"/>
              <w:left w:val="single" w:sz="2" w:space="0" w:color="231F20"/>
              <w:bottom w:val="dotted" w:sz="4" w:space="0" w:color="231F20"/>
              <w:right w:val="single" w:sz="2" w:space="0" w:color="231F20"/>
            </w:tcBorders>
          </w:tcPr>
          <w:p w14:paraId="11DDA218" w14:textId="77777777" w:rsidR="008F6BB2" w:rsidRDefault="00F70B87">
            <w:pPr>
              <w:pStyle w:val="TableParagraph"/>
              <w:bidi/>
              <w:ind w:left="56" w:right="40"/>
              <w:rPr>
                <w:sz w:val="20"/>
                <w:rtl/>
              </w:rPr>
            </w:pPr>
            <w:r>
              <w:rPr>
                <w:rFonts w:hint="cs"/>
                <w:color w:val="231F20"/>
                <w:sz w:val="20"/>
                <w:szCs w:val="20"/>
                <w:rtl/>
              </w:rPr>
              <w:t>-0.171***</w:t>
            </w:r>
          </w:p>
        </w:tc>
        <w:tc>
          <w:tcPr>
            <w:tcW w:w="764" w:type="dxa"/>
            <w:tcBorders>
              <w:top w:val="dotted" w:sz="4" w:space="0" w:color="231F20"/>
              <w:left w:val="single" w:sz="2" w:space="0" w:color="231F20"/>
              <w:bottom w:val="dotted" w:sz="4" w:space="0" w:color="231F20"/>
              <w:right w:val="nil"/>
            </w:tcBorders>
          </w:tcPr>
          <w:p w14:paraId="7EA037E0" w14:textId="77777777" w:rsidR="008F6BB2" w:rsidRDefault="00F70B87">
            <w:pPr>
              <w:pStyle w:val="TableParagraph"/>
              <w:bidi/>
              <w:ind w:left="144" w:right="126"/>
              <w:rPr>
                <w:sz w:val="20"/>
                <w:rtl/>
              </w:rPr>
            </w:pPr>
            <w:r>
              <w:rPr>
                <w:rFonts w:hint="cs"/>
                <w:color w:val="231F20"/>
                <w:sz w:val="20"/>
                <w:szCs w:val="20"/>
                <w:rtl/>
              </w:rPr>
              <w:t>0.032</w:t>
            </w:r>
          </w:p>
        </w:tc>
      </w:tr>
      <w:tr w:rsidR="008F6BB2" w14:paraId="7F6853DE" w14:textId="77777777">
        <w:trPr>
          <w:trHeight w:val="535"/>
        </w:trPr>
        <w:tc>
          <w:tcPr>
            <w:tcW w:w="1647" w:type="dxa"/>
            <w:tcBorders>
              <w:top w:val="dotted" w:sz="4" w:space="0" w:color="231F20"/>
              <w:left w:val="nil"/>
              <w:bottom w:val="dotted" w:sz="4" w:space="0" w:color="231F20"/>
              <w:right w:val="single" w:sz="2" w:space="0" w:color="231F20"/>
            </w:tcBorders>
          </w:tcPr>
          <w:p w14:paraId="1FFD127B" w14:textId="77777777" w:rsidR="008F6BB2" w:rsidRDefault="00F70B87">
            <w:pPr>
              <w:pStyle w:val="TableParagraph"/>
              <w:bidi/>
              <w:spacing w:before="33" w:line="213" w:lineRule="auto"/>
              <w:ind w:left="80" w:right="576"/>
              <w:jc w:val="left"/>
              <w:rPr>
                <w:sz w:val="20"/>
                <w:rtl/>
              </w:rPr>
            </w:pPr>
            <w:r>
              <w:rPr>
                <w:rFonts w:hint="cs"/>
                <w:color w:val="231F20"/>
                <w:sz w:val="20"/>
                <w:szCs w:val="20"/>
                <w:rtl/>
              </w:rPr>
              <w:t>التنظيم السلوكي</w:t>
            </w:r>
          </w:p>
        </w:tc>
        <w:tc>
          <w:tcPr>
            <w:tcW w:w="765" w:type="dxa"/>
            <w:tcBorders>
              <w:top w:val="dotted" w:sz="4" w:space="0" w:color="231F20"/>
              <w:left w:val="single" w:sz="2" w:space="0" w:color="231F20"/>
              <w:bottom w:val="dotted" w:sz="4" w:space="0" w:color="231F20"/>
              <w:right w:val="single" w:sz="2" w:space="0" w:color="231F20"/>
            </w:tcBorders>
          </w:tcPr>
          <w:p w14:paraId="4ABABA2C" w14:textId="77777777" w:rsidR="008F6BB2" w:rsidRDefault="00F70B87">
            <w:pPr>
              <w:pStyle w:val="TableParagraph"/>
              <w:bidi/>
              <w:ind w:left="189"/>
              <w:jc w:val="left"/>
              <w:rPr>
                <w:sz w:val="20"/>
                <w:rtl/>
              </w:rPr>
            </w:pPr>
            <w:r>
              <w:rPr>
                <w:rFonts w:hint="cs"/>
                <w:color w:val="231F20"/>
                <w:sz w:val="20"/>
                <w:szCs w:val="20"/>
                <w:rtl/>
              </w:rPr>
              <w:t>0.086</w:t>
            </w:r>
          </w:p>
        </w:tc>
        <w:tc>
          <w:tcPr>
            <w:tcW w:w="907" w:type="dxa"/>
            <w:tcBorders>
              <w:top w:val="dotted" w:sz="4" w:space="0" w:color="231F20"/>
              <w:left w:val="single" w:sz="2" w:space="0" w:color="231F20"/>
              <w:bottom w:val="dotted" w:sz="4" w:space="0" w:color="231F20"/>
              <w:right w:val="single" w:sz="2" w:space="0" w:color="231F20"/>
            </w:tcBorders>
          </w:tcPr>
          <w:p w14:paraId="7884FA61" w14:textId="77777777" w:rsidR="008F6BB2" w:rsidRDefault="00F70B87">
            <w:pPr>
              <w:pStyle w:val="TableParagraph"/>
              <w:bidi/>
              <w:ind w:right="129"/>
              <w:jc w:val="right"/>
              <w:rPr>
                <w:sz w:val="20"/>
                <w:rtl/>
              </w:rPr>
            </w:pPr>
            <w:r>
              <w:rPr>
                <w:rFonts w:hint="cs"/>
                <w:color w:val="231F20"/>
                <w:sz w:val="20"/>
                <w:szCs w:val="20"/>
                <w:rtl/>
              </w:rPr>
              <w:t>0.104**</w:t>
            </w:r>
          </w:p>
        </w:tc>
        <w:tc>
          <w:tcPr>
            <w:tcW w:w="751" w:type="dxa"/>
            <w:tcBorders>
              <w:top w:val="dotted" w:sz="4" w:space="0" w:color="231F20"/>
              <w:left w:val="single" w:sz="2" w:space="0" w:color="231F20"/>
              <w:bottom w:val="dotted" w:sz="4" w:space="0" w:color="231F20"/>
            </w:tcBorders>
          </w:tcPr>
          <w:p w14:paraId="2086579F" w14:textId="77777777" w:rsidR="008F6BB2" w:rsidRDefault="00F70B87">
            <w:pPr>
              <w:pStyle w:val="TableParagraph"/>
              <w:bidi/>
              <w:ind w:left="128" w:right="123"/>
              <w:rPr>
                <w:sz w:val="20"/>
                <w:rtl/>
              </w:rPr>
            </w:pPr>
            <w:r>
              <w:rPr>
                <w:rFonts w:hint="cs"/>
                <w:color w:val="231F20"/>
                <w:sz w:val="20"/>
                <w:szCs w:val="20"/>
                <w:rtl/>
              </w:rPr>
              <w:t>0.035</w:t>
            </w:r>
          </w:p>
        </w:tc>
        <w:tc>
          <w:tcPr>
            <w:tcW w:w="836" w:type="dxa"/>
            <w:tcBorders>
              <w:top w:val="dotted" w:sz="4" w:space="0" w:color="231F20"/>
              <w:bottom w:val="dotted" w:sz="4" w:space="0" w:color="231F20"/>
              <w:right w:val="single" w:sz="2" w:space="0" w:color="231F20"/>
            </w:tcBorders>
          </w:tcPr>
          <w:p w14:paraId="5CDC3651" w14:textId="77777777" w:rsidR="008F6BB2" w:rsidRDefault="00F70B87">
            <w:pPr>
              <w:pStyle w:val="TableParagraph"/>
              <w:bidi/>
              <w:ind w:left="136" w:right="135"/>
              <w:rPr>
                <w:sz w:val="20"/>
                <w:rtl/>
              </w:rPr>
            </w:pPr>
            <w:r>
              <w:rPr>
                <w:rFonts w:hint="cs"/>
                <w:color w:val="231F20"/>
                <w:sz w:val="20"/>
                <w:szCs w:val="20"/>
                <w:rtl/>
              </w:rPr>
              <w:t>-0.017</w:t>
            </w:r>
          </w:p>
        </w:tc>
        <w:tc>
          <w:tcPr>
            <w:tcW w:w="907" w:type="dxa"/>
            <w:tcBorders>
              <w:top w:val="dotted" w:sz="4" w:space="0" w:color="231F20"/>
              <w:left w:val="single" w:sz="2" w:space="0" w:color="231F20"/>
              <w:bottom w:val="dotted" w:sz="4" w:space="0" w:color="231F20"/>
              <w:right w:val="single" w:sz="2" w:space="0" w:color="231F20"/>
            </w:tcBorders>
          </w:tcPr>
          <w:p w14:paraId="071CAD2D" w14:textId="77777777" w:rsidR="008F6BB2" w:rsidRDefault="00F70B87">
            <w:pPr>
              <w:pStyle w:val="TableParagraph"/>
              <w:bidi/>
              <w:ind w:left="57" w:right="53"/>
              <w:rPr>
                <w:sz w:val="20"/>
                <w:rtl/>
              </w:rPr>
            </w:pPr>
            <w:r>
              <w:rPr>
                <w:rFonts w:hint="cs"/>
                <w:color w:val="231F20"/>
                <w:sz w:val="20"/>
                <w:szCs w:val="20"/>
                <w:rtl/>
              </w:rPr>
              <w:t>-0.019</w:t>
            </w:r>
          </w:p>
        </w:tc>
        <w:tc>
          <w:tcPr>
            <w:tcW w:w="636" w:type="dxa"/>
            <w:tcBorders>
              <w:top w:val="dotted" w:sz="4" w:space="0" w:color="231F20"/>
              <w:left w:val="single" w:sz="2" w:space="0" w:color="231F20"/>
              <w:bottom w:val="dotted" w:sz="4" w:space="0" w:color="231F20"/>
            </w:tcBorders>
          </w:tcPr>
          <w:p w14:paraId="722C5277" w14:textId="77777777" w:rsidR="008F6BB2" w:rsidRDefault="00F70B87">
            <w:pPr>
              <w:pStyle w:val="TableParagraph"/>
              <w:bidi/>
              <w:ind w:left="72" w:right="64"/>
              <w:rPr>
                <w:sz w:val="20"/>
                <w:rtl/>
              </w:rPr>
            </w:pPr>
            <w:r>
              <w:rPr>
                <w:rFonts w:hint="cs"/>
                <w:color w:val="231F20"/>
                <w:sz w:val="20"/>
                <w:szCs w:val="20"/>
                <w:rtl/>
              </w:rPr>
              <w:t>0.033</w:t>
            </w:r>
          </w:p>
        </w:tc>
        <w:tc>
          <w:tcPr>
            <w:tcW w:w="764" w:type="dxa"/>
            <w:tcBorders>
              <w:top w:val="dotted" w:sz="4" w:space="0" w:color="231F20"/>
              <w:bottom w:val="dotted" w:sz="4" w:space="0" w:color="231F20"/>
              <w:right w:val="single" w:sz="2" w:space="0" w:color="231F20"/>
            </w:tcBorders>
          </w:tcPr>
          <w:p w14:paraId="29648522" w14:textId="77777777" w:rsidR="008F6BB2" w:rsidRDefault="00F70B87">
            <w:pPr>
              <w:pStyle w:val="TableParagraph"/>
              <w:bidi/>
              <w:ind w:left="189"/>
              <w:jc w:val="left"/>
              <w:rPr>
                <w:sz w:val="20"/>
                <w:rtl/>
              </w:rPr>
            </w:pPr>
            <w:r>
              <w:rPr>
                <w:rFonts w:hint="cs"/>
                <w:color w:val="231F20"/>
                <w:sz w:val="20"/>
                <w:szCs w:val="20"/>
                <w:rtl/>
              </w:rPr>
              <w:t>0.092</w:t>
            </w:r>
          </w:p>
        </w:tc>
        <w:tc>
          <w:tcPr>
            <w:tcW w:w="906" w:type="dxa"/>
            <w:tcBorders>
              <w:top w:val="dotted" w:sz="4" w:space="0" w:color="231F20"/>
              <w:left w:val="single" w:sz="2" w:space="0" w:color="231F20"/>
              <w:bottom w:val="dotted" w:sz="4" w:space="0" w:color="231F20"/>
              <w:right w:val="single" w:sz="2" w:space="0" w:color="231F20"/>
            </w:tcBorders>
          </w:tcPr>
          <w:p w14:paraId="10544465" w14:textId="77777777" w:rsidR="008F6BB2" w:rsidRDefault="00F70B87">
            <w:pPr>
              <w:pStyle w:val="TableParagraph"/>
              <w:bidi/>
              <w:ind w:left="56"/>
              <w:rPr>
                <w:sz w:val="20"/>
                <w:rtl/>
              </w:rPr>
            </w:pPr>
            <w:r>
              <w:rPr>
                <w:rFonts w:hint="cs"/>
                <w:color w:val="231F20"/>
                <w:sz w:val="20"/>
                <w:szCs w:val="20"/>
                <w:rtl/>
              </w:rPr>
              <w:t>0.112***</w:t>
            </w:r>
          </w:p>
        </w:tc>
        <w:tc>
          <w:tcPr>
            <w:tcW w:w="693" w:type="dxa"/>
            <w:tcBorders>
              <w:top w:val="dotted" w:sz="4" w:space="0" w:color="231F20"/>
              <w:left w:val="single" w:sz="2" w:space="0" w:color="231F20"/>
              <w:bottom w:val="dotted" w:sz="4" w:space="0" w:color="231F20"/>
            </w:tcBorders>
          </w:tcPr>
          <w:p w14:paraId="0BD07E68" w14:textId="77777777" w:rsidR="008F6BB2" w:rsidRDefault="00F70B87">
            <w:pPr>
              <w:pStyle w:val="TableParagraph"/>
              <w:bidi/>
              <w:ind w:left="105" w:right="89"/>
              <w:rPr>
                <w:sz w:val="20"/>
                <w:rtl/>
              </w:rPr>
            </w:pPr>
            <w:r>
              <w:rPr>
                <w:rFonts w:hint="cs"/>
                <w:color w:val="231F20"/>
                <w:sz w:val="20"/>
                <w:szCs w:val="20"/>
                <w:rtl/>
              </w:rPr>
              <w:t>0.034</w:t>
            </w:r>
          </w:p>
        </w:tc>
        <w:tc>
          <w:tcPr>
            <w:tcW w:w="764" w:type="dxa"/>
            <w:tcBorders>
              <w:top w:val="dotted" w:sz="4" w:space="0" w:color="231F20"/>
              <w:bottom w:val="dotted" w:sz="4" w:space="0" w:color="231F20"/>
              <w:right w:val="single" w:sz="2" w:space="0" w:color="231F20"/>
            </w:tcBorders>
          </w:tcPr>
          <w:p w14:paraId="588E1999" w14:textId="77777777" w:rsidR="008F6BB2" w:rsidRDefault="00F70B87">
            <w:pPr>
              <w:pStyle w:val="TableParagraph"/>
              <w:bidi/>
              <w:ind w:right="131"/>
              <w:jc w:val="right"/>
              <w:rPr>
                <w:sz w:val="20"/>
                <w:rtl/>
              </w:rPr>
            </w:pPr>
            <w:r>
              <w:rPr>
                <w:rFonts w:hint="cs"/>
                <w:color w:val="231F20"/>
                <w:sz w:val="20"/>
                <w:szCs w:val="20"/>
                <w:rtl/>
              </w:rPr>
              <w:t>0.071</w:t>
            </w:r>
          </w:p>
        </w:tc>
        <w:tc>
          <w:tcPr>
            <w:tcW w:w="892" w:type="dxa"/>
            <w:tcBorders>
              <w:top w:val="dotted" w:sz="4" w:space="0" w:color="231F20"/>
              <w:left w:val="single" w:sz="2" w:space="0" w:color="231F20"/>
              <w:bottom w:val="dotted" w:sz="4" w:space="0" w:color="231F20"/>
              <w:right w:val="single" w:sz="2" w:space="0" w:color="231F20"/>
            </w:tcBorders>
          </w:tcPr>
          <w:p w14:paraId="5E78D6CD" w14:textId="77777777" w:rsidR="008F6BB2" w:rsidRDefault="00F70B87">
            <w:pPr>
              <w:pStyle w:val="TableParagraph"/>
              <w:bidi/>
              <w:ind w:left="104" w:right="40"/>
              <w:rPr>
                <w:sz w:val="20"/>
                <w:rtl/>
              </w:rPr>
            </w:pPr>
            <w:r>
              <w:rPr>
                <w:rFonts w:hint="cs"/>
                <w:color w:val="231F20"/>
                <w:sz w:val="20"/>
                <w:szCs w:val="20"/>
                <w:rtl/>
              </w:rPr>
              <w:t>0.090**</w:t>
            </w:r>
          </w:p>
        </w:tc>
        <w:tc>
          <w:tcPr>
            <w:tcW w:w="764" w:type="dxa"/>
            <w:tcBorders>
              <w:top w:val="dotted" w:sz="4" w:space="0" w:color="231F20"/>
              <w:left w:val="single" w:sz="2" w:space="0" w:color="231F20"/>
              <w:bottom w:val="dotted" w:sz="4" w:space="0" w:color="231F20"/>
              <w:right w:val="nil"/>
            </w:tcBorders>
          </w:tcPr>
          <w:p w14:paraId="5CD5569B" w14:textId="77777777" w:rsidR="008F6BB2" w:rsidRDefault="00F70B87">
            <w:pPr>
              <w:pStyle w:val="TableParagraph"/>
              <w:bidi/>
              <w:ind w:left="144" w:right="126"/>
              <w:rPr>
                <w:sz w:val="20"/>
                <w:rtl/>
              </w:rPr>
            </w:pPr>
            <w:r>
              <w:rPr>
                <w:rFonts w:hint="cs"/>
                <w:color w:val="231F20"/>
                <w:sz w:val="20"/>
                <w:szCs w:val="20"/>
                <w:rtl/>
              </w:rPr>
              <w:t>0.033</w:t>
            </w:r>
          </w:p>
        </w:tc>
      </w:tr>
      <w:tr w:rsidR="008F6BB2" w14:paraId="3C0CDDC6" w14:textId="77777777">
        <w:trPr>
          <w:trHeight w:val="535"/>
        </w:trPr>
        <w:tc>
          <w:tcPr>
            <w:tcW w:w="1647" w:type="dxa"/>
            <w:tcBorders>
              <w:top w:val="dotted" w:sz="4" w:space="0" w:color="231F20"/>
              <w:left w:val="nil"/>
              <w:bottom w:val="dotted" w:sz="4" w:space="0" w:color="231F20"/>
              <w:right w:val="single" w:sz="2" w:space="0" w:color="231F20"/>
            </w:tcBorders>
          </w:tcPr>
          <w:p w14:paraId="60666A80" w14:textId="77777777" w:rsidR="008F6BB2" w:rsidRDefault="00F70B87">
            <w:pPr>
              <w:pStyle w:val="TableParagraph"/>
              <w:bidi/>
              <w:spacing w:before="33" w:line="213" w:lineRule="auto"/>
              <w:ind w:left="80"/>
              <w:jc w:val="left"/>
              <w:rPr>
                <w:sz w:val="20"/>
                <w:rtl/>
              </w:rPr>
            </w:pPr>
            <w:r>
              <w:rPr>
                <w:rFonts w:hint="cs"/>
                <w:color w:val="231F20"/>
                <w:sz w:val="20"/>
                <w:szCs w:val="20"/>
                <w:rtl/>
              </w:rPr>
              <w:t xml:space="preserve">الذاكرة العاملة </w:t>
            </w:r>
            <w:r>
              <w:rPr>
                <w:color w:val="231F20"/>
                <w:sz w:val="20"/>
                <w:szCs w:val="20"/>
              </w:rPr>
              <w:t>RACER</w:t>
            </w:r>
          </w:p>
        </w:tc>
        <w:tc>
          <w:tcPr>
            <w:tcW w:w="765" w:type="dxa"/>
            <w:tcBorders>
              <w:top w:val="dotted" w:sz="4" w:space="0" w:color="231F20"/>
              <w:left w:val="single" w:sz="2" w:space="0" w:color="231F20"/>
              <w:bottom w:val="dotted" w:sz="4" w:space="0" w:color="231F20"/>
              <w:right w:val="single" w:sz="2" w:space="0" w:color="231F20"/>
            </w:tcBorders>
          </w:tcPr>
          <w:p w14:paraId="54109E45" w14:textId="77777777" w:rsidR="008F6BB2" w:rsidRDefault="00F70B87">
            <w:pPr>
              <w:pStyle w:val="TableParagraph"/>
              <w:bidi/>
              <w:ind w:left="189"/>
              <w:jc w:val="left"/>
              <w:rPr>
                <w:sz w:val="20"/>
                <w:rtl/>
              </w:rPr>
            </w:pPr>
            <w:r>
              <w:rPr>
                <w:rFonts w:hint="cs"/>
                <w:color w:val="231F20"/>
                <w:sz w:val="20"/>
                <w:szCs w:val="20"/>
                <w:rtl/>
              </w:rPr>
              <w:t>0.137</w:t>
            </w:r>
          </w:p>
        </w:tc>
        <w:tc>
          <w:tcPr>
            <w:tcW w:w="907" w:type="dxa"/>
            <w:tcBorders>
              <w:top w:val="dotted" w:sz="4" w:space="0" w:color="231F20"/>
              <w:left w:val="single" w:sz="2" w:space="0" w:color="231F20"/>
              <w:bottom w:val="dotted" w:sz="4" w:space="0" w:color="231F20"/>
              <w:right w:val="single" w:sz="2" w:space="0" w:color="231F20"/>
            </w:tcBorders>
          </w:tcPr>
          <w:p w14:paraId="1C949AE1" w14:textId="77777777" w:rsidR="008F6BB2" w:rsidRDefault="00F70B87">
            <w:pPr>
              <w:pStyle w:val="TableParagraph"/>
              <w:bidi/>
              <w:ind w:right="88"/>
              <w:jc w:val="right"/>
              <w:rPr>
                <w:sz w:val="20"/>
                <w:rtl/>
              </w:rPr>
            </w:pPr>
            <w:r>
              <w:rPr>
                <w:rFonts w:hint="cs"/>
                <w:color w:val="231F20"/>
                <w:sz w:val="20"/>
                <w:szCs w:val="20"/>
                <w:rtl/>
              </w:rPr>
              <w:t>0.222***</w:t>
            </w:r>
          </w:p>
        </w:tc>
        <w:tc>
          <w:tcPr>
            <w:tcW w:w="751" w:type="dxa"/>
            <w:tcBorders>
              <w:top w:val="dotted" w:sz="4" w:space="0" w:color="231F20"/>
              <w:left w:val="single" w:sz="2" w:space="0" w:color="231F20"/>
              <w:bottom w:val="dotted" w:sz="4" w:space="0" w:color="231F20"/>
            </w:tcBorders>
          </w:tcPr>
          <w:p w14:paraId="0C066D1A" w14:textId="77777777" w:rsidR="008F6BB2" w:rsidRDefault="00F70B87">
            <w:pPr>
              <w:pStyle w:val="TableParagraph"/>
              <w:bidi/>
              <w:ind w:left="128" w:right="123"/>
              <w:rPr>
                <w:sz w:val="20"/>
                <w:rtl/>
              </w:rPr>
            </w:pPr>
            <w:r>
              <w:rPr>
                <w:rFonts w:hint="cs"/>
                <w:color w:val="231F20"/>
                <w:sz w:val="20"/>
                <w:szCs w:val="20"/>
                <w:rtl/>
              </w:rPr>
              <w:t>0.045</w:t>
            </w:r>
          </w:p>
        </w:tc>
        <w:tc>
          <w:tcPr>
            <w:tcW w:w="836" w:type="dxa"/>
            <w:tcBorders>
              <w:top w:val="dotted" w:sz="4" w:space="0" w:color="231F20"/>
              <w:bottom w:val="dotted" w:sz="4" w:space="0" w:color="231F20"/>
              <w:right w:val="single" w:sz="2" w:space="0" w:color="231F20"/>
            </w:tcBorders>
          </w:tcPr>
          <w:p w14:paraId="6D943D3C" w14:textId="77777777" w:rsidR="008F6BB2" w:rsidRDefault="00F70B87">
            <w:pPr>
              <w:pStyle w:val="TableParagraph"/>
              <w:bidi/>
              <w:ind w:left="136" w:right="135"/>
              <w:rPr>
                <w:sz w:val="20"/>
                <w:rtl/>
              </w:rPr>
            </w:pPr>
            <w:r>
              <w:rPr>
                <w:rFonts w:hint="cs"/>
                <w:color w:val="231F20"/>
                <w:sz w:val="20"/>
                <w:szCs w:val="20"/>
                <w:rtl/>
              </w:rPr>
              <w:t>-0.060</w:t>
            </w:r>
          </w:p>
        </w:tc>
        <w:tc>
          <w:tcPr>
            <w:tcW w:w="907" w:type="dxa"/>
            <w:tcBorders>
              <w:top w:val="dotted" w:sz="4" w:space="0" w:color="231F20"/>
              <w:left w:val="single" w:sz="2" w:space="0" w:color="231F20"/>
              <w:bottom w:val="dotted" w:sz="4" w:space="0" w:color="231F20"/>
              <w:right w:val="single" w:sz="2" w:space="0" w:color="231F20"/>
            </w:tcBorders>
          </w:tcPr>
          <w:p w14:paraId="6AFE08E0" w14:textId="77777777" w:rsidR="008F6BB2" w:rsidRDefault="00F70B87">
            <w:pPr>
              <w:pStyle w:val="TableParagraph"/>
              <w:bidi/>
              <w:ind w:left="57" w:right="53"/>
              <w:rPr>
                <w:sz w:val="20"/>
                <w:rtl/>
              </w:rPr>
            </w:pPr>
            <w:r>
              <w:rPr>
                <w:rFonts w:hint="cs"/>
                <w:color w:val="231F20"/>
                <w:sz w:val="20"/>
                <w:szCs w:val="20"/>
                <w:rtl/>
              </w:rPr>
              <w:t>-0.093*</w:t>
            </w:r>
          </w:p>
        </w:tc>
        <w:tc>
          <w:tcPr>
            <w:tcW w:w="636" w:type="dxa"/>
            <w:tcBorders>
              <w:top w:val="dotted" w:sz="4" w:space="0" w:color="231F20"/>
              <w:left w:val="single" w:sz="2" w:space="0" w:color="231F20"/>
              <w:bottom w:val="dotted" w:sz="4" w:space="0" w:color="231F20"/>
            </w:tcBorders>
          </w:tcPr>
          <w:p w14:paraId="2EA770BD" w14:textId="77777777" w:rsidR="008F6BB2" w:rsidRDefault="00F70B87">
            <w:pPr>
              <w:pStyle w:val="TableParagraph"/>
              <w:bidi/>
              <w:ind w:left="72" w:right="64"/>
              <w:rPr>
                <w:sz w:val="20"/>
                <w:rtl/>
              </w:rPr>
            </w:pPr>
            <w:r>
              <w:rPr>
                <w:rFonts w:hint="cs"/>
                <w:color w:val="231F20"/>
                <w:sz w:val="20"/>
                <w:szCs w:val="20"/>
                <w:rtl/>
              </w:rPr>
              <w:t>0.041</w:t>
            </w:r>
          </w:p>
        </w:tc>
        <w:tc>
          <w:tcPr>
            <w:tcW w:w="764" w:type="dxa"/>
            <w:tcBorders>
              <w:top w:val="dotted" w:sz="4" w:space="0" w:color="231F20"/>
              <w:bottom w:val="dotted" w:sz="4" w:space="0" w:color="231F20"/>
              <w:right w:val="single" w:sz="2" w:space="0" w:color="231F20"/>
            </w:tcBorders>
          </w:tcPr>
          <w:p w14:paraId="689CC3C5" w14:textId="77777777" w:rsidR="008F6BB2" w:rsidRDefault="00F70B87">
            <w:pPr>
              <w:pStyle w:val="TableParagraph"/>
              <w:bidi/>
              <w:ind w:left="189"/>
              <w:jc w:val="left"/>
              <w:rPr>
                <w:sz w:val="20"/>
                <w:rtl/>
              </w:rPr>
            </w:pPr>
            <w:r>
              <w:rPr>
                <w:rFonts w:hint="cs"/>
                <w:color w:val="231F20"/>
                <w:sz w:val="20"/>
                <w:szCs w:val="20"/>
                <w:rtl/>
              </w:rPr>
              <w:t>0.143</w:t>
            </w:r>
          </w:p>
        </w:tc>
        <w:tc>
          <w:tcPr>
            <w:tcW w:w="906" w:type="dxa"/>
            <w:tcBorders>
              <w:top w:val="dotted" w:sz="4" w:space="0" w:color="231F20"/>
              <w:left w:val="single" w:sz="2" w:space="0" w:color="231F20"/>
              <w:bottom w:val="dotted" w:sz="4" w:space="0" w:color="231F20"/>
              <w:right w:val="single" w:sz="2" w:space="0" w:color="231F20"/>
            </w:tcBorders>
          </w:tcPr>
          <w:p w14:paraId="610F56D9" w14:textId="77777777" w:rsidR="008F6BB2" w:rsidRDefault="00F70B87">
            <w:pPr>
              <w:pStyle w:val="TableParagraph"/>
              <w:bidi/>
              <w:ind w:left="56"/>
              <w:rPr>
                <w:sz w:val="20"/>
                <w:rtl/>
              </w:rPr>
            </w:pPr>
            <w:r>
              <w:rPr>
                <w:rFonts w:hint="cs"/>
                <w:color w:val="231F20"/>
                <w:sz w:val="20"/>
                <w:szCs w:val="20"/>
                <w:rtl/>
              </w:rPr>
              <w:t>0.234***</w:t>
            </w:r>
          </w:p>
        </w:tc>
        <w:tc>
          <w:tcPr>
            <w:tcW w:w="693" w:type="dxa"/>
            <w:tcBorders>
              <w:top w:val="dotted" w:sz="4" w:space="0" w:color="231F20"/>
              <w:left w:val="single" w:sz="2" w:space="0" w:color="231F20"/>
              <w:bottom w:val="dotted" w:sz="4" w:space="0" w:color="231F20"/>
            </w:tcBorders>
          </w:tcPr>
          <w:p w14:paraId="2483AD75" w14:textId="77777777" w:rsidR="008F6BB2" w:rsidRDefault="00F70B87">
            <w:pPr>
              <w:pStyle w:val="TableParagraph"/>
              <w:bidi/>
              <w:ind w:left="105" w:right="89"/>
              <w:rPr>
                <w:sz w:val="20"/>
                <w:rtl/>
              </w:rPr>
            </w:pPr>
            <w:r>
              <w:rPr>
                <w:rFonts w:hint="cs"/>
                <w:color w:val="231F20"/>
                <w:sz w:val="20"/>
                <w:szCs w:val="20"/>
                <w:rtl/>
              </w:rPr>
              <w:t>0.047</w:t>
            </w:r>
          </w:p>
        </w:tc>
        <w:tc>
          <w:tcPr>
            <w:tcW w:w="764" w:type="dxa"/>
            <w:tcBorders>
              <w:top w:val="dotted" w:sz="4" w:space="0" w:color="231F20"/>
              <w:bottom w:val="dotted" w:sz="4" w:space="0" w:color="231F20"/>
              <w:right w:val="single" w:sz="2" w:space="0" w:color="231F20"/>
            </w:tcBorders>
          </w:tcPr>
          <w:p w14:paraId="6AA2272F" w14:textId="77777777" w:rsidR="008F6BB2" w:rsidRDefault="00F70B87">
            <w:pPr>
              <w:pStyle w:val="TableParagraph"/>
              <w:bidi/>
              <w:ind w:right="131"/>
              <w:jc w:val="right"/>
              <w:rPr>
                <w:sz w:val="20"/>
                <w:rtl/>
              </w:rPr>
            </w:pPr>
            <w:r>
              <w:rPr>
                <w:rFonts w:hint="cs"/>
                <w:color w:val="231F20"/>
                <w:sz w:val="20"/>
                <w:szCs w:val="20"/>
                <w:rtl/>
              </w:rPr>
              <w:t>0.110</w:t>
            </w:r>
          </w:p>
        </w:tc>
        <w:tc>
          <w:tcPr>
            <w:tcW w:w="892" w:type="dxa"/>
            <w:tcBorders>
              <w:top w:val="dotted" w:sz="4" w:space="0" w:color="231F20"/>
              <w:left w:val="single" w:sz="2" w:space="0" w:color="231F20"/>
              <w:bottom w:val="dotted" w:sz="4" w:space="0" w:color="231F20"/>
              <w:right w:val="single" w:sz="2" w:space="0" w:color="231F20"/>
            </w:tcBorders>
          </w:tcPr>
          <w:p w14:paraId="69C6336D" w14:textId="77777777" w:rsidR="008F6BB2" w:rsidRDefault="00F70B87">
            <w:pPr>
              <w:pStyle w:val="TableParagraph"/>
              <w:bidi/>
              <w:ind w:left="104" w:right="40"/>
              <w:rPr>
                <w:sz w:val="20"/>
                <w:rtl/>
              </w:rPr>
            </w:pPr>
            <w:r>
              <w:rPr>
                <w:rFonts w:hint="cs"/>
                <w:color w:val="231F20"/>
                <w:sz w:val="20"/>
                <w:szCs w:val="20"/>
                <w:rtl/>
              </w:rPr>
              <w:t>0.185***</w:t>
            </w:r>
          </w:p>
        </w:tc>
        <w:tc>
          <w:tcPr>
            <w:tcW w:w="764" w:type="dxa"/>
            <w:tcBorders>
              <w:top w:val="dotted" w:sz="4" w:space="0" w:color="231F20"/>
              <w:left w:val="single" w:sz="2" w:space="0" w:color="231F20"/>
              <w:bottom w:val="dotted" w:sz="4" w:space="0" w:color="231F20"/>
              <w:right w:val="nil"/>
            </w:tcBorders>
          </w:tcPr>
          <w:p w14:paraId="73AFD860" w14:textId="77777777" w:rsidR="008F6BB2" w:rsidRDefault="00F70B87">
            <w:pPr>
              <w:pStyle w:val="TableParagraph"/>
              <w:bidi/>
              <w:ind w:left="144" w:right="126"/>
              <w:rPr>
                <w:sz w:val="20"/>
                <w:rtl/>
              </w:rPr>
            </w:pPr>
            <w:r>
              <w:rPr>
                <w:rFonts w:hint="cs"/>
                <w:color w:val="231F20"/>
                <w:sz w:val="20"/>
                <w:szCs w:val="20"/>
                <w:rtl/>
              </w:rPr>
              <w:t>0.046</w:t>
            </w:r>
          </w:p>
        </w:tc>
      </w:tr>
      <w:tr w:rsidR="008F6BB2" w14:paraId="0FD4B424" w14:textId="77777777">
        <w:trPr>
          <w:trHeight w:val="535"/>
        </w:trPr>
        <w:tc>
          <w:tcPr>
            <w:tcW w:w="1647" w:type="dxa"/>
            <w:tcBorders>
              <w:top w:val="dotted" w:sz="4" w:space="0" w:color="231F20"/>
              <w:left w:val="nil"/>
              <w:bottom w:val="dotted" w:sz="4" w:space="0" w:color="231F20"/>
              <w:right w:val="single" w:sz="2" w:space="0" w:color="231F20"/>
            </w:tcBorders>
          </w:tcPr>
          <w:p w14:paraId="54A4DB5B" w14:textId="77777777" w:rsidR="008F6BB2" w:rsidRDefault="00F70B87">
            <w:pPr>
              <w:pStyle w:val="TableParagraph"/>
              <w:bidi/>
              <w:spacing w:before="33" w:line="213" w:lineRule="auto"/>
              <w:ind w:left="80"/>
              <w:jc w:val="left"/>
              <w:rPr>
                <w:sz w:val="20"/>
                <w:rtl/>
              </w:rPr>
            </w:pPr>
            <w:r>
              <w:rPr>
                <w:rFonts w:hint="cs"/>
                <w:color w:val="231F20"/>
                <w:sz w:val="20"/>
                <w:szCs w:val="20"/>
                <w:rtl/>
              </w:rPr>
              <w:t xml:space="preserve">التحكم المثبط </w:t>
            </w:r>
            <w:r>
              <w:rPr>
                <w:color w:val="231F20"/>
                <w:sz w:val="20"/>
                <w:szCs w:val="20"/>
              </w:rPr>
              <w:t>RACER</w:t>
            </w:r>
          </w:p>
        </w:tc>
        <w:tc>
          <w:tcPr>
            <w:tcW w:w="765" w:type="dxa"/>
            <w:tcBorders>
              <w:top w:val="dotted" w:sz="4" w:space="0" w:color="231F20"/>
              <w:left w:val="single" w:sz="2" w:space="0" w:color="231F20"/>
              <w:bottom w:val="dotted" w:sz="4" w:space="0" w:color="231F20"/>
              <w:right w:val="single" w:sz="2" w:space="0" w:color="231F20"/>
            </w:tcBorders>
          </w:tcPr>
          <w:p w14:paraId="53801783" w14:textId="77777777" w:rsidR="008F6BB2" w:rsidRDefault="00F70B87">
            <w:pPr>
              <w:pStyle w:val="TableParagraph"/>
              <w:bidi/>
              <w:ind w:left="130"/>
              <w:jc w:val="left"/>
              <w:rPr>
                <w:sz w:val="20"/>
                <w:rtl/>
              </w:rPr>
            </w:pPr>
            <w:r>
              <w:rPr>
                <w:color w:val="231F20"/>
                <w:sz w:val="20"/>
                <w:szCs w:val="20"/>
              </w:rPr>
              <w:t>-</w:t>
            </w:r>
            <w:r>
              <w:rPr>
                <w:rFonts w:hint="cs"/>
                <w:color w:val="231F20"/>
                <w:sz w:val="20"/>
                <w:szCs w:val="20"/>
                <w:rtl/>
              </w:rPr>
              <w:t>0.018</w:t>
            </w:r>
          </w:p>
        </w:tc>
        <w:tc>
          <w:tcPr>
            <w:tcW w:w="907" w:type="dxa"/>
            <w:tcBorders>
              <w:top w:val="dotted" w:sz="4" w:space="0" w:color="231F20"/>
              <w:left w:val="single" w:sz="2" w:space="0" w:color="231F20"/>
              <w:bottom w:val="dotted" w:sz="4" w:space="0" w:color="231F20"/>
              <w:right w:val="single" w:sz="2" w:space="0" w:color="231F20"/>
            </w:tcBorders>
          </w:tcPr>
          <w:p w14:paraId="7412D42E" w14:textId="77777777" w:rsidR="008F6BB2" w:rsidRDefault="00F70B87">
            <w:pPr>
              <w:pStyle w:val="TableParagraph"/>
              <w:bidi/>
              <w:ind w:left="201"/>
              <w:jc w:val="left"/>
              <w:rPr>
                <w:sz w:val="20"/>
                <w:rtl/>
              </w:rPr>
            </w:pPr>
            <w:r>
              <w:rPr>
                <w:color w:val="231F20"/>
                <w:sz w:val="20"/>
                <w:szCs w:val="20"/>
              </w:rPr>
              <w:t>-</w:t>
            </w:r>
            <w:r>
              <w:rPr>
                <w:rFonts w:hint="cs"/>
                <w:color w:val="231F20"/>
                <w:sz w:val="20"/>
                <w:szCs w:val="20"/>
                <w:rtl/>
              </w:rPr>
              <w:t>0.017</w:t>
            </w:r>
          </w:p>
        </w:tc>
        <w:tc>
          <w:tcPr>
            <w:tcW w:w="751" w:type="dxa"/>
            <w:tcBorders>
              <w:top w:val="dotted" w:sz="4" w:space="0" w:color="231F20"/>
              <w:left w:val="single" w:sz="2" w:space="0" w:color="231F20"/>
              <w:bottom w:val="dotted" w:sz="4" w:space="0" w:color="231F20"/>
            </w:tcBorders>
          </w:tcPr>
          <w:p w14:paraId="1162CF84" w14:textId="77777777" w:rsidR="008F6BB2" w:rsidRDefault="00F70B87">
            <w:pPr>
              <w:pStyle w:val="TableParagraph"/>
              <w:bidi/>
              <w:ind w:left="128" w:right="123"/>
              <w:rPr>
                <w:sz w:val="20"/>
                <w:rtl/>
              </w:rPr>
            </w:pPr>
            <w:r>
              <w:rPr>
                <w:rFonts w:hint="cs"/>
                <w:color w:val="231F20"/>
                <w:sz w:val="20"/>
                <w:szCs w:val="20"/>
                <w:rtl/>
              </w:rPr>
              <w:t>0.022</w:t>
            </w:r>
          </w:p>
        </w:tc>
        <w:tc>
          <w:tcPr>
            <w:tcW w:w="836" w:type="dxa"/>
            <w:tcBorders>
              <w:top w:val="dotted" w:sz="4" w:space="0" w:color="231F20"/>
              <w:bottom w:val="dotted" w:sz="4" w:space="0" w:color="231F20"/>
              <w:right w:val="single" w:sz="2" w:space="0" w:color="231F20"/>
            </w:tcBorders>
          </w:tcPr>
          <w:p w14:paraId="16BFB686" w14:textId="77777777" w:rsidR="008F6BB2" w:rsidRDefault="00F70B87">
            <w:pPr>
              <w:pStyle w:val="TableParagraph"/>
              <w:bidi/>
              <w:ind w:left="136" w:right="90"/>
              <w:rPr>
                <w:sz w:val="20"/>
                <w:rtl/>
              </w:rPr>
            </w:pPr>
            <w:r>
              <w:rPr>
                <w:rFonts w:hint="cs"/>
                <w:color w:val="231F20"/>
                <w:sz w:val="20"/>
                <w:szCs w:val="20"/>
                <w:rtl/>
              </w:rPr>
              <w:t>0.046</w:t>
            </w:r>
          </w:p>
        </w:tc>
        <w:tc>
          <w:tcPr>
            <w:tcW w:w="907" w:type="dxa"/>
            <w:tcBorders>
              <w:top w:val="dotted" w:sz="4" w:space="0" w:color="231F20"/>
              <w:left w:val="single" w:sz="2" w:space="0" w:color="231F20"/>
              <w:bottom w:val="dotted" w:sz="4" w:space="0" w:color="231F20"/>
              <w:right w:val="single" w:sz="2" w:space="0" w:color="231F20"/>
            </w:tcBorders>
          </w:tcPr>
          <w:p w14:paraId="53C9F5AA" w14:textId="77777777" w:rsidR="008F6BB2" w:rsidRDefault="00F70B87">
            <w:pPr>
              <w:pStyle w:val="TableParagraph"/>
              <w:bidi/>
              <w:ind w:left="58" w:right="9"/>
              <w:rPr>
                <w:sz w:val="20"/>
                <w:rtl/>
              </w:rPr>
            </w:pPr>
            <w:r>
              <w:rPr>
                <w:rFonts w:hint="cs"/>
                <w:color w:val="231F20"/>
                <w:sz w:val="20"/>
                <w:szCs w:val="20"/>
                <w:rtl/>
              </w:rPr>
              <w:t>0.041</w:t>
            </w:r>
          </w:p>
        </w:tc>
        <w:tc>
          <w:tcPr>
            <w:tcW w:w="636" w:type="dxa"/>
            <w:tcBorders>
              <w:top w:val="dotted" w:sz="4" w:space="0" w:color="231F20"/>
              <w:left w:val="single" w:sz="2" w:space="0" w:color="231F20"/>
              <w:bottom w:val="dotted" w:sz="4" w:space="0" w:color="231F20"/>
            </w:tcBorders>
          </w:tcPr>
          <w:p w14:paraId="05E26370" w14:textId="77777777" w:rsidR="008F6BB2" w:rsidRDefault="00F70B87">
            <w:pPr>
              <w:pStyle w:val="TableParagraph"/>
              <w:bidi/>
              <w:ind w:left="72" w:right="64"/>
              <w:rPr>
                <w:sz w:val="20"/>
                <w:rtl/>
              </w:rPr>
            </w:pPr>
            <w:r>
              <w:rPr>
                <w:rFonts w:hint="cs"/>
                <w:color w:val="231F20"/>
                <w:sz w:val="20"/>
                <w:szCs w:val="20"/>
                <w:rtl/>
              </w:rPr>
              <w:t>0.023</w:t>
            </w:r>
          </w:p>
        </w:tc>
        <w:tc>
          <w:tcPr>
            <w:tcW w:w="764" w:type="dxa"/>
            <w:tcBorders>
              <w:top w:val="dotted" w:sz="4" w:space="0" w:color="231F20"/>
              <w:bottom w:val="dotted" w:sz="4" w:space="0" w:color="231F20"/>
              <w:right w:val="single" w:sz="2" w:space="0" w:color="231F20"/>
            </w:tcBorders>
          </w:tcPr>
          <w:p w14:paraId="590D69A5" w14:textId="77777777" w:rsidR="008F6BB2" w:rsidRDefault="00F70B87">
            <w:pPr>
              <w:pStyle w:val="TableParagraph"/>
              <w:bidi/>
              <w:ind w:left="189"/>
              <w:jc w:val="left"/>
              <w:rPr>
                <w:sz w:val="20"/>
                <w:rtl/>
              </w:rPr>
            </w:pPr>
            <w:r>
              <w:rPr>
                <w:rFonts w:hint="cs"/>
                <w:color w:val="231F20"/>
                <w:sz w:val="20"/>
                <w:szCs w:val="20"/>
                <w:rtl/>
              </w:rPr>
              <w:t>0.010</w:t>
            </w:r>
          </w:p>
        </w:tc>
        <w:tc>
          <w:tcPr>
            <w:tcW w:w="906" w:type="dxa"/>
            <w:tcBorders>
              <w:top w:val="dotted" w:sz="4" w:space="0" w:color="231F20"/>
              <w:left w:val="single" w:sz="2" w:space="0" w:color="231F20"/>
              <w:bottom w:val="dotted" w:sz="4" w:space="0" w:color="231F20"/>
              <w:right w:val="single" w:sz="2" w:space="0" w:color="231F20"/>
            </w:tcBorders>
          </w:tcPr>
          <w:p w14:paraId="729AD45A" w14:textId="77777777" w:rsidR="008F6BB2" w:rsidRDefault="00F70B87">
            <w:pPr>
              <w:pStyle w:val="TableParagraph"/>
              <w:bidi/>
              <w:ind w:left="56"/>
              <w:rPr>
                <w:sz w:val="20"/>
                <w:rtl/>
              </w:rPr>
            </w:pPr>
            <w:r>
              <w:rPr>
                <w:rFonts w:hint="cs"/>
                <w:color w:val="231F20"/>
                <w:sz w:val="20"/>
                <w:szCs w:val="20"/>
                <w:rtl/>
              </w:rPr>
              <w:t>0.009</w:t>
            </w:r>
          </w:p>
        </w:tc>
        <w:tc>
          <w:tcPr>
            <w:tcW w:w="693" w:type="dxa"/>
            <w:tcBorders>
              <w:top w:val="dotted" w:sz="4" w:space="0" w:color="231F20"/>
              <w:left w:val="single" w:sz="2" w:space="0" w:color="231F20"/>
              <w:bottom w:val="dotted" w:sz="4" w:space="0" w:color="231F20"/>
            </w:tcBorders>
          </w:tcPr>
          <w:p w14:paraId="38D172BD" w14:textId="77777777" w:rsidR="008F6BB2" w:rsidRDefault="00F70B87">
            <w:pPr>
              <w:pStyle w:val="TableParagraph"/>
              <w:bidi/>
              <w:ind w:left="105" w:right="89"/>
              <w:rPr>
                <w:sz w:val="20"/>
                <w:rtl/>
              </w:rPr>
            </w:pPr>
            <w:r>
              <w:rPr>
                <w:rFonts w:hint="cs"/>
                <w:color w:val="231F20"/>
                <w:sz w:val="20"/>
                <w:szCs w:val="20"/>
                <w:rtl/>
              </w:rPr>
              <w:t>0.023</w:t>
            </w:r>
          </w:p>
        </w:tc>
        <w:tc>
          <w:tcPr>
            <w:tcW w:w="764" w:type="dxa"/>
            <w:tcBorders>
              <w:top w:val="dotted" w:sz="4" w:space="0" w:color="231F20"/>
              <w:bottom w:val="dotted" w:sz="4" w:space="0" w:color="231F20"/>
              <w:right w:val="single" w:sz="2" w:space="0" w:color="231F20"/>
            </w:tcBorders>
          </w:tcPr>
          <w:p w14:paraId="562B81D1" w14:textId="77777777" w:rsidR="008F6BB2" w:rsidRDefault="00F70B87">
            <w:pPr>
              <w:pStyle w:val="TableParagraph"/>
              <w:bidi/>
              <w:ind w:right="118"/>
              <w:jc w:val="right"/>
              <w:rPr>
                <w:sz w:val="20"/>
                <w:rtl/>
              </w:rPr>
            </w:pPr>
            <w:r>
              <w:rPr>
                <w:rFonts w:hint="cs"/>
                <w:color w:val="231F20"/>
                <w:sz w:val="20"/>
                <w:szCs w:val="20"/>
                <w:rtl/>
              </w:rPr>
              <w:t>-0.021</w:t>
            </w:r>
          </w:p>
        </w:tc>
        <w:tc>
          <w:tcPr>
            <w:tcW w:w="892" w:type="dxa"/>
            <w:tcBorders>
              <w:top w:val="dotted" w:sz="4" w:space="0" w:color="231F20"/>
              <w:left w:val="single" w:sz="2" w:space="0" w:color="231F20"/>
              <w:bottom w:val="dotted" w:sz="4" w:space="0" w:color="231F20"/>
              <w:right w:val="single" w:sz="2" w:space="0" w:color="231F20"/>
            </w:tcBorders>
          </w:tcPr>
          <w:p w14:paraId="5E2021DD" w14:textId="77777777" w:rsidR="008F6BB2" w:rsidRDefault="00F70B87">
            <w:pPr>
              <w:pStyle w:val="TableParagraph"/>
              <w:bidi/>
              <w:ind w:left="56" w:right="37"/>
              <w:rPr>
                <w:sz w:val="20"/>
                <w:rtl/>
              </w:rPr>
            </w:pPr>
            <w:r>
              <w:rPr>
                <w:rFonts w:hint="cs"/>
                <w:color w:val="231F20"/>
                <w:sz w:val="20"/>
                <w:szCs w:val="20"/>
                <w:rtl/>
              </w:rPr>
              <w:t>-0.020</w:t>
            </w:r>
          </w:p>
        </w:tc>
        <w:tc>
          <w:tcPr>
            <w:tcW w:w="764" w:type="dxa"/>
            <w:tcBorders>
              <w:top w:val="dotted" w:sz="4" w:space="0" w:color="231F20"/>
              <w:left w:val="single" w:sz="2" w:space="0" w:color="231F20"/>
              <w:bottom w:val="dotted" w:sz="4" w:space="0" w:color="231F20"/>
              <w:right w:val="nil"/>
            </w:tcBorders>
          </w:tcPr>
          <w:p w14:paraId="11C00D8E" w14:textId="77777777" w:rsidR="008F6BB2" w:rsidRDefault="00F70B87">
            <w:pPr>
              <w:pStyle w:val="TableParagraph"/>
              <w:bidi/>
              <w:ind w:left="144" w:right="125"/>
              <w:rPr>
                <w:sz w:val="20"/>
                <w:rtl/>
              </w:rPr>
            </w:pPr>
            <w:r>
              <w:rPr>
                <w:rFonts w:hint="cs"/>
                <w:color w:val="231F20"/>
                <w:sz w:val="20"/>
                <w:szCs w:val="20"/>
                <w:rtl/>
              </w:rPr>
              <w:t>0.025</w:t>
            </w:r>
          </w:p>
        </w:tc>
      </w:tr>
      <w:tr w:rsidR="008F6BB2" w14:paraId="1F59EE80" w14:textId="77777777">
        <w:trPr>
          <w:trHeight w:val="295"/>
        </w:trPr>
        <w:tc>
          <w:tcPr>
            <w:tcW w:w="1647" w:type="dxa"/>
            <w:tcBorders>
              <w:top w:val="dotted" w:sz="4" w:space="0" w:color="231F20"/>
              <w:left w:val="nil"/>
              <w:bottom w:val="dotted" w:sz="4" w:space="0" w:color="231F20"/>
              <w:right w:val="single" w:sz="2" w:space="0" w:color="231F20"/>
            </w:tcBorders>
          </w:tcPr>
          <w:p w14:paraId="6E0F7B5A" w14:textId="77777777" w:rsidR="008F6BB2" w:rsidRDefault="00F70B87">
            <w:pPr>
              <w:pStyle w:val="TableParagraph"/>
              <w:bidi/>
              <w:spacing w:line="265" w:lineRule="exact"/>
              <w:ind w:left="81"/>
              <w:jc w:val="left"/>
              <w:rPr>
                <w:sz w:val="20"/>
                <w:rtl/>
              </w:rPr>
            </w:pPr>
            <w:r>
              <w:rPr>
                <w:rFonts w:hint="cs"/>
                <w:color w:val="231F20"/>
                <w:sz w:val="20"/>
                <w:szCs w:val="20"/>
                <w:rtl/>
              </w:rPr>
              <w:t>العمر</w:t>
            </w:r>
          </w:p>
        </w:tc>
        <w:tc>
          <w:tcPr>
            <w:tcW w:w="765" w:type="dxa"/>
            <w:tcBorders>
              <w:top w:val="dotted" w:sz="4" w:space="0" w:color="231F20"/>
              <w:left w:val="single" w:sz="2" w:space="0" w:color="231F20"/>
              <w:bottom w:val="dotted" w:sz="4" w:space="0" w:color="231F20"/>
              <w:right w:val="single" w:sz="2" w:space="0" w:color="231F20"/>
            </w:tcBorders>
          </w:tcPr>
          <w:p w14:paraId="62FC2753" w14:textId="77777777" w:rsidR="008F6BB2" w:rsidRDefault="00F70B87">
            <w:pPr>
              <w:pStyle w:val="TableParagraph"/>
              <w:bidi/>
              <w:spacing w:line="265" w:lineRule="exact"/>
              <w:ind w:left="130"/>
              <w:jc w:val="left"/>
              <w:rPr>
                <w:sz w:val="20"/>
                <w:rtl/>
              </w:rPr>
            </w:pPr>
            <w:r>
              <w:rPr>
                <w:rFonts w:hint="cs"/>
                <w:color w:val="231F20"/>
                <w:sz w:val="20"/>
                <w:szCs w:val="20"/>
                <w:rtl/>
              </w:rPr>
              <w:t>-0.001</w:t>
            </w:r>
          </w:p>
        </w:tc>
        <w:tc>
          <w:tcPr>
            <w:tcW w:w="907" w:type="dxa"/>
            <w:tcBorders>
              <w:top w:val="dotted" w:sz="4" w:space="0" w:color="231F20"/>
              <w:left w:val="single" w:sz="2" w:space="0" w:color="231F20"/>
              <w:bottom w:val="dotted" w:sz="4" w:space="0" w:color="231F20"/>
              <w:right w:val="single" w:sz="2" w:space="0" w:color="231F20"/>
            </w:tcBorders>
          </w:tcPr>
          <w:p w14:paraId="7E7D9043" w14:textId="77777777" w:rsidR="008F6BB2" w:rsidRDefault="00F70B87">
            <w:pPr>
              <w:pStyle w:val="TableParagraph"/>
              <w:bidi/>
              <w:spacing w:line="265" w:lineRule="exact"/>
              <w:ind w:left="260"/>
              <w:jc w:val="left"/>
              <w:rPr>
                <w:sz w:val="20"/>
                <w:rtl/>
              </w:rPr>
            </w:pPr>
            <w:r>
              <w:rPr>
                <w:rFonts w:hint="cs"/>
                <w:color w:val="231F20"/>
                <w:sz w:val="20"/>
                <w:szCs w:val="20"/>
                <w:rtl/>
              </w:rPr>
              <w:t>0.000</w:t>
            </w:r>
          </w:p>
        </w:tc>
        <w:tc>
          <w:tcPr>
            <w:tcW w:w="751" w:type="dxa"/>
            <w:tcBorders>
              <w:top w:val="dotted" w:sz="4" w:space="0" w:color="231F20"/>
              <w:left w:val="single" w:sz="2" w:space="0" w:color="231F20"/>
              <w:bottom w:val="dotted" w:sz="4" w:space="0" w:color="231F20"/>
            </w:tcBorders>
          </w:tcPr>
          <w:p w14:paraId="321456DF" w14:textId="77777777" w:rsidR="008F6BB2" w:rsidRDefault="00F70B87">
            <w:pPr>
              <w:pStyle w:val="TableParagraph"/>
              <w:bidi/>
              <w:spacing w:line="265" w:lineRule="exact"/>
              <w:ind w:left="128" w:right="123"/>
              <w:rPr>
                <w:sz w:val="20"/>
                <w:rtl/>
              </w:rPr>
            </w:pPr>
            <w:r>
              <w:rPr>
                <w:rFonts w:hint="cs"/>
                <w:color w:val="231F20"/>
                <w:sz w:val="20"/>
                <w:szCs w:val="20"/>
                <w:rtl/>
              </w:rPr>
              <w:t>0.019</w:t>
            </w:r>
          </w:p>
        </w:tc>
        <w:tc>
          <w:tcPr>
            <w:tcW w:w="836" w:type="dxa"/>
            <w:tcBorders>
              <w:top w:val="dotted" w:sz="4" w:space="0" w:color="231F20"/>
              <w:bottom w:val="dotted" w:sz="4" w:space="0" w:color="231F20"/>
              <w:right w:val="single" w:sz="2" w:space="0" w:color="231F20"/>
            </w:tcBorders>
          </w:tcPr>
          <w:p w14:paraId="51557EA7" w14:textId="77777777" w:rsidR="008F6BB2" w:rsidRDefault="00F70B87">
            <w:pPr>
              <w:pStyle w:val="TableParagraph"/>
              <w:bidi/>
              <w:spacing w:line="265" w:lineRule="exact"/>
              <w:ind w:left="136" w:right="90"/>
              <w:rPr>
                <w:sz w:val="20"/>
                <w:rtl/>
              </w:rPr>
            </w:pPr>
            <w:r>
              <w:rPr>
                <w:rFonts w:hint="cs"/>
                <w:color w:val="231F20"/>
                <w:sz w:val="20"/>
                <w:szCs w:val="20"/>
                <w:rtl/>
              </w:rPr>
              <w:t>0.032</w:t>
            </w:r>
          </w:p>
        </w:tc>
        <w:tc>
          <w:tcPr>
            <w:tcW w:w="907" w:type="dxa"/>
            <w:tcBorders>
              <w:top w:val="dotted" w:sz="4" w:space="0" w:color="231F20"/>
              <w:left w:val="single" w:sz="2" w:space="0" w:color="231F20"/>
              <w:bottom w:val="dotted" w:sz="4" w:space="0" w:color="231F20"/>
              <w:right w:val="single" w:sz="2" w:space="0" w:color="231F20"/>
            </w:tcBorders>
          </w:tcPr>
          <w:p w14:paraId="57E8BE1C" w14:textId="77777777" w:rsidR="008F6BB2" w:rsidRDefault="00F70B87">
            <w:pPr>
              <w:pStyle w:val="TableParagraph"/>
              <w:bidi/>
              <w:spacing w:line="265" w:lineRule="exact"/>
              <w:ind w:left="58" w:right="8"/>
              <w:rPr>
                <w:sz w:val="20"/>
                <w:rtl/>
              </w:rPr>
            </w:pPr>
            <w:r>
              <w:rPr>
                <w:rFonts w:hint="cs"/>
                <w:color w:val="231F20"/>
                <w:sz w:val="20"/>
                <w:szCs w:val="20"/>
                <w:rtl/>
              </w:rPr>
              <w:t>0.013</w:t>
            </w:r>
          </w:p>
        </w:tc>
        <w:tc>
          <w:tcPr>
            <w:tcW w:w="636" w:type="dxa"/>
            <w:tcBorders>
              <w:top w:val="dotted" w:sz="4" w:space="0" w:color="231F20"/>
              <w:left w:val="single" w:sz="2" w:space="0" w:color="231F20"/>
              <w:bottom w:val="dotted" w:sz="4" w:space="0" w:color="231F20"/>
            </w:tcBorders>
          </w:tcPr>
          <w:p w14:paraId="16D2122A" w14:textId="77777777" w:rsidR="008F6BB2" w:rsidRDefault="00F70B87">
            <w:pPr>
              <w:pStyle w:val="TableParagraph"/>
              <w:bidi/>
              <w:spacing w:line="265" w:lineRule="exact"/>
              <w:ind w:left="73" w:right="64"/>
              <w:rPr>
                <w:sz w:val="20"/>
                <w:rtl/>
              </w:rPr>
            </w:pPr>
            <w:r>
              <w:rPr>
                <w:rFonts w:hint="cs"/>
                <w:color w:val="231F20"/>
                <w:sz w:val="20"/>
                <w:szCs w:val="20"/>
                <w:rtl/>
              </w:rPr>
              <w:t>0.021</w:t>
            </w:r>
          </w:p>
        </w:tc>
        <w:tc>
          <w:tcPr>
            <w:tcW w:w="764" w:type="dxa"/>
            <w:tcBorders>
              <w:top w:val="dotted" w:sz="4" w:space="0" w:color="231F20"/>
              <w:bottom w:val="dotted" w:sz="4" w:space="0" w:color="231F20"/>
              <w:right w:val="single" w:sz="2" w:space="0" w:color="231F20"/>
            </w:tcBorders>
          </w:tcPr>
          <w:p w14:paraId="140F8E82" w14:textId="77777777" w:rsidR="008F6BB2" w:rsidRDefault="00F70B87">
            <w:pPr>
              <w:pStyle w:val="TableParagraph"/>
              <w:bidi/>
              <w:spacing w:line="265" w:lineRule="exact"/>
              <w:ind w:left="131"/>
              <w:jc w:val="left"/>
              <w:rPr>
                <w:sz w:val="20"/>
                <w:rtl/>
              </w:rPr>
            </w:pPr>
            <w:r>
              <w:rPr>
                <w:rFonts w:hint="cs"/>
                <w:color w:val="231F20"/>
                <w:sz w:val="20"/>
                <w:szCs w:val="20"/>
                <w:rtl/>
              </w:rPr>
              <w:t>-0.007</w:t>
            </w:r>
          </w:p>
        </w:tc>
        <w:tc>
          <w:tcPr>
            <w:tcW w:w="906" w:type="dxa"/>
            <w:tcBorders>
              <w:top w:val="dotted" w:sz="4" w:space="0" w:color="231F20"/>
              <w:left w:val="single" w:sz="2" w:space="0" w:color="231F20"/>
              <w:bottom w:val="dotted" w:sz="4" w:space="0" w:color="231F20"/>
              <w:right w:val="single" w:sz="2" w:space="0" w:color="231F20"/>
            </w:tcBorders>
          </w:tcPr>
          <w:p w14:paraId="33DABC03" w14:textId="77777777" w:rsidR="008F6BB2" w:rsidRDefault="00F70B87">
            <w:pPr>
              <w:pStyle w:val="TableParagraph"/>
              <w:bidi/>
              <w:spacing w:line="265" w:lineRule="exact"/>
              <w:ind w:left="11"/>
              <w:rPr>
                <w:sz w:val="20"/>
                <w:rtl/>
              </w:rPr>
            </w:pPr>
            <w:r>
              <w:rPr>
                <w:rFonts w:hint="cs"/>
                <w:color w:val="231F20"/>
                <w:sz w:val="20"/>
                <w:szCs w:val="20"/>
                <w:rtl/>
              </w:rPr>
              <w:t>-0.003</w:t>
            </w:r>
          </w:p>
        </w:tc>
        <w:tc>
          <w:tcPr>
            <w:tcW w:w="693" w:type="dxa"/>
            <w:tcBorders>
              <w:top w:val="dotted" w:sz="4" w:space="0" w:color="231F20"/>
              <w:left w:val="single" w:sz="2" w:space="0" w:color="231F20"/>
              <w:bottom w:val="dotted" w:sz="4" w:space="0" w:color="231F20"/>
            </w:tcBorders>
          </w:tcPr>
          <w:p w14:paraId="696B8E10" w14:textId="77777777" w:rsidR="008F6BB2" w:rsidRDefault="00F70B87">
            <w:pPr>
              <w:pStyle w:val="TableParagraph"/>
              <w:bidi/>
              <w:spacing w:line="265" w:lineRule="exact"/>
              <w:ind w:left="105" w:right="89"/>
              <w:rPr>
                <w:sz w:val="20"/>
                <w:rtl/>
              </w:rPr>
            </w:pPr>
            <w:r>
              <w:rPr>
                <w:rFonts w:hint="cs"/>
                <w:color w:val="231F20"/>
                <w:sz w:val="20"/>
                <w:szCs w:val="20"/>
                <w:rtl/>
              </w:rPr>
              <w:t>0.020</w:t>
            </w:r>
          </w:p>
        </w:tc>
        <w:tc>
          <w:tcPr>
            <w:tcW w:w="764" w:type="dxa"/>
            <w:tcBorders>
              <w:top w:val="dotted" w:sz="4" w:space="0" w:color="231F20"/>
              <w:bottom w:val="dotted" w:sz="4" w:space="0" w:color="231F20"/>
              <w:right w:val="single" w:sz="2" w:space="0" w:color="231F20"/>
            </w:tcBorders>
          </w:tcPr>
          <w:p w14:paraId="5E35E6E2" w14:textId="77777777" w:rsidR="008F6BB2" w:rsidRDefault="00F70B87">
            <w:pPr>
              <w:pStyle w:val="TableParagraph"/>
              <w:bidi/>
              <w:spacing w:line="265" w:lineRule="exact"/>
              <w:ind w:right="131"/>
              <w:jc w:val="right"/>
              <w:rPr>
                <w:sz w:val="20"/>
                <w:rtl/>
              </w:rPr>
            </w:pPr>
            <w:r>
              <w:rPr>
                <w:rFonts w:hint="cs"/>
                <w:color w:val="231F20"/>
                <w:sz w:val="20"/>
                <w:szCs w:val="20"/>
                <w:rtl/>
              </w:rPr>
              <w:t>0.006</w:t>
            </w:r>
          </w:p>
        </w:tc>
        <w:tc>
          <w:tcPr>
            <w:tcW w:w="892" w:type="dxa"/>
            <w:tcBorders>
              <w:top w:val="dotted" w:sz="4" w:space="0" w:color="231F20"/>
              <w:left w:val="single" w:sz="2" w:space="0" w:color="231F20"/>
              <w:bottom w:val="dotted" w:sz="4" w:space="0" w:color="231F20"/>
              <w:right w:val="single" w:sz="2" w:space="0" w:color="231F20"/>
            </w:tcBorders>
          </w:tcPr>
          <w:p w14:paraId="54E75B98" w14:textId="77777777" w:rsidR="008F6BB2" w:rsidRDefault="00F70B87">
            <w:pPr>
              <w:pStyle w:val="TableParagraph"/>
              <w:bidi/>
              <w:spacing w:line="265" w:lineRule="exact"/>
              <w:ind w:left="104" w:right="40"/>
              <w:rPr>
                <w:sz w:val="20"/>
                <w:rtl/>
              </w:rPr>
            </w:pPr>
            <w:r>
              <w:rPr>
                <w:rFonts w:hint="cs"/>
                <w:color w:val="231F20"/>
                <w:sz w:val="20"/>
                <w:szCs w:val="20"/>
                <w:rtl/>
              </w:rPr>
              <w:t>0.003</w:t>
            </w:r>
          </w:p>
        </w:tc>
        <w:tc>
          <w:tcPr>
            <w:tcW w:w="764" w:type="dxa"/>
            <w:tcBorders>
              <w:top w:val="dotted" w:sz="4" w:space="0" w:color="231F20"/>
              <w:left w:val="single" w:sz="2" w:space="0" w:color="231F20"/>
              <w:bottom w:val="dotted" w:sz="4" w:space="0" w:color="231F20"/>
              <w:right w:val="nil"/>
            </w:tcBorders>
          </w:tcPr>
          <w:p w14:paraId="4AB1BAD9" w14:textId="77777777" w:rsidR="008F6BB2" w:rsidRDefault="00F70B87">
            <w:pPr>
              <w:pStyle w:val="TableParagraph"/>
              <w:bidi/>
              <w:spacing w:line="265" w:lineRule="exact"/>
              <w:ind w:left="144" w:right="125"/>
              <w:rPr>
                <w:sz w:val="20"/>
                <w:rtl/>
              </w:rPr>
            </w:pPr>
            <w:r>
              <w:rPr>
                <w:rFonts w:hint="cs"/>
                <w:color w:val="231F20"/>
                <w:sz w:val="20"/>
                <w:szCs w:val="20"/>
                <w:rtl/>
              </w:rPr>
              <w:t>0.020</w:t>
            </w:r>
          </w:p>
        </w:tc>
      </w:tr>
      <w:tr w:rsidR="008F6BB2" w14:paraId="1CCB0EF6" w14:textId="77777777">
        <w:trPr>
          <w:trHeight w:val="295"/>
        </w:trPr>
        <w:tc>
          <w:tcPr>
            <w:tcW w:w="1647" w:type="dxa"/>
            <w:tcBorders>
              <w:top w:val="dotted" w:sz="4" w:space="0" w:color="231F20"/>
              <w:left w:val="nil"/>
              <w:bottom w:val="dotted" w:sz="4" w:space="0" w:color="231F20"/>
              <w:right w:val="single" w:sz="2" w:space="0" w:color="231F20"/>
            </w:tcBorders>
          </w:tcPr>
          <w:p w14:paraId="581F6BE8" w14:textId="77777777" w:rsidR="008F6BB2" w:rsidRDefault="00F70B87">
            <w:pPr>
              <w:pStyle w:val="TableParagraph"/>
              <w:bidi/>
              <w:spacing w:line="265" w:lineRule="exact"/>
              <w:ind w:left="81"/>
              <w:jc w:val="left"/>
              <w:rPr>
                <w:sz w:val="20"/>
                <w:rtl/>
              </w:rPr>
            </w:pPr>
            <w:r>
              <w:rPr>
                <w:rFonts w:hint="cs"/>
                <w:color w:val="231F20"/>
                <w:sz w:val="20"/>
                <w:szCs w:val="20"/>
                <w:rtl/>
              </w:rPr>
              <w:t>الصف</w:t>
            </w:r>
          </w:p>
        </w:tc>
        <w:tc>
          <w:tcPr>
            <w:tcW w:w="765" w:type="dxa"/>
            <w:tcBorders>
              <w:top w:val="dotted" w:sz="4" w:space="0" w:color="231F20"/>
              <w:left w:val="single" w:sz="2" w:space="0" w:color="231F20"/>
              <w:bottom w:val="dotted" w:sz="4" w:space="0" w:color="231F20"/>
              <w:right w:val="single" w:sz="2" w:space="0" w:color="231F20"/>
            </w:tcBorders>
          </w:tcPr>
          <w:p w14:paraId="487B8117" w14:textId="77777777" w:rsidR="008F6BB2" w:rsidRDefault="00F70B87">
            <w:pPr>
              <w:pStyle w:val="TableParagraph"/>
              <w:bidi/>
              <w:spacing w:line="265" w:lineRule="exact"/>
              <w:ind w:left="130"/>
              <w:jc w:val="left"/>
              <w:rPr>
                <w:sz w:val="20"/>
                <w:rtl/>
              </w:rPr>
            </w:pPr>
            <w:r>
              <w:rPr>
                <w:rFonts w:hint="cs"/>
                <w:color w:val="231F20"/>
                <w:sz w:val="20"/>
                <w:szCs w:val="20"/>
                <w:rtl/>
              </w:rPr>
              <w:t>-0.002</w:t>
            </w:r>
          </w:p>
        </w:tc>
        <w:tc>
          <w:tcPr>
            <w:tcW w:w="907" w:type="dxa"/>
            <w:tcBorders>
              <w:top w:val="dotted" w:sz="4" w:space="0" w:color="231F20"/>
              <w:left w:val="single" w:sz="2" w:space="0" w:color="231F20"/>
              <w:bottom w:val="dotted" w:sz="4" w:space="0" w:color="231F20"/>
              <w:right w:val="single" w:sz="2" w:space="0" w:color="231F20"/>
            </w:tcBorders>
          </w:tcPr>
          <w:p w14:paraId="45143914" w14:textId="77777777" w:rsidR="008F6BB2" w:rsidRDefault="00F70B87">
            <w:pPr>
              <w:pStyle w:val="TableParagraph"/>
              <w:bidi/>
              <w:spacing w:line="265" w:lineRule="exact"/>
              <w:ind w:left="202"/>
              <w:jc w:val="left"/>
              <w:rPr>
                <w:sz w:val="20"/>
                <w:rtl/>
              </w:rPr>
            </w:pPr>
            <w:r>
              <w:rPr>
                <w:rFonts w:hint="cs"/>
                <w:color w:val="231F20"/>
                <w:sz w:val="20"/>
                <w:szCs w:val="20"/>
                <w:rtl/>
              </w:rPr>
              <w:t>-0.001</w:t>
            </w:r>
          </w:p>
        </w:tc>
        <w:tc>
          <w:tcPr>
            <w:tcW w:w="751" w:type="dxa"/>
            <w:tcBorders>
              <w:top w:val="dotted" w:sz="4" w:space="0" w:color="231F20"/>
              <w:left w:val="single" w:sz="2" w:space="0" w:color="231F20"/>
              <w:bottom w:val="dotted" w:sz="4" w:space="0" w:color="231F20"/>
            </w:tcBorders>
          </w:tcPr>
          <w:p w14:paraId="33DE996B" w14:textId="77777777" w:rsidR="008F6BB2" w:rsidRDefault="00F70B87">
            <w:pPr>
              <w:pStyle w:val="TableParagraph"/>
              <w:bidi/>
              <w:spacing w:line="265" w:lineRule="exact"/>
              <w:ind w:left="128" w:right="123"/>
              <w:rPr>
                <w:sz w:val="20"/>
                <w:rtl/>
              </w:rPr>
            </w:pPr>
            <w:r>
              <w:rPr>
                <w:rFonts w:hint="cs"/>
                <w:color w:val="231F20"/>
                <w:sz w:val="20"/>
                <w:szCs w:val="20"/>
                <w:rtl/>
              </w:rPr>
              <w:t>0.029</w:t>
            </w:r>
          </w:p>
        </w:tc>
        <w:tc>
          <w:tcPr>
            <w:tcW w:w="836" w:type="dxa"/>
            <w:tcBorders>
              <w:top w:val="dotted" w:sz="4" w:space="0" w:color="231F20"/>
              <w:bottom w:val="dotted" w:sz="4" w:space="0" w:color="231F20"/>
              <w:right w:val="single" w:sz="2" w:space="0" w:color="231F20"/>
            </w:tcBorders>
          </w:tcPr>
          <w:p w14:paraId="7DB07FF3" w14:textId="77777777" w:rsidR="008F6BB2" w:rsidRDefault="00F70B87">
            <w:pPr>
              <w:pStyle w:val="TableParagraph"/>
              <w:bidi/>
              <w:spacing w:line="265" w:lineRule="exact"/>
              <w:ind w:left="136" w:right="135"/>
              <w:rPr>
                <w:sz w:val="20"/>
                <w:rtl/>
              </w:rPr>
            </w:pPr>
            <w:r>
              <w:rPr>
                <w:rFonts w:hint="cs"/>
                <w:color w:val="231F20"/>
                <w:sz w:val="20"/>
                <w:szCs w:val="20"/>
                <w:rtl/>
              </w:rPr>
              <w:t>-0.003</w:t>
            </w:r>
          </w:p>
        </w:tc>
        <w:tc>
          <w:tcPr>
            <w:tcW w:w="907" w:type="dxa"/>
            <w:tcBorders>
              <w:top w:val="dotted" w:sz="4" w:space="0" w:color="231F20"/>
              <w:left w:val="single" w:sz="2" w:space="0" w:color="231F20"/>
              <w:bottom w:val="dotted" w:sz="4" w:space="0" w:color="231F20"/>
              <w:right w:val="single" w:sz="2" w:space="0" w:color="231F20"/>
            </w:tcBorders>
          </w:tcPr>
          <w:p w14:paraId="7729848F" w14:textId="77777777" w:rsidR="008F6BB2" w:rsidRDefault="00F70B87">
            <w:pPr>
              <w:pStyle w:val="TableParagraph"/>
              <w:bidi/>
              <w:spacing w:line="265" w:lineRule="exact"/>
              <w:ind w:left="57" w:right="53"/>
              <w:rPr>
                <w:sz w:val="20"/>
                <w:rtl/>
              </w:rPr>
            </w:pPr>
            <w:r>
              <w:rPr>
                <w:rFonts w:hint="cs"/>
                <w:color w:val="231F20"/>
                <w:sz w:val="20"/>
                <w:szCs w:val="20"/>
                <w:rtl/>
              </w:rPr>
              <w:t>-0.002</w:t>
            </w:r>
          </w:p>
        </w:tc>
        <w:tc>
          <w:tcPr>
            <w:tcW w:w="636" w:type="dxa"/>
            <w:tcBorders>
              <w:top w:val="dotted" w:sz="4" w:space="0" w:color="231F20"/>
              <w:left w:val="single" w:sz="2" w:space="0" w:color="231F20"/>
              <w:bottom w:val="dotted" w:sz="4" w:space="0" w:color="231F20"/>
            </w:tcBorders>
          </w:tcPr>
          <w:p w14:paraId="0ECF68C0" w14:textId="77777777" w:rsidR="008F6BB2" w:rsidRDefault="00F70B87">
            <w:pPr>
              <w:pStyle w:val="TableParagraph"/>
              <w:bidi/>
              <w:spacing w:line="265" w:lineRule="exact"/>
              <w:ind w:left="73" w:right="64"/>
              <w:rPr>
                <w:sz w:val="20"/>
                <w:rtl/>
              </w:rPr>
            </w:pPr>
            <w:r>
              <w:rPr>
                <w:rFonts w:hint="cs"/>
                <w:color w:val="231F20"/>
                <w:sz w:val="20"/>
                <w:szCs w:val="20"/>
                <w:rtl/>
              </w:rPr>
              <w:t>0.032</w:t>
            </w:r>
          </w:p>
        </w:tc>
        <w:tc>
          <w:tcPr>
            <w:tcW w:w="764" w:type="dxa"/>
            <w:tcBorders>
              <w:top w:val="dotted" w:sz="4" w:space="0" w:color="231F20"/>
              <w:bottom w:val="dotted" w:sz="4" w:space="0" w:color="231F20"/>
              <w:right w:val="single" w:sz="2" w:space="0" w:color="231F20"/>
            </w:tcBorders>
          </w:tcPr>
          <w:p w14:paraId="45F23889" w14:textId="77777777" w:rsidR="008F6BB2" w:rsidRDefault="00F70B87">
            <w:pPr>
              <w:pStyle w:val="TableParagraph"/>
              <w:bidi/>
              <w:spacing w:line="265" w:lineRule="exact"/>
              <w:ind w:left="189"/>
              <w:jc w:val="left"/>
              <w:rPr>
                <w:sz w:val="20"/>
                <w:rtl/>
              </w:rPr>
            </w:pPr>
            <w:r>
              <w:rPr>
                <w:rFonts w:hint="cs"/>
                <w:color w:val="231F20"/>
                <w:sz w:val="20"/>
                <w:szCs w:val="20"/>
                <w:rtl/>
              </w:rPr>
              <w:t>0.009</w:t>
            </w:r>
          </w:p>
        </w:tc>
        <w:tc>
          <w:tcPr>
            <w:tcW w:w="906" w:type="dxa"/>
            <w:tcBorders>
              <w:top w:val="dotted" w:sz="4" w:space="0" w:color="231F20"/>
              <w:left w:val="single" w:sz="2" w:space="0" w:color="231F20"/>
              <w:bottom w:val="dotted" w:sz="4" w:space="0" w:color="231F20"/>
              <w:right w:val="single" w:sz="2" w:space="0" w:color="231F20"/>
            </w:tcBorders>
          </w:tcPr>
          <w:p w14:paraId="786FAEBE" w14:textId="77777777" w:rsidR="008F6BB2" w:rsidRDefault="00F70B87">
            <w:pPr>
              <w:pStyle w:val="TableParagraph"/>
              <w:bidi/>
              <w:spacing w:line="265" w:lineRule="exact"/>
              <w:ind w:left="57"/>
              <w:rPr>
                <w:sz w:val="20"/>
                <w:rtl/>
              </w:rPr>
            </w:pPr>
            <w:r>
              <w:rPr>
                <w:rFonts w:hint="cs"/>
                <w:color w:val="231F20"/>
                <w:sz w:val="20"/>
                <w:szCs w:val="20"/>
                <w:rtl/>
              </w:rPr>
              <w:t>0.006</w:t>
            </w:r>
          </w:p>
        </w:tc>
        <w:tc>
          <w:tcPr>
            <w:tcW w:w="693" w:type="dxa"/>
            <w:tcBorders>
              <w:top w:val="dotted" w:sz="4" w:space="0" w:color="231F20"/>
              <w:left w:val="single" w:sz="2" w:space="0" w:color="231F20"/>
              <w:bottom w:val="dotted" w:sz="4" w:space="0" w:color="231F20"/>
            </w:tcBorders>
          </w:tcPr>
          <w:p w14:paraId="6F8F9A18" w14:textId="77777777" w:rsidR="008F6BB2" w:rsidRDefault="00F70B87">
            <w:pPr>
              <w:pStyle w:val="TableParagraph"/>
              <w:bidi/>
              <w:spacing w:line="265" w:lineRule="exact"/>
              <w:ind w:left="105" w:right="89"/>
              <w:rPr>
                <w:sz w:val="20"/>
                <w:rtl/>
              </w:rPr>
            </w:pPr>
            <w:r>
              <w:rPr>
                <w:rFonts w:hint="cs"/>
                <w:color w:val="231F20"/>
                <w:sz w:val="20"/>
                <w:szCs w:val="20"/>
                <w:rtl/>
              </w:rPr>
              <w:t>0.033</w:t>
            </w:r>
          </w:p>
        </w:tc>
        <w:tc>
          <w:tcPr>
            <w:tcW w:w="764" w:type="dxa"/>
            <w:tcBorders>
              <w:top w:val="dotted" w:sz="4" w:space="0" w:color="231F20"/>
              <w:bottom w:val="dotted" w:sz="4" w:space="0" w:color="231F20"/>
              <w:right w:val="single" w:sz="2" w:space="0" w:color="231F20"/>
            </w:tcBorders>
          </w:tcPr>
          <w:p w14:paraId="73177A49" w14:textId="77777777" w:rsidR="008F6BB2" w:rsidRDefault="00F70B87">
            <w:pPr>
              <w:pStyle w:val="TableParagraph"/>
              <w:bidi/>
              <w:spacing w:line="265" w:lineRule="exact"/>
              <w:ind w:right="118"/>
              <w:jc w:val="right"/>
              <w:rPr>
                <w:sz w:val="20"/>
                <w:rtl/>
              </w:rPr>
            </w:pPr>
            <w:r>
              <w:rPr>
                <w:rFonts w:hint="cs"/>
                <w:color w:val="231F20"/>
                <w:sz w:val="20"/>
                <w:szCs w:val="20"/>
                <w:rtl/>
              </w:rPr>
              <w:t>-0.036</w:t>
            </w:r>
          </w:p>
        </w:tc>
        <w:tc>
          <w:tcPr>
            <w:tcW w:w="892" w:type="dxa"/>
            <w:tcBorders>
              <w:top w:val="dotted" w:sz="4" w:space="0" w:color="231F20"/>
              <w:left w:val="single" w:sz="2" w:space="0" w:color="231F20"/>
              <w:bottom w:val="dotted" w:sz="4" w:space="0" w:color="231F20"/>
              <w:right w:val="single" w:sz="2" w:space="0" w:color="231F20"/>
            </w:tcBorders>
          </w:tcPr>
          <w:p w14:paraId="66BB2E31" w14:textId="77777777" w:rsidR="008F6BB2" w:rsidRDefault="00F70B87">
            <w:pPr>
              <w:pStyle w:val="TableParagraph"/>
              <w:bidi/>
              <w:spacing w:line="265" w:lineRule="exact"/>
              <w:ind w:left="56" w:right="37"/>
              <w:rPr>
                <w:sz w:val="20"/>
                <w:rtl/>
              </w:rPr>
            </w:pPr>
            <w:r>
              <w:rPr>
                <w:rFonts w:hint="cs"/>
                <w:color w:val="231F20"/>
                <w:sz w:val="20"/>
                <w:szCs w:val="20"/>
                <w:rtl/>
              </w:rPr>
              <w:t>-0.022</w:t>
            </w:r>
          </w:p>
        </w:tc>
        <w:tc>
          <w:tcPr>
            <w:tcW w:w="764" w:type="dxa"/>
            <w:tcBorders>
              <w:top w:val="dotted" w:sz="4" w:space="0" w:color="231F20"/>
              <w:left w:val="single" w:sz="2" w:space="0" w:color="231F20"/>
              <w:bottom w:val="dotted" w:sz="4" w:space="0" w:color="231F20"/>
              <w:right w:val="nil"/>
            </w:tcBorders>
          </w:tcPr>
          <w:p w14:paraId="35E7E864" w14:textId="77777777" w:rsidR="008F6BB2" w:rsidRDefault="00F70B87">
            <w:pPr>
              <w:pStyle w:val="TableParagraph"/>
              <w:bidi/>
              <w:spacing w:line="265" w:lineRule="exact"/>
              <w:ind w:left="144" w:right="125"/>
              <w:rPr>
                <w:sz w:val="20"/>
                <w:rtl/>
              </w:rPr>
            </w:pPr>
            <w:r>
              <w:rPr>
                <w:rFonts w:hint="cs"/>
                <w:color w:val="231F20"/>
                <w:sz w:val="20"/>
                <w:szCs w:val="20"/>
                <w:rtl/>
              </w:rPr>
              <w:t>0.032</w:t>
            </w:r>
          </w:p>
        </w:tc>
      </w:tr>
      <w:tr w:rsidR="008F6BB2" w14:paraId="70AE54EB" w14:textId="77777777">
        <w:trPr>
          <w:trHeight w:val="532"/>
        </w:trPr>
        <w:tc>
          <w:tcPr>
            <w:tcW w:w="1647" w:type="dxa"/>
            <w:tcBorders>
              <w:top w:val="dotted" w:sz="4" w:space="0" w:color="231F20"/>
              <w:left w:val="nil"/>
              <w:bottom w:val="dotted" w:sz="4" w:space="0" w:color="231F20"/>
              <w:right w:val="single" w:sz="2" w:space="0" w:color="231F20"/>
            </w:tcBorders>
          </w:tcPr>
          <w:p w14:paraId="3509A38C" w14:textId="77777777" w:rsidR="008F6BB2" w:rsidRDefault="00F70B87">
            <w:pPr>
              <w:pStyle w:val="TableParagraph"/>
              <w:bidi/>
              <w:spacing w:before="28" w:line="240" w:lineRule="exact"/>
              <w:ind w:left="81" w:right="54"/>
              <w:jc w:val="left"/>
              <w:rPr>
                <w:sz w:val="20"/>
                <w:rtl/>
              </w:rPr>
            </w:pPr>
            <w:r>
              <w:rPr>
                <w:rFonts w:hint="cs"/>
                <w:color w:val="231F20"/>
                <w:sz w:val="20"/>
                <w:szCs w:val="20"/>
                <w:rtl/>
              </w:rPr>
              <w:t>أنثى (المرجع=ذكر)</w:t>
            </w:r>
          </w:p>
        </w:tc>
        <w:tc>
          <w:tcPr>
            <w:tcW w:w="765" w:type="dxa"/>
            <w:tcBorders>
              <w:top w:val="dotted" w:sz="4" w:space="0" w:color="231F20"/>
              <w:left w:val="single" w:sz="2" w:space="0" w:color="231F20"/>
              <w:bottom w:val="dotted" w:sz="4" w:space="0" w:color="231F20"/>
              <w:right w:val="single" w:sz="2" w:space="0" w:color="231F20"/>
            </w:tcBorders>
          </w:tcPr>
          <w:p w14:paraId="4DD403D5" w14:textId="77777777" w:rsidR="008F6BB2" w:rsidRDefault="00F70B87">
            <w:pPr>
              <w:pStyle w:val="TableParagraph"/>
              <w:bidi/>
              <w:ind w:left="166"/>
              <w:jc w:val="left"/>
              <w:rPr>
                <w:sz w:val="20"/>
                <w:rtl/>
              </w:rPr>
            </w:pPr>
            <w:r>
              <w:rPr>
                <w:rFonts w:hint="cs"/>
                <w:color w:val="231F20"/>
                <w:sz w:val="20"/>
                <w:szCs w:val="20"/>
                <w:rtl/>
              </w:rPr>
              <w:t>0.257</w:t>
            </w:r>
          </w:p>
        </w:tc>
        <w:tc>
          <w:tcPr>
            <w:tcW w:w="907" w:type="dxa"/>
            <w:tcBorders>
              <w:top w:val="dotted" w:sz="4" w:space="0" w:color="231F20"/>
              <w:left w:val="single" w:sz="2" w:space="0" w:color="231F20"/>
              <w:bottom w:val="dotted" w:sz="4" w:space="0" w:color="231F20"/>
              <w:right w:val="single" w:sz="2" w:space="0" w:color="231F20"/>
            </w:tcBorders>
          </w:tcPr>
          <w:p w14:paraId="59A3D147" w14:textId="77777777" w:rsidR="008F6BB2" w:rsidRDefault="00F70B87">
            <w:pPr>
              <w:pStyle w:val="TableParagraph"/>
              <w:bidi/>
              <w:ind w:right="88"/>
              <w:jc w:val="right"/>
              <w:rPr>
                <w:sz w:val="20"/>
                <w:rtl/>
              </w:rPr>
            </w:pPr>
            <w:r>
              <w:rPr>
                <w:rFonts w:hint="cs"/>
                <w:color w:val="231F20"/>
                <w:sz w:val="20"/>
                <w:szCs w:val="20"/>
                <w:rtl/>
              </w:rPr>
              <w:t>0.498***</w:t>
            </w:r>
          </w:p>
        </w:tc>
        <w:tc>
          <w:tcPr>
            <w:tcW w:w="751" w:type="dxa"/>
            <w:tcBorders>
              <w:top w:val="dotted" w:sz="4" w:space="0" w:color="231F20"/>
              <w:left w:val="single" w:sz="2" w:space="0" w:color="231F20"/>
              <w:bottom w:val="dotted" w:sz="4" w:space="0" w:color="231F20"/>
            </w:tcBorders>
          </w:tcPr>
          <w:p w14:paraId="7CA074E5" w14:textId="77777777" w:rsidR="008F6BB2" w:rsidRDefault="00F70B87">
            <w:pPr>
              <w:pStyle w:val="TableParagraph"/>
              <w:bidi/>
              <w:ind w:left="128" w:right="122"/>
              <w:rPr>
                <w:sz w:val="20"/>
                <w:rtl/>
              </w:rPr>
            </w:pPr>
            <w:r>
              <w:rPr>
                <w:rFonts w:hint="cs"/>
                <w:color w:val="231F20"/>
                <w:sz w:val="20"/>
                <w:szCs w:val="20"/>
                <w:rtl/>
              </w:rPr>
              <w:t>0.053</w:t>
            </w:r>
          </w:p>
        </w:tc>
        <w:tc>
          <w:tcPr>
            <w:tcW w:w="836" w:type="dxa"/>
            <w:tcBorders>
              <w:top w:val="dotted" w:sz="4" w:space="0" w:color="231F20"/>
              <w:bottom w:val="dotted" w:sz="4" w:space="0" w:color="231F20"/>
              <w:right w:val="single" w:sz="2" w:space="0" w:color="231F20"/>
            </w:tcBorders>
          </w:tcPr>
          <w:p w14:paraId="32B168CF" w14:textId="77777777" w:rsidR="008F6BB2" w:rsidRDefault="00F70B87">
            <w:pPr>
              <w:pStyle w:val="TableParagraph"/>
              <w:bidi/>
              <w:ind w:left="136" w:right="135"/>
              <w:rPr>
                <w:sz w:val="20"/>
                <w:rtl/>
              </w:rPr>
            </w:pPr>
            <w:r>
              <w:rPr>
                <w:rFonts w:hint="cs"/>
                <w:color w:val="231F20"/>
                <w:sz w:val="20"/>
                <w:szCs w:val="20"/>
                <w:rtl/>
              </w:rPr>
              <w:t>-0.240</w:t>
            </w:r>
          </w:p>
        </w:tc>
        <w:tc>
          <w:tcPr>
            <w:tcW w:w="907" w:type="dxa"/>
            <w:tcBorders>
              <w:top w:val="dotted" w:sz="4" w:space="0" w:color="231F20"/>
              <w:left w:val="single" w:sz="2" w:space="0" w:color="231F20"/>
              <w:bottom w:val="dotted" w:sz="4" w:space="0" w:color="231F20"/>
              <w:right w:val="single" w:sz="2" w:space="0" w:color="231F20"/>
            </w:tcBorders>
          </w:tcPr>
          <w:p w14:paraId="5B0E8B2A" w14:textId="77777777" w:rsidR="008F6BB2" w:rsidRDefault="00F70B87">
            <w:pPr>
              <w:pStyle w:val="TableParagraph"/>
              <w:bidi/>
              <w:ind w:left="58" w:right="53"/>
              <w:rPr>
                <w:sz w:val="20"/>
                <w:rtl/>
              </w:rPr>
            </w:pPr>
            <w:r>
              <w:rPr>
                <w:rFonts w:hint="cs"/>
                <w:color w:val="231F20"/>
                <w:sz w:val="20"/>
                <w:szCs w:val="20"/>
                <w:rtl/>
              </w:rPr>
              <w:t>-0.442***</w:t>
            </w:r>
          </w:p>
        </w:tc>
        <w:tc>
          <w:tcPr>
            <w:tcW w:w="636" w:type="dxa"/>
            <w:tcBorders>
              <w:top w:val="dotted" w:sz="4" w:space="0" w:color="231F20"/>
              <w:left w:val="single" w:sz="2" w:space="0" w:color="231F20"/>
              <w:bottom w:val="dotted" w:sz="4" w:space="0" w:color="231F20"/>
            </w:tcBorders>
          </w:tcPr>
          <w:p w14:paraId="57FDAC6A" w14:textId="77777777" w:rsidR="008F6BB2" w:rsidRDefault="00F70B87">
            <w:pPr>
              <w:pStyle w:val="TableParagraph"/>
              <w:bidi/>
              <w:ind w:left="73" w:right="64"/>
              <w:rPr>
                <w:sz w:val="20"/>
                <w:rtl/>
              </w:rPr>
            </w:pPr>
            <w:r>
              <w:rPr>
                <w:rFonts w:hint="cs"/>
                <w:color w:val="231F20"/>
                <w:sz w:val="20"/>
                <w:szCs w:val="20"/>
                <w:rtl/>
              </w:rPr>
              <w:t>0.056</w:t>
            </w:r>
          </w:p>
        </w:tc>
        <w:tc>
          <w:tcPr>
            <w:tcW w:w="764" w:type="dxa"/>
            <w:tcBorders>
              <w:top w:val="dotted" w:sz="4" w:space="0" w:color="231F20"/>
              <w:bottom w:val="dotted" w:sz="4" w:space="0" w:color="231F20"/>
              <w:right w:val="single" w:sz="2" w:space="0" w:color="231F20"/>
            </w:tcBorders>
          </w:tcPr>
          <w:p w14:paraId="39CC3666" w14:textId="77777777" w:rsidR="008F6BB2" w:rsidRDefault="00F70B87">
            <w:pPr>
              <w:pStyle w:val="TableParagraph"/>
              <w:bidi/>
              <w:ind w:left="189"/>
              <w:jc w:val="left"/>
              <w:rPr>
                <w:sz w:val="20"/>
                <w:rtl/>
              </w:rPr>
            </w:pPr>
            <w:r>
              <w:rPr>
                <w:rFonts w:hint="cs"/>
                <w:color w:val="231F20"/>
                <w:sz w:val="20"/>
                <w:szCs w:val="20"/>
                <w:rtl/>
              </w:rPr>
              <w:t>0.223</w:t>
            </w:r>
          </w:p>
        </w:tc>
        <w:tc>
          <w:tcPr>
            <w:tcW w:w="906" w:type="dxa"/>
            <w:tcBorders>
              <w:top w:val="dotted" w:sz="4" w:space="0" w:color="231F20"/>
              <w:left w:val="single" w:sz="2" w:space="0" w:color="231F20"/>
              <w:bottom w:val="dotted" w:sz="4" w:space="0" w:color="231F20"/>
              <w:right w:val="single" w:sz="2" w:space="0" w:color="231F20"/>
            </w:tcBorders>
          </w:tcPr>
          <w:p w14:paraId="6A4FC35D" w14:textId="77777777" w:rsidR="008F6BB2" w:rsidRDefault="00F70B87">
            <w:pPr>
              <w:pStyle w:val="TableParagraph"/>
              <w:bidi/>
              <w:ind w:left="57"/>
              <w:rPr>
                <w:sz w:val="20"/>
                <w:rtl/>
              </w:rPr>
            </w:pPr>
            <w:r>
              <w:rPr>
                <w:rFonts w:hint="cs"/>
                <w:color w:val="231F20"/>
                <w:sz w:val="20"/>
                <w:szCs w:val="20"/>
                <w:rtl/>
              </w:rPr>
              <w:t>0.437***</w:t>
            </w:r>
          </w:p>
        </w:tc>
        <w:tc>
          <w:tcPr>
            <w:tcW w:w="693" w:type="dxa"/>
            <w:tcBorders>
              <w:top w:val="dotted" w:sz="4" w:space="0" w:color="231F20"/>
              <w:left w:val="single" w:sz="2" w:space="0" w:color="231F20"/>
              <w:bottom w:val="dotted" w:sz="4" w:space="0" w:color="231F20"/>
            </w:tcBorders>
          </w:tcPr>
          <w:p w14:paraId="1106BE99" w14:textId="77777777" w:rsidR="008F6BB2" w:rsidRDefault="00F70B87">
            <w:pPr>
              <w:pStyle w:val="TableParagraph"/>
              <w:bidi/>
              <w:ind w:left="105" w:right="88"/>
              <w:rPr>
                <w:sz w:val="20"/>
                <w:rtl/>
              </w:rPr>
            </w:pPr>
            <w:r>
              <w:rPr>
                <w:rFonts w:hint="cs"/>
                <w:color w:val="231F20"/>
                <w:sz w:val="20"/>
                <w:szCs w:val="20"/>
                <w:rtl/>
              </w:rPr>
              <w:t>0.052</w:t>
            </w:r>
          </w:p>
        </w:tc>
        <w:tc>
          <w:tcPr>
            <w:tcW w:w="764" w:type="dxa"/>
            <w:tcBorders>
              <w:top w:val="dotted" w:sz="4" w:space="0" w:color="231F20"/>
              <w:bottom w:val="dotted" w:sz="4" w:space="0" w:color="231F20"/>
              <w:right w:val="single" w:sz="2" w:space="0" w:color="231F20"/>
            </w:tcBorders>
          </w:tcPr>
          <w:p w14:paraId="4ACAB811" w14:textId="77777777" w:rsidR="008F6BB2" w:rsidRDefault="00F70B87">
            <w:pPr>
              <w:pStyle w:val="TableParagraph"/>
              <w:bidi/>
              <w:ind w:right="131"/>
              <w:jc w:val="right"/>
              <w:rPr>
                <w:sz w:val="20"/>
                <w:rtl/>
              </w:rPr>
            </w:pPr>
            <w:r>
              <w:rPr>
                <w:rFonts w:hint="cs"/>
                <w:color w:val="231F20"/>
                <w:sz w:val="20"/>
                <w:szCs w:val="20"/>
                <w:rtl/>
              </w:rPr>
              <w:t>0.257</w:t>
            </w:r>
          </w:p>
        </w:tc>
        <w:tc>
          <w:tcPr>
            <w:tcW w:w="892" w:type="dxa"/>
            <w:tcBorders>
              <w:top w:val="dotted" w:sz="4" w:space="0" w:color="231F20"/>
              <w:left w:val="single" w:sz="2" w:space="0" w:color="231F20"/>
              <w:bottom w:val="dotted" w:sz="4" w:space="0" w:color="231F20"/>
              <w:right w:val="single" w:sz="2" w:space="0" w:color="231F20"/>
            </w:tcBorders>
          </w:tcPr>
          <w:p w14:paraId="5E043EC3" w14:textId="77777777" w:rsidR="008F6BB2" w:rsidRDefault="00F70B87">
            <w:pPr>
              <w:pStyle w:val="TableParagraph"/>
              <w:bidi/>
              <w:ind w:left="105" w:right="40"/>
              <w:rPr>
                <w:sz w:val="20"/>
                <w:rtl/>
              </w:rPr>
            </w:pPr>
            <w:r>
              <w:rPr>
                <w:rFonts w:hint="cs"/>
                <w:color w:val="231F20"/>
                <w:sz w:val="20"/>
                <w:szCs w:val="20"/>
                <w:rtl/>
              </w:rPr>
              <w:t>0.517***</w:t>
            </w:r>
          </w:p>
        </w:tc>
        <w:tc>
          <w:tcPr>
            <w:tcW w:w="764" w:type="dxa"/>
            <w:tcBorders>
              <w:top w:val="dotted" w:sz="4" w:space="0" w:color="231F20"/>
              <w:left w:val="single" w:sz="2" w:space="0" w:color="231F20"/>
              <w:bottom w:val="dotted" w:sz="4" w:space="0" w:color="231F20"/>
              <w:right w:val="nil"/>
            </w:tcBorders>
          </w:tcPr>
          <w:p w14:paraId="63E8AFD4" w14:textId="77777777" w:rsidR="008F6BB2" w:rsidRDefault="00F70B87">
            <w:pPr>
              <w:pStyle w:val="TableParagraph"/>
              <w:bidi/>
              <w:ind w:left="144" w:right="125"/>
              <w:rPr>
                <w:sz w:val="20"/>
                <w:rtl/>
              </w:rPr>
            </w:pPr>
            <w:r>
              <w:rPr>
                <w:rFonts w:hint="cs"/>
                <w:color w:val="231F20"/>
                <w:sz w:val="20"/>
                <w:szCs w:val="20"/>
                <w:rtl/>
              </w:rPr>
              <w:t>0.056</w:t>
            </w:r>
          </w:p>
        </w:tc>
      </w:tr>
      <w:tr w:rsidR="008F6BB2" w14:paraId="20E287C0" w14:textId="77777777">
        <w:trPr>
          <w:trHeight w:val="290"/>
        </w:trPr>
        <w:tc>
          <w:tcPr>
            <w:tcW w:w="1647" w:type="dxa"/>
            <w:tcBorders>
              <w:top w:val="dotted" w:sz="4" w:space="0" w:color="231F20"/>
              <w:left w:val="nil"/>
              <w:right w:val="single" w:sz="2" w:space="0" w:color="231F20"/>
            </w:tcBorders>
          </w:tcPr>
          <w:p w14:paraId="6AFCB3B4" w14:textId="77777777" w:rsidR="008F6BB2" w:rsidRDefault="00F70B87">
            <w:pPr>
              <w:pStyle w:val="TableParagraph"/>
              <w:bidi/>
              <w:spacing w:before="11" w:line="259" w:lineRule="exact"/>
              <w:ind w:left="81"/>
              <w:jc w:val="left"/>
              <w:rPr>
                <w:sz w:val="11"/>
                <w:rtl/>
              </w:rPr>
            </w:pPr>
            <w:r>
              <w:rPr>
                <w:color w:val="231F20"/>
                <w:sz w:val="20"/>
                <w:szCs w:val="20"/>
              </w:rPr>
              <w:t>R</w:t>
            </w:r>
            <w:r>
              <w:rPr>
                <w:rFonts w:hint="cs"/>
                <w:color w:val="231F20"/>
                <w:sz w:val="11"/>
                <w:szCs w:val="11"/>
                <w:rtl/>
              </w:rPr>
              <w:t>2</w:t>
            </w:r>
          </w:p>
        </w:tc>
        <w:tc>
          <w:tcPr>
            <w:tcW w:w="2423" w:type="dxa"/>
            <w:gridSpan w:val="3"/>
            <w:tcBorders>
              <w:top w:val="dotted" w:sz="4" w:space="0" w:color="231F20"/>
              <w:left w:val="single" w:sz="2" w:space="0" w:color="231F20"/>
            </w:tcBorders>
          </w:tcPr>
          <w:p w14:paraId="7B86F5CD" w14:textId="77777777" w:rsidR="008F6BB2" w:rsidRDefault="00F70B87">
            <w:pPr>
              <w:pStyle w:val="TableParagraph"/>
              <w:bidi/>
              <w:spacing w:before="8" w:line="262" w:lineRule="exact"/>
              <w:ind w:left="963" w:right="961"/>
              <w:rPr>
                <w:sz w:val="20"/>
                <w:rtl/>
              </w:rPr>
            </w:pPr>
            <w:r>
              <w:rPr>
                <w:rFonts w:hint="cs"/>
                <w:color w:val="231F20"/>
                <w:sz w:val="20"/>
                <w:szCs w:val="20"/>
                <w:rtl/>
              </w:rPr>
              <w:t>0.122</w:t>
            </w:r>
          </w:p>
        </w:tc>
        <w:tc>
          <w:tcPr>
            <w:tcW w:w="2379" w:type="dxa"/>
            <w:gridSpan w:val="3"/>
            <w:tcBorders>
              <w:top w:val="dotted" w:sz="4" w:space="0" w:color="231F20"/>
            </w:tcBorders>
          </w:tcPr>
          <w:p w14:paraId="0390AB98" w14:textId="77777777" w:rsidR="008F6BB2" w:rsidRDefault="00F70B87">
            <w:pPr>
              <w:pStyle w:val="TableParagraph"/>
              <w:bidi/>
              <w:spacing w:before="8" w:line="262" w:lineRule="exact"/>
              <w:ind w:left="941" w:right="938"/>
              <w:rPr>
                <w:sz w:val="20"/>
                <w:rtl/>
              </w:rPr>
            </w:pPr>
            <w:r>
              <w:rPr>
                <w:rFonts w:hint="cs"/>
                <w:color w:val="231F20"/>
                <w:sz w:val="20"/>
                <w:szCs w:val="20"/>
                <w:rtl/>
              </w:rPr>
              <w:t>0.094</w:t>
            </w:r>
          </w:p>
        </w:tc>
        <w:tc>
          <w:tcPr>
            <w:tcW w:w="2363" w:type="dxa"/>
            <w:gridSpan w:val="3"/>
            <w:tcBorders>
              <w:top w:val="dotted" w:sz="6" w:space="0" w:color="231F20"/>
              <w:bottom w:val="single" w:sz="6" w:space="0" w:color="231F20"/>
            </w:tcBorders>
          </w:tcPr>
          <w:p w14:paraId="60138BE8" w14:textId="77777777" w:rsidR="008F6BB2" w:rsidRDefault="00F70B87">
            <w:pPr>
              <w:pStyle w:val="TableParagraph"/>
              <w:bidi/>
              <w:spacing w:before="8" w:line="262" w:lineRule="exact"/>
              <w:ind w:left="936" w:right="927"/>
              <w:rPr>
                <w:sz w:val="20"/>
                <w:rtl/>
              </w:rPr>
            </w:pPr>
            <w:r>
              <w:rPr>
                <w:rFonts w:hint="cs"/>
                <w:color w:val="231F20"/>
                <w:sz w:val="20"/>
                <w:szCs w:val="20"/>
                <w:rtl/>
              </w:rPr>
              <w:t>0.104</w:t>
            </w:r>
          </w:p>
        </w:tc>
        <w:tc>
          <w:tcPr>
            <w:tcW w:w="2420" w:type="dxa"/>
            <w:gridSpan w:val="3"/>
            <w:tcBorders>
              <w:top w:val="dotted" w:sz="4" w:space="0" w:color="231F20"/>
              <w:right w:val="nil"/>
            </w:tcBorders>
          </w:tcPr>
          <w:p w14:paraId="68EB2B21" w14:textId="77777777" w:rsidR="008F6BB2" w:rsidRDefault="00F70B87">
            <w:pPr>
              <w:pStyle w:val="TableParagraph"/>
              <w:bidi/>
              <w:spacing w:before="8" w:line="262" w:lineRule="exact"/>
              <w:ind w:left="968" w:right="957"/>
              <w:rPr>
                <w:sz w:val="20"/>
                <w:rtl/>
              </w:rPr>
            </w:pPr>
            <w:r>
              <w:rPr>
                <w:rFonts w:hint="cs"/>
                <w:color w:val="231F20"/>
                <w:sz w:val="20"/>
                <w:szCs w:val="20"/>
                <w:rtl/>
              </w:rPr>
              <w:t>0.110</w:t>
            </w:r>
          </w:p>
        </w:tc>
      </w:tr>
    </w:tbl>
    <w:p w14:paraId="2D7EA6C5" w14:textId="77777777" w:rsidR="008F6BB2" w:rsidRDefault="008F6BB2">
      <w:pPr>
        <w:spacing w:line="262" w:lineRule="exact"/>
        <w:rPr>
          <w:sz w:val="20"/>
        </w:rPr>
        <w:sectPr w:rsidR="008F6BB2">
          <w:headerReference w:type="even" r:id="rId45"/>
          <w:footerReference w:type="even" r:id="rId46"/>
          <w:footerReference w:type="default" r:id="rId47"/>
          <w:pgSz w:w="14400" w:h="9640" w:orient="landscape"/>
          <w:pgMar w:top="480" w:right="1580" w:bottom="860" w:left="1360" w:header="0" w:footer="685" w:gutter="0"/>
          <w:pgNumType w:start="82"/>
          <w:cols w:space="720"/>
        </w:sectPr>
      </w:pPr>
    </w:p>
    <w:p w14:paraId="6ED09B1F" w14:textId="77777777" w:rsidR="008F6BB2" w:rsidRDefault="008F6BB2">
      <w:pPr>
        <w:pStyle w:val="BodyText"/>
        <w:spacing w:before="5"/>
        <w:rPr>
          <w:sz w:val="17"/>
        </w:rPr>
      </w:pPr>
    </w:p>
    <w:p w14:paraId="53DBE002" w14:textId="77777777" w:rsidR="008F6BB2" w:rsidRDefault="00F70B87">
      <w:pPr>
        <w:bidi/>
        <w:spacing w:before="105"/>
        <w:ind w:left="455" w:right="733"/>
        <w:jc w:val="center"/>
        <w:rPr>
          <w:rFonts w:ascii="Century Gothic"/>
          <w:b/>
          <w:sz w:val="21"/>
          <w:rtl/>
        </w:rPr>
      </w:pPr>
      <w:r>
        <w:rPr>
          <w:rFonts w:ascii="Century Gothic" w:hint="cs"/>
          <w:b/>
          <w:bCs/>
          <w:color w:val="231F20"/>
          <w:sz w:val="21"/>
          <w:szCs w:val="21"/>
          <w:rtl/>
        </w:rPr>
        <w:t>المناقشة</w:t>
      </w:r>
    </w:p>
    <w:p w14:paraId="352D8E5C" w14:textId="77777777" w:rsidR="008F6BB2" w:rsidRDefault="008F6BB2">
      <w:pPr>
        <w:pStyle w:val="BodyText"/>
        <w:spacing w:before="2"/>
        <w:rPr>
          <w:rFonts w:ascii="Century Gothic"/>
          <w:b/>
          <w:sz w:val="24"/>
        </w:rPr>
      </w:pPr>
    </w:p>
    <w:p w14:paraId="2FBB2CE6" w14:textId="77777777" w:rsidR="008F6BB2" w:rsidRDefault="00F70B87">
      <w:pPr>
        <w:pStyle w:val="BodyText"/>
        <w:bidi/>
        <w:spacing w:line="225" w:lineRule="auto"/>
        <w:ind w:left="113" w:right="394"/>
        <w:jc w:val="both"/>
        <w:rPr>
          <w:rtl/>
        </w:rPr>
      </w:pPr>
      <w:r>
        <w:rPr>
          <w:rFonts w:hint="cs"/>
          <w:color w:val="231F20"/>
          <w:rtl/>
        </w:rPr>
        <w:t xml:space="preserve">تم تجميع </w:t>
      </w:r>
      <w:r>
        <w:rPr>
          <w:color w:val="231F20"/>
        </w:rPr>
        <w:t>TOOLSEL</w:t>
      </w:r>
      <w:r>
        <w:rPr>
          <w:rFonts w:hint="cs"/>
          <w:color w:val="231F20"/>
          <w:rtl/>
        </w:rPr>
        <w:t xml:space="preserve"> من أجزاء من المقاييس الحالية لتقييم تصورات المعلمين لسلوكيات الطلاب في الفصل والتي تعكس مجموعة من المهارات الاجتماعية والعاطفية والمعرفية. كان القصد من </w:t>
      </w:r>
      <w:r>
        <w:rPr>
          <w:color w:val="231F20"/>
        </w:rPr>
        <w:t>TOOLSEL</w:t>
      </w:r>
      <w:r>
        <w:rPr>
          <w:rFonts w:hint="cs"/>
          <w:color w:val="231F20"/>
          <w:rtl/>
        </w:rPr>
        <w:t xml:space="preserve"> أن يتم استخدامه لتقييم تدخل التعلم الاجتماعي والعاطفي (</w:t>
      </w:r>
      <w:r>
        <w:rPr>
          <w:color w:val="231F20"/>
        </w:rPr>
        <w:t>SEL</w:t>
      </w:r>
      <w:r>
        <w:rPr>
          <w:rFonts w:hint="cs"/>
          <w:color w:val="231F20"/>
          <w:rtl/>
        </w:rPr>
        <w:t xml:space="preserve">) في الفصل الدراسي للأطفال اللاجئين السوريين في أماكن التعليم غير النظامي في لبنان. يجب أن تفي المقاييس المستخدمة لتقييم البرامج بمستوى عالٍ من الأدلة من أجل الصلاحية والموثوقية، بالنظر إلى أن النتائج غالبًا ما تستخدم لأغراض المساءلة ولعملية صنع القرارات المتعلقة بالبرامج والسياسات التي يمكن أن يكون لها عواقب واسعة النطاق. تشير الأدلة إلى أن </w:t>
      </w:r>
      <w:r>
        <w:rPr>
          <w:color w:val="231F20"/>
        </w:rPr>
        <w:t>TOOLSEL</w:t>
      </w:r>
      <w:r>
        <w:rPr>
          <w:rFonts w:hint="cs"/>
          <w:color w:val="231F20"/>
          <w:rtl/>
        </w:rPr>
        <w:t xml:space="preserve"> تبشر باستخدامها كتدبير لتقييم البرنامج؛ ومع ذلك، فإننا نقدم العديد من التوصيات التي من شأنها تعزيز البيانات الناتجة عن استخدام هذه الأداة.</w:t>
      </w:r>
    </w:p>
    <w:p w14:paraId="3AB6465A" w14:textId="77777777" w:rsidR="008F6BB2" w:rsidRDefault="008F6BB2">
      <w:pPr>
        <w:pStyle w:val="BodyText"/>
        <w:spacing w:before="7"/>
        <w:rPr>
          <w:sz w:val="21"/>
        </w:rPr>
      </w:pPr>
    </w:p>
    <w:p w14:paraId="7DB5B984" w14:textId="77777777" w:rsidR="008F6BB2" w:rsidRDefault="00F70B87">
      <w:pPr>
        <w:pStyle w:val="BodyText"/>
        <w:bidi/>
        <w:spacing w:line="225" w:lineRule="auto"/>
        <w:ind w:left="113" w:right="393"/>
        <w:jc w:val="both"/>
        <w:rPr>
          <w:rtl/>
        </w:rPr>
      </w:pPr>
      <w:r>
        <w:rPr>
          <w:rFonts w:hint="cs"/>
          <w:color w:val="231F20"/>
          <w:rtl/>
        </w:rPr>
        <w:t xml:space="preserve">أولاً، وجدنا دليلًا على التماسك الداخلي لـ </w:t>
      </w:r>
      <w:r>
        <w:rPr>
          <w:color w:val="231F20"/>
        </w:rPr>
        <w:t>TOOLSEL</w:t>
      </w:r>
      <w:r>
        <w:rPr>
          <w:rFonts w:hint="cs"/>
          <w:color w:val="231F20"/>
          <w:rtl/>
        </w:rPr>
        <w:t>، مع بنية عامل متسقة ذات مغزى ومميزة بالنسبة للمجموعة والسياق. في حين أن البيانات التجريبية لا تدعم العوامل المفترضة في الأصل للمقاييس الفرعية الخمسة المنفصلة التي تم تجميعها عبر أدوات مختلفة، قدمت سلسلة من تحليلات العوامل الاستكشافية والتأكيدية دعمًا ثابتًا لهيكل رباعي العوامل يقيس تصورات المعلمين لسلوكيات الطلاب في سياق الفصل الدراسي: (1) السلوك الاجتماعي والمشاركة الأكاديمية، و(2) المشاكل الاجتماعية،</w:t>
      </w:r>
    </w:p>
    <w:p w14:paraId="3F9B0074" w14:textId="12418057" w:rsidR="008F6BB2" w:rsidRDefault="00F70B87">
      <w:pPr>
        <w:pStyle w:val="BodyText"/>
        <w:bidi/>
        <w:spacing w:before="8" w:line="225" w:lineRule="auto"/>
        <w:ind w:left="113" w:right="394"/>
        <w:jc w:val="both"/>
        <w:rPr>
          <w:rtl/>
        </w:rPr>
      </w:pPr>
      <w:r>
        <w:rPr>
          <w:rFonts w:hint="cs"/>
          <w:color w:val="231F20"/>
          <w:rtl/>
        </w:rPr>
        <w:t xml:space="preserve">و(3) أداء الذاكرة العاملة، و(4) التنظيم العاطفي والسلوكي. من المهم ملاحظة أن بعض بنى </w:t>
      </w:r>
      <w:r>
        <w:rPr>
          <w:color w:val="231F20"/>
        </w:rPr>
        <w:t>TOOLSEL</w:t>
      </w:r>
      <w:r>
        <w:rPr>
          <w:rFonts w:hint="cs"/>
          <w:color w:val="231F20"/>
          <w:rtl/>
        </w:rPr>
        <w:t xml:space="preserve"> النهائية تتكون من عناصر من نطاقات فرعية متعددة ومتميزة نظريًا للمهارات الاجتماعية والعاطفية. تشير هذه النتائج إلى أن المعلمين يحددون سلوكيات الطلاب "الجيدين" أو "العاملين بشكل جيد"، لكنهم لا يميزون بين نطاقات فرعية محددة للسلوك؛ على سبيل المثال، السلوكيات الإيجابية مقابل المشاركة في الفصل الدراسي (على سبيل المثال، "إظهار التعاطف" مقابل "العمل الجاد")؛ ومهارات التنظيم العاطفي مقابل السلوكي (على سبيل المثال، "يمكن أن يهدأ عندما يكون متحمسًا أو يتعصب" مقابل "ينتظر حتى يتم </w:t>
      </w:r>
      <w:r w:rsidR="005B5D0F">
        <w:rPr>
          <w:rFonts w:cs="Times New Roman" w:hint="cs"/>
          <w:color w:val="231F20"/>
          <w:rtl/>
        </w:rPr>
        <w:t>استدعاؤه</w:t>
      </w:r>
      <w:r>
        <w:rPr>
          <w:rFonts w:hint="cs"/>
          <w:color w:val="231F20"/>
          <w:rtl/>
        </w:rPr>
        <w:t xml:space="preserve"> قبل الرد"). بالإضافة إلى ذلك، كان النطاق الفرعي للسلوك الاجتماعي والمشاركة الأكاديمية مرتبطًا ارتباطًا وثيقًا بأداء الذاكرة العاملة والمقاييس الفرعية للتنظيم العاطفي والسلوكي. قد تشير هذه النتائج إلى الخصوصية الثقافية والسياقية في تصورات المعلمين للكفاءة الاجتماعية والعاطفية للأطفال، وقد تلتقط المقاييس الفرعية الناتجة عن هذه الدراسة مهارات الأطفال التي تتماشى بشكل أفضل مع الفهم الثقافي </w:t>
      </w:r>
      <w:proofErr w:type="spellStart"/>
      <w:r>
        <w:rPr>
          <w:rFonts w:hint="cs"/>
          <w:color w:val="231F20"/>
          <w:rtl/>
        </w:rPr>
        <w:t>والسياقي</w:t>
      </w:r>
      <w:proofErr w:type="spellEnd"/>
      <w:r>
        <w:rPr>
          <w:rFonts w:hint="cs"/>
          <w:color w:val="231F20"/>
          <w:rtl/>
        </w:rPr>
        <w:t xml:space="preserve"> لتنمية الطفل. من ناحية أخرى، قد تشير أيضًا إلى وجود قيود على إبلاغ المعلمين بمهارات التعلم الاجتماعي والعاطفي (</w:t>
      </w:r>
      <w:r>
        <w:rPr>
          <w:color w:val="231F20"/>
        </w:rPr>
        <w:t>SEL</w:t>
      </w:r>
      <w:r>
        <w:rPr>
          <w:rFonts w:hint="cs"/>
          <w:color w:val="231F20"/>
          <w:rtl/>
        </w:rPr>
        <w:t xml:space="preserve">). كما لوحظت أنماط الارتباط العالية بين المقاييس التي أبلغ عنها المعلم من التركيبات ذات الصلة في إعدادات التعليم في غير حالات الطوارئ، مثل الدراسات السابقة التي أجريت في الولايات المتحدة واليونان (كوث وآخرون 2009؛ </w:t>
      </w:r>
      <w:proofErr w:type="spellStart"/>
      <w:r>
        <w:rPr>
          <w:rFonts w:hint="cs"/>
          <w:color w:val="231F20"/>
          <w:rtl/>
        </w:rPr>
        <w:t>كوركوناسيو</w:t>
      </w:r>
      <w:proofErr w:type="spellEnd"/>
      <w:r>
        <w:rPr>
          <w:rFonts w:hint="cs"/>
          <w:color w:val="231F20"/>
          <w:rtl/>
        </w:rPr>
        <w:t xml:space="preserve"> </w:t>
      </w:r>
      <w:proofErr w:type="spellStart"/>
      <w:r>
        <w:rPr>
          <w:rFonts w:hint="cs"/>
          <w:color w:val="231F20"/>
          <w:rtl/>
        </w:rPr>
        <w:t>وسكورديليس</w:t>
      </w:r>
      <w:proofErr w:type="spellEnd"/>
      <w:r>
        <w:rPr>
          <w:rFonts w:hint="cs"/>
          <w:color w:val="231F20"/>
          <w:rtl/>
        </w:rPr>
        <w:t xml:space="preserve"> 2014). لا يتم تدريب المعلمين بشكل نموذجي على ملاحظة مهارات معينة ومتميزة واجتماعية وعاطفية،</w:t>
      </w:r>
    </w:p>
    <w:p w14:paraId="386D3397" w14:textId="77777777" w:rsidR="008F6BB2" w:rsidRDefault="008F6BB2">
      <w:pPr>
        <w:spacing w:line="225" w:lineRule="auto"/>
        <w:jc w:val="both"/>
        <w:sectPr w:rsidR="008F6BB2">
          <w:headerReference w:type="even" r:id="rId48"/>
          <w:headerReference w:type="default" r:id="rId49"/>
          <w:pgSz w:w="9640" w:h="14400"/>
          <w:pgMar w:top="1420" w:right="1020" w:bottom="880" w:left="1020" w:header="798" w:footer="662" w:gutter="0"/>
          <w:cols w:space="720"/>
        </w:sectPr>
      </w:pPr>
    </w:p>
    <w:p w14:paraId="5060EC57" w14:textId="77777777" w:rsidR="008F6BB2" w:rsidRDefault="008F6BB2">
      <w:pPr>
        <w:pStyle w:val="BodyText"/>
        <w:spacing w:before="3"/>
        <w:rPr>
          <w:sz w:val="17"/>
        </w:rPr>
      </w:pPr>
    </w:p>
    <w:p w14:paraId="3157A032" w14:textId="77777777" w:rsidR="008F6BB2" w:rsidRDefault="00F70B87">
      <w:pPr>
        <w:pStyle w:val="BodyText"/>
        <w:bidi/>
        <w:spacing w:before="101" w:line="225" w:lineRule="auto"/>
        <w:ind w:left="397" w:right="112"/>
        <w:jc w:val="both"/>
        <w:rPr>
          <w:rtl/>
        </w:rPr>
      </w:pPr>
      <w:r>
        <w:rPr>
          <w:rFonts w:hint="cs"/>
          <w:color w:val="231F20"/>
          <w:rtl/>
        </w:rPr>
        <w:t>وقد يعتمدون على تصوراتهم الشاملة عن الأطفال كأفراد جيدين أو سيئين، أو قد تصرفوا بشكل جيد أو مخل بالنظام. قد يكون هذا النقص في الخصوصية في تقييمات المعلمين أمرًا مهمًا في الاعتبار عند استخدام المقاييس التي أبلغ عنها المعلم للأغراض التي تتطلب تقييمًا لعمليات اجتماعية وعاطفية ومعرفية محددة.</w:t>
      </w:r>
    </w:p>
    <w:p w14:paraId="09A968CC" w14:textId="77777777" w:rsidR="008F6BB2" w:rsidRDefault="008F6BB2">
      <w:pPr>
        <w:pStyle w:val="BodyText"/>
        <w:spacing w:before="1"/>
        <w:rPr>
          <w:sz w:val="21"/>
        </w:rPr>
      </w:pPr>
    </w:p>
    <w:p w14:paraId="43260A4A" w14:textId="77777777" w:rsidR="008F6BB2" w:rsidRDefault="00F70B87">
      <w:pPr>
        <w:pStyle w:val="BodyText"/>
        <w:bidi/>
        <w:spacing w:line="225" w:lineRule="auto"/>
        <w:ind w:left="397" w:right="110"/>
        <w:jc w:val="both"/>
        <w:rPr>
          <w:rtl/>
        </w:rPr>
      </w:pPr>
      <w:r>
        <w:rPr>
          <w:rFonts w:hint="cs"/>
          <w:color w:val="231F20"/>
          <w:rtl/>
        </w:rPr>
        <w:t>ثانيًا، كانت جميع المقاييس الفرعية المشتقة تجريبيًا لهذه العوامل الأربعة متسقة داخليًا ومع مرور الوقت مع هذه العينة من الأطفال السوريين اللاجئين الذين كانوا يرتادون المدارس الحكومية اللبنانية ويتلقون تعليمهم من قبل معلمين لبنانيين، مما يوفر دليلًا قويًا على الموثوقية. يُعد دليل الموثوقية هذا معيارًا مهمًا للتدابير المستخدمة لأغراض تقييم البرنامج، نظرًا لأن خطأ القياس يمكن أن يخفف من اكتشاف آثار العلاج (</w:t>
      </w:r>
      <w:proofErr w:type="spellStart"/>
      <w:r>
        <w:rPr>
          <w:rFonts w:hint="cs"/>
          <w:color w:val="231F20"/>
          <w:rtl/>
        </w:rPr>
        <w:t>رادنبوش</w:t>
      </w:r>
      <w:proofErr w:type="spellEnd"/>
      <w:r>
        <w:rPr>
          <w:rFonts w:hint="cs"/>
          <w:color w:val="231F20"/>
          <w:rtl/>
        </w:rPr>
        <w:t xml:space="preserve"> </w:t>
      </w:r>
      <w:proofErr w:type="spellStart"/>
      <w:r>
        <w:rPr>
          <w:rFonts w:hint="cs"/>
          <w:color w:val="231F20"/>
          <w:rtl/>
        </w:rPr>
        <w:t>وسادوف</w:t>
      </w:r>
      <w:proofErr w:type="spellEnd"/>
      <w:r>
        <w:rPr>
          <w:rFonts w:hint="cs"/>
          <w:color w:val="231F20"/>
          <w:rtl/>
        </w:rPr>
        <w:t xml:space="preserve"> 2008). على وجه التحديد، أظهرت المقاييس الفرعية اتساقًا داخليًا مرتفعًا، مما يشير إلى أن المعلمين قدموا بشكل عام تقييمات متسقة حول العناصر الموجودة داخل مقياس فرعي.</w:t>
      </w:r>
    </w:p>
    <w:p w14:paraId="25658ADB" w14:textId="77777777" w:rsidR="008F6BB2" w:rsidRDefault="008F6BB2">
      <w:pPr>
        <w:pStyle w:val="BodyText"/>
        <w:spacing w:before="6"/>
        <w:rPr>
          <w:sz w:val="21"/>
        </w:rPr>
      </w:pPr>
    </w:p>
    <w:p w14:paraId="438CC275" w14:textId="77777777" w:rsidR="008F6BB2" w:rsidRDefault="00F70B87">
      <w:pPr>
        <w:pStyle w:val="BodyText"/>
        <w:bidi/>
        <w:spacing w:line="225" w:lineRule="auto"/>
        <w:ind w:left="397" w:right="110"/>
        <w:jc w:val="both"/>
        <w:rPr>
          <w:rtl/>
        </w:rPr>
      </w:pPr>
      <w:r>
        <w:rPr>
          <w:rFonts w:hint="cs"/>
          <w:color w:val="231F20"/>
          <w:rtl/>
        </w:rPr>
        <w:t xml:space="preserve">ثالثًا، وجدنا دليلًا على ثبات القياس باستخدام </w:t>
      </w:r>
      <w:r>
        <w:rPr>
          <w:color w:val="231F20"/>
        </w:rPr>
        <w:t>TOOLSEL</w:t>
      </w:r>
      <w:r>
        <w:rPr>
          <w:rFonts w:hint="cs"/>
          <w:color w:val="231F20"/>
          <w:rtl/>
        </w:rPr>
        <w:t xml:space="preserve"> من خلال العلاج والعمر ومجموعات نوع الجنس وعبر الوقت (الخريف والربيع). هذا يعني أن المقياس يعمل بنفس الطريقة ولا يتحيز ضد أي مجموعة فرعية حسب حالة العلاج أو نوع الجنس أو العمر عند مقارنة الاختلافات في بنى </w:t>
      </w:r>
      <w:r>
        <w:rPr>
          <w:color w:val="231F20"/>
        </w:rPr>
        <w:t>TOOLSEL</w:t>
      </w:r>
      <w:r>
        <w:rPr>
          <w:rFonts w:hint="cs"/>
          <w:color w:val="231F20"/>
          <w:rtl/>
        </w:rPr>
        <w:t xml:space="preserve">. يمكن أيضًا استخدام </w:t>
      </w:r>
      <w:r>
        <w:rPr>
          <w:color w:val="231F20"/>
        </w:rPr>
        <w:t>TOOLSEL</w:t>
      </w:r>
      <w:r>
        <w:rPr>
          <w:rFonts w:hint="cs"/>
          <w:color w:val="231F20"/>
          <w:rtl/>
        </w:rPr>
        <w:t xml:space="preserve"> بدون تحيز لأغراض تقييم البرنامج مع تصميم مرحلة ما قبل الاختبار وما بعد الاختبار، بسبب الأداء التفاضلي للإجراء قبل وبعد تنفيذ البرنامج. في هذه الحالة، أظهرت بعض بنى </w:t>
      </w:r>
      <w:r>
        <w:rPr>
          <w:color w:val="231F20"/>
        </w:rPr>
        <w:t>TOOSEL</w:t>
      </w:r>
      <w:r>
        <w:rPr>
          <w:rFonts w:hint="cs"/>
          <w:color w:val="231F20"/>
          <w:rtl/>
        </w:rPr>
        <w:t xml:space="preserve"> زيادات (مشاكل اجتماعية) أو نقصان (السلوك الإيجابي والمشاركة الأكاديمية) خلال فترة البرنامج (ستة أشهر، من الخريف إلى الربيع). في حين أننا لا نملك معلومات كافية عن أنماط النمو المعيارية والتغيير في تصورات المعلمين بمرور الوقت للأطفال اللاجئين السوريين في لبنان لتحديد ما إذا كانت هذه التغييرات في الاتجاه المتوقع أو بالحجم المتوقع، فإن هذه النتائج توفر بعض الدعم لاستخدامها في تقييم البرنامج لاكتشاف التغيير خلال فترة تنفيذ البرنامج.</w:t>
      </w:r>
    </w:p>
    <w:p w14:paraId="0A0CE69D" w14:textId="77777777" w:rsidR="008F6BB2" w:rsidRDefault="008F6BB2">
      <w:pPr>
        <w:pStyle w:val="BodyText"/>
        <w:spacing w:before="12"/>
        <w:rPr>
          <w:sz w:val="21"/>
        </w:rPr>
      </w:pPr>
    </w:p>
    <w:p w14:paraId="2BF7BBED" w14:textId="77777777" w:rsidR="008F6BB2" w:rsidRDefault="00F70B87">
      <w:pPr>
        <w:pStyle w:val="BodyText"/>
        <w:bidi/>
        <w:spacing w:line="225" w:lineRule="auto"/>
        <w:ind w:left="397" w:right="110"/>
        <w:jc w:val="both"/>
        <w:rPr>
          <w:rtl/>
        </w:rPr>
      </w:pPr>
      <w:r>
        <w:rPr>
          <w:rFonts w:hint="cs"/>
          <w:color w:val="231F20"/>
          <w:rtl/>
        </w:rPr>
        <w:t xml:space="preserve">رابعًا، يوفر الدليل الترابطي دعمًا أوليًا لصلاحية </w:t>
      </w:r>
      <w:r>
        <w:rPr>
          <w:color w:val="231F20"/>
        </w:rPr>
        <w:t>TOOLSEL</w:t>
      </w:r>
      <w:r>
        <w:rPr>
          <w:rFonts w:hint="cs"/>
          <w:color w:val="231F20"/>
          <w:rtl/>
        </w:rPr>
        <w:t>. على وجه التحديد، أظهرت البنى الأربعة ارتباطات ذاتية معتدلة على مدار ستة أشهر واقترحت أن تصورات المعلمين لمهارات التعلم الاجتماعي والعاطفي (</w:t>
      </w:r>
      <w:r>
        <w:rPr>
          <w:color w:val="231F20"/>
        </w:rPr>
        <w:t>SEL</w:t>
      </w:r>
      <w:r>
        <w:rPr>
          <w:rFonts w:hint="cs"/>
          <w:color w:val="231F20"/>
          <w:rtl/>
        </w:rPr>
        <w:t>) للأطفال تظهر درجة معينة من الاستمرارية ودرجة معينة من التغيير (أي أنها مستقرة نسبيًا بمرور الوقت). في حين أن هذه الارتباطات ليست عالية للغاية، إلا أنها تتماشى مع الأبحاث الأمريكية التي تشير إلى أن بنى التعلم الاجتماعي والعاطفي (</w:t>
      </w:r>
      <w:r>
        <w:rPr>
          <w:color w:val="231F20"/>
        </w:rPr>
        <w:t>SEL</w:t>
      </w:r>
      <w:r>
        <w:rPr>
          <w:rFonts w:hint="cs"/>
          <w:color w:val="231F20"/>
          <w:rtl/>
        </w:rPr>
        <w:t>) تميل إلى أن تكون أكثر تأثرًا بالعوامل السياقية ومن المرجح أن تتغير بمرور الوقت، مقارنة بالمهارات الأكاديمية، والتي تميل إلى أن تكون مستقرة للغاية بمرور الوقت (</w:t>
      </w:r>
      <w:proofErr w:type="spellStart"/>
      <w:r>
        <w:rPr>
          <w:rFonts w:hint="cs"/>
          <w:color w:val="231F20"/>
          <w:rtl/>
        </w:rPr>
        <w:t>سولاند</w:t>
      </w:r>
      <w:proofErr w:type="spellEnd"/>
      <w:r>
        <w:rPr>
          <w:rFonts w:hint="cs"/>
          <w:color w:val="231F20"/>
          <w:rtl/>
        </w:rPr>
        <w:t xml:space="preserve"> وآخرون 2019).</w:t>
      </w:r>
      <w:r>
        <w:rPr>
          <w:rFonts w:hint="cs"/>
          <w:rtl/>
        </w:rPr>
        <w:t xml:space="preserve"> </w:t>
      </w:r>
    </w:p>
    <w:p w14:paraId="59F130FD" w14:textId="77777777" w:rsidR="008F6BB2" w:rsidRDefault="008F6BB2">
      <w:pPr>
        <w:spacing w:line="225" w:lineRule="auto"/>
        <w:jc w:val="both"/>
        <w:sectPr w:rsidR="008F6BB2">
          <w:footerReference w:type="even" r:id="rId50"/>
          <w:footerReference w:type="default" r:id="rId51"/>
          <w:pgSz w:w="9640" w:h="14400"/>
          <w:pgMar w:top="1420" w:right="1020" w:bottom="880" w:left="1020" w:header="798" w:footer="685" w:gutter="0"/>
          <w:pgNumType w:start="84"/>
          <w:cols w:space="720"/>
        </w:sectPr>
      </w:pPr>
    </w:p>
    <w:p w14:paraId="14F1351A" w14:textId="77777777" w:rsidR="008F6BB2" w:rsidRDefault="008F6BB2">
      <w:pPr>
        <w:pStyle w:val="BodyText"/>
        <w:spacing w:before="3"/>
        <w:rPr>
          <w:sz w:val="17"/>
        </w:rPr>
      </w:pPr>
    </w:p>
    <w:p w14:paraId="048EDC19" w14:textId="77777777" w:rsidR="008F6BB2" w:rsidRDefault="00F70B87">
      <w:pPr>
        <w:pStyle w:val="BodyText"/>
        <w:bidi/>
        <w:spacing w:before="101" w:line="225" w:lineRule="auto"/>
        <w:ind w:left="113" w:right="394"/>
        <w:jc w:val="both"/>
        <w:rPr>
          <w:rtl/>
        </w:rPr>
      </w:pPr>
      <w:r>
        <w:rPr>
          <w:rFonts w:hint="cs"/>
          <w:color w:val="231F20"/>
          <w:rtl/>
        </w:rPr>
        <w:t>وجدنا أيضًا اختلافات كبيرة بين الجنسين في الاتجاهات المتوقعة، بالنظر إلى الأدبيات الحالية (</w:t>
      </w:r>
      <w:proofErr w:type="spellStart"/>
      <w:r>
        <w:rPr>
          <w:rFonts w:hint="cs"/>
          <w:color w:val="231F20"/>
          <w:rtl/>
        </w:rPr>
        <w:t>زيمرمان</w:t>
      </w:r>
      <w:proofErr w:type="spellEnd"/>
      <w:r>
        <w:rPr>
          <w:rFonts w:hint="cs"/>
          <w:color w:val="231F20"/>
          <w:rtl/>
        </w:rPr>
        <w:t xml:space="preserve"> </w:t>
      </w:r>
      <w:proofErr w:type="spellStart"/>
      <w:r>
        <w:rPr>
          <w:rFonts w:hint="cs"/>
          <w:color w:val="231F20"/>
          <w:rtl/>
        </w:rPr>
        <w:t>وإوانسكي</w:t>
      </w:r>
      <w:proofErr w:type="spellEnd"/>
      <w:r>
        <w:rPr>
          <w:rFonts w:hint="cs"/>
          <w:color w:val="231F20"/>
          <w:rtl/>
        </w:rPr>
        <w:t xml:space="preserve"> 2014)، مما يشير إلى أن </w:t>
      </w:r>
      <w:r>
        <w:rPr>
          <w:color w:val="231F20"/>
        </w:rPr>
        <w:t>TOOLSEL</w:t>
      </w:r>
      <w:r>
        <w:rPr>
          <w:rFonts w:hint="cs"/>
          <w:color w:val="231F20"/>
          <w:rtl/>
        </w:rPr>
        <w:t xml:space="preserve"> حساسة لاكتشاف تصورات المعلمين للاختلاف بين الجنسين في مهارات التعلم الاجتماعي والعاطفي (</w:t>
      </w:r>
      <w:r>
        <w:rPr>
          <w:color w:val="231F20"/>
        </w:rPr>
        <w:t>SEL</w:t>
      </w:r>
      <w:r>
        <w:rPr>
          <w:rFonts w:hint="cs"/>
          <w:color w:val="231F20"/>
          <w:rtl/>
        </w:rPr>
        <w:t xml:space="preserve">) للأطفال (الزين وعمار 2010؛ </w:t>
      </w:r>
      <w:proofErr w:type="spellStart"/>
      <w:r>
        <w:rPr>
          <w:rFonts w:hint="cs"/>
          <w:color w:val="231F20"/>
          <w:rtl/>
        </w:rPr>
        <w:t>كيريستيس</w:t>
      </w:r>
      <w:proofErr w:type="spellEnd"/>
      <w:r>
        <w:rPr>
          <w:rFonts w:hint="cs"/>
          <w:color w:val="231F20"/>
          <w:rtl/>
        </w:rPr>
        <w:t xml:space="preserve"> 2006؛ </w:t>
      </w:r>
      <w:proofErr w:type="spellStart"/>
      <w:r>
        <w:rPr>
          <w:rFonts w:hint="cs"/>
          <w:color w:val="231F20"/>
          <w:rtl/>
        </w:rPr>
        <w:t>لوملي</w:t>
      </w:r>
      <w:proofErr w:type="spellEnd"/>
      <w:r>
        <w:rPr>
          <w:rFonts w:hint="cs"/>
          <w:color w:val="231F20"/>
          <w:rtl/>
        </w:rPr>
        <w:t xml:space="preserve"> وآخرون 2002). على وجه التحديد، صنف المعلمون الفتيات أعلى من الأولاد في السلوك الاجتماعي الإيجابي والمشاركة الأكاديمية، وأداء الذاكرة العاملة، وعوامل التنظيم العاطفية والسلوكية، وأقل في المشكلات الاجتماعية. ومع ذلك، لم يكن حساسا للكشف عن الاختلافات في العمر، ولم يكن هناك دليل بعد على أنه يمكن استخدام </w:t>
      </w:r>
      <w:r>
        <w:rPr>
          <w:color w:val="231F20"/>
        </w:rPr>
        <w:t>TOOLSEL</w:t>
      </w:r>
      <w:r>
        <w:rPr>
          <w:rFonts w:hint="cs"/>
          <w:color w:val="231F20"/>
          <w:rtl/>
        </w:rPr>
        <w:t xml:space="preserve"> لاكتشاف الاختلافات التطويرية في بنى التعلم الاجتماعي والعاطفي (</w:t>
      </w:r>
      <w:r>
        <w:rPr>
          <w:color w:val="231F20"/>
        </w:rPr>
        <w:t>SEL</w:t>
      </w:r>
      <w:r>
        <w:rPr>
          <w:rFonts w:hint="cs"/>
          <w:color w:val="231F20"/>
          <w:rtl/>
        </w:rPr>
        <w:t>) التي تم تصميمها لقياسها.</w:t>
      </w:r>
    </w:p>
    <w:p w14:paraId="779E60A7" w14:textId="77777777" w:rsidR="008F6BB2" w:rsidRDefault="008F6BB2">
      <w:pPr>
        <w:pStyle w:val="BodyText"/>
        <w:spacing w:before="6"/>
        <w:rPr>
          <w:sz w:val="21"/>
        </w:rPr>
      </w:pPr>
    </w:p>
    <w:p w14:paraId="11EEE201" w14:textId="77777777" w:rsidR="008F6BB2" w:rsidRDefault="00F70B87">
      <w:pPr>
        <w:pStyle w:val="BodyText"/>
        <w:bidi/>
        <w:spacing w:line="225" w:lineRule="auto"/>
        <w:ind w:left="113" w:right="394"/>
        <w:jc w:val="both"/>
        <w:rPr>
          <w:rtl/>
        </w:rPr>
      </w:pPr>
      <w:r>
        <w:rPr>
          <w:rFonts w:hint="cs"/>
          <w:color w:val="231F20"/>
          <w:rtl/>
        </w:rPr>
        <w:t xml:space="preserve">بالإضافة إلى ذلك، كانت تقييمات المعلمين لكل من البنى الفرعية </w:t>
      </w:r>
      <w:r>
        <w:rPr>
          <w:color w:val="231F20"/>
        </w:rPr>
        <w:t>TOOLSEL</w:t>
      </w:r>
      <w:r>
        <w:rPr>
          <w:rFonts w:hint="cs"/>
          <w:color w:val="231F20"/>
          <w:rtl/>
        </w:rPr>
        <w:t xml:space="preserve"> مرتبطة بشكل عام بمفاهيم أخرى مماثلة في الاتجاهات المتوقعة، وإن كان ذلك بحجم صغير نسبيًا (</w:t>
      </w:r>
      <w:proofErr w:type="spellStart"/>
      <w:r>
        <w:rPr>
          <w:rFonts w:ascii="Book Antiqua" w:hAnsi="Book Antiqua"/>
          <w:i/>
          <w:iCs/>
          <w:color w:val="231F20"/>
        </w:rPr>
        <w:t>rs</w:t>
      </w:r>
      <w:proofErr w:type="spellEnd"/>
      <w:r>
        <w:rPr>
          <w:rFonts w:ascii="Book Antiqua" w:hAnsi="Book Antiqua"/>
          <w:i/>
          <w:iCs/>
          <w:color w:val="231F20"/>
        </w:rPr>
        <w:t>&lt;</w:t>
      </w:r>
      <w:r>
        <w:rPr>
          <w:rFonts w:hint="cs"/>
          <w:color w:val="231F20"/>
          <w:rtl/>
        </w:rPr>
        <w:t>0.2). يتضمن ذلك مقياس تقرير المقيِّم للتنظيم السلوكي، وتقييم الجهاز اللوحي المستند إلى الأداء للوظيفة الإدراكية، والتقارير الذاتية للطفل عن التعرض للإيذاء في المدرسة. ومن الشائع أن تقدم التقارير من مختلف المراجعين معلومات متناقضة (</w:t>
      </w:r>
      <w:proofErr w:type="spellStart"/>
      <w:r>
        <w:rPr>
          <w:rFonts w:hint="cs"/>
          <w:color w:val="231F20"/>
          <w:rtl/>
        </w:rPr>
        <w:t>باكلي</w:t>
      </w:r>
      <w:proofErr w:type="spellEnd"/>
      <w:r>
        <w:rPr>
          <w:rFonts w:hint="cs"/>
          <w:color w:val="231F20"/>
          <w:rtl/>
        </w:rPr>
        <w:t xml:space="preserve"> </w:t>
      </w:r>
      <w:proofErr w:type="spellStart"/>
      <w:r>
        <w:rPr>
          <w:rFonts w:hint="cs"/>
          <w:color w:val="231F20"/>
          <w:rtl/>
        </w:rPr>
        <w:t>وكراشمان</w:t>
      </w:r>
      <w:proofErr w:type="spellEnd"/>
      <w:r>
        <w:rPr>
          <w:rFonts w:hint="cs"/>
          <w:color w:val="231F20"/>
          <w:rtl/>
        </w:rPr>
        <w:t xml:space="preserve"> 2016). في حين يتم التعامل مع مثل هذه التناقضات غالبًا على أنها مصدر إزعاج، فقد أظهرت الأبحاث الحديثة أن التناقضات بين المخبرين يمكن أن تحتوي على معلومات مفيدة تساعد في تفسير تأثيرات البرنامج، والتنبؤ بالتكيف والرفاهية على المدى الطويل (دي لوس </w:t>
      </w:r>
      <w:proofErr w:type="spellStart"/>
      <w:r>
        <w:rPr>
          <w:rFonts w:hint="cs"/>
          <w:color w:val="231F20"/>
          <w:rtl/>
        </w:rPr>
        <w:t>رييس</w:t>
      </w:r>
      <w:proofErr w:type="spellEnd"/>
      <w:r>
        <w:rPr>
          <w:rFonts w:hint="cs"/>
          <w:color w:val="231F20"/>
          <w:rtl/>
        </w:rPr>
        <w:t xml:space="preserve"> 2011). بينما توفر تقارير المعلم معلومات ذات مغزى حول تصور المعلمين وتفسيرهم لسلوكيات الأطفال في الفصل الدراسي، فإن استخدام طرق القياس المتعددة والمخبرين سيكون ذا قيمة في فهم التطور الاجتماعي والعاطفي للأطفال في سياقات الطوارئ - خاصة عندما يتطلب الغرض من التقييم فهم سلوكيات الأطفال والمواقف والمهارات عبر إعدادات متعددة.</w:t>
      </w:r>
    </w:p>
    <w:p w14:paraId="1460F33E" w14:textId="77777777" w:rsidR="008F6BB2" w:rsidRDefault="008F6BB2">
      <w:pPr>
        <w:pStyle w:val="BodyText"/>
        <w:spacing w:before="1"/>
        <w:rPr>
          <w:sz w:val="43"/>
        </w:rPr>
      </w:pPr>
    </w:p>
    <w:p w14:paraId="666051CF" w14:textId="77777777" w:rsidR="008F6BB2" w:rsidRDefault="00F70B87">
      <w:pPr>
        <w:bidi/>
        <w:spacing w:before="1"/>
        <w:ind w:left="455" w:right="733"/>
        <w:jc w:val="center"/>
        <w:rPr>
          <w:rFonts w:ascii="Century Gothic"/>
          <w:b/>
          <w:sz w:val="21"/>
          <w:rtl/>
        </w:rPr>
      </w:pPr>
      <w:r>
        <w:rPr>
          <w:rFonts w:ascii="Century Gothic" w:hint="cs"/>
          <w:b/>
          <w:bCs/>
          <w:color w:val="231F20"/>
          <w:sz w:val="21"/>
          <w:szCs w:val="21"/>
          <w:rtl/>
        </w:rPr>
        <w:t>دلالات للاستخدام</w:t>
      </w:r>
    </w:p>
    <w:p w14:paraId="182F6C8F" w14:textId="77777777" w:rsidR="008F6BB2" w:rsidRDefault="008F6BB2">
      <w:pPr>
        <w:pStyle w:val="BodyText"/>
        <w:rPr>
          <w:rFonts w:ascii="Century Gothic"/>
          <w:b/>
          <w:sz w:val="25"/>
        </w:rPr>
      </w:pPr>
    </w:p>
    <w:p w14:paraId="6E64752D" w14:textId="77777777" w:rsidR="008F6BB2" w:rsidRDefault="00F70B87">
      <w:pPr>
        <w:pStyle w:val="Heading1"/>
        <w:bidi/>
        <w:ind w:left="455" w:right="736"/>
        <w:rPr>
          <w:rtl/>
        </w:rPr>
      </w:pPr>
      <w:r>
        <w:rPr>
          <w:rFonts w:hint="cs"/>
          <w:color w:val="231F20"/>
          <w:rtl/>
        </w:rPr>
        <w:t>اعتبارات الجدوى</w:t>
      </w:r>
    </w:p>
    <w:p w14:paraId="1EF02747" w14:textId="77777777" w:rsidR="008F6BB2" w:rsidRDefault="008F6BB2">
      <w:pPr>
        <w:pStyle w:val="BodyText"/>
        <w:spacing w:before="7"/>
        <w:rPr>
          <w:rFonts w:ascii="Book Antiqua"/>
          <w:b/>
          <w:sz w:val="23"/>
        </w:rPr>
      </w:pPr>
    </w:p>
    <w:p w14:paraId="7E1F7FDE" w14:textId="77777777" w:rsidR="008F6BB2" w:rsidRDefault="00F70B87">
      <w:pPr>
        <w:pStyle w:val="BodyText"/>
        <w:bidi/>
        <w:spacing w:line="225" w:lineRule="auto"/>
        <w:ind w:left="113" w:right="394"/>
        <w:jc w:val="both"/>
        <w:rPr>
          <w:rtl/>
        </w:rPr>
      </w:pPr>
      <w:r>
        <w:rPr>
          <w:rFonts w:hint="cs"/>
          <w:color w:val="231F20"/>
          <w:rtl/>
        </w:rPr>
        <w:t>نظرًا لقيود الموارد الشائعة في سياقات التعليم في حالات الطوارئ، من المهم النظر في الجدوى الميدانية لمقياس ما وتوخي الحذر في تفسير الأدلة من تقارير المعلم في إعدادات التعليم في حالات الطوارئ، للأسباب التالية: (1) قد لا يعرف المعلمون الطلاب جيدًا إذا كان الطلاب الذين يخدمونهم يتنقلون بدرجة عالية أو يحضرون الدروس بشكل غير منتظم؛ و(2) قد لا يتوفر للمعلمين الوقت لتقديم معلومات مدروسة وموثوقة عن الأطفال الفرديين، لأنهم يوازنون بين عدد من المطالب المتنافسة - بما في ذلك التعامل مع تجاربهم الخاصة في الصدمات والمحن - وقد يكون لديهم أيضًا تدريب محدود وخبرة محدودة في الملاحظة</w:t>
      </w:r>
    </w:p>
    <w:p w14:paraId="197966E1" w14:textId="77777777" w:rsidR="008F6BB2" w:rsidRDefault="008F6BB2">
      <w:pPr>
        <w:spacing w:line="225" w:lineRule="auto"/>
        <w:jc w:val="both"/>
        <w:sectPr w:rsidR="008F6BB2">
          <w:pgSz w:w="9640" w:h="14400"/>
          <w:pgMar w:top="1420" w:right="1020" w:bottom="880" w:left="1020" w:header="798" w:footer="685" w:gutter="0"/>
          <w:cols w:space="720"/>
        </w:sectPr>
      </w:pPr>
    </w:p>
    <w:p w14:paraId="616C89B2" w14:textId="77777777" w:rsidR="008F6BB2" w:rsidRDefault="008F6BB2">
      <w:pPr>
        <w:pStyle w:val="BodyText"/>
        <w:spacing w:before="3"/>
        <w:rPr>
          <w:sz w:val="17"/>
        </w:rPr>
      </w:pPr>
    </w:p>
    <w:p w14:paraId="1BEB6834" w14:textId="77777777" w:rsidR="008F6BB2" w:rsidRDefault="00F70B87">
      <w:pPr>
        <w:pStyle w:val="BodyText"/>
        <w:bidi/>
        <w:spacing w:before="101" w:line="225" w:lineRule="auto"/>
        <w:ind w:left="397" w:right="111"/>
        <w:jc w:val="both"/>
        <w:rPr>
          <w:rtl/>
        </w:rPr>
      </w:pPr>
      <w:proofErr w:type="gramStart"/>
      <w:r>
        <w:rPr>
          <w:rFonts w:hint="cs"/>
          <w:color w:val="231F20"/>
          <w:rtl/>
        </w:rPr>
        <w:t>و العمل</w:t>
      </w:r>
      <w:proofErr w:type="gramEnd"/>
      <w:r>
        <w:rPr>
          <w:rFonts w:hint="cs"/>
          <w:color w:val="231F20"/>
          <w:rtl/>
        </w:rPr>
        <w:t xml:space="preserve"> مع الأطفال؛ و(3) التقارير الواردة من المعلمين في سياقات اللاجئين الذين يأتون من مجتمع مضيف مع خلفية وسياق ثقافي مختلف عن تلك الخاصة بالأطفال اللاجئين قد تظهر تحيزًا منهجيًا ضد اللاجئين يعكس التوتر بين اللاجئين والمجتمعات المضيفة. بالنظر إلى هذه الاعتبارات، نقدم المزيد فيما يتعلق بتكييف واستخدام </w:t>
      </w:r>
      <w:r>
        <w:rPr>
          <w:color w:val="231F20"/>
        </w:rPr>
        <w:t>TOOLSEL</w:t>
      </w:r>
      <w:r>
        <w:rPr>
          <w:rFonts w:hint="cs"/>
          <w:color w:val="231F20"/>
          <w:rtl/>
        </w:rPr>
        <w:t>.</w:t>
      </w:r>
    </w:p>
    <w:p w14:paraId="31095401" w14:textId="77777777" w:rsidR="008F6BB2" w:rsidRDefault="008F6BB2">
      <w:pPr>
        <w:pStyle w:val="BodyText"/>
        <w:spacing w:before="13"/>
        <w:rPr>
          <w:sz w:val="14"/>
        </w:rPr>
      </w:pPr>
    </w:p>
    <w:p w14:paraId="4DE87E48" w14:textId="77777777" w:rsidR="008F6BB2" w:rsidRDefault="00F70B87">
      <w:pPr>
        <w:pStyle w:val="Heading1"/>
        <w:bidi/>
        <w:spacing w:before="95"/>
        <w:ind w:left="453"/>
        <w:rPr>
          <w:rtl/>
        </w:rPr>
      </w:pPr>
      <w:r>
        <w:rPr>
          <w:rFonts w:hint="cs"/>
          <w:color w:val="231F20"/>
          <w:rtl/>
        </w:rPr>
        <w:t>التكيفات والاعتبارات للاستخدام</w:t>
      </w:r>
    </w:p>
    <w:p w14:paraId="6B417AC7" w14:textId="77777777" w:rsidR="008F6BB2" w:rsidRDefault="008F6BB2">
      <w:pPr>
        <w:pStyle w:val="BodyText"/>
        <w:spacing w:before="7"/>
        <w:rPr>
          <w:rFonts w:ascii="Book Antiqua"/>
          <w:b/>
          <w:sz w:val="23"/>
        </w:rPr>
      </w:pPr>
    </w:p>
    <w:p w14:paraId="4A101057" w14:textId="77777777" w:rsidR="008F6BB2" w:rsidRDefault="00F70B87">
      <w:pPr>
        <w:pStyle w:val="BodyText"/>
        <w:bidi/>
        <w:spacing w:line="225" w:lineRule="auto"/>
        <w:ind w:left="397" w:right="110"/>
        <w:jc w:val="both"/>
        <w:rPr>
          <w:rtl/>
        </w:rPr>
      </w:pPr>
      <w:r>
        <w:rPr>
          <w:rFonts w:hint="cs"/>
          <w:color w:val="231F20"/>
          <w:rtl/>
        </w:rPr>
        <w:t xml:space="preserve">في حين أن الأدلة المقدمة في هذه الدراسة تدعم إلى حد كبير استخدام </w:t>
      </w:r>
      <w:r>
        <w:rPr>
          <w:color w:val="231F20"/>
        </w:rPr>
        <w:t>TOOLSEL</w:t>
      </w:r>
      <w:r>
        <w:rPr>
          <w:rFonts w:hint="cs"/>
          <w:color w:val="231F20"/>
          <w:rtl/>
        </w:rPr>
        <w:t xml:space="preserve"> لأغراض التقييم مع الأطفال السوريين اللاجئين الذين يعيشون في لبنان، فإن النتائج لا يمكن تعميمها بشكل افتراضي على مجموعات وسياقات مختلفة. ومن ثم، فإننا نوصي بشدة بتجربة خصائص القياس النفسي للمقياس وتكييفها وإعادة تقييمها قبل استخدامه مع مجموعات مختلفة وفي سياقات مختلفة. نقدم بعض الاقتراحات للباحثين والممارسين الذين يفكرون في استخدام </w:t>
      </w:r>
      <w:r>
        <w:rPr>
          <w:color w:val="231F20"/>
        </w:rPr>
        <w:t>TOOLSEL</w:t>
      </w:r>
      <w:r>
        <w:rPr>
          <w:rFonts w:hint="cs"/>
          <w:color w:val="231F20"/>
          <w:rtl/>
        </w:rPr>
        <w:t>.</w:t>
      </w:r>
    </w:p>
    <w:p w14:paraId="654FB0BF" w14:textId="77777777" w:rsidR="008F6BB2" w:rsidRDefault="008F6BB2">
      <w:pPr>
        <w:pStyle w:val="BodyText"/>
        <w:spacing w:before="4"/>
        <w:rPr>
          <w:sz w:val="21"/>
        </w:rPr>
      </w:pPr>
    </w:p>
    <w:p w14:paraId="3D3C72BE" w14:textId="77777777" w:rsidR="008F6BB2" w:rsidRDefault="00F70B87">
      <w:pPr>
        <w:pStyle w:val="BodyText"/>
        <w:bidi/>
        <w:spacing w:line="225" w:lineRule="auto"/>
        <w:ind w:left="397" w:right="110"/>
        <w:jc w:val="both"/>
        <w:rPr>
          <w:rtl/>
        </w:rPr>
      </w:pPr>
      <w:r>
        <w:rPr>
          <w:rFonts w:hint="cs"/>
          <w:color w:val="231F20"/>
          <w:rtl/>
        </w:rPr>
        <w:t xml:space="preserve">والأهم من ذلك، يجب على الباحثين والممارسين التأكد من أن إعداد البرنامج وهيكله مناسبان لاستخدام </w:t>
      </w:r>
      <w:r>
        <w:rPr>
          <w:color w:val="231F20"/>
        </w:rPr>
        <w:t>TOOLSEL</w:t>
      </w:r>
      <w:r>
        <w:rPr>
          <w:rFonts w:hint="cs"/>
          <w:color w:val="231F20"/>
          <w:rtl/>
        </w:rPr>
        <w:t xml:space="preserve">، وأنهم يستخدمونه لتقييم تأثير البرنامج. تم تصميم </w:t>
      </w:r>
      <w:r>
        <w:rPr>
          <w:color w:val="231F20"/>
        </w:rPr>
        <w:t>TOOLSEL</w:t>
      </w:r>
      <w:r>
        <w:rPr>
          <w:rFonts w:hint="cs"/>
          <w:color w:val="231F20"/>
          <w:rtl/>
        </w:rPr>
        <w:t xml:space="preserve"> للاستخدام في الفصول الدراسية وأماكن التعلم من قبل المعلمين أو الميسرين الذين لديهم تفاعلات منتظمة ومكثفة مع الأطفال الفرديين. وهذا يعني أن </w:t>
      </w:r>
      <w:r>
        <w:rPr>
          <w:color w:val="231F20"/>
        </w:rPr>
        <w:t>TOOLSEL</w:t>
      </w:r>
      <w:r>
        <w:rPr>
          <w:rFonts w:hint="cs"/>
          <w:color w:val="231F20"/>
          <w:rtl/>
        </w:rPr>
        <w:t xml:space="preserve"> مناسبة للاستخدام مع الفصول الصغيرة والمتوسطة الحجم أو مجموعات التعلم حيث يشارك الأطفال في أنشطة التعلم التي ييسرها الكبار. لا يمكن استخدامه إلا بعد إطلاق البرنامج وإتاحة الوقت للمعلمين للتعرف على الأطفال جيدًا. قد لا يكون هذا هو الحال في العديد من إعدادات التعليم في التعليم المبكر، حيث يعمل المعلمون غالبًا مع مجموعات كبيرة من الأطفال ويكونون غارقين في المطالب المتعددة للتعرف على الأطفال بشكل فردي؛ علاوة على ذلك، قد لا يحضر الأطفال البرنامج بانتظام، بسبب مخاوف السلامة والمخاوف الاقتصادية الشائعة في إعدادات التعليم في حالات الطوارئ. أخيرًا، في حين أنه قد يكون من المغري استخدام مقياس مثل </w:t>
      </w:r>
      <w:r>
        <w:rPr>
          <w:color w:val="231F20"/>
        </w:rPr>
        <w:t>TOOLSEL</w:t>
      </w:r>
      <w:r>
        <w:rPr>
          <w:rFonts w:hint="cs"/>
          <w:color w:val="231F20"/>
          <w:rtl/>
        </w:rPr>
        <w:t xml:space="preserve"> لأغراض متعددة في إعدادات التعليم في حالات الطوارئ المجهدة بالموارد، فإننا نشدد على أنه لا ينبغي استخدام </w:t>
      </w:r>
      <w:r>
        <w:rPr>
          <w:color w:val="231F20"/>
        </w:rPr>
        <w:t>TOOLSEL</w:t>
      </w:r>
      <w:r>
        <w:rPr>
          <w:rFonts w:hint="cs"/>
          <w:color w:val="231F20"/>
          <w:rtl/>
        </w:rPr>
        <w:t xml:space="preserve"> لأغراض أخرى غير تقييم البرنامج والبحث. نظرًا للخصوصية المحدودة لتصنيفات المعلمين التي وجدناها في هذا التقرير، فإننا نوصي بشدة بعدم استخدام </w:t>
      </w:r>
      <w:r>
        <w:rPr>
          <w:color w:val="231F20"/>
        </w:rPr>
        <w:t>TOOLSEL</w:t>
      </w:r>
      <w:r>
        <w:rPr>
          <w:rFonts w:hint="cs"/>
          <w:color w:val="231F20"/>
          <w:rtl/>
        </w:rPr>
        <w:t xml:space="preserve"> لأغراض الفحص أو التقييم التكويني.</w:t>
      </w:r>
    </w:p>
    <w:p w14:paraId="530AB751" w14:textId="77777777" w:rsidR="008F6BB2" w:rsidRDefault="008F6BB2">
      <w:pPr>
        <w:pStyle w:val="BodyText"/>
        <w:spacing w:before="2"/>
      </w:pPr>
    </w:p>
    <w:p w14:paraId="5D278587" w14:textId="77777777" w:rsidR="008F6BB2" w:rsidRDefault="00F70B87">
      <w:pPr>
        <w:pStyle w:val="BodyText"/>
        <w:bidi/>
        <w:spacing w:line="225" w:lineRule="auto"/>
        <w:ind w:left="397" w:right="110"/>
        <w:jc w:val="both"/>
        <w:rPr>
          <w:rtl/>
        </w:rPr>
      </w:pPr>
      <w:r>
        <w:rPr>
          <w:rFonts w:hint="cs"/>
          <w:color w:val="231F20"/>
          <w:rtl/>
        </w:rPr>
        <w:t xml:space="preserve">بمجرد اعتبار </w:t>
      </w:r>
      <w:r>
        <w:rPr>
          <w:color w:val="231F20"/>
        </w:rPr>
        <w:t>TOOLSEL</w:t>
      </w:r>
      <w:r>
        <w:rPr>
          <w:rFonts w:hint="cs"/>
          <w:color w:val="231F20"/>
          <w:rtl/>
        </w:rPr>
        <w:t xml:space="preserve"> مناسبة لإعداد وغرض معينين، فإننا نوصي بمجموعة من الاستراتيجيات لضمان قدرة المعلمين على التمييز بشكل هادف بين الأطفال والإبلاغ عن سلوكياتهم الفردية في الفصل، وبالتالي تحسين صحة مقاييس إعداد تقارير المعلم.</w:t>
      </w:r>
      <w:r>
        <w:rPr>
          <w:rFonts w:hint="cs"/>
          <w:rtl/>
        </w:rPr>
        <w:t xml:space="preserve"> </w:t>
      </w:r>
    </w:p>
    <w:p w14:paraId="503A637C" w14:textId="77777777" w:rsidR="008F6BB2" w:rsidRDefault="008F6BB2">
      <w:pPr>
        <w:spacing w:line="225" w:lineRule="auto"/>
        <w:jc w:val="both"/>
        <w:sectPr w:rsidR="008F6BB2">
          <w:pgSz w:w="9640" w:h="14400"/>
          <w:pgMar w:top="1420" w:right="1020" w:bottom="880" w:left="1020" w:header="798" w:footer="685" w:gutter="0"/>
          <w:cols w:space="720"/>
        </w:sectPr>
      </w:pPr>
    </w:p>
    <w:p w14:paraId="6B0764E9" w14:textId="77777777" w:rsidR="008F6BB2" w:rsidRDefault="008F6BB2">
      <w:pPr>
        <w:pStyle w:val="BodyText"/>
        <w:spacing w:before="3"/>
        <w:rPr>
          <w:sz w:val="17"/>
        </w:rPr>
      </w:pPr>
    </w:p>
    <w:p w14:paraId="15B728D2" w14:textId="77777777" w:rsidR="008F6BB2" w:rsidRDefault="00F70B87">
      <w:pPr>
        <w:pStyle w:val="BodyText"/>
        <w:bidi/>
        <w:spacing w:before="101" w:line="225" w:lineRule="auto"/>
        <w:ind w:left="113" w:right="394"/>
        <w:jc w:val="both"/>
        <w:rPr>
          <w:rtl/>
        </w:rPr>
      </w:pPr>
      <w:r>
        <w:rPr>
          <w:rFonts w:hint="cs"/>
          <w:color w:val="231F20"/>
          <w:rtl/>
        </w:rPr>
        <w:t>أولاً، يمكن استخدام تقنيات المقابلات المعرفية أثناء تجريب القياس لفهم كيفية تفسير المعلمين للعناصر والاستجابة لها، وتصوراتهم عن المنفعة والموثوقية والصلاحية الثقافية والبيئية في سياقات الأزمات. يمكن استخدام هذه المعلومات لتحسين العناصر وتوجيهات / إجراءات التقييم لمساعدة المعلمين على التمييز بوضوح بين المهارات الاجتماعية والعمليات المعرفية القائمة على التعلم، ولتحسين فائدة المقياس وصلاحيته في عكس وجهات نظر المعلمين.</w:t>
      </w:r>
    </w:p>
    <w:p w14:paraId="2EA5C29A" w14:textId="77777777" w:rsidR="008F6BB2" w:rsidRDefault="008F6BB2">
      <w:pPr>
        <w:pStyle w:val="BodyText"/>
        <w:spacing w:before="4"/>
        <w:rPr>
          <w:sz w:val="21"/>
        </w:rPr>
      </w:pPr>
    </w:p>
    <w:p w14:paraId="28275E45" w14:textId="77777777" w:rsidR="008F6BB2" w:rsidRDefault="00F70B87">
      <w:pPr>
        <w:pStyle w:val="BodyText"/>
        <w:bidi/>
        <w:spacing w:line="225" w:lineRule="auto"/>
        <w:ind w:left="113" w:right="394"/>
        <w:jc w:val="both"/>
        <w:rPr>
          <w:rtl/>
        </w:rPr>
      </w:pPr>
      <w:r>
        <w:rPr>
          <w:rFonts w:hint="cs"/>
          <w:color w:val="231F20"/>
          <w:rtl/>
        </w:rPr>
        <w:t xml:space="preserve">ثانيًا، يمكن أن يؤدي تدريب المُقيِّم الصريح للمعلمين على ملء </w:t>
      </w:r>
      <w:proofErr w:type="gramStart"/>
      <w:r>
        <w:rPr>
          <w:rFonts w:hint="cs"/>
          <w:color w:val="231F20"/>
          <w:rtl/>
        </w:rPr>
        <w:t>الاستبيان</w:t>
      </w:r>
      <w:proofErr w:type="gramEnd"/>
      <w:r>
        <w:rPr>
          <w:rFonts w:hint="cs"/>
          <w:color w:val="231F20"/>
          <w:rtl/>
        </w:rPr>
        <w:t xml:space="preserve"> إلى تحسين صحة تقاريرهم. قد لا يتمتع المعلمون في إعدادات التعليم في حالات الطوارئ بالخبرة أو التدريب الكافي للمراقبة بعناية والإبلاغ عن السلوكيات الفردية للأطفال. قد يفتقرون أيضًا إلى معرفة كافية بالقراءة والكتابة لفهم الأسئلة بشكل كامل، خاصةً عندما لا تكون اللغة التعليمية المكتوبة هي لغتهم الأولى (</w:t>
      </w:r>
      <w:proofErr w:type="spellStart"/>
      <w:r>
        <w:rPr>
          <w:rFonts w:hint="cs"/>
          <w:color w:val="231F20"/>
          <w:rtl/>
        </w:rPr>
        <w:t>درايدن</w:t>
      </w:r>
      <w:proofErr w:type="spellEnd"/>
      <w:r>
        <w:rPr>
          <w:rFonts w:hint="cs"/>
          <w:color w:val="231F20"/>
          <w:rtl/>
        </w:rPr>
        <w:t xml:space="preserve"> </w:t>
      </w:r>
      <w:proofErr w:type="spellStart"/>
      <w:r>
        <w:rPr>
          <w:rFonts w:hint="cs"/>
          <w:color w:val="231F20"/>
          <w:rtl/>
        </w:rPr>
        <w:t>بيترسون</w:t>
      </w:r>
      <w:proofErr w:type="spellEnd"/>
      <w:r>
        <w:rPr>
          <w:rFonts w:hint="cs"/>
          <w:color w:val="231F20"/>
          <w:rtl/>
        </w:rPr>
        <w:t xml:space="preserve"> 2015).</w:t>
      </w:r>
      <w:r>
        <w:rPr>
          <w:rFonts w:hint="cs"/>
          <w:color w:val="231F20"/>
          <w:sz w:val="13"/>
          <w:szCs w:val="13"/>
          <w:rtl/>
        </w:rPr>
        <w:t xml:space="preserve">3 </w:t>
      </w:r>
      <w:r>
        <w:rPr>
          <w:rFonts w:hint="cs"/>
          <w:color w:val="231F20"/>
          <w:rtl/>
        </w:rPr>
        <w:t xml:space="preserve">لذلك، قد يؤدي إنشاء فهم مشترك لمعنى العناصر المعروضة في </w:t>
      </w:r>
      <w:r>
        <w:rPr>
          <w:color w:val="231F20"/>
        </w:rPr>
        <w:t>TOOLSEL</w:t>
      </w:r>
      <w:r>
        <w:rPr>
          <w:rFonts w:hint="cs"/>
          <w:color w:val="231F20"/>
          <w:rtl/>
        </w:rPr>
        <w:t xml:space="preserve"> للمفاهيم التي يهدف كل عنصر إلى التقاطها إلى زيادة خصوصية المفاهيم التي يمكن لـ </w:t>
      </w:r>
      <w:r>
        <w:rPr>
          <w:color w:val="231F20"/>
        </w:rPr>
        <w:t>TOOLSEL</w:t>
      </w:r>
      <w:r>
        <w:rPr>
          <w:rFonts w:hint="cs"/>
          <w:color w:val="231F20"/>
          <w:rtl/>
        </w:rPr>
        <w:t xml:space="preserve"> التقاطها وتحسين موثوقيتها وصلاحيتها.</w:t>
      </w:r>
    </w:p>
    <w:p w14:paraId="09584C1F" w14:textId="77777777" w:rsidR="008F6BB2" w:rsidRDefault="008F6BB2">
      <w:pPr>
        <w:pStyle w:val="BodyText"/>
        <w:spacing w:before="5"/>
        <w:rPr>
          <w:sz w:val="21"/>
        </w:rPr>
      </w:pPr>
    </w:p>
    <w:p w14:paraId="1B6CE694" w14:textId="77777777" w:rsidR="008F6BB2" w:rsidRDefault="00F70B87">
      <w:pPr>
        <w:pStyle w:val="BodyText"/>
        <w:bidi/>
        <w:spacing w:before="1" w:line="225" w:lineRule="auto"/>
        <w:ind w:left="113" w:right="394"/>
        <w:jc w:val="both"/>
        <w:rPr>
          <w:rtl/>
        </w:rPr>
      </w:pPr>
      <w:r>
        <w:rPr>
          <w:rFonts w:hint="cs"/>
          <w:color w:val="231F20"/>
          <w:rtl/>
        </w:rPr>
        <w:t xml:space="preserve">ثالثًا، عند التخطيط للتقييم، نوصي بتنفيذ استراتيجيات تقلل من عبء إعداد التقارير بالنسبة للمعلمين. قد يشمل ذلك اختيار مجموعة فرعية عشوائية من الأطفال للمعلمين للإبلاغ عنها أو توفير تغطية في الفصل لإعطاء المعلم الوقت لملء </w:t>
      </w:r>
      <w:proofErr w:type="gramStart"/>
      <w:r>
        <w:rPr>
          <w:rFonts w:hint="cs"/>
          <w:color w:val="231F20"/>
          <w:rtl/>
        </w:rPr>
        <w:t>الاستبيان</w:t>
      </w:r>
      <w:proofErr w:type="gramEnd"/>
      <w:r>
        <w:rPr>
          <w:rFonts w:hint="cs"/>
          <w:color w:val="231F20"/>
          <w:rtl/>
        </w:rPr>
        <w:t xml:space="preserve">. رابعًا، نوصي باستخدام إستراتيجيات "الدفع" السلوكية أثناء التقييم التي توجه المعلمين للتفكير في العديد من السلوكيات المختلفة للطفل البؤري. يمكن أيضًا استخدام العدادين المدربين أو خوارزميات </w:t>
      </w:r>
      <w:proofErr w:type="gramStart"/>
      <w:r>
        <w:rPr>
          <w:rFonts w:hint="cs"/>
          <w:color w:val="231F20"/>
          <w:rtl/>
        </w:rPr>
        <w:t>الكمبيوتر</w:t>
      </w:r>
      <w:proofErr w:type="gramEnd"/>
      <w:r>
        <w:rPr>
          <w:rFonts w:hint="cs"/>
          <w:color w:val="231F20"/>
          <w:rtl/>
        </w:rPr>
        <w:t xml:space="preserve"> اللوحي للتعرف بسرعة على الوقت الذي يقدم فيه المعلمون للطفل نفس الدرجة في جميع العناصر، مما سيؤدي إلى إحصاءات ذات موثوقية منخفضة. خامسًا، نوصي بأن يتم تكييف العناصر الموجودة في المقياس لكل فئة عمرية (أي الطفولة المبكرة، والطفولة المتوسطة، والمراهقة) بحيث يتم وضع كل عنصر ضمن مسار تنموي مناسب. قد يعالج هذا جزئيًا التحيز المرجعي للمعلم ويزود المعلمين بأشكال مختلفة من القياس تستند إلى عمر الطفل، بدلاً من تلقي نفس الإجراء بغض النظر عن خصائص الطفل. أخيرًا، نوصي بجمع البيانات من مصادر متعددة لتثليث البيانات بشكل أكثر فعالية.</w:t>
      </w:r>
    </w:p>
    <w:p w14:paraId="3BD680C6" w14:textId="77777777" w:rsidR="008F6BB2" w:rsidRDefault="008F6BB2">
      <w:pPr>
        <w:pStyle w:val="BodyText"/>
        <w:rPr>
          <w:sz w:val="20"/>
        </w:rPr>
      </w:pPr>
    </w:p>
    <w:p w14:paraId="2F1710EF" w14:textId="77777777" w:rsidR="008F6BB2" w:rsidRDefault="008F6BB2">
      <w:pPr>
        <w:pStyle w:val="BodyText"/>
        <w:rPr>
          <w:sz w:val="20"/>
        </w:rPr>
      </w:pPr>
    </w:p>
    <w:p w14:paraId="22F174F9" w14:textId="77777777" w:rsidR="008F6BB2" w:rsidRDefault="008F6BB2">
      <w:pPr>
        <w:pStyle w:val="BodyText"/>
        <w:rPr>
          <w:sz w:val="20"/>
        </w:rPr>
      </w:pPr>
    </w:p>
    <w:p w14:paraId="24212743" w14:textId="77777777" w:rsidR="008F6BB2" w:rsidRDefault="008F6BB2">
      <w:pPr>
        <w:pStyle w:val="BodyText"/>
        <w:rPr>
          <w:sz w:val="20"/>
        </w:rPr>
      </w:pPr>
    </w:p>
    <w:p w14:paraId="26EBEEA9" w14:textId="77777777" w:rsidR="008F6BB2" w:rsidRDefault="008F6BB2">
      <w:pPr>
        <w:pStyle w:val="BodyText"/>
        <w:rPr>
          <w:sz w:val="20"/>
        </w:rPr>
      </w:pPr>
    </w:p>
    <w:p w14:paraId="442FA183" w14:textId="77777777" w:rsidR="008F6BB2" w:rsidRDefault="0014258F">
      <w:pPr>
        <w:pStyle w:val="BodyText"/>
        <w:bidi/>
        <w:spacing w:before="1"/>
        <w:rPr>
          <w:sz w:val="15"/>
          <w:rtl/>
        </w:rPr>
      </w:pPr>
      <w:r>
        <w:rPr>
          <w:rtl/>
        </w:rPr>
        <w:pict w14:anchorId="0408A250">
          <v:shape id="docshape58" o:spid="_x0000_s2420" style="position:absolute;left:0;text-align:left;margin-left:56.7pt;margin-top:11.4pt;width:141.75pt;height:.1pt;z-index:-15721472;mso-wrap-distance-left:0;mso-wrap-distance-right:0;mso-position-horizontal-relative:page" coordorigin="1134,228" coordsize="2835,0" path="m1134,228r2834,e" filled="f" strokecolor="#231f20">
            <v:path arrowok="t"/>
            <w10:wrap type="topAndBottom" anchorx="page"/>
          </v:shape>
        </w:pict>
      </w:r>
    </w:p>
    <w:p w14:paraId="7253E971" w14:textId="77777777" w:rsidR="008F6BB2" w:rsidRDefault="00F70B87">
      <w:pPr>
        <w:tabs>
          <w:tab w:val="left" w:pos="548"/>
        </w:tabs>
        <w:bidi/>
        <w:spacing w:before="33" w:line="199" w:lineRule="auto"/>
        <w:ind w:left="113" w:right="394"/>
        <w:rPr>
          <w:sz w:val="16"/>
          <w:rtl/>
        </w:rPr>
      </w:pPr>
      <w:r>
        <w:rPr>
          <w:rFonts w:hint="cs"/>
          <w:color w:val="231F20"/>
          <w:sz w:val="16"/>
          <w:szCs w:val="16"/>
          <w:rtl/>
        </w:rPr>
        <w:t>3</w:t>
      </w:r>
      <w:r>
        <w:rPr>
          <w:rFonts w:hint="cs"/>
          <w:color w:val="231F20"/>
          <w:sz w:val="16"/>
          <w:szCs w:val="16"/>
          <w:rtl/>
        </w:rPr>
        <w:tab/>
        <w:t>جميع المعلمين في دراستنا لديهم معرفة كافية بالقراءة والكتابة، لأن لغتهم الأم / الأولى هي العربية (لغة التدريس والبحث لهذه الدراسة) وكان لديهم تعليم ثانوي أو أعلى.</w:t>
      </w:r>
    </w:p>
    <w:p w14:paraId="182F7F80" w14:textId="77777777" w:rsidR="008F6BB2" w:rsidRDefault="008F6BB2">
      <w:pPr>
        <w:spacing w:line="199" w:lineRule="auto"/>
        <w:rPr>
          <w:sz w:val="16"/>
        </w:rPr>
        <w:sectPr w:rsidR="008F6BB2">
          <w:pgSz w:w="9640" w:h="14400"/>
          <w:pgMar w:top="1420" w:right="1020" w:bottom="880" w:left="1020" w:header="798" w:footer="685" w:gutter="0"/>
          <w:cols w:space="720"/>
        </w:sectPr>
      </w:pPr>
    </w:p>
    <w:p w14:paraId="713B1741" w14:textId="77777777" w:rsidR="008F6BB2" w:rsidRDefault="008F6BB2">
      <w:pPr>
        <w:pStyle w:val="BodyText"/>
        <w:spacing w:before="5"/>
        <w:rPr>
          <w:sz w:val="17"/>
        </w:rPr>
      </w:pPr>
    </w:p>
    <w:p w14:paraId="02F81CF1" w14:textId="77777777" w:rsidR="008F6BB2" w:rsidRDefault="00F70B87">
      <w:pPr>
        <w:bidi/>
        <w:spacing w:before="105"/>
        <w:ind w:left="455" w:right="169"/>
        <w:jc w:val="center"/>
        <w:rPr>
          <w:rFonts w:ascii="Century Gothic"/>
          <w:b/>
          <w:sz w:val="21"/>
          <w:rtl/>
        </w:rPr>
      </w:pPr>
      <w:r>
        <w:rPr>
          <w:rFonts w:ascii="Century Gothic" w:hint="cs"/>
          <w:b/>
          <w:bCs/>
          <w:color w:val="231F20"/>
          <w:sz w:val="21"/>
          <w:szCs w:val="21"/>
          <w:rtl/>
        </w:rPr>
        <w:t>الخاتمة</w:t>
      </w:r>
    </w:p>
    <w:p w14:paraId="037AF4A3" w14:textId="77777777" w:rsidR="008F6BB2" w:rsidRDefault="008F6BB2">
      <w:pPr>
        <w:pStyle w:val="BodyText"/>
        <w:spacing w:before="2"/>
        <w:rPr>
          <w:rFonts w:ascii="Century Gothic"/>
          <w:b/>
          <w:sz w:val="24"/>
        </w:rPr>
      </w:pPr>
    </w:p>
    <w:p w14:paraId="1F07D5B4" w14:textId="08209357" w:rsidR="008F6BB2" w:rsidRDefault="00F70B87">
      <w:pPr>
        <w:pStyle w:val="BodyText"/>
        <w:bidi/>
        <w:spacing w:line="225" w:lineRule="auto"/>
        <w:ind w:left="397" w:right="110"/>
        <w:jc w:val="both"/>
        <w:rPr>
          <w:rtl/>
        </w:rPr>
      </w:pPr>
      <w:r>
        <w:rPr>
          <w:rFonts w:hint="cs"/>
          <w:color w:val="231F20"/>
          <w:rtl/>
        </w:rPr>
        <w:t xml:space="preserve">تقدم هذه الدراسة دليلاً على أن </w:t>
      </w:r>
      <w:r>
        <w:rPr>
          <w:color w:val="231F20"/>
        </w:rPr>
        <w:t>TOOLSEL</w:t>
      </w:r>
      <w:r>
        <w:rPr>
          <w:rFonts w:hint="cs"/>
          <w:color w:val="231F20"/>
          <w:rtl/>
        </w:rPr>
        <w:t xml:space="preserve"> تقدم معلومات متماسكة وموثوقة ومتسقة وصالحة تجريبيًا وغير متحيزة عبر مجموعات العلاج ونوع الجنس والفئات العمرية وتوقيت التقييم. بالإضافة إلى ذلك، نجد دعمًا إضافيًا لاستخدام </w:t>
      </w:r>
      <w:r>
        <w:rPr>
          <w:color w:val="231F20"/>
        </w:rPr>
        <w:t>TOOLSEL</w:t>
      </w:r>
      <w:r>
        <w:rPr>
          <w:rFonts w:hint="cs"/>
          <w:color w:val="231F20"/>
          <w:rtl/>
        </w:rPr>
        <w:t xml:space="preserve"> في تقييم البرنامج، نظرًا لقدرته على اكتشاف التغييرات أثناء تنفيذ البرنامج لمدة ستة أشهر مع الأطفال السوريين اللاجئين الذين يعيشون في لبنان. في حين أن اختبار الحساسية للعلاج يتجاوز نطاق هذه الدراسة ولا يمكن إجراؤه إلا كجزء من تقييم الأثر لبرنامج ثبت أنه يُظهر تغييرات في مهارات التعلم الاجتماعي والعاطفي (</w:t>
      </w:r>
      <w:r>
        <w:rPr>
          <w:color w:val="231F20"/>
        </w:rPr>
        <w:t>SEL</w:t>
      </w:r>
      <w:r w:rsidR="004A2CB4">
        <w:rPr>
          <w:rFonts w:hint="cs"/>
          <w:color w:val="231F20"/>
          <w:rtl/>
        </w:rPr>
        <w:t>)</w:t>
      </w:r>
      <w:r>
        <w:rPr>
          <w:rFonts w:hint="cs"/>
          <w:color w:val="231F20"/>
          <w:rtl/>
        </w:rPr>
        <w:t xml:space="preserve">، فإن الأدلة المقدمة في الدراسة الحالية توفر بعض الثقة في قرار استخدام </w:t>
      </w:r>
      <w:r>
        <w:rPr>
          <w:color w:val="231F20"/>
        </w:rPr>
        <w:t>TOOLSEL</w:t>
      </w:r>
      <w:r>
        <w:rPr>
          <w:rFonts w:hint="cs"/>
          <w:color w:val="231F20"/>
          <w:rtl/>
        </w:rPr>
        <w:t xml:space="preserve"> لأغراض التقييم. ندرك أن بنية </w:t>
      </w:r>
      <w:r>
        <w:rPr>
          <w:color w:val="231F20"/>
        </w:rPr>
        <w:t>TOOLSEL</w:t>
      </w:r>
      <w:r>
        <w:rPr>
          <w:rFonts w:hint="cs"/>
          <w:color w:val="231F20"/>
          <w:rtl/>
        </w:rPr>
        <w:t xml:space="preserve"> تعتمد على المعرفة والأدوات التي تعتمد بشكل أساسي على البحث في سياقات خارج التعليم في حالات الطوارئ وبالتالي تقدم مساهمة محدودة في إنهاء استعمار البحث والمعرفة (</w:t>
      </w:r>
      <w:proofErr w:type="spellStart"/>
      <w:r>
        <w:rPr>
          <w:rFonts w:hint="cs"/>
          <w:color w:val="231F20"/>
          <w:rtl/>
        </w:rPr>
        <w:t>برموديز</w:t>
      </w:r>
      <w:proofErr w:type="spellEnd"/>
      <w:r>
        <w:rPr>
          <w:rFonts w:hint="cs"/>
          <w:color w:val="231F20"/>
          <w:rtl/>
        </w:rPr>
        <w:t xml:space="preserve"> وموروثي والأردن 2016؛ </w:t>
      </w:r>
      <w:proofErr w:type="spellStart"/>
      <w:r>
        <w:rPr>
          <w:rFonts w:hint="cs"/>
          <w:color w:val="231F20"/>
          <w:rtl/>
        </w:rPr>
        <w:t>زافالا</w:t>
      </w:r>
      <w:proofErr w:type="spellEnd"/>
      <w:r>
        <w:rPr>
          <w:rFonts w:hint="cs"/>
          <w:color w:val="231F20"/>
          <w:rtl/>
        </w:rPr>
        <w:t xml:space="preserve"> 2013). عندما يكون ذلك ممكنًا، من الأفضل تطوير وتكييف مقاييس التعلم الاجتماعي والعاطفي (</w:t>
      </w:r>
      <w:r>
        <w:rPr>
          <w:color w:val="231F20"/>
        </w:rPr>
        <w:t>SEL</w:t>
      </w:r>
      <w:r>
        <w:rPr>
          <w:rFonts w:hint="cs"/>
          <w:color w:val="231F20"/>
          <w:rtl/>
        </w:rPr>
        <w:t>) التي تعكس بشكل كامل السياق والثقافة المحلية واستخدام المناهج المنهجية المتجذرة في بناء المعرفة المشترك بين المشاركين، مثل طرق البحث التشاركي (</w:t>
      </w:r>
      <w:proofErr w:type="spellStart"/>
      <w:r>
        <w:rPr>
          <w:rFonts w:hint="cs"/>
          <w:color w:val="231F20"/>
          <w:rtl/>
        </w:rPr>
        <w:t>جافداني</w:t>
      </w:r>
      <w:proofErr w:type="spellEnd"/>
      <w:r>
        <w:rPr>
          <w:rFonts w:hint="cs"/>
          <w:color w:val="231F20"/>
          <w:rtl/>
        </w:rPr>
        <w:t xml:space="preserve"> وسينغ وسيشل 2017). عندما لا تتوفر الأدوات والوقت والموارد اللازمة لإنشاء مثل هذه المقاييس، توفر </w:t>
      </w:r>
      <w:r>
        <w:rPr>
          <w:color w:val="231F20"/>
        </w:rPr>
        <w:t>TOOLSEL</w:t>
      </w:r>
      <w:r>
        <w:rPr>
          <w:rFonts w:hint="cs"/>
          <w:color w:val="231F20"/>
          <w:rtl/>
        </w:rPr>
        <w:t xml:space="preserve"> بديلاً عمليًا وقابلاً للتنفيذ لتقييم مهارات التعلم الاجتماعي والعاطفي (</w:t>
      </w:r>
      <w:r>
        <w:rPr>
          <w:color w:val="231F20"/>
        </w:rPr>
        <w:t>SEL</w:t>
      </w:r>
      <w:r>
        <w:rPr>
          <w:rFonts w:hint="cs"/>
          <w:color w:val="231F20"/>
          <w:rtl/>
        </w:rPr>
        <w:t>) المناسبة لتقييم البرنامج في إعدادات التعليم في حالات الطوارئ.</w:t>
      </w:r>
    </w:p>
    <w:p w14:paraId="0A9E259D" w14:textId="77777777" w:rsidR="008F6BB2" w:rsidRDefault="008F6BB2">
      <w:pPr>
        <w:pStyle w:val="BodyText"/>
        <w:spacing w:before="4"/>
      </w:pPr>
    </w:p>
    <w:p w14:paraId="7015AA59" w14:textId="77777777" w:rsidR="008F6BB2" w:rsidRDefault="00F70B87">
      <w:pPr>
        <w:pStyle w:val="BodyText"/>
        <w:bidi/>
        <w:spacing w:before="1" w:line="225" w:lineRule="auto"/>
        <w:ind w:left="397" w:right="111"/>
        <w:jc w:val="both"/>
        <w:rPr>
          <w:rtl/>
        </w:rPr>
      </w:pPr>
      <w:r>
        <w:rPr>
          <w:rFonts w:hint="cs"/>
          <w:color w:val="231F20"/>
          <w:rtl/>
        </w:rPr>
        <w:t>في الواقع، فإن البحث الذي، مثل هذه الدراسة، يقيّم تجريبيًا الأدوات أو الفرضيات التي تم تطويرها في المقام الأول في إعدادات التعليم في غير حالات الطوارئ تبشر بالخير كنقطة انطلاق لبحوث قيمة ثقافية وسياقية. لا يمكن بناء جميع الأبحاث من الألف إلى الياء، لا سيما في السياقات المتأثرة بالنزاع والأزمات والفقيرة في الموارد، حيث يتم إعطاء الأولوية لتوفير الخدمات الفعالة والسريعة التي تدعم الاحتياجات الملحة للمجموعات. في مثل هذه الحالات، يمكن أن يوفر هذا النوع من البحث بديلاً عمليًا يأخذ الوضع الراهن - والذي يعتمد على فرض المعرفة "القائمة على الأدلة" من سياق التعليم في غير حالات الطوارئ - خطوة أخرى نحو بناء المعرفة ذات الصلة بالسياق والثقافة في المواقف ومع المجموعات التي تم تمثيلها بشكل ناقص، وتحريف التمثيل، والتهميش تقليديًا.</w:t>
      </w:r>
    </w:p>
    <w:p w14:paraId="0A350445" w14:textId="77777777" w:rsidR="008F6BB2" w:rsidRDefault="008F6BB2">
      <w:pPr>
        <w:spacing w:line="225" w:lineRule="auto"/>
        <w:jc w:val="both"/>
        <w:sectPr w:rsidR="008F6BB2">
          <w:pgSz w:w="9640" w:h="14400"/>
          <w:pgMar w:top="1420" w:right="1020" w:bottom="880" w:left="1020" w:header="798" w:footer="685" w:gutter="0"/>
          <w:cols w:space="720"/>
        </w:sectPr>
      </w:pPr>
    </w:p>
    <w:p w14:paraId="2EF1848A" w14:textId="77777777" w:rsidR="008F6BB2" w:rsidRDefault="008F6BB2">
      <w:pPr>
        <w:pStyle w:val="BodyText"/>
        <w:spacing w:before="5"/>
        <w:rPr>
          <w:sz w:val="17"/>
        </w:rPr>
      </w:pPr>
    </w:p>
    <w:p w14:paraId="027661D3" w14:textId="77777777" w:rsidR="008F6BB2" w:rsidRDefault="00F70B87">
      <w:pPr>
        <w:bidi/>
        <w:spacing w:before="105"/>
        <w:ind w:left="455" w:right="663"/>
        <w:jc w:val="center"/>
        <w:rPr>
          <w:rFonts w:ascii="Century Gothic"/>
          <w:b/>
          <w:sz w:val="21"/>
          <w:rtl/>
        </w:rPr>
      </w:pPr>
      <w:r>
        <w:rPr>
          <w:rFonts w:ascii="Century Gothic" w:hint="cs"/>
          <w:b/>
          <w:bCs/>
          <w:color w:val="231F20"/>
          <w:sz w:val="21"/>
          <w:szCs w:val="21"/>
          <w:rtl/>
        </w:rPr>
        <w:t>المراجع</w:t>
      </w:r>
    </w:p>
    <w:p w14:paraId="12939E44" w14:textId="77777777" w:rsidR="008F6BB2" w:rsidRDefault="008F6BB2">
      <w:pPr>
        <w:pStyle w:val="BodyText"/>
        <w:spacing w:before="2"/>
        <w:rPr>
          <w:rFonts w:ascii="Century Gothic"/>
          <w:b/>
          <w:sz w:val="24"/>
        </w:rPr>
      </w:pPr>
    </w:p>
    <w:p w14:paraId="442B5C8A" w14:textId="77777777" w:rsidR="008F6BB2" w:rsidRDefault="00F70B87">
      <w:pPr>
        <w:bidi/>
        <w:spacing w:line="225" w:lineRule="auto"/>
        <w:ind w:left="510" w:right="394" w:hanging="397"/>
        <w:jc w:val="both"/>
        <w:rPr>
          <w:rtl/>
        </w:rPr>
      </w:pPr>
      <w:r>
        <w:rPr>
          <w:color w:val="231F20"/>
        </w:rPr>
        <w:t>AERA</w:t>
      </w:r>
      <w:r>
        <w:rPr>
          <w:rFonts w:hint="cs"/>
          <w:color w:val="231F20"/>
          <w:rtl/>
        </w:rPr>
        <w:t xml:space="preserve"> (الرابطة الأمريكية للبحوث </w:t>
      </w:r>
      <w:proofErr w:type="gramStart"/>
      <w:r>
        <w:rPr>
          <w:rFonts w:hint="cs"/>
          <w:color w:val="231F20"/>
          <w:rtl/>
        </w:rPr>
        <w:t>التربوية)،</w:t>
      </w:r>
      <w:proofErr w:type="gramEnd"/>
      <w:r>
        <w:rPr>
          <w:rFonts w:hint="cs"/>
          <w:color w:val="231F20"/>
          <w:rtl/>
        </w:rPr>
        <w:t xml:space="preserve"> و </w:t>
      </w:r>
      <w:r>
        <w:rPr>
          <w:color w:val="231F20"/>
        </w:rPr>
        <w:t>APA</w:t>
      </w:r>
      <w:r>
        <w:rPr>
          <w:rFonts w:hint="cs"/>
          <w:color w:val="231F20"/>
          <w:rtl/>
        </w:rPr>
        <w:t xml:space="preserve"> (الرابطة الأمريكية لعلم النفس)، و </w:t>
      </w:r>
      <w:r>
        <w:rPr>
          <w:color w:val="231F20"/>
        </w:rPr>
        <w:t>NCME</w:t>
      </w:r>
      <w:r>
        <w:rPr>
          <w:rFonts w:hint="cs"/>
          <w:color w:val="231F20"/>
          <w:rtl/>
        </w:rPr>
        <w:t xml:space="preserve"> (المجلس الوطني للقياس في التعليم). 2014. </w:t>
      </w:r>
      <w:r>
        <w:rPr>
          <w:rFonts w:ascii="Book Antiqua" w:hint="cs"/>
          <w:i/>
          <w:iCs/>
          <w:color w:val="231F20"/>
          <w:rtl/>
        </w:rPr>
        <w:t xml:space="preserve">معايير الاختبار التربوي والنفسي، </w:t>
      </w:r>
      <w:r>
        <w:rPr>
          <w:rFonts w:hint="cs"/>
          <w:color w:val="231F20"/>
          <w:rtl/>
        </w:rPr>
        <w:t>الطبعة الثالثة، واشنطن العاصمة: الرابطة الأمريكية للبحوث التربوية.</w:t>
      </w:r>
    </w:p>
    <w:p w14:paraId="4E89EFB3" w14:textId="77777777" w:rsidR="008F6BB2" w:rsidRDefault="008F6BB2">
      <w:pPr>
        <w:pStyle w:val="BodyText"/>
        <w:spacing w:before="1"/>
        <w:rPr>
          <w:sz w:val="21"/>
        </w:rPr>
      </w:pPr>
    </w:p>
    <w:p w14:paraId="1CBD9081" w14:textId="77777777" w:rsidR="008F6BB2" w:rsidRDefault="00F70B87">
      <w:pPr>
        <w:pStyle w:val="BodyText"/>
        <w:bidi/>
        <w:spacing w:line="225" w:lineRule="auto"/>
        <w:ind w:left="510" w:right="394" w:hanging="397"/>
        <w:jc w:val="both"/>
        <w:rPr>
          <w:rtl/>
        </w:rPr>
      </w:pPr>
      <w:proofErr w:type="spellStart"/>
      <w:r>
        <w:rPr>
          <w:rFonts w:hint="cs"/>
          <w:color w:val="231F20"/>
          <w:rtl/>
        </w:rPr>
        <w:t>أسباروهوف</w:t>
      </w:r>
      <w:proofErr w:type="spellEnd"/>
      <w:r>
        <w:rPr>
          <w:rFonts w:hint="cs"/>
          <w:color w:val="231F20"/>
          <w:rtl/>
        </w:rPr>
        <w:t xml:space="preserve"> </w:t>
      </w:r>
      <w:proofErr w:type="spellStart"/>
      <w:r>
        <w:rPr>
          <w:rFonts w:hint="cs"/>
          <w:color w:val="231F20"/>
          <w:rtl/>
        </w:rPr>
        <w:t>وتيهومير</w:t>
      </w:r>
      <w:proofErr w:type="spellEnd"/>
      <w:r>
        <w:rPr>
          <w:rFonts w:hint="cs"/>
          <w:color w:val="231F20"/>
          <w:rtl/>
        </w:rPr>
        <w:t xml:space="preserve"> وبينت موثين. 2010. "تقدير المربعات الصغرى المرجح ببيانات مفقودة." </w:t>
      </w:r>
      <w:r>
        <w:rPr>
          <w:rFonts w:ascii="Book Antiqua" w:hAnsi="Book Antiqua" w:hint="cs"/>
          <w:i/>
          <w:iCs/>
          <w:color w:val="231F20"/>
          <w:rtl/>
        </w:rPr>
        <w:t xml:space="preserve">الملحق الفني لـ </w:t>
      </w:r>
      <w:proofErr w:type="spellStart"/>
      <w:r>
        <w:rPr>
          <w:rFonts w:ascii="Book Antiqua" w:hAnsi="Book Antiqua"/>
          <w:i/>
          <w:iCs/>
          <w:color w:val="231F20"/>
        </w:rPr>
        <w:t>mplus</w:t>
      </w:r>
      <w:proofErr w:type="spellEnd"/>
      <w:r>
        <w:rPr>
          <w:rFonts w:hint="cs"/>
          <w:color w:val="231F20"/>
          <w:rtl/>
        </w:rPr>
        <w:t xml:space="preserve"> (2010):1-10.</w:t>
      </w:r>
    </w:p>
    <w:p w14:paraId="2F5D5C9C" w14:textId="77777777" w:rsidR="008F6BB2" w:rsidRDefault="008F6BB2">
      <w:pPr>
        <w:pStyle w:val="BodyText"/>
        <w:spacing w:before="12"/>
        <w:rPr>
          <w:sz w:val="20"/>
        </w:rPr>
      </w:pPr>
    </w:p>
    <w:p w14:paraId="2BB6ABE8" w14:textId="64C12308" w:rsidR="008F6BB2" w:rsidRDefault="00F70B87" w:rsidP="004A2CB4">
      <w:pPr>
        <w:bidi/>
        <w:spacing w:line="225" w:lineRule="auto"/>
        <w:ind w:left="510" w:right="395" w:hanging="397"/>
        <w:rPr>
          <w:rtl/>
        </w:rPr>
      </w:pPr>
      <w:proofErr w:type="spellStart"/>
      <w:r>
        <w:rPr>
          <w:rFonts w:hint="cs"/>
          <w:color w:val="231F20"/>
          <w:rtl/>
        </w:rPr>
        <w:t>بكرانيا</w:t>
      </w:r>
      <w:proofErr w:type="spellEnd"/>
      <w:r>
        <w:rPr>
          <w:rFonts w:hint="cs"/>
          <w:color w:val="231F20"/>
          <w:rtl/>
        </w:rPr>
        <w:t xml:space="preserve"> </w:t>
      </w:r>
      <w:proofErr w:type="spellStart"/>
      <w:r>
        <w:rPr>
          <w:rFonts w:hint="cs"/>
          <w:color w:val="231F20"/>
          <w:rtl/>
        </w:rPr>
        <w:t>وشيفيت</w:t>
      </w:r>
      <w:proofErr w:type="spellEnd"/>
      <w:r>
        <w:rPr>
          <w:rFonts w:hint="cs"/>
          <w:color w:val="231F20"/>
          <w:rtl/>
        </w:rPr>
        <w:t xml:space="preserve"> ونيكولا </w:t>
      </w:r>
      <w:proofErr w:type="spellStart"/>
      <w:r>
        <w:rPr>
          <w:rFonts w:hint="cs"/>
          <w:color w:val="231F20"/>
          <w:rtl/>
        </w:rPr>
        <w:t>بالفين</w:t>
      </w:r>
      <w:proofErr w:type="spellEnd"/>
      <w:r>
        <w:rPr>
          <w:rFonts w:hint="cs"/>
          <w:color w:val="231F20"/>
          <w:rtl/>
        </w:rPr>
        <w:t xml:space="preserve"> وسيلفيو </w:t>
      </w:r>
      <w:proofErr w:type="spellStart"/>
      <w:r>
        <w:rPr>
          <w:rFonts w:hint="cs"/>
          <w:color w:val="231F20"/>
          <w:rtl/>
        </w:rPr>
        <w:t>ديدوني</w:t>
      </w:r>
      <w:proofErr w:type="spellEnd"/>
      <w:r>
        <w:rPr>
          <w:rFonts w:hint="cs"/>
          <w:color w:val="231F20"/>
          <w:rtl/>
        </w:rPr>
        <w:t xml:space="preserve"> </w:t>
      </w:r>
      <w:proofErr w:type="spellStart"/>
      <w:r>
        <w:rPr>
          <w:rFonts w:hint="cs"/>
          <w:color w:val="231F20"/>
          <w:rtl/>
        </w:rPr>
        <w:t>وجاكوبس</w:t>
      </w:r>
      <w:proofErr w:type="spellEnd"/>
      <w:r>
        <w:rPr>
          <w:rFonts w:hint="cs"/>
          <w:color w:val="231F20"/>
          <w:rtl/>
        </w:rPr>
        <w:t xml:space="preserve"> دي هوب. 2021. </w:t>
      </w:r>
      <w:r>
        <w:rPr>
          <w:rFonts w:ascii="Book Antiqua" w:hAnsi="Book Antiqua" w:hint="cs"/>
          <w:i/>
          <w:iCs/>
          <w:color w:val="231F20"/>
          <w:rtl/>
        </w:rPr>
        <w:t xml:space="preserve">تقييم الأثر في سياق الهشاشة والطوارئ الإنسانية. </w:t>
      </w:r>
      <w:r>
        <w:rPr>
          <w:rFonts w:hint="cs"/>
          <w:color w:val="231F20"/>
          <w:rtl/>
        </w:rPr>
        <w:t xml:space="preserve">أوراق مناقشة </w:t>
      </w:r>
      <w:proofErr w:type="spellStart"/>
      <w:r>
        <w:rPr>
          <w:rFonts w:hint="cs"/>
          <w:color w:val="231F20"/>
          <w:rtl/>
        </w:rPr>
        <w:t>إينوشينتي</w:t>
      </w:r>
      <w:proofErr w:type="spellEnd"/>
      <w:r>
        <w:rPr>
          <w:rFonts w:hint="cs"/>
          <w:color w:val="231F20"/>
          <w:rtl/>
        </w:rPr>
        <w:t xml:space="preserve"> 2021-02. فلورنسا: مكتب اليونيسف للبحوث - </w:t>
      </w:r>
      <w:proofErr w:type="spellStart"/>
      <w:r>
        <w:rPr>
          <w:rFonts w:hint="cs"/>
          <w:color w:val="231F20"/>
          <w:rtl/>
        </w:rPr>
        <w:t>إينوشينتي</w:t>
      </w:r>
      <w:proofErr w:type="spellEnd"/>
      <w:r>
        <w:rPr>
          <w:rFonts w:hint="cs"/>
          <w:color w:val="231F20"/>
          <w:rtl/>
        </w:rPr>
        <w:t>.</w:t>
      </w:r>
      <w:hyperlink r:id="rId52">
        <w:r>
          <w:rPr>
            <w:rFonts w:hint="cs"/>
            <w:color w:val="231F20"/>
            <w:rtl/>
          </w:rPr>
          <w:t xml:space="preserve"> </w:t>
        </w:r>
        <w:r>
          <w:rPr>
            <w:color w:val="231F20"/>
          </w:rPr>
          <w:t>https://www.unicef-irc.org/publications/pdf/Impact-Evaluation-in-Settings-</w:t>
        </w:r>
      </w:hyperlink>
      <w:hyperlink r:id="rId53">
        <w:r>
          <w:rPr>
            <w:color w:val="231F20"/>
          </w:rPr>
          <w:t>of-Fragility-and-Humanitarian-Emergency.pdf.</w:t>
        </w:r>
      </w:hyperlink>
    </w:p>
    <w:p w14:paraId="19EDB7F4" w14:textId="77777777" w:rsidR="008F6BB2" w:rsidRDefault="008F6BB2">
      <w:pPr>
        <w:pStyle w:val="BodyText"/>
        <w:spacing w:before="2"/>
        <w:rPr>
          <w:sz w:val="21"/>
        </w:rPr>
      </w:pPr>
    </w:p>
    <w:p w14:paraId="4FB6C8DB" w14:textId="77777777" w:rsidR="008F6BB2" w:rsidRDefault="00F70B87">
      <w:pPr>
        <w:pStyle w:val="BodyText"/>
        <w:bidi/>
        <w:spacing w:line="225" w:lineRule="auto"/>
        <w:ind w:left="510" w:right="395" w:hanging="397"/>
        <w:jc w:val="both"/>
        <w:rPr>
          <w:rtl/>
        </w:rPr>
      </w:pPr>
      <w:proofErr w:type="spellStart"/>
      <w:r>
        <w:rPr>
          <w:rFonts w:hint="cs"/>
          <w:color w:val="231F20"/>
          <w:rtl/>
        </w:rPr>
        <w:t>بيرموديز</w:t>
      </w:r>
      <w:proofErr w:type="spellEnd"/>
      <w:r>
        <w:rPr>
          <w:rFonts w:hint="cs"/>
          <w:color w:val="231F20"/>
          <w:rtl/>
        </w:rPr>
        <w:t xml:space="preserve">، و ج. ماريا، </w:t>
      </w:r>
      <w:proofErr w:type="spellStart"/>
      <w:r>
        <w:rPr>
          <w:rFonts w:hint="cs"/>
          <w:color w:val="231F20"/>
          <w:rtl/>
        </w:rPr>
        <w:t>وبيرترانا</w:t>
      </w:r>
      <w:proofErr w:type="spellEnd"/>
      <w:r>
        <w:rPr>
          <w:rFonts w:hint="cs"/>
          <w:color w:val="231F20"/>
          <w:rtl/>
        </w:rPr>
        <w:t xml:space="preserve"> </w:t>
      </w:r>
      <w:proofErr w:type="spellStart"/>
      <w:proofErr w:type="gramStart"/>
      <w:r>
        <w:rPr>
          <w:rFonts w:hint="cs"/>
          <w:color w:val="231F20"/>
          <w:rtl/>
        </w:rPr>
        <w:t>أ.مورثي</w:t>
      </w:r>
      <w:proofErr w:type="spellEnd"/>
      <w:proofErr w:type="gramEnd"/>
      <w:r>
        <w:rPr>
          <w:rFonts w:hint="cs"/>
          <w:color w:val="231F20"/>
          <w:rtl/>
        </w:rPr>
        <w:t>، ولورين س. جوردان. 2016. "مناهج بحث إنهاء الاستعمار لعلوم الأسرة: إنشاء مساحة في المركز". مجلة نظرية الأسرة ومراجعة 8 (2): 192-206.</w:t>
      </w:r>
      <w:hyperlink r:id="rId54">
        <w:r>
          <w:rPr>
            <w:rFonts w:hint="cs"/>
            <w:color w:val="231F20"/>
            <w:rtl/>
          </w:rPr>
          <w:t xml:space="preserve"> </w:t>
        </w:r>
        <w:r>
          <w:rPr>
            <w:color w:val="231F20"/>
          </w:rPr>
          <w:t>https://doi.</w:t>
        </w:r>
      </w:hyperlink>
      <w:hyperlink r:id="rId55">
        <w:r>
          <w:rPr>
            <w:color w:val="231F20"/>
          </w:rPr>
          <w:t xml:space="preserve"> org/10.1111/jftr.12139</w:t>
        </w:r>
      </w:hyperlink>
      <w:r>
        <w:rPr>
          <w:color w:val="231F20"/>
        </w:rPr>
        <w:t>.</w:t>
      </w:r>
    </w:p>
    <w:p w14:paraId="324462C2" w14:textId="77777777" w:rsidR="008F6BB2" w:rsidRDefault="008F6BB2">
      <w:pPr>
        <w:pStyle w:val="BodyText"/>
        <w:spacing w:before="1"/>
        <w:rPr>
          <w:sz w:val="21"/>
        </w:rPr>
      </w:pPr>
    </w:p>
    <w:p w14:paraId="048D8738" w14:textId="77777777" w:rsidR="008F6BB2" w:rsidRDefault="00F70B87" w:rsidP="004A2CB4">
      <w:pPr>
        <w:pStyle w:val="BodyText"/>
        <w:bidi/>
        <w:spacing w:line="225" w:lineRule="auto"/>
        <w:ind w:left="510" w:right="396" w:hanging="397"/>
        <w:rPr>
          <w:rtl/>
        </w:rPr>
      </w:pPr>
      <w:proofErr w:type="spellStart"/>
      <w:r>
        <w:rPr>
          <w:rFonts w:hint="cs"/>
          <w:color w:val="231F20"/>
          <w:rtl/>
        </w:rPr>
        <w:t>بيتانكورت</w:t>
      </w:r>
      <w:proofErr w:type="spellEnd"/>
      <w:r>
        <w:rPr>
          <w:rFonts w:hint="cs"/>
          <w:color w:val="231F20"/>
          <w:rtl/>
        </w:rPr>
        <w:t xml:space="preserve"> وتيريزا وسارة مايرز-أوكي وألكسندرا </w:t>
      </w:r>
      <w:proofErr w:type="spellStart"/>
      <w:r>
        <w:rPr>
          <w:rFonts w:hint="cs"/>
          <w:color w:val="231F20"/>
          <w:rtl/>
        </w:rPr>
        <w:t>تشارو</w:t>
      </w:r>
      <w:proofErr w:type="spellEnd"/>
      <w:r>
        <w:rPr>
          <w:rFonts w:hint="cs"/>
          <w:color w:val="231F20"/>
          <w:rtl/>
        </w:rPr>
        <w:t xml:space="preserve"> </w:t>
      </w:r>
      <w:proofErr w:type="spellStart"/>
      <w:r>
        <w:rPr>
          <w:rFonts w:hint="cs"/>
          <w:color w:val="231F20"/>
          <w:rtl/>
        </w:rPr>
        <w:t>وويتس</w:t>
      </w:r>
      <w:proofErr w:type="spellEnd"/>
      <w:r>
        <w:rPr>
          <w:rFonts w:hint="cs"/>
          <w:color w:val="231F20"/>
          <w:rtl/>
        </w:rPr>
        <w:t xml:space="preserve"> تول. 2013. التدخلات الخاصة بالأطفال المتأثرين بالحرب: منظور بيئي حول الدعم النفسي والاجتماعي والرعاية الصحية العقلية." </w:t>
      </w:r>
      <w:r>
        <w:rPr>
          <w:rFonts w:ascii="Book Antiqua" w:hAnsi="Book Antiqua" w:hint="cs"/>
          <w:i/>
          <w:iCs/>
          <w:color w:val="231F20"/>
          <w:rtl/>
        </w:rPr>
        <w:t>استعراض هارفارد للطب النفسي</w:t>
      </w:r>
      <w:r>
        <w:rPr>
          <w:rFonts w:hint="cs"/>
          <w:color w:val="231F20"/>
          <w:rtl/>
        </w:rPr>
        <w:t xml:space="preserve"> 21 (2): 70-91.</w:t>
      </w:r>
      <w:hyperlink r:id="rId56">
        <w:r>
          <w:rPr>
            <w:rFonts w:hint="cs"/>
            <w:color w:val="231F20"/>
            <w:rtl/>
          </w:rPr>
          <w:t xml:space="preserve"> </w:t>
        </w:r>
        <w:r>
          <w:rPr>
            <w:color w:val="231F20"/>
          </w:rPr>
          <w:t>https://doi.org/10.1097/HRP.0b013e318283bf8f</w:t>
        </w:r>
      </w:hyperlink>
      <w:r>
        <w:rPr>
          <w:color w:val="231F20"/>
        </w:rPr>
        <w:t>.</w:t>
      </w:r>
    </w:p>
    <w:p w14:paraId="4489218C" w14:textId="77777777" w:rsidR="008F6BB2" w:rsidRDefault="008F6BB2">
      <w:pPr>
        <w:pStyle w:val="BodyText"/>
        <w:rPr>
          <w:sz w:val="21"/>
        </w:rPr>
      </w:pPr>
    </w:p>
    <w:p w14:paraId="5BD8C628" w14:textId="77777777" w:rsidR="008F6BB2" w:rsidRDefault="00F70B87">
      <w:pPr>
        <w:pStyle w:val="BodyText"/>
        <w:bidi/>
        <w:spacing w:before="1" w:line="225" w:lineRule="auto"/>
        <w:ind w:left="510" w:right="395" w:hanging="397"/>
        <w:jc w:val="both"/>
        <w:rPr>
          <w:rtl/>
        </w:rPr>
      </w:pPr>
      <w:r>
        <w:rPr>
          <w:rFonts w:hint="cs"/>
          <w:color w:val="231F20"/>
          <w:rtl/>
        </w:rPr>
        <w:t xml:space="preserve">بلير </w:t>
      </w:r>
      <w:proofErr w:type="spellStart"/>
      <w:r>
        <w:rPr>
          <w:rFonts w:hint="cs"/>
          <w:color w:val="231F20"/>
          <w:rtl/>
        </w:rPr>
        <w:t>وكلانسي</w:t>
      </w:r>
      <w:proofErr w:type="spellEnd"/>
      <w:r>
        <w:rPr>
          <w:rFonts w:hint="cs"/>
          <w:color w:val="231F20"/>
          <w:rtl/>
        </w:rPr>
        <w:t xml:space="preserve"> وراشيل رزا. 2007. "ربط التحكم الفعال والوظيفة التنفيذية وفهم المعتقد الخاطئ بالرياضيات والقدرة على معرفة القراءة والكتابة في رياض الأطفال." </w:t>
      </w:r>
      <w:r>
        <w:rPr>
          <w:rFonts w:ascii="Book Antiqua" w:hAnsi="Book Antiqua" w:hint="cs"/>
          <w:i/>
          <w:iCs/>
          <w:color w:val="231F20"/>
          <w:rtl/>
        </w:rPr>
        <w:t xml:space="preserve">نمو الطفل </w:t>
      </w:r>
      <w:r>
        <w:rPr>
          <w:rFonts w:hint="cs"/>
          <w:color w:val="231F20"/>
          <w:rtl/>
        </w:rPr>
        <w:t>78 (2): 647-63.</w:t>
      </w:r>
      <w:hyperlink r:id="rId57">
        <w:r>
          <w:rPr>
            <w:rFonts w:hint="cs"/>
            <w:color w:val="231F20"/>
            <w:rtl/>
          </w:rPr>
          <w:t xml:space="preserve"> </w:t>
        </w:r>
        <w:r>
          <w:rPr>
            <w:color w:val="231F20"/>
          </w:rPr>
          <w:t>https://doi.</w:t>
        </w:r>
      </w:hyperlink>
      <w:hyperlink r:id="rId58">
        <w:r>
          <w:rPr>
            <w:color w:val="231F20"/>
          </w:rPr>
          <w:t xml:space="preserve"> org/10.1111/j.1467-8624.</w:t>
        </w:r>
        <w:proofErr w:type="gramStart"/>
        <w:r>
          <w:rPr>
            <w:color w:val="231F20"/>
          </w:rPr>
          <w:t>2007.01019.x</w:t>
        </w:r>
        <w:proofErr w:type="gramEnd"/>
      </w:hyperlink>
      <w:r>
        <w:rPr>
          <w:color w:val="231F20"/>
        </w:rPr>
        <w:t>.</w:t>
      </w:r>
    </w:p>
    <w:p w14:paraId="2636E59E" w14:textId="77777777" w:rsidR="008F6BB2" w:rsidRDefault="008F6BB2">
      <w:pPr>
        <w:pStyle w:val="BodyText"/>
        <w:rPr>
          <w:sz w:val="21"/>
        </w:rPr>
      </w:pPr>
    </w:p>
    <w:p w14:paraId="2313A642" w14:textId="77777777" w:rsidR="008F6BB2" w:rsidRDefault="00F70B87">
      <w:pPr>
        <w:pStyle w:val="BodyText"/>
        <w:bidi/>
        <w:spacing w:line="225" w:lineRule="auto"/>
        <w:ind w:left="510" w:right="395" w:hanging="397"/>
        <w:jc w:val="both"/>
        <w:rPr>
          <w:rtl/>
        </w:rPr>
      </w:pPr>
      <w:proofErr w:type="spellStart"/>
      <w:r>
        <w:rPr>
          <w:rFonts w:hint="cs"/>
          <w:color w:val="231F20"/>
          <w:rtl/>
        </w:rPr>
        <w:t>بوكيرتس</w:t>
      </w:r>
      <w:proofErr w:type="spellEnd"/>
      <w:r>
        <w:rPr>
          <w:rFonts w:hint="cs"/>
          <w:color w:val="231F20"/>
          <w:rtl/>
        </w:rPr>
        <w:t xml:space="preserve">، </w:t>
      </w:r>
      <w:proofErr w:type="spellStart"/>
      <w:r>
        <w:rPr>
          <w:rFonts w:hint="cs"/>
          <w:color w:val="231F20"/>
          <w:rtl/>
        </w:rPr>
        <w:t>ومونيك</w:t>
      </w:r>
      <w:proofErr w:type="spellEnd"/>
      <w:r>
        <w:rPr>
          <w:rFonts w:hint="cs"/>
          <w:color w:val="231F20"/>
          <w:rtl/>
        </w:rPr>
        <w:t xml:space="preserve">، ورينهارد </w:t>
      </w:r>
      <w:proofErr w:type="spellStart"/>
      <w:r>
        <w:rPr>
          <w:rFonts w:hint="cs"/>
          <w:color w:val="231F20"/>
          <w:rtl/>
        </w:rPr>
        <w:t>بيكرون</w:t>
      </w:r>
      <w:proofErr w:type="spellEnd"/>
      <w:r>
        <w:rPr>
          <w:rFonts w:hint="cs"/>
          <w:color w:val="231F20"/>
          <w:rtl/>
        </w:rPr>
        <w:t xml:space="preserve">. 2015. "تنظيم العواطف والمشاعر في الأوساط الأكاديمية." في </w:t>
      </w:r>
      <w:r>
        <w:rPr>
          <w:rFonts w:ascii="Book Antiqua" w:hAnsi="Book Antiqua" w:hint="cs"/>
          <w:i/>
          <w:iCs/>
          <w:color w:val="231F20"/>
          <w:rtl/>
        </w:rPr>
        <w:t xml:space="preserve">دليل علم النفس التربوي، </w:t>
      </w:r>
      <w:r>
        <w:rPr>
          <w:rFonts w:hint="cs"/>
          <w:color w:val="231F20"/>
          <w:rtl/>
        </w:rPr>
        <w:t xml:space="preserve">حرره لين </w:t>
      </w:r>
      <w:proofErr w:type="spellStart"/>
      <w:r>
        <w:rPr>
          <w:rFonts w:hint="cs"/>
          <w:color w:val="231F20"/>
          <w:rtl/>
        </w:rPr>
        <w:t>كورنو</w:t>
      </w:r>
      <w:proofErr w:type="spellEnd"/>
      <w:r>
        <w:rPr>
          <w:rFonts w:hint="cs"/>
          <w:color w:val="231F20"/>
          <w:rtl/>
        </w:rPr>
        <w:t xml:space="preserve"> وإيريك م. </w:t>
      </w:r>
      <w:proofErr w:type="spellStart"/>
      <w:r>
        <w:rPr>
          <w:rFonts w:hint="cs"/>
          <w:color w:val="231F20"/>
          <w:rtl/>
        </w:rPr>
        <w:t>أندرمان</w:t>
      </w:r>
      <w:proofErr w:type="spellEnd"/>
      <w:r>
        <w:rPr>
          <w:rFonts w:hint="cs"/>
          <w:color w:val="231F20"/>
          <w:rtl/>
        </w:rPr>
        <w:t xml:space="preserve">، 90-104. نيويورك: </w:t>
      </w:r>
      <w:proofErr w:type="spellStart"/>
      <w:r>
        <w:rPr>
          <w:rFonts w:hint="cs"/>
          <w:color w:val="231F20"/>
          <w:rtl/>
        </w:rPr>
        <w:t>روتليدج</w:t>
      </w:r>
      <w:proofErr w:type="spellEnd"/>
      <w:r>
        <w:rPr>
          <w:rFonts w:hint="cs"/>
          <w:color w:val="231F20"/>
          <w:rtl/>
        </w:rPr>
        <w:t>.</w:t>
      </w:r>
    </w:p>
    <w:p w14:paraId="43DDECDF" w14:textId="77777777" w:rsidR="008F6BB2" w:rsidRDefault="008F6BB2">
      <w:pPr>
        <w:pStyle w:val="BodyText"/>
        <w:rPr>
          <w:sz w:val="21"/>
        </w:rPr>
      </w:pPr>
    </w:p>
    <w:p w14:paraId="33D4F803" w14:textId="77777777" w:rsidR="008F6BB2" w:rsidRDefault="00F70B87">
      <w:pPr>
        <w:bidi/>
        <w:spacing w:line="225" w:lineRule="auto"/>
        <w:ind w:left="510" w:right="394" w:hanging="397"/>
        <w:jc w:val="both"/>
        <w:rPr>
          <w:rtl/>
        </w:rPr>
      </w:pPr>
      <w:r>
        <w:rPr>
          <w:rFonts w:hint="cs"/>
          <w:color w:val="231F20"/>
          <w:rtl/>
        </w:rPr>
        <w:t xml:space="preserve">برودي، ليسلي. 2000. "التنشئة الاجتماعية للاختلافات بين الجنسين في التعبير العاطفي: قواعد العرض، ومزاج الأطفال، والتمايز". </w:t>
      </w:r>
      <w:r>
        <w:rPr>
          <w:rFonts w:ascii="Book Antiqua" w:hAnsi="Book Antiqua" w:hint="cs"/>
          <w:i/>
          <w:iCs/>
          <w:color w:val="231F20"/>
          <w:rtl/>
        </w:rPr>
        <w:t xml:space="preserve">نوع الجنس والعاطفة: المنظورات النفسية الاجتماعية </w:t>
      </w:r>
      <w:r>
        <w:rPr>
          <w:rFonts w:hint="cs"/>
          <w:color w:val="231F20"/>
          <w:rtl/>
        </w:rPr>
        <w:t>2: 24-47.</w:t>
      </w:r>
      <w:hyperlink r:id="rId59">
        <w:r>
          <w:rPr>
            <w:rFonts w:hint="cs"/>
            <w:color w:val="231F20"/>
            <w:rtl/>
          </w:rPr>
          <w:t xml:space="preserve"> </w:t>
        </w:r>
        <w:r>
          <w:rPr>
            <w:color w:val="231F20"/>
          </w:rPr>
          <w:t>https://doi.org/10.1017/</w:t>
        </w:r>
      </w:hyperlink>
      <w:hyperlink r:id="rId60">
        <w:r>
          <w:rPr>
            <w:color w:val="231F20"/>
          </w:rPr>
          <w:t xml:space="preserve"> CBO9780511628191.003</w:t>
        </w:r>
      </w:hyperlink>
      <w:r>
        <w:rPr>
          <w:color w:val="231F20"/>
        </w:rPr>
        <w:t>.</w:t>
      </w:r>
    </w:p>
    <w:p w14:paraId="0C3B4C22" w14:textId="77777777" w:rsidR="008F6BB2" w:rsidRDefault="008F6BB2">
      <w:pPr>
        <w:spacing w:line="225" w:lineRule="auto"/>
        <w:jc w:val="both"/>
        <w:sectPr w:rsidR="008F6BB2">
          <w:pgSz w:w="9640" w:h="14400"/>
          <w:pgMar w:top="1420" w:right="1020" w:bottom="880" w:left="1020" w:header="798" w:footer="685" w:gutter="0"/>
          <w:cols w:space="720"/>
        </w:sectPr>
      </w:pPr>
    </w:p>
    <w:p w14:paraId="59E45AF0" w14:textId="77777777" w:rsidR="008F6BB2" w:rsidRDefault="008F6BB2">
      <w:pPr>
        <w:pStyle w:val="BodyText"/>
        <w:spacing w:before="3"/>
        <w:rPr>
          <w:sz w:val="17"/>
        </w:rPr>
      </w:pPr>
    </w:p>
    <w:p w14:paraId="288197EF" w14:textId="1EA83F15" w:rsidR="008F6BB2" w:rsidRDefault="00F70B87" w:rsidP="004A2CB4">
      <w:pPr>
        <w:bidi/>
        <w:spacing w:before="101" w:line="225" w:lineRule="auto"/>
        <w:ind w:left="794" w:right="111" w:hanging="397"/>
        <w:rPr>
          <w:rtl/>
        </w:rPr>
      </w:pPr>
      <w:proofErr w:type="spellStart"/>
      <w:r>
        <w:rPr>
          <w:rFonts w:hint="cs"/>
          <w:color w:val="231F20"/>
          <w:rtl/>
        </w:rPr>
        <w:t>باكلي</w:t>
      </w:r>
      <w:proofErr w:type="spellEnd"/>
      <w:r>
        <w:rPr>
          <w:rFonts w:hint="cs"/>
          <w:color w:val="231F20"/>
          <w:rtl/>
        </w:rPr>
        <w:t xml:space="preserve"> وكاتي وسارة </w:t>
      </w:r>
      <w:proofErr w:type="spellStart"/>
      <w:r>
        <w:rPr>
          <w:rFonts w:hint="cs"/>
          <w:color w:val="231F20"/>
          <w:rtl/>
        </w:rPr>
        <w:t>كراشمان</w:t>
      </w:r>
      <w:proofErr w:type="spellEnd"/>
      <w:r>
        <w:rPr>
          <w:rFonts w:hint="cs"/>
          <w:color w:val="231F20"/>
          <w:rtl/>
        </w:rPr>
        <w:t xml:space="preserve">.  2016.  </w:t>
      </w:r>
      <w:r>
        <w:rPr>
          <w:rFonts w:ascii="Book Antiqua" w:hint="cs"/>
          <w:i/>
          <w:iCs/>
          <w:color w:val="231F20"/>
          <w:rtl/>
        </w:rPr>
        <w:t xml:space="preserve">النتائج الأولية من جمعية بوسطن </w:t>
      </w:r>
      <w:proofErr w:type="spellStart"/>
      <w:r>
        <w:rPr>
          <w:rFonts w:ascii="Book Antiqua" w:hint="cs"/>
          <w:i/>
          <w:iCs/>
          <w:color w:val="231F20"/>
          <w:rtl/>
        </w:rPr>
        <w:t>تشارتر</w:t>
      </w:r>
      <w:proofErr w:type="spellEnd"/>
      <w:r>
        <w:rPr>
          <w:rFonts w:ascii="Book Antiqua" w:hint="cs"/>
          <w:i/>
          <w:iCs/>
          <w:color w:val="231F20"/>
          <w:rtl/>
        </w:rPr>
        <w:t xml:space="preserve"> للأبحاث التعاونية.  </w:t>
      </w:r>
      <w:r>
        <w:rPr>
          <w:rFonts w:hint="cs"/>
          <w:color w:val="231F20"/>
          <w:rtl/>
        </w:rPr>
        <w:t>بوسطن، ماساتشوستس: تطوير التعليم.</w:t>
      </w:r>
      <w:hyperlink r:id="rId61">
        <w:r>
          <w:rPr>
            <w:rFonts w:hint="cs"/>
            <w:color w:val="231F20"/>
            <w:rtl/>
          </w:rPr>
          <w:t xml:space="preserve"> </w:t>
        </w:r>
        <w:r>
          <w:rPr>
            <w:color w:val="231F20"/>
          </w:rPr>
          <w:t>https://www.transformingeducation.org/wp-content/uploads/2017/04/TE-</w:t>
        </w:r>
      </w:hyperlink>
      <w:hyperlink r:id="rId62">
        <w:r>
          <w:rPr>
            <w:color w:val="231F20"/>
          </w:rPr>
          <w:t xml:space="preserve"> BCRCWorkingPaperFINAL.pdf</w:t>
        </w:r>
      </w:hyperlink>
      <w:r>
        <w:rPr>
          <w:color w:val="231F20"/>
        </w:rPr>
        <w:t>.</w:t>
      </w:r>
    </w:p>
    <w:p w14:paraId="0EAE7123" w14:textId="77777777" w:rsidR="008F6BB2" w:rsidRDefault="008F6BB2">
      <w:pPr>
        <w:pStyle w:val="BodyText"/>
        <w:spacing w:before="1"/>
        <w:rPr>
          <w:sz w:val="21"/>
        </w:rPr>
      </w:pPr>
    </w:p>
    <w:p w14:paraId="5536FFDD" w14:textId="77777777" w:rsidR="008F6BB2" w:rsidRDefault="00F70B87" w:rsidP="004A2CB4">
      <w:pPr>
        <w:pStyle w:val="BodyText"/>
        <w:bidi/>
        <w:spacing w:line="225" w:lineRule="auto"/>
        <w:ind w:left="794" w:right="111" w:hanging="397"/>
        <w:rPr>
          <w:rtl/>
        </w:rPr>
      </w:pPr>
      <w:r>
        <w:rPr>
          <w:rFonts w:hint="cs"/>
          <w:color w:val="231F20"/>
          <w:rtl/>
        </w:rPr>
        <w:t xml:space="preserve">بورد، ودانا، وأوزين جوفين، وجو كلسي، وهيدي ليمان، وخالد العبادي. 2015. "ما يعمل على تعزيز وصول الأطفال إلى التعليم، وجودة التعلم، والرفاهية في السياقات المتأثرة بالأزمات." مراجعة الأدب التربوي.  </w:t>
      </w:r>
      <w:proofErr w:type="gramStart"/>
      <w:r>
        <w:rPr>
          <w:rFonts w:hint="cs"/>
          <w:color w:val="231F20"/>
          <w:rtl/>
        </w:rPr>
        <w:t>لندن:  إدارة</w:t>
      </w:r>
      <w:proofErr w:type="gramEnd"/>
      <w:r>
        <w:rPr>
          <w:rFonts w:hint="cs"/>
          <w:color w:val="231F20"/>
          <w:rtl/>
        </w:rPr>
        <w:t xml:space="preserve"> التنمية الدولية.  </w:t>
      </w:r>
      <w:hyperlink r:id="rId63">
        <w:r>
          <w:rPr>
            <w:color w:val="231F20"/>
          </w:rPr>
          <w:t>https://</w:t>
        </w:r>
      </w:hyperlink>
      <w:hyperlink r:id="rId64">
        <w:r>
          <w:rPr>
            <w:color w:val="231F20"/>
          </w:rPr>
          <w:t xml:space="preserve"> assets.publishing.service.gov.uk/media/57a0897ee5274a31e00000e0/61127-</w:t>
        </w:r>
      </w:hyperlink>
      <w:hyperlink r:id="rId65">
        <w:r>
          <w:rPr>
            <w:color w:val="231F20"/>
          </w:rPr>
          <w:t xml:space="preserve"> Education-in-Emergencies-Rigorous-Review_FINAL_2015_10_26.pdf</w:t>
        </w:r>
      </w:hyperlink>
      <w:r>
        <w:rPr>
          <w:color w:val="231F20"/>
        </w:rPr>
        <w:t>.</w:t>
      </w:r>
    </w:p>
    <w:p w14:paraId="3A02AB4F" w14:textId="77777777" w:rsidR="008F6BB2" w:rsidRDefault="008F6BB2">
      <w:pPr>
        <w:pStyle w:val="BodyText"/>
        <w:spacing w:before="3"/>
        <w:rPr>
          <w:sz w:val="21"/>
        </w:rPr>
      </w:pPr>
    </w:p>
    <w:p w14:paraId="1372D05E" w14:textId="77777777" w:rsidR="008F6BB2" w:rsidRDefault="00F70B87">
      <w:pPr>
        <w:pStyle w:val="BodyText"/>
        <w:bidi/>
        <w:spacing w:line="225" w:lineRule="auto"/>
        <w:ind w:left="794" w:right="111" w:hanging="397"/>
        <w:jc w:val="both"/>
        <w:rPr>
          <w:rtl/>
        </w:rPr>
      </w:pPr>
      <w:r>
        <w:rPr>
          <w:rFonts w:hint="cs"/>
          <w:color w:val="231F20"/>
          <w:rtl/>
        </w:rPr>
        <w:t xml:space="preserve">بوردي، ودانا، </w:t>
      </w:r>
      <w:proofErr w:type="spellStart"/>
      <w:r>
        <w:rPr>
          <w:rFonts w:hint="cs"/>
          <w:color w:val="231F20"/>
          <w:rtl/>
        </w:rPr>
        <w:t>وآمي</w:t>
      </w:r>
      <w:proofErr w:type="spellEnd"/>
      <w:r>
        <w:rPr>
          <w:rFonts w:hint="cs"/>
          <w:color w:val="231F20"/>
          <w:rtl/>
        </w:rPr>
        <w:t xml:space="preserve"> كابيت، وراشيل وال، وأوزين جوفين، </w:t>
      </w:r>
      <w:proofErr w:type="spellStart"/>
      <w:r>
        <w:rPr>
          <w:rFonts w:hint="cs"/>
          <w:color w:val="231F20"/>
          <w:rtl/>
        </w:rPr>
        <w:t>ومارجوت</w:t>
      </w:r>
      <w:proofErr w:type="spellEnd"/>
      <w:r>
        <w:rPr>
          <w:rFonts w:hint="cs"/>
          <w:color w:val="231F20"/>
          <w:rtl/>
        </w:rPr>
        <w:t xml:space="preserve"> </w:t>
      </w:r>
      <w:proofErr w:type="spellStart"/>
      <w:r>
        <w:rPr>
          <w:rFonts w:hint="cs"/>
          <w:color w:val="231F20"/>
          <w:rtl/>
        </w:rPr>
        <w:t>سكاربيتيغ</w:t>
      </w:r>
      <w:proofErr w:type="spellEnd"/>
      <w:r>
        <w:rPr>
          <w:rFonts w:hint="cs"/>
          <w:color w:val="231F20"/>
          <w:rtl/>
        </w:rPr>
        <w:t xml:space="preserve">. 2017. "التعليم في حالات الطوارئ: مراجعة النظرية والبحث". </w:t>
      </w:r>
      <w:r>
        <w:rPr>
          <w:rFonts w:ascii="Book Antiqua" w:hAnsi="Book Antiqua" w:hint="cs"/>
          <w:i/>
          <w:iCs/>
          <w:color w:val="231F20"/>
          <w:rtl/>
        </w:rPr>
        <w:t xml:space="preserve">استعراض البحوث التعليمية </w:t>
      </w:r>
      <w:r>
        <w:rPr>
          <w:rFonts w:hint="cs"/>
          <w:color w:val="231F20"/>
          <w:rtl/>
        </w:rPr>
        <w:t>87 (3): 619-58.</w:t>
      </w:r>
      <w:hyperlink r:id="rId66">
        <w:r>
          <w:rPr>
            <w:rFonts w:hint="cs"/>
            <w:color w:val="231F20"/>
            <w:rtl/>
          </w:rPr>
          <w:t xml:space="preserve"> </w:t>
        </w:r>
        <w:r>
          <w:rPr>
            <w:color w:val="231F20"/>
          </w:rPr>
          <w:t>https://doi.org/10.3102/0034654316671594</w:t>
        </w:r>
      </w:hyperlink>
      <w:r>
        <w:rPr>
          <w:color w:val="231F20"/>
        </w:rPr>
        <w:t>.</w:t>
      </w:r>
    </w:p>
    <w:p w14:paraId="36B05162" w14:textId="77777777" w:rsidR="008F6BB2" w:rsidRDefault="008F6BB2">
      <w:pPr>
        <w:pStyle w:val="BodyText"/>
        <w:spacing w:before="13"/>
        <w:rPr>
          <w:sz w:val="20"/>
        </w:rPr>
      </w:pPr>
    </w:p>
    <w:p w14:paraId="252EEF06" w14:textId="77777777" w:rsidR="008F6BB2" w:rsidRDefault="00F70B87" w:rsidP="004A2CB4">
      <w:pPr>
        <w:pStyle w:val="BodyText"/>
        <w:bidi/>
        <w:spacing w:line="225" w:lineRule="auto"/>
        <w:ind w:left="794" w:right="110" w:hanging="397"/>
        <w:rPr>
          <w:rtl/>
        </w:rPr>
      </w:pPr>
      <w:proofErr w:type="spellStart"/>
      <w:r>
        <w:rPr>
          <w:rFonts w:hint="cs"/>
          <w:color w:val="231F20"/>
          <w:rtl/>
        </w:rPr>
        <w:t>كاتالان</w:t>
      </w:r>
      <w:proofErr w:type="spellEnd"/>
      <w:r>
        <w:rPr>
          <w:rFonts w:hint="cs"/>
          <w:color w:val="231F20"/>
          <w:rtl/>
        </w:rPr>
        <w:t xml:space="preserve">، </w:t>
      </w:r>
      <w:proofErr w:type="spellStart"/>
      <w:r>
        <w:rPr>
          <w:rFonts w:hint="cs"/>
          <w:color w:val="231F20"/>
          <w:rtl/>
        </w:rPr>
        <w:t>هيكتور</w:t>
      </w:r>
      <w:proofErr w:type="spellEnd"/>
      <w:r>
        <w:rPr>
          <w:rFonts w:hint="cs"/>
          <w:color w:val="231F20"/>
          <w:rtl/>
        </w:rPr>
        <w:t xml:space="preserve">. 2019. الموثوقية وتصنيف المجموعات والترجيح في قياس الفقر متعدد الأبعاد: دراسة مونتي كارلو". </w:t>
      </w:r>
      <w:r>
        <w:rPr>
          <w:rFonts w:ascii="Book Antiqua" w:hAnsi="Book Antiqua" w:hint="cs"/>
          <w:i/>
          <w:iCs/>
          <w:color w:val="231F20"/>
          <w:rtl/>
        </w:rPr>
        <w:t>بحث المؤشرات الاجتماعية</w:t>
      </w:r>
      <w:r>
        <w:rPr>
          <w:rFonts w:hint="cs"/>
          <w:color w:val="231F20"/>
          <w:rtl/>
        </w:rPr>
        <w:t xml:space="preserve"> 142 (3): 887-910.</w:t>
      </w:r>
      <w:hyperlink r:id="rId67">
        <w:r>
          <w:rPr>
            <w:rFonts w:hint="cs"/>
            <w:color w:val="231F20"/>
            <w:rtl/>
          </w:rPr>
          <w:t xml:space="preserve"> </w:t>
        </w:r>
        <w:r>
          <w:rPr>
            <w:color w:val="231F20"/>
          </w:rPr>
          <w:t>https://doi.org/10.1007/s11205-018-1950-z</w:t>
        </w:r>
      </w:hyperlink>
      <w:r>
        <w:rPr>
          <w:color w:val="231F20"/>
        </w:rPr>
        <w:t>.</w:t>
      </w:r>
    </w:p>
    <w:p w14:paraId="14948B87" w14:textId="77777777" w:rsidR="008F6BB2" w:rsidRDefault="008F6BB2">
      <w:pPr>
        <w:pStyle w:val="BodyText"/>
        <w:spacing w:before="13"/>
        <w:rPr>
          <w:sz w:val="20"/>
        </w:rPr>
      </w:pPr>
    </w:p>
    <w:p w14:paraId="21B9856C" w14:textId="77777777" w:rsidR="008F6BB2" w:rsidRDefault="00F70B87" w:rsidP="004A2CB4">
      <w:pPr>
        <w:bidi/>
        <w:spacing w:line="225" w:lineRule="auto"/>
        <w:ind w:left="794" w:right="111" w:hanging="397"/>
        <w:rPr>
          <w:rtl/>
        </w:rPr>
      </w:pPr>
      <w:r>
        <w:rPr>
          <w:rFonts w:hint="cs"/>
          <w:color w:val="231F20"/>
          <w:rtl/>
        </w:rPr>
        <w:t xml:space="preserve">تشين، فانغ </w:t>
      </w:r>
      <w:proofErr w:type="spellStart"/>
      <w:r>
        <w:rPr>
          <w:rFonts w:hint="cs"/>
          <w:color w:val="231F20"/>
          <w:rtl/>
        </w:rPr>
        <w:t>فانغ</w:t>
      </w:r>
      <w:proofErr w:type="spellEnd"/>
      <w:r>
        <w:rPr>
          <w:rFonts w:hint="cs"/>
          <w:color w:val="231F20"/>
          <w:rtl/>
        </w:rPr>
        <w:t xml:space="preserve">. 2007. "حساسية جودة مؤشرات الملاءمة لنقص ثوابت القياس." </w:t>
      </w:r>
      <w:r>
        <w:rPr>
          <w:rFonts w:ascii="Book Antiqua" w:hAnsi="Book Antiqua" w:hint="cs"/>
          <w:i/>
          <w:iCs/>
          <w:color w:val="231F20"/>
          <w:rtl/>
        </w:rPr>
        <w:t xml:space="preserve">نمذجة المعادلة الهيكلية: مجلة متعددة التخصصات </w:t>
      </w:r>
      <w:r>
        <w:rPr>
          <w:rFonts w:hint="cs"/>
          <w:color w:val="231F20"/>
          <w:rtl/>
        </w:rPr>
        <w:t>14 (3): 464-504.</w:t>
      </w:r>
      <w:hyperlink r:id="rId68">
        <w:r>
          <w:rPr>
            <w:rFonts w:hint="cs"/>
            <w:color w:val="231F20"/>
            <w:rtl/>
          </w:rPr>
          <w:t xml:space="preserve"> </w:t>
        </w:r>
        <w:r>
          <w:rPr>
            <w:color w:val="231F20"/>
          </w:rPr>
          <w:t>https://doi.org/10.1080/10705510701301834</w:t>
        </w:r>
      </w:hyperlink>
      <w:r>
        <w:rPr>
          <w:color w:val="231F20"/>
        </w:rPr>
        <w:t>.</w:t>
      </w:r>
    </w:p>
    <w:p w14:paraId="65404FBB" w14:textId="77777777" w:rsidR="008F6BB2" w:rsidRDefault="008F6BB2">
      <w:pPr>
        <w:pStyle w:val="BodyText"/>
        <w:rPr>
          <w:sz w:val="21"/>
        </w:rPr>
      </w:pPr>
    </w:p>
    <w:p w14:paraId="6F3FAE6B" w14:textId="77777777" w:rsidR="008F6BB2" w:rsidRDefault="00F70B87">
      <w:pPr>
        <w:bidi/>
        <w:spacing w:line="225" w:lineRule="auto"/>
        <w:ind w:left="794" w:right="111" w:hanging="397"/>
        <w:jc w:val="both"/>
        <w:rPr>
          <w:rtl/>
        </w:rPr>
      </w:pPr>
      <w:r>
        <w:rPr>
          <w:rFonts w:hint="cs"/>
          <w:color w:val="231F20"/>
          <w:rtl/>
        </w:rPr>
        <w:t xml:space="preserve">كول وباميلا ومارجريت ميشيل ولورين </w:t>
      </w:r>
      <w:proofErr w:type="spellStart"/>
      <w:r>
        <w:rPr>
          <w:rFonts w:hint="cs"/>
          <w:color w:val="231F20"/>
          <w:rtl/>
        </w:rPr>
        <w:t>أودونيل</w:t>
      </w:r>
      <w:proofErr w:type="spellEnd"/>
      <w:r>
        <w:rPr>
          <w:rFonts w:hint="cs"/>
          <w:color w:val="231F20"/>
          <w:rtl/>
        </w:rPr>
        <w:t xml:space="preserve"> </w:t>
      </w:r>
      <w:proofErr w:type="spellStart"/>
      <w:r>
        <w:rPr>
          <w:rFonts w:hint="cs"/>
          <w:color w:val="231F20"/>
          <w:rtl/>
        </w:rPr>
        <w:t>تيتي</w:t>
      </w:r>
      <w:proofErr w:type="spellEnd"/>
      <w:r>
        <w:rPr>
          <w:rFonts w:hint="cs"/>
          <w:color w:val="231F20"/>
          <w:rtl/>
        </w:rPr>
        <w:t xml:space="preserve">. 1994. "تطوير تنظيم العاطفة وعدم التنظيم: منظور سريري". </w:t>
      </w:r>
      <w:r>
        <w:rPr>
          <w:rFonts w:ascii="Book Antiqua" w:hAnsi="Book Antiqua" w:hint="cs"/>
          <w:i/>
          <w:iCs/>
          <w:color w:val="231F20"/>
          <w:rtl/>
        </w:rPr>
        <w:t xml:space="preserve">دراسات جمعية البحوث في تنمية الطفل </w:t>
      </w:r>
      <w:r>
        <w:rPr>
          <w:rFonts w:hint="cs"/>
          <w:color w:val="231F20"/>
          <w:rtl/>
        </w:rPr>
        <w:t>59 (2‐3): 73-102.</w:t>
      </w:r>
    </w:p>
    <w:p w14:paraId="791337E1" w14:textId="77777777" w:rsidR="008F6BB2" w:rsidRDefault="008F6BB2">
      <w:pPr>
        <w:pStyle w:val="BodyText"/>
        <w:rPr>
          <w:sz w:val="21"/>
        </w:rPr>
      </w:pPr>
    </w:p>
    <w:p w14:paraId="71539A10" w14:textId="77777777" w:rsidR="008F6BB2" w:rsidRDefault="00F70B87">
      <w:pPr>
        <w:pStyle w:val="BodyText"/>
        <w:bidi/>
        <w:spacing w:before="1" w:line="225" w:lineRule="auto"/>
        <w:ind w:left="794" w:right="111" w:hanging="397"/>
        <w:jc w:val="both"/>
        <w:rPr>
          <w:rtl/>
        </w:rPr>
      </w:pPr>
      <w:r>
        <w:rPr>
          <w:rFonts w:hint="cs"/>
          <w:color w:val="231F20"/>
          <w:rtl/>
        </w:rPr>
        <w:t xml:space="preserve">إجراء مجموعة أبحاث الوقاية من المشكلات. 1990. "مقياس الكفاءة الاجتماعية (إصدار المعلم)." </w:t>
      </w:r>
      <w:proofErr w:type="spellStart"/>
      <w:r>
        <w:rPr>
          <w:rFonts w:hint="cs"/>
          <w:color w:val="231F20"/>
          <w:rtl/>
        </w:rPr>
        <w:t>زوغريف</w:t>
      </w:r>
      <w:proofErr w:type="spellEnd"/>
      <w:r>
        <w:rPr>
          <w:rFonts w:hint="cs"/>
          <w:color w:val="231F20"/>
          <w:rtl/>
        </w:rPr>
        <w:t xml:space="preserve"> أم</w:t>
      </w:r>
      <w:r>
        <w:rPr>
          <w:rFonts w:ascii="Book Antiqua" w:hAnsi="Book Antiqua" w:hint="cs"/>
          <w:i/>
          <w:iCs/>
          <w:color w:val="231F20"/>
          <w:rtl/>
        </w:rPr>
        <w:t xml:space="preserve"> </w:t>
      </w:r>
      <w:r>
        <w:rPr>
          <w:rFonts w:hint="cs"/>
          <w:color w:val="231F20"/>
          <w:rtl/>
        </w:rPr>
        <w:t>5: 2007.</w:t>
      </w:r>
    </w:p>
    <w:p w14:paraId="2F4A443C" w14:textId="77777777" w:rsidR="008F6BB2" w:rsidRDefault="008F6BB2">
      <w:pPr>
        <w:pStyle w:val="BodyText"/>
        <w:spacing w:before="12"/>
        <w:rPr>
          <w:sz w:val="20"/>
        </w:rPr>
      </w:pPr>
    </w:p>
    <w:p w14:paraId="4F288557" w14:textId="77777777" w:rsidR="008F6BB2" w:rsidRDefault="00F70B87">
      <w:pPr>
        <w:pStyle w:val="BodyText"/>
        <w:bidi/>
        <w:spacing w:line="225" w:lineRule="auto"/>
        <w:ind w:left="794" w:right="111" w:hanging="397"/>
        <w:jc w:val="both"/>
        <w:rPr>
          <w:rtl/>
        </w:rPr>
      </w:pPr>
      <w:proofErr w:type="spellStart"/>
      <w:r>
        <w:rPr>
          <w:rFonts w:hint="cs"/>
          <w:color w:val="231F20"/>
          <w:rtl/>
        </w:rPr>
        <w:t>ديفيز</w:t>
      </w:r>
      <w:proofErr w:type="spellEnd"/>
      <w:r>
        <w:rPr>
          <w:rFonts w:hint="cs"/>
          <w:color w:val="231F20"/>
          <w:rtl/>
        </w:rPr>
        <w:t xml:space="preserve"> ولين وكريستوفر تالبوت. 2008. "التعلم في سياقات الصراع وما بعد الصراع." مراجعة التعليم المقارن 52 (4): 509-18.</w:t>
      </w:r>
      <w:hyperlink r:id="rId69">
        <w:r>
          <w:rPr>
            <w:rFonts w:hint="cs"/>
            <w:color w:val="231F20"/>
            <w:rtl/>
          </w:rPr>
          <w:t xml:space="preserve"> </w:t>
        </w:r>
        <w:r>
          <w:rPr>
            <w:color w:val="231F20"/>
          </w:rPr>
          <w:t>https://</w:t>
        </w:r>
      </w:hyperlink>
      <w:hyperlink r:id="rId70">
        <w:r>
          <w:rPr>
            <w:color w:val="231F20"/>
          </w:rPr>
          <w:t xml:space="preserve"> doi.org/10.1086/591295</w:t>
        </w:r>
      </w:hyperlink>
      <w:r>
        <w:rPr>
          <w:color w:val="231F20"/>
        </w:rPr>
        <w:t>.</w:t>
      </w:r>
    </w:p>
    <w:p w14:paraId="609048C0" w14:textId="77777777" w:rsidR="008F6BB2" w:rsidRDefault="008F6BB2">
      <w:pPr>
        <w:spacing w:line="225" w:lineRule="auto"/>
        <w:jc w:val="both"/>
        <w:sectPr w:rsidR="008F6BB2">
          <w:pgSz w:w="9640" w:h="14400"/>
          <w:pgMar w:top="1420" w:right="1020" w:bottom="880" w:left="1020" w:header="798" w:footer="685" w:gutter="0"/>
          <w:cols w:space="720"/>
        </w:sectPr>
      </w:pPr>
    </w:p>
    <w:p w14:paraId="1A43C80B" w14:textId="77777777" w:rsidR="008F6BB2" w:rsidRDefault="008F6BB2">
      <w:pPr>
        <w:pStyle w:val="BodyText"/>
        <w:spacing w:before="3"/>
        <w:rPr>
          <w:sz w:val="17"/>
        </w:rPr>
      </w:pPr>
    </w:p>
    <w:p w14:paraId="355DFCC1" w14:textId="77777777" w:rsidR="008F6BB2" w:rsidRDefault="00F70B87">
      <w:pPr>
        <w:pStyle w:val="BodyText"/>
        <w:bidi/>
        <w:spacing w:before="101" w:line="225" w:lineRule="auto"/>
        <w:ind w:left="510" w:right="394" w:hanging="397"/>
        <w:jc w:val="both"/>
        <w:rPr>
          <w:rtl/>
        </w:rPr>
      </w:pPr>
      <w:r>
        <w:rPr>
          <w:rFonts w:hint="cs"/>
          <w:color w:val="231F20"/>
          <w:rtl/>
        </w:rPr>
        <w:t xml:space="preserve">دو لوس </w:t>
      </w:r>
      <w:proofErr w:type="spellStart"/>
      <w:r>
        <w:rPr>
          <w:rFonts w:hint="cs"/>
          <w:color w:val="231F20"/>
          <w:rtl/>
        </w:rPr>
        <w:t>رييس</w:t>
      </w:r>
      <w:proofErr w:type="spellEnd"/>
      <w:r>
        <w:rPr>
          <w:rFonts w:hint="cs"/>
          <w:color w:val="231F20"/>
          <w:rtl/>
        </w:rPr>
        <w:t xml:space="preserve">، </w:t>
      </w:r>
      <w:proofErr w:type="spellStart"/>
      <w:r>
        <w:rPr>
          <w:rFonts w:hint="cs"/>
          <w:color w:val="231F20"/>
          <w:rtl/>
        </w:rPr>
        <w:t>أندريس</w:t>
      </w:r>
      <w:proofErr w:type="spellEnd"/>
      <w:r>
        <w:rPr>
          <w:rFonts w:hint="cs"/>
          <w:color w:val="231F20"/>
          <w:rtl/>
        </w:rPr>
        <w:t xml:space="preserve">. 2011. "مقدمة في القسم الخاص: أكثر من خطأ القياس. اكتشاف المعنى الكامن وراء تناقضات المخبرين في التقييمات السريرية للأطفال والمراهقين". </w:t>
      </w:r>
      <w:r>
        <w:rPr>
          <w:rFonts w:ascii="Book Antiqua" w:hAnsi="Book Antiqua" w:hint="cs"/>
          <w:i/>
          <w:iCs/>
          <w:color w:val="231F20"/>
          <w:rtl/>
        </w:rPr>
        <w:t xml:space="preserve">مجلة علم النفس السريري للأطفال والمراهقين </w:t>
      </w:r>
      <w:r>
        <w:rPr>
          <w:rFonts w:hint="cs"/>
          <w:color w:val="231F20"/>
          <w:rtl/>
        </w:rPr>
        <w:t>40 (1): 1-9.</w:t>
      </w:r>
      <w:hyperlink r:id="rId71">
        <w:r>
          <w:rPr>
            <w:rFonts w:hint="cs"/>
            <w:color w:val="231F20"/>
            <w:rtl/>
          </w:rPr>
          <w:t xml:space="preserve"> </w:t>
        </w:r>
        <w:r>
          <w:rPr>
            <w:color w:val="231F20"/>
          </w:rPr>
          <w:t>https://doi.org/10.1080/15374416</w:t>
        </w:r>
      </w:hyperlink>
    </w:p>
    <w:p w14:paraId="71B638C6" w14:textId="77777777" w:rsidR="008F6BB2" w:rsidRDefault="0014258F">
      <w:pPr>
        <w:pStyle w:val="BodyText"/>
        <w:bidi/>
        <w:spacing w:line="287" w:lineRule="exact"/>
        <w:ind w:left="510"/>
        <w:rPr>
          <w:rtl/>
        </w:rPr>
      </w:pPr>
      <w:hyperlink r:id="rId72">
        <w:r w:rsidR="00F70B87">
          <w:rPr>
            <w:color w:val="231F20"/>
          </w:rPr>
          <w:t>.</w:t>
        </w:r>
        <w:r w:rsidR="00F70B87">
          <w:rPr>
            <w:rFonts w:hint="cs"/>
            <w:color w:val="231F20"/>
            <w:rtl/>
          </w:rPr>
          <w:t>2011.533405</w:t>
        </w:r>
      </w:hyperlink>
      <w:r w:rsidR="00F70B87">
        <w:rPr>
          <w:color w:val="231F20"/>
        </w:rPr>
        <w:t>.</w:t>
      </w:r>
    </w:p>
    <w:p w14:paraId="76ACFAC3" w14:textId="77777777" w:rsidR="008F6BB2" w:rsidRDefault="008F6BB2">
      <w:pPr>
        <w:pStyle w:val="BodyText"/>
        <w:spacing w:before="7"/>
        <w:rPr>
          <w:sz w:val="20"/>
        </w:rPr>
      </w:pPr>
    </w:p>
    <w:p w14:paraId="651D0E56" w14:textId="77777777" w:rsidR="008F6BB2" w:rsidRDefault="00F70B87">
      <w:pPr>
        <w:pStyle w:val="BodyText"/>
        <w:bidi/>
        <w:spacing w:line="225" w:lineRule="auto"/>
        <w:ind w:left="510" w:right="394" w:hanging="397"/>
        <w:jc w:val="both"/>
        <w:rPr>
          <w:rtl/>
        </w:rPr>
      </w:pPr>
      <w:r>
        <w:rPr>
          <w:rFonts w:hint="cs"/>
          <w:color w:val="231F20"/>
          <w:rtl/>
        </w:rPr>
        <w:t xml:space="preserve">دي لوس </w:t>
      </w:r>
      <w:proofErr w:type="spellStart"/>
      <w:r>
        <w:rPr>
          <w:rFonts w:hint="cs"/>
          <w:color w:val="231F20"/>
          <w:rtl/>
        </w:rPr>
        <w:t>رييس</w:t>
      </w:r>
      <w:proofErr w:type="spellEnd"/>
      <w:r>
        <w:rPr>
          <w:rFonts w:hint="cs"/>
          <w:color w:val="231F20"/>
          <w:rtl/>
        </w:rPr>
        <w:t xml:space="preserve"> </w:t>
      </w:r>
      <w:proofErr w:type="spellStart"/>
      <w:r>
        <w:rPr>
          <w:rFonts w:hint="cs"/>
          <w:color w:val="231F20"/>
          <w:rtl/>
        </w:rPr>
        <w:t>وأندريس</w:t>
      </w:r>
      <w:proofErr w:type="spellEnd"/>
      <w:r>
        <w:rPr>
          <w:rFonts w:hint="cs"/>
          <w:color w:val="231F20"/>
          <w:rtl/>
        </w:rPr>
        <w:t xml:space="preserve"> وتارا </w:t>
      </w:r>
      <w:proofErr w:type="spellStart"/>
      <w:r>
        <w:rPr>
          <w:rFonts w:hint="cs"/>
          <w:color w:val="231F20"/>
          <w:rtl/>
        </w:rPr>
        <w:t>أوجنستين</w:t>
      </w:r>
      <w:proofErr w:type="spellEnd"/>
      <w:r>
        <w:rPr>
          <w:rFonts w:hint="cs"/>
          <w:color w:val="231F20"/>
          <w:rtl/>
        </w:rPr>
        <w:t xml:space="preserve"> </w:t>
      </w:r>
      <w:proofErr w:type="spellStart"/>
      <w:r>
        <w:rPr>
          <w:rFonts w:hint="cs"/>
          <w:color w:val="231F20"/>
          <w:rtl/>
        </w:rPr>
        <w:t>ومو</w:t>
      </w:r>
      <w:proofErr w:type="spellEnd"/>
      <w:r>
        <w:rPr>
          <w:rFonts w:hint="cs"/>
          <w:color w:val="231F20"/>
          <w:rtl/>
        </w:rPr>
        <w:t xml:space="preserve"> وانج وسارة توماس </w:t>
      </w:r>
      <w:proofErr w:type="spellStart"/>
      <w:r>
        <w:rPr>
          <w:rFonts w:hint="cs"/>
          <w:color w:val="231F20"/>
          <w:rtl/>
        </w:rPr>
        <w:t>وديبورا</w:t>
      </w:r>
      <w:proofErr w:type="spellEnd"/>
      <w:r>
        <w:rPr>
          <w:rFonts w:hint="cs"/>
          <w:color w:val="231F20"/>
          <w:rtl/>
        </w:rPr>
        <w:t xml:space="preserve"> </w:t>
      </w:r>
      <w:proofErr w:type="spellStart"/>
      <w:r>
        <w:rPr>
          <w:rFonts w:hint="cs"/>
          <w:color w:val="231F20"/>
          <w:rtl/>
        </w:rPr>
        <w:t>درابيك</w:t>
      </w:r>
      <w:proofErr w:type="spellEnd"/>
      <w:r>
        <w:rPr>
          <w:rFonts w:hint="cs"/>
          <w:color w:val="231F20"/>
          <w:rtl/>
        </w:rPr>
        <w:t xml:space="preserve"> ودارسي </w:t>
      </w:r>
      <w:proofErr w:type="spellStart"/>
      <w:r>
        <w:rPr>
          <w:rFonts w:hint="cs"/>
          <w:color w:val="231F20"/>
          <w:rtl/>
        </w:rPr>
        <w:t>برجرز</w:t>
      </w:r>
      <w:proofErr w:type="spellEnd"/>
      <w:r>
        <w:rPr>
          <w:rFonts w:hint="cs"/>
          <w:color w:val="231F20"/>
          <w:rtl/>
        </w:rPr>
        <w:t xml:space="preserve"> وجيل </w:t>
      </w:r>
      <w:proofErr w:type="spellStart"/>
      <w:r>
        <w:rPr>
          <w:rFonts w:hint="cs"/>
          <w:color w:val="231F20"/>
          <w:rtl/>
        </w:rPr>
        <w:t>رابينوفيتش</w:t>
      </w:r>
      <w:proofErr w:type="spellEnd"/>
      <w:r>
        <w:rPr>
          <w:rFonts w:hint="cs"/>
          <w:color w:val="231F20"/>
          <w:rtl/>
        </w:rPr>
        <w:t xml:space="preserve">. 2015. "صلاحية نهج المخبرين المتعددين لتقييم الصحة العقلية للأطفال والمراهقين." </w:t>
      </w:r>
      <w:r>
        <w:rPr>
          <w:rFonts w:ascii="Book Antiqua" w:hAnsi="Book Antiqua" w:hint="cs"/>
          <w:i/>
          <w:iCs/>
          <w:color w:val="231F20"/>
          <w:rtl/>
        </w:rPr>
        <w:t xml:space="preserve">النشرة النفسية </w:t>
      </w:r>
      <w:r>
        <w:rPr>
          <w:rFonts w:hint="cs"/>
          <w:color w:val="231F20"/>
          <w:rtl/>
        </w:rPr>
        <w:t>141 (4): 858.</w:t>
      </w:r>
      <w:hyperlink r:id="rId73">
        <w:r>
          <w:rPr>
            <w:rFonts w:hint="cs"/>
            <w:color w:val="231F20"/>
            <w:rtl/>
          </w:rPr>
          <w:t xml:space="preserve"> </w:t>
        </w:r>
        <w:r>
          <w:rPr>
            <w:color w:val="231F20"/>
          </w:rPr>
          <w:t>https://doi.org/10.1037/a0038498</w:t>
        </w:r>
      </w:hyperlink>
      <w:r>
        <w:rPr>
          <w:color w:val="231F20"/>
        </w:rPr>
        <w:t>.</w:t>
      </w:r>
    </w:p>
    <w:p w14:paraId="26BBF10E" w14:textId="77777777" w:rsidR="008F6BB2" w:rsidRDefault="008F6BB2">
      <w:pPr>
        <w:pStyle w:val="BodyText"/>
        <w:spacing w:before="1"/>
        <w:rPr>
          <w:sz w:val="21"/>
        </w:rPr>
      </w:pPr>
    </w:p>
    <w:p w14:paraId="131B6A93" w14:textId="77777777" w:rsidR="008F6BB2" w:rsidRDefault="00F70B87">
      <w:pPr>
        <w:pStyle w:val="BodyText"/>
        <w:bidi/>
        <w:spacing w:line="225" w:lineRule="auto"/>
        <w:ind w:left="510" w:right="395" w:hanging="397"/>
        <w:jc w:val="both"/>
        <w:rPr>
          <w:rtl/>
        </w:rPr>
      </w:pPr>
      <w:proofErr w:type="spellStart"/>
      <w:r>
        <w:rPr>
          <w:rFonts w:hint="cs"/>
          <w:color w:val="231F20"/>
          <w:rtl/>
        </w:rPr>
        <w:t>دنكان</w:t>
      </w:r>
      <w:proofErr w:type="spellEnd"/>
      <w:r>
        <w:rPr>
          <w:rFonts w:hint="cs"/>
          <w:color w:val="231F20"/>
          <w:rtl/>
        </w:rPr>
        <w:t xml:space="preserve"> وروبرت وميغان </w:t>
      </w:r>
      <w:proofErr w:type="spellStart"/>
      <w:r>
        <w:rPr>
          <w:rFonts w:hint="cs"/>
          <w:color w:val="231F20"/>
          <w:rtl/>
        </w:rPr>
        <w:t>ماكليلاند</w:t>
      </w:r>
      <w:proofErr w:type="spellEnd"/>
      <w:r>
        <w:rPr>
          <w:rFonts w:hint="cs"/>
          <w:color w:val="231F20"/>
          <w:rtl/>
        </w:rPr>
        <w:t xml:space="preserve"> وآلان أكوك. 2017. "العلاقات بين الوظيفة التنفيذية وتنظيم السلوك والإنجاز: الاعتدال من خلال دخل الأسرة". </w:t>
      </w:r>
      <w:r>
        <w:rPr>
          <w:rFonts w:ascii="Book Antiqua" w:hAnsi="Book Antiqua" w:hint="cs"/>
          <w:i/>
          <w:iCs/>
          <w:color w:val="231F20"/>
          <w:rtl/>
        </w:rPr>
        <w:t xml:space="preserve">مجلة علم النفس التنموي التطبيقي </w:t>
      </w:r>
      <w:r>
        <w:rPr>
          <w:rFonts w:hint="cs"/>
          <w:color w:val="231F20"/>
          <w:rtl/>
        </w:rPr>
        <w:t xml:space="preserve">49: 21-30. </w:t>
      </w:r>
      <w:r>
        <w:rPr>
          <w:color w:val="231F20"/>
        </w:rPr>
        <w:t>https://doi.org/10.1016/j.appdev.2017.01.004.</w:t>
      </w:r>
    </w:p>
    <w:p w14:paraId="1DD43DA1" w14:textId="77777777" w:rsidR="008F6BB2" w:rsidRDefault="008F6BB2">
      <w:pPr>
        <w:pStyle w:val="BodyText"/>
        <w:spacing w:before="1"/>
        <w:rPr>
          <w:sz w:val="21"/>
        </w:rPr>
      </w:pPr>
    </w:p>
    <w:p w14:paraId="724D141D" w14:textId="77777777" w:rsidR="008F6BB2" w:rsidRDefault="00F70B87">
      <w:pPr>
        <w:pStyle w:val="BodyText"/>
        <w:bidi/>
        <w:spacing w:line="225" w:lineRule="auto"/>
        <w:ind w:left="510" w:right="395" w:hanging="397"/>
        <w:jc w:val="both"/>
        <w:rPr>
          <w:rtl/>
        </w:rPr>
      </w:pPr>
      <w:proofErr w:type="spellStart"/>
      <w:r>
        <w:rPr>
          <w:rFonts w:hint="cs"/>
          <w:color w:val="231F20"/>
          <w:rtl/>
        </w:rPr>
        <w:t>دورلاك</w:t>
      </w:r>
      <w:proofErr w:type="spellEnd"/>
      <w:r>
        <w:rPr>
          <w:rFonts w:hint="cs"/>
          <w:color w:val="231F20"/>
          <w:rtl/>
        </w:rPr>
        <w:t xml:space="preserve"> وجوزيف وروجر </w:t>
      </w:r>
      <w:proofErr w:type="spellStart"/>
      <w:r>
        <w:rPr>
          <w:rFonts w:hint="cs"/>
          <w:color w:val="231F20"/>
          <w:rtl/>
        </w:rPr>
        <w:t>ويسبرغ</w:t>
      </w:r>
      <w:proofErr w:type="spellEnd"/>
      <w:r>
        <w:rPr>
          <w:rFonts w:hint="cs"/>
          <w:color w:val="231F20"/>
          <w:rtl/>
        </w:rPr>
        <w:t xml:space="preserve"> وأليسون </w:t>
      </w:r>
      <w:proofErr w:type="spellStart"/>
      <w:r>
        <w:rPr>
          <w:rFonts w:hint="cs"/>
          <w:color w:val="231F20"/>
          <w:rtl/>
        </w:rPr>
        <w:t>ديمنيكي</w:t>
      </w:r>
      <w:proofErr w:type="spellEnd"/>
      <w:r>
        <w:rPr>
          <w:rFonts w:hint="cs"/>
          <w:color w:val="231F20"/>
          <w:rtl/>
        </w:rPr>
        <w:t xml:space="preserve"> وريبيكا تايلور </w:t>
      </w:r>
      <w:proofErr w:type="spellStart"/>
      <w:r>
        <w:rPr>
          <w:rFonts w:hint="cs"/>
          <w:color w:val="231F20"/>
          <w:rtl/>
        </w:rPr>
        <w:t>وكريستون</w:t>
      </w:r>
      <w:proofErr w:type="spellEnd"/>
      <w:r>
        <w:rPr>
          <w:rFonts w:hint="cs"/>
          <w:color w:val="231F20"/>
          <w:rtl/>
        </w:rPr>
        <w:t xml:space="preserve"> </w:t>
      </w:r>
      <w:proofErr w:type="spellStart"/>
      <w:r>
        <w:rPr>
          <w:rFonts w:hint="cs"/>
          <w:color w:val="231F20"/>
          <w:rtl/>
        </w:rPr>
        <w:t>شيلينجر</w:t>
      </w:r>
      <w:proofErr w:type="spellEnd"/>
      <w:r>
        <w:rPr>
          <w:rFonts w:hint="cs"/>
          <w:color w:val="231F20"/>
          <w:rtl/>
        </w:rPr>
        <w:t xml:space="preserve">. 2011. "تأثير تعزيز التعلم الاجتماعي والعاطفي لدى الطلاب: تحليل تلوي للتدخلات العالمية المرتكزة على المدرسة". </w:t>
      </w:r>
      <w:r>
        <w:rPr>
          <w:rFonts w:ascii="Book Antiqua" w:hAnsi="Book Antiqua" w:hint="cs"/>
          <w:i/>
          <w:iCs/>
          <w:color w:val="231F20"/>
          <w:rtl/>
        </w:rPr>
        <w:t xml:space="preserve">نمو الطفل </w:t>
      </w:r>
      <w:r>
        <w:rPr>
          <w:rFonts w:hint="cs"/>
          <w:color w:val="231F20"/>
          <w:rtl/>
        </w:rPr>
        <w:t>82 (1): 405-32.</w:t>
      </w:r>
      <w:hyperlink r:id="rId74">
        <w:r>
          <w:rPr>
            <w:rFonts w:hint="cs"/>
            <w:color w:val="231F20"/>
            <w:rtl/>
          </w:rPr>
          <w:t xml:space="preserve"> </w:t>
        </w:r>
        <w:r>
          <w:rPr>
            <w:color w:val="231F20"/>
          </w:rPr>
          <w:t>https://doi.org/10.1111/j.1467-8624.2010.01564.x</w:t>
        </w:r>
      </w:hyperlink>
      <w:r>
        <w:rPr>
          <w:color w:val="231F20"/>
        </w:rPr>
        <w:t>.</w:t>
      </w:r>
    </w:p>
    <w:p w14:paraId="12099972" w14:textId="77777777" w:rsidR="008F6BB2" w:rsidRDefault="008F6BB2">
      <w:pPr>
        <w:pStyle w:val="BodyText"/>
        <w:rPr>
          <w:sz w:val="21"/>
        </w:rPr>
      </w:pPr>
    </w:p>
    <w:p w14:paraId="1550561A" w14:textId="77777777" w:rsidR="008F6BB2" w:rsidRDefault="00F70B87">
      <w:pPr>
        <w:bidi/>
        <w:spacing w:line="225" w:lineRule="auto"/>
        <w:ind w:left="510" w:right="394" w:hanging="397"/>
        <w:jc w:val="both"/>
        <w:rPr>
          <w:rtl/>
        </w:rPr>
      </w:pPr>
      <w:proofErr w:type="spellStart"/>
      <w:r>
        <w:rPr>
          <w:rFonts w:hint="cs"/>
          <w:color w:val="231F20"/>
          <w:rtl/>
        </w:rPr>
        <w:t>آيزنبرغ</w:t>
      </w:r>
      <w:proofErr w:type="spellEnd"/>
      <w:r>
        <w:rPr>
          <w:rFonts w:hint="cs"/>
          <w:color w:val="231F20"/>
          <w:rtl/>
        </w:rPr>
        <w:t xml:space="preserve"> ونانسي </w:t>
      </w:r>
      <w:proofErr w:type="spellStart"/>
      <w:r>
        <w:rPr>
          <w:rFonts w:hint="cs"/>
          <w:color w:val="231F20"/>
          <w:rtl/>
        </w:rPr>
        <w:t>وسينثيا</w:t>
      </w:r>
      <w:proofErr w:type="spellEnd"/>
      <w:r>
        <w:rPr>
          <w:rFonts w:hint="cs"/>
          <w:color w:val="231F20"/>
          <w:rtl/>
        </w:rPr>
        <w:t xml:space="preserve"> إل سميث وتريسي إل </w:t>
      </w:r>
      <w:proofErr w:type="spellStart"/>
      <w:r>
        <w:rPr>
          <w:rFonts w:hint="cs"/>
          <w:color w:val="231F20"/>
          <w:rtl/>
        </w:rPr>
        <w:t>سبينراد</w:t>
      </w:r>
      <w:proofErr w:type="spellEnd"/>
      <w:r>
        <w:rPr>
          <w:rFonts w:hint="cs"/>
          <w:color w:val="231F20"/>
          <w:rtl/>
        </w:rPr>
        <w:t xml:space="preserve">. 2011. "المراقبة الفعالة: العلاقات مع تنظيم الحركة الاقتصادية، والتكيف، والتنشئة الاجتماعية في الطفولة". في </w:t>
      </w:r>
      <w:r>
        <w:rPr>
          <w:rFonts w:ascii="Book Antiqua" w:hAnsi="Book Antiqua" w:hint="cs"/>
          <w:i/>
          <w:iCs/>
          <w:color w:val="231F20"/>
          <w:rtl/>
        </w:rPr>
        <w:t xml:space="preserve">دليل التنظيم الذاتي: البحث، والنظرية، والتطبيقات، </w:t>
      </w:r>
      <w:r>
        <w:rPr>
          <w:rFonts w:hint="cs"/>
          <w:color w:val="231F20"/>
          <w:rtl/>
        </w:rPr>
        <w:t xml:space="preserve">الطبعة الثانية، حرره كاثلين د. فوهس وروي ف. </w:t>
      </w:r>
      <w:proofErr w:type="spellStart"/>
      <w:r>
        <w:rPr>
          <w:rFonts w:hint="cs"/>
          <w:color w:val="231F20"/>
          <w:rtl/>
        </w:rPr>
        <w:t>باوميستر</w:t>
      </w:r>
      <w:proofErr w:type="spellEnd"/>
      <w:r>
        <w:rPr>
          <w:rFonts w:hint="cs"/>
          <w:color w:val="231F20"/>
          <w:rtl/>
        </w:rPr>
        <w:t xml:space="preserve">، 263-83. نيويورك: مطبعة </w:t>
      </w:r>
      <w:proofErr w:type="spellStart"/>
      <w:r>
        <w:rPr>
          <w:rFonts w:hint="cs"/>
          <w:color w:val="231F20"/>
          <w:rtl/>
        </w:rPr>
        <w:t>جيلفورد</w:t>
      </w:r>
      <w:proofErr w:type="spellEnd"/>
      <w:r>
        <w:rPr>
          <w:rFonts w:hint="cs"/>
          <w:color w:val="231F20"/>
          <w:rtl/>
        </w:rPr>
        <w:t>.</w:t>
      </w:r>
    </w:p>
    <w:p w14:paraId="4603D2F3" w14:textId="77777777" w:rsidR="008F6BB2" w:rsidRDefault="008F6BB2">
      <w:pPr>
        <w:pStyle w:val="BodyText"/>
        <w:spacing w:before="2"/>
        <w:rPr>
          <w:sz w:val="21"/>
        </w:rPr>
      </w:pPr>
    </w:p>
    <w:p w14:paraId="1BC09443" w14:textId="77777777" w:rsidR="008F6BB2" w:rsidRDefault="00F70B87">
      <w:pPr>
        <w:pStyle w:val="BodyText"/>
        <w:bidi/>
        <w:spacing w:line="225" w:lineRule="auto"/>
        <w:ind w:left="510" w:right="394" w:hanging="397"/>
        <w:jc w:val="both"/>
        <w:rPr>
          <w:rtl/>
        </w:rPr>
      </w:pPr>
      <w:proofErr w:type="spellStart"/>
      <w:r>
        <w:rPr>
          <w:rFonts w:hint="cs"/>
          <w:color w:val="231F20"/>
          <w:rtl/>
        </w:rPr>
        <w:t>إيليس</w:t>
      </w:r>
      <w:proofErr w:type="spellEnd"/>
      <w:r>
        <w:rPr>
          <w:rFonts w:hint="cs"/>
          <w:color w:val="231F20"/>
          <w:rtl/>
        </w:rPr>
        <w:t xml:space="preserve"> وبروس وأنطوني فولك وخوسيه‐مايكل </w:t>
      </w:r>
      <w:proofErr w:type="spellStart"/>
      <w:r>
        <w:rPr>
          <w:rFonts w:hint="cs"/>
          <w:color w:val="231F20"/>
          <w:rtl/>
        </w:rPr>
        <w:t>غونزاليس</w:t>
      </w:r>
      <w:proofErr w:type="spellEnd"/>
      <w:r>
        <w:rPr>
          <w:rFonts w:hint="cs"/>
          <w:color w:val="231F20"/>
          <w:rtl/>
        </w:rPr>
        <w:t xml:space="preserve"> ودنيس أمبري. 2016. "تدخل الأدوار ذات المغزى: نهج تطوري للحد من التنمر وزيادة السلوك الاجتماعي". </w:t>
      </w:r>
      <w:r>
        <w:rPr>
          <w:rFonts w:ascii="Book Antiqua" w:hAnsi="Book Antiqua" w:hint="cs"/>
          <w:i/>
          <w:iCs/>
          <w:color w:val="231F20"/>
          <w:rtl/>
        </w:rPr>
        <w:t>مجلة أبحاث المراهقة</w:t>
      </w:r>
      <w:r>
        <w:rPr>
          <w:rFonts w:hint="cs"/>
          <w:color w:val="231F20"/>
          <w:rtl/>
        </w:rPr>
        <w:t xml:space="preserve"> 26 (4): 622-37.</w:t>
      </w:r>
      <w:hyperlink r:id="rId75">
        <w:r>
          <w:rPr>
            <w:rFonts w:hint="cs"/>
            <w:color w:val="231F20"/>
            <w:rtl/>
          </w:rPr>
          <w:t xml:space="preserve"> </w:t>
        </w:r>
        <w:r>
          <w:rPr>
            <w:color w:val="231F20"/>
          </w:rPr>
          <w:t>https://doi.org/10.1111/jora.12243</w:t>
        </w:r>
      </w:hyperlink>
      <w:r>
        <w:rPr>
          <w:color w:val="231F20"/>
        </w:rPr>
        <w:t>.</w:t>
      </w:r>
    </w:p>
    <w:p w14:paraId="46049BF7" w14:textId="77777777" w:rsidR="008F6BB2" w:rsidRDefault="008F6BB2">
      <w:pPr>
        <w:pStyle w:val="BodyText"/>
        <w:spacing w:before="1"/>
        <w:rPr>
          <w:sz w:val="21"/>
        </w:rPr>
      </w:pPr>
    </w:p>
    <w:p w14:paraId="39E03377" w14:textId="77777777" w:rsidR="008F6BB2" w:rsidRDefault="00F70B87" w:rsidP="006753A8">
      <w:pPr>
        <w:pStyle w:val="BodyText"/>
        <w:bidi/>
        <w:spacing w:line="225" w:lineRule="auto"/>
        <w:ind w:left="510" w:right="395" w:hanging="397"/>
        <w:rPr>
          <w:rtl/>
        </w:rPr>
      </w:pPr>
      <w:r>
        <w:rPr>
          <w:rFonts w:hint="cs"/>
          <w:color w:val="231F20"/>
          <w:rtl/>
        </w:rPr>
        <w:t xml:space="preserve">الزين، وهيام، وديالى عمار. 2010. "تصورات أولياء الأمور والمعلمين لتقييم رد فعل الأطفال اللبنانيين على الضغوط المرتبطة بالحرب: دراسة استقصائية عن الأداء النفسي والسلوكي". </w:t>
      </w:r>
      <w:r>
        <w:rPr>
          <w:rFonts w:ascii="Book Antiqua" w:hAnsi="Book Antiqua" w:hint="cs"/>
          <w:i/>
          <w:iCs/>
          <w:color w:val="231F20"/>
          <w:rtl/>
        </w:rPr>
        <w:t xml:space="preserve">مجلة علم النفس السريري للأطفال والمراهقين </w:t>
      </w:r>
      <w:r>
        <w:rPr>
          <w:rFonts w:hint="cs"/>
          <w:color w:val="231F20"/>
          <w:rtl/>
        </w:rPr>
        <w:t>3 (4): 255-78.</w:t>
      </w:r>
      <w:hyperlink r:id="rId76">
        <w:r>
          <w:rPr>
            <w:rFonts w:hint="cs"/>
            <w:color w:val="231F20"/>
            <w:rtl/>
          </w:rPr>
          <w:t xml:space="preserve"> </w:t>
        </w:r>
        <w:r>
          <w:rPr>
            <w:color w:val="231F20"/>
          </w:rPr>
          <w:t>https://doi.org/10.1080/19361521.2010.523060</w:t>
        </w:r>
      </w:hyperlink>
      <w:r>
        <w:rPr>
          <w:color w:val="231F20"/>
        </w:rPr>
        <w:t>.</w:t>
      </w:r>
    </w:p>
    <w:p w14:paraId="692322D0" w14:textId="77777777" w:rsidR="008F6BB2" w:rsidRDefault="008F6BB2">
      <w:pPr>
        <w:pStyle w:val="BodyText"/>
        <w:spacing w:before="1"/>
        <w:rPr>
          <w:sz w:val="21"/>
        </w:rPr>
      </w:pPr>
    </w:p>
    <w:p w14:paraId="03FB6374" w14:textId="77777777" w:rsidR="008F6BB2" w:rsidRDefault="00F70B87">
      <w:pPr>
        <w:pStyle w:val="BodyText"/>
        <w:bidi/>
        <w:spacing w:line="225" w:lineRule="auto"/>
        <w:ind w:left="510" w:right="395" w:hanging="397"/>
        <w:jc w:val="both"/>
        <w:rPr>
          <w:rtl/>
        </w:rPr>
      </w:pPr>
      <w:proofErr w:type="spellStart"/>
      <w:r>
        <w:rPr>
          <w:rFonts w:hint="cs"/>
          <w:color w:val="231F20"/>
          <w:rtl/>
        </w:rPr>
        <w:t>إسبيليج</w:t>
      </w:r>
      <w:proofErr w:type="spellEnd"/>
      <w:r>
        <w:rPr>
          <w:rFonts w:hint="cs"/>
          <w:color w:val="231F20"/>
          <w:rtl/>
        </w:rPr>
        <w:t xml:space="preserve"> </w:t>
      </w:r>
      <w:proofErr w:type="spellStart"/>
      <w:r>
        <w:rPr>
          <w:rFonts w:hint="cs"/>
          <w:color w:val="231F20"/>
          <w:rtl/>
        </w:rPr>
        <w:t>ودوروثي</w:t>
      </w:r>
      <w:proofErr w:type="spellEnd"/>
      <w:r>
        <w:rPr>
          <w:rFonts w:hint="cs"/>
          <w:color w:val="231F20"/>
          <w:rtl/>
        </w:rPr>
        <w:t xml:space="preserve"> وميليسا هولت. 2001. "التنمر والإيذاء أثناء المراهقة المبكرة: تأثيرات الأقران والارتباطات النفسية والاجتماعية". </w:t>
      </w:r>
      <w:r>
        <w:rPr>
          <w:rFonts w:ascii="Book Antiqua" w:hAnsi="Book Antiqua" w:hint="cs"/>
          <w:i/>
          <w:iCs/>
          <w:color w:val="231F20"/>
          <w:rtl/>
        </w:rPr>
        <w:t xml:space="preserve">مجلة الإساءة العاطفية </w:t>
      </w:r>
      <w:r>
        <w:rPr>
          <w:rFonts w:hint="cs"/>
          <w:color w:val="231F20"/>
          <w:rtl/>
        </w:rPr>
        <w:t>2 (2-3): 123-42.</w:t>
      </w:r>
      <w:hyperlink r:id="rId77">
        <w:r>
          <w:rPr>
            <w:rFonts w:hint="cs"/>
            <w:color w:val="231F20"/>
            <w:rtl/>
          </w:rPr>
          <w:t xml:space="preserve"> </w:t>
        </w:r>
        <w:r>
          <w:rPr>
            <w:color w:val="231F20"/>
          </w:rPr>
          <w:t>https://doi.org/10.1300/J135v02n02_08</w:t>
        </w:r>
      </w:hyperlink>
      <w:r>
        <w:rPr>
          <w:color w:val="231F20"/>
        </w:rPr>
        <w:t>.</w:t>
      </w:r>
    </w:p>
    <w:p w14:paraId="5E22FD1B" w14:textId="77777777" w:rsidR="008F6BB2" w:rsidRDefault="008F6BB2">
      <w:pPr>
        <w:spacing w:line="225" w:lineRule="auto"/>
        <w:jc w:val="both"/>
        <w:sectPr w:rsidR="008F6BB2">
          <w:pgSz w:w="9640" w:h="14400"/>
          <w:pgMar w:top="1420" w:right="1020" w:bottom="880" w:left="1020" w:header="798" w:footer="685" w:gutter="0"/>
          <w:cols w:space="720"/>
        </w:sectPr>
      </w:pPr>
    </w:p>
    <w:p w14:paraId="7F54D5D6" w14:textId="77777777" w:rsidR="008F6BB2" w:rsidRDefault="008F6BB2">
      <w:pPr>
        <w:pStyle w:val="BodyText"/>
        <w:spacing w:before="3"/>
        <w:rPr>
          <w:sz w:val="17"/>
        </w:rPr>
      </w:pPr>
    </w:p>
    <w:p w14:paraId="749C7B8F" w14:textId="77777777" w:rsidR="008F6BB2" w:rsidRDefault="00F70B87">
      <w:pPr>
        <w:pStyle w:val="BodyText"/>
        <w:bidi/>
        <w:spacing w:before="101" w:line="225" w:lineRule="auto"/>
        <w:ind w:left="794" w:right="111" w:hanging="397"/>
        <w:jc w:val="both"/>
        <w:rPr>
          <w:rtl/>
        </w:rPr>
      </w:pPr>
      <w:r>
        <w:rPr>
          <w:rFonts w:hint="cs"/>
          <w:color w:val="231F20"/>
          <w:rtl/>
        </w:rPr>
        <w:t xml:space="preserve">فايز وريتشارد ونانسي </w:t>
      </w:r>
      <w:proofErr w:type="spellStart"/>
      <w:r>
        <w:rPr>
          <w:rFonts w:hint="cs"/>
          <w:color w:val="231F20"/>
          <w:rtl/>
        </w:rPr>
        <w:t>ايزنبيرج</w:t>
      </w:r>
      <w:proofErr w:type="spellEnd"/>
      <w:r>
        <w:rPr>
          <w:rFonts w:hint="cs"/>
          <w:color w:val="231F20"/>
          <w:rtl/>
        </w:rPr>
        <w:t xml:space="preserve">. 1998. "التحليلات التلوية للاختلافات العمرية ونوع الجنس في السلوك الاجتماعي للأطفال والمراهقين". </w:t>
      </w:r>
      <w:r>
        <w:rPr>
          <w:rFonts w:ascii="Book Antiqua" w:hAnsi="Book Antiqua" w:hint="cs"/>
          <w:i/>
          <w:iCs/>
          <w:color w:val="231F20"/>
          <w:rtl/>
        </w:rPr>
        <w:t xml:space="preserve">دليل علم النفس للأطفال </w:t>
      </w:r>
      <w:r>
        <w:rPr>
          <w:rFonts w:hint="cs"/>
          <w:color w:val="231F20"/>
          <w:rtl/>
        </w:rPr>
        <w:t>3: 1-29.</w:t>
      </w:r>
    </w:p>
    <w:p w14:paraId="323D10DD" w14:textId="77777777" w:rsidR="008F6BB2" w:rsidRDefault="008F6BB2">
      <w:pPr>
        <w:pStyle w:val="BodyText"/>
        <w:rPr>
          <w:sz w:val="21"/>
        </w:rPr>
      </w:pPr>
    </w:p>
    <w:p w14:paraId="6BBCC81F" w14:textId="77777777" w:rsidR="008F6BB2" w:rsidRDefault="00F70B87" w:rsidP="006753A8">
      <w:pPr>
        <w:pStyle w:val="BodyText"/>
        <w:bidi/>
        <w:spacing w:line="225" w:lineRule="auto"/>
        <w:ind w:left="794" w:right="110" w:hanging="397"/>
        <w:rPr>
          <w:rtl/>
        </w:rPr>
      </w:pPr>
      <w:r>
        <w:rPr>
          <w:rFonts w:hint="cs"/>
          <w:color w:val="231F20"/>
          <w:rtl/>
        </w:rPr>
        <w:t xml:space="preserve">فورد وكاسي وها يون كيم </w:t>
      </w:r>
      <w:proofErr w:type="spellStart"/>
      <w:r>
        <w:rPr>
          <w:rFonts w:hint="cs"/>
          <w:color w:val="231F20"/>
          <w:rtl/>
        </w:rPr>
        <w:t>وليندسي</w:t>
      </w:r>
      <w:proofErr w:type="spellEnd"/>
      <w:r>
        <w:rPr>
          <w:rFonts w:hint="cs"/>
          <w:color w:val="231F20"/>
          <w:rtl/>
        </w:rPr>
        <w:t xml:space="preserve"> براون وجيه لورانس أبير ومارجريت </w:t>
      </w:r>
      <w:proofErr w:type="spellStart"/>
      <w:r>
        <w:rPr>
          <w:rFonts w:hint="cs"/>
          <w:color w:val="231F20"/>
          <w:rtl/>
        </w:rPr>
        <w:t>شيريدان</w:t>
      </w:r>
      <w:proofErr w:type="spellEnd"/>
      <w:r>
        <w:rPr>
          <w:rFonts w:hint="cs"/>
          <w:color w:val="231F20"/>
          <w:rtl/>
        </w:rPr>
        <w:t xml:space="preserve">. 2019. "أداة تقييم معرفي مصممة لجمع البيانات في الميدان في البلدان منخفضة ومتوسطة الدخل". </w:t>
      </w:r>
      <w:r>
        <w:rPr>
          <w:rFonts w:ascii="Book Antiqua" w:hAnsi="Book Antiqua" w:hint="cs"/>
          <w:i/>
          <w:iCs/>
          <w:color w:val="231F20"/>
          <w:rtl/>
        </w:rPr>
        <w:t xml:space="preserve">البحوث في مجال التعليم المقارن والدولي </w:t>
      </w:r>
      <w:r>
        <w:rPr>
          <w:rFonts w:hint="cs"/>
          <w:color w:val="231F20"/>
          <w:rtl/>
        </w:rPr>
        <w:t>14 (1): 141-57.</w:t>
      </w:r>
      <w:hyperlink r:id="rId78">
        <w:r>
          <w:rPr>
            <w:rFonts w:hint="cs"/>
            <w:color w:val="231F20"/>
            <w:rtl/>
          </w:rPr>
          <w:t xml:space="preserve"> </w:t>
        </w:r>
        <w:r>
          <w:rPr>
            <w:color w:val="231F20"/>
          </w:rPr>
          <w:t>https://doi.</w:t>
        </w:r>
      </w:hyperlink>
      <w:hyperlink r:id="rId79">
        <w:r>
          <w:rPr>
            <w:color w:val="231F20"/>
          </w:rPr>
          <w:t xml:space="preserve"> org/10.1177/1745499919829217</w:t>
        </w:r>
      </w:hyperlink>
      <w:r>
        <w:rPr>
          <w:color w:val="231F20"/>
        </w:rPr>
        <w:t>.</w:t>
      </w:r>
    </w:p>
    <w:p w14:paraId="4456454C" w14:textId="77777777" w:rsidR="008F6BB2" w:rsidRDefault="008F6BB2">
      <w:pPr>
        <w:pStyle w:val="BodyText"/>
        <w:spacing w:before="1"/>
        <w:rPr>
          <w:sz w:val="21"/>
        </w:rPr>
      </w:pPr>
    </w:p>
    <w:p w14:paraId="3CAD4E26" w14:textId="77777777" w:rsidR="008F6BB2" w:rsidRDefault="00F70B87">
      <w:pPr>
        <w:pStyle w:val="BodyText"/>
        <w:bidi/>
        <w:spacing w:before="1" w:line="225" w:lineRule="auto"/>
        <w:ind w:left="794" w:right="111" w:hanging="397"/>
        <w:jc w:val="both"/>
        <w:rPr>
          <w:rtl/>
        </w:rPr>
      </w:pPr>
      <w:proofErr w:type="spellStart"/>
      <w:r>
        <w:rPr>
          <w:rFonts w:hint="cs"/>
          <w:color w:val="231F20"/>
          <w:rtl/>
        </w:rPr>
        <w:t>فورير</w:t>
      </w:r>
      <w:proofErr w:type="spellEnd"/>
      <w:r>
        <w:rPr>
          <w:rFonts w:hint="cs"/>
          <w:color w:val="231F20"/>
          <w:rtl/>
        </w:rPr>
        <w:t xml:space="preserve">، وكاري، وإلين سكينر. 2003. "الشعور بالارتباط كعامل في المشاركة والأداء الأكاديمي للأطفال". </w:t>
      </w:r>
      <w:r>
        <w:rPr>
          <w:rFonts w:ascii="Book Antiqua" w:hAnsi="Book Antiqua" w:hint="cs"/>
          <w:i/>
          <w:iCs/>
          <w:color w:val="231F20"/>
          <w:rtl/>
        </w:rPr>
        <w:t xml:space="preserve">مجلة علم النفس التربوي </w:t>
      </w:r>
      <w:r>
        <w:rPr>
          <w:rFonts w:hint="cs"/>
          <w:color w:val="231F20"/>
          <w:rtl/>
        </w:rPr>
        <w:t>95 (1): 148-62.</w:t>
      </w:r>
      <w:hyperlink r:id="rId80">
        <w:r>
          <w:rPr>
            <w:rFonts w:hint="cs"/>
            <w:color w:val="231F20"/>
            <w:rtl/>
          </w:rPr>
          <w:t xml:space="preserve"> </w:t>
        </w:r>
        <w:r>
          <w:rPr>
            <w:color w:val="231F20"/>
          </w:rPr>
          <w:t>https://doi.org/10.1037/0022-0663.95.1.148</w:t>
        </w:r>
      </w:hyperlink>
      <w:r>
        <w:rPr>
          <w:color w:val="231F20"/>
        </w:rPr>
        <w:t>.</w:t>
      </w:r>
    </w:p>
    <w:p w14:paraId="5F9BE3F7" w14:textId="77777777" w:rsidR="008F6BB2" w:rsidRDefault="008F6BB2">
      <w:pPr>
        <w:pStyle w:val="BodyText"/>
        <w:spacing w:before="13"/>
        <w:rPr>
          <w:sz w:val="20"/>
        </w:rPr>
      </w:pPr>
    </w:p>
    <w:p w14:paraId="7A85649A" w14:textId="77777777" w:rsidR="008F6BB2" w:rsidRDefault="00F70B87">
      <w:pPr>
        <w:pStyle w:val="BodyText"/>
        <w:bidi/>
        <w:spacing w:line="225" w:lineRule="auto"/>
        <w:ind w:left="794" w:right="111" w:hanging="397"/>
        <w:jc w:val="both"/>
        <w:rPr>
          <w:rtl/>
        </w:rPr>
      </w:pPr>
      <w:r>
        <w:rPr>
          <w:rFonts w:hint="cs"/>
          <w:color w:val="231F20"/>
          <w:rtl/>
        </w:rPr>
        <w:t xml:space="preserve">جيست، وسكوت د.، وجانيت إيه ويلش، وسيلين إي </w:t>
      </w:r>
      <w:proofErr w:type="spellStart"/>
      <w:r>
        <w:rPr>
          <w:rFonts w:hint="cs"/>
          <w:color w:val="231F20"/>
          <w:rtl/>
        </w:rPr>
        <w:t>دوميتروفيتش</w:t>
      </w:r>
      <w:proofErr w:type="spellEnd"/>
      <w:r>
        <w:rPr>
          <w:rFonts w:hint="cs"/>
          <w:color w:val="231F20"/>
          <w:rtl/>
        </w:rPr>
        <w:t>. 2005. "</w:t>
      </w:r>
      <w:proofErr w:type="spellStart"/>
      <w:r>
        <w:rPr>
          <w:rFonts w:hint="cs"/>
          <w:color w:val="231F20"/>
          <w:rtl/>
        </w:rPr>
        <w:t>المُنبئات</w:t>
      </w:r>
      <w:proofErr w:type="spellEnd"/>
      <w:r>
        <w:rPr>
          <w:rFonts w:hint="cs"/>
          <w:color w:val="231F20"/>
          <w:rtl/>
        </w:rPr>
        <w:t xml:space="preserve"> السلوكية بالتغييرات في الارتباط الاجتماعي والاستحسان بالمدرسة الابتدائية". </w:t>
      </w:r>
      <w:r>
        <w:rPr>
          <w:rFonts w:ascii="Book Antiqua" w:hAnsi="Book Antiqua" w:hint="cs"/>
          <w:i/>
          <w:iCs/>
          <w:color w:val="231F20"/>
          <w:rtl/>
        </w:rPr>
        <w:t xml:space="preserve">مجلة علم النفس المدرسي </w:t>
      </w:r>
      <w:r>
        <w:rPr>
          <w:rFonts w:hint="cs"/>
          <w:color w:val="231F20"/>
          <w:rtl/>
        </w:rPr>
        <w:t>43 (4): 281-301.</w:t>
      </w:r>
      <w:hyperlink r:id="rId81">
        <w:r>
          <w:rPr>
            <w:rFonts w:hint="cs"/>
            <w:color w:val="231F20"/>
            <w:rtl/>
          </w:rPr>
          <w:t xml:space="preserve"> </w:t>
        </w:r>
        <w:r>
          <w:rPr>
            <w:color w:val="231F20"/>
          </w:rPr>
          <w:t>https://doi.org/10.1016/j.</w:t>
        </w:r>
      </w:hyperlink>
      <w:hyperlink r:id="rId82">
        <w:r>
          <w:rPr>
            <w:color w:val="231F20"/>
          </w:rPr>
          <w:t xml:space="preserve"> jsp.2005.06.002</w:t>
        </w:r>
      </w:hyperlink>
      <w:r>
        <w:rPr>
          <w:color w:val="231F20"/>
        </w:rPr>
        <w:t>.</w:t>
      </w:r>
    </w:p>
    <w:p w14:paraId="6A715B08" w14:textId="77777777" w:rsidR="008F6BB2" w:rsidRDefault="008F6BB2">
      <w:pPr>
        <w:pStyle w:val="BodyText"/>
        <w:rPr>
          <w:sz w:val="21"/>
        </w:rPr>
      </w:pPr>
    </w:p>
    <w:p w14:paraId="19BE421C" w14:textId="77777777" w:rsidR="008F6BB2" w:rsidRDefault="00F70B87">
      <w:pPr>
        <w:bidi/>
        <w:spacing w:before="1" w:line="225" w:lineRule="auto"/>
        <w:ind w:left="794" w:right="111" w:hanging="397"/>
        <w:jc w:val="both"/>
        <w:rPr>
          <w:rtl/>
        </w:rPr>
      </w:pPr>
      <w:proofErr w:type="spellStart"/>
      <w:r>
        <w:rPr>
          <w:rFonts w:hint="cs"/>
          <w:color w:val="231F20"/>
          <w:rtl/>
        </w:rPr>
        <w:t>جولدمان-راكيتش</w:t>
      </w:r>
      <w:proofErr w:type="spellEnd"/>
      <w:r>
        <w:rPr>
          <w:rFonts w:hint="cs"/>
          <w:color w:val="231F20"/>
          <w:rtl/>
        </w:rPr>
        <w:t xml:space="preserve">، باتريشيا. 1996. "التجزئة الإقليمية والخلوية للذاكرة العاملة." </w:t>
      </w:r>
      <w:r>
        <w:rPr>
          <w:rFonts w:ascii="Book Antiqua" w:hAnsi="Book Antiqua" w:hint="cs"/>
          <w:i/>
          <w:iCs/>
          <w:color w:val="231F20"/>
          <w:rtl/>
        </w:rPr>
        <w:t xml:space="preserve">أعمال الأكاديمية الوطنية للعلوم </w:t>
      </w:r>
      <w:r>
        <w:rPr>
          <w:rFonts w:hint="cs"/>
          <w:color w:val="231F20"/>
          <w:rtl/>
        </w:rPr>
        <w:t>93 (24): 13473-80.</w:t>
      </w:r>
      <w:hyperlink r:id="rId83">
        <w:r>
          <w:rPr>
            <w:rFonts w:hint="cs"/>
            <w:color w:val="231F20"/>
            <w:rtl/>
          </w:rPr>
          <w:t xml:space="preserve"> </w:t>
        </w:r>
        <w:r>
          <w:rPr>
            <w:color w:val="231F20"/>
          </w:rPr>
          <w:t>https://doi.org/10.1073/pnas.93.24.13473</w:t>
        </w:r>
      </w:hyperlink>
      <w:r>
        <w:rPr>
          <w:color w:val="231F20"/>
        </w:rPr>
        <w:t>.</w:t>
      </w:r>
    </w:p>
    <w:p w14:paraId="32FAFDD8" w14:textId="77777777" w:rsidR="008F6BB2" w:rsidRDefault="008F6BB2">
      <w:pPr>
        <w:pStyle w:val="BodyText"/>
        <w:spacing w:before="13"/>
        <w:rPr>
          <w:sz w:val="20"/>
        </w:rPr>
      </w:pPr>
    </w:p>
    <w:p w14:paraId="61E920DB" w14:textId="77777777" w:rsidR="008F6BB2" w:rsidRDefault="00F70B87">
      <w:pPr>
        <w:pStyle w:val="BodyText"/>
        <w:bidi/>
        <w:spacing w:line="225" w:lineRule="auto"/>
        <w:ind w:left="794" w:right="110" w:hanging="397"/>
        <w:jc w:val="both"/>
        <w:rPr>
          <w:rtl/>
        </w:rPr>
      </w:pPr>
      <w:r>
        <w:rPr>
          <w:rFonts w:hint="cs"/>
          <w:color w:val="231F20"/>
          <w:rtl/>
        </w:rPr>
        <w:t xml:space="preserve">حمودي وأمار ومارجريت </w:t>
      </w:r>
      <w:proofErr w:type="spellStart"/>
      <w:r>
        <w:rPr>
          <w:rFonts w:hint="cs"/>
          <w:color w:val="231F20"/>
          <w:rtl/>
        </w:rPr>
        <w:t>شيريدان</w:t>
      </w:r>
      <w:proofErr w:type="spellEnd"/>
      <w:r>
        <w:rPr>
          <w:rFonts w:hint="cs"/>
          <w:color w:val="231F20"/>
          <w:rtl/>
        </w:rPr>
        <w:t xml:space="preserve"> 2015. "تفريغ الصندوق الأسود للقدرة المعرفية: أداة جديدة للتقييم في مسح قائم على السكان". مخطوطة قيد المراجعة، دراسة حياة الشباب.</w:t>
      </w:r>
    </w:p>
    <w:p w14:paraId="479E6626" w14:textId="77777777" w:rsidR="008F6BB2" w:rsidRDefault="008F6BB2">
      <w:pPr>
        <w:pStyle w:val="BodyText"/>
        <w:spacing w:before="13"/>
        <w:rPr>
          <w:sz w:val="20"/>
        </w:rPr>
      </w:pPr>
    </w:p>
    <w:p w14:paraId="22C18B8F" w14:textId="77777777" w:rsidR="008F6BB2" w:rsidRDefault="00F70B87">
      <w:pPr>
        <w:pStyle w:val="BodyText"/>
        <w:bidi/>
        <w:spacing w:line="225" w:lineRule="auto"/>
        <w:ind w:left="794" w:right="110" w:hanging="397"/>
        <w:jc w:val="both"/>
        <w:rPr>
          <w:rtl/>
        </w:rPr>
      </w:pPr>
      <w:proofErr w:type="spellStart"/>
      <w:r>
        <w:rPr>
          <w:rFonts w:hint="cs"/>
          <w:color w:val="231F20"/>
          <w:rtl/>
        </w:rPr>
        <w:t>هارتفوب</w:t>
      </w:r>
      <w:proofErr w:type="spellEnd"/>
      <w:r>
        <w:rPr>
          <w:rFonts w:hint="cs"/>
          <w:color w:val="231F20"/>
          <w:rtl/>
        </w:rPr>
        <w:t xml:space="preserve">، </w:t>
      </w:r>
      <w:proofErr w:type="spellStart"/>
      <w:r>
        <w:rPr>
          <w:rFonts w:hint="cs"/>
          <w:color w:val="231F20"/>
          <w:rtl/>
        </w:rPr>
        <w:t>ويلارد</w:t>
      </w:r>
      <w:proofErr w:type="spellEnd"/>
      <w:r>
        <w:rPr>
          <w:rFonts w:hint="cs"/>
          <w:color w:val="231F20"/>
          <w:rtl/>
        </w:rPr>
        <w:t xml:space="preserve">. 1996. الشركة التي يحتفظون بها: الصداقات وأهميتها التنموية". </w:t>
      </w:r>
      <w:r>
        <w:rPr>
          <w:rFonts w:ascii="Book Antiqua" w:hAnsi="Book Antiqua" w:hint="cs"/>
          <w:i/>
          <w:iCs/>
          <w:color w:val="231F20"/>
          <w:rtl/>
        </w:rPr>
        <w:t xml:space="preserve">نمو الطفل </w:t>
      </w:r>
      <w:r>
        <w:rPr>
          <w:rFonts w:hint="cs"/>
          <w:color w:val="231F20"/>
          <w:rtl/>
        </w:rPr>
        <w:t>67 (1): 1-13.</w:t>
      </w:r>
      <w:hyperlink r:id="rId84">
        <w:r>
          <w:rPr>
            <w:rFonts w:hint="cs"/>
            <w:color w:val="231F20"/>
            <w:rtl/>
          </w:rPr>
          <w:t xml:space="preserve"> </w:t>
        </w:r>
        <w:r>
          <w:rPr>
            <w:color w:val="231F20"/>
          </w:rPr>
          <w:t>https://doi.</w:t>
        </w:r>
      </w:hyperlink>
      <w:hyperlink r:id="rId85">
        <w:r>
          <w:rPr>
            <w:color w:val="231F20"/>
          </w:rPr>
          <w:t xml:space="preserve"> org/10.1111/j.1467-8624.1996.tb01714.x</w:t>
        </w:r>
      </w:hyperlink>
      <w:r>
        <w:rPr>
          <w:color w:val="231F20"/>
        </w:rPr>
        <w:t>.</w:t>
      </w:r>
    </w:p>
    <w:p w14:paraId="7613B8EC" w14:textId="77777777" w:rsidR="008F6BB2" w:rsidRDefault="008F6BB2">
      <w:pPr>
        <w:pStyle w:val="BodyText"/>
        <w:spacing w:before="13"/>
        <w:rPr>
          <w:sz w:val="20"/>
        </w:rPr>
      </w:pPr>
    </w:p>
    <w:p w14:paraId="6DAA3CFA" w14:textId="77777777" w:rsidR="008F6BB2" w:rsidRDefault="00F70B87" w:rsidP="006753A8">
      <w:pPr>
        <w:pStyle w:val="BodyText"/>
        <w:bidi/>
        <w:spacing w:line="225" w:lineRule="auto"/>
        <w:ind w:left="794" w:right="110" w:hanging="397"/>
        <w:rPr>
          <w:rtl/>
        </w:rPr>
      </w:pPr>
      <w:r>
        <w:rPr>
          <w:rFonts w:hint="cs"/>
          <w:color w:val="231F20"/>
          <w:rtl/>
        </w:rPr>
        <w:t xml:space="preserve">هايز وأندرو ويعقوب </w:t>
      </w:r>
      <w:proofErr w:type="spellStart"/>
      <w:r>
        <w:rPr>
          <w:rFonts w:hint="cs"/>
          <w:color w:val="231F20"/>
          <w:rtl/>
        </w:rPr>
        <w:t>كوتس</w:t>
      </w:r>
      <w:proofErr w:type="spellEnd"/>
      <w:r>
        <w:rPr>
          <w:rFonts w:hint="cs"/>
          <w:color w:val="231F20"/>
          <w:rtl/>
        </w:rPr>
        <w:t xml:space="preserve">. 2020. "استخدم </w:t>
      </w:r>
      <w:proofErr w:type="spellStart"/>
      <w:r>
        <w:rPr>
          <w:rFonts w:hint="cs"/>
          <w:color w:val="231F20"/>
          <w:rtl/>
        </w:rPr>
        <w:t>أوميغا</w:t>
      </w:r>
      <w:proofErr w:type="spellEnd"/>
      <w:r>
        <w:rPr>
          <w:rFonts w:hint="cs"/>
          <w:color w:val="231F20"/>
          <w:rtl/>
        </w:rPr>
        <w:t xml:space="preserve"> بدلاً من ألفا </w:t>
      </w:r>
      <w:proofErr w:type="spellStart"/>
      <w:r>
        <w:rPr>
          <w:rFonts w:hint="cs"/>
          <w:color w:val="231F20"/>
          <w:rtl/>
        </w:rPr>
        <w:t>كرونباخ</w:t>
      </w:r>
      <w:proofErr w:type="spellEnd"/>
      <w:r>
        <w:rPr>
          <w:rFonts w:hint="cs"/>
          <w:color w:val="231F20"/>
          <w:rtl/>
        </w:rPr>
        <w:t xml:space="preserve"> لتقدير الموثوقية، ولكن…" </w:t>
      </w:r>
      <w:r>
        <w:rPr>
          <w:rFonts w:ascii="Book Antiqua" w:hAnsi="Book Antiqua" w:hint="cs"/>
          <w:i/>
          <w:iCs/>
          <w:color w:val="231F20"/>
          <w:rtl/>
        </w:rPr>
        <w:t xml:space="preserve">طرق ومقاييس الاتصال </w:t>
      </w:r>
      <w:r>
        <w:rPr>
          <w:rFonts w:hint="cs"/>
          <w:color w:val="231F20"/>
          <w:rtl/>
        </w:rPr>
        <w:t>14 (1): 1-24.</w:t>
      </w:r>
      <w:hyperlink r:id="rId86">
        <w:r>
          <w:rPr>
            <w:rFonts w:hint="cs"/>
            <w:color w:val="231F20"/>
            <w:rtl/>
          </w:rPr>
          <w:t xml:space="preserve"> </w:t>
        </w:r>
        <w:r>
          <w:rPr>
            <w:color w:val="231F20"/>
          </w:rPr>
          <w:t>https://doi.org/10.1080/19312458.2020.1718629</w:t>
        </w:r>
      </w:hyperlink>
      <w:r>
        <w:rPr>
          <w:color w:val="231F20"/>
        </w:rPr>
        <w:t>.</w:t>
      </w:r>
    </w:p>
    <w:p w14:paraId="36F23DC7" w14:textId="77777777" w:rsidR="008F6BB2" w:rsidRDefault="008F6BB2">
      <w:pPr>
        <w:pStyle w:val="BodyText"/>
        <w:rPr>
          <w:sz w:val="21"/>
        </w:rPr>
      </w:pPr>
    </w:p>
    <w:p w14:paraId="0638D7FC" w14:textId="77777777" w:rsidR="008F6BB2" w:rsidRDefault="00F70B87">
      <w:pPr>
        <w:pStyle w:val="BodyText"/>
        <w:bidi/>
        <w:spacing w:line="225" w:lineRule="auto"/>
        <w:ind w:left="794" w:right="111" w:hanging="397"/>
        <w:jc w:val="both"/>
        <w:rPr>
          <w:rtl/>
        </w:rPr>
      </w:pPr>
      <w:proofErr w:type="spellStart"/>
      <w:r>
        <w:rPr>
          <w:rFonts w:hint="cs"/>
          <w:color w:val="231F20"/>
          <w:rtl/>
        </w:rPr>
        <w:t>هيكمان</w:t>
      </w:r>
      <w:proofErr w:type="spellEnd"/>
      <w:r>
        <w:rPr>
          <w:rFonts w:hint="cs"/>
          <w:color w:val="231F20"/>
          <w:rtl/>
        </w:rPr>
        <w:t xml:space="preserve"> وجيمس وجورا </w:t>
      </w:r>
      <w:proofErr w:type="spellStart"/>
      <w:r>
        <w:rPr>
          <w:rFonts w:hint="cs"/>
          <w:color w:val="231F20"/>
          <w:rtl/>
        </w:rPr>
        <w:t>ستيكسرود</w:t>
      </w:r>
      <w:proofErr w:type="spellEnd"/>
      <w:r>
        <w:rPr>
          <w:rFonts w:hint="cs"/>
          <w:color w:val="231F20"/>
          <w:rtl/>
        </w:rPr>
        <w:t xml:space="preserve"> وسيرجيو </w:t>
      </w:r>
      <w:proofErr w:type="spellStart"/>
      <w:r>
        <w:rPr>
          <w:rFonts w:hint="cs"/>
          <w:color w:val="231F20"/>
          <w:rtl/>
        </w:rPr>
        <w:t>أورزوا</w:t>
      </w:r>
      <w:proofErr w:type="spellEnd"/>
      <w:r>
        <w:rPr>
          <w:rFonts w:hint="cs"/>
          <w:color w:val="231F20"/>
          <w:rtl/>
        </w:rPr>
        <w:t xml:space="preserve">. 2006. "آثار القدرات المعرفية وغير المعرفية على نتائج سوق العمل والسلوك الاجتماعي." </w:t>
      </w:r>
      <w:r>
        <w:rPr>
          <w:rFonts w:ascii="Book Antiqua" w:hAnsi="Book Antiqua" w:hint="cs"/>
          <w:i/>
          <w:iCs/>
          <w:color w:val="231F20"/>
          <w:rtl/>
        </w:rPr>
        <w:t xml:space="preserve">مجلة اقتصاديات العمل </w:t>
      </w:r>
      <w:r>
        <w:rPr>
          <w:rFonts w:hint="cs"/>
          <w:color w:val="231F20"/>
          <w:rtl/>
        </w:rPr>
        <w:t>24 (3): 411-82.</w:t>
      </w:r>
      <w:hyperlink r:id="rId87">
        <w:r>
          <w:rPr>
            <w:rFonts w:hint="cs"/>
            <w:color w:val="231F20"/>
            <w:rtl/>
          </w:rPr>
          <w:t xml:space="preserve"> </w:t>
        </w:r>
        <w:r>
          <w:rPr>
            <w:color w:val="231F20"/>
          </w:rPr>
          <w:t>https://doi.org/10.1086/504455</w:t>
        </w:r>
      </w:hyperlink>
      <w:r>
        <w:rPr>
          <w:color w:val="231F20"/>
        </w:rPr>
        <w:t>.</w:t>
      </w:r>
    </w:p>
    <w:p w14:paraId="4DC2861C" w14:textId="77777777" w:rsidR="008F6BB2" w:rsidRDefault="008F6BB2">
      <w:pPr>
        <w:spacing w:line="225" w:lineRule="auto"/>
        <w:jc w:val="both"/>
        <w:sectPr w:rsidR="008F6BB2">
          <w:pgSz w:w="9640" w:h="14400"/>
          <w:pgMar w:top="1420" w:right="1020" w:bottom="880" w:left="1020" w:header="798" w:footer="685" w:gutter="0"/>
          <w:cols w:space="720"/>
        </w:sectPr>
      </w:pPr>
    </w:p>
    <w:p w14:paraId="3A9FB66A" w14:textId="77777777" w:rsidR="008F6BB2" w:rsidRDefault="008F6BB2">
      <w:pPr>
        <w:pStyle w:val="BodyText"/>
        <w:spacing w:before="3"/>
        <w:rPr>
          <w:sz w:val="17"/>
        </w:rPr>
      </w:pPr>
    </w:p>
    <w:p w14:paraId="1C25DCF9" w14:textId="77777777" w:rsidR="008F6BB2" w:rsidRDefault="00F70B87">
      <w:pPr>
        <w:bidi/>
        <w:spacing w:before="101" w:line="225" w:lineRule="auto"/>
        <w:ind w:left="510" w:right="395" w:hanging="397"/>
        <w:jc w:val="both"/>
        <w:rPr>
          <w:rtl/>
        </w:rPr>
      </w:pPr>
      <w:r>
        <w:rPr>
          <w:rFonts w:hint="cs"/>
          <w:color w:val="231F20"/>
          <w:rtl/>
        </w:rPr>
        <w:t xml:space="preserve">هو، ولي - </w:t>
      </w:r>
      <w:proofErr w:type="spellStart"/>
      <w:r>
        <w:rPr>
          <w:rFonts w:hint="cs"/>
          <w:color w:val="231F20"/>
          <w:rtl/>
        </w:rPr>
        <w:t>تسيه</w:t>
      </w:r>
      <w:proofErr w:type="spellEnd"/>
      <w:r>
        <w:rPr>
          <w:rFonts w:hint="cs"/>
          <w:color w:val="231F20"/>
          <w:rtl/>
        </w:rPr>
        <w:t xml:space="preserve">، وبيتر </w:t>
      </w:r>
      <w:proofErr w:type="spellStart"/>
      <w:r>
        <w:rPr>
          <w:rFonts w:hint="cs"/>
          <w:color w:val="231F20"/>
          <w:rtl/>
        </w:rPr>
        <w:t>بنتلر</w:t>
      </w:r>
      <w:proofErr w:type="spellEnd"/>
      <w:r>
        <w:rPr>
          <w:rFonts w:hint="cs"/>
          <w:color w:val="231F20"/>
          <w:rtl/>
        </w:rPr>
        <w:t xml:space="preserve">. 1999. "معايير الوقف لمؤشرات الملاءمة في تحليل بنية التباين المشترك: المعايير التقليدية مقابل بدائل جديدة." </w:t>
      </w:r>
      <w:r>
        <w:rPr>
          <w:rFonts w:ascii="Book Antiqua" w:hAnsi="Book Antiqua" w:hint="cs"/>
          <w:i/>
          <w:iCs/>
          <w:color w:val="231F20"/>
          <w:rtl/>
        </w:rPr>
        <w:t xml:space="preserve">نمذجة المعادلة الهيكلية: مجلة متعددة التخصصات </w:t>
      </w:r>
      <w:r>
        <w:rPr>
          <w:rFonts w:hint="cs"/>
          <w:color w:val="231F20"/>
          <w:rtl/>
        </w:rPr>
        <w:t>6 (1): 1-55.</w:t>
      </w:r>
      <w:hyperlink r:id="rId88">
        <w:r>
          <w:rPr>
            <w:rFonts w:hint="cs"/>
            <w:color w:val="231F20"/>
            <w:rtl/>
          </w:rPr>
          <w:t xml:space="preserve"> </w:t>
        </w:r>
        <w:r>
          <w:rPr>
            <w:color w:val="231F20"/>
          </w:rPr>
          <w:t>https://doi.</w:t>
        </w:r>
      </w:hyperlink>
      <w:hyperlink r:id="rId89">
        <w:r>
          <w:rPr>
            <w:color w:val="231F20"/>
          </w:rPr>
          <w:t xml:space="preserve"> org/10.1080/10705519909540118</w:t>
        </w:r>
      </w:hyperlink>
      <w:r>
        <w:rPr>
          <w:color w:val="231F20"/>
        </w:rPr>
        <w:t>.</w:t>
      </w:r>
    </w:p>
    <w:p w14:paraId="739AF57A" w14:textId="77777777" w:rsidR="008F6BB2" w:rsidRDefault="008F6BB2">
      <w:pPr>
        <w:pStyle w:val="BodyText"/>
        <w:spacing w:before="1"/>
        <w:rPr>
          <w:sz w:val="21"/>
        </w:rPr>
      </w:pPr>
    </w:p>
    <w:p w14:paraId="1AC82BEE" w14:textId="77777777" w:rsidR="008F6BB2" w:rsidRDefault="00F70B87">
      <w:pPr>
        <w:pStyle w:val="BodyText"/>
        <w:bidi/>
        <w:spacing w:line="225" w:lineRule="auto"/>
        <w:ind w:left="510" w:right="395" w:hanging="397"/>
        <w:jc w:val="both"/>
        <w:rPr>
          <w:rtl/>
        </w:rPr>
      </w:pPr>
      <w:r>
        <w:rPr>
          <w:rFonts w:hint="cs"/>
          <w:color w:val="231F20"/>
          <w:rtl/>
        </w:rPr>
        <w:t xml:space="preserve">هيوز وكلير وروزي </w:t>
      </w:r>
      <w:proofErr w:type="spellStart"/>
      <w:r>
        <w:rPr>
          <w:rFonts w:hint="cs"/>
          <w:color w:val="231F20"/>
          <w:rtl/>
        </w:rPr>
        <w:t>إينسور</w:t>
      </w:r>
      <w:proofErr w:type="spellEnd"/>
      <w:r>
        <w:rPr>
          <w:rFonts w:hint="cs"/>
          <w:color w:val="231F20"/>
          <w:rtl/>
        </w:rPr>
        <w:t xml:space="preserve">. 2011. "الفروق الفردية في النمو في الوظيفة التنفيذية عبر الانتقال إلى المدرسة تتنبأ بالسلوكيات الخارجية والداخلية والنجاح الأكاديمي المدرك ذاتيًا في عمر 6 سنوات." </w:t>
      </w:r>
      <w:r>
        <w:rPr>
          <w:rFonts w:ascii="Book Antiqua" w:hAnsi="Book Antiqua" w:hint="cs"/>
          <w:i/>
          <w:iCs/>
          <w:color w:val="231F20"/>
          <w:rtl/>
        </w:rPr>
        <w:t xml:space="preserve">مجلة علم نفس الطفل التجريبي </w:t>
      </w:r>
      <w:r>
        <w:rPr>
          <w:rFonts w:hint="cs"/>
          <w:color w:val="231F20"/>
          <w:rtl/>
        </w:rPr>
        <w:t>108 (3): 663-76.</w:t>
      </w:r>
      <w:hyperlink r:id="rId90">
        <w:r>
          <w:rPr>
            <w:rFonts w:hint="cs"/>
            <w:color w:val="231F20"/>
            <w:rtl/>
          </w:rPr>
          <w:t xml:space="preserve"> </w:t>
        </w:r>
        <w:r>
          <w:rPr>
            <w:color w:val="231F20"/>
          </w:rPr>
          <w:t>https://doi.</w:t>
        </w:r>
      </w:hyperlink>
      <w:hyperlink r:id="rId91">
        <w:r>
          <w:rPr>
            <w:color w:val="231F20"/>
          </w:rPr>
          <w:t xml:space="preserve"> org/10.1016/j.jecp.2010.06.005</w:t>
        </w:r>
      </w:hyperlink>
      <w:r>
        <w:rPr>
          <w:color w:val="231F20"/>
        </w:rPr>
        <w:t>.</w:t>
      </w:r>
    </w:p>
    <w:p w14:paraId="0C49FE70" w14:textId="77777777" w:rsidR="008F6BB2" w:rsidRDefault="008F6BB2">
      <w:pPr>
        <w:pStyle w:val="BodyText"/>
        <w:spacing w:before="1"/>
        <w:rPr>
          <w:sz w:val="21"/>
        </w:rPr>
      </w:pPr>
    </w:p>
    <w:p w14:paraId="0DB2D247" w14:textId="77777777" w:rsidR="008F6BB2" w:rsidRDefault="00F70B87">
      <w:pPr>
        <w:pStyle w:val="BodyText"/>
        <w:bidi/>
        <w:spacing w:before="1" w:line="225" w:lineRule="auto"/>
        <w:ind w:left="510" w:right="395" w:hanging="397"/>
        <w:jc w:val="both"/>
        <w:rPr>
          <w:rtl/>
        </w:rPr>
      </w:pPr>
      <w:r>
        <w:rPr>
          <w:rFonts w:hint="cs"/>
          <w:color w:val="231F20"/>
          <w:rtl/>
        </w:rPr>
        <w:t xml:space="preserve">يعقوب وروبن وجوليا باركنسون. 2015. "إمكانات التدخلات المدرسية التي تستهدف الوظيفة التنفيذية لتحسين التحصيل الأكاديمي: مراجعة." </w:t>
      </w:r>
      <w:r>
        <w:rPr>
          <w:rFonts w:ascii="Book Antiqua" w:hAnsi="Book Antiqua" w:hint="cs"/>
          <w:i/>
          <w:iCs/>
          <w:color w:val="231F20"/>
          <w:rtl/>
        </w:rPr>
        <w:t xml:space="preserve">استعراض البحوث التعليمية </w:t>
      </w:r>
      <w:r>
        <w:rPr>
          <w:rFonts w:hint="cs"/>
          <w:color w:val="231F20"/>
          <w:rtl/>
        </w:rPr>
        <w:t>85 (4): 512-52.</w:t>
      </w:r>
      <w:hyperlink r:id="rId92">
        <w:r>
          <w:rPr>
            <w:rFonts w:hint="cs"/>
            <w:color w:val="231F20"/>
            <w:rtl/>
          </w:rPr>
          <w:t xml:space="preserve"> </w:t>
        </w:r>
        <w:r>
          <w:rPr>
            <w:color w:val="231F20"/>
          </w:rPr>
          <w:t>https://doi.org/10.3102/0034654314561338</w:t>
        </w:r>
      </w:hyperlink>
      <w:r>
        <w:rPr>
          <w:color w:val="231F20"/>
        </w:rPr>
        <w:t>.</w:t>
      </w:r>
    </w:p>
    <w:p w14:paraId="20399B20" w14:textId="77777777" w:rsidR="008F6BB2" w:rsidRDefault="008F6BB2">
      <w:pPr>
        <w:pStyle w:val="BodyText"/>
        <w:rPr>
          <w:sz w:val="21"/>
        </w:rPr>
      </w:pPr>
    </w:p>
    <w:p w14:paraId="5D00F057" w14:textId="77777777" w:rsidR="008F6BB2" w:rsidRDefault="00F70B87" w:rsidP="006753A8">
      <w:pPr>
        <w:pStyle w:val="BodyText"/>
        <w:bidi/>
        <w:spacing w:line="225" w:lineRule="auto"/>
        <w:ind w:left="510" w:right="395" w:hanging="397"/>
        <w:rPr>
          <w:rtl/>
        </w:rPr>
      </w:pPr>
      <w:proofErr w:type="spellStart"/>
      <w:r>
        <w:rPr>
          <w:rFonts w:hint="cs"/>
          <w:color w:val="231F20"/>
          <w:rtl/>
        </w:rPr>
        <w:t>جافداني</w:t>
      </w:r>
      <w:proofErr w:type="spellEnd"/>
      <w:r>
        <w:rPr>
          <w:rFonts w:hint="cs"/>
          <w:color w:val="231F20"/>
          <w:rtl/>
        </w:rPr>
        <w:t xml:space="preserve">، </w:t>
      </w:r>
      <w:proofErr w:type="spellStart"/>
      <w:r>
        <w:rPr>
          <w:rFonts w:hint="cs"/>
          <w:color w:val="231F20"/>
          <w:rtl/>
        </w:rPr>
        <w:t>وشابنام</w:t>
      </w:r>
      <w:proofErr w:type="spellEnd"/>
      <w:r>
        <w:rPr>
          <w:rFonts w:hint="cs"/>
          <w:color w:val="231F20"/>
          <w:rtl/>
        </w:rPr>
        <w:t xml:space="preserve">، </w:t>
      </w:r>
      <w:proofErr w:type="spellStart"/>
      <w:r>
        <w:rPr>
          <w:rFonts w:hint="cs"/>
          <w:color w:val="231F20"/>
          <w:rtl/>
        </w:rPr>
        <w:t>وسوخماني</w:t>
      </w:r>
      <w:proofErr w:type="spellEnd"/>
      <w:r>
        <w:rPr>
          <w:rFonts w:hint="cs"/>
          <w:color w:val="231F20"/>
          <w:rtl/>
        </w:rPr>
        <w:t xml:space="preserve"> سينغ، </w:t>
      </w:r>
      <w:proofErr w:type="spellStart"/>
      <w:r>
        <w:rPr>
          <w:rFonts w:hint="cs"/>
          <w:color w:val="231F20"/>
          <w:rtl/>
        </w:rPr>
        <w:t>وكوريانا</w:t>
      </w:r>
      <w:proofErr w:type="spellEnd"/>
      <w:r>
        <w:rPr>
          <w:rFonts w:hint="cs"/>
          <w:color w:val="231F20"/>
          <w:rtl/>
        </w:rPr>
        <w:t xml:space="preserve"> سيشل. 2017. "التفاوض على المفارقات الأخلاقية في إجراء تجربة عشوائية خاضعة للرقابة: المواءمة بين علم التدخل والقيم التشاركية". </w:t>
      </w:r>
      <w:r>
        <w:rPr>
          <w:rFonts w:ascii="Book Antiqua" w:hAnsi="Book Antiqua" w:hint="cs"/>
          <w:i/>
          <w:iCs/>
          <w:color w:val="231F20"/>
          <w:rtl/>
        </w:rPr>
        <w:t xml:space="preserve">المجلة الأمريكية لعلم نفس المجتمع </w:t>
      </w:r>
      <w:r>
        <w:rPr>
          <w:rFonts w:hint="cs"/>
          <w:color w:val="231F20"/>
          <w:rtl/>
        </w:rPr>
        <w:t>60 (3- 4): 439-49.</w:t>
      </w:r>
      <w:hyperlink r:id="rId93">
        <w:r>
          <w:rPr>
            <w:rFonts w:hint="cs"/>
            <w:color w:val="231F20"/>
            <w:rtl/>
          </w:rPr>
          <w:t xml:space="preserve"> </w:t>
        </w:r>
        <w:r>
          <w:rPr>
            <w:color w:val="231F20"/>
          </w:rPr>
          <w:t>https://doi.org/10.1002/ajcp.12185</w:t>
        </w:r>
      </w:hyperlink>
      <w:r>
        <w:rPr>
          <w:color w:val="231F20"/>
        </w:rPr>
        <w:t>.</w:t>
      </w:r>
    </w:p>
    <w:p w14:paraId="08113205" w14:textId="77777777" w:rsidR="008F6BB2" w:rsidRDefault="008F6BB2">
      <w:pPr>
        <w:pStyle w:val="BodyText"/>
        <w:spacing w:before="1"/>
        <w:rPr>
          <w:sz w:val="21"/>
        </w:rPr>
      </w:pPr>
    </w:p>
    <w:p w14:paraId="16B89953" w14:textId="77777777" w:rsidR="008F6BB2" w:rsidRDefault="00F70B87" w:rsidP="006753A8">
      <w:pPr>
        <w:pStyle w:val="BodyText"/>
        <w:bidi/>
        <w:spacing w:line="225" w:lineRule="auto"/>
        <w:ind w:left="510" w:right="395" w:hanging="397"/>
        <w:rPr>
          <w:rtl/>
        </w:rPr>
      </w:pPr>
      <w:r>
        <w:rPr>
          <w:rFonts w:hint="cs"/>
          <w:color w:val="231F20"/>
          <w:rtl/>
        </w:rPr>
        <w:t xml:space="preserve">جونز، ودامون إي، ومارك </w:t>
      </w:r>
      <w:proofErr w:type="spellStart"/>
      <w:r>
        <w:rPr>
          <w:rFonts w:hint="cs"/>
          <w:color w:val="231F20"/>
          <w:rtl/>
        </w:rPr>
        <w:t>جرينبيرج</w:t>
      </w:r>
      <w:proofErr w:type="spellEnd"/>
      <w:r>
        <w:rPr>
          <w:rFonts w:hint="cs"/>
          <w:color w:val="231F20"/>
          <w:rtl/>
        </w:rPr>
        <w:t xml:space="preserve">، وماكس كرولي. 2015. "الأداء العاطفي الاجتماعي المبكر والصحة العامة: العلاقة بين الكفاءة الاجتماعية في رياض الأطفال وصحة المستقبل". </w:t>
      </w:r>
      <w:r>
        <w:rPr>
          <w:rFonts w:ascii="Book Antiqua" w:hAnsi="Book Antiqua" w:hint="cs"/>
          <w:i/>
          <w:iCs/>
          <w:color w:val="231F20"/>
          <w:rtl/>
        </w:rPr>
        <w:t xml:space="preserve">المجلة الأمريكية للصحة العامة </w:t>
      </w:r>
      <w:r>
        <w:rPr>
          <w:rFonts w:hint="cs"/>
          <w:color w:val="231F20"/>
          <w:rtl/>
        </w:rPr>
        <w:t>105 (11): 2283-90.</w:t>
      </w:r>
      <w:hyperlink r:id="rId94">
        <w:r>
          <w:rPr>
            <w:rFonts w:hint="cs"/>
            <w:color w:val="231F20"/>
            <w:rtl/>
          </w:rPr>
          <w:t xml:space="preserve"> </w:t>
        </w:r>
        <w:r>
          <w:rPr>
            <w:color w:val="231F20"/>
          </w:rPr>
          <w:t>https://doi.org/10.2105/AJPH.2015.302630</w:t>
        </w:r>
      </w:hyperlink>
      <w:r>
        <w:rPr>
          <w:color w:val="231F20"/>
        </w:rPr>
        <w:t>.</w:t>
      </w:r>
    </w:p>
    <w:p w14:paraId="42DEBEC6" w14:textId="77777777" w:rsidR="008F6BB2" w:rsidRDefault="008F6BB2">
      <w:pPr>
        <w:pStyle w:val="BodyText"/>
        <w:spacing w:before="5"/>
        <w:rPr>
          <w:sz w:val="20"/>
        </w:rPr>
      </w:pPr>
    </w:p>
    <w:p w14:paraId="76497F8D" w14:textId="77777777" w:rsidR="008F6BB2" w:rsidRDefault="00F70B87">
      <w:pPr>
        <w:bidi/>
        <w:spacing w:line="235" w:lineRule="auto"/>
        <w:ind w:left="510" w:right="395" w:hanging="397"/>
        <w:jc w:val="both"/>
        <w:rPr>
          <w:rtl/>
        </w:rPr>
      </w:pPr>
      <w:r>
        <w:rPr>
          <w:rFonts w:hint="cs"/>
          <w:color w:val="231F20"/>
          <w:rtl/>
        </w:rPr>
        <w:t xml:space="preserve">جونز، وستيفاني، وريبيكا </w:t>
      </w:r>
      <w:proofErr w:type="spellStart"/>
      <w:r>
        <w:rPr>
          <w:rFonts w:hint="cs"/>
          <w:color w:val="231F20"/>
          <w:rtl/>
        </w:rPr>
        <w:t>بايلي</w:t>
      </w:r>
      <w:proofErr w:type="spellEnd"/>
      <w:r>
        <w:rPr>
          <w:rFonts w:hint="cs"/>
          <w:color w:val="231F20"/>
          <w:rtl/>
        </w:rPr>
        <w:t xml:space="preserve">، وصوفي </w:t>
      </w:r>
      <w:proofErr w:type="spellStart"/>
      <w:r>
        <w:rPr>
          <w:rFonts w:hint="cs"/>
          <w:color w:val="231F20"/>
          <w:rtl/>
        </w:rPr>
        <w:t>بارنز</w:t>
      </w:r>
      <w:proofErr w:type="spellEnd"/>
      <w:r>
        <w:rPr>
          <w:rFonts w:hint="cs"/>
          <w:color w:val="231F20"/>
          <w:rtl/>
        </w:rPr>
        <w:t xml:space="preserve">. 2015. </w:t>
      </w:r>
      <w:proofErr w:type="gramStart"/>
      <w:r>
        <w:rPr>
          <w:rFonts w:ascii="Book Antiqua" w:hint="cs"/>
          <w:i/>
          <w:iCs/>
          <w:color w:val="231F20"/>
          <w:rtl/>
        </w:rPr>
        <w:t>استبيان</w:t>
      </w:r>
      <w:proofErr w:type="gramEnd"/>
      <w:r>
        <w:rPr>
          <w:rFonts w:ascii="Book Antiqua" w:hint="cs"/>
          <w:i/>
          <w:iCs/>
          <w:color w:val="231F20"/>
          <w:rtl/>
        </w:rPr>
        <w:t xml:space="preserve"> الوظيفة التنفيذية للفصل الدراسي (</w:t>
      </w:r>
      <w:r>
        <w:rPr>
          <w:rFonts w:ascii="Book Antiqua"/>
          <w:i/>
          <w:iCs/>
          <w:color w:val="231F20"/>
        </w:rPr>
        <w:t>CEFS</w:t>
      </w:r>
      <w:r>
        <w:rPr>
          <w:rFonts w:ascii="Book Antiqua" w:hint="cs"/>
          <w:i/>
          <w:iCs/>
          <w:color w:val="231F20"/>
          <w:rtl/>
        </w:rPr>
        <w:t xml:space="preserve">): مقياس للوظيفة التنفيذية ومهارات التنظيم الذاتي في سلوك الفصل الدراسي اليومي. </w:t>
      </w:r>
      <w:r>
        <w:rPr>
          <w:rFonts w:hint="cs"/>
          <w:color w:val="231F20"/>
          <w:rtl/>
        </w:rPr>
        <w:t>كامبريدج، ماساتشوستس: مطبعة جامعة هارفارد.</w:t>
      </w:r>
    </w:p>
    <w:p w14:paraId="7CAF4B51" w14:textId="77777777" w:rsidR="008F6BB2" w:rsidRDefault="008F6BB2">
      <w:pPr>
        <w:pStyle w:val="BodyText"/>
        <w:spacing w:before="7"/>
        <w:rPr>
          <w:sz w:val="20"/>
        </w:rPr>
      </w:pPr>
    </w:p>
    <w:p w14:paraId="6BE94F72" w14:textId="77777777" w:rsidR="008F6BB2" w:rsidRDefault="00F70B87">
      <w:pPr>
        <w:pStyle w:val="BodyText"/>
        <w:bidi/>
        <w:spacing w:line="225" w:lineRule="auto"/>
        <w:ind w:left="510" w:right="394" w:hanging="397"/>
        <w:jc w:val="both"/>
        <w:rPr>
          <w:rtl/>
        </w:rPr>
      </w:pPr>
      <w:proofErr w:type="spellStart"/>
      <w:r>
        <w:rPr>
          <w:rFonts w:hint="cs"/>
          <w:color w:val="231F20"/>
          <w:rtl/>
        </w:rPr>
        <w:t>جوردانز</w:t>
      </w:r>
      <w:proofErr w:type="spellEnd"/>
      <w:r>
        <w:rPr>
          <w:rFonts w:hint="cs"/>
          <w:color w:val="231F20"/>
          <w:rtl/>
        </w:rPr>
        <w:t xml:space="preserve"> ومارك وهوجو بجوت </w:t>
      </w:r>
      <w:proofErr w:type="spellStart"/>
      <w:r>
        <w:rPr>
          <w:rFonts w:hint="cs"/>
          <w:color w:val="231F20"/>
          <w:rtl/>
        </w:rPr>
        <w:t>وويتسي</w:t>
      </w:r>
      <w:proofErr w:type="spellEnd"/>
      <w:r>
        <w:rPr>
          <w:rFonts w:hint="cs"/>
          <w:color w:val="231F20"/>
          <w:rtl/>
        </w:rPr>
        <w:t xml:space="preserve"> تول. 2016. "التدخلات الخاصة بالأطفال المتأثرين بالنزاع المسلح: مراجعة منهجية للصحة العقلية والدعم النفسي والاجتماعي في البلدان منخفضة ومتوسطة الدخل." </w:t>
      </w:r>
      <w:r>
        <w:rPr>
          <w:rFonts w:ascii="Book Antiqua" w:hAnsi="Book Antiqua" w:hint="cs"/>
          <w:i/>
          <w:iCs/>
          <w:color w:val="231F20"/>
          <w:rtl/>
        </w:rPr>
        <w:t xml:space="preserve">تقارير الطب النفسي الحالية </w:t>
      </w:r>
      <w:r>
        <w:rPr>
          <w:rFonts w:hint="cs"/>
          <w:color w:val="231F20"/>
          <w:rtl/>
        </w:rPr>
        <w:t>18 (1): 1-15.</w:t>
      </w:r>
      <w:hyperlink r:id="rId95">
        <w:r>
          <w:rPr>
            <w:rFonts w:hint="cs"/>
            <w:color w:val="231F20"/>
            <w:rtl/>
          </w:rPr>
          <w:t xml:space="preserve"> </w:t>
        </w:r>
        <w:r>
          <w:rPr>
            <w:color w:val="231F20"/>
          </w:rPr>
          <w:t>https://doi.org/10.1007/s11920-015-0648-z</w:t>
        </w:r>
      </w:hyperlink>
      <w:r>
        <w:rPr>
          <w:color w:val="231F20"/>
        </w:rPr>
        <w:t>.</w:t>
      </w:r>
    </w:p>
    <w:p w14:paraId="7099AD57" w14:textId="77777777" w:rsidR="008F6BB2" w:rsidRDefault="008F6BB2">
      <w:pPr>
        <w:pStyle w:val="BodyText"/>
        <w:spacing w:before="1"/>
        <w:rPr>
          <w:sz w:val="21"/>
        </w:rPr>
      </w:pPr>
    </w:p>
    <w:p w14:paraId="529BD638" w14:textId="77777777" w:rsidR="008F6BB2" w:rsidRDefault="00F70B87">
      <w:pPr>
        <w:pStyle w:val="BodyText"/>
        <w:bidi/>
        <w:spacing w:line="225" w:lineRule="auto"/>
        <w:ind w:left="510" w:right="395" w:hanging="397"/>
        <w:jc w:val="both"/>
        <w:rPr>
          <w:rtl/>
        </w:rPr>
      </w:pPr>
      <w:proofErr w:type="spellStart"/>
      <w:r>
        <w:rPr>
          <w:rFonts w:hint="cs"/>
          <w:color w:val="231F20"/>
          <w:rtl/>
        </w:rPr>
        <w:t>كيريستيس</w:t>
      </w:r>
      <w:proofErr w:type="spellEnd"/>
      <w:r>
        <w:rPr>
          <w:rFonts w:hint="cs"/>
          <w:color w:val="231F20"/>
          <w:rtl/>
        </w:rPr>
        <w:t xml:space="preserve">، جوردانا. 2006. "سلوك الأطفال العدواني والمناسب للمجتمع فيما يتعلق بالتعرض للحرب: اختبار دور الأبوة والأمومة المتصورة ونوع جنس الطفل". </w:t>
      </w:r>
      <w:r>
        <w:rPr>
          <w:rFonts w:ascii="Book Antiqua" w:hAnsi="Book Antiqua" w:hint="cs"/>
          <w:i/>
          <w:iCs/>
          <w:color w:val="231F20"/>
          <w:rtl/>
        </w:rPr>
        <w:t xml:space="preserve">المجلة الدولية للتنمية السلوكية </w:t>
      </w:r>
      <w:r>
        <w:rPr>
          <w:rFonts w:hint="cs"/>
          <w:color w:val="231F20"/>
          <w:rtl/>
        </w:rPr>
        <w:t>30 (3): 227-39.</w:t>
      </w:r>
      <w:hyperlink r:id="rId96">
        <w:r>
          <w:rPr>
            <w:rFonts w:hint="cs"/>
            <w:color w:val="231F20"/>
            <w:rtl/>
          </w:rPr>
          <w:t xml:space="preserve"> </w:t>
        </w:r>
        <w:r>
          <w:rPr>
            <w:color w:val="231F20"/>
          </w:rPr>
          <w:t>https://doi.org/10.1177/0165025406066756</w:t>
        </w:r>
      </w:hyperlink>
      <w:r>
        <w:rPr>
          <w:color w:val="231F20"/>
        </w:rPr>
        <w:t>.</w:t>
      </w:r>
    </w:p>
    <w:p w14:paraId="3F7606AC" w14:textId="77777777" w:rsidR="008F6BB2" w:rsidRDefault="008F6BB2">
      <w:pPr>
        <w:spacing w:line="225" w:lineRule="auto"/>
        <w:jc w:val="both"/>
        <w:sectPr w:rsidR="008F6BB2">
          <w:pgSz w:w="9640" w:h="14400"/>
          <w:pgMar w:top="1420" w:right="1020" w:bottom="880" w:left="1020" w:header="798" w:footer="685" w:gutter="0"/>
          <w:cols w:space="720"/>
        </w:sectPr>
      </w:pPr>
    </w:p>
    <w:p w14:paraId="2DEAD6A4" w14:textId="77777777" w:rsidR="008F6BB2" w:rsidRDefault="008F6BB2">
      <w:pPr>
        <w:pStyle w:val="BodyText"/>
        <w:spacing w:before="3"/>
        <w:rPr>
          <w:sz w:val="17"/>
        </w:rPr>
      </w:pPr>
    </w:p>
    <w:p w14:paraId="25392979" w14:textId="77777777" w:rsidR="008F6BB2" w:rsidRDefault="00F70B87">
      <w:pPr>
        <w:pStyle w:val="BodyText"/>
        <w:bidi/>
        <w:spacing w:before="101" w:line="225" w:lineRule="auto"/>
        <w:ind w:left="794" w:right="111" w:hanging="397"/>
        <w:jc w:val="both"/>
        <w:rPr>
          <w:rtl/>
        </w:rPr>
      </w:pPr>
      <w:r>
        <w:rPr>
          <w:rFonts w:hint="cs"/>
          <w:color w:val="231F20"/>
          <w:rtl/>
        </w:rPr>
        <w:t xml:space="preserve">كيم وها يون </w:t>
      </w:r>
      <w:proofErr w:type="spellStart"/>
      <w:r>
        <w:rPr>
          <w:rFonts w:hint="cs"/>
          <w:color w:val="231F20"/>
          <w:rtl/>
        </w:rPr>
        <w:t>وليندسي</w:t>
      </w:r>
      <w:proofErr w:type="spellEnd"/>
      <w:r>
        <w:rPr>
          <w:rFonts w:hint="cs"/>
          <w:color w:val="231F20"/>
          <w:rtl/>
        </w:rPr>
        <w:t xml:space="preserve"> براون </w:t>
      </w:r>
      <w:proofErr w:type="spellStart"/>
      <w:r>
        <w:rPr>
          <w:rFonts w:hint="cs"/>
          <w:color w:val="231F20"/>
          <w:rtl/>
        </w:rPr>
        <w:t>وكارلي</w:t>
      </w:r>
      <w:proofErr w:type="spellEnd"/>
      <w:r>
        <w:rPr>
          <w:rFonts w:hint="cs"/>
          <w:color w:val="231F20"/>
          <w:rtl/>
        </w:rPr>
        <w:t xml:space="preserve"> </w:t>
      </w:r>
      <w:proofErr w:type="spellStart"/>
      <w:r>
        <w:rPr>
          <w:rFonts w:hint="cs"/>
          <w:color w:val="231F20"/>
          <w:rtl/>
        </w:rPr>
        <w:t>تابس</w:t>
      </w:r>
      <w:proofErr w:type="spellEnd"/>
      <w:r>
        <w:rPr>
          <w:rFonts w:hint="cs"/>
          <w:color w:val="231F20"/>
          <w:rtl/>
        </w:rPr>
        <w:t xml:space="preserve"> </w:t>
      </w:r>
      <w:proofErr w:type="spellStart"/>
      <w:r>
        <w:rPr>
          <w:rFonts w:hint="cs"/>
          <w:color w:val="231F20"/>
          <w:rtl/>
        </w:rPr>
        <w:t>دولان</w:t>
      </w:r>
      <w:proofErr w:type="spellEnd"/>
      <w:r>
        <w:rPr>
          <w:rFonts w:hint="cs"/>
          <w:color w:val="231F20"/>
          <w:rtl/>
        </w:rPr>
        <w:t xml:space="preserve"> وكالينا </w:t>
      </w:r>
      <w:proofErr w:type="spellStart"/>
      <w:r>
        <w:rPr>
          <w:rFonts w:hint="cs"/>
          <w:color w:val="231F20"/>
          <w:rtl/>
        </w:rPr>
        <w:t>جيكالي</w:t>
      </w:r>
      <w:proofErr w:type="spellEnd"/>
      <w:r>
        <w:rPr>
          <w:rFonts w:hint="cs"/>
          <w:color w:val="231F20"/>
          <w:rtl/>
        </w:rPr>
        <w:t xml:space="preserve"> ورينا </w:t>
      </w:r>
      <w:proofErr w:type="spellStart"/>
      <w:r>
        <w:rPr>
          <w:rFonts w:hint="cs"/>
          <w:color w:val="231F20"/>
          <w:rtl/>
        </w:rPr>
        <w:t>ديتز</w:t>
      </w:r>
      <w:proofErr w:type="spellEnd"/>
      <w:r>
        <w:rPr>
          <w:rFonts w:hint="cs"/>
          <w:color w:val="231F20"/>
          <w:rtl/>
        </w:rPr>
        <w:t xml:space="preserve"> وسول </w:t>
      </w:r>
      <w:proofErr w:type="spellStart"/>
      <w:r>
        <w:rPr>
          <w:rFonts w:hint="cs"/>
          <w:color w:val="231F20"/>
          <w:rtl/>
        </w:rPr>
        <w:t>بريتو</w:t>
      </w:r>
      <w:proofErr w:type="spellEnd"/>
      <w:r>
        <w:rPr>
          <w:rFonts w:hint="cs"/>
          <w:color w:val="231F20"/>
          <w:rtl/>
        </w:rPr>
        <w:t xml:space="preserve"> </w:t>
      </w:r>
      <w:proofErr w:type="spellStart"/>
      <w:r>
        <w:rPr>
          <w:rFonts w:hint="cs"/>
          <w:color w:val="231F20"/>
          <w:rtl/>
        </w:rPr>
        <w:t>بايونا</w:t>
      </w:r>
      <w:proofErr w:type="spellEnd"/>
      <w:r>
        <w:rPr>
          <w:rFonts w:hint="cs"/>
          <w:color w:val="231F20"/>
          <w:rtl/>
        </w:rPr>
        <w:t xml:space="preserve"> وجيه لورانس أبير. "تدخل التعلم العاطفي الاجتماعي الشامل مع الأطفال اللاجئين السوريين: تباين التأثير حسب تجارب الصراع قبل وبعد الهجرة". مخطوطة غير منشورة، 2021.</w:t>
      </w:r>
    </w:p>
    <w:p w14:paraId="1CF8BCE8" w14:textId="77777777" w:rsidR="008F6BB2" w:rsidRDefault="008F6BB2">
      <w:pPr>
        <w:pStyle w:val="BodyText"/>
        <w:spacing w:before="1"/>
        <w:rPr>
          <w:sz w:val="21"/>
        </w:rPr>
      </w:pPr>
    </w:p>
    <w:p w14:paraId="0D73E1BB" w14:textId="77777777" w:rsidR="008F6BB2" w:rsidRDefault="00F70B87">
      <w:pPr>
        <w:pStyle w:val="BodyText"/>
        <w:bidi/>
        <w:spacing w:line="225" w:lineRule="auto"/>
        <w:ind w:left="794" w:right="111" w:hanging="397"/>
        <w:jc w:val="both"/>
        <w:rPr>
          <w:rtl/>
        </w:rPr>
      </w:pPr>
      <w:r>
        <w:rPr>
          <w:rFonts w:hint="cs"/>
          <w:color w:val="231F20"/>
          <w:rtl/>
        </w:rPr>
        <w:t xml:space="preserve">مارجريت </w:t>
      </w:r>
      <w:proofErr w:type="spellStart"/>
      <w:r>
        <w:rPr>
          <w:rFonts w:hint="cs"/>
          <w:color w:val="231F20"/>
          <w:rtl/>
        </w:rPr>
        <w:t>شيريدان</w:t>
      </w:r>
      <w:proofErr w:type="spellEnd"/>
      <w:r>
        <w:rPr>
          <w:rFonts w:hint="cs"/>
          <w:color w:val="231F20"/>
          <w:rtl/>
        </w:rPr>
        <w:t xml:space="preserve"> وجون لورانس أبير. 2020. "</w:t>
      </w:r>
      <w:proofErr w:type="gramStart"/>
      <w:r>
        <w:rPr>
          <w:rFonts w:hint="cs"/>
          <w:color w:val="231F20"/>
          <w:rtl/>
        </w:rPr>
        <w:t>مخاطر</w:t>
      </w:r>
      <w:proofErr w:type="gramEnd"/>
      <w:r>
        <w:rPr>
          <w:rFonts w:hint="cs"/>
          <w:color w:val="231F20"/>
          <w:rtl/>
        </w:rPr>
        <w:t xml:space="preserve"> ما بعد الهجرة، والعمليات التنموية، والتعلم بين أطفال اللاجئين السوريين في لبنان." </w:t>
      </w:r>
      <w:r>
        <w:rPr>
          <w:rFonts w:ascii="Book Antiqua" w:hAnsi="Book Antiqua" w:hint="cs"/>
          <w:i/>
          <w:iCs/>
          <w:color w:val="231F20"/>
          <w:rtl/>
        </w:rPr>
        <w:t xml:space="preserve">مجلة علم النفس التنموي التطبيقي </w:t>
      </w:r>
      <w:r>
        <w:rPr>
          <w:rFonts w:hint="cs"/>
          <w:color w:val="231F20"/>
          <w:rtl/>
        </w:rPr>
        <w:t>69: 101142.</w:t>
      </w:r>
      <w:hyperlink r:id="rId97">
        <w:r>
          <w:rPr>
            <w:rFonts w:hint="cs"/>
            <w:color w:val="231F20"/>
            <w:rtl/>
          </w:rPr>
          <w:t xml:space="preserve"> </w:t>
        </w:r>
        <w:r>
          <w:rPr>
            <w:color w:val="231F20"/>
          </w:rPr>
          <w:t>https://doi.</w:t>
        </w:r>
      </w:hyperlink>
      <w:hyperlink r:id="rId98">
        <w:r>
          <w:rPr>
            <w:color w:val="231F20"/>
          </w:rPr>
          <w:t xml:space="preserve"> org/10.1016/j.appdev.2020.101142</w:t>
        </w:r>
      </w:hyperlink>
      <w:r>
        <w:rPr>
          <w:color w:val="231F20"/>
        </w:rPr>
        <w:t>.</w:t>
      </w:r>
    </w:p>
    <w:p w14:paraId="31A7876B" w14:textId="77777777" w:rsidR="008F6BB2" w:rsidRDefault="008F6BB2">
      <w:pPr>
        <w:pStyle w:val="BodyText"/>
        <w:rPr>
          <w:sz w:val="21"/>
        </w:rPr>
      </w:pPr>
    </w:p>
    <w:p w14:paraId="0302EE77" w14:textId="77777777" w:rsidR="008F6BB2" w:rsidRDefault="00F70B87">
      <w:pPr>
        <w:pStyle w:val="BodyText"/>
        <w:bidi/>
        <w:spacing w:before="1" w:line="225" w:lineRule="auto"/>
        <w:ind w:left="794" w:right="111" w:hanging="397"/>
        <w:jc w:val="both"/>
        <w:rPr>
          <w:rtl/>
        </w:rPr>
      </w:pPr>
      <w:proofErr w:type="spellStart"/>
      <w:r>
        <w:rPr>
          <w:rFonts w:hint="cs"/>
          <w:color w:val="231F20"/>
          <w:rtl/>
        </w:rPr>
        <w:t>كوشانسكا</w:t>
      </w:r>
      <w:proofErr w:type="spellEnd"/>
      <w:r>
        <w:rPr>
          <w:rFonts w:hint="cs"/>
          <w:color w:val="231F20"/>
          <w:rtl/>
        </w:rPr>
        <w:t xml:space="preserve"> </w:t>
      </w:r>
      <w:proofErr w:type="spellStart"/>
      <w:r>
        <w:rPr>
          <w:rFonts w:hint="cs"/>
          <w:color w:val="231F20"/>
          <w:rtl/>
        </w:rPr>
        <w:t>وجرازيينا</w:t>
      </w:r>
      <w:proofErr w:type="spellEnd"/>
      <w:r>
        <w:rPr>
          <w:rFonts w:hint="cs"/>
          <w:color w:val="231F20"/>
          <w:rtl/>
        </w:rPr>
        <w:t xml:space="preserve"> وكاثلين </w:t>
      </w:r>
      <w:proofErr w:type="spellStart"/>
      <w:r>
        <w:rPr>
          <w:rFonts w:hint="cs"/>
          <w:color w:val="231F20"/>
          <w:rtl/>
        </w:rPr>
        <w:t>موراى</w:t>
      </w:r>
      <w:proofErr w:type="spellEnd"/>
      <w:r>
        <w:rPr>
          <w:rFonts w:hint="cs"/>
          <w:color w:val="231F20"/>
          <w:rtl/>
        </w:rPr>
        <w:t xml:space="preserve"> وإيلينا </w:t>
      </w:r>
      <w:proofErr w:type="spellStart"/>
      <w:r>
        <w:rPr>
          <w:rFonts w:hint="cs"/>
          <w:color w:val="231F20"/>
          <w:rtl/>
        </w:rPr>
        <w:t>هارلان</w:t>
      </w:r>
      <w:proofErr w:type="spellEnd"/>
      <w:r>
        <w:rPr>
          <w:rFonts w:hint="cs"/>
          <w:color w:val="231F20"/>
          <w:rtl/>
        </w:rPr>
        <w:t xml:space="preserve">. 2000. "التحكم الفعال في الطفولة المبكرة: الاستمرارية والتغيير، والسوابق، وانعكاساتها على التنمية الاجتماعية". </w:t>
      </w:r>
      <w:r>
        <w:rPr>
          <w:rFonts w:ascii="Book Antiqua" w:hAnsi="Book Antiqua" w:hint="cs"/>
          <w:i/>
          <w:iCs/>
          <w:color w:val="231F20"/>
          <w:rtl/>
        </w:rPr>
        <w:t xml:space="preserve">علم النفس التنموي </w:t>
      </w:r>
      <w:r>
        <w:rPr>
          <w:rFonts w:hint="cs"/>
          <w:color w:val="231F20"/>
          <w:rtl/>
        </w:rPr>
        <w:t>36 (2): 220-32.</w:t>
      </w:r>
      <w:hyperlink r:id="rId99">
        <w:r>
          <w:rPr>
            <w:rFonts w:hint="cs"/>
            <w:color w:val="231F20"/>
            <w:rtl/>
          </w:rPr>
          <w:t xml:space="preserve"> </w:t>
        </w:r>
        <w:r>
          <w:rPr>
            <w:color w:val="231F20"/>
          </w:rPr>
          <w:t>https://doi.</w:t>
        </w:r>
      </w:hyperlink>
      <w:hyperlink r:id="rId100">
        <w:r>
          <w:rPr>
            <w:color w:val="231F20"/>
          </w:rPr>
          <w:t xml:space="preserve"> org/10.1037/0012-1649.36.2.220</w:t>
        </w:r>
      </w:hyperlink>
      <w:r>
        <w:rPr>
          <w:color w:val="231F20"/>
        </w:rPr>
        <w:t>.</w:t>
      </w:r>
    </w:p>
    <w:p w14:paraId="2282EF7F" w14:textId="77777777" w:rsidR="008F6BB2" w:rsidRDefault="008F6BB2">
      <w:pPr>
        <w:pStyle w:val="BodyText"/>
        <w:rPr>
          <w:sz w:val="21"/>
        </w:rPr>
      </w:pPr>
    </w:p>
    <w:p w14:paraId="142AB1AF" w14:textId="77777777" w:rsidR="008F6BB2" w:rsidRDefault="00F70B87">
      <w:pPr>
        <w:bidi/>
        <w:spacing w:line="225" w:lineRule="auto"/>
        <w:ind w:left="794" w:right="111" w:hanging="397"/>
        <w:jc w:val="both"/>
        <w:rPr>
          <w:rtl/>
        </w:rPr>
      </w:pPr>
      <w:r>
        <w:rPr>
          <w:rFonts w:hint="cs"/>
          <w:color w:val="231F20"/>
          <w:rtl/>
        </w:rPr>
        <w:t xml:space="preserve">كوث، وكريستين دبليو، وكاثرين ب برادشو، وفيليب ج. ليف. 2009. "ملاحظة المعلم للتكيف مع الفصل الدراسي - قائمة التحقق: التنمية وهيكل العامل". </w:t>
      </w:r>
      <w:r>
        <w:rPr>
          <w:rFonts w:ascii="Book Antiqua" w:hAnsi="Book Antiqua" w:hint="cs"/>
          <w:i/>
          <w:iCs/>
          <w:color w:val="231F20"/>
          <w:rtl/>
        </w:rPr>
        <w:t xml:space="preserve">القياس والتقويم في الإرشاد والتطوير </w:t>
      </w:r>
      <w:r>
        <w:rPr>
          <w:rFonts w:hint="cs"/>
          <w:color w:val="231F20"/>
          <w:rtl/>
        </w:rPr>
        <w:t>42 (1): 15-30.</w:t>
      </w:r>
      <w:hyperlink r:id="rId101">
        <w:r>
          <w:rPr>
            <w:rFonts w:hint="cs"/>
            <w:color w:val="231F20"/>
            <w:rtl/>
          </w:rPr>
          <w:t xml:space="preserve"> </w:t>
        </w:r>
        <w:r>
          <w:rPr>
            <w:color w:val="231F20"/>
          </w:rPr>
          <w:t>https://doi.org/10.1177/0748175609333560</w:t>
        </w:r>
      </w:hyperlink>
      <w:r>
        <w:rPr>
          <w:color w:val="231F20"/>
        </w:rPr>
        <w:t>.</w:t>
      </w:r>
    </w:p>
    <w:p w14:paraId="44EF492F" w14:textId="77777777" w:rsidR="008F6BB2" w:rsidRDefault="008F6BB2">
      <w:pPr>
        <w:pStyle w:val="BodyText"/>
        <w:spacing w:before="1"/>
        <w:rPr>
          <w:sz w:val="21"/>
        </w:rPr>
      </w:pPr>
    </w:p>
    <w:p w14:paraId="2AD77C46" w14:textId="77777777" w:rsidR="008F6BB2" w:rsidRDefault="00F70B87" w:rsidP="004A2CB4">
      <w:pPr>
        <w:pStyle w:val="BodyText"/>
        <w:bidi/>
        <w:spacing w:line="225" w:lineRule="auto"/>
        <w:ind w:left="794" w:right="110" w:hanging="397"/>
        <w:rPr>
          <w:rtl/>
        </w:rPr>
      </w:pPr>
      <w:proofErr w:type="spellStart"/>
      <w:r>
        <w:rPr>
          <w:rFonts w:hint="cs"/>
          <w:color w:val="231F20"/>
          <w:rtl/>
        </w:rPr>
        <w:t>كوركوناسيو</w:t>
      </w:r>
      <w:proofErr w:type="spellEnd"/>
      <w:r>
        <w:rPr>
          <w:rFonts w:hint="cs"/>
          <w:color w:val="231F20"/>
          <w:rtl/>
        </w:rPr>
        <w:t xml:space="preserve"> وماري </w:t>
      </w:r>
      <w:proofErr w:type="spellStart"/>
      <w:r>
        <w:rPr>
          <w:rFonts w:hint="cs"/>
          <w:color w:val="231F20"/>
          <w:rtl/>
        </w:rPr>
        <w:t>وإمانويل</w:t>
      </w:r>
      <w:proofErr w:type="spellEnd"/>
      <w:r>
        <w:rPr>
          <w:rFonts w:hint="cs"/>
          <w:color w:val="231F20"/>
          <w:rtl/>
        </w:rPr>
        <w:t xml:space="preserve"> </w:t>
      </w:r>
      <w:proofErr w:type="spellStart"/>
      <w:r>
        <w:rPr>
          <w:rFonts w:hint="cs"/>
          <w:color w:val="231F20"/>
          <w:rtl/>
        </w:rPr>
        <w:t>سكورديليس</w:t>
      </w:r>
      <w:proofErr w:type="spellEnd"/>
      <w:r>
        <w:rPr>
          <w:rFonts w:hint="cs"/>
          <w:color w:val="231F20"/>
          <w:rtl/>
        </w:rPr>
        <w:t xml:space="preserve">. 2014. "إثبات صحة وموثوقية </w:t>
      </w:r>
      <w:r>
        <w:rPr>
          <w:color w:val="231F20"/>
        </w:rPr>
        <w:t>TOCA-C</w:t>
      </w:r>
      <w:r>
        <w:rPr>
          <w:rFonts w:hint="cs"/>
          <w:color w:val="231F20"/>
          <w:rtl/>
        </w:rPr>
        <w:t xml:space="preserve"> في عينة من الطلاب اليونانيين." </w:t>
      </w:r>
      <w:r>
        <w:rPr>
          <w:rFonts w:ascii="Book Antiqua" w:hAnsi="Book Antiqua" w:hint="cs"/>
          <w:i/>
          <w:iCs/>
          <w:color w:val="231F20"/>
          <w:rtl/>
        </w:rPr>
        <w:t xml:space="preserve">التقارير النفسية </w:t>
      </w:r>
      <w:r>
        <w:rPr>
          <w:rFonts w:hint="cs"/>
          <w:color w:val="231F20"/>
          <w:rtl/>
        </w:rPr>
        <w:t>115 (3): 766-83.</w:t>
      </w:r>
      <w:hyperlink r:id="rId102">
        <w:r>
          <w:rPr>
            <w:rFonts w:hint="cs"/>
            <w:color w:val="231F20"/>
            <w:rtl/>
          </w:rPr>
          <w:t xml:space="preserve"> </w:t>
        </w:r>
        <w:r>
          <w:rPr>
            <w:color w:val="231F20"/>
          </w:rPr>
          <w:t>https://doi.org/10.2466/08.11.PR0.115c31z5</w:t>
        </w:r>
      </w:hyperlink>
      <w:r>
        <w:rPr>
          <w:color w:val="231F20"/>
        </w:rPr>
        <w:t>.</w:t>
      </w:r>
    </w:p>
    <w:p w14:paraId="27C747FF" w14:textId="77777777" w:rsidR="008F6BB2" w:rsidRDefault="008F6BB2">
      <w:pPr>
        <w:pStyle w:val="BodyText"/>
        <w:rPr>
          <w:sz w:val="21"/>
        </w:rPr>
      </w:pPr>
    </w:p>
    <w:p w14:paraId="2321CED1" w14:textId="77777777" w:rsidR="008F6BB2" w:rsidRDefault="00F70B87" w:rsidP="004A2CB4">
      <w:pPr>
        <w:pStyle w:val="BodyText"/>
        <w:bidi/>
        <w:spacing w:line="225" w:lineRule="auto"/>
        <w:ind w:left="794" w:right="111" w:hanging="397"/>
        <w:rPr>
          <w:rtl/>
        </w:rPr>
      </w:pPr>
      <w:proofErr w:type="spellStart"/>
      <w:r>
        <w:rPr>
          <w:rFonts w:hint="cs"/>
          <w:color w:val="231F20"/>
          <w:rtl/>
        </w:rPr>
        <w:t>لافونتانا</w:t>
      </w:r>
      <w:proofErr w:type="spellEnd"/>
      <w:r>
        <w:rPr>
          <w:rFonts w:hint="cs"/>
          <w:color w:val="231F20"/>
          <w:rtl/>
        </w:rPr>
        <w:t xml:space="preserve"> وكاثرين وأنطونيوس سيليسن. 2002. "تصورات الأطفال عن أقرانهم المشهورين وغير الشعبيين: تقييم متعدد الأساليب". </w:t>
      </w:r>
      <w:r>
        <w:rPr>
          <w:rFonts w:ascii="Book Antiqua" w:hAnsi="Book Antiqua" w:hint="cs"/>
          <w:i/>
          <w:iCs/>
          <w:color w:val="231F20"/>
          <w:rtl/>
        </w:rPr>
        <w:t xml:space="preserve">علم النفس التنموي </w:t>
      </w:r>
      <w:r>
        <w:rPr>
          <w:rFonts w:hint="cs"/>
          <w:color w:val="231F20"/>
          <w:rtl/>
        </w:rPr>
        <w:t>38 (5): 635-47.</w:t>
      </w:r>
      <w:hyperlink r:id="rId103">
        <w:r>
          <w:rPr>
            <w:rFonts w:hint="cs"/>
            <w:color w:val="231F20"/>
            <w:rtl/>
          </w:rPr>
          <w:t xml:space="preserve"> </w:t>
        </w:r>
        <w:r>
          <w:rPr>
            <w:color w:val="231F20"/>
          </w:rPr>
          <w:t>https://doi.org/10.1037/0012-1649.38.5.635</w:t>
        </w:r>
      </w:hyperlink>
      <w:r>
        <w:rPr>
          <w:color w:val="231F20"/>
        </w:rPr>
        <w:t>.</w:t>
      </w:r>
    </w:p>
    <w:p w14:paraId="6307DED9" w14:textId="77777777" w:rsidR="008F6BB2" w:rsidRDefault="008F6BB2">
      <w:pPr>
        <w:pStyle w:val="BodyText"/>
        <w:spacing w:before="13"/>
        <w:rPr>
          <w:sz w:val="20"/>
        </w:rPr>
      </w:pPr>
    </w:p>
    <w:p w14:paraId="3FFD0A24" w14:textId="77777777" w:rsidR="008F6BB2" w:rsidRDefault="00F70B87">
      <w:pPr>
        <w:pStyle w:val="BodyText"/>
        <w:bidi/>
        <w:spacing w:line="225" w:lineRule="auto"/>
        <w:ind w:left="794" w:right="111" w:hanging="397"/>
        <w:jc w:val="both"/>
        <w:rPr>
          <w:rtl/>
        </w:rPr>
      </w:pPr>
      <w:r>
        <w:rPr>
          <w:rFonts w:hint="cs"/>
          <w:color w:val="231F20"/>
          <w:rtl/>
        </w:rPr>
        <w:t xml:space="preserve">لي، بوي - </w:t>
      </w:r>
      <w:proofErr w:type="spellStart"/>
      <w:r>
        <w:rPr>
          <w:rFonts w:hint="cs"/>
          <w:color w:val="231F20"/>
          <w:rtl/>
        </w:rPr>
        <w:t>وا</w:t>
      </w:r>
      <w:proofErr w:type="spellEnd"/>
      <w:r>
        <w:rPr>
          <w:rFonts w:hint="cs"/>
          <w:color w:val="231F20"/>
          <w:rtl/>
        </w:rPr>
        <w:t xml:space="preserve"> 2009. "تقييم طرق التقدير للبيانات الترتيبية في نمذجة المعادلة الهيكلية." </w:t>
      </w:r>
      <w:r>
        <w:rPr>
          <w:rFonts w:ascii="Book Antiqua" w:hAnsi="Book Antiqua" w:hint="cs"/>
          <w:i/>
          <w:iCs/>
          <w:color w:val="231F20"/>
          <w:rtl/>
        </w:rPr>
        <w:t xml:space="preserve">الجودة والكمية </w:t>
      </w:r>
      <w:r>
        <w:rPr>
          <w:rFonts w:hint="cs"/>
          <w:color w:val="231F20"/>
          <w:rtl/>
        </w:rPr>
        <w:t>43 (3): 495.</w:t>
      </w:r>
      <w:hyperlink r:id="rId104">
        <w:r>
          <w:rPr>
            <w:rFonts w:hint="cs"/>
            <w:color w:val="231F20"/>
            <w:rtl/>
          </w:rPr>
          <w:t xml:space="preserve"> </w:t>
        </w:r>
        <w:r>
          <w:rPr>
            <w:color w:val="231F20"/>
          </w:rPr>
          <w:t>https://doi.org/10.1007/</w:t>
        </w:r>
      </w:hyperlink>
      <w:hyperlink r:id="rId105">
        <w:r>
          <w:rPr>
            <w:color w:val="231F20"/>
          </w:rPr>
          <w:t xml:space="preserve"> s11135-007-9133-z</w:t>
        </w:r>
      </w:hyperlink>
      <w:r>
        <w:rPr>
          <w:color w:val="231F20"/>
        </w:rPr>
        <w:t>.</w:t>
      </w:r>
    </w:p>
    <w:p w14:paraId="697AE2B7" w14:textId="77777777" w:rsidR="008F6BB2" w:rsidRDefault="008F6BB2">
      <w:pPr>
        <w:pStyle w:val="BodyText"/>
        <w:rPr>
          <w:sz w:val="21"/>
        </w:rPr>
      </w:pPr>
    </w:p>
    <w:p w14:paraId="2A5865F1" w14:textId="77777777" w:rsidR="008F6BB2" w:rsidRDefault="00F70B87">
      <w:pPr>
        <w:pStyle w:val="BodyText"/>
        <w:bidi/>
        <w:spacing w:line="225" w:lineRule="auto"/>
        <w:ind w:left="794" w:right="110" w:hanging="397"/>
        <w:jc w:val="both"/>
        <w:rPr>
          <w:rtl/>
        </w:rPr>
      </w:pPr>
      <w:proofErr w:type="spellStart"/>
      <w:r>
        <w:rPr>
          <w:rFonts w:hint="cs"/>
          <w:color w:val="231F20"/>
          <w:rtl/>
        </w:rPr>
        <w:t>لوملي</w:t>
      </w:r>
      <w:proofErr w:type="spellEnd"/>
      <w:r>
        <w:rPr>
          <w:rFonts w:hint="cs"/>
          <w:color w:val="231F20"/>
          <w:rtl/>
        </w:rPr>
        <w:t xml:space="preserve"> </w:t>
      </w:r>
      <w:proofErr w:type="spellStart"/>
      <w:r>
        <w:rPr>
          <w:rFonts w:hint="cs"/>
          <w:color w:val="231F20"/>
          <w:rtl/>
        </w:rPr>
        <w:t>وفيكي</w:t>
      </w:r>
      <w:proofErr w:type="spellEnd"/>
      <w:r>
        <w:rPr>
          <w:rFonts w:hint="cs"/>
          <w:color w:val="231F20"/>
          <w:rtl/>
        </w:rPr>
        <w:t xml:space="preserve"> </w:t>
      </w:r>
      <w:proofErr w:type="spellStart"/>
      <w:r>
        <w:rPr>
          <w:rFonts w:hint="cs"/>
          <w:color w:val="231F20"/>
          <w:rtl/>
        </w:rPr>
        <w:t>وشيريل</w:t>
      </w:r>
      <w:proofErr w:type="spellEnd"/>
      <w:r>
        <w:rPr>
          <w:rFonts w:hint="cs"/>
          <w:color w:val="231F20"/>
          <w:rtl/>
        </w:rPr>
        <w:t xml:space="preserve"> </w:t>
      </w:r>
      <w:proofErr w:type="spellStart"/>
      <w:r>
        <w:rPr>
          <w:rFonts w:hint="cs"/>
          <w:color w:val="231F20"/>
          <w:rtl/>
        </w:rPr>
        <w:t>مكنيل</w:t>
      </w:r>
      <w:proofErr w:type="spellEnd"/>
      <w:r>
        <w:rPr>
          <w:rFonts w:hint="cs"/>
          <w:color w:val="231F20"/>
          <w:rtl/>
        </w:rPr>
        <w:t xml:space="preserve"> وإيمي </w:t>
      </w:r>
      <w:proofErr w:type="spellStart"/>
      <w:r>
        <w:rPr>
          <w:rFonts w:hint="cs"/>
          <w:color w:val="231F20"/>
          <w:rtl/>
        </w:rPr>
        <w:t>هيرشل</w:t>
      </w:r>
      <w:proofErr w:type="spellEnd"/>
      <w:r>
        <w:rPr>
          <w:rFonts w:hint="cs"/>
          <w:color w:val="231F20"/>
          <w:rtl/>
        </w:rPr>
        <w:t xml:space="preserve"> وأليسا باهل. 2002. "فحص الفروق بين الجنسين بين الأطفال الصغار الذين يعانون من اضطرابات السلوك التخريبي." </w:t>
      </w:r>
      <w:r>
        <w:rPr>
          <w:rFonts w:ascii="Book Antiqua" w:hAnsi="Book Antiqua" w:hint="cs"/>
          <w:i/>
          <w:iCs/>
          <w:color w:val="231F20"/>
          <w:rtl/>
        </w:rPr>
        <w:t xml:space="preserve">مجلة دراسة الطفل </w:t>
      </w:r>
      <w:r>
        <w:rPr>
          <w:rFonts w:hint="cs"/>
          <w:color w:val="231F20"/>
          <w:rtl/>
        </w:rPr>
        <w:t>32 (2): 89-101.</w:t>
      </w:r>
    </w:p>
    <w:p w14:paraId="1C4B91C4" w14:textId="77777777" w:rsidR="008F6BB2" w:rsidRDefault="008F6BB2">
      <w:pPr>
        <w:pStyle w:val="BodyText"/>
        <w:spacing w:before="13"/>
        <w:rPr>
          <w:sz w:val="20"/>
        </w:rPr>
      </w:pPr>
    </w:p>
    <w:p w14:paraId="1A23BD0F" w14:textId="77777777" w:rsidR="008F6BB2" w:rsidRDefault="00F70B87">
      <w:pPr>
        <w:pStyle w:val="BodyText"/>
        <w:bidi/>
        <w:spacing w:line="225" w:lineRule="auto"/>
        <w:ind w:left="794" w:right="111" w:hanging="397"/>
        <w:jc w:val="both"/>
        <w:rPr>
          <w:rtl/>
        </w:rPr>
      </w:pPr>
      <w:r>
        <w:rPr>
          <w:rFonts w:hint="cs"/>
          <w:color w:val="231F20"/>
          <w:rtl/>
        </w:rPr>
        <w:t xml:space="preserve">مكوي ودانا تشارلز وستيفاني </w:t>
      </w:r>
      <w:proofErr w:type="spellStart"/>
      <w:r>
        <w:rPr>
          <w:rFonts w:hint="cs"/>
          <w:color w:val="231F20"/>
          <w:rtl/>
        </w:rPr>
        <w:t>زويلكوفسكي</w:t>
      </w:r>
      <w:proofErr w:type="spellEnd"/>
      <w:r>
        <w:rPr>
          <w:rFonts w:hint="cs"/>
          <w:color w:val="231F20"/>
          <w:rtl/>
        </w:rPr>
        <w:t xml:space="preserve"> </w:t>
      </w:r>
      <w:proofErr w:type="spellStart"/>
      <w:r>
        <w:rPr>
          <w:rFonts w:hint="cs"/>
          <w:color w:val="231F20"/>
          <w:rtl/>
        </w:rPr>
        <w:t>وهيروكازو</w:t>
      </w:r>
      <w:proofErr w:type="spellEnd"/>
      <w:r>
        <w:rPr>
          <w:rFonts w:hint="cs"/>
          <w:color w:val="231F20"/>
          <w:rtl/>
        </w:rPr>
        <w:t xml:space="preserve"> </w:t>
      </w:r>
      <w:proofErr w:type="spellStart"/>
      <w:r>
        <w:rPr>
          <w:rFonts w:hint="cs"/>
          <w:color w:val="231F20"/>
          <w:rtl/>
        </w:rPr>
        <w:t>يوشيكاوا</w:t>
      </w:r>
      <w:proofErr w:type="spellEnd"/>
      <w:r>
        <w:rPr>
          <w:rFonts w:hint="cs"/>
          <w:color w:val="231F20"/>
          <w:rtl/>
        </w:rPr>
        <w:t xml:space="preserve"> </w:t>
      </w:r>
      <w:proofErr w:type="spellStart"/>
      <w:r>
        <w:rPr>
          <w:rFonts w:hint="cs"/>
          <w:color w:val="231F20"/>
          <w:rtl/>
        </w:rPr>
        <w:t>وغونتر</w:t>
      </w:r>
      <w:proofErr w:type="spellEnd"/>
      <w:r>
        <w:rPr>
          <w:rFonts w:hint="cs"/>
          <w:color w:val="231F20"/>
          <w:rtl/>
        </w:rPr>
        <w:t xml:space="preserve"> فينك. 2017. "رعاية الطفولة المبكرة والتعليم والاستعداد للمدرسة في زامبيا." </w:t>
      </w:r>
      <w:r>
        <w:rPr>
          <w:rFonts w:ascii="Book Antiqua" w:hAnsi="Book Antiqua" w:hint="cs"/>
          <w:i/>
          <w:iCs/>
          <w:color w:val="231F20"/>
          <w:rtl/>
        </w:rPr>
        <w:t>مجلة أبحاث الفعالية التربوية</w:t>
      </w:r>
      <w:r>
        <w:rPr>
          <w:rFonts w:hint="cs"/>
          <w:color w:val="231F20"/>
          <w:rtl/>
        </w:rPr>
        <w:t xml:space="preserve"> 10 (3): 482-506.</w:t>
      </w:r>
      <w:hyperlink r:id="rId106">
        <w:r>
          <w:rPr>
            <w:rFonts w:hint="cs"/>
            <w:color w:val="231F20"/>
            <w:rtl/>
          </w:rPr>
          <w:t xml:space="preserve"> </w:t>
        </w:r>
        <w:r>
          <w:rPr>
            <w:color w:val="231F20"/>
          </w:rPr>
          <w:t>https://doi.org/10.1080/19345747.2016.1250850</w:t>
        </w:r>
      </w:hyperlink>
      <w:r>
        <w:rPr>
          <w:color w:val="231F20"/>
        </w:rPr>
        <w:t>.</w:t>
      </w:r>
    </w:p>
    <w:p w14:paraId="6818AC68" w14:textId="77777777" w:rsidR="008F6BB2" w:rsidRDefault="008F6BB2">
      <w:pPr>
        <w:spacing w:line="225" w:lineRule="auto"/>
        <w:jc w:val="both"/>
        <w:sectPr w:rsidR="008F6BB2">
          <w:pgSz w:w="9640" w:h="14400"/>
          <w:pgMar w:top="1420" w:right="1020" w:bottom="880" w:left="1020" w:header="798" w:footer="685" w:gutter="0"/>
          <w:cols w:space="720"/>
        </w:sectPr>
      </w:pPr>
    </w:p>
    <w:p w14:paraId="159B0852" w14:textId="77777777" w:rsidR="008F6BB2" w:rsidRDefault="008F6BB2">
      <w:pPr>
        <w:pStyle w:val="BodyText"/>
        <w:spacing w:before="3"/>
        <w:rPr>
          <w:sz w:val="17"/>
        </w:rPr>
      </w:pPr>
    </w:p>
    <w:p w14:paraId="779AF2E6" w14:textId="77777777" w:rsidR="008F6BB2" w:rsidRDefault="00F70B87">
      <w:pPr>
        <w:bidi/>
        <w:spacing w:before="101" w:line="225" w:lineRule="auto"/>
        <w:ind w:left="510" w:right="395" w:hanging="397"/>
        <w:jc w:val="both"/>
        <w:rPr>
          <w:rtl/>
        </w:rPr>
      </w:pPr>
      <w:r>
        <w:rPr>
          <w:rFonts w:hint="cs"/>
          <w:color w:val="231F20"/>
          <w:rtl/>
        </w:rPr>
        <w:t xml:space="preserve">ماكدونالد، </w:t>
      </w:r>
      <w:proofErr w:type="spellStart"/>
      <w:r>
        <w:rPr>
          <w:rFonts w:hint="cs"/>
          <w:color w:val="231F20"/>
          <w:rtl/>
        </w:rPr>
        <w:t>رودريك</w:t>
      </w:r>
      <w:proofErr w:type="spellEnd"/>
      <w:r>
        <w:rPr>
          <w:rFonts w:hint="cs"/>
          <w:color w:val="231F20"/>
          <w:rtl/>
        </w:rPr>
        <w:t xml:space="preserve"> ب. 1999. </w:t>
      </w:r>
      <w:r>
        <w:rPr>
          <w:rFonts w:ascii="Book Antiqua" w:hint="cs"/>
          <w:i/>
          <w:iCs/>
          <w:color w:val="231F20"/>
          <w:rtl/>
        </w:rPr>
        <w:t>نظرية الاختبار: علاج موحد</w:t>
      </w:r>
      <w:r>
        <w:rPr>
          <w:rFonts w:hint="cs"/>
          <w:color w:val="231F20"/>
          <w:rtl/>
        </w:rPr>
        <w:t xml:space="preserve">. نيو جيرسي: لورنس </w:t>
      </w:r>
      <w:proofErr w:type="spellStart"/>
      <w:r>
        <w:rPr>
          <w:rFonts w:hint="cs"/>
          <w:color w:val="231F20"/>
          <w:rtl/>
        </w:rPr>
        <w:t>إيرلبوم</w:t>
      </w:r>
      <w:proofErr w:type="spellEnd"/>
      <w:r>
        <w:rPr>
          <w:rFonts w:hint="cs"/>
          <w:color w:val="231F20"/>
          <w:rtl/>
        </w:rPr>
        <w:t xml:space="preserve"> </w:t>
      </w:r>
      <w:proofErr w:type="spellStart"/>
      <w:r>
        <w:rPr>
          <w:rFonts w:hint="cs"/>
          <w:color w:val="231F20"/>
          <w:rtl/>
        </w:rPr>
        <w:t>أسوشيتس</w:t>
      </w:r>
      <w:proofErr w:type="spellEnd"/>
      <w:r>
        <w:rPr>
          <w:rFonts w:hint="cs"/>
          <w:color w:val="231F20"/>
          <w:rtl/>
        </w:rPr>
        <w:t>.</w:t>
      </w:r>
    </w:p>
    <w:p w14:paraId="0E655BD7" w14:textId="77777777" w:rsidR="008F6BB2" w:rsidRDefault="008F6BB2">
      <w:pPr>
        <w:pStyle w:val="BodyText"/>
        <w:spacing w:before="12"/>
        <w:rPr>
          <w:sz w:val="20"/>
        </w:rPr>
      </w:pPr>
    </w:p>
    <w:p w14:paraId="61810B5D" w14:textId="77777777" w:rsidR="008F6BB2" w:rsidRDefault="00F70B87" w:rsidP="00572FC6">
      <w:pPr>
        <w:pStyle w:val="BodyText"/>
        <w:bidi/>
        <w:spacing w:line="225" w:lineRule="auto"/>
        <w:ind w:left="510" w:right="395" w:hanging="397"/>
        <w:rPr>
          <w:rtl/>
        </w:rPr>
      </w:pPr>
      <w:proofErr w:type="spellStart"/>
      <w:r>
        <w:rPr>
          <w:rFonts w:hint="cs"/>
          <w:color w:val="231F20"/>
          <w:rtl/>
        </w:rPr>
        <w:t>ماكاون</w:t>
      </w:r>
      <w:proofErr w:type="spellEnd"/>
      <w:r>
        <w:rPr>
          <w:rFonts w:hint="cs"/>
          <w:color w:val="231F20"/>
          <w:rtl/>
        </w:rPr>
        <w:t xml:space="preserve"> وكلارك ورونا </w:t>
      </w:r>
      <w:proofErr w:type="spellStart"/>
      <w:r>
        <w:rPr>
          <w:rFonts w:hint="cs"/>
          <w:color w:val="231F20"/>
          <w:rtl/>
        </w:rPr>
        <w:t>وينشتاين</w:t>
      </w:r>
      <w:proofErr w:type="spellEnd"/>
      <w:r>
        <w:rPr>
          <w:rFonts w:hint="cs"/>
          <w:color w:val="231F20"/>
          <w:rtl/>
        </w:rPr>
        <w:t xml:space="preserve">. 2008. "توقعات المعلم، وسياق الفصل الدراسي، وفجوة الإنجاز." </w:t>
      </w:r>
      <w:r>
        <w:rPr>
          <w:rFonts w:ascii="Book Antiqua" w:hAnsi="Book Antiqua" w:hint="cs"/>
          <w:i/>
          <w:iCs/>
          <w:color w:val="231F20"/>
          <w:rtl/>
        </w:rPr>
        <w:t xml:space="preserve">مجلة علم النفس المدرسي </w:t>
      </w:r>
      <w:r>
        <w:rPr>
          <w:rFonts w:hint="cs"/>
          <w:color w:val="231F20"/>
          <w:rtl/>
        </w:rPr>
        <w:t>46 (3): 235-61.</w:t>
      </w:r>
      <w:hyperlink r:id="rId107">
        <w:r>
          <w:rPr>
            <w:rFonts w:hint="cs"/>
            <w:color w:val="231F20"/>
            <w:rtl/>
          </w:rPr>
          <w:t xml:space="preserve"> </w:t>
        </w:r>
        <w:r>
          <w:rPr>
            <w:color w:val="231F20"/>
          </w:rPr>
          <w:t>https://doi.org/10.1016/j.jsp.2007.05.001</w:t>
        </w:r>
      </w:hyperlink>
      <w:r>
        <w:rPr>
          <w:color w:val="231F20"/>
        </w:rPr>
        <w:t>.</w:t>
      </w:r>
    </w:p>
    <w:p w14:paraId="2E9DDAD5" w14:textId="77777777" w:rsidR="008F6BB2" w:rsidRDefault="008F6BB2">
      <w:pPr>
        <w:pStyle w:val="BodyText"/>
        <w:rPr>
          <w:sz w:val="21"/>
        </w:rPr>
      </w:pPr>
    </w:p>
    <w:p w14:paraId="78E0F45E" w14:textId="77777777" w:rsidR="008F6BB2" w:rsidRDefault="00F70B87" w:rsidP="00B30FAB">
      <w:pPr>
        <w:pStyle w:val="BodyText"/>
        <w:bidi/>
        <w:spacing w:line="225" w:lineRule="auto"/>
        <w:ind w:left="510" w:right="394" w:hanging="397"/>
        <w:rPr>
          <w:rtl/>
        </w:rPr>
      </w:pPr>
      <w:proofErr w:type="spellStart"/>
      <w:r>
        <w:rPr>
          <w:rFonts w:hint="cs"/>
          <w:color w:val="231F20"/>
          <w:rtl/>
        </w:rPr>
        <w:t>ماكراي</w:t>
      </w:r>
      <w:proofErr w:type="spellEnd"/>
      <w:r>
        <w:rPr>
          <w:rFonts w:hint="cs"/>
          <w:color w:val="231F20"/>
          <w:rtl/>
        </w:rPr>
        <w:t xml:space="preserve">، </w:t>
      </w:r>
      <w:proofErr w:type="spellStart"/>
      <w:r>
        <w:rPr>
          <w:rFonts w:hint="cs"/>
          <w:color w:val="231F20"/>
          <w:rtl/>
        </w:rPr>
        <w:t>كاتيري</w:t>
      </w:r>
      <w:proofErr w:type="spellEnd"/>
      <w:r>
        <w:rPr>
          <w:rFonts w:hint="cs"/>
          <w:color w:val="231F20"/>
          <w:rtl/>
        </w:rPr>
        <w:t xml:space="preserve">، وكيفن </w:t>
      </w:r>
      <w:proofErr w:type="spellStart"/>
      <w:r>
        <w:rPr>
          <w:rFonts w:hint="cs"/>
          <w:color w:val="231F20"/>
          <w:rtl/>
        </w:rPr>
        <w:t>أوشنر</w:t>
      </w:r>
      <w:proofErr w:type="spellEnd"/>
      <w:r>
        <w:rPr>
          <w:rFonts w:hint="cs"/>
          <w:color w:val="231F20"/>
          <w:rtl/>
        </w:rPr>
        <w:t xml:space="preserve">، </w:t>
      </w:r>
      <w:proofErr w:type="spellStart"/>
      <w:r>
        <w:rPr>
          <w:rFonts w:hint="cs"/>
          <w:color w:val="231F20"/>
          <w:rtl/>
        </w:rPr>
        <w:t>وإيريس</w:t>
      </w:r>
      <w:proofErr w:type="spellEnd"/>
      <w:r>
        <w:rPr>
          <w:rFonts w:hint="cs"/>
          <w:color w:val="231F20"/>
          <w:rtl/>
        </w:rPr>
        <w:t xml:space="preserve"> موس، وجون </w:t>
      </w:r>
      <w:proofErr w:type="spellStart"/>
      <w:r>
        <w:rPr>
          <w:rFonts w:hint="cs"/>
          <w:color w:val="231F20"/>
          <w:rtl/>
        </w:rPr>
        <w:t>غابرييلي</w:t>
      </w:r>
      <w:proofErr w:type="spellEnd"/>
      <w:r>
        <w:rPr>
          <w:rFonts w:hint="cs"/>
          <w:color w:val="231F20"/>
          <w:rtl/>
        </w:rPr>
        <w:t xml:space="preserve">، وجيمس جروس. 2008. "الفروق بين الجنسين في تنظيم المشاعر: دراسة </w:t>
      </w:r>
      <w:r>
        <w:rPr>
          <w:color w:val="231F20"/>
        </w:rPr>
        <w:t>FMRI</w:t>
      </w:r>
      <w:r>
        <w:rPr>
          <w:rFonts w:hint="cs"/>
          <w:color w:val="231F20"/>
          <w:rtl/>
        </w:rPr>
        <w:t xml:space="preserve"> لإعادة التقييم المعرفي". </w:t>
      </w:r>
      <w:r>
        <w:rPr>
          <w:rFonts w:ascii="Book Antiqua" w:hAnsi="Book Antiqua" w:hint="cs"/>
          <w:i/>
          <w:iCs/>
          <w:color w:val="231F20"/>
          <w:rtl/>
        </w:rPr>
        <w:t xml:space="preserve">عمليات المجموعة والعلاقات بين المجموعات </w:t>
      </w:r>
      <w:r>
        <w:rPr>
          <w:rFonts w:hint="cs"/>
          <w:color w:val="231F20"/>
          <w:rtl/>
        </w:rPr>
        <w:t>11 (2): 143-62.</w:t>
      </w:r>
      <w:hyperlink r:id="rId108">
        <w:r>
          <w:rPr>
            <w:rFonts w:hint="cs"/>
            <w:color w:val="231F20"/>
            <w:rtl/>
          </w:rPr>
          <w:t xml:space="preserve"> </w:t>
        </w:r>
        <w:r>
          <w:rPr>
            <w:color w:val="231F20"/>
          </w:rPr>
          <w:t>https://</w:t>
        </w:r>
      </w:hyperlink>
      <w:hyperlink r:id="rId109">
        <w:r>
          <w:rPr>
            <w:color w:val="231F20"/>
          </w:rPr>
          <w:t xml:space="preserve"> doi.org/10.1177/1368430207088035</w:t>
        </w:r>
      </w:hyperlink>
      <w:r>
        <w:rPr>
          <w:color w:val="231F20"/>
        </w:rPr>
        <w:t>.</w:t>
      </w:r>
    </w:p>
    <w:p w14:paraId="690BB5EE" w14:textId="77777777" w:rsidR="008F6BB2" w:rsidRDefault="008F6BB2">
      <w:pPr>
        <w:pStyle w:val="BodyText"/>
        <w:rPr>
          <w:sz w:val="20"/>
        </w:rPr>
      </w:pPr>
    </w:p>
    <w:p w14:paraId="014F4800" w14:textId="77777777" w:rsidR="008F6BB2" w:rsidRDefault="00F70B87">
      <w:pPr>
        <w:pStyle w:val="BodyText"/>
        <w:bidi/>
        <w:spacing w:line="288" w:lineRule="exact"/>
        <w:ind w:left="113"/>
        <w:rPr>
          <w:rtl/>
        </w:rPr>
      </w:pPr>
      <w:r>
        <w:rPr>
          <w:rFonts w:hint="cs"/>
          <w:color w:val="231F20"/>
          <w:rtl/>
        </w:rPr>
        <w:t xml:space="preserve">موثين وبينت وليندا موثين. 2014. </w:t>
      </w:r>
      <w:proofErr w:type="spellStart"/>
      <w:r>
        <w:rPr>
          <w:color w:val="231F20"/>
        </w:rPr>
        <w:t>MPlus</w:t>
      </w:r>
      <w:proofErr w:type="spellEnd"/>
      <w:r>
        <w:rPr>
          <w:rFonts w:hint="cs"/>
          <w:color w:val="231F20"/>
          <w:rtl/>
        </w:rPr>
        <w:t xml:space="preserve"> (الإصدار 7.2). برامج </w:t>
      </w:r>
      <w:proofErr w:type="gramStart"/>
      <w:r>
        <w:rPr>
          <w:rFonts w:hint="cs"/>
          <w:color w:val="231F20"/>
          <w:rtl/>
        </w:rPr>
        <w:t>الكمبيوتر</w:t>
      </w:r>
      <w:proofErr w:type="gramEnd"/>
      <w:r>
        <w:rPr>
          <w:rFonts w:hint="cs"/>
          <w:color w:val="231F20"/>
          <w:rtl/>
        </w:rPr>
        <w:t>.</w:t>
      </w:r>
    </w:p>
    <w:p w14:paraId="5989E7FD" w14:textId="77777777" w:rsidR="008F6BB2" w:rsidRDefault="00F70B87">
      <w:pPr>
        <w:pStyle w:val="BodyText"/>
        <w:bidi/>
        <w:spacing w:line="288" w:lineRule="exact"/>
        <w:ind w:left="510"/>
        <w:rPr>
          <w:rtl/>
        </w:rPr>
      </w:pPr>
      <w:r>
        <w:rPr>
          <w:rFonts w:hint="cs"/>
          <w:color w:val="231F20"/>
          <w:rtl/>
        </w:rPr>
        <w:t>لوس أنجلوس: موثين وموثين.</w:t>
      </w:r>
    </w:p>
    <w:p w14:paraId="1A95B366" w14:textId="77777777" w:rsidR="008F6BB2" w:rsidRDefault="008F6BB2">
      <w:pPr>
        <w:pStyle w:val="BodyText"/>
        <w:spacing w:before="7"/>
        <w:rPr>
          <w:sz w:val="20"/>
        </w:rPr>
      </w:pPr>
    </w:p>
    <w:p w14:paraId="7C1010DD" w14:textId="77777777" w:rsidR="008F6BB2" w:rsidRDefault="00F70B87" w:rsidP="00572FC6">
      <w:pPr>
        <w:bidi/>
        <w:spacing w:line="225" w:lineRule="auto"/>
        <w:ind w:left="510" w:right="395" w:hanging="397"/>
        <w:rPr>
          <w:rtl/>
        </w:rPr>
      </w:pPr>
      <w:proofErr w:type="spellStart"/>
      <w:r>
        <w:rPr>
          <w:rFonts w:hint="cs"/>
          <w:color w:val="231F20"/>
          <w:rtl/>
        </w:rPr>
        <w:t>راودنبوش</w:t>
      </w:r>
      <w:proofErr w:type="spellEnd"/>
      <w:r>
        <w:rPr>
          <w:rFonts w:hint="cs"/>
          <w:color w:val="231F20"/>
          <w:rtl/>
        </w:rPr>
        <w:t xml:space="preserve"> وستيفن وسالي </w:t>
      </w:r>
      <w:proofErr w:type="spellStart"/>
      <w:r>
        <w:rPr>
          <w:rFonts w:hint="cs"/>
          <w:color w:val="231F20"/>
          <w:rtl/>
        </w:rPr>
        <w:t>سادوف</w:t>
      </w:r>
      <w:proofErr w:type="spellEnd"/>
      <w:r>
        <w:rPr>
          <w:rFonts w:hint="cs"/>
          <w:color w:val="231F20"/>
          <w:rtl/>
        </w:rPr>
        <w:t xml:space="preserve">. 2008. "الاستدلال الإحصائي عند قياس جودة الفصل الدراسي بالخطأ." </w:t>
      </w:r>
      <w:r>
        <w:rPr>
          <w:rFonts w:ascii="Book Antiqua" w:hAnsi="Book Antiqua" w:hint="cs"/>
          <w:i/>
          <w:iCs/>
          <w:color w:val="231F20"/>
          <w:rtl/>
        </w:rPr>
        <w:t>مجلة أبحاث الفعالية التربوية</w:t>
      </w:r>
      <w:r>
        <w:rPr>
          <w:rFonts w:hint="cs"/>
          <w:color w:val="231F20"/>
          <w:rtl/>
        </w:rPr>
        <w:t xml:space="preserve"> 1 (2): 138-54.</w:t>
      </w:r>
      <w:hyperlink r:id="rId110">
        <w:r>
          <w:rPr>
            <w:rFonts w:hint="cs"/>
            <w:color w:val="231F20"/>
            <w:rtl/>
          </w:rPr>
          <w:t xml:space="preserve"> </w:t>
        </w:r>
        <w:r>
          <w:rPr>
            <w:color w:val="231F20"/>
          </w:rPr>
          <w:t>https://doi.org/10.1080/19345740801982104</w:t>
        </w:r>
      </w:hyperlink>
      <w:r>
        <w:rPr>
          <w:color w:val="231F20"/>
        </w:rPr>
        <w:t>.</w:t>
      </w:r>
    </w:p>
    <w:p w14:paraId="0F63F310" w14:textId="77777777" w:rsidR="008F6BB2" w:rsidRDefault="008F6BB2">
      <w:pPr>
        <w:pStyle w:val="BodyText"/>
        <w:rPr>
          <w:sz w:val="21"/>
        </w:rPr>
      </w:pPr>
    </w:p>
    <w:p w14:paraId="08705B32" w14:textId="77777777" w:rsidR="008F6BB2" w:rsidRDefault="00F70B87">
      <w:pPr>
        <w:pStyle w:val="BodyText"/>
        <w:bidi/>
        <w:spacing w:line="225" w:lineRule="auto"/>
        <w:ind w:left="510" w:right="394" w:hanging="397"/>
        <w:jc w:val="both"/>
        <w:rPr>
          <w:rtl/>
        </w:rPr>
      </w:pPr>
      <w:proofErr w:type="spellStart"/>
      <w:r>
        <w:rPr>
          <w:rFonts w:hint="cs"/>
          <w:color w:val="231F20"/>
          <w:rtl/>
        </w:rPr>
        <w:t>رافير</w:t>
      </w:r>
      <w:proofErr w:type="spellEnd"/>
      <w:r>
        <w:rPr>
          <w:rFonts w:hint="cs"/>
          <w:color w:val="231F20"/>
          <w:rtl/>
        </w:rPr>
        <w:t xml:space="preserve">، </w:t>
      </w:r>
      <w:proofErr w:type="spellStart"/>
      <w:r>
        <w:rPr>
          <w:rFonts w:hint="cs"/>
          <w:color w:val="231F20"/>
          <w:rtl/>
        </w:rPr>
        <w:t>سايبيل</w:t>
      </w:r>
      <w:proofErr w:type="spellEnd"/>
      <w:r>
        <w:rPr>
          <w:rFonts w:hint="cs"/>
          <w:color w:val="231F20"/>
          <w:rtl/>
        </w:rPr>
        <w:t xml:space="preserve">، ستيفاني جونز، كريستين لي </w:t>
      </w:r>
      <w:proofErr w:type="spellStart"/>
      <w:r>
        <w:rPr>
          <w:rFonts w:hint="cs"/>
          <w:color w:val="231F20"/>
          <w:rtl/>
        </w:rPr>
        <w:t>جرينينج</w:t>
      </w:r>
      <w:proofErr w:type="spellEnd"/>
      <w:r>
        <w:rPr>
          <w:rFonts w:hint="cs"/>
          <w:color w:val="231F20"/>
          <w:rtl/>
        </w:rPr>
        <w:t xml:space="preserve">، فوهوا </w:t>
      </w:r>
      <w:proofErr w:type="spellStart"/>
      <w:r>
        <w:rPr>
          <w:rFonts w:hint="cs"/>
          <w:color w:val="231F20"/>
          <w:rtl/>
        </w:rPr>
        <w:t>تشاي</w:t>
      </w:r>
      <w:proofErr w:type="spellEnd"/>
      <w:r>
        <w:rPr>
          <w:rFonts w:hint="cs"/>
          <w:color w:val="231F20"/>
          <w:rtl/>
        </w:rPr>
        <w:t xml:space="preserve">، كريستين بوب، </w:t>
      </w:r>
      <w:proofErr w:type="spellStart"/>
      <w:r>
        <w:rPr>
          <w:rFonts w:hint="cs"/>
          <w:color w:val="231F20"/>
          <w:rtl/>
        </w:rPr>
        <w:t>وإميلي</w:t>
      </w:r>
      <w:proofErr w:type="spellEnd"/>
      <w:r>
        <w:rPr>
          <w:rFonts w:hint="cs"/>
          <w:color w:val="231F20"/>
          <w:rtl/>
        </w:rPr>
        <w:t xml:space="preserve"> </w:t>
      </w:r>
      <w:proofErr w:type="spellStart"/>
      <w:r>
        <w:rPr>
          <w:rFonts w:hint="cs"/>
          <w:color w:val="231F20"/>
          <w:rtl/>
        </w:rPr>
        <w:t>بريسلر</w:t>
      </w:r>
      <w:proofErr w:type="spellEnd"/>
      <w:r>
        <w:rPr>
          <w:rFonts w:hint="cs"/>
          <w:color w:val="231F20"/>
          <w:rtl/>
        </w:rPr>
        <w:t xml:space="preserve">. 2011. "تأثير </w:t>
      </w:r>
      <w:r>
        <w:rPr>
          <w:color w:val="231F20"/>
        </w:rPr>
        <w:t>CSRP</w:t>
      </w:r>
      <w:r>
        <w:rPr>
          <w:rFonts w:hint="cs"/>
          <w:color w:val="231F20"/>
          <w:rtl/>
        </w:rPr>
        <w:t xml:space="preserve"> على المهارات الأكاديمية لمرحلة ما قبل المدرسة منخفضة الدخل: التنظيم الذاتي كآلية وساطة". </w:t>
      </w:r>
      <w:r>
        <w:rPr>
          <w:rFonts w:ascii="Book Antiqua" w:hAnsi="Book Antiqua" w:hint="cs"/>
          <w:i/>
          <w:iCs/>
          <w:color w:val="231F20"/>
          <w:rtl/>
        </w:rPr>
        <w:t xml:space="preserve">نمو الطفل </w:t>
      </w:r>
      <w:r>
        <w:rPr>
          <w:rFonts w:hint="cs"/>
          <w:color w:val="231F20"/>
          <w:rtl/>
        </w:rPr>
        <w:t>82 (1): 362-78.</w:t>
      </w:r>
      <w:hyperlink r:id="rId111">
        <w:r>
          <w:rPr>
            <w:rFonts w:hint="cs"/>
            <w:color w:val="231F20"/>
            <w:rtl/>
          </w:rPr>
          <w:t xml:space="preserve"> </w:t>
        </w:r>
        <w:r>
          <w:rPr>
            <w:color w:val="231F20"/>
          </w:rPr>
          <w:t>https://doi.org/10.1111/j.1467-8624.2010.01561.x</w:t>
        </w:r>
      </w:hyperlink>
      <w:r>
        <w:rPr>
          <w:color w:val="231F20"/>
        </w:rPr>
        <w:t>.</w:t>
      </w:r>
    </w:p>
    <w:p w14:paraId="59675159" w14:textId="77777777" w:rsidR="008F6BB2" w:rsidRDefault="008F6BB2">
      <w:pPr>
        <w:pStyle w:val="BodyText"/>
        <w:spacing w:before="1"/>
        <w:rPr>
          <w:sz w:val="21"/>
        </w:rPr>
      </w:pPr>
    </w:p>
    <w:p w14:paraId="6BA8A868" w14:textId="77777777" w:rsidR="008F6BB2" w:rsidRDefault="00F70B87">
      <w:pPr>
        <w:pStyle w:val="BodyText"/>
        <w:bidi/>
        <w:spacing w:line="225" w:lineRule="auto"/>
        <w:ind w:left="510" w:right="393" w:hanging="397"/>
        <w:jc w:val="both"/>
        <w:rPr>
          <w:rtl/>
        </w:rPr>
      </w:pPr>
      <w:r>
        <w:rPr>
          <w:rFonts w:hint="cs"/>
          <w:color w:val="231F20"/>
          <w:rtl/>
        </w:rPr>
        <w:t xml:space="preserve">ريس وستيفن ب. وكيث </w:t>
      </w:r>
      <w:proofErr w:type="spellStart"/>
      <w:r>
        <w:rPr>
          <w:rFonts w:hint="cs"/>
          <w:color w:val="231F20"/>
          <w:rtl/>
        </w:rPr>
        <w:t>إف</w:t>
      </w:r>
      <w:proofErr w:type="spellEnd"/>
      <w:r>
        <w:rPr>
          <w:rFonts w:hint="cs"/>
          <w:color w:val="231F20"/>
          <w:rtl/>
        </w:rPr>
        <w:t xml:space="preserve"> ويدامان وروبن هـ. </w:t>
      </w:r>
      <w:proofErr w:type="spellStart"/>
      <w:r>
        <w:rPr>
          <w:rFonts w:hint="cs"/>
          <w:color w:val="231F20"/>
          <w:rtl/>
        </w:rPr>
        <w:t>بوغ</w:t>
      </w:r>
      <w:proofErr w:type="spellEnd"/>
      <w:r>
        <w:rPr>
          <w:rFonts w:hint="cs"/>
          <w:color w:val="231F20"/>
          <w:rtl/>
        </w:rPr>
        <w:t xml:space="preserve">. 1993. "تحليل العامل التوكيدي ونظرية الاستجابة للعنصر: نهجان لاستكشاف قياس الثوابت". </w:t>
      </w:r>
      <w:r>
        <w:rPr>
          <w:rFonts w:ascii="Book Antiqua" w:hAnsi="Book Antiqua" w:hint="cs"/>
          <w:i/>
          <w:iCs/>
          <w:color w:val="231F20"/>
          <w:rtl/>
        </w:rPr>
        <w:t xml:space="preserve">النشرة النفسية </w:t>
      </w:r>
      <w:r>
        <w:rPr>
          <w:rFonts w:hint="cs"/>
          <w:color w:val="231F20"/>
          <w:rtl/>
        </w:rPr>
        <w:t>114 (3): 552.</w:t>
      </w:r>
    </w:p>
    <w:p w14:paraId="40519F42" w14:textId="77777777" w:rsidR="008F6BB2" w:rsidRDefault="008F6BB2">
      <w:pPr>
        <w:pStyle w:val="BodyText"/>
        <w:spacing w:before="13"/>
        <w:rPr>
          <w:sz w:val="20"/>
        </w:rPr>
      </w:pPr>
    </w:p>
    <w:p w14:paraId="16577C06" w14:textId="77777777" w:rsidR="008F6BB2" w:rsidRDefault="00F70B87">
      <w:pPr>
        <w:pStyle w:val="BodyText"/>
        <w:bidi/>
        <w:spacing w:line="225" w:lineRule="auto"/>
        <w:ind w:left="510" w:right="394" w:hanging="397"/>
        <w:jc w:val="both"/>
        <w:rPr>
          <w:rtl/>
        </w:rPr>
      </w:pPr>
      <w:proofErr w:type="spellStart"/>
      <w:r>
        <w:rPr>
          <w:rFonts w:hint="cs"/>
          <w:color w:val="231F20"/>
          <w:rtl/>
        </w:rPr>
        <w:t>ريفيل</w:t>
      </w:r>
      <w:proofErr w:type="spellEnd"/>
      <w:r>
        <w:rPr>
          <w:rFonts w:hint="cs"/>
          <w:color w:val="231F20"/>
          <w:rtl/>
        </w:rPr>
        <w:t xml:space="preserve"> وويليام وريتشارد </w:t>
      </w:r>
      <w:proofErr w:type="spellStart"/>
      <w:r>
        <w:rPr>
          <w:rFonts w:hint="cs"/>
          <w:color w:val="231F20"/>
          <w:rtl/>
        </w:rPr>
        <w:t>زينبارج</w:t>
      </w:r>
      <w:proofErr w:type="spellEnd"/>
      <w:r>
        <w:rPr>
          <w:rFonts w:hint="cs"/>
          <w:color w:val="231F20"/>
          <w:rtl/>
        </w:rPr>
        <w:t xml:space="preserve">. 2009. "معاملات ألفا وبيتا وأوميجا وجلب: تعليقات على </w:t>
      </w:r>
      <w:proofErr w:type="spellStart"/>
      <w:r>
        <w:rPr>
          <w:rFonts w:hint="cs"/>
          <w:color w:val="231F20"/>
          <w:rtl/>
        </w:rPr>
        <w:t>سيجتسما</w:t>
      </w:r>
      <w:proofErr w:type="spellEnd"/>
      <w:r>
        <w:rPr>
          <w:rFonts w:hint="cs"/>
          <w:color w:val="231F20"/>
          <w:rtl/>
        </w:rPr>
        <w:t xml:space="preserve">". </w:t>
      </w:r>
      <w:proofErr w:type="spellStart"/>
      <w:r>
        <w:rPr>
          <w:rFonts w:ascii="Book Antiqua" w:hAnsi="Book Antiqua" w:hint="cs"/>
          <w:i/>
          <w:iCs/>
          <w:color w:val="231F20"/>
          <w:rtl/>
        </w:rPr>
        <w:t>سيكوميتريكا</w:t>
      </w:r>
      <w:proofErr w:type="spellEnd"/>
      <w:r>
        <w:rPr>
          <w:rFonts w:ascii="Book Antiqua" w:hAnsi="Book Antiqua" w:hint="cs"/>
          <w:i/>
          <w:iCs/>
          <w:color w:val="231F20"/>
          <w:rtl/>
        </w:rPr>
        <w:t xml:space="preserve"> </w:t>
      </w:r>
      <w:r>
        <w:rPr>
          <w:rFonts w:hint="cs"/>
          <w:color w:val="231F20"/>
          <w:rtl/>
        </w:rPr>
        <w:t>74 (1): 145.</w:t>
      </w:r>
    </w:p>
    <w:p w14:paraId="353DABE0" w14:textId="77777777" w:rsidR="008F6BB2" w:rsidRDefault="008F6BB2">
      <w:pPr>
        <w:pStyle w:val="BodyText"/>
        <w:spacing w:before="12"/>
        <w:rPr>
          <w:sz w:val="20"/>
        </w:rPr>
      </w:pPr>
    </w:p>
    <w:p w14:paraId="19F784F9" w14:textId="77777777" w:rsidR="008F6BB2" w:rsidRDefault="00F70B87">
      <w:pPr>
        <w:bidi/>
        <w:spacing w:line="225" w:lineRule="auto"/>
        <w:ind w:left="510" w:right="394" w:hanging="397"/>
        <w:jc w:val="both"/>
        <w:rPr>
          <w:rtl/>
        </w:rPr>
      </w:pPr>
      <w:proofErr w:type="spellStart"/>
      <w:r>
        <w:rPr>
          <w:rFonts w:hint="cs"/>
          <w:color w:val="231F20"/>
          <w:rtl/>
        </w:rPr>
        <w:t>روثبارت</w:t>
      </w:r>
      <w:proofErr w:type="spellEnd"/>
      <w:r>
        <w:rPr>
          <w:rFonts w:hint="cs"/>
          <w:color w:val="231F20"/>
          <w:rtl/>
        </w:rPr>
        <w:t xml:space="preserve"> وماري ك. وإم </w:t>
      </w:r>
      <w:proofErr w:type="spellStart"/>
      <w:r>
        <w:rPr>
          <w:rFonts w:hint="cs"/>
          <w:color w:val="231F20"/>
          <w:rtl/>
        </w:rPr>
        <w:t>روزاريو</w:t>
      </w:r>
      <w:proofErr w:type="spellEnd"/>
      <w:r>
        <w:rPr>
          <w:rFonts w:hint="cs"/>
          <w:color w:val="231F20"/>
          <w:rtl/>
        </w:rPr>
        <w:t xml:space="preserve"> رويدا. 2005. "تنمية المراقبة الفعالة". في </w:t>
      </w:r>
      <w:r>
        <w:rPr>
          <w:rFonts w:ascii="Book Antiqua" w:hAnsi="Book Antiqua" w:hint="cs"/>
          <w:i/>
          <w:iCs/>
          <w:color w:val="231F20"/>
          <w:rtl/>
        </w:rPr>
        <w:t xml:space="preserve">التنمية الفردية في الدماغ البشري: تأبين مايكل إي. </w:t>
      </w:r>
      <w:proofErr w:type="spellStart"/>
      <w:r>
        <w:rPr>
          <w:rFonts w:ascii="Book Antiqua" w:hAnsi="Book Antiqua" w:hint="cs"/>
          <w:i/>
          <w:iCs/>
          <w:color w:val="231F20"/>
          <w:rtl/>
        </w:rPr>
        <w:t>بوسنر</w:t>
      </w:r>
      <w:proofErr w:type="spellEnd"/>
      <w:r>
        <w:rPr>
          <w:rFonts w:hint="cs"/>
          <w:color w:val="231F20"/>
          <w:rtl/>
        </w:rPr>
        <w:t xml:space="preserve">، من تحرير </w:t>
      </w:r>
      <w:proofErr w:type="spellStart"/>
      <w:r>
        <w:rPr>
          <w:rFonts w:hint="cs"/>
          <w:color w:val="231F20"/>
          <w:rtl/>
        </w:rPr>
        <w:t>أولريتش</w:t>
      </w:r>
      <w:proofErr w:type="spellEnd"/>
      <w:r>
        <w:rPr>
          <w:rFonts w:hint="cs"/>
          <w:color w:val="231F20"/>
          <w:rtl/>
        </w:rPr>
        <w:t xml:space="preserve"> ماير وإدوارد أوه وستيفن دبليو كيلي، 167-88. واشنطن العاصمة: الجمعية النفسية الأمريكية.</w:t>
      </w:r>
      <w:hyperlink r:id="rId112">
        <w:r>
          <w:rPr>
            <w:rFonts w:hint="cs"/>
            <w:color w:val="231F20"/>
            <w:rtl/>
          </w:rPr>
          <w:t xml:space="preserve"> </w:t>
        </w:r>
        <w:r>
          <w:rPr>
            <w:color w:val="231F20"/>
          </w:rPr>
          <w:t>https://doi.</w:t>
        </w:r>
      </w:hyperlink>
      <w:hyperlink r:id="rId113">
        <w:r>
          <w:rPr>
            <w:color w:val="231F20"/>
          </w:rPr>
          <w:t xml:space="preserve"> org/10.1037/11108-009</w:t>
        </w:r>
      </w:hyperlink>
      <w:r>
        <w:rPr>
          <w:color w:val="231F20"/>
        </w:rPr>
        <w:t>.</w:t>
      </w:r>
    </w:p>
    <w:p w14:paraId="47B4FAB4" w14:textId="77777777" w:rsidR="008F6BB2" w:rsidRDefault="008F6BB2">
      <w:pPr>
        <w:pStyle w:val="BodyText"/>
        <w:spacing w:before="2"/>
        <w:rPr>
          <w:sz w:val="21"/>
        </w:rPr>
      </w:pPr>
    </w:p>
    <w:p w14:paraId="0502B8B7" w14:textId="77777777" w:rsidR="008F6BB2" w:rsidRDefault="00F70B87" w:rsidP="00572FC6">
      <w:pPr>
        <w:bidi/>
        <w:spacing w:line="225" w:lineRule="auto"/>
        <w:ind w:left="510" w:right="395" w:hanging="397"/>
        <w:rPr>
          <w:rtl/>
        </w:rPr>
      </w:pPr>
      <w:r>
        <w:rPr>
          <w:rFonts w:hint="cs"/>
          <w:color w:val="231F20"/>
          <w:rtl/>
        </w:rPr>
        <w:t xml:space="preserve">شاه، </w:t>
      </w:r>
      <w:proofErr w:type="spellStart"/>
      <w:r>
        <w:rPr>
          <w:rFonts w:hint="cs"/>
          <w:color w:val="231F20"/>
          <w:rtl/>
        </w:rPr>
        <w:t>ريتيش</w:t>
      </w:r>
      <w:proofErr w:type="spellEnd"/>
      <w:r>
        <w:rPr>
          <w:rFonts w:hint="cs"/>
          <w:color w:val="231F20"/>
          <w:rtl/>
        </w:rPr>
        <w:t xml:space="preserve">. 2017. </w:t>
      </w:r>
      <w:r>
        <w:rPr>
          <w:rFonts w:ascii="Book Antiqua" w:hAnsi="Book Antiqua" w:hint="cs"/>
          <w:i/>
          <w:iCs/>
          <w:color w:val="231F20"/>
          <w:rtl/>
        </w:rPr>
        <w:t xml:space="preserve">تحسين رعاية الأطفال: تقييم برنامج التعلم الأفضل للمجلس النرويجي للاجئين في فلسطين. </w:t>
      </w:r>
      <w:r>
        <w:rPr>
          <w:rFonts w:hint="cs"/>
          <w:color w:val="231F20"/>
          <w:rtl/>
        </w:rPr>
        <w:t>أوسلو: المجلس النرويجي للاجئين.</w:t>
      </w:r>
      <w:hyperlink r:id="rId114">
        <w:r>
          <w:rPr>
            <w:rFonts w:hint="cs"/>
            <w:color w:val="231F20"/>
            <w:rtl/>
          </w:rPr>
          <w:t xml:space="preserve"> </w:t>
        </w:r>
        <w:r>
          <w:rPr>
            <w:color w:val="231F20"/>
          </w:rPr>
          <w:t>https://</w:t>
        </w:r>
      </w:hyperlink>
      <w:hyperlink r:id="rId115">
        <w:r>
          <w:rPr>
            <w:color w:val="231F20"/>
          </w:rPr>
          <w:t xml:space="preserve"> www.nrc.no/globalassets/pdf/evaluations/nrc-blp-palestine-full-report.pdf</w:t>
        </w:r>
      </w:hyperlink>
      <w:r>
        <w:rPr>
          <w:color w:val="231F20"/>
        </w:rPr>
        <w:t>.</w:t>
      </w:r>
    </w:p>
    <w:p w14:paraId="5474F87B" w14:textId="77777777" w:rsidR="008F6BB2" w:rsidRDefault="008F6BB2">
      <w:pPr>
        <w:spacing w:line="225" w:lineRule="auto"/>
        <w:jc w:val="both"/>
        <w:sectPr w:rsidR="008F6BB2">
          <w:pgSz w:w="9640" w:h="14400"/>
          <w:pgMar w:top="1420" w:right="1020" w:bottom="880" w:left="1020" w:header="798" w:footer="685" w:gutter="0"/>
          <w:cols w:space="720"/>
        </w:sectPr>
      </w:pPr>
    </w:p>
    <w:p w14:paraId="266D62C6" w14:textId="77777777" w:rsidR="008F6BB2" w:rsidRDefault="008F6BB2">
      <w:pPr>
        <w:pStyle w:val="BodyText"/>
        <w:spacing w:before="3"/>
        <w:rPr>
          <w:sz w:val="17"/>
        </w:rPr>
      </w:pPr>
    </w:p>
    <w:p w14:paraId="4D730279" w14:textId="77777777" w:rsidR="008F6BB2" w:rsidRDefault="00F70B87" w:rsidP="00572FC6">
      <w:pPr>
        <w:pStyle w:val="BodyText"/>
        <w:bidi/>
        <w:spacing w:before="101" w:line="225" w:lineRule="auto"/>
        <w:ind w:left="794" w:right="110" w:hanging="397"/>
        <w:rPr>
          <w:rtl/>
        </w:rPr>
      </w:pPr>
      <w:r>
        <w:rPr>
          <w:rFonts w:hint="cs"/>
          <w:color w:val="231F20"/>
          <w:rtl/>
        </w:rPr>
        <w:t xml:space="preserve">سيمون وريتشارد وآلان </w:t>
      </w:r>
      <w:proofErr w:type="spellStart"/>
      <w:r>
        <w:rPr>
          <w:rFonts w:hint="cs"/>
          <w:color w:val="231F20"/>
          <w:rtl/>
        </w:rPr>
        <w:t>روديل</w:t>
      </w:r>
      <w:proofErr w:type="spellEnd"/>
      <w:r>
        <w:rPr>
          <w:rFonts w:hint="cs"/>
          <w:color w:val="231F20"/>
          <w:rtl/>
        </w:rPr>
        <w:t xml:space="preserve">. 1967. "التوافق السمعي </w:t>
      </w:r>
      <w:r>
        <w:rPr>
          <w:color w:val="231F20"/>
        </w:rPr>
        <w:t>S-R:</w:t>
      </w:r>
      <w:r>
        <w:rPr>
          <w:rFonts w:hint="cs"/>
          <w:color w:val="231F20"/>
          <w:rtl/>
        </w:rPr>
        <w:t xml:space="preserve"> تأثير إشارة غير ذات صلة على معالجة المعلومات". </w:t>
      </w:r>
      <w:r>
        <w:rPr>
          <w:rFonts w:ascii="Book Antiqua" w:hAnsi="Book Antiqua" w:hint="cs"/>
          <w:i/>
          <w:iCs/>
          <w:color w:val="231F20"/>
          <w:rtl/>
        </w:rPr>
        <w:t xml:space="preserve">مجلة علم النفس التطبيقي </w:t>
      </w:r>
      <w:r>
        <w:rPr>
          <w:rFonts w:hint="cs"/>
          <w:color w:val="231F20"/>
          <w:rtl/>
        </w:rPr>
        <w:t>51 (3): 300.</w:t>
      </w:r>
      <w:hyperlink r:id="rId116">
        <w:r>
          <w:rPr>
            <w:rFonts w:hint="cs"/>
            <w:color w:val="231F20"/>
            <w:rtl/>
          </w:rPr>
          <w:t xml:space="preserve"> </w:t>
        </w:r>
        <w:r>
          <w:rPr>
            <w:color w:val="231F20"/>
          </w:rPr>
          <w:t>https://doi.org/10.1037/h0020586</w:t>
        </w:r>
      </w:hyperlink>
      <w:r>
        <w:rPr>
          <w:color w:val="231F20"/>
        </w:rPr>
        <w:t>.</w:t>
      </w:r>
    </w:p>
    <w:p w14:paraId="5032ACCE" w14:textId="77777777" w:rsidR="008F6BB2" w:rsidRDefault="008F6BB2">
      <w:pPr>
        <w:pStyle w:val="BodyText"/>
        <w:rPr>
          <w:sz w:val="21"/>
        </w:rPr>
      </w:pPr>
    </w:p>
    <w:p w14:paraId="431C344D" w14:textId="77777777" w:rsidR="008F6BB2" w:rsidRDefault="00F70B87" w:rsidP="00572FC6">
      <w:pPr>
        <w:pStyle w:val="BodyText"/>
        <w:bidi/>
        <w:spacing w:line="225" w:lineRule="auto"/>
        <w:ind w:left="794" w:right="111" w:hanging="397"/>
        <w:rPr>
          <w:rtl/>
        </w:rPr>
      </w:pPr>
      <w:r>
        <w:rPr>
          <w:rFonts w:hint="cs"/>
          <w:color w:val="231F20"/>
          <w:rtl/>
        </w:rPr>
        <w:t xml:space="preserve">سميث دونالد وراديا </w:t>
      </w:r>
      <w:proofErr w:type="spellStart"/>
      <w:r>
        <w:rPr>
          <w:rFonts w:hint="cs"/>
          <w:color w:val="231F20"/>
          <w:rtl/>
        </w:rPr>
        <w:t>وسايبيل</w:t>
      </w:r>
      <w:proofErr w:type="spellEnd"/>
      <w:r>
        <w:rPr>
          <w:rFonts w:hint="cs"/>
          <w:color w:val="231F20"/>
          <w:rtl/>
        </w:rPr>
        <w:t xml:space="preserve"> </w:t>
      </w:r>
      <w:proofErr w:type="spellStart"/>
      <w:r>
        <w:rPr>
          <w:rFonts w:hint="cs"/>
          <w:color w:val="231F20"/>
          <w:rtl/>
        </w:rPr>
        <w:t>رافير</w:t>
      </w:r>
      <w:proofErr w:type="spellEnd"/>
      <w:r>
        <w:rPr>
          <w:rFonts w:hint="cs"/>
          <w:color w:val="231F20"/>
          <w:rtl/>
        </w:rPr>
        <w:t xml:space="preserve"> وتيفاني هايز وبريز ريتشاردسون. 2007. "البناء الأولي والصلاحية المتزامنة لتقييم التنظيم الذاتي لمرحلة ما قبل المدرسة (</w:t>
      </w:r>
      <w:r>
        <w:rPr>
          <w:color w:val="231F20"/>
        </w:rPr>
        <w:t>PSRA</w:t>
      </w:r>
      <w:r>
        <w:rPr>
          <w:rFonts w:hint="cs"/>
          <w:color w:val="231F20"/>
          <w:rtl/>
        </w:rPr>
        <w:t xml:space="preserve">) للبحوث الميدانية." </w:t>
      </w:r>
      <w:r>
        <w:rPr>
          <w:rFonts w:ascii="Book Antiqua" w:hAnsi="Book Antiqua" w:hint="cs"/>
          <w:i/>
          <w:iCs/>
          <w:color w:val="231F20"/>
          <w:rtl/>
        </w:rPr>
        <w:t xml:space="preserve">أبحاث الطفولة المبكرة الربع سنوية </w:t>
      </w:r>
      <w:r>
        <w:rPr>
          <w:rFonts w:hint="cs"/>
          <w:color w:val="231F20"/>
          <w:rtl/>
        </w:rPr>
        <w:t>22 (2): 173-87.</w:t>
      </w:r>
      <w:hyperlink r:id="rId117">
        <w:r>
          <w:rPr>
            <w:rFonts w:hint="cs"/>
            <w:color w:val="231F20"/>
            <w:rtl/>
          </w:rPr>
          <w:t xml:space="preserve"> </w:t>
        </w:r>
        <w:r>
          <w:rPr>
            <w:color w:val="231F20"/>
          </w:rPr>
          <w:t>https://doi.org/10.1016/j.ecresq.2007.01.002</w:t>
        </w:r>
      </w:hyperlink>
      <w:r>
        <w:rPr>
          <w:color w:val="231F20"/>
        </w:rPr>
        <w:t>.</w:t>
      </w:r>
    </w:p>
    <w:p w14:paraId="2C0F432B" w14:textId="77777777" w:rsidR="008F6BB2" w:rsidRDefault="008F6BB2">
      <w:pPr>
        <w:pStyle w:val="BodyText"/>
        <w:rPr>
          <w:sz w:val="21"/>
        </w:rPr>
      </w:pPr>
    </w:p>
    <w:p w14:paraId="60909040" w14:textId="77777777" w:rsidR="008F6BB2" w:rsidRDefault="00F70B87" w:rsidP="00572FC6">
      <w:pPr>
        <w:pStyle w:val="BodyText"/>
        <w:bidi/>
        <w:spacing w:before="1" w:line="225" w:lineRule="auto"/>
        <w:ind w:left="794" w:right="110" w:hanging="397"/>
        <w:rPr>
          <w:rtl/>
        </w:rPr>
      </w:pPr>
      <w:proofErr w:type="spellStart"/>
      <w:r>
        <w:rPr>
          <w:rFonts w:hint="cs"/>
          <w:color w:val="231F20"/>
          <w:rtl/>
        </w:rPr>
        <w:t>فالينتي</w:t>
      </w:r>
      <w:proofErr w:type="spellEnd"/>
      <w:r>
        <w:rPr>
          <w:rFonts w:hint="cs"/>
          <w:color w:val="231F20"/>
          <w:rtl/>
        </w:rPr>
        <w:t xml:space="preserve"> وكارلوس ونانسي </w:t>
      </w:r>
      <w:proofErr w:type="spellStart"/>
      <w:r>
        <w:rPr>
          <w:rFonts w:hint="cs"/>
          <w:color w:val="231F20"/>
          <w:rtl/>
        </w:rPr>
        <w:t>أيزنبرغ</w:t>
      </w:r>
      <w:proofErr w:type="spellEnd"/>
      <w:r>
        <w:rPr>
          <w:rFonts w:hint="cs"/>
          <w:color w:val="231F20"/>
          <w:rtl/>
        </w:rPr>
        <w:t xml:space="preserve"> وآر ج. هوجين وتريسي </w:t>
      </w:r>
      <w:proofErr w:type="spellStart"/>
      <w:r>
        <w:rPr>
          <w:rFonts w:hint="cs"/>
          <w:color w:val="231F20"/>
          <w:rtl/>
        </w:rPr>
        <w:t>سبينراد</w:t>
      </w:r>
      <w:proofErr w:type="spellEnd"/>
      <w:r>
        <w:rPr>
          <w:rFonts w:hint="cs"/>
          <w:color w:val="231F20"/>
          <w:rtl/>
        </w:rPr>
        <w:t xml:space="preserve"> وكلير هوفر وجيفري ليو وآن </w:t>
      </w:r>
      <w:proofErr w:type="spellStart"/>
      <w:r>
        <w:rPr>
          <w:rFonts w:hint="cs"/>
          <w:color w:val="231F20"/>
          <w:rtl/>
        </w:rPr>
        <w:t>كوبفر</w:t>
      </w:r>
      <w:proofErr w:type="spellEnd"/>
      <w:r>
        <w:rPr>
          <w:rFonts w:hint="cs"/>
          <w:color w:val="231F20"/>
          <w:rtl/>
        </w:rPr>
        <w:t xml:space="preserve">. 2011. "المراقبة الفعالة للأطفال والإنجازات الأكاديمية: الوساطة من خلال الأداء الاجتماعي". </w:t>
      </w:r>
      <w:r>
        <w:rPr>
          <w:rFonts w:ascii="Book Antiqua" w:hAnsi="Book Antiqua" w:hint="cs"/>
          <w:i/>
          <w:iCs/>
          <w:color w:val="231F20"/>
          <w:rtl/>
        </w:rPr>
        <w:t>التعليم المبكر والتنمية</w:t>
      </w:r>
      <w:r>
        <w:rPr>
          <w:rFonts w:hint="cs"/>
          <w:color w:val="231F20"/>
          <w:rtl/>
        </w:rPr>
        <w:t xml:space="preserve"> 22 (3): 411-33.</w:t>
      </w:r>
      <w:hyperlink r:id="rId118">
        <w:r>
          <w:rPr>
            <w:rFonts w:hint="cs"/>
            <w:color w:val="231F20"/>
            <w:rtl/>
          </w:rPr>
          <w:t xml:space="preserve"> </w:t>
        </w:r>
        <w:r>
          <w:rPr>
            <w:color w:val="231F20"/>
          </w:rPr>
          <w:t>https://doi.org/10.1080/10409289</w:t>
        </w:r>
      </w:hyperlink>
    </w:p>
    <w:p w14:paraId="24FAD9F8" w14:textId="77777777" w:rsidR="008F6BB2" w:rsidRDefault="0014258F">
      <w:pPr>
        <w:pStyle w:val="BodyText"/>
        <w:bidi/>
        <w:spacing w:line="287" w:lineRule="exact"/>
        <w:ind w:left="794"/>
        <w:rPr>
          <w:rtl/>
        </w:rPr>
      </w:pPr>
      <w:hyperlink r:id="rId119">
        <w:r w:rsidR="00F70B87">
          <w:rPr>
            <w:color w:val="231F20"/>
          </w:rPr>
          <w:t>.</w:t>
        </w:r>
        <w:r w:rsidR="00F70B87">
          <w:rPr>
            <w:rFonts w:hint="cs"/>
            <w:color w:val="231F20"/>
            <w:rtl/>
          </w:rPr>
          <w:t>2010.505259</w:t>
        </w:r>
      </w:hyperlink>
      <w:r w:rsidR="00F70B87">
        <w:rPr>
          <w:color w:val="231F20"/>
        </w:rPr>
        <w:t>.</w:t>
      </w:r>
    </w:p>
    <w:p w14:paraId="4688B617" w14:textId="77777777" w:rsidR="008F6BB2" w:rsidRDefault="008F6BB2">
      <w:pPr>
        <w:pStyle w:val="BodyText"/>
        <w:spacing w:before="6"/>
        <w:rPr>
          <w:sz w:val="20"/>
        </w:rPr>
      </w:pPr>
    </w:p>
    <w:p w14:paraId="05BE76A3" w14:textId="77777777" w:rsidR="008F6BB2" w:rsidRDefault="00F70B87">
      <w:pPr>
        <w:bidi/>
        <w:spacing w:before="1" w:line="225" w:lineRule="auto"/>
        <w:ind w:left="794" w:right="112" w:hanging="397"/>
        <w:jc w:val="both"/>
        <w:rPr>
          <w:rtl/>
        </w:rPr>
      </w:pPr>
      <w:r>
        <w:rPr>
          <w:rFonts w:hint="cs"/>
          <w:color w:val="231F20"/>
          <w:rtl/>
        </w:rPr>
        <w:t xml:space="preserve">فان دي </w:t>
      </w:r>
      <w:proofErr w:type="spellStart"/>
      <w:r>
        <w:rPr>
          <w:rFonts w:hint="cs"/>
          <w:color w:val="231F20"/>
          <w:rtl/>
        </w:rPr>
        <w:t>مورتيل</w:t>
      </w:r>
      <w:proofErr w:type="spellEnd"/>
      <w:r>
        <w:rPr>
          <w:rFonts w:hint="cs"/>
          <w:color w:val="231F20"/>
          <w:rtl/>
        </w:rPr>
        <w:t xml:space="preserve">، </w:t>
      </w:r>
      <w:proofErr w:type="spellStart"/>
      <w:r>
        <w:rPr>
          <w:rFonts w:hint="cs"/>
          <w:color w:val="231F20"/>
          <w:rtl/>
        </w:rPr>
        <w:t>ثيا</w:t>
      </w:r>
      <w:proofErr w:type="spellEnd"/>
      <w:r>
        <w:rPr>
          <w:rFonts w:hint="cs"/>
          <w:color w:val="231F20"/>
          <w:rtl/>
        </w:rPr>
        <w:t xml:space="preserve"> ف 2008. "التزييف: الرغبة الاجتماعية في الاستجابة للتحيز في تقرير البحث الذاتي". </w:t>
      </w:r>
      <w:r>
        <w:rPr>
          <w:rFonts w:ascii="Book Antiqua" w:hAnsi="Book Antiqua" w:hint="cs"/>
          <w:i/>
          <w:iCs/>
          <w:color w:val="231F20"/>
          <w:rtl/>
        </w:rPr>
        <w:t xml:space="preserve">المجلة الأسترالية للتمريض المتقدم </w:t>
      </w:r>
      <w:r>
        <w:rPr>
          <w:rFonts w:hint="cs"/>
          <w:color w:val="231F20"/>
          <w:rtl/>
        </w:rPr>
        <w:t>25 (4): 40.</w:t>
      </w:r>
    </w:p>
    <w:p w14:paraId="76D9FC5D" w14:textId="77777777" w:rsidR="008F6BB2" w:rsidRDefault="008F6BB2">
      <w:pPr>
        <w:pStyle w:val="BodyText"/>
        <w:spacing w:before="12"/>
        <w:rPr>
          <w:sz w:val="20"/>
        </w:rPr>
      </w:pPr>
    </w:p>
    <w:p w14:paraId="23B381FC" w14:textId="77777777" w:rsidR="008F6BB2" w:rsidRDefault="00F70B87">
      <w:pPr>
        <w:pStyle w:val="BodyText"/>
        <w:bidi/>
        <w:spacing w:line="225" w:lineRule="auto"/>
        <w:ind w:left="794" w:right="110" w:hanging="397"/>
        <w:jc w:val="both"/>
        <w:rPr>
          <w:rtl/>
        </w:rPr>
      </w:pPr>
      <w:proofErr w:type="spellStart"/>
      <w:r>
        <w:rPr>
          <w:rFonts w:hint="cs"/>
          <w:color w:val="231F20"/>
          <w:rtl/>
        </w:rPr>
        <w:t>فاندنبيرج</w:t>
      </w:r>
      <w:proofErr w:type="spellEnd"/>
      <w:r>
        <w:rPr>
          <w:rFonts w:hint="cs"/>
          <w:color w:val="231F20"/>
          <w:rtl/>
        </w:rPr>
        <w:t xml:space="preserve"> وروبرت وتشارلز </w:t>
      </w:r>
      <w:proofErr w:type="spellStart"/>
      <w:r>
        <w:rPr>
          <w:rFonts w:hint="cs"/>
          <w:color w:val="231F20"/>
          <w:rtl/>
        </w:rPr>
        <w:t>لانس</w:t>
      </w:r>
      <w:proofErr w:type="spellEnd"/>
      <w:r>
        <w:rPr>
          <w:rFonts w:hint="cs"/>
          <w:color w:val="231F20"/>
          <w:rtl/>
        </w:rPr>
        <w:t xml:space="preserve">. 2000. "مراجعة وتوليف لأدب قياس ثوابت القياس: اقتراحات وممارسات وتوصيات للبحث التنظيمي". </w:t>
      </w:r>
      <w:r>
        <w:rPr>
          <w:rFonts w:ascii="Book Antiqua" w:hAnsi="Book Antiqua" w:hint="cs"/>
          <w:i/>
          <w:iCs/>
          <w:color w:val="231F20"/>
          <w:rtl/>
        </w:rPr>
        <w:t xml:space="preserve">طرق البحث التنظيمي </w:t>
      </w:r>
      <w:r>
        <w:rPr>
          <w:rFonts w:hint="cs"/>
          <w:color w:val="231F20"/>
          <w:rtl/>
        </w:rPr>
        <w:t xml:space="preserve">3 (1): 4-70. </w:t>
      </w:r>
      <w:r>
        <w:rPr>
          <w:color w:val="231F20"/>
        </w:rPr>
        <w:t>https://doi:10.1177/109442810031002.</w:t>
      </w:r>
    </w:p>
    <w:p w14:paraId="388E6050" w14:textId="77777777" w:rsidR="008F6BB2" w:rsidRDefault="008F6BB2">
      <w:pPr>
        <w:pStyle w:val="BodyText"/>
        <w:rPr>
          <w:sz w:val="21"/>
        </w:rPr>
      </w:pPr>
    </w:p>
    <w:p w14:paraId="4911A6A4" w14:textId="77777777" w:rsidR="008F6BB2" w:rsidRDefault="00F70B87">
      <w:pPr>
        <w:bidi/>
        <w:spacing w:before="1" w:line="225" w:lineRule="auto"/>
        <w:ind w:left="794" w:right="111" w:hanging="397"/>
        <w:jc w:val="both"/>
        <w:rPr>
          <w:rtl/>
        </w:rPr>
      </w:pPr>
      <w:proofErr w:type="spellStart"/>
      <w:r>
        <w:rPr>
          <w:rFonts w:hint="cs"/>
          <w:color w:val="231F20"/>
          <w:rtl/>
        </w:rPr>
        <w:t>زافالا</w:t>
      </w:r>
      <w:proofErr w:type="spellEnd"/>
      <w:r>
        <w:rPr>
          <w:rFonts w:hint="cs"/>
          <w:color w:val="231F20"/>
          <w:rtl/>
        </w:rPr>
        <w:t xml:space="preserve">، ميغيل. 2013. </w:t>
      </w:r>
      <w:r>
        <w:rPr>
          <w:color w:val="231F20"/>
        </w:rPr>
        <w:t>“</w:t>
      </w:r>
      <w:r>
        <w:rPr>
          <w:rFonts w:hint="cs"/>
          <w:color w:val="231F20"/>
          <w:rtl/>
        </w:rPr>
        <w:t xml:space="preserve">ماذا نعني بإزالة الاستعمار من استراتيجيات البحث؟ الدروس المستفادة من مشاريع البحث الخاصة بإنهاء الاستعمار في نيوزيلندا وأمريكا اللاتينية". </w:t>
      </w:r>
      <w:r>
        <w:rPr>
          <w:rFonts w:ascii="Book Antiqua" w:hAnsi="Book Antiqua" w:hint="cs"/>
          <w:i/>
          <w:iCs/>
          <w:color w:val="231F20"/>
          <w:rtl/>
        </w:rPr>
        <w:t xml:space="preserve">إنهاء الاستعمار: </w:t>
      </w:r>
      <w:proofErr w:type="spellStart"/>
      <w:r>
        <w:rPr>
          <w:rFonts w:ascii="Book Antiqua" w:hAnsi="Book Antiqua" w:hint="cs"/>
          <w:i/>
          <w:iCs/>
          <w:color w:val="231F20"/>
          <w:rtl/>
        </w:rPr>
        <w:t>الأصلانية</w:t>
      </w:r>
      <w:proofErr w:type="spellEnd"/>
      <w:r>
        <w:rPr>
          <w:rFonts w:ascii="Book Antiqua" w:hAnsi="Book Antiqua" w:hint="cs"/>
          <w:i/>
          <w:iCs/>
          <w:color w:val="231F20"/>
          <w:rtl/>
        </w:rPr>
        <w:t xml:space="preserve"> والتعليم والمجتمع</w:t>
      </w:r>
      <w:r>
        <w:rPr>
          <w:rFonts w:hint="cs"/>
          <w:color w:val="231F20"/>
          <w:rtl/>
        </w:rPr>
        <w:t xml:space="preserve"> 2 (1): 55-71.</w:t>
      </w:r>
    </w:p>
    <w:p w14:paraId="4532C9A7" w14:textId="77777777" w:rsidR="008F6BB2" w:rsidRDefault="008F6BB2">
      <w:pPr>
        <w:pStyle w:val="BodyText"/>
        <w:rPr>
          <w:sz w:val="21"/>
        </w:rPr>
      </w:pPr>
    </w:p>
    <w:p w14:paraId="486EF0F9" w14:textId="77777777" w:rsidR="008F6BB2" w:rsidRDefault="00F70B87">
      <w:pPr>
        <w:pStyle w:val="BodyText"/>
        <w:bidi/>
        <w:spacing w:line="225" w:lineRule="auto"/>
        <w:ind w:left="794" w:right="110" w:hanging="397"/>
        <w:jc w:val="both"/>
        <w:rPr>
          <w:rtl/>
        </w:rPr>
      </w:pPr>
      <w:proofErr w:type="spellStart"/>
      <w:r>
        <w:rPr>
          <w:rFonts w:hint="cs"/>
          <w:color w:val="231F20"/>
          <w:rtl/>
        </w:rPr>
        <w:t>زيلازو</w:t>
      </w:r>
      <w:proofErr w:type="spellEnd"/>
      <w:r>
        <w:rPr>
          <w:rFonts w:hint="cs"/>
          <w:color w:val="231F20"/>
          <w:rtl/>
        </w:rPr>
        <w:t xml:space="preserve"> وفيليب ديفيد وستيفاني </w:t>
      </w:r>
      <w:proofErr w:type="spellStart"/>
      <w:proofErr w:type="gramStart"/>
      <w:r>
        <w:rPr>
          <w:rFonts w:hint="cs"/>
          <w:color w:val="231F20"/>
          <w:rtl/>
        </w:rPr>
        <w:t>م.كارلسون</w:t>
      </w:r>
      <w:proofErr w:type="spellEnd"/>
      <w:proofErr w:type="gramEnd"/>
      <w:r>
        <w:rPr>
          <w:rFonts w:hint="cs"/>
          <w:color w:val="231F20"/>
          <w:rtl/>
        </w:rPr>
        <w:t xml:space="preserve"> وأماندا كيسيك. 2008. "تنمية الوظيفة التنفيذية في الطفولة". في </w:t>
      </w:r>
      <w:r>
        <w:rPr>
          <w:rFonts w:ascii="Book Antiqua" w:hAnsi="Book Antiqua" w:hint="cs"/>
          <w:i/>
          <w:iCs/>
          <w:color w:val="231F20"/>
          <w:rtl/>
        </w:rPr>
        <w:t>دليل العلوم العصبية المعرفية النمائية</w:t>
      </w:r>
      <w:r>
        <w:rPr>
          <w:rFonts w:hint="cs"/>
          <w:color w:val="231F20"/>
          <w:rtl/>
        </w:rPr>
        <w:t xml:space="preserve">، الطبعة الثانية، حرره تشارلز أ. نيلسون ومونيكا </w:t>
      </w:r>
      <w:proofErr w:type="spellStart"/>
      <w:r>
        <w:rPr>
          <w:rFonts w:hint="cs"/>
          <w:color w:val="231F20"/>
          <w:rtl/>
        </w:rPr>
        <w:t>لوسيانا</w:t>
      </w:r>
      <w:proofErr w:type="spellEnd"/>
      <w:r>
        <w:rPr>
          <w:rFonts w:hint="cs"/>
          <w:color w:val="231F20"/>
          <w:rtl/>
        </w:rPr>
        <w:t xml:space="preserve">، 553-74. كامبريدج، ماساتشوستس: </w:t>
      </w:r>
      <w:r>
        <w:rPr>
          <w:color w:val="231F20"/>
        </w:rPr>
        <w:t>MIT Press.</w:t>
      </w:r>
    </w:p>
    <w:p w14:paraId="631F4A1C" w14:textId="77777777" w:rsidR="008F6BB2" w:rsidRDefault="008F6BB2">
      <w:pPr>
        <w:pStyle w:val="BodyText"/>
        <w:spacing w:before="1"/>
        <w:rPr>
          <w:sz w:val="21"/>
        </w:rPr>
      </w:pPr>
    </w:p>
    <w:p w14:paraId="426B0337" w14:textId="77777777" w:rsidR="008F6BB2" w:rsidRDefault="00F70B87">
      <w:pPr>
        <w:pStyle w:val="BodyText"/>
        <w:bidi/>
        <w:spacing w:line="225" w:lineRule="auto"/>
        <w:ind w:left="794" w:right="110" w:hanging="397"/>
        <w:jc w:val="both"/>
        <w:rPr>
          <w:rtl/>
        </w:rPr>
      </w:pPr>
      <w:proofErr w:type="spellStart"/>
      <w:r>
        <w:rPr>
          <w:rFonts w:hint="cs"/>
          <w:color w:val="231F20"/>
          <w:rtl/>
        </w:rPr>
        <w:t>زيمرمان</w:t>
      </w:r>
      <w:proofErr w:type="spellEnd"/>
      <w:r>
        <w:rPr>
          <w:rFonts w:hint="cs"/>
          <w:color w:val="231F20"/>
          <w:rtl/>
        </w:rPr>
        <w:t xml:space="preserve"> وبيتر والكسندرا </w:t>
      </w:r>
      <w:proofErr w:type="spellStart"/>
      <w:r>
        <w:rPr>
          <w:rFonts w:hint="cs"/>
          <w:color w:val="231F20"/>
          <w:rtl/>
        </w:rPr>
        <w:t>إيوانسكي</w:t>
      </w:r>
      <w:proofErr w:type="spellEnd"/>
      <w:r>
        <w:rPr>
          <w:rFonts w:hint="cs"/>
          <w:color w:val="231F20"/>
          <w:rtl/>
        </w:rPr>
        <w:t>. 2014. "تنظيم المشاعر من مرحلة المراهقة المبكرة إلى مرحلة البلوغ الناشئة ووسط البلوغ: الفروق العمرية، والاختلافات بين الجنسين، والاختلافات التنموية الخاصة بالعاطفة." المجلة الدولية للتنمية السلوكية 38 (2): 182-</w:t>
      </w:r>
    </w:p>
    <w:p w14:paraId="1E67362A" w14:textId="77777777" w:rsidR="008F6BB2" w:rsidRDefault="00F70B87">
      <w:pPr>
        <w:pStyle w:val="BodyText"/>
        <w:bidi/>
        <w:spacing w:line="287" w:lineRule="exact"/>
        <w:ind w:left="794"/>
        <w:jc w:val="both"/>
        <w:rPr>
          <w:rtl/>
        </w:rPr>
      </w:pPr>
      <w:r>
        <w:rPr>
          <w:rFonts w:hint="cs"/>
          <w:color w:val="231F20"/>
          <w:rtl/>
        </w:rPr>
        <w:t xml:space="preserve">94. </w:t>
      </w:r>
      <w:hyperlink r:id="rId120">
        <w:r>
          <w:rPr>
            <w:color w:val="231F20"/>
          </w:rPr>
          <w:t>https://doi.org/10.1177/0165025413515405</w:t>
        </w:r>
      </w:hyperlink>
      <w:r>
        <w:rPr>
          <w:color w:val="231F20"/>
        </w:rPr>
        <w:t>.</w:t>
      </w:r>
    </w:p>
    <w:p w14:paraId="7895B349" w14:textId="77777777" w:rsidR="008F6BB2" w:rsidRDefault="008F6BB2">
      <w:pPr>
        <w:spacing w:line="287" w:lineRule="exact"/>
        <w:jc w:val="both"/>
        <w:sectPr w:rsidR="008F6BB2">
          <w:pgSz w:w="9640" w:h="14400"/>
          <w:pgMar w:top="1420" w:right="1020" w:bottom="880" w:left="1020" w:header="798" w:footer="685" w:gutter="0"/>
          <w:cols w:space="720"/>
        </w:sectPr>
      </w:pPr>
    </w:p>
    <w:p w14:paraId="220BE30B" w14:textId="77777777" w:rsidR="008F6BB2" w:rsidRDefault="0014258F">
      <w:pPr>
        <w:bidi/>
        <w:spacing w:before="185"/>
        <w:ind w:left="127" w:right="453"/>
        <w:jc w:val="center"/>
        <w:rPr>
          <w:rFonts w:ascii="Century Gothic"/>
          <w:b/>
          <w:sz w:val="21"/>
          <w:rtl/>
        </w:rPr>
      </w:pPr>
      <w:r>
        <w:rPr>
          <w:rtl/>
        </w:rPr>
        <w:lastRenderedPageBreak/>
        <w:pict w14:anchorId="5A47782E">
          <v:shape id="docshape65" o:spid="_x0000_s2419" style="position:absolute;left:0;text-align:left;margin-left:117.85pt;margin-top:233.15pt;width:1.3pt;height:.5pt;z-index:-18624512;mso-position-horizontal-relative:page;mso-position-vertical-relative:page" coordorigin="2357,4663" coordsize="26,10" o:spt="100" adj="0,,0" path="m2367,4668r-1,-4l2362,4663r-3,1l2357,4668r2,3l2362,4673r4,-2l2367,4668xm2382,4668r-1,-4l2377,4663r-3,1l2372,4668r2,3l2377,4673r4,-2l2382,4668xe" fillcolor="#231f20" stroked="f">
            <v:stroke joinstyle="round"/>
            <v:formulas/>
            <v:path arrowok="t" o:connecttype="segments"/>
            <w10:wrap anchorx="page" anchory="page"/>
          </v:shape>
        </w:pict>
      </w:r>
      <w:r>
        <w:rPr>
          <w:rtl/>
        </w:rPr>
        <w:pict w14:anchorId="02DA617E">
          <v:shape id="docshape66" o:spid="_x0000_s2418" style="position:absolute;left:0;text-align:left;margin-left:117.85pt;margin-top:248.4pt;width:1.3pt;height:.5pt;z-index:-18624000;mso-position-horizontal-relative:page;mso-position-vertical-relative:page" coordorigin="2357,4968" coordsize="26,10" o:spt="100" adj="0,,0" path="m2367,4973r-1,-3l2362,4968r-3,2l2357,4973r2,4l2362,4978r4,-1l2367,4973xm2382,4973r-1,-3l2377,4968r-3,2l2372,4973r2,4l2377,4978r4,-1l2382,4973xe" fillcolor="#231f20" stroked="f">
            <v:stroke joinstyle="round"/>
            <v:formulas/>
            <v:path arrowok="t" o:connecttype="segments"/>
            <w10:wrap anchorx="page" anchory="page"/>
          </v:shape>
        </w:pict>
      </w:r>
      <w:r>
        <w:rPr>
          <w:rtl/>
        </w:rPr>
        <w:pict w14:anchorId="0EDADE04">
          <v:shape id="docshape67" o:spid="_x0000_s2417" style="position:absolute;left:0;text-align:left;margin-left:117.85pt;margin-top:263.65pt;width:1.3pt;height:.5pt;z-index:-18623488;mso-position-horizontal-relative:page;mso-position-vertical-relative:page" coordorigin="2357,5273" coordsize="26,10" o:spt="100" adj="0,,0" path="m2367,5278r-1,-3l2362,5273r-3,2l2357,5278r2,4l2362,5283r4,-1l2367,5278xm2382,5278r-1,-3l2377,5273r-3,2l2372,5278r2,4l2377,5283r4,-1l2382,5278xe" fillcolor="#231f20" stroked="f">
            <v:stroke joinstyle="round"/>
            <v:formulas/>
            <v:path arrowok="t" o:connecttype="segments"/>
            <w10:wrap anchorx="page" anchory="page"/>
          </v:shape>
        </w:pict>
      </w:r>
      <w:r>
        <w:rPr>
          <w:rtl/>
        </w:rPr>
        <w:pict w14:anchorId="7D83FE9E">
          <v:shape id="docshape68" o:spid="_x0000_s2416" style="position:absolute;left:0;text-align:left;margin-left:117.85pt;margin-top:278.95pt;width:1.3pt;height:.5pt;z-index:-18622976;mso-position-horizontal-relative:page;mso-position-vertical-relative:page" coordorigin="2357,5579" coordsize="26,10" o:spt="100" adj="0,,0" path="m2367,5584r-1,-4l2362,5579r-3,1l2357,5584r2,3l2362,5589r4,-2l2367,5584xm2382,5584r-1,-4l2377,5579r-3,1l2372,5584r2,3l2377,5589r4,-2l2382,5584xe" fillcolor="#231f20" stroked="f">
            <v:stroke joinstyle="round"/>
            <v:formulas/>
            <v:path arrowok="t" o:connecttype="segments"/>
            <w10:wrap anchorx="page" anchory="page"/>
          </v:shape>
        </w:pict>
      </w:r>
      <w:r>
        <w:rPr>
          <w:rtl/>
        </w:rPr>
        <w:pict w14:anchorId="4BCBE8F6">
          <v:shape id="docshape69" o:spid="_x0000_s2415" style="position:absolute;left:0;text-align:left;margin-left:117.85pt;margin-top:294.2pt;width:1.3pt;height:.5pt;z-index:-18622464;mso-position-horizontal-relative:page;mso-position-vertical-relative:page" coordorigin="2357,5884" coordsize="26,10" o:spt="100" adj="0,,0" path="m2367,5889r-1,-3l2362,5884r-3,2l2357,5889r2,4l2362,5894r4,-1l2367,5889xm2382,5889r-1,-3l2377,5884r-3,2l2372,5889r2,4l2377,5894r4,-1l2382,5889xe" fillcolor="#231f20" stroked="f">
            <v:stroke joinstyle="round"/>
            <v:formulas/>
            <v:path arrowok="t" o:connecttype="segments"/>
            <w10:wrap anchorx="page" anchory="page"/>
          </v:shape>
        </w:pict>
      </w:r>
      <w:r>
        <w:rPr>
          <w:rtl/>
        </w:rPr>
        <w:pict w14:anchorId="68B4FF0E">
          <v:shape id="docshape70" o:spid="_x0000_s2414" style="position:absolute;left:0;text-align:left;margin-left:117.85pt;margin-top:309.5pt;width:1.3pt;height:.5pt;z-index:-18621952;mso-position-horizontal-relative:page;mso-position-vertical-relative:page" coordorigin="2357,6190" coordsize="26,10" o:spt="100" adj="0,,0" path="m2367,6195r-1,-4l2362,6190r-3,1l2357,6195r2,3l2362,6200r4,-2l2367,6195xm2382,6195r-1,-4l2377,6190r-3,1l2372,6195r2,3l2377,6200r4,-2l2382,6195xe" fillcolor="#231f20" stroked="f">
            <v:stroke joinstyle="round"/>
            <v:formulas/>
            <v:path arrowok="t" o:connecttype="segments"/>
            <w10:wrap anchorx="page" anchory="page"/>
          </v:shape>
        </w:pict>
      </w:r>
      <w:r>
        <w:rPr>
          <w:rtl/>
        </w:rPr>
        <w:pict w14:anchorId="02A9A630">
          <v:shape id="docshape71" o:spid="_x0000_s2413" style="position:absolute;left:0;text-align:left;margin-left:117.85pt;margin-top:324.75pt;width:1.3pt;height:.5pt;z-index:-18621440;mso-position-horizontal-relative:page;mso-position-vertical-relative:page" coordorigin="2357,6495" coordsize="26,10" o:spt="100" adj="0,,0" path="m2367,6500r-1,-3l2362,6495r-3,2l2357,6500r2,4l2362,6505r4,-1l2367,6500xm2382,6500r-1,-3l2377,6495r-3,2l2372,6500r2,4l2377,6505r4,-1l2382,6500xe" fillcolor="#231f20" stroked="f">
            <v:stroke joinstyle="round"/>
            <v:formulas/>
            <v:path arrowok="t" o:connecttype="segments"/>
            <w10:wrap anchorx="page" anchory="page"/>
          </v:shape>
        </w:pict>
      </w:r>
      <w:r>
        <w:rPr>
          <w:rtl/>
        </w:rPr>
        <w:pict w14:anchorId="41593AB5">
          <v:shape id="docshape72" o:spid="_x0000_s2412" style="position:absolute;left:0;text-align:left;margin-left:117.85pt;margin-top:340pt;width:1.3pt;height:.5pt;z-index:-18620928;mso-position-horizontal-relative:page;mso-position-vertical-relative:page" coordorigin="2357,6800" coordsize="26,10" o:spt="100" adj="0,,0" path="m2367,6805r-1,-3l2362,6800r-3,2l2357,6805r2,4l2362,6810r4,-1l2367,6805xm2382,6805r-1,-3l2377,6800r-3,2l2372,6805r2,4l2377,6810r4,-1l2382,6805xe" fillcolor="#231f20" stroked="f">
            <v:stroke joinstyle="round"/>
            <v:formulas/>
            <v:path arrowok="t" o:connecttype="segments"/>
            <w10:wrap anchorx="page" anchory="page"/>
          </v:shape>
        </w:pict>
      </w:r>
      <w:r>
        <w:rPr>
          <w:rtl/>
        </w:rPr>
        <w:pict w14:anchorId="172DFF3C">
          <v:shape id="docshape73" o:spid="_x0000_s2411" style="position:absolute;left:0;text-align:left;margin-left:117.85pt;margin-top:355.3pt;width:1.3pt;height:.5pt;z-index:-18620416;mso-position-horizontal-relative:page;mso-position-vertical-relative:page" coordorigin="2357,7106" coordsize="26,10" o:spt="100" adj="0,,0" path="m2367,7111r-1,-4l2362,7106r-3,1l2357,7111r2,3l2362,7116r4,-2l2367,7111xm2382,7111r-1,-4l2377,7106r-3,1l2372,7111r2,3l2377,7116r4,-2l2382,7111xe" fillcolor="#231f20" stroked="f">
            <v:stroke joinstyle="round"/>
            <v:formulas/>
            <v:path arrowok="t" o:connecttype="segments"/>
            <w10:wrap anchorx="page" anchory="page"/>
          </v:shape>
        </w:pict>
      </w:r>
      <w:r>
        <w:rPr>
          <w:rtl/>
        </w:rPr>
        <w:pict w14:anchorId="5AA5643B">
          <v:shape id="docshape74" o:spid="_x0000_s2410" style="position:absolute;left:0;text-align:left;margin-left:117.85pt;margin-top:370.55pt;width:1.3pt;height:.5pt;z-index:-18619904;mso-position-horizontal-relative:page;mso-position-vertical-relative:page" coordorigin="2357,7411" coordsize="26,10" o:spt="100" adj="0,,0" path="m2367,7416r-1,-3l2362,7411r-3,2l2357,7416r2,4l2362,7421r4,-1l2367,7416xm2382,7416r-1,-3l2377,7411r-3,2l2372,7416r2,4l2377,7421r4,-1l2382,7416xe" fillcolor="#231f20" stroked="f">
            <v:stroke joinstyle="round"/>
            <v:formulas/>
            <v:path arrowok="t" o:connecttype="segments"/>
            <w10:wrap anchorx="page" anchory="page"/>
          </v:shape>
        </w:pict>
      </w:r>
      <w:r>
        <w:rPr>
          <w:rtl/>
        </w:rPr>
        <w:pict w14:anchorId="1603178F">
          <v:shape id="docshape75" o:spid="_x0000_s2409" style="position:absolute;left:0;text-align:left;margin-left:117.85pt;margin-top:385.85pt;width:1.3pt;height:.5pt;z-index:-18619392;mso-position-horizontal-relative:page;mso-position-vertical-relative:page" coordorigin="2357,7717" coordsize="26,10" o:spt="100" adj="0,,0" path="m2367,7722r-1,-4l2362,7717r-3,1l2357,7722r2,3l2362,7727r4,-2l2367,7722xm2382,7722r-1,-4l2377,7717r-3,1l2372,7722r2,3l2377,7727r4,-2l2382,7722xe" fillcolor="#231f20" stroked="f">
            <v:stroke joinstyle="round"/>
            <v:formulas/>
            <v:path arrowok="t" o:connecttype="segments"/>
            <w10:wrap anchorx="page" anchory="page"/>
          </v:shape>
        </w:pict>
      </w:r>
      <w:r>
        <w:rPr>
          <w:rtl/>
        </w:rPr>
        <w:pict w14:anchorId="0FAB808D">
          <v:shape id="docshape76" o:spid="_x0000_s2408" style="position:absolute;left:0;text-align:left;margin-left:634.45pt;margin-top:385.85pt;width:.5pt;height:.5pt;z-index:15760384;mso-position-horizontal-relative:page;mso-position-vertical-relative:page" coordorigin="12689,7717" coordsize="10,10" path="m12694,7717r4,1l12699,7722r-1,3l12694,7727r-3,-2l12689,7722r2,-4l12694,7717xe" fillcolor="#231f20" stroked="f">
            <v:path arrowok="t"/>
            <w10:wrap anchorx="page" anchory="page"/>
          </v:shape>
        </w:pict>
      </w:r>
      <w:r w:rsidR="00F70B87">
        <w:rPr>
          <w:rFonts w:ascii="Century Gothic" w:hint="cs"/>
          <w:b/>
          <w:bCs/>
          <w:color w:val="231F20"/>
          <w:sz w:val="21"/>
          <w:szCs w:val="21"/>
          <w:rtl/>
        </w:rPr>
        <w:t>الملحق أ</w:t>
      </w:r>
    </w:p>
    <w:p w14:paraId="3D11E9A6" w14:textId="77777777" w:rsidR="008F6BB2" w:rsidRDefault="008F6BB2">
      <w:pPr>
        <w:pStyle w:val="BodyText"/>
        <w:spacing w:before="12"/>
        <w:rPr>
          <w:rFonts w:ascii="Century Gothic"/>
          <w:b/>
          <w:sz w:val="23"/>
        </w:rPr>
      </w:pPr>
    </w:p>
    <w:p w14:paraId="733D582C" w14:textId="77777777" w:rsidR="008F6BB2" w:rsidRDefault="00F70B87">
      <w:pPr>
        <w:pStyle w:val="Heading1"/>
        <w:bidi/>
        <w:ind w:left="126" w:right="453"/>
        <w:rPr>
          <w:rtl/>
        </w:rPr>
      </w:pPr>
      <w:r>
        <w:rPr>
          <w:color w:val="231F20"/>
        </w:rPr>
        <w:t>TOOLSEL</w:t>
      </w:r>
      <w:r>
        <w:rPr>
          <w:rFonts w:hint="cs"/>
          <w:color w:val="231F20"/>
          <w:rtl/>
        </w:rPr>
        <w:t xml:space="preserve"> قياس وصف العنصر والإحصاء الوصفي</w:t>
      </w:r>
    </w:p>
    <w:p w14:paraId="136C8C25" w14:textId="77777777" w:rsidR="008F6BB2" w:rsidRDefault="0014258F">
      <w:pPr>
        <w:bidi/>
        <w:spacing w:before="201"/>
        <w:ind w:left="126" w:right="453"/>
        <w:jc w:val="center"/>
        <w:rPr>
          <w:rtl/>
        </w:rPr>
      </w:pPr>
      <w:r>
        <w:rPr>
          <w:rtl/>
        </w:rPr>
        <w:pict w14:anchorId="416F4C28">
          <v:shape id="docshape77" o:spid="_x0000_s2407" style="position:absolute;left:0;text-align:left;margin-left:117.85pt;margin-top:58.95pt;width:1.3pt;height:.5pt;z-index:-18627072;mso-position-horizontal-relative:page" coordorigin="2357,1179" coordsize="26,10" o:spt="100" adj="0,,0" path="m2367,1184r-1,-3l2362,1179r-3,2l2357,1184r2,4l2362,1189r4,-1l2367,1184xm2382,1184r-1,-3l2377,1179r-3,2l2372,1184r2,4l2377,1189r4,-1l2382,1184xe" fillcolor="#231f20" stroked="f">
            <v:stroke joinstyle="round"/>
            <v:formulas/>
            <v:path arrowok="t" o:connecttype="segments"/>
            <w10:wrap anchorx="page"/>
          </v:shape>
        </w:pict>
      </w:r>
      <w:r>
        <w:rPr>
          <w:rtl/>
        </w:rPr>
        <w:pict w14:anchorId="65C97771">
          <v:shape id="docshape78" o:spid="_x0000_s2406" style="position:absolute;left:0;text-align:left;margin-left:117.85pt;margin-top:74.25pt;width:1.3pt;height:.5pt;z-index:-18626560;mso-position-horizontal-relative:page" coordorigin="2357,1485" coordsize="26,10" o:spt="100" adj="0,,0" path="m2367,1490r-1,-4l2362,1485r-3,1l2357,1490r2,3l2362,1495r4,-2l2367,1490xm2382,1490r-1,-4l2377,1485r-3,1l2372,1490r2,3l2377,1495r4,-2l2382,1490xe" fillcolor="#231f20" stroked="f">
            <v:stroke joinstyle="round"/>
            <v:formulas/>
            <v:path arrowok="t" o:connecttype="segments"/>
            <w10:wrap anchorx="page"/>
          </v:shape>
        </w:pict>
      </w:r>
      <w:r>
        <w:rPr>
          <w:rtl/>
        </w:rPr>
        <w:pict w14:anchorId="7CF80CE1">
          <v:shape id="docshape79" o:spid="_x0000_s2405" style="position:absolute;left:0;text-align:left;margin-left:117.85pt;margin-top:89.5pt;width:1.3pt;height:.5pt;z-index:-18626048;mso-position-horizontal-relative:page" coordorigin="2357,1790" coordsize="26,10" o:spt="100" adj="0,,0" path="m2367,1795r-1,-3l2362,1790r-3,2l2357,1795r2,4l2362,1800r4,-1l2367,1795xm2382,1795r-1,-3l2377,1790r-3,2l2372,1795r2,4l2377,1800r4,-1l2382,1795xe" fillcolor="#231f20" stroked="f">
            <v:stroke joinstyle="round"/>
            <v:formulas/>
            <v:path arrowok="t" o:connecttype="segments"/>
            <w10:wrap anchorx="page"/>
          </v:shape>
        </w:pict>
      </w:r>
      <w:r>
        <w:rPr>
          <w:rtl/>
        </w:rPr>
        <w:pict w14:anchorId="531303FB">
          <v:shape id="docshape80" o:spid="_x0000_s2404" style="position:absolute;left:0;text-align:left;margin-left:117.85pt;margin-top:104.8pt;width:1.3pt;height:.5pt;z-index:-18625536;mso-position-horizontal-relative:page" coordorigin="2357,2096" coordsize="26,10" o:spt="100" adj="0,,0" path="m2367,2101r-1,-4l2362,2096r-3,1l2357,2101r2,3l2362,2106r4,-2l2367,2101xm2382,2101r-1,-4l2377,2096r-3,1l2372,2101r2,3l2377,2106r4,-2l2382,2101xe" fillcolor="#231f20" stroked="f">
            <v:stroke joinstyle="round"/>
            <v:formulas/>
            <v:path arrowok="t" o:connecttype="segments"/>
            <w10:wrap anchorx="page"/>
          </v:shape>
        </w:pict>
      </w:r>
      <w:r>
        <w:rPr>
          <w:rtl/>
        </w:rPr>
        <w:pict w14:anchorId="1B8C91EC">
          <v:shape id="docshape81" o:spid="_x0000_s2403" style="position:absolute;left:0;text-align:left;margin-left:117.85pt;margin-top:120.05pt;width:1.3pt;height:.5pt;z-index:-18625024;mso-position-horizontal-relative:page" coordorigin="2357,2401" coordsize="26,10" o:spt="100" adj="0,,0" path="m2367,2406r-1,-4l2362,2401r-3,1l2357,2406r2,4l2362,2411r4,-1l2367,2406xm2382,2406r-1,-4l2377,2401r-3,1l2372,2406r2,4l2377,2411r4,-1l2382,2406xe" fillcolor="#231f20" stroked="f">
            <v:stroke joinstyle="round"/>
            <v:formulas/>
            <v:path arrowok="t" o:connecttype="segments"/>
            <w10:wrap anchorx="page"/>
          </v:shape>
        </w:pict>
      </w:r>
      <w:r w:rsidR="00F70B87">
        <w:rPr>
          <w:rFonts w:ascii="Book Antiqua" w:hint="cs"/>
          <w:i/>
          <w:iCs/>
          <w:color w:val="231F20"/>
          <w:rtl/>
        </w:rPr>
        <w:t xml:space="preserve">الجدول </w:t>
      </w:r>
      <w:r w:rsidR="00F70B87">
        <w:rPr>
          <w:rFonts w:ascii="Book Antiqua"/>
          <w:i/>
          <w:iCs/>
          <w:color w:val="231F20"/>
        </w:rPr>
        <w:t>A1</w:t>
      </w:r>
      <w:r w:rsidR="00F70B87">
        <w:rPr>
          <w:rFonts w:ascii="Book Antiqua" w:hint="cs"/>
          <w:i/>
          <w:iCs/>
          <w:color w:val="231F20"/>
          <w:rtl/>
        </w:rPr>
        <w:t xml:space="preserve">: </w:t>
      </w:r>
      <w:r w:rsidR="00F70B87">
        <w:rPr>
          <w:rFonts w:hint="cs"/>
          <w:color w:val="231F20"/>
          <w:rtl/>
        </w:rPr>
        <w:t xml:space="preserve">أوصاف قياس </w:t>
      </w:r>
      <w:r w:rsidR="00F70B87">
        <w:rPr>
          <w:color w:val="231F20"/>
        </w:rPr>
        <w:t>TOOLSEL</w:t>
      </w:r>
    </w:p>
    <w:p w14:paraId="46491A2B" w14:textId="77777777" w:rsidR="008F6BB2" w:rsidRDefault="008F6BB2">
      <w:pPr>
        <w:pStyle w:val="BodyText"/>
        <w:spacing w:before="4"/>
        <w:rPr>
          <w:sz w:val="5"/>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96"/>
        <w:gridCol w:w="10330"/>
      </w:tblGrid>
      <w:tr w:rsidR="008F6BB2" w14:paraId="6558383C" w14:textId="77777777">
        <w:trPr>
          <w:trHeight w:val="290"/>
        </w:trPr>
        <w:tc>
          <w:tcPr>
            <w:tcW w:w="896" w:type="dxa"/>
            <w:tcBorders>
              <w:left w:val="nil"/>
              <w:bottom w:val="dotted" w:sz="4" w:space="0" w:color="231F20"/>
              <w:right w:val="single" w:sz="2" w:space="0" w:color="231F20"/>
            </w:tcBorders>
            <w:shd w:val="clear" w:color="auto" w:fill="E6E7E8"/>
          </w:tcPr>
          <w:p w14:paraId="7D7DBC55" w14:textId="77777777" w:rsidR="008F6BB2" w:rsidRDefault="00F70B87">
            <w:pPr>
              <w:pStyle w:val="TableParagraph"/>
              <w:bidi/>
              <w:spacing w:before="8" w:line="262" w:lineRule="exact"/>
              <w:ind w:left="263"/>
              <w:jc w:val="left"/>
              <w:rPr>
                <w:sz w:val="20"/>
                <w:rtl/>
              </w:rPr>
            </w:pPr>
            <w:r>
              <w:rPr>
                <w:rFonts w:hint="cs"/>
                <w:color w:val="231F20"/>
                <w:sz w:val="20"/>
                <w:szCs w:val="20"/>
                <w:rtl/>
              </w:rPr>
              <w:t>العنصر</w:t>
            </w:r>
          </w:p>
        </w:tc>
        <w:tc>
          <w:tcPr>
            <w:tcW w:w="10330" w:type="dxa"/>
            <w:tcBorders>
              <w:top w:val="single" w:sz="6" w:space="0" w:color="231F20"/>
              <w:left w:val="single" w:sz="2" w:space="0" w:color="231F20"/>
              <w:bottom w:val="dotted" w:sz="6" w:space="0" w:color="231F20"/>
              <w:right w:val="nil"/>
            </w:tcBorders>
            <w:shd w:val="clear" w:color="auto" w:fill="E6E7E8"/>
          </w:tcPr>
          <w:p w14:paraId="5BAF0B7A" w14:textId="77777777" w:rsidR="008F6BB2" w:rsidRDefault="00F70B87">
            <w:pPr>
              <w:pStyle w:val="TableParagraph"/>
              <w:bidi/>
              <w:spacing w:before="8" w:line="262" w:lineRule="exact"/>
              <w:ind w:left="77"/>
              <w:jc w:val="left"/>
              <w:rPr>
                <w:sz w:val="20"/>
                <w:rtl/>
              </w:rPr>
            </w:pPr>
            <w:r>
              <w:rPr>
                <w:rFonts w:hint="cs"/>
                <w:color w:val="231F20"/>
                <w:sz w:val="20"/>
                <w:szCs w:val="20"/>
                <w:rtl/>
              </w:rPr>
              <w:t>الوصف</w:t>
            </w:r>
          </w:p>
        </w:tc>
      </w:tr>
      <w:tr w:rsidR="008F6BB2" w14:paraId="3C350C17" w14:textId="77777777">
        <w:trPr>
          <w:trHeight w:val="5176"/>
        </w:trPr>
        <w:tc>
          <w:tcPr>
            <w:tcW w:w="896" w:type="dxa"/>
            <w:tcBorders>
              <w:top w:val="dotted" w:sz="4" w:space="0" w:color="231F20"/>
              <w:left w:val="nil"/>
              <w:bottom w:val="dotted" w:sz="4" w:space="0" w:color="231F20"/>
            </w:tcBorders>
          </w:tcPr>
          <w:p w14:paraId="04724BBD" w14:textId="77777777" w:rsidR="008F6BB2" w:rsidRDefault="00F70B87">
            <w:pPr>
              <w:pStyle w:val="TableParagraph"/>
              <w:tabs>
                <w:tab w:val="left" w:pos="381"/>
                <w:tab w:val="left" w:pos="854"/>
              </w:tabs>
              <w:bidi/>
              <w:spacing w:before="8" w:after="15"/>
              <w:ind w:left="17"/>
              <w:rPr>
                <w:sz w:val="20"/>
                <w:rtl/>
              </w:rPr>
            </w:pPr>
            <w:r>
              <w:rPr>
                <w:rFonts w:hint="cs"/>
                <w:color w:val="231F20"/>
                <w:sz w:val="20"/>
                <w:szCs w:val="20"/>
                <w:u w:val="dotted" w:color="231F20"/>
                <w:rtl/>
              </w:rPr>
              <w:tab/>
              <w:t xml:space="preserve"> 1</w:t>
            </w:r>
            <w:r>
              <w:rPr>
                <w:rFonts w:hint="cs"/>
                <w:color w:val="231F20"/>
                <w:sz w:val="20"/>
                <w:szCs w:val="20"/>
                <w:u w:val="dotted" w:color="231F20"/>
                <w:rtl/>
              </w:rPr>
              <w:tab/>
            </w:r>
          </w:p>
          <w:p w14:paraId="2FD04164" w14:textId="77777777" w:rsidR="008F6BB2" w:rsidRDefault="0014258F">
            <w:pPr>
              <w:pStyle w:val="TableParagraph"/>
              <w:bidi/>
              <w:spacing w:before="0" w:line="20" w:lineRule="exact"/>
              <w:jc w:val="left"/>
              <w:rPr>
                <w:sz w:val="2"/>
                <w:rtl/>
              </w:rPr>
            </w:pPr>
            <w:r>
              <w:rPr>
                <w:sz w:val="2"/>
                <w:rtl/>
              </w:rPr>
            </w:r>
            <w:r>
              <w:rPr>
                <w:sz w:val="2"/>
              </w:rPr>
              <w:pict w14:anchorId="36D1FFE6">
                <v:group id="docshapegroup82" o:spid="_x0000_s2401" style="width:.5pt;height:.5pt;mso-position-horizontal-relative:char;mso-position-vertical-relative:line" coordsize="10,10">
                  <v:shape id="docshape83" o:spid="_x0000_s2402" style="position:absolute;width:10;height:10" coordsize="10,10" path="m5,l9,1r1,4l9,9,5,10,1,9,,5,1,1,5,xe" fillcolor="#231f20" stroked="f">
                    <v:path arrowok="t"/>
                  </v:shape>
                  <w10:wrap type="none"/>
                  <w10:anchorlock/>
                </v:group>
              </w:pict>
            </w:r>
          </w:p>
          <w:p w14:paraId="636967DA"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2</w:t>
            </w:r>
            <w:r>
              <w:rPr>
                <w:rFonts w:hint="cs"/>
                <w:color w:val="231F20"/>
                <w:sz w:val="20"/>
                <w:szCs w:val="20"/>
                <w:u w:val="dotted" w:color="231F20"/>
                <w:rtl/>
              </w:rPr>
              <w:tab/>
            </w:r>
          </w:p>
          <w:p w14:paraId="5DC1FDD2" w14:textId="77777777" w:rsidR="008F6BB2" w:rsidRDefault="0014258F">
            <w:pPr>
              <w:pStyle w:val="TableParagraph"/>
              <w:bidi/>
              <w:spacing w:before="0" w:line="20" w:lineRule="exact"/>
              <w:jc w:val="left"/>
              <w:rPr>
                <w:sz w:val="2"/>
                <w:rtl/>
              </w:rPr>
            </w:pPr>
            <w:r>
              <w:rPr>
                <w:sz w:val="2"/>
                <w:rtl/>
              </w:rPr>
            </w:r>
            <w:r>
              <w:rPr>
                <w:sz w:val="2"/>
              </w:rPr>
              <w:pict w14:anchorId="57A74AA7">
                <v:group id="docshapegroup84" o:spid="_x0000_s2399" style="width:.5pt;height:.5pt;mso-position-horizontal-relative:char;mso-position-vertical-relative:line" coordsize="10,10">
                  <v:shape id="docshape85" o:spid="_x0000_s2400" style="position:absolute;width:10;height:10" coordsize="10,10" path="m5,l9,1r1,4l9,9,5,10,1,9,,5,1,1,5,xe" fillcolor="#231f20" stroked="f">
                    <v:path arrowok="t"/>
                  </v:shape>
                  <w10:wrap type="none"/>
                  <w10:anchorlock/>
                </v:group>
              </w:pict>
            </w:r>
          </w:p>
          <w:p w14:paraId="76334324"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3</w:t>
            </w:r>
            <w:r>
              <w:rPr>
                <w:rFonts w:hint="cs"/>
                <w:color w:val="231F20"/>
                <w:sz w:val="20"/>
                <w:szCs w:val="20"/>
                <w:u w:val="dotted" w:color="231F20"/>
                <w:rtl/>
              </w:rPr>
              <w:tab/>
            </w:r>
          </w:p>
          <w:p w14:paraId="27A3C4D3" w14:textId="77777777" w:rsidR="008F6BB2" w:rsidRDefault="0014258F">
            <w:pPr>
              <w:pStyle w:val="TableParagraph"/>
              <w:bidi/>
              <w:spacing w:before="0" w:line="20" w:lineRule="exact"/>
              <w:jc w:val="left"/>
              <w:rPr>
                <w:sz w:val="2"/>
                <w:rtl/>
              </w:rPr>
            </w:pPr>
            <w:r>
              <w:rPr>
                <w:sz w:val="2"/>
                <w:rtl/>
              </w:rPr>
            </w:r>
            <w:r>
              <w:rPr>
                <w:sz w:val="2"/>
              </w:rPr>
              <w:pict w14:anchorId="24931F11">
                <v:group id="docshapegroup86" o:spid="_x0000_s2397" style="width:.5pt;height:.5pt;mso-position-horizontal-relative:char;mso-position-vertical-relative:line" coordsize="10,10">
                  <v:shape id="docshape87" o:spid="_x0000_s2398" style="position:absolute;width:10;height:10" coordsize="10,10" path="m5,l9,1r1,4l9,9,5,10,1,9,,5,1,1,5,xe" fillcolor="#231f20" stroked="f">
                    <v:path arrowok="t"/>
                  </v:shape>
                  <w10:wrap type="none"/>
                  <w10:anchorlock/>
                </v:group>
              </w:pict>
            </w:r>
          </w:p>
          <w:p w14:paraId="50C29929"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4</w:t>
            </w:r>
            <w:r>
              <w:rPr>
                <w:rFonts w:hint="cs"/>
                <w:color w:val="231F20"/>
                <w:sz w:val="20"/>
                <w:szCs w:val="20"/>
                <w:u w:val="dotted" w:color="231F20"/>
                <w:rtl/>
              </w:rPr>
              <w:tab/>
            </w:r>
          </w:p>
          <w:p w14:paraId="547A90CF" w14:textId="77777777" w:rsidR="008F6BB2" w:rsidRDefault="0014258F">
            <w:pPr>
              <w:pStyle w:val="TableParagraph"/>
              <w:bidi/>
              <w:spacing w:before="0" w:line="20" w:lineRule="exact"/>
              <w:jc w:val="left"/>
              <w:rPr>
                <w:sz w:val="2"/>
                <w:rtl/>
              </w:rPr>
            </w:pPr>
            <w:r>
              <w:rPr>
                <w:sz w:val="2"/>
                <w:rtl/>
              </w:rPr>
            </w:r>
            <w:r>
              <w:rPr>
                <w:sz w:val="2"/>
              </w:rPr>
              <w:pict w14:anchorId="2EA01698">
                <v:group id="docshapegroup88" o:spid="_x0000_s2395" style="width:.5pt;height:.5pt;mso-position-horizontal-relative:char;mso-position-vertical-relative:line" coordsize="10,10">
                  <v:shape id="docshape89" o:spid="_x0000_s2396" style="position:absolute;width:10;height:10" coordsize="10,10" path="m5,l9,1r1,4l9,9,5,10,1,9,,5,1,1,5,xe" fillcolor="#231f20" stroked="f">
                    <v:path arrowok="t"/>
                  </v:shape>
                  <w10:wrap type="none"/>
                  <w10:anchorlock/>
                </v:group>
              </w:pict>
            </w:r>
          </w:p>
          <w:p w14:paraId="7D124A02"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5</w:t>
            </w:r>
            <w:r>
              <w:rPr>
                <w:rFonts w:hint="cs"/>
                <w:color w:val="231F20"/>
                <w:sz w:val="20"/>
                <w:szCs w:val="20"/>
                <w:u w:val="dotted" w:color="231F20"/>
                <w:rtl/>
              </w:rPr>
              <w:tab/>
            </w:r>
          </w:p>
          <w:p w14:paraId="41AE35BF" w14:textId="77777777" w:rsidR="008F6BB2" w:rsidRDefault="0014258F">
            <w:pPr>
              <w:pStyle w:val="TableParagraph"/>
              <w:bidi/>
              <w:spacing w:before="0" w:line="20" w:lineRule="exact"/>
              <w:jc w:val="left"/>
              <w:rPr>
                <w:sz w:val="2"/>
                <w:rtl/>
              </w:rPr>
            </w:pPr>
            <w:r>
              <w:rPr>
                <w:sz w:val="2"/>
                <w:rtl/>
              </w:rPr>
            </w:r>
            <w:r>
              <w:rPr>
                <w:sz w:val="2"/>
              </w:rPr>
              <w:pict w14:anchorId="7326FE8A">
                <v:group id="docshapegroup90" o:spid="_x0000_s2393" style="width:.5pt;height:.5pt;mso-position-horizontal-relative:char;mso-position-vertical-relative:line" coordsize="10,10">
                  <v:shape id="docshape91" o:spid="_x0000_s2394" style="position:absolute;width:10;height:10" coordsize="10,10" path="m5,l9,1r1,4l9,9,5,10,1,9,,5,1,1,5,xe" fillcolor="#231f20" stroked="f">
                    <v:path arrowok="t"/>
                  </v:shape>
                  <w10:wrap type="none"/>
                  <w10:anchorlock/>
                </v:group>
              </w:pict>
            </w:r>
          </w:p>
          <w:p w14:paraId="5350C683"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6</w:t>
            </w:r>
            <w:r>
              <w:rPr>
                <w:rFonts w:hint="cs"/>
                <w:color w:val="231F20"/>
                <w:sz w:val="20"/>
                <w:szCs w:val="20"/>
                <w:u w:val="dotted" w:color="231F20"/>
                <w:rtl/>
              </w:rPr>
              <w:tab/>
            </w:r>
          </w:p>
          <w:p w14:paraId="5CDC7F88" w14:textId="77777777" w:rsidR="008F6BB2" w:rsidRDefault="0014258F">
            <w:pPr>
              <w:pStyle w:val="TableParagraph"/>
              <w:bidi/>
              <w:spacing w:before="0" w:line="20" w:lineRule="exact"/>
              <w:jc w:val="left"/>
              <w:rPr>
                <w:sz w:val="2"/>
                <w:rtl/>
              </w:rPr>
            </w:pPr>
            <w:r>
              <w:rPr>
                <w:sz w:val="2"/>
                <w:rtl/>
              </w:rPr>
            </w:r>
            <w:r>
              <w:rPr>
                <w:sz w:val="2"/>
              </w:rPr>
              <w:pict w14:anchorId="26D54C76">
                <v:group id="docshapegroup92" o:spid="_x0000_s2391" style="width:.5pt;height:.5pt;mso-position-horizontal-relative:char;mso-position-vertical-relative:line" coordsize="10,10">
                  <v:shape id="docshape93" o:spid="_x0000_s2392" style="position:absolute;width:10;height:10" coordsize="10,10" path="m5,l9,1r1,4l9,9,5,10,1,9,,5,1,1,5,xe" fillcolor="#231f20" stroked="f">
                    <v:path arrowok="t"/>
                  </v:shape>
                  <w10:wrap type="none"/>
                  <w10:anchorlock/>
                </v:group>
              </w:pict>
            </w:r>
          </w:p>
          <w:p w14:paraId="12156C7C"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7</w:t>
            </w:r>
            <w:r>
              <w:rPr>
                <w:rFonts w:hint="cs"/>
                <w:color w:val="231F20"/>
                <w:sz w:val="20"/>
                <w:szCs w:val="20"/>
                <w:u w:val="dotted" w:color="231F20"/>
                <w:rtl/>
              </w:rPr>
              <w:tab/>
            </w:r>
          </w:p>
          <w:p w14:paraId="5AEF8FFC" w14:textId="77777777" w:rsidR="008F6BB2" w:rsidRDefault="0014258F">
            <w:pPr>
              <w:pStyle w:val="TableParagraph"/>
              <w:bidi/>
              <w:spacing w:before="0" w:line="20" w:lineRule="exact"/>
              <w:jc w:val="left"/>
              <w:rPr>
                <w:sz w:val="2"/>
                <w:rtl/>
              </w:rPr>
            </w:pPr>
            <w:r>
              <w:rPr>
                <w:sz w:val="2"/>
                <w:rtl/>
              </w:rPr>
            </w:r>
            <w:r>
              <w:rPr>
                <w:sz w:val="2"/>
              </w:rPr>
              <w:pict w14:anchorId="2793EA79">
                <v:group id="docshapegroup94" o:spid="_x0000_s2389" style="width:.5pt;height:.5pt;mso-position-horizontal-relative:char;mso-position-vertical-relative:line" coordsize="10,10">
                  <v:shape id="docshape95" o:spid="_x0000_s2390" style="position:absolute;width:10;height:10" coordsize="10,10" path="m5,l9,1r1,4l9,9,5,10,1,9,,5,1,1,5,xe" fillcolor="#231f20" stroked="f">
                    <v:path arrowok="t"/>
                  </v:shape>
                  <w10:wrap type="none"/>
                  <w10:anchorlock/>
                </v:group>
              </w:pict>
            </w:r>
          </w:p>
          <w:p w14:paraId="3373A691"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8</w:t>
            </w:r>
            <w:r>
              <w:rPr>
                <w:rFonts w:hint="cs"/>
                <w:color w:val="231F20"/>
                <w:sz w:val="20"/>
                <w:szCs w:val="20"/>
                <w:u w:val="dotted" w:color="231F20"/>
                <w:rtl/>
              </w:rPr>
              <w:tab/>
            </w:r>
          </w:p>
          <w:p w14:paraId="76C9D15A" w14:textId="77777777" w:rsidR="008F6BB2" w:rsidRDefault="0014258F">
            <w:pPr>
              <w:pStyle w:val="TableParagraph"/>
              <w:bidi/>
              <w:spacing w:before="0" w:line="20" w:lineRule="exact"/>
              <w:jc w:val="left"/>
              <w:rPr>
                <w:sz w:val="2"/>
                <w:rtl/>
              </w:rPr>
            </w:pPr>
            <w:r>
              <w:rPr>
                <w:sz w:val="2"/>
                <w:rtl/>
              </w:rPr>
            </w:r>
            <w:r>
              <w:rPr>
                <w:sz w:val="2"/>
              </w:rPr>
              <w:pict w14:anchorId="66D9233A">
                <v:group id="docshapegroup96" o:spid="_x0000_s2387" style="width:.5pt;height:.5pt;mso-position-horizontal-relative:char;mso-position-vertical-relative:line" coordsize="10,10">
                  <v:shape id="docshape97" o:spid="_x0000_s2388" style="position:absolute;width:10;height:10" coordsize="10,10" path="m5,l9,1r1,4l9,9,5,10,1,9,,5,1,1,5,xe" fillcolor="#231f20" stroked="f">
                    <v:path arrowok="t"/>
                  </v:shape>
                  <w10:wrap type="none"/>
                  <w10:anchorlock/>
                </v:group>
              </w:pict>
            </w:r>
          </w:p>
          <w:p w14:paraId="3771713E" w14:textId="77777777" w:rsidR="008F6BB2" w:rsidRDefault="00F70B87">
            <w:pPr>
              <w:pStyle w:val="TableParagraph"/>
              <w:tabs>
                <w:tab w:val="left" w:pos="381"/>
                <w:tab w:val="left" w:pos="854"/>
              </w:tabs>
              <w:bidi/>
              <w:spacing w:before="0" w:after="16"/>
              <w:ind w:left="17"/>
              <w:rPr>
                <w:sz w:val="20"/>
                <w:rtl/>
              </w:rPr>
            </w:pPr>
            <w:r>
              <w:rPr>
                <w:rFonts w:hint="cs"/>
                <w:color w:val="231F20"/>
                <w:sz w:val="20"/>
                <w:szCs w:val="20"/>
                <w:u w:val="dotted" w:color="231F20"/>
                <w:rtl/>
              </w:rPr>
              <w:tab/>
              <w:t xml:space="preserve"> 9</w:t>
            </w:r>
            <w:r>
              <w:rPr>
                <w:rFonts w:hint="cs"/>
                <w:color w:val="231F20"/>
                <w:sz w:val="20"/>
                <w:szCs w:val="20"/>
                <w:u w:val="dotted" w:color="231F20"/>
                <w:rtl/>
              </w:rPr>
              <w:tab/>
            </w:r>
          </w:p>
          <w:p w14:paraId="161221A1" w14:textId="77777777" w:rsidR="008F6BB2" w:rsidRDefault="0014258F">
            <w:pPr>
              <w:pStyle w:val="TableParagraph"/>
              <w:bidi/>
              <w:spacing w:before="0" w:line="20" w:lineRule="exact"/>
              <w:jc w:val="left"/>
              <w:rPr>
                <w:sz w:val="2"/>
                <w:rtl/>
              </w:rPr>
            </w:pPr>
            <w:r>
              <w:rPr>
                <w:sz w:val="2"/>
                <w:rtl/>
              </w:rPr>
            </w:r>
            <w:r>
              <w:rPr>
                <w:sz w:val="2"/>
              </w:rPr>
              <w:pict w14:anchorId="520E8B17">
                <v:group id="docshapegroup98" o:spid="_x0000_s2385" style="width:.5pt;height:.5pt;mso-position-horizontal-relative:char;mso-position-vertical-relative:line" coordsize="10,10">
                  <v:shape id="docshape99" o:spid="_x0000_s2386" style="position:absolute;width:10;height:10" coordsize="10,10" path="m5,l9,1r1,4l9,9,5,10,1,9,,5,1,1,5,xe" fillcolor="#231f20" stroked="f">
                    <v:path arrowok="t"/>
                  </v:shape>
                  <w10:wrap type="none"/>
                  <w10:anchorlock/>
                </v:group>
              </w:pict>
            </w:r>
          </w:p>
          <w:p w14:paraId="50A0E99D"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10</w:t>
            </w:r>
            <w:r>
              <w:rPr>
                <w:rFonts w:hint="cs"/>
                <w:color w:val="231F20"/>
                <w:sz w:val="20"/>
                <w:szCs w:val="20"/>
                <w:u w:val="dotted" w:color="231F20"/>
                <w:rtl/>
              </w:rPr>
              <w:tab/>
            </w:r>
          </w:p>
          <w:p w14:paraId="482F1ADB" w14:textId="77777777" w:rsidR="008F6BB2" w:rsidRDefault="0014258F">
            <w:pPr>
              <w:pStyle w:val="TableParagraph"/>
              <w:bidi/>
              <w:spacing w:before="0" w:line="20" w:lineRule="exact"/>
              <w:jc w:val="left"/>
              <w:rPr>
                <w:sz w:val="2"/>
                <w:rtl/>
              </w:rPr>
            </w:pPr>
            <w:r>
              <w:rPr>
                <w:sz w:val="2"/>
                <w:rtl/>
              </w:rPr>
            </w:r>
            <w:r>
              <w:rPr>
                <w:sz w:val="2"/>
              </w:rPr>
              <w:pict w14:anchorId="3B4F0375">
                <v:group id="docshapegroup100" o:spid="_x0000_s2383" style="width:.5pt;height:.5pt;mso-position-horizontal-relative:char;mso-position-vertical-relative:line" coordsize="10,10">
                  <v:shape id="docshape101" o:spid="_x0000_s2384" style="position:absolute;width:10;height:10" coordsize="10,10" path="m5,l9,1r1,4l9,9,5,10,1,9,,5,1,1,5,xe" fillcolor="#231f20" stroked="f">
                    <v:path arrowok="t"/>
                  </v:shape>
                  <w10:wrap type="none"/>
                  <w10:anchorlock/>
                </v:group>
              </w:pict>
            </w:r>
          </w:p>
          <w:p w14:paraId="52260FD6"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11</w:t>
            </w:r>
            <w:r>
              <w:rPr>
                <w:rFonts w:hint="cs"/>
                <w:color w:val="231F20"/>
                <w:sz w:val="20"/>
                <w:szCs w:val="20"/>
                <w:u w:val="dotted" w:color="231F20"/>
                <w:rtl/>
              </w:rPr>
              <w:tab/>
            </w:r>
          </w:p>
          <w:p w14:paraId="193A5B23" w14:textId="77777777" w:rsidR="008F6BB2" w:rsidRDefault="0014258F">
            <w:pPr>
              <w:pStyle w:val="TableParagraph"/>
              <w:bidi/>
              <w:spacing w:before="0" w:line="20" w:lineRule="exact"/>
              <w:jc w:val="left"/>
              <w:rPr>
                <w:sz w:val="2"/>
                <w:rtl/>
              </w:rPr>
            </w:pPr>
            <w:r>
              <w:rPr>
                <w:sz w:val="2"/>
                <w:rtl/>
              </w:rPr>
            </w:r>
            <w:r>
              <w:rPr>
                <w:sz w:val="2"/>
              </w:rPr>
              <w:pict w14:anchorId="1843D56C">
                <v:group id="docshapegroup102" o:spid="_x0000_s2381" style="width:.5pt;height:.5pt;mso-position-horizontal-relative:char;mso-position-vertical-relative:line" coordsize="10,10">
                  <v:shape id="docshape103" o:spid="_x0000_s2382" style="position:absolute;width:10;height:10" coordsize="10,10" path="m5,l9,1r1,4l9,9,5,10,1,9,,5,1,1,5,xe" fillcolor="#231f20" stroked="f">
                    <v:path arrowok="t"/>
                  </v:shape>
                  <w10:wrap type="none"/>
                  <w10:anchorlock/>
                </v:group>
              </w:pict>
            </w:r>
          </w:p>
          <w:p w14:paraId="6EC711BF"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12</w:t>
            </w:r>
            <w:r>
              <w:rPr>
                <w:rFonts w:hint="cs"/>
                <w:color w:val="231F20"/>
                <w:sz w:val="20"/>
                <w:szCs w:val="20"/>
                <w:u w:val="dotted" w:color="231F20"/>
                <w:rtl/>
              </w:rPr>
              <w:tab/>
            </w:r>
          </w:p>
          <w:p w14:paraId="6600C9E4" w14:textId="77777777" w:rsidR="008F6BB2" w:rsidRDefault="0014258F">
            <w:pPr>
              <w:pStyle w:val="TableParagraph"/>
              <w:bidi/>
              <w:spacing w:before="0" w:line="20" w:lineRule="exact"/>
              <w:jc w:val="left"/>
              <w:rPr>
                <w:sz w:val="2"/>
                <w:rtl/>
              </w:rPr>
            </w:pPr>
            <w:r>
              <w:rPr>
                <w:sz w:val="2"/>
                <w:rtl/>
              </w:rPr>
            </w:r>
            <w:r>
              <w:rPr>
                <w:sz w:val="2"/>
              </w:rPr>
              <w:pict w14:anchorId="4DE5CA0F">
                <v:group id="docshapegroup104" o:spid="_x0000_s2379" style="width:.5pt;height:.5pt;mso-position-horizontal-relative:char;mso-position-vertical-relative:line" coordsize="10,10">
                  <v:shape id="docshape105" o:spid="_x0000_s2380" style="position:absolute;width:10;height:10" coordsize="10,10" path="m5,l9,1r1,4l9,9,5,10,1,9,,5,1,1,5,xe" fillcolor="#231f20" stroked="f">
                    <v:path arrowok="t"/>
                  </v:shape>
                  <w10:wrap type="none"/>
                  <w10:anchorlock/>
                </v:group>
              </w:pict>
            </w:r>
          </w:p>
          <w:p w14:paraId="474E1342"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13</w:t>
            </w:r>
            <w:r>
              <w:rPr>
                <w:rFonts w:hint="cs"/>
                <w:color w:val="231F20"/>
                <w:sz w:val="20"/>
                <w:szCs w:val="20"/>
                <w:u w:val="dotted" w:color="231F20"/>
                <w:rtl/>
              </w:rPr>
              <w:tab/>
            </w:r>
          </w:p>
          <w:p w14:paraId="1945A63E" w14:textId="77777777" w:rsidR="008F6BB2" w:rsidRDefault="0014258F">
            <w:pPr>
              <w:pStyle w:val="TableParagraph"/>
              <w:bidi/>
              <w:spacing w:before="0" w:line="20" w:lineRule="exact"/>
              <w:jc w:val="left"/>
              <w:rPr>
                <w:sz w:val="2"/>
                <w:rtl/>
              </w:rPr>
            </w:pPr>
            <w:r>
              <w:rPr>
                <w:sz w:val="2"/>
                <w:rtl/>
              </w:rPr>
            </w:r>
            <w:r>
              <w:rPr>
                <w:sz w:val="2"/>
              </w:rPr>
              <w:pict w14:anchorId="35A0777C">
                <v:group id="docshapegroup106" o:spid="_x0000_s2377" style="width:.5pt;height:.5pt;mso-position-horizontal-relative:char;mso-position-vertical-relative:line" coordsize="10,10">
                  <v:shape id="docshape107" o:spid="_x0000_s2378" style="position:absolute;width:10;height:10" coordsize="10,10" path="m5,l9,1r1,4l9,9,5,10,1,9,,5,1,1,5,xe" fillcolor="#231f20" stroked="f">
                    <v:path arrowok="t"/>
                  </v:shape>
                  <w10:wrap type="none"/>
                  <w10:anchorlock/>
                </v:group>
              </w:pict>
            </w:r>
          </w:p>
          <w:p w14:paraId="20075525"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14</w:t>
            </w:r>
            <w:r>
              <w:rPr>
                <w:rFonts w:hint="cs"/>
                <w:color w:val="231F20"/>
                <w:sz w:val="20"/>
                <w:szCs w:val="20"/>
                <w:u w:val="dotted" w:color="231F20"/>
                <w:rtl/>
              </w:rPr>
              <w:tab/>
            </w:r>
          </w:p>
          <w:p w14:paraId="545A1DE5" w14:textId="77777777" w:rsidR="008F6BB2" w:rsidRDefault="0014258F">
            <w:pPr>
              <w:pStyle w:val="TableParagraph"/>
              <w:bidi/>
              <w:spacing w:before="0" w:line="20" w:lineRule="exact"/>
              <w:jc w:val="left"/>
              <w:rPr>
                <w:sz w:val="2"/>
                <w:rtl/>
              </w:rPr>
            </w:pPr>
            <w:r>
              <w:rPr>
                <w:sz w:val="2"/>
                <w:rtl/>
              </w:rPr>
            </w:r>
            <w:r>
              <w:rPr>
                <w:sz w:val="2"/>
              </w:rPr>
              <w:pict w14:anchorId="78062654">
                <v:group id="docshapegroup108" o:spid="_x0000_s2375" style="width:.5pt;height:.5pt;mso-position-horizontal-relative:char;mso-position-vertical-relative:line" coordsize="10,10">
                  <v:shape id="docshape109" o:spid="_x0000_s2376" style="position:absolute;width:10;height:10" coordsize="10,10" path="m5,l9,1r1,4l9,9,5,10,1,9,,5,1,1,5,xe" fillcolor="#231f20" stroked="f">
                    <v:path arrowok="t"/>
                  </v:shape>
                  <w10:wrap type="none"/>
                  <w10:anchorlock/>
                </v:group>
              </w:pict>
            </w:r>
          </w:p>
          <w:p w14:paraId="2039AF89"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15</w:t>
            </w:r>
            <w:r>
              <w:rPr>
                <w:rFonts w:hint="cs"/>
                <w:color w:val="231F20"/>
                <w:sz w:val="20"/>
                <w:szCs w:val="20"/>
                <w:u w:val="dotted" w:color="231F20"/>
                <w:rtl/>
              </w:rPr>
              <w:tab/>
            </w:r>
          </w:p>
          <w:p w14:paraId="600FF056" w14:textId="77777777" w:rsidR="008F6BB2" w:rsidRDefault="0014258F">
            <w:pPr>
              <w:pStyle w:val="TableParagraph"/>
              <w:bidi/>
              <w:spacing w:before="0" w:line="20" w:lineRule="exact"/>
              <w:jc w:val="left"/>
              <w:rPr>
                <w:sz w:val="2"/>
                <w:rtl/>
              </w:rPr>
            </w:pPr>
            <w:r>
              <w:rPr>
                <w:sz w:val="2"/>
                <w:rtl/>
              </w:rPr>
            </w:r>
            <w:r>
              <w:rPr>
                <w:sz w:val="2"/>
              </w:rPr>
              <w:pict w14:anchorId="5FD64162">
                <v:group id="docshapegroup110" o:spid="_x0000_s2373" style="width:.5pt;height:.5pt;mso-position-horizontal-relative:char;mso-position-vertical-relative:line" coordsize="10,10">
                  <v:shape id="docshape111" o:spid="_x0000_s2374" style="position:absolute;width:10;height:10" coordsize="10,10" path="m5,l9,1r1,4l9,9,5,10,1,9,,5,1,1,5,xe" fillcolor="#231f20" stroked="f">
                    <v:path arrowok="t"/>
                  </v:shape>
                  <w10:wrap type="none"/>
                  <w10:anchorlock/>
                </v:group>
              </w:pict>
            </w:r>
          </w:p>
          <w:p w14:paraId="5E83FDB7"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16</w:t>
            </w:r>
            <w:r>
              <w:rPr>
                <w:rFonts w:hint="cs"/>
                <w:color w:val="231F20"/>
                <w:sz w:val="20"/>
                <w:szCs w:val="20"/>
                <w:u w:val="dotted" w:color="231F20"/>
                <w:rtl/>
              </w:rPr>
              <w:tab/>
            </w:r>
          </w:p>
          <w:p w14:paraId="08A93398" w14:textId="77777777" w:rsidR="008F6BB2" w:rsidRDefault="0014258F">
            <w:pPr>
              <w:pStyle w:val="TableParagraph"/>
              <w:bidi/>
              <w:spacing w:before="0" w:line="20" w:lineRule="exact"/>
              <w:jc w:val="left"/>
              <w:rPr>
                <w:sz w:val="2"/>
                <w:rtl/>
              </w:rPr>
            </w:pPr>
            <w:r>
              <w:rPr>
                <w:sz w:val="2"/>
                <w:rtl/>
              </w:rPr>
            </w:r>
            <w:r>
              <w:rPr>
                <w:sz w:val="2"/>
              </w:rPr>
              <w:pict w14:anchorId="79650F4B">
                <v:group id="docshapegroup112" o:spid="_x0000_s2371" style="width:.5pt;height:.5pt;mso-position-horizontal-relative:char;mso-position-vertical-relative:line" coordsize="10,10">
                  <v:shape id="docshape113" o:spid="_x0000_s2372" style="position:absolute;width:10;height:10" coordsize="10,10" path="m5,l9,1r1,4l9,9,5,10,1,9,,5,1,1,5,xe" fillcolor="#231f20" stroked="f">
                    <v:path arrowok="t"/>
                  </v:shape>
                  <w10:wrap type="none"/>
                  <w10:anchorlock/>
                </v:group>
              </w:pict>
            </w:r>
          </w:p>
          <w:p w14:paraId="5E2D0716" w14:textId="77777777" w:rsidR="008F6BB2" w:rsidRDefault="00F70B87">
            <w:pPr>
              <w:pStyle w:val="TableParagraph"/>
              <w:bidi/>
              <w:spacing w:before="0" w:line="262" w:lineRule="exact"/>
              <w:ind w:left="4"/>
              <w:rPr>
                <w:sz w:val="20"/>
                <w:rtl/>
              </w:rPr>
            </w:pPr>
            <w:r>
              <w:rPr>
                <w:rFonts w:hint="cs"/>
                <w:color w:val="231F20"/>
                <w:sz w:val="20"/>
                <w:szCs w:val="20"/>
                <w:rtl/>
              </w:rPr>
              <w:t>17</w:t>
            </w:r>
          </w:p>
        </w:tc>
        <w:tc>
          <w:tcPr>
            <w:tcW w:w="10330" w:type="dxa"/>
            <w:tcBorders>
              <w:top w:val="dotted" w:sz="6" w:space="0" w:color="231F20"/>
              <w:bottom w:val="dotted" w:sz="6" w:space="0" w:color="231F20"/>
              <w:right w:val="nil"/>
            </w:tcBorders>
          </w:tcPr>
          <w:p w14:paraId="0075D207" w14:textId="032C9C77" w:rsidR="008F6BB2" w:rsidRDefault="00F70B87">
            <w:pPr>
              <w:pStyle w:val="TableParagraph"/>
              <w:tabs>
                <w:tab w:val="left" w:pos="10304"/>
              </w:tabs>
              <w:bidi/>
              <w:spacing w:before="8" w:after="15"/>
              <w:ind w:left="32"/>
              <w:jc w:val="left"/>
              <w:rPr>
                <w:sz w:val="20"/>
                <w:rtl/>
              </w:rPr>
            </w:pPr>
            <w:r>
              <w:rPr>
                <w:rFonts w:hint="cs"/>
                <w:color w:val="231F20"/>
                <w:sz w:val="20"/>
                <w:szCs w:val="20"/>
                <w:u w:val="dotted" w:color="231F20"/>
                <w:rtl/>
              </w:rPr>
              <w:t xml:space="preserve"> </w:t>
            </w:r>
            <w:r>
              <w:rPr>
                <w:color w:val="231F20"/>
                <w:sz w:val="20"/>
                <w:szCs w:val="20"/>
                <w:u w:val="dotted" w:color="231F20"/>
              </w:rPr>
              <w:t>TOC1</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المركزات</w:t>
            </w:r>
            <w:r>
              <w:rPr>
                <w:rFonts w:hint="cs"/>
                <w:color w:val="231F20"/>
                <w:sz w:val="20"/>
                <w:szCs w:val="20"/>
                <w:u w:val="dotted" w:color="231F20"/>
                <w:rtl/>
              </w:rPr>
              <w:tab/>
            </w:r>
          </w:p>
          <w:p w14:paraId="430713C2" w14:textId="77777777" w:rsidR="008F6BB2" w:rsidRDefault="0014258F">
            <w:pPr>
              <w:pStyle w:val="TableParagraph"/>
              <w:bidi/>
              <w:spacing w:before="0" w:line="20" w:lineRule="exact"/>
              <w:ind w:left="10314" w:right="-58"/>
              <w:jc w:val="left"/>
              <w:rPr>
                <w:sz w:val="2"/>
                <w:rtl/>
              </w:rPr>
            </w:pPr>
            <w:r>
              <w:rPr>
                <w:sz w:val="2"/>
                <w:rtl/>
              </w:rPr>
            </w:r>
            <w:r>
              <w:rPr>
                <w:sz w:val="2"/>
              </w:rPr>
              <w:pict w14:anchorId="28BC6515">
                <v:group id="docshapegroup114" o:spid="_x0000_s2369" style="width:.5pt;height:.5pt;mso-position-horizontal-relative:char;mso-position-vertical-relative:line" coordsize="10,10">
                  <v:shape id="docshape115" o:spid="_x0000_s2370" style="position:absolute;width:10;height:10" coordsize="10,10" path="m5,l9,1r1,4l9,9,5,10,1,9,,5,1,1,5,xe" fillcolor="#231f20" stroked="f">
                    <v:path arrowok="t"/>
                  </v:shape>
                  <w10:wrap type="none"/>
                  <w10:anchorlock/>
                </v:group>
              </w:pict>
            </w:r>
          </w:p>
          <w:p w14:paraId="018DE2AE" w14:textId="4FC4285E"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TOC2</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ودود</w:t>
            </w:r>
            <w:r>
              <w:rPr>
                <w:rFonts w:hint="cs"/>
                <w:color w:val="231F20"/>
                <w:sz w:val="20"/>
                <w:szCs w:val="20"/>
                <w:u w:val="dotted" w:color="231F20"/>
                <w:rtl/>
              </w:rPr>
              <w:tab/>
            </w:r>
          </w:p>
          <w:p w14:paraId="3B3DED0D" w14:textId="77777777" w:rsidR="008F6BB2" w:rsidRDefault="0014258F">
            <w:pPr>
              <w:pStyle w:val="TableParagraph"/>
              <w:bidi/>
              <w:spacing w:before="0" w:line="20" w:lineRule="exact"/>
              <w:ind w:left="10314" w:right="-58"/>
              <w:jc w:val="left"/>
              <w:rPr>
                <w:sz w:val="2"/>
                <w:rtl/>
              </w:rPr>
            </w:pPr>
            <w:r>
              <w:rPr>
                <w:sz w:val="2"/>
                <w:rtl/>
              </w:rPr>
            </w:r>
            <w:r>
              <w:rPr>
                <w:sz w:val="2"/>
              </w:rPr>
              <w:pict w14:anchorId="396509E2">
                <v:group id="docshapegroup116" o:spid="_x0000_s2367" style="width:.5pt;height:.5pt;mso-position-horizontal-relative:char;mso-position-vertical-relative:line" coordsize="10,10">
                  <v:shape id="docshape117" o:spid="_x0000_s2368" style="position:absolute;width:10;height:10" coordsize="10,10" path="m5,l9,1r1,4l9,9,5,10,1,9,,5,1,1,5,xe" fillcolor="#231f20" stroked="f">
                    <v:path arrowok="t"/>
                  </v:shape>
                  <w10:wrap type="none"/>
                  <w10:anchorlock/>
                </v:group>
              </w:pict>
            </w:r>
          </w:p>
          <w:p w14:paraId="51BBDC45" w14:textId="3C7FC7EA"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TOC3</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ينتبه</w:t>
            </w:r>
            <w:r>
              <w:rPr>
                <w:rFonts w:hint="cs"/>
                <w:color w:val="231F20"/>
                <w:sz w:val="20"/>
                <w:szCs w:val="20"/>
                <w:u w:val="dotted" w:color="231F20"/>
                <w:rtl/>
              </w:rPr>
              <w:tab/>
            </w:r>
          </w:p>
          <w:p w14:paraId="2EFE327C" w14:textId="77777777" w:rsidR="008F6BB2" w:rsidRDefault="0014258F">
            <w:pPr>
              <w:pStyle w:val="TableParagraph"/>
              <w:bidi/>
              <w:spacing w:before="0" w:line="20" w:lineRule="exact"/>
              <w:ind w:left="10314" w:right="-58"/>
              <w:jc w:val="left"/>
              <w:rPr>
                <w:sz w:val="2"/>
                <w:rtl/>
              </w:rPr>
            </w:pPr>
            <w:r>
              <w:rPr>
                <w:sz w:val="2"/>
                <w:rtl/>
              </w:rPr>
            </w:r>
            <w:r>
              <w:rPr>
                <w:sz w:val="2"/>
              </w:rPr>
              <w:pict w14:anchorId="499457FD">
                <v:group id="docshapegroup118" o:spid="_x0000_s2365" style="width:.5pt;height:.5pt;mso-position-horizontal-relative:char;mso-position-vertical-relative:line" coordsize="10,10">
                  <v:shape id="docshape119" o:spid="_x0000_s2366" style="position:absolute;width:10;height:10" coordsize="10,10" path="m5,l9,1r1,4l9,9,5,10,1,9,,5,1,1,5,xe" fillcolor="#231f20" stroked="f">
                    <v:path arrowok="t"/>
                  </v:shape>
                  <w10:wrap type="none"/>
                  <w10:anchorlock/>
                </v:group>
              </w:pict>
            </w:r>
          </w:p>
          <w:p w14:paraId="68E39CB4" w14:textId="6403405E"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TOC4</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يخالف القواعد (تمت إزالتها)</w:t>
            </w:r>
            <w:r>
              <w:rPr>
                <w:rFonts w:hint="cs"/>
                <w:color w:val="231F20"/>
                <w:sz w:val="20"/>
                <w:szCs w:val="20"/>
                <w:u w:val="dotted" w:color="231F20"/>
                <w:rtl/>
              </w:rPr>
              <w:tab/>
            </w:r>
          </w:p>
          <w:p w14:paraId="7EFFA78A" w14:textId="77777777" w:rsidR="008F6BB2" w:rsidRDefault="0014258F">
            <w:pPr>
              <w:pStyle w:val="TableParagraph"/>
              <w:bidi/>
              <w:spacing w:before="0" w:line="20" w:lineRule="exact"/>
              <w:ind w:left="10314" w:right="-58"/>
              <w:jc w:val="left"/>
              <w:rPr>
                <w:sz w:val="2"/>
                <w:rtl/>
              </w:rPr>
            </w:pPr>
            <w:r>
              <w:rPr>
                <w:sz w:val="2"/>
                <w:rtl/>
              </w:rPr>
            </w:r>
            <w:r>
              <w:rPr>
                <w:sz w:val="2"/>
              </w:rPr>
              <w:pict w14:anchorId="3A00293F">
                <v:group id="docshapegroup120" o:spid="_x0000_s2363" style="width:.5pt;height:.5pt;mso-position-horizontal-relative:char;mso-position-vertical-relative:line" coordsize="10,10">
                  <v:shape id="docshape121" o:spid="_x0000_s2364" style="position:absolute;width:10;height:10" coordsize="10,10" path="m5,l9,1r1,4l9,9,5,10,1,9,,5,1,1,5,xe" fillcolor="#231f20" stroked="f">
                    <v:path arrowok="t"/>
                  </v:shape>
                  <w10:wrap type="none"/>
                  <w10:anchorlock/>
                </v:group>
              </w:pict>
            </w:r>
          </w:p>
          <w:p w14:paraId="30CB4688" w14:textId="25A0D0C4"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TOC5</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يحبه زملاء الدراسة</w:t>
            </w:r>
            <w:r>
              <w:rPr>
                <w:rFonts w:hint="cs"/>
                <w:color w:val="231F20"/>
                <w:sz w:val="20"/>
                <w:szCs w:val="20"/>
                <w:u w:val="dotted" w:color="231F20"/>
                <w:rtl/>
              </w:rPr>
              <w:tab/>
            </w:r>
          </w:p>
          <w:p w14:paraId="015D8A61" w14:textId="77777777" w:rsidR="008F6BB2" w:rsidRDefault="0014258F">
            <w:pPr>
              <w:pStyle w:val="TableParagraph"/>
              <w:bidi/>
              <w:spacing w:before="0" w:line="20" w:lineRule="exact"/>
              <w:ind w:left="10314" w:right="-58"/>
              <w:jc w:val="left"/>
              <w:rPr>
                <w:sz w:val="2"/>
                <w:rtl/>
              </w:rPr>
            </w:pPr>
            <w:r>
              <w:rPr>
                <w:sz w:val="2"/>
                <w:rtl/>
              </w:rPr>
            </w:r>
            <w:r>
              <w:rPr>
                <w:sz w:val="2"/>
              </w:rPr>
              <w:pict w14:anchorId="01F5F4FC">
                <v:group id="docshapegroup122" o:spid="_x0000_s2361" style="width:.5pt;height:.5pt;mso-position-horizontal-relative:char;mso-position-vertical-relative:line" coordsize="10,10">
                  <v:shape id="docshape123" o:spid="_x0000_s2362" style="position:absolute;width:10;height:10" coordsize="10,10" path="m5,l9,1r1,4l9,9,5,10,1,9,,5,1,1,5,xe" fillcolor="#231f20" stroked="f">
                    <v:path arrowok="t"/>
                  </v:shape>
                  <w10:wrap type="none"/>
                  <w10:anchorlock/>
                </v:group>
              </w:pict>
            </w:r>
          </w:p>
          <w:p w14:paraId="7C925CD6" w14:textId="309D9477"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TOC7</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يعمل بجد</w:t>
            </w:r>
            <w:r>
              <w:rPr>
                <w:rFonts w:hint="cs"/>
                <w:color w:val="231F20"/>
                <w:sz w:val="20"/>
                <w:szCs w:val="20"/>
                <w:u w:val="dotted" w:color="231F20"/>
                <w:rtl/>
              </w:rPr>
              <w:tab/>
            </w:r>
          </w:p>
          <w:p w14:paraId="16008764" w14:textId="77777777" w:rsidR="008F6BB2" w:rsidRDefault="0014258F">
            <w:pPr>
              <w:pStyle w:val="TableParagraph"/>
              <w:bidi/>
              <w:spacing w:before="0" w:line="20" w:lineRule="exact"/>
              <w:ind w:left="10314" w:right="-58"/>
              <w:jc w:val="left"/>
              <w:rPr>
                <w:sz w:val="2"/>
                <w:rtl/>
              </w:rPr>
            </w:pPr>
            <w:r>
              <w:rPr>
                <w:sz w:val="2"/>
                <w:rtl/>
              </w:rPr>
            </w:r>
            <w:r>
              <w:rPr>
                <w:sz w:val="2"/>
              </w:rPr>
              <w:pict w14:anchorId="2719722A">
                <v:group id="docshapegroup124" o:spid="_x0000_s2359" style="width:.5pt;height:.5pt;mso-position-horizontal-relative:char;mso-position-vertical-relative:line" coordsize="10,10">
                  <v:shape id="docshape125" o:spid="_x0000_s2360" style="position:absolute;width:10;height:10" coordsize="10,10" path="m5,l9,1r1,4l9,9,5,10,1,9,,5,1,1,5,xe" fillcolor="#231f20" stroked="f">
                    <v:path arrowok="t"/>
                  </v:shape>
                  <w10:wrap type="none"/>
                  <w10:anchorlock/>
                </v:group>
              </w:pict>
            </w:r>
          </w:p>
          <w:p w14:paraId="2D56B9E8" w14:textId="6FC21B81"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TOC9</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يظهر التعاطف والعطف مع مشاعر الآخرين</w:t>
            </w:r>
            <w:r>
              <w:rPr>
                <w:rFonts w:hint="cs"/>
                <w:color w:val="231F20"/>
                <w:sz w:val="20"/>
                <w:szCs w:val="20"/>
                <w:u w:val="dotted" w:color="231F20"/>
                <w:rtl/>
              </w:rPr>
              <w:tab/>
            </w:r>
          </w:p>
          <w:p w14:paraId="7326C40F" w14:textId="77777777" w:rsidR="008F6BB2" w:rsidRDefault="0014258F">
            <w:pPr>
              <w:pStyle w:val="TableParagraph"/>
              <w:bidi/>
              <w:spacing w:before="0" w:line="20" w:lineRule="exact"/>
              <w:ind w:left="10314" w:right="-58"/>
              <w:jc w:val="left"/>
              <w:rPr>
                <w:sz w:val="2"/>
                <w:rtl/>
              </w:rPr>
            </w:pPr>
            <w:r>
              <w:rPr>
                <w:sz w:val="2"/>
                <w:rtl/>
              </w:rPr>
            </w:r>
            <w:r>
              <w:rPr>
                <w:sz w:val="2"/>
              </w:rPr>
              <w:pict w14:anchorId="4F350B75">
                <v:group id="docshapegroup126" o:spid="_x0000_s2357" style="width:.5pt;height:.5pt;mso-position-horizontal-relative:char;mso-position-vertical-relative:line" coordsize="10,10">
                  <v:shape id="docshape127" o:spid="_x0000_s2358" style="position:absolute;width:10;height:10" coordsize="10,10" path="m5,l9,1r1,4l9,9,5,10,1,9,,5,1,1,5,xe" fillcolor="#231f20" stroked="f">
                    <v:path arrowok="t"/>
                  </v:shape>
                  <w10:wrap type="none"/>
                  <w10:anchorlock/>
                </v:group>
              </w:pict>
            </w:r>
          </w:p>
          <w:p w14:paraId="313C57EE" w14:textId="7205117A"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TOC10</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يغضب عندما يستفزه الأطفال الآخرون</w:t>
            </w:r>
            <w:r>
              <w:rPr>
                <w:rFonts w:hint="cs"/>
                <w:color w:val="231F20"/>
                <w:sz w:val="20"/>
                <w:szCs w:val="20"/>
                <w:u w:val="dotted" w:color="231F20"/>
                <w:rtl/>
              </w:rPr>
              <w:tab/>
            </w:r>
          </w:p>
          <w:p w14:paraId="73060F43" w14:textId="77777777" w:rsidR="008F6BB2" w:rsidRDefault="0014258F">
            <w:pPr>
              <w:pStyle w:val="TableParagraph"/>
              <w:bidi/>
              <w:spacing w:before="0" w:line="20" w:lineRule="exact"/>
              <w:ind w:left="10314" w:right="-58"/>
              <w:jc w:val="left"/>
              <w:rPr>
                <w:sz w:val="2"/>
                <w:rtl/>
              </w:rPr>
            </w:pPr>
            <w:r>
              <w:rPr>
                <w:sz w:val="2"/>
                <w:rtl/>
              </w:rPr>
            </w:r>
            <w:r>
              <w:rPr>
                <w:sz w:val="2"/>
              </w:rPr>
              <w:pict w14:anchorId="064360D8">
                <v:group id="docshapegroup128" o:spid="_x0000_s2355" style="width:.5pt;height:.5pt;mso-position-horizontal-relative:char;mso-position-vertical-relative:line" coordsize="10,10">
                  <v:shape id="docshape129" o:spid="_x0000_s2356" style="position:absolute;width:10;height:10" coordsize="10,10" path="m5,l9,1r1,4l9,9,5,10,1,9,,5,1,1,5,xe" fillcolor="#231f20" stroked="f">
                    <v:path arrowok="t"/>
                  </v:shape>
                  <w10:wrap type="none"/>
                  <w10:anchorlock/>
                </v:group>
              </w:pict>
            </w:r>
          </w:p>
          <w:p w14:paraId="4A847A52" w14:textId="09263080"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TOC11</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الاستمرار في المهمة (تمت إزالتها)</w:t>
            </w:r>
            <w:r>
              <w:rPr>
                <w:rFonts w:hint="cs"/>
                <w:color w:val="231F20"/>
                <w:sz w:val="20"/>
                <w:szCs w:val="20"/>
                <w:u w:val="dotted" w:color="231F20"/>
                <w:rtl/>
              </w:rPr>
              <w:tab/>
            </w:r>
          </w:p>
          <w:p w14:paraId="575574BA" w14:textId="77777777" w:rsidR="008F6BB2" w:rsidRDefault="0014258F">
            <w:pPr>
              <w:pStyle w:val="TableParagraph"/>
              <w:bidi/>
              <w:spacing w:before="0" w:line="20" w:lineRule="exact"/>
              <w:ind w:left="10314" w:right="-58"/>
              <w:jc w:val="left"/>
              <w:rPr>
                <w:sz w:val="2"/>
                <w:rtl/>
              </w:rPr>
            </w:pPr>
            <w:r>
              <w:rPr>
                <w:sz w:val="2"/>
                <w:rtl/>
              </w:rPr>
            </w:r>
            <w:r>
              <w:rPr>
                <w:sz w:val="2"/>
              </w:rPr>
              <w:pict w14:anchorId="72CB8EDE">
                <v:group id="docshapegroup130" o:spid="_x0000_s2353" style="width:.5pt;height:.5pt;mso-position-horizontal-relative:char;mso-position-vertical-relative:line" coordsize="10,10">
                  <v:shape id="docshape131" o:spid="_x0000_s2354" style="position:absolute;width:10;height:10" coordsize="10,10" path="m5,l9,1r1,4l9,9,5,10,1,9,,5,1,1,5,xe" fillcolor="#231f20" stroked="f">
                    <v:path arrowok="t"/>
                  </v:shape>
                  <w10:wrap type="none"/>
                  <w10:anchorlock/>
                </v:group>
              </w:pict>
            </w:r>
          </w:p>
          <w:p w14:paraId="046BF4B7" w14:textId="63EBBAB8"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TOC12</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يصرخ في الآخرين</w:t>
            </w:r>
            <w:r>
              <w:rPr>
                <w:rFonts w:hint="cs"/>
                <w:color w:val="231F20"/>
                <w:sz w:val="20"/>
                <w:szCs w:val="20"/>
                <w:u w:val="dotted" w:color="231F20"/>
                <w:rtl/>
              </w:rPr>
              <w:tab/>
            </w:r>
          </w:p>
          <w:p w14:paraId="3C97CE99" w14:textId="77777777" w:rsidR="008F6BB2" w:rsidRDefault="0014258F">
            <w:pPr>
              <w:pStyle w:val="TableParagraph"/>
              <w:bidi/>
              <w:spacing w:before="0" w:line="20" w:lineRule="exact"/>
              <w:ind w:left="10314" w:right="-58"/>
              <w:jc w:val="left"/>
              <w:rPr>
                <w:sz w:val="2"/>
                <w:rtl/>
              </w:rPr>
            </w:pPr>
            <w:r>
              <w:rPr>
                <w:sz w:val="2"/>
                <w:rtl/>
              </w:rPr>
            </w:r>
            <w:r>
              <w:rPr>
                <w:sz w:val="2"/>
              </w:rPr>
              <w:pict w14:anchorId="35D94237">
                <v:group id="docshapegroup132" o:spid="_x0000_s2351" style="width:.5pt;height:.5pt;mso-position-horizontal-relative:char;mso-position-vertical-relative:line" coordsize="10,10">
                  <v:shape id="docshape133" o:spid="_x0000_s2352" style="position:absolute;width:10;height:10" coordsize="10,10" path="m5,l9,1r1,4l9,9,5,10,1,9,,5,1,1,5,xe" fillcolor="#231f20" stroked="f">
                    <v:path arrowok="t"/>
                  </v:shape>
                  <w10:wrap type="none"/>
                  <w10:anchorlock/>
                </v:group>
              </w:pict>
            </w:r>
          </w:p>
          <w:p w14:paraId="26DD8D50" w14:textId="4C7ADFFF"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TOC14</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مرفوض من قبل زملاء الدراسة</w:t>
            </w:r>
            <w:r>
              <w:rPr>
                <w:rFonts w:hint="cs"/>
                <w:color w:val="231F20"/>
                <w:sz w:val="20"/>
                <w:szCs w:val="20"/>
                <w:u w:val="dotted" w:color="231F20"/>
                <w:rtl/>
              </w:rPr>
              <w:tab/>
            </w:r>
          </w:p>
          <w:p w14:paraId="1C8305B7" w14:textId="77777777" w:rsidR="008F6BB2" w:rsidRDefault="0014258F">
            <w:pPr>
              <w:pStyle w:val="TableParagraph"/>
              <w:bidi/>
              <w:spacing w:before="0" w:line="20" w:lineRule="exact"/>
              <w:ind w:left="10314" w:right="-58"/>
              <w:jc w:val="left"/>
              <w:rPr>
                <w:sz w:val="2"/>
                <w:rtl/>
              </w:rPr>
            </w:pPr>
            <w:r>
              <w:rPr>
                <w:sz w:val="2"/>
                <w:rtl/>
              </w:rPr>
            </w:r>
            <w:r>
              <w:rPr>
                <w:sz w:val="2"/>
              </w:rPr>
              <w:pict w14:anchorId="7CEDA9B6">
                <v:group id="docshapegroup134" o:spid="_x0000_s2349" style="width:.5pt;height:.5pt;mso-position-horizontal-relative:char;mso-position-vertical-relative:line" coordsize="10,10">
                  <v:shape id="docshape135" o:spid="_x0000_s2350" style="position:absolute;width:10;height:10" coordsize="10,10" path="m5,l9,1r1,4l9,9,5,10,1,9,,5,1,1,5,xe" fillcolor="#231f20" stroked="f">
                    <v:path arrowok="t"/>
                  </v:shape>
                  <w10:wrap type="none"/>
                  <w10:anchorlock/>
                </v:group>
              </w:pict>
            </w:r>
          </w:p>
          <w:p w14:paraId="697EF42D" w14:textId="5C2A8B15"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TOC15</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يتشاجر</w:t>
            </w:r>
            <w:r>
              <w:rPr>
                <w:rFonts w:hint="cs"/>
                <w:color w:val="231F20"/>
                <w:sz w:val="20"/>
                <w:szCs w:val="20"/>
                <w:u w:val="dotted" w:color="231F20"/>
                <w:rtl/>
              </w:rPr>
              <w:tab/>
            </w:r>
          </w:p>
          <w:p w14:paraId="466A531D" w14:textId="77777777" w:rsidR="008F6BB2" w:rsidRDefault="0014258F">
            <w:pPr>
              <w:pStyle w:val="TableParagraph"/>
              <w:bidi/>
              <w:spacing w:before="0" w:line="20" w:lineRule="exact"/>
              <w:ind w:left="10314" w:right="-58"/>
              <w:jc w:val="left"/>
              <w:rPr>
                <w:sz w:val="2"/>
                <w:rtl/>
              </w:rPr>
            </w:pPr>
            <w:r>
              <w:rPr>
                <w:sz w:val="2"/>
                <w:rtl/>
              </w:rPr>
            </w:r>
            <w:r>
              <w:rPr>
                <w:sz w:val="2"/>
              </w:rPr>
              <w:pict w14:anchorId="13FF1740">
                <v:group id="docshapegroup136" o:spid="_x0000_s2347" style="width:.5pt;height:.5pt;mso-position-horizontal-relative:char;mso-position-vertical-relative:line" coordsize="10,10">
                  <v:shape id="docshape137" o:spid="_x0000_s2348" style="position:absolute;width:10;height:10" coordsize="10,10" path="m5,l9,1r1,4l9,9,5,10,1,9,,5,1,1,5,xe" fillcolor="#231f20" stroked="f">
                    <v:path arrowok="t"/>
                  </v:shape>
                  <w10:wrap type="none"/>
                  <w10:anchorlock/>
                </v:group>
              </w:pict>
            </w:r>
          </w:p>
          <w:p w14:paraId="78036788" w14:textId="3F97FF75"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TOC17</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لديه العديد من الأصدقاء (تمت إزالتها)</w:t>
            </w:r>
            <w:r>
              <w:rPr>
                <w:rFonts w:hint="cs"/>
                <w:color w:val="231F20"/>
                <w:sz w:val="20"/>
                <w:szCs w:val="20"/>
                <w:u w:val="dotted" w:color="231F20"/>
                <w:rtl/>
              </w:rPr>
              <w:tab/>
            </w:r>
          </w:p>
          <w:p w14:paraId="35A7D11B" w14:textId="77777777" w:rsidR="008F6BB2" w:rsidRDefault="0014258F">
            <w:pPr>
              <w:pStyle w:val="TableParagraph"/>
              <w:bidi/>
              <w:spacing w:before="0" w:line="20" w:lineRule="exact"/>
              <w:ind w:left="10314" w:right="-58"/>
              <w:jc w:val="left"/>
              <w:rPr>
                <w:sz w:val="2"/>
                <w:rtl/>
              </w:rPr>
            </w:pPr>
            <w:r>
              <w:rPr>
                <w:sz w:val="2"/>
                <w:rtl/>
              </w:rPr>
            </w:r>
            <w:r>
              <w:rPr>
                <w:sz w:val="2"/>
              </w:rPr>
              <w:pict w14:anchorId="719B8113">
                <v:group id="docshapegroup138" o:spid="_x0000_s2345" style="width:.5pt;height:.5pt;mso-position-horizontal-relative:char;mso-position-vertical-relative:line" coordsize="10,10">
                  <v:shape id="docshape139" o:spid="_x0000_s2346" style="position:absolute;width:10;height:10" coordsize="10,10" path="m5,l9,1r1,4l9,9,5,10,1,9,,5,1,1,5,xe" fillcolor="#231f20" stroked="f">
                    <v:path arrowok="t"/>
                  </v:shape>
                  <w10:wrap type="none"/>
                  <w10:anchorlock/>
                </v:group>
              </w:pict>
            </w:r>
          </w:p>
          <w:p w14:paraId="020DC6AA" w14:textId="350E2228"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TOC20</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يضايق زملاء الدراسة</w:t>
            </w:r>
            <w:r>
              <w:rPr>
                <w:rFonts w:hint="cs"/>
                <w:color w:val="231F20"/>
                <w:sz w:val="20"/>
                <w:szCs w:val="20"/>
                <w:u w:val="dotted" w:color="231F20"/>
                <w:rtl/>
              </w:rPr>
              <w:tab/>
            </w:r>
          </w:p>
          <w:p w14:paraId="658B10AB" w14:textId="77777777" w:rsidR="008F6BB2" w:rsidRDefault="0014258F">
            <w:pPr>
              <w:pStyle w:val="TableParagraph"/>
              <w:bidi/>
              <w:spacing w:before="0" w:line="20" w:lineRule="exact"/>
              <w:ind w:left="10314" w:right="-58"/>
              <w:jc w:val="left"/>
              <w:rPr>
                <w:sz w:val="2"/>
                <w:rtl/>
              </w:rPr>
            </w:pPr>
            <w:r>
              <w:rPr>
                <w:sz w:val="2"/>
                <w:rtl/>
              </w:rPr>
            </w:r>
            <w:r>
              <w:rPr>
                <w:sz w:val="2"/>
              </w:rPr>
              <w:pict w14:anchorId="0A7D9A36">
                <v:group id="docshapegroup140" o:spid="_x0000_s2343" style="width:.5pt;height:.5pt;mso-position-horizontal-relative:char;mso-position-vertical-relative:line" coordsize="10,10">
                  <v:shape id="docshape141" o:spid="_x0000_s2344" style="position:absolute;width:10;height:10" coordsize="10,10" path="m5,l9,1r1,4l9,9,5,10,1,9,,5,1,1,5,xe" fillcolor="#231f20" stroked="f">
                    <v:path arrowok="t"/>
                  </v:shape>
                  <w10:wrap type="none"/>
                  <w10:anchorlock/>
                </v:group>
              </w:pict>
            </w:r>
          </w:p>
          <w:p w14:paraId="230B50B5" w14:textId="31F41B29"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TOC21</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يتعلم حتى القدرة</w:t>
            </w:r>
            <w:r>
              <w:rPr>
                <w:rFonts w:hint="cs"/>
                <w:color w:val="231F20"/>
                <w:sz w:val="20"/>
                <w:szCs w:val="20"/>
                <w:u w:val="dotted" w:color="231F20"/>
                <w:rtl/>
              </w:rPr>
              <w:tab/>
            </w:r>
          </w:p>
          <w:p w14:paraId="0423FF68" w14:textId="77777777" w:rsidR="008F6BB2" w:rsidRDefault="0014258F">
            <w:pPr>
              <w:pStyle w:val="TableParagraph"/>
              <w:bidi/>
              <w:spacing w:before="0" w:line="20" w:lineRule="exact"/>
              <w:ind w:left="10314" w:right="-58"/>
              <w:jc w:val="left"/>
              <w:rPr>
                <w:sz w:val="2"/>
                <w:rtl/>
              </w:rPr>
            </w:pPr>
            <w:r>
              <w:rPr>
                <w:sz w:val="2"/>
                <w:rtl/>
              </w:rPr>
            </w:r>
            <w:r>
              <w:rPr>
                <w:sz w:val="2"/>
              </w:rPr>
              <w:pict w14:anchorId="660D0802">
                <v:group id="docshapegroup142" o:spid="_x0000_s2341" style="width:.5pt;height:.5pt;mso-position-horizontal-relative:char;mso-position-vertical-relative:line" coordsize="10,10">
                  <v:shape id="docshape143" o:spid="_x0000_s2342" style="position:absolute;width:10;height:10" coordsize="10,10" path="m5,l9,1r1,4l9,9,5,10,1,9,,5,1,1,5,xe" fillcolor="#231f20" stroked="f">
                    <v:path arrowok="t"/>
                  </v:shape>
                  <w10:wrap type="none"/>
                  <w10:anchorlock/>
                </v:group>
              </w:pict>
            </w:r>
          </w:p>
          <w:p w14:paraId="49E3891D" w14:textId="77777777" w:rsidR="0053039C" w:rsidRDefault="00F70B87">
            <w:pPr>
              <w:pStyle w:val="TableParagraph"/>
              <w:tabs>
                <w:tab w:val="left" w:pos="10304"/>
              </w:tabs>
              <w:bidi/>
              <w:spacing w:before="0" w:line="300" w:lineRule="atLeast"/>
              <w:ind w:left="74" w:right="18" w:hanging="43"/>
              <w:jc w:val="left"/>
              <w:rPr>
                <w:color w:val="231F20"/>
                <w:sz w:val="20"/>
                <w:szCs w:val="20"/>
                <w:rtl/>
              </w:rPr>
            </w:pPr>
            <w:r>
              <w:rPr>
                <w:rFonts w:hint="cs"/>
                <w:color w:val="231F20"/>
                <w:sz w:val="20"/>
                <w:szCs w:val="20"/>
                <w:u w:val="dotted" w:color="231F20"/>
                <w:rtl/>
              </w:rPr>
              <w:t xml:space="preserve"> </w:t>
            </w:r>
            <w:r>
              <w:rPr>
                <w:color w:val="231F20"/>
                <w:sz w:val="20"/>
                <w:szCs w:val="20"/>
                <w:u w:val="dotted" w:color="231F20"/>
              </w:rPr>
              <w:t>CEFS1</w:t>
            </w:r>
            <w:r w:rsidR="00572FC6">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يتذكر القوائم أو العناصر بالترتيب الصحيح</w:t>
            </w:r>
            <w:r>
              <w:rPr>
                <w:rFonts w:hint="cs"/>
                <w:color w:val="231F20"/>
                <w:sz w:val="20"/>
                <w:szCs w:val="20"/>
                <w:rtl/>
              </w:rPr>
              <w:t xml:space="preserve"> </w:t>
            </w:r>
          </w:p>
          <w:p w14:paraId="7409EF7A" w14:textId="32250B7B" w:rsidR="008F6BB2" w:rsidRDefault="00F70B87" w:rsidP="0053039C">
            <w:pPr>
              <w:pStyle w:val="TableParagraph"/>
              <w:tabs>
                <w:tab w:val="left" w:pos="10304"/>
              </w:tabs>
              <w:bidi/>
              <w:spacing w:before="0" w:line="300" w:lineRule="atLeast"/>
              <w:ind w:left="74" w:right="18" w:hanging="43"/>
              <w:jc w:val="left"/>
              <w:rPr>
                <w:sz w:val="20"/>
                <w:rtl/>
              </w:rPr>
            </w:pPr>
            <w:r>
              <w:rPr>
                <w:color w:val="231F20"/>
                <w:sz w:val="20"/>
                <w:szCs w:val="20"/>
              </w:rPr>
              <w:t>SCS2</w:t>
            </w:r>
            <w:r w:rsidR="0053039C">
              <w:rPr>
                <w:rFonts w:hint="cs"/>
                <w:color w:val="231F20"/>
                <w:sz w:val="20"/>
                <w:szCs w:val="20"/>
                <w:rtl/>
              </w:rPr>
              <w:t>:</w:t>
            </w:r>
            <w:r>
              <w:rPr>
                <w:rFonts w:hint="cs"/>
                <w:color w:val="231F20"/>
                <w:sz w:val="20"/>
                <w:szCs w:val="20"/>
                <w:rtl/>
              </w:rPr>
              <w:t xml:space="preserve"> في الأسبوعين الماضيين [طفلك]: يمكنه قبول الأشياء التي لا تسير على طريقته (تمت إزالتها)</w:t>
            </w:r>
          </w:p>
        </w:tc>
      </w:tr>
    </w:tbl>
    <w:p w14:paraId="5A1D9011" w14:textId="77777777" w:rsidR="008F6BB2" w:rsidRDefault="008F6BB2">
      <w:pPr>
        <w:spacing w:line="300" w:lineRule="atLeast"/>
        <w:rPr>
          <w:sz w:val="20"/>
        </w:rPr>
        <w:sectPr w:rsidR="008F6BB2">
          <w:headerReference w:type="even" r:id="rId121"/>
          <w:headerReference w:type="default" r:id="rId122"/>
          <w:footerReference w:type="even" r:id="rId123"/>
          <w:footerReference w:type="default" r:id="rId124"/>
          <w:pgSz w:w="14400" w:h="9640" w:orient="landscape"/>
          <w:pgMar w:top="940" w:right="1220" w:bottom="880" w:left="1360" w:header="584" w:footer="662" w:gutter="0"/>
          <w:pgNumType w:start="97"/>
          <w:cols w:space="720"/>
        </w:sectPr>
      </w:pPr>
    </w:p>
    <w:p w14:paraId="3B2CC17B" w14:textId="77777777" w:rsidR="008F6BB2" w:rsidRDefault="0014258F">
      <w:pPr>
        <w:pStyle w:val="BodyText"/>
        <w:bidi/>
        <w:rPr>
          <w:sz w:val="20"/>
          <w:rtl/>
        </w:rPr>
      </w:pPr>
      <w:r>
        <w:rPr>
          <w:rtl/>
        </w:rPr>
        <w:lastRenderedPageBreak/>
        <w:pict w14:anchorId="1CF92319">
          <v:shape id="docshape144" o:spid="_x0000_s2340" style="position:absolute;left:0;text-align:left;margin-left:117.85pt;margin-top:103.1pt;width:1.3pt;height:.5pt;z-index:-18608640;mso-position-horizontal-relative:page;mso-position-vertical-relative:page" coordorigin="2357,2062" coordsize="26,10" o:spt="100" adj="0,,0" path="m2367,2067r-1,-3l2362,2062r-3,2l2357,2067r2,4l2362,2072r4,-1l2367,2067xm2382,2067r-1,-3l2377,2062r-3,2l2372,2067r2,4l2377,2072r4,-1l2382,2067xe" fillcolor="#231f20" stroked="f">
            <v:stroke joinstyle="round"/>
            <v:formulas/>
            <v:path arrowok="t" o:connecttype="segments"/>
            <w10:wrap anchorx="page" anchory="page"/>
          </v:shape>
        </w:pict>
      </w:r>
      <w:r>
        <w:rPr>
          <w:rtl/>
        </w:rPr>
        <w:pict w14:anchorId="1CC43EEA">
          <v:shape id="docshape145" o:spid="_x0000_s2339" style="position:absolute;left:0;text-align:left;margin-left:117.85pt;margin-top:118.4pt;width:1.3pt;height:.5pt;z-index:-18608128;mso-position-horizontal-relative:page;mso-position-vertical-relative:page" coordorigin="2357,2368" coordsize="26,10" o:spt="100" adj="0,,0" path="m2367,2373r-1,-4l2362,2368r-3,1l2357,2373r2,3l2362,2378r4,-2l2367,2373xm2382,2373r-1,-4l2377,2368r-3,1l2372,2373r2,3l2377,2378r4,-2l2382,2373xe" fillcolor="#231f20" stroked="f">
            <v:stroke joinstyle="round"/>
            <v:formulas/>
            <v:path arrowok="t" o:connecttype="segments"/>
            <w10:wrap anchorx="page" anchory="page"/>
          </v:shape>
        </w:pict>
      </w:r>
      <w:r>
        <w:rPr>
          <w:rtl/>
        </w:rPr>
        <w:pict w14:anchorId="2FAE5FC4">
          <v:shape id="docshape146" o:spid="_x0000_s2338" style="position:absolute;left:0;text-align:left;margin-left:117.85pt;margin-top:133.65pt;width:1.3pt;height:.5pt;z-index:-18607616;mso-position-horizontal-relative:page;mso-position-vertical-relative:page" coordorigin="2357,2673" coordsize="26,10" o:spt="100" adj="0,,0" path="m2367,2678r-1,-4l2362,2673r-3,1l2357,2678r2,3l2362,2683r4,-2l2367,2678xm2382,2678r-1,-4l2377,2673r-3,1l2372,2678r2,3l2377,2683r4,-2l2382,2678xe" fillcolor="#231f20" stroked="f">
            <v:stroke joinstyle="round"/>
            <v:formulas/>
            <v:path arrowok="t" o:connecttype="segments"/>
            <w10:wrap anchorx="page" anchory="page"/>
          </v:shape>
        </w:pict>
      </w:r>
      <w:r>
        <w:rPr>
          <w:rtl/>
        </w:rPr>
        <w:pict w14:anchorId="4F9CA3FD">
          <v:shape id="docshape147" o:spid="_x0000_s2337" style="position:absolute;left:0;text-align:left;margin-left:117.85pt;margin-top:148.9pt;width:1.3pt;height:.5pt;z-index:-18607104;mso-position-horizontal-relative:page;mso-position-vertical-relative:page" coordorigin="2357,2978" coordsize="26,10" o:spt="100" adj="0,,0" path="m2367,2983r-1,-3l2362,2978r-3,2l2357,2983r2,4l2362,2988r4,-1l2367,2983xm2382,2983r-1,-3l2377,2978r-3,2l2372,2983r2,4l2377,2988r4,-1l2382,2983xe" fillcolor="#231f20" stroked="f">
            <v:stroke joinstyle="round"/>
            <v:formulas/>
            <v:path arrowok="t" o:connecttype="segments"/>
            <w10:wrap anchorx="page" anchory="page"/>
          </v:shape>
        </w:pict>
      </w:r>
    </w:p>
    <w:p w14:paraId="3F075557" w14:textId="77777777" w:rsidR="008F6BB2" w:rsidRDefault="008F6BB2">
      <w:pPr>
        <w:pStyle w:val="BodyText"/>
        <w:spacing w:before="11" w:after="1"/>
        <w:rPr>
          <w:sz w:val="16"/>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96"/>
        <w:gridCol w:w="10330"/>
      </w:tblGrid>
      <w:tr w:rsidR="008F6BB2" w14:paraId="05B13B6C" w14:textId="77777777">
        <w:trPr>
          <w:trHeight w:val="290"/>
        </w:trPr>
        <w:tc>
          <w:tcPr>
            <w:tcW w:w="896" w:type="dxa"/>
            <w:tcBorders>
              <w:left w:val="nil"/>
              <w:bottom w:val="dotted" w:sz="4" w:space="0" w:color="231F20"/>
              <w:right w:val="single" w:sz="2" w:space="0" w:color="231F20"/>
            </w:tcBorders>
            <w:shd w:val="clear" w:color="auto" w:fill="E6E7E8"/>
          </w:tcPr>
          <w:p w14:paraId="1761B34A" w14:textId="77777777" w:rsidR="008F6BB2" w:rsidRDefault="00F70B87">
            <w:pPr>
              <w:pStyle w:val="TableParagraph"/>
              <w:bidi/>
              <w:spacing w:before="8" w:line="262" w:lineRule="exact"/>
              <w:ind w:left="263"/>
              <w:jc w:val="left"/>
              <w:rPr>
                <w:sz w:val="20"/>
                <w:rtl/>
              </w:rPr>
            </w:pPr>
            <w:r>
              <w:rPr>
                <w:rFonts w:hint="cs"/>
                <w:color w:val="231F20"/>
                <w:sz w:val="20"/>
                <w:szCs w:val="20"/>
                <w:rtl/>
              </w:rPr>
              <w:t>العنصر</w:t>
            </w:r>
          </w:p>
        </w:tc>
        <w:tc>
          <w:tcPr>
            <w:tcW w:w="10330" w:type="dxa"/>
            <w:tcBorders>
              <w:top w:val="single" w:sz="6" w:space="0" w:color="231F20"/>
              <w:left w:val="single" w:sz="2" w:space="0" w:color="231F20"/>
              <w:bottom w:val="dotted" w:sz="6" w:space="0" w:color="231F20"/>
              <w:right w:val="nil"/>
            </w:tcBorders>
            <w:shd w:val="clear" w:color="auto" w:fill="E6E7E8"/>
          </w:tcPr>
          <w:p w14:paraId="1A27D8B4" w14:textId="77777777" w:rsidR="008F6BB2" w:rsidRDefault="00F70B87">
            <w:pPr>
              <w:pStyle w:val="TableParagraph"/>
              <w:bidi/>
              <w:spacing w:before="8" w:line="262" w:lineRule="exact"/>
              <w:ind w:left="77"/>
              <w:jc w:val="left"/>
              <w:rPr>
                <w:sz w:val="20"/>
                <w:rtl/>
              </w:rPr>
            </w:pPr>
            <w:r>
              <w:rPr>
                <w:rFonts w:hint="cs"/>
                <w:color w:val="231F20"/>
                <w:sz w:val="20"/>
                <w:szCs w:val="20"/>
                <w:rtl/>
              </w:rPr>
              <w:t>الوصف</w:t>
            </w:r>
          </w:p>
        </w:tc>
      </w:tr>
      <w:tr w:rsidR="008F6BB2" w14:paraId="64039A62" w14:textId="77777777">
        <w:trPr>
          <w:trHeight w:val="3344"/>
        </w:trPr>
        <w:tc>
          <w:tcPr>
            <w:tcW w:w="896" w:type="dxa"/>
            <w:tcBorders>
              <w:top w:val="dotted" w:sz="4" w:space="0" w:color="231F20"/>
              <w:left w:val="nil"/>
            </w:tcBorders>
          </w:tcPr>
          <w:p w14:paraId="7B416364" w14:textId="77777777" w:rsidR="008F6BB2" w:rsidRDefault="00F70B87">
            <w:pPr>
              <w:pStyle w:val="TableParagraph"/>
              <w:tabs>
                <w:tab w:val="left" w:pos="333"/>
                <w:tab w:val="left" w:pos="854"/>
              </w:tabs>
              <w:bidi/>
              <w:spacing w:before="8" w:after="15"/>
              <w:ind w:left="17"/>
              <w:rPr>
                <w:sz w:val="20"/>
                <w:rtl/>
              </w:rPr>
            </w:pPr>
            <w:r>
              <w:rPr>
                <w:rFonts w:hint="cs"/>
                <w:color w:val="231F20"/>
                <w:sz w:val="20"/>
                <w:szCs w:val="20"/>
                <w:u w:val="dotted" w:color="231F20"/>
                <w:rtl/>
              </w:rPr>
              <w:tab/>
              <w:t xml:space="preserve"> 18</w:t>
            </w:r>
            <w:r>
              <w:rPr>
                <w:rFonts w:hint="cs"/>
                <w:color w:val="231F20"/>
                <w:sz w:val="20"/>
                <w:szCs w:val="20"/>
                <w:u w:val="dotted" w:color="231F20"/>
                <w:rtl/>
              </w:rPr>
              <w:tab/>
            </w:r>
          </w:p>
          <w:p w14:paraId="168EE645" w14:textId="77777777" w:rsidR="008F6BB2" w:rsidRDefault="0014258F">
            <w:pPr>
              <w:pStyle w:val="TableParagraph"/>
              <w:bidi/>
              <w:spacing w:before="0" w:line="20" w:lineRule="exact"/>
              <w:jc w:val="left"/>
              <w:rPr>
                <w:sz w:val="2"/>
                <w:rtl/>
              </w:rPr>
            </w:pPr>
            <w:r>
              <w:rPr>
                <w:sz w:val="2"/>
                <w:rtl/>
              </w:rPr>
            </w:r>
            <w:r>
              <w:rPr>
                <w:sz w:val="2"/>
              </w:rPr>
              <w:pict w14:anchorId="4BA2899B">
                <v:group id="docshapegroup148" o:spid="_x0000_s2335" style="width:.5pt;height:.5pt;mso-position-horizontal-relative:char;mso-position-vertical-relative:line" coordsize="10,10">
                  <v:shape id="docshape149" o:spid="_x0000_s2336" style="position:absolute;width:10;height:10" coordsize="10,10" path="m5,l9,1r1,4l9,9,5,10,1,9,,5,1,1,5,xe" fillcolor="#231f20" stroked="f">
                    <v:path arrowok="t"/>
                  </v:shape>
                  <w10:wrap type="none"/>
                  <w10:anchorlock/>
                </v:group>
              </w:pict>
            </w:r>
          </w:p>
          <w:p w14:paraId="0324B11F"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19</w:t>
            </w:r>
            <w:r>
              <w:rPr>
                <w:rFonts w:hint="cs"/>
                <w:color w:val="231F20"/>
                <w:sz w:val="20"/>
                <w:szCs w:val="20"/>
                <w:u w:val="dotted" w:color="231F20"/>
                <w:rtl/>
              </w:rPr>
              <w:tab/>
            </w:r>
          </w:p>
          <w:p w14:paraId="31ABB3C0" w14:textId="77777777" w:rsidR="008F6BB2" w:rsidRDefault="0014258F">
            <w:pPr>
              <w:pStyle w:val="TableParagraph"/>
              <w:bidi/>
              <w:spacing w:before="0" w:line="20" w:lineRule="exact"/>
              <w:jc w:val="left"/>
              <w:rPr>
                <w:sz w:val="2"/>
                <w:rtl/>
              </w:rPr>
            </w:pPr>
            <w:r>
              <w:rPr>
                <w:sz w:val="2"/>
                <w:rtl/>
              </w:rPr>
            </w:r>
            <w:r>
              <w:rPr>
                <w:sz w:val="2"/>
              </w:rPr>
              <w:pict w14:anchorId="6E24333A">
                <v:group id="docshapegroup150" o:spid="_x0000_s2333" style="width:.5pt;height:.5pt;mso-position-horizontal-relative:char;mso-position-vertical-relative:line" coordsize="10,10">
                  <v:shape id="docshape151" o:spid="_x0000_s2334" style="position:absolute;width:10;height:10" coordsize="10,10" path="m5,l9,1r1,4l9,9,5,10,1,9,,5,1,1,5,xe" fillcolor="#231f20" stroked="f">
                    <v:path arrowok="t"/>
                  </v:shape>
                  <w10:wrap type="none"/>
                  <w10:anchorlock/>
                </v:group>
              </w:pict>
            </w:r>
          </w:p>
          <w:p w14:paraId="231B9D27"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20</w:t>
            </w:r>
            <w:r>
              <w:rPr>
                <w:rFonts w:hint="cs"/>
                <w:color w:val="231F20"/>
                <w:sz w:val="20"/>
                <w:szCs w:val="20"/>
                <w:u w:val="dotted" w:color="231F20"/>
                <w:rtl/>
              </w:rPr>
              <w:tab/>
            </w:r>
          </w:p>
          <w:p w14:paraId="7568A7D3" w14:textId="77777777" w:rsidR="008F6BB2" w:rsidRDefault="0014258F">
            <w:pPr>
              <w:pStyle w:val="TableParagraph"/>
              <w:bidi/>
              <w:spacing w:before="0" w:line="20" w:lineRule="exact"/>
              <w:jc w:val="left"/>
              <w:rPr>
                <w:sz w:val="2"/>
                <w:rtl/>
              </w:rPr>
            </w:pPr>
            <w:r>
              <w:rPr>
                <w:sz w:val="2"/>
                <w:rtl/>
              </w:rPr>
            </w:r>
            <w:r>
              <w:rPr>
                <w:sz w:val="2"/>
              </w:rPr>
              <w:pict w14:anchorId="6B9C63D0">
                <v:group id="docshapegroup152" o:spid="_x0000_s2331" style="width:.5pt;height:.5pt;mso-position-horizontal-relative:char;mso-position-vertical-relative:line" coordsize="10,10">
                  <v:shape id="docshape153" o:spid="_x0000_s2332" style="position:absolute;width:10;height:10" coordsize="10,10" path="m5,l9,1r1,4l9,9,5,10,1,9,,5,1,1,5,xe" fillcolor="#231f20" stroked="f">
                    <v:path arrowok="t"/>
                  </v:shape>
                  <w10:wrap type="none"/>
                  <w10:anchorlock/>
                </v:group>
              </w:pict>
            </w:r>
          </w:p>
          <w:p w14:paraId="4AFB2E81"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21</w:t>
            </w:r>
            <w:r>
              <w:rPr>
                <w:rFonts w:hint="cs"/>
                <w:color w:val="231F20"/>
                <w:sz w:val="20"/>
                <w:szCs w:val="20"/>
                <w:u w:val="dotted" w:color="231F20"/>
                <w:rtl/>
              </w:rPr>
              <w:tab/>
            </w:r>
          </w:p>
          <w:p w14:paraId="2133F796" w14:textId="77777777" w:rsidR="008F6BB2" w:rsidRDefault="0014258F">
            <w:pPr>
              <w:pStyle w:val="TableParagraph"/>
              <w:bidi/>
              <w:spacing w:before="0" w:line="20" w:lineRule="exact"/>
              <w:jc w:val="left"/>
              <w:rPr>
                <w:sz w:val="2"/>
                <w:rtl/>
              </w:rPr>
            </w:pPr>
            <w:r>
              <w:rPr>
                <w:sz w:val="2"/>
                <w:rtl/>
              </w:rPr>
            </w:r>
            <w:r>
              <w:rPr>
                <w:sz w:val="2"/>
              </w:rPr>
              <w:pict w14:anchorId="54E67413">
                <v:group id="docshapegroup154" o:spid="_x0000_s2329" style="width:.5pt;height:.5pt;mso-position-horizontal-relative:char;mso-position-vertical-relative:line" coordsize="10,10">
                  <v:shape id="docshape155" o:spid="_x0000_s2330" style="position:absolute;width:10;height:10" coordsize="10,10" path="m5,l9,1r1,4l9,9,5,10,1,9,,5,1,1,5,xe" fillcolor="#231f20" stroked="f">
                    <v:path arrowok="t"/>
                  </v:shape>
                  <w10:wrap type="none"/>
                  <w10:anchorlock/>
                </v:group>
              </w:pict>
            </w:r>
          </w:p>
          <w:p w14:paraId="61ADFE78"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22</w:t>
            </w:r>
            <w:r>
              <w:rPr>
                <w:rFonts w:hint="cs"/>
                <w:color w:val="231F20"/>
                <w:sz w:val="20"/>
                <w:szCs w:val="20"/>
                <w:u w:val="dotted" w:color="231F20"/>
                <w:rtl/>
              </w:rPr>
              <w:tab/>
            </w:r>
          </w:p>
          <w:p w14:paraId="6B083EA6" w14:textId="77777777" w:rsidR="008F6BB2" w:rsidRDefault="0014258F">
            <w:pPr>
              <w:pStyle w:val="TableParagraph"/>
              <w:bidi/>
              <w:spacing w:before="0" w:line="20" w:lineRule="exact"/>
              <w:jc w:val="left"/>
              <w:rPr>
                <w:sz w:val="2"/>
                <w:rtl/>
              </w:rPr>
            </w:pPr>
            <w:r>
              <w:rPr>
                <w:sz w:val="2"/>
                <w:rtl/>
              </w:rPr>
            </w:r>
            <w:r>
              <w:rPr>
                <w:sz w:val="2"/>
              </w:rPr>
              <w:pict w14:anchorId="1EC3D2D7">
                <v:group id="docshapegroup156" o:spid="_x0000_s2327" style="width:.5pt;height:.5pt;mso-position-horizontal-relative:char;mso-position-vertical-relative:line" coordsize="10,10">
                  <v:shape id="docshape157" o:spid="_x0000_s2328" style="position:absolute;width:10;height:10" coordsize="10,10" path="m5,l9,1r1,4l9,9,5,10,1,9,,5,1,1,5,xe" fillcolor="#231f20" stroked="f">
                    <v:path arrowok="t"/>
                  </v:shape>
                  <w10:wrap type="none"/>
                  <w10:anchorlock/>
                </v:group>
              </w:pict>
            </w:r>
          </w:p>
          <w:p w14:paraId="36584637" w14:textId="77777777" w:rsidR="008F6BB2" w:rsidRDefault="00F70B87">
            <w:pPr>
              <w:pStyle w:val="TableParagraph"/>
              <w:tabs>
                <w:tab w:val="left" w:pos="333"/>
                <w:tab w:val="left" w:pos="854"/>
              </w:tabs>
              <w:bidi/>
              <w:spacing w:before="0" w:after="16"/>
              <w:ind w:left="17"/>
              <w:rPr>
                <w:sz w:val="20"/>
                <w:rtl/>
              </w:rPr>
            </w:pPr>
            <w:r>
              <w:rPr>
                <w:rFonts w:hint="cs"/>
                <w:color w:val="231F20"/>
                <w:sz w:val="20"/>
                <w:szCs w:val="20"/>
                <w:u w:val="dotted" w:color="231F20"/>
                <w:rtl/>
              </w:rPr>
              <w:tab/>
              <w:t xml:space="preserve"> 23</w:t>
            </w:r>
            <w:r>
              <w:rPr>
                <w:rFonts w:hint="cs"/>
                <w:color w:val="231F20"/>
                <w:sz w:val="20"/>
                <w:szCs w:val="20"/>
                <w:u w:val="dotted" w:color="231F20"/>
                <w:rtl/>
              </w:rPr>
              <w:tab/>
            </w:r>
          </w:p>
          <w:p w14:paraId="738A72A3" w14:textId="77777777" w:rsidR="008F6BB2" w:rsidRDefault="0014258F">
            <w:pPr>
              <w:pStyle w:val="TableParagraph"/>
              <w:bidi/>
              <w:spacing w:before="0" w:line="20" w:lineRule="exact"/>
              <w:jc w:val="left"/>
              <w:rPr>
                <w:sz w:val="2"/>
                <w:rtl/>
              </w:rPr>
            </w:pPr>
            <w:r>
              <w:rPr>
                <w:sz w:val="2"/>
                <w:rtl/>
              </w:rPr>
            </w:r>
            <w:r>
              <w:rPr>
                <w:sz w:val="2"/>
              </w:rPr>
              <w:pict w14:anchorId="11EBCF95">
                <v:group id="docshapegroup158" o:spid="_x0000_s2325" style="width:.5pt;height:.5pt;mso-position-horizontal-relative:char;mso-position-vertical-relative:line" coordsize="10,10">
                  <v:shape id="docshape159" o:spid="_x0000_s2326" style="position:absolute;width:10;height:10" coordsize="10,10" path="m5,l9,1r1,4l9,9,5,10,1,9,,5,1,1,5,xe" fillcolor="#231f20" stroked="f">
                    <v:path arrowok="t"/>
                  </v:shape>
                  <w10:wrap type="none"/>
                  <w10:anchorlock/>
                </v:group>
              </w:pict>
            </w:r>
          </w:p>
          <w:p w14:paraId="215CBC12" w14:textId="77777777" w:rsidR="008F6BB2" w:rsidRDefault="00F70B87">
            <w:pPr>
              <w:pStyle w:val="TableParagraph"/>
              <w:tabs>
                <w:tab w:val="left" w:pos="334"/>
                <w:tab w:val="left" w:pos="854"/>
              </w:tabs>
              <w:bidi/>
              <w:spacing w:before="0" w:after="16"/>
              <w:ind w:left="17"/>
              <w:rPr>
                <w:sz w:val="20"/>
                <w:rtl/>
              </w:rPr>
            </w:pPr>
            <w:r>
              <w:rPr>
                <w:rFonts w:hint="cs"/>
                <w:color w:val="231F20"/>
                <w:sz w:val="20"/>
                <w:szCs w:val="20"/>
                <w:u w:val="dotted" w:color="231F20"/>
                <w:rtl/>
              </w:rPr>
              <w:tab/>
              <w:t xml:space="preserve"> 24</w:t>
            </w:r>
            <w:r>
              <w:rPr>
                <w:rFonts w:hint="cs"/>
                <w:color w:val="231F20"/>
                <w:sz w:val="20"/>
                <w:szCs w:val="20"/>
                <w:u w:val="dotted" w:color="231F20"/>
                <w:rtl/>
              </w:rPr>
              <w:tab/>
            </w:r>
          </w:p>
          <w:p w14:paraId="7DA7C4E5" w14:textId="77777777" w:rsidR="008F6BB2" w:rsidRDefault="0014258F">
            <w:pPr>
              <w:pStyle w:val="TableParagraph"/>
              <w:bidi/>
              <w:spacing w:before="0" w:line="20" w:lineRule="exact"/>
              <w:jc w:val="left"/>
              <w:rPr>
                <w:sz w:val="2"/>
                <w:rtl/>
              </w:rPr>
            </w:pPr>
            <w:r>
              <w:rPr>
                <w:sz w:val="2"/>
                <w:rtl/>
              </w:rPr>
            </w:r>
            <w:r>
              <w:rPr>
                <w:sz w:val="2"/>
              </w:rPr>
              <w:pict w14:anchorId="458F7617">
                <v:group id="docshapegroup160" o:spid="_x0000_s2323" style="width:.5pt;height:.5pt;mso-position-horizontal-relative:char;mso-position-vertical-relative:line" coordsize="10,10">
                  <v:shape id="docshape161" o:spid="_x0000_s2324" style="position:absolute;width:10;height:10" coordsize="10,10" path="m5,l9,1r1,4l9,9,5,10,1,9,,5,1,1,5,xe" fillcolor="#231f20" stroked="f">
                    <v:path arrowok="t"/>
                  </v:shape>
                  <w10:wrap type="none"/>
                  <w10:anchorlock/>
                </v:group>
              </w:pict>
            </w:r>
          </w:p>
          <w:p w14:paraId="28397489" w14:textId="77777777" w:rsidR="008F6BB2" w:rsidRDefault="00F70B87">
            <w:pPr>
              <w:pStyle w:val="TableParagraph"/>
              <w:tabs>
                <w:tab w:val="left" w:pos="334"/>
                <w:tab w:val="left" w:pos="854"/>
              </w:tabs>
              <w:bidi/>
              <w:spacing w:before="0" w:after="16"/>
              <w:ind w:left="17"/>
              <w:rPr>
                <w:sz w:val="20"/>
                <w:rtl/>
              </w:rPr>
            </w:pPr>
            <w:r>
              <w:rPr>
                <w:rFonts w:hint="cs"/>
                <w:color w:val="231F20"/>
                <w:sz w:val="20"/>
                <w:szCs w:val="20"/>
                <w:u w:val="dotted" w:color="231F20"/>
                <w:rtl/>
              </w:rPr>
              <w:tab/>
              <w:t xml:space="preserve"> 25</w:t>
            </w:r>
            <w:r>
              <w:rPr>
                <w:rFonts w:hint="cs"/>
                <w:color w:val="231F20"/>
                <w:sz w:val="20"/>
                <w:szCs w:val="20"/>
                <w:u w:val="dotted" w:color="231F20"/>
                <w:rtl/>
              </w:rPr>
              <w:tab/>
            </w:r>
          </w:p>
          <w:p w14:paraId="3F38829D" w14:textId="77777777" w:rsidR="008F6BB2" w:rsidRDefault="0014258F">
            <w:pPr>
              <w:pStyle w:val="TableParagraph"/>
              <w:bidi/>
              <w:spacing w:before="0" w:line="20" w:lineRule="exact"/>
              <w:jc w:val="left"/>
              <w:rPr>
                <w:sz w:val="2"/>
                <w:rtl/>
              </w:rPr>
            </w:pPr>
            <w:r>
              <w:rPr>
                <w:sz w:val="2"/>
                <w:rtl/>
              </w:rPr>
            </w:r>
            <w:r>
              <w:rPr>
                <w:sz w:val="2"/>
              </w:rPr>
              <w:pict w14:anchorId="6F8A94FE">
                <v:group id="docshapegroup162" o:spid="_x0000_s2321" style="width:.5pt;height:.5pt;mso-position-horizontal-relative:char;mso-position-vertical-relative:line" coordsize="10,10">
                  <v:shape id="docshape163" o:spid="_x0000_s2322" style="position:absolute;width:10;height:10" coordsize="10,10" path="m5,l9,1r1,4l9,9,5,10,1,9,,5,1,1,5,xe" fillcolor="#231f20" stroked="f">
                    <v:path arrowok="t"/>
                  </v:shape>
                  <w10:wrap type="none"/>
                  <w10:anchorlock/>
                </v:group>
              </w:pict>
            </w:r>
          </w:p>
          <w:p w14:paraId="75F78884" w14:textId="77777777" w:rsidR="008F6BB2" w:rsidRDefault="00F70B87">
            <w:pPr>
              <w:pStyle w:val="TableParagraph"/>
              <w:tabs>
                <w:tab w:val="left" w:pos="334"/>
                <w:tab w:val="left" w:pos="854"/>
              </w:tabs>
              <w:bidi/>
              <w:spacing w:before="0" w:after="16"/>
              <w:ind w:left="17"/>
              <w:rPr>
                <w:sz w:val="20"/>
                <w:rtl/>
              </w:rPr>
            </w:pPr>
            <w:r>
              <w:rPr>
                <w:rFonts w:hint="cs"/>
                <w:color w:val="231F20"/>
                <w:sz w:val="20"/>
                <w:szCs w:val="20"/>
                <w:u w:val="dotted" w:color="231F20"/>
                <w:rtl/>
              </w:rPr>
              <w:tab/>
              <w:t xml:space="preserve"> 26</w:t>
            </w:r>
            <w:r>
              <w:rPr>
                <w:rFonts w:hint="cs"/>
                <w:color w:val="231F20"/>
                <w:sz w:val="20"/>
                <w:szCs w:val="20"/>
                <w:u w:val="dotted" w:color="231F20"/>
                <w:rtl/>
              </w:rPr>
              <w:tab/>
            </w:r>
          </w:p>
          <w:p w14:paraId="343D14BC" w14:textId="77777777" w:rsidR="008F6BB2" w:rsidRDefault="0014258F">
            <w:pPr>
              <w:pStyle w:val="TableParagraph"/>
              <w:bidi/>
              <w:spacing w:before="0" w:line="20" w:lineRule="exact"/>
              <w:jc w:val="left"/>
              <w:rPr>
                <w:sz w:val="2"/>
                <w:rtl/>
              </w:rPr>
            </w:pPr>
            <w:r>
              <w:rPr>
                <w:sz w:val="2"/>
                <w:rtl/>
              </w:rPr>
            </w:r>
            <w:r>
              <w:rPr>
                <w:sz w:val="2"/>
              </w:rPr>
              <w:pict w14:anchorId="604EFBCB">
                <v:group id="docshapegroup164" o:spid="_x0000_s2319" style="width:.5pt;height:.5pt;mso-position-horizontal-relative:char;mso-position-vertical-relative:line" coordsize="10,10">
                  <v:shape id="docshape165" o:spid="_x0000_s2320" style="position:absolute;width:10;height:10" coordsize="10,10" path="m5,l9,1r1,4l9,9,5,10,1,9,,5,1,1,5,xe" fillcolor="#231f20" stroked="f">
                    <v:path arrowok="t"/>
                  </v:shape>
                  <w10:wrap type="none"/>
                  <w10:anchorlock/>
                </v:group>
              </w:pict>
            </w:r>
          </w:p>
          <w:p w14:paraId="26512F9D" w14:textId="77777777" w:rsidR="008F6BB2" w:rsidRDefault="00F70B87">
            <w:pPr>
              <w:pStyle w:val="TableParagraph"/>
              <w:tabs>
                <w:tab w:val="left" w:pos="334"/>
                <w:tab w:val="left" w:pos="854"/>
              </w:tabs>
              <w:bidi/>
              <w:spacing w:before="0" w:after="16"/>
              <w:ind w:left="17"/>
              <w:rPr>
                <w:sz w:val="20"/>
                <w:rtl/>
              </w:rPr>
            </w:pPr>
            <w:r>
              <w:rPr>
                <w:rFonts w:hint="cs"/>
                <w:color w:val="231F20"/>
                <w:sz w:val="20"/>
                <w:szCs w:val="20"/>
                <w:u w:val="dotted" w:color="231F20"/>
                <w:rtl/>
              </w:rPr>
              <w:tab/>
              <w:t xml:space="preserve"> 27</w:t>
            </w:r>
            <w:r>
              <w:rPr>
                <w:rFonts w:hint="cs"/>
                <w:color w:val="231F20"/>
                <w:sz w:val="20"/>
                <w:szCs w:val="20"/>
                <w:u w:val="dotted" w:color="231F20"/>
                <w:rtl/>
              </w:rPr>
              <w:tab/>
            </w:r>
          </w:p>
          <w:p w14:paraId="139C602C" w14:textId="77777777" w:rsidR="008F6BB2" w:rsidRDefault="0014258F">
            <w:pPr>
              <w:pStyle w:val="TableParagraph"/>
              <w:bidi/>
              <w:spacing w:before="0" w:line="20" w:lineRule="exact"/>
              <w:jc w:val="left"/>
              <w:rPr>
                <w:sz w:val="2"/>
                <w:rtl/>
              </w:rPr>
            </w:pPr>
            <w:r>
              <w:rPr>
                <w:sz w:val="2"/>
                <w:rtl/>
              </w:rPr>
            </w:r>
            <w:r>
              <w:rPr>
                <w:sz w:val="2"/>
              </w:rPr>
              <w:pict w14:anchorId="195A056F">
                <v:group id="docshapegroup166" o:spid="_x0000_s2317" style="width:.5pt;height:.5pt;mso-position-horizontal-relative:char;mso-position-vertical-relative:line" coordsize="10,10">
                  <v:shape id="docshape167" o:spid="_x0000_s2318" style="position:absolute;width:10;height:10" coordsize="10,10" path="m5,l9,1r1,4l9,9,5,10,1,9,,5,1,1,5,xe" fillcolor="#231f20" stroked="f">
                    <v:path arrowok="t"/>
                  </v:shape>
                  <w10:wrap type="none"/>
                  <w10:anchorlock/>
                </v:group>
              </w:pict>
            </w:r>
          </w:p>
          <w:p w14:paraId="71222C0F" w14:textId="77777777" w:rsidR="008F6BB2" w:rsidRDefault="00F70B87">
            <w:pPr>
              <w:pStyle w:val="TableParagraph"/>
              <w:bidi/>
              <w:spacing w:before="0" w:line="262" w:lineRule="exact"/>
              <w:ind w:left="5"/>
              <w:rPr>
                <w:sz w:val="20"/>
                <w:rtl/>
              </w:rPr>
            </w:pPr>
            <w:r>
              <w:rPr>
                <w:rFonts w:hint="cs"/>
                <w:color w:val="231F20"/>
                <w:sz w:val="20"/>
                <w:szCs w:val="20"/>
                <w:rtl/>
              </w:rPr>
              <w:t>28</w:t>
            </w:r>
          </w:p>
        </w:tc>
        <w:tc>
          <w:tcPr>
            <w:tcW w:w="10330" w:type="dxa"/>
            <w:tcBorders>
              <w:top w:val="dotted" w:sz="6" w:space="0" w:color="231F20"/>
              <w:bottom w:val="single" w:sz="6" w:space="0" w:color="231F20"/>
              <w:right w:val="nil"/>
            </w:tcBorders>
          </w:tcPr>
          <w:p w14:paraId="47011E81" w14:textId="14CA5C4B" w:rsidR="008F6BB2" w:rsidRDefault="00F70B87">
            <w:pPr>
              <w:pStyle w:val="TableParagraph"/>
              <w:tabs>
                <w:tab w:val="left" w:pos="10304"/>
              </w:tabs>
              <w:bidi/>
              <w:spacing w:before="8" w:after="15"/>
              <w:ind w:left="32"/>
              <w:jc w:val="left"/>
              <w:rPr>
                <w:sz w:val="20"/>
                <w:rtl/>
              </w:rPr>
            </w:pPr>
            <w:r>
              <w:rPr>
                <w:rFonts w:hint="cs"/>
                <w:color w:val="231F20"/>
                <w:sz w:val="20"/>
                <w:szCs w:val="20"/>
                <w:u w:val="dotted" w:color="231F20"/>
                <w:rtl/>
              </w:rPr>
              <w:t xml:space="preserve"> </w:t>
            </w:r>
            <w:r>
              <w:rPr>
                <w:color w:val="231F20"/>
                <w:sz w:val="20"/>
                <w:szCs w:val="20"/>
                <w:u w:val="dotted" w:color="231F20"/>
              </w:rPr>
              <w:t>CEFS2</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يتبع تعليمات متعددة الخطوات</w:t>
            </w:r>
            <w:r>
              <w:rPr>
                <w:rFonts w:hint="cs"/>
                <w:color w:val="231F20"/>
                <w:sz w:val="20"/>
                <w:szCs w:val="20"/>
                <w:u w:val="dotted" w:color="231F20"/>
                <w:rtl/>
              </w:rPr>
              <w:tab/>
            </w:r>
          </w:p>
          <w:p w14:paraId="10FC19CD" w14:textId="77777777" w:rsidR="008F6BB2" w:rsidRDefault="0014258F">
            <w:pPr>
              <w:pStyle w:val="TableParagraph"/>
              <w:bidi/>
              <w:spacing w:before="0" w:line="20" w:lineRule="exact"/>
              <w:ind w:left="10314" w:right="-58"/>
              <w:jc w:val="left"/>
              <w:rPr>
                <w:sz w:val="2"/>
                <w:rtl/>
              </w:rPr>
            </w:pPr>
            <w:r>
              <w:rPr>
                <w:sz w:val="2"/>
                <w:rtl/>
              </w:rPr>
            </w:r>
            <w:r>
              <w:rPr>
                <w:sz w:val="2"/>
              </w:rPr>
              <w:pict w14:anchorId="683AB35B">
                <v:group id="docshapegroup168" o:spid="_x0000_s2315" style="width:.5pt;height:.5pt;mso-position-horizontal-relative:char;mso-position-vertical-relative:line" coordsize="10,10">
                  <v:shape id="docshape169" o:spid="_x0000_s2316" style="position:absolute;width:10;height:10" coordsize="10,10" path="m5,l9,1r1,4l9,9,5,10,1,9,,5,1,1,5,xe" fillcolor="#231f20" stroked="f">
                    <v:path arrowok="t"/>
                  </v:shape>
                  <w10:wrap type="none"/>
                  <w10:anchorlock/>
                </v:group>
              </w:pict>
            </w:r>
          </w:p>
          <w:p w14:paraId="32768645" w14:textId="5D76F4CF"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CEFS3</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يستخدم قواعد متعددة لإكمال المهمة</w:t>
            </w:r>
            <w:r>
              <w:rPr>
                <w:rFonts w:hint="cs"/>
                <w:color w:val="231F20"/>
                <w:sz w:val="20"/>
                <w:szCs w:val="20"/>
                <w:u w:val="dotted" w:color="231F20"/>
                <w:rtl/>
              </w:rPr>
              <w:tab/>
            </w:r>
          </w:p>
          <w:p w14:paraId="0809D2C5" w14:textId="77777777" w:rsidR="008F6BB2" w:rsidRDefault="0014258F">
            <w:pPr>
              <w:pStyle w:val="TableParagraph"/>
              <w:bidi/>
              <w:spacing w:before="0" w:line="20" w:lineRule="exact"/>
              <w:ind w:left="10314" w:right="-58"/>
              <w:jc w:val="left"/>
              <w:rPr>
                <w:sz w:val="2"/>
                <w:rtl/>
              </w:rPr>
            </w:pPr>
            <w:r>
              <w:rPr>
                <w:sz w:val="2"/>
                <w:rtl/>
              </w:rPr>
            </w:r>
            <w:r>
              <w:rPr>
                <w:sz w:val="2"/>
              </w:rPr>
              <w:pict w14:anchorId="2147BD1C">
                <v:group id="docshapegroup170" o:spid="_x0000_s2313" style="width:.5pt;height:.5pt;mso-position-horizontal-relative:char;mso-position-vertical-relative:line" coordsize="10,10">
                  <v:shape id="docshape171" o:spid="_x0000_s2314" style="position:absolute;width:10;height:10" coordsize="10,10" path="m5,l9,1r1,4l9,9,5,10,1,9,,5,1,1,5,xe" fillcolor="#231f20" stroked="f">
                    <v:path arrowok="t"/>
                  </v:shape>
                  <w10:wrap type="none"/>
                  <w10:anchorlock/>
                </v:group>
              </w:pict>
            </w:r>
          </w:p>
          <w:p w14:paraId="7BE790E7" w14:textId="3F2E9675"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SCS8</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يفكر قبل التصرف (تمت إزالتها)</w:t>
            </w:r>
            <w:r>
              <w:rPr>
                <w:rFonts w:hint="cs"/>
                <w:color w:val="231F20"/>
                <w:sz w:val="20"/>
                <w:szCs w:val="20"/>
                <w:u w:val="dotted" w:color="231F20"/>
                <w:rtl/>
              </w:rPr>
              <w:tab/>
            </w:r>
          </w:p>
          <w:p w14:paraId="7DAED6BD" w14:textId="77777777" w:rsidR="008F6BB2" w:rsidRDefault="0014258F">
            <w:pPr>
              <w:pStyle w:val="TableParagraph"/>
              <w:bidi/>
              <w:spacing w:before="0" w:line="20" w:lineRule="exact"/>
              <w:ind w:left="10314" w:right="-58"/>
              <w:jc w:val="left"/>
              <w:rPr>
                <w:sz w:val="2"/>
                <w:rtl/>
              </w:rPr>
            </w:pPr>
            <w:r>
              <w:rPr>
                <w:sz w:val="2"/>
                <w:rtl/>
              </w:rPr>
            </w:r>
            <w:r>
              <w:rPr>
                <w:sz w:val="2"/>
              </w:rPr>
              <w:pict w14:anchorId="0E7F1855">
                <v:group id="docshapegroup172" o:spid="_x0000_s2311" style="width:.5pt;height:.5pt;mso-position-horizontal-relative:char;mso-position-vertical-relative:line" coordsize="10,10">
                  <v:shape id="docshape173" o:spid="_x0000_s2312" style="position:absolute;width:10;height:10" coordsize="10,10" path="m5,l9,1r1,4l9,9,5,10,1,9,,5,1,1,5,xe" fillcolor="#231f20" stroked="f">
                    <v:path arrowok="t"/>
                  </v:shape>
                  <w10:wrap type="none"/>
                  <w10:anchorlock/>
                </v:group>
              </w:pict>
            </w:r>
          </w:p>
          <w:p w14:paraId="3771155C" w14:textId="62F2D6C7"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CEFS4</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ينتظر حتى يتم استدعائه قبل الرد</w:t>
            </w:r>
            <w:r>
              <w:rPr>
                <w:rFonts w:hint="cs"/>
                <w:color w:val="231F20"/>
                <w:sz w:val="20"/>
                <w:szCs w:val="20"/>
                <w:u w:val="dotted" w:color="231F20"/>
                <w:rtl/>
              </w:rPr>
              <w:tab/>
            </w:r>
          </w:p>
          <w:p w14:paraId="084D3847" w14:textId="77777777" w:rsidR="008F6BB2" w:rsidRDefault="0014258F">
            <w:pPr>
              <w:pStyle w:val="TableParagraph"/>
              <w:bidi/>
              <w:spacing w:before="0" w:line="20" w:lineRule="exact"/>
              <w:ind w:left="10314" w:right="-58"/>
              <w:jc w:val="left"/>
              <w:rPr>
                <w:sz w:val="2"/>
                <w:rtl/>
              </w:rPr>
            </w:pPr>
            <w:r>
              <w:rPr>
                <w:sz w:val="2"/>
                <w:rtl/>
              </w:rPr>
            </w:r>
            <w:r>
              <w:rPr>
                <w:sz w:val="2"/>
              </w:rPr>
              <w:pict w14:anchorId="586B9D60">
                <v:group id="docshapegroup174" o:spid="_x0000_s2309" style="width:.5pt;height:.5pt;mso-position-horizontal-relative:char;mso-position-vertical-relative:line" coordsize="10,10">
                  <v:shape id="docshape175" o:spid="_x0000_s2310" style="position:absolute;width:10;height:10" coordsize="10,10" path="m5,l9,1r1,4l9,9,5,10,1,9,,5,1,1,5,xe" fillcolor="#231f20" stroked="f">
                    <v:path arrowok="t"/>
                  </v:shape>
                  <w10:wrap type="none"/>
                  <w10:anchorlock/>
                </v:group>
              </w:pict>
            </w:r>
          </w:p>
          <w:p w14:paraId="1574A4B5" w14:textId="71946E17"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SCS11</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يمكن أن يهدأ عندما يكون متحمسًا أو يتعصب</w:t>
            </w:r>
            <w:r>
              <w:rPr>
                <w:rFonts w:hint="cs"/>
                <w:color w:val="231F20"/>
                <w:sz w:val="20"/>
                <w:szCs w:val="20"/>
                <w:u w:val="dotted" w:color="231F20"/>
                <w:rtl/>
              </w:rPr>
              <w:tab/>
            </w:r>
          </w:p>
          <w:p w14:paraId="36DF6DF9" w14:textId="77777777" w:rsidR="008F6BB2" w:rsidRDefault="0014258F">
            <w:pPr>
              <w:pStyle w:val="TableParagraph"/>
              <w:bidi/>
              <w:spacing w:before="0" w:line="20" w:lineRule="exact"/>
              <w:ind w:left="10314" w:right="-58"/>
              <w:jc w:val="left"/>
              <w:rPr>
                <w:sz w:val="2"/>
                <w:rtl/>
              </w:rPr>
            </w:pPr>
            <w:r>
              <w:rPr>
                <w:sz w:val="2"/>
                <w:rtl/>
              </w:rPr>
            </w:r>
            <w:r>
              <w:rPr>
                <w:sz w:val="2"/>
              </w:rPr>
              <w:pict w14:anchorId="04618C5E">
                <v:group id="docshapegroup176" o:spid="_x0000_s2307" style="width:.5pt;height:.5pt;mso-position-horizontal-relative:char;mso-position-vertical-relative:line" coordsize="10,10">
                  <v:shape id="docshape177" o:spid="_x0000_s2308" style="position:absolute;width:10;height:10" coordsize="10,10" path="m5,l9,1r1,4l9,9,5,10,1,9,,5,1,1,5,xe" fillcolor="#231f20" stroked="f">
                    <v:path arrowok="t"/>
                  </v:shape>
                  <w10:wrap type="none"/>
                  <w10:anchorlock/>
                </v:group>
              </w:pict>
            </w:r>
          </w:p>
          <w:p w14:paraId="348AC878" w14:textId="3418DB19" w:rsidR="008F6BB2" w:rsidRDefault="00F70B87">
            <w:pPr>
              <w:pStyle w:val="TableParagraph"/>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CEFS6</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الانتقال بسهولة إلى أنشطة أو مهام أو أجزاء رئيسية جديدة من اليوم (على سبيل المثال، من العطلة)</w:t>
            </w:r>
          </w:p>
          <w:p w14:paraId="4B39635B" w14:textId="77777777" w:rsidR="008F6BB2" w:rsidRDefault="0014258F">
            <w:pPr>
              <w:pStyle w:val="TableParagraph"/>
              <w:bidi/>
              <w:spacing w:before="0" w:line="20" w:lineRule="exact"/>
              <w:ind w:left="10314" w:right="-58"/>
              <w:jc w:val="left"/>
              <w:rPr>
                <w:sz w:val="2"/>
                <w:rtl/>
              </w:rPr>
            </w:pPr>
            <w:r>
              <w:rPr>
                <w:sz w:val="2"/>
                <w:rtl/>
              </w:rPr>
            </w:r>
            <w:r>
              <w:rPr>
                <w:sz w:val="2"/>
              </w:rPr>
              <w:pict w14:anchorId="572FD6B8">
                <v:group id="docshapegroup178" o:spid="_x0000_s2305" style="width:.5pt;height:.5pt;mso-position-horizontal-relative:char;mso-position-vertical-relative:line" coordsize="10,10">
                  <v:shape id="docshape179" o:spid="_x0000_s2306" style="position:absolute;width:10;height:10" coordsize="10,10" path="m5,l9,1r1,4l9,9,5,10,1,9,,5,1,1,5,xe" fillcolor="#231f20" stroked="f">
                    <v:path arrowok="t"/>
                  </v:shape>
                  <w10:wrap type="none"/>
                  <w10:anchorlock/>
                </v:group>
              </w:pict>
            </w:r>
          </w:p>
          <w:p w14:paraId="73A58A00" w14:textId="08DB69DF"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CEFS8</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يستخدم تقنيات ضبط النفس</w:t>
            </w:r>
            <w:r>
              <w:rPr>
                <w:rFonts w:hint="cs"/>
                <w:color w:val="231F20"/>
                <w:sz w:val="20"/>
                <w:szCs w:val="20"/>
                <w:u w:val="dotted" w:color="231F20"/>
                <w:rtl/>
              </w:rPr>
              <w:tab/>
            </w:r>
          </w:p>
          <w:p w14:paraId="30AC0A14" w14:textId="77777777" w:rsidR="008F6BB2" w:rsidRDefault="0014258F">
            <w:pPr>
              <w:pStyle w:val="TableParagraph"/>
              <w:bidi/>
              <w:spacing w:before="0" w:line="20" w:lineRule="exact"/>
              <w:ind w:left="10314" w:right="-58"/>
              <w:jc w:val="left"/>
              <w:rPr>
                <w:sz w:val="2"/>
                <w:rtl/>
              </w:rPr>
            </w:pPr>
            <w:r>
              <w:rPr>
                <w:sz w:val="2"/>
                <w:rtl/>
              </w:rPr>
            </w:r>
            <w:r>
              <w:rPr>
                <w:sz w:val="2"/>
              </w:rPr>
              <w:pict w14:anchorId="68123141">
                <v:group id="docshapegroup180" o:spid="_x0000_s2303" style="width:.5pt;height:.5pt;mso-position-horizontal-relative:char;mso-position-vertical-relative:line" coordsize="10,10">
                  <v:shape id="docshape181" o:spid="_x0000_s2304" style="position:absolute;width:10;height:10" coordsize="10,10" path="m5,l9,1r1,4l9,9,5,10,1,9,,5,1,1,5,xe" fillcolor="#231f20" stroked="f">
                    <v:path arrowok="t"/>
                  </v:shape>
                  <w10:wrap type="none"/>
                  <w10:anchorlock/>
                </v:group>
              </w:pict>
            </w:r>
          </w:p>
          <w:p w14:paraId="530B6048" w14:textId="1D7D68CC"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SCS12</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يمكن أن ينتظر في الطابور بصبر عند الضرورة</w:t>
            </w:r>
            <w:r>
              <w:rPr>
                <w:rFonts w:hint="cs"/>
                <w:color w:val="231F20"/>
                <w:sz w:val="20"/>
                <w:szCs w:val="20"/>
                <w:u w:val="dotted" w:color="231F20"/>
                <w:rtl/>
              </w:rPr>
              <w:tab/>
            </w:r>
          </w:p>
          <w:p w14:paraId="76797AC7" w14:textId="77777777" w:rsidR="008F6BB2" w:rsidRDefault="0014258F">
            <w:pPr>
              <w:pStyle w:val="TableParagraph"/>
              <w:bidi/>
              <w:spacing w:before="0" w:line="20" w:lineRule="exact"/>
              <w:ind w:left="10314" w:right="-58"/>
              <w:jc w:val="left"/>
              <w:rPr>
                <w:sz w:val="2"/>
                <w:rtl/>
              </w:rPr>
            </w:pPr>
            <w:r>
              <w:rPr>
                <w:sz w:val="2"/>
                <w:rtl/>
              </w:rPr>
            </w:r>
            <w:r>
              <w:rPr>
                <w:sz w:val="2"/>
              </w:rPr>
              <w:pict w14:anchorId="020712BD">
                <v:group id="docshapegroup182" o:spid="_x0000_s2301" style="width:.5pt;height:.5pt;mso-position-horizontal-relative:char;mso-position-vertical-relative:line" coordsize="10,10">
                  <v:shape id="docshape183" o:spid="_x0000_s2302" style="position:absolute;width:10;height:10" coordsize="10,10" path="m5,l9,1r1,4l9,9,5,10,1,9,,5,1,1,5,xe" fillcolor="#231f20" stroked="f">
                    <v:path arrowok="t"/>
                  </v:shape>
                  <w10:wrap type="none"/>
                  <w10:anchorlock/>
                </v:group>
              </w:pict>
            </w:r>
          </w:p>
          <w:p w14:paraId="2D680F38" w14:textId="3D324FD3" w:rsidR="008F6BB2" w:rsidRDefault="00F70B87">
            <w:pPr>
              <w:pStyle w:val="TableParagraph"/>
              <w:tabs>
                <w:tab w:val="left" w:pos="10304"/>
              </w:tabs>
              <w:bidi/>
              <w:spacing w:before="0" w:after="16"/>
              <w:ind w:left="32"/>
              <w:jc w:val="left"/>
              <w:rPr>
                <w:sz w:val="20"/>
                <w:rtl/>
              </w:rPr>
            </w:pPr>
            <w:r>
              <w:rPr>
                <w:rFonts w:hint="cs"/>
                <w:color w:val="231F20"/>
                <w:sz w:val="20"/>
                <w:szCs w:val="20"/>
                <w:u w:val="dotted" w:color="231F20"/>
                <w:rtl/>
              </w:rPr>
              <w:t xml:space="preserve"> </w:t>
            </w:r>
            <w:r>
              <w:rPr>
                <w:color w:val="231F20"/>
                <w:sz w:val="20"/>
                <w:szCs w:val="20"/>
                <w:u w:val="dotted" w:color="231F20"/>
              </w:rPr>
              <w:t>CEFS9</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ينتظر بصبر دوره</w:t>
            </w:r>
            <w:r>
              <w:rPr>
                <w:rFonts w:hint="cs"/>
                <w:color w:val="231F20"/>
                <w:sz w:val="20"/>
                <w:szCs w:val="20"/>
                <w:u w:val="dotted" w:color="231F20"/>
                <w:rtl/>
              </w:rPr>
              <w:tab/>
            </w:r>
          </w:p>
          <w:p w14:paraId="0C1C929E" w14:textId="77777777" w:rsidR="008F6BB2" w:rsidRDefault="0014258F">
            <w:pPr>
              <w:pStyle w:val="TableParagraph"/>
              <w:bidi/>
              <w:spacing w:before="0" w:line="20" w:lineRule="exact"/>
              <w:ind w:left="10314" w:right="-58"/>
              <w:jc w:val="left"/>
              <w:rPr>
                <w:sz w:val="2"/>
                <w:rtl/>
              </w:rPr>
            </w:pPr>
            <w:r>
              <w:rPr>
                <w:sz w:val="2"/>
                <w:rtl/>
              </w:rPr>
            </w:r>
            <w:r>
              <w:rPr>
                <w:sz w:val="2"/>
              </w:rPr>
              <w:pict w14:anchorId="4AB4E2EB">
                <v:group id="docshapegroup184" o:spid="_x0000_s2299" style="width:.5pt;height:.5pt;mso-position-horizontal-relative:char;mso-position-vertical-relative:line" coordsize="10,10">
                  <v:shape id="docshape185" o:spid="_x0000_s2300" style="position:absolute;width:10;height:10" coordsize="10,10" path="m5,l9,1r1,4l9,9,5,10,1,9,,5,1,1,5,xe" fillcolor="#231f20" stroked="f">
                    <v:path arrowok="t"/>
                  </v:shape>
                  <w10:wrap type="none"/>
                  <w10:anchorlock/>
                </v:group>
              </w:pict>
            </w:r>
          </w:p>
          <w:p w14:paraId="087C64AE" w14:textId="77777777" w:rsidR="0053039C" w:rsidRDefault="00F70B87">
            <w:pPr>
              <w:pStyle w:val="TableParagraph"/>
              <w:tabs>
                <w:tab w:val="left" w:pos="10304"/>
              </w:tabs>
              <w:bidi/>
              <w:spacing w:before="0" w:line="300" w:lineRule="atLeast"/>
              <w:ind w:left="74" w:right="18" w:hanging="43"/>
              <w:jc w:val="left"/>
              <w:rPr>
                <w:color w:val="231F20"/>
                <w:sz w:val="20"/>
                <w:szCs w:val="20"/>
                <w:rtl/>
              </w:rPr>
            </w:pPr>
            <w:r>
              <w:rPr>
                <w:rFonts w:hint="cs"/>
                <w:color w:val="231F20"/>
                <w:sz w:val="20"/>
                <w:szCs w:val="20"/>
                <w:u w:val="dotted" w:color="231F20"/>
                <w:rtl/>
              </w:rPr>
              <w:t xml:space="preserve"> </w:t>
            </w:r>
            <w:r>
              <w:rPr>
                <w:color w:val="231F20"/>
                <w:sz w:val="20"/>
                <w:szCs w:val="20"/>
                <w:u w:val="dotted" w:color="231F20"/>
              </w:rPr>
              <w:t>CEFS10</w:t>
            </w:r>
            <w:r w:rsidR="0090574B">
              <w:rPr>
                <w:rFonts w:hint="cs"/>
                <w:color w:val="231F20"/>
                <w:sz w:val="20"/>
                <w:szCs w:val="20"/>
                <w:u w:val="dotted" w:color="231F20"/>
                <w:rtl/>
              </w:rPr>
              <w:t>:</w:t>
            </w:r>
            <w:r>
              <w:rPr>
                <w:rFonts w:hint="cs"/>
                <w:color w:val="231F20"/>
                <w:sz w:val="20"/>
                <w:szCs w:val="20"/>
                <w:u w:val="dotted" w:color="231F20"/>
                <w:rtl/>
              </w:rPr>
              <w:t xml:space="preserve"> في الأسبوعين الماضيين [طفلك]: يستخدم مهارات الاستماع</w:t>
            </w:r>
            <w:r>
              <w:rPr>
                <w:rFonts w:hint="cs"/>
                <w:color w:val="231F20"/>
                <w:sz w:val="20"/>
                <w:szCs w:val="20"/>
                <w:rtl/>
              </w:rPr>
              <w:t xml:space="preserve"> </w:t>
            </w:r>
          </w:p>
          <w:p w14:paraId="3F315E83" w14:textId="57C60516" w:rsidR="008F6BB2" w:rsidRDefault="00F70B87" w:rsidP="0053039C">
            <w:pPr>
              <w:pStyle w:val="TableParagraph"/>
              <w:tabs>
                <w:tab w:val="left" w:pos="10304"/>
              </w:tabs>
              <w:bidi/>
              <w:spacing w:before="0" w:line="300" w:lineRule="atLeast"/>
              <w:ind w:left="74" w:right="18" w:hanging="43"/>
              <w:jc w:val="left"/>
              <w:rPr>
                <w:sz w:val="20"/>
                <w:rtl/>
              </w:rPr>
            </w:pPr>
            <w:r>
              <w:rPr>
                <w:color w:val="231F20"/>
                <w:sz w:val="20"/>
                <w:szCs w:val="20"/>
              </w:rPr>
              <w:t>SCS18</w:t>
            </w:r>
            <w:r w:rsidR="0053039C">
              <w:rPr>
                <w:rFonts w:hint="cs"/>
                <w:color w:val="231F20"/>
                <w:sz w:val="20"/>
                <w:szCs w:val="20"/>
                <w:rtl/>
              </w:rPr>
              <w:t>:</w:t>
            </w:r>
            <w:r>
              <w:rPr>
                <w:rFonts w:hint="cs"/>
                <w:color w:val="231F20"/>
                <w:sz w:val="20"/>
                <w:szCs w:val="20"/>
                <w:rtl/>
              </w:rPr>
              <w:t xml:space="preserve"> في الأسبوعين الماضيين [طفلك]: يتحكم في الحالة المزاجية عندما يكون هناك خلاف</w:t>
            </w:r>
          </w:p>
        </w:tc>
      </w:tr>
    </w:tbl>
    <w:p w14:paraId="794696C9" w14:textId="6D154BED" w:rsidR="008F6BB2" w:rsidRDefault="0014258F">
      <w:pPr>
        <w:bidi/>
        <w:spacing w:before="74" w:line="213" w:lineRule="auto"/>
        <w:ind w:left="114" w:right="110"/>
        <w:jc w:val="both"/>
        <w:rPr>
          <w:sz w:val="17"/>
          <w:rtl/>
        </w:rPr>
      </w:pPr>
      <w:r>
        <w:rPr>
          <w:rtl/>
        </w:rPr>
        <w:pict w14:anchorId="1872358E">
          <v:shape id="docshape186" o:spid="_x0000_s2298" style="position:absolute;left:0;text-align:left;margin-left:117.85pt;margin-top:-92.35pt;width:1.3pt;height:.5pt;z-index:-18606592;mso-position-horizontal-relative:page;mso-position-vertical-relative:text" coordorigin="2357,-1847" coordsize="26,10" o:spt="100" adj="0,,0" path="m2367,-1842r-1,-3l2362,-1847r-3,2l2357,-1842r2,4l2362,-1837r4,-1l2367,-1842xm2382,-1842r-1,-3l2377,-1847r-3,2l2372,-1842r2,4l2377,-1837r4,-1l2382,-1842xe" fillcolor="#231f20" stroked="f">
            <v:stroke joinstyle="round"/>
            <v:formulas/>
            <v:path arrowok="t" o:connecttype="segments"/>
            <w10:wrap anchorx="page"/>
          </v:shape>
        </w:pict>
      </w:r>
      <w:r>
        <w:rPr>
          <w:rtl/>
        </w:rPr>
        <w:pict w14:anchorId="707D3670">
          <v:shape id="docshape187" o:spid="_x0000_s2297" style="position:absolute;left:0;text-align:left;margin-left:117.85pt;margin-top:-77.1pt;width:1.3pt;height:.5pt;z-index:-18606080;mso-position-horizontal-relative:page;mso-position-vertical-relative:text" coordorigin="2357,-1542" coordsize="26,10" o:spt="100" adj="0,,0" path="m2367,-1537r-1,-3l2362,-1542r-3,2l2357,-1537r2,4l2362,-1532r4,-1l2367,-1537xm2382,-1537r-1,-3l2377,-1542r-3,2l2372,-1537r2,4l2377,-1532r4,-1l2382,-1537xe" fillcolor="#231f20" stroked="f">
            <v:stroke joinstyle="round"/>
            <v:formulas/>
            <v:path arrowok="t" o:connecttype="segments"/>
            <w10:wrap anchorx="page"/>
          </v:shape>
        </w:pict>
      </w:r>
      <w:r>
        <w:rPr>
          <w:rtl/>
        </w:rPr>
        <w:pict w14:anchorId="0E9E6D30">
          <v:shape id="docshape188" o:spid="_x0000_s2296" style="position:absolute;left:0;text-align:left;margin-left:117.85pt;margin-top:-61.8pt;width:1.3pt;height:.5pt;z-index:-18605568;mso-position-horizontal-relative:page;mso-position-vertical-relative:text" coordorigin="2357,-1236" coordsize="26,10" o:spt="100" adj="0,,0" path="m2367,-1231r-1,-4l2362,-1236r-3,1l2357,-1231r2,3l2362,-1226r4,-2l2367,-1231xm2382,-1231r-1,-4l2377,-1236r-3,1l2372,-1231r2,3l2377,-1226r4,-2l2382,-1231xe" fillcolor="#231f20" stroked="f">
            <v:stroke joinstyle="round"/>
            <v:formulas/>
            <v:path arrowok="t" o:connecttype="segments"/>
            <w10:wrap anchorx="page"/>
          </v:shape>
        </w:pict>
      </w:r>
      <w:r>
        <w:rPr>
          <w:rtl/>
        </w:rPr>
        <w:pict w14:anchorId="6ECF7FB6">
          <v:shape id="docshape189" o:spid="_x0000_s2295" style="position:absolute;left:0;text-align:left;margin-left:117.85pt;margin-top:-46.55pt;width:1.3pt;height:.5pt;z-index:-18605056;mso-position-horizontal-relative:page;mso-position-vertical-relative:text" coordorigin="2357,-931" coordsize="26,10" o:spt="100" adj="0,,0" path="m2367,-926r-1,-3l2362,-931r-3,2l2357,-926r2,4l2362,-921r4,-1l2367,-926xm2382,-926r-1,-3l2377,-931r-3,2l2372,-926r2,4l2377,-921r4,-1l2382,-926xe" fillcolor="#231f20" stroked="f">
            <v:stroke joinstyle="round"/>
            <v:formulas/>
            <v:path arrowok="t" o:connecttype="segments"/>
            <w10:wrap anchorx="page"/>
          </v:shape>
        </w:pict>
      </w:r>
      <w:r>
        <w:rPr>
          <w:rtl/>
        </w:rPr>
        <w:pict w14:anchorId="29634894">
          <v:shape id="docshape190" o:spid="_x0000_s2294" style="position:absolute;left:0;text-align:left;margin-left:117.85pt;margin-top:-31.25pt;width:1.3pt;height:.5pt;z-index:-18604544;mso-position-horizontal-relative:page;mso-position-vertical-relative:text" coordorigin="2357,-625" coordsize="26,10" o:spt="100" adj="0,,0" path="m2367,-620r-1,-4l2362,-625r-3,1l2357,-620r2,3l2362,-615r4,-2l2367,-620xm2382,-620r-1,-4l2377,-625r-3,1l2372,-620r2,3l2377,-615r4,-2l2382,-620xe" fillcolor="#231f20" stroked="f">
            <v:stroke joinstyle="round"/>
            <v:formulas/>
            <v:path arrowok="t" o:connecttype="segments"/>
            <w10:wrap anchorx="page"/>
          </v:shape>
        </w:pict>
      </w:r>
      <w:r>
        <w:rPr>
          <w:rtl/>
        </w:rPr>
        <w:pict w14:anchorId="60E41920">
          <v:shape id="docshape191" o:spid="_x0000_s2293" style="position:absolute;left:0;text-align:left;margin-left:117.85pt;margin-top:-16pt;width:1.3pt;height:.5pt;z-index:-18604032;mso-position-horizontal-relative:page;mso-position-vertical-relative:text" coordorigin="2357,-320" coordsize="26,10" o:spt="100" adj="0,,0" path="m2367,-315r-1,-3l2362,-320r-3,2l2357,-315r2,4l2362,-310r4,-1l2367,-315xm2382,-315r-1,-3l2377,-320r-3,2l2372,-315r2,4l2377,-310r4,-1l2382,-315xe" fillcolor="#231f20" stroked="f">
            <v:stroke joinstyle="round"/>
            <v:formulas/>
            <v:path arrowok="t" o:connecttype="segments"/>
            <w10:wrap anchorx="page"/>
          </v:shape>
        </w:pict>
      </w:r>
      <w:r>
        <w:rPr>
          <w:rtl/>
        </w:rPr>
        <w:pict w14:anchorId="29A4C5C8">
          <v:shape id="docshape192" o:spid="_x0000_s2292" style="position:absolute;left:0;text-align:left;margin-left:634.45pt;margin-top:-16pt;width:.5pt;height:.5pt;z-index:15775744;mso-position-horizontal-relative:page;mso-position-vertical-relative:text" coordorigin="12689,-320" coordsize="10,10" path="m12694,-320r4,2l12699,-315r-1,4l12694,-310r-3,-1l12689,-315r2,-3l12694,-320xe" fillcolor="#231f20" stroked="f">
            <v:path arrowok="t"/>
            <w10:wrap anchorx="page"/>
          </v:shape>
        </w:pict>
      </w:r>
      <w:r w:rsidR="00F70B87">
        <w:rPr>
          <w:rFonts w:ascii="Book Antiqua" w:hint="cs"/>
          <w:i/>
          <w:iCs/>
          <w:color w:val="231F20"/>
          <w:sz w:val="17"/>
          <w:szCs w:val="17"/>
          <w:rtl/>
        </w:rPr>
        <w:t xml:space="preserve">ملاحظة: </w:t>
      </w:r>
      <w:r w:rsidR="00F70B87">
        <w:rPr>
          <w:rFonts w:hint="cs"/>
          <w:color w:val="231F20"/>
          <w:sz w:val="17"/>
          <w:szCs w:val="17"/>
          <w:rtl/>
        </w:rPr>
        <w:t>العناصر التي تحمل علامة تبدأ بملاحظة المعلم للفصل الدراسي (</w:t>
      </w:r>
      <w:r w:rsidR="00F70B87">
        <w:rPr>
          <w:color w:val="231F20"/>
          <w:sz w:val="17"/>
          <w:szCs w:val="17"/>
        </w:rPr>
        <w:t>TOC</w:t>
      </w:r>
      <w:r w:rsidR="00F70B87">
        <w:rPr>
          <w:rFonts w:hint="cs"/>
          <w:color w:val="231F20"/>
          <w:sz w:val="17"/>
          <w:szCs w:val="17"/>
          <w:rtl/>
        </w:rPr>
        <w:t>) مأخوذة من قائمة مراجعة التكيف في الفصل الدراسي (</w:t>
      </w:r>
      <w:r w:rsidR="00F70B87">
        <w:rPr>
          <w:color w:val="231F20"/>
          <w:sz w:val="17"/>
          <w:szCs w:val="17"/>
        </w:rPr>
        <w:t>TOCA-C</w:t>
      </w:r>
      <w:r w:rsidR="0090574B">
        <w:rPr>
          <w:rFonts w:hint="cs"/>
          <w:color w:val="231F20"/>
          <w:sz w:val="17"/>
          <w:szCs w:val="17"/>
          <w:rtl/>
        </w:rPr>
        <w:t>)</w:t>
      </w:r>
      <w:r w:rsidR="00F70B87">
        <w:rPr>
          <w:rFonts w:hint="cs"/>
          <w:color w:val="231F20"/>
          <w:sz w:val="17"/>
          <w:szCs w:val="17"/>
          <w:rtl/>
        </w:rPr>
        <w:t>، مع أرقام العناصر الأصلية المستخدمة في قائمة مراجعة التكيف في الفصل الدراسي (</w:t>
      </w:r>
      <w:r w:rsidR="00F70B87">
        <w:rPr>
          <w:color w:val="231F20"/>
          <w:sz w:val="17"/>
          <w:szCs w:val="17"/>
        </w:rPr>
        <w:t>TOCA-C</w:t>
      </w:r>
      <w:r w:rsidR="00F70B87">
        <w:rPr>
          <w:rFonts w:hint="cs"/>
          <w:color w:val="231F20"/>
          <w:sz w:val="17"/>
          <w:szCs w:val="17"/>
          <w:rtl/>
        </w:rPr>
        <w:t>). وبالمثل، تم أخذ العناصر التي تم تصنيفها بدءًا بمقياس الكفاءة الاجتماعية (</w:t>
      </w:r>
      <w:r w:rsidR="00F70B87">
        <w:rPr>
          <w:color w:val="231F20"/>
          <w:sz w:val="17"/>
          <w:szCs w:val="17"/>
        </w:rPr>
        <w:t>SCS</w:t>
      </w:r>
      <w:r w:rsidR="00F70B87">
        <w:rPr>
          <w:rFonts w:hint="cs"/>
          <w:color w:val="231F20"/>
          <w:sz w:val="17"/>
          <w:szCs w:val="17"/>
          <w:rtl/>
        </w:rPr>
        <w:t xml:space="preserve">) من مقياس التنظيم العاطفي لمقياس الكفاءة الاجتماعية (انتهت </w:t>
      </w:r>
      <w:r w:rsidR="00F70B87">
        <w:rPr>
          <w:color w:val="231F20"/>
          <w:sz w:val="17"/>
          <w:szCs w:val="17"/>
        </w:rPr>
        <w:t>SCS</w:t>
      </w:r>
      <w:r w:rsidR="0090574B">
        <w:rPr>
          <w:rFonts w:hint="cs"/>
          <w:color w:val="231F20"/>
          <w:sz w:val="17"/>
          <w:szCs w:val="17"/>
          <w:rtl/>
        </w:rPr>
        <w:t>)</w:t>
      </w:r>
      <w:r w:rsidR="00F70B87">
        <w:rPr>
          <w:rFonts w:hint="cs"/>
          <w:color w:val="231F20"/>
          <w:sz w:val="17"/>
          <w:szCs w:val="17"/>
          <w:rtl/>
        </w:rPr>
        <w:t>، وتم أخذ العناصر التي تحمل علامة تبدأ باستبيان الوظائف التنفيذية في الفصل الدراسي (</w:t>
      </w:r>
      <w:r w:rsidR="00F70B87">
        <w:rPr>
          <w:color w:val="231F20"/>
          <w:sz w:val="17"/>
          <w:szCs w:val="17"/>
        </w:rPr>
        <w:t>CEFS</w:t>
      </w:r>
      <w:r w:rsidR="00F70B87">
        <w:rPr>
          <w:rFonts w:hint="cs"/>
          <w:color w:val="231F20"/>
          <w:sz w:val="17"/>
          <w:szCs w:val="17"/>
          <w:rtl/>
        </w:rPr>
        <w:t xml:space="preserve">) من </w:t>
      </w:r>
      <w:r w:rsidR="00F70B87">
        <w:rPr>
          <w:color w:val="231F20"/>
          <w:sz w:val="17"/>
          <w:szCs w:val="17"/>
        </w:rPr>
        <w:t>CEFS</w:t>
      </w:r>
      <w:r w:rsidR="00F70B87">
        <w:rPr>
          <w:rFonts w:hint="cs"/>
          <w:color w:val="231F20"/>
          <w:sz w:val="17"/>
          <w:szCs w:val="17"/>
          <w:rtl/>
        </w:rPr>
        <w:t>. تمت إزالة بعض العناصر الموجودة في هذه القائمة من المقياس النهائي، كما هو موضح.</w:t>
      </w:r>
    </w:p>
    <w:p w14:paraId="2413A085" w14:textId="77777777" w:rsidR="008F6BB2" w:rsidRDefault="008F6BB2">
      <w:pPr>
        <w:spacing w:line="213" w:lineRule="auto"/>
        <w:jc w:val="both"/>
        <w:rPr>
          <w:sz w:val="17"/>
        </w:rPr>
        <w:sectPr w:rsidR="008F6BB2">
          <w:pgSz w:w="14400" w:h="9640" w:orient="landscape"/>
          <w:pgMar w:top="940" w:right="1220" w:bottom="860" w:left="1360" w:header="597" w:footer="685" w:gutter="0"/>
          <w:cols w:space="720"/>
        </w:sectPr>
      </w:pPr>
    </w:p>
    <w:p w14:paraId="2001DFC4" w14:textId="77777777" w:rsidR="008F6BB2" w:rsidRDefault="00F70B87">
      <w:pPr>
        <w:pStyle w:val="BodyText"/>
        <w:bidi/>
        <w:spacing w:before="109"/>
        <w:ind w:left="257" w:right="423"/>
        <w:jc w:val="center"/>
        <w:rPr>
          <w:rtl/>
        </w:rPr>
      </w:pPr>
      <w:r>
        <w:rPr>
          <w:rFonts w:ascii="Book Antiqua" w:hint="cs"/>
          <w:i/>
          <w:iCs/>
          <w:color w:val="231F20"/>
          <w:rtl/>
        </w:rPr>
        <w:lastRenderedPageBreak/>
        <w:t xml:space="preserve">الجدول </w:t>
      </w:r>
      <w:r>
        <w:rPr>
          <w:rFonts w:ascii="Book Antiqua"/>
          <w:i/>
          <w:iCs/>
          <w:color w:val="231F20"/>
        </w:rPr>
        <w:t>A2</w:t>
      </w:r>
      <w:r>
        <w:rPr>
          <w:rFonts w:ascii="Book Antiqua" w:hint="cs"/>
          <w:i/>
          <w:iCs/>
          <w:color w:val="231F20"/>
          <w:rtl/>
        </w:rPr>
        <w:t xml:space="preserve">: </w:t>
      </w:r>
      <w:r>
        <w:rPr>
          <w:rFonts w:hint="cs"/>
          <w:color w:val="231F20"/>
          <w:rtl/>
        </w:rPr>
        <w:t>الإحصاء الوصفي للمؤشرات حسب البنية المقترحة</w:t>
      </w:r>
    </w:p>
    <w:p w14:paraId="02F226B1" w14:textId="77777777" w:rsidR="008F6BB2" w:rsidRDefault="008F6BB2">
      <w:pPr>
        <w:pStyle w:val="BodyText"/>
        <w:spacing w:before="3"/>
        <w:rPr>
          <w:sz w:val="5"/>
        </w:rPr>
      </w:pPr>
    </w:p>
    <w:tbl>
      <w:tblPr>
        <w:bidiVisual/>
        <w:tblW w:w="0" w:type="auto"/>
        <w:tblInd w:w="121"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1264"/>
        <w:gridCol w:w="1173"/>
        <w:gridCol w:w="1102"/>
        <w:gridCol w:w="924"/>
        <w:gridCol w:w="995"/>
        <w:gridCol w:w="995"/>
        <w:gridCol w:w="995"/>
        <w:gridCol w:w="995"/>
        <w:gridCol w:w="995"/>
        <w:gridCol w:w="995"/>
        <w:gridCol w:w="789"/>
      </w:tblGrid>
      <w:tr w:rsidR="008F6BB2" w14:paraId="46407AF7" w14:textId="77777777">
        <w:trPr>
          <w:trHeight w:val="775"/>
        </w:trPr>
        <w:tc>
          <w:tcPr>
            <w:tcW w:w="1264" w:type="dxa"/>
            <w:tcBorders>
              <w:top w:val="single" w:sz="4" w:space="0" w:color="231F20"/>
              <w:left w:val="nil"/>
              <w:right w:val="single" w:sz="2" w:space="0" w:color="231F20"/>
            </w:tcBorders>
            <w:shd w:val="clear" w:color="auto" w:fill="E6E7E8"/>
          </w:tcPr>
          <w:p w14:paraId="1EC30887" w14:textId="77777777" w:rsidR="008F6BB2" w:rsidRDefault="00F70B87">
            <w:pPr>
              <w:pStyle w:val="TableParagraph"/>
              <w:bidi/>
              <w:spacing w:before="32"/>
              <w:ind w:left="80"/>
              <w:jc w:val="left"/>
              <w:rPr>
                <w:rFonts w:ascii="Book Antiqua"/>
                <w:b/>
                <w:sz w:val="20"/>
                <w:rtl/>
              </w:rPr>
            </w:pPr>
            <w:r>
              <w:rPr>
                <w:rFonts w:ascii="Book Antiqua" w:hint="cs"/>
                <w:b/>
                <w:bCs/>
                <w:color w:val="010202"/>
                <w:sz w:val="20"/>
                <w:szCs w:val="20"/>
                <w:rtl/>
              </w:rPr>
              <w:t>العنصر</w:t>
            </w:r>
          </w:p>
        </w:tc>
        <w:tc>
          <w:tcPr>
            <w:tcW w:w="1173" w:type="dxa"/>
            <w:tcBorders>
              <w:top w:val="single" w:sz="4" w:space="0" w:color="231F20"/>
              <w:left w:val="single" w:sz="2" w:space="0" w:color="231F20"/>
              <w:right w:val="single" w:sz="2" w:space="0" w:color="231F20"/>
            </w:tcBorders>
            <w:shd w:val="clear" w:color="auto" w:fill="E6E7E8"/>
          </w:tcPr>
          <w:p w14:paraId="3B2AEDAD" w14:textId="77777777" w:rsidR="008F6BB2" w:rsidRDefault="00F70B87" w:rsidP="00435AC3">
            <w:pPr>
              <w:pStyle w:val="TableParagraph"/>
              <w:bidi/>
              <w:spacing w:before="33" w:line="214" w:lineRule="auto"/>
              <w:rPr>
                <w:sz w:val="20"/>
                <w:rtl/>
              </w:rPr>
            </w:pPr>
            <w:r>
              <w:rPr>
                <w:rFonts w:hint="cs"/>
                <w:color w:val="231F20"/>
                <w:sz w:val="20"/>
                <w:szCs w:val="20"/>
                <w:rtl/>
              </w:rPr>
              <w:t xml:space="preserve">الخريف </w:t>
            </w:r>
            <w:r>
              <w:rPr>
                <w:color w:val="231F20"/>
                <w:sz w:val="20"/>
                <w:szCs w:val="20"/>
              </w:rPr>
              <w:t>(N=3,254) N</w:t>
            </w:r>
          </w:p>
        </w:tc>
        <w:tc>
          <w:tcPr>
            <w:tcW w:w="1102" w:type="dxa"/>
            <w:tcBorders>
              <w:top w:val="single" w:sz="4" w:space="0" w:color="231F20"/>
              <w:left w:val="single" w:sz="2" w:space="0" w:color="231F20"/>
              <w:right w:val="single" w:sz="2" w:space="0" w:color="231F20"/>
            </w:tcBorders>
            <w:shd w:val="clear" w:color="auto" w:fill="E6E7E8"/>
          </w:tcPr>
          <w:p w14:paraId="78ECCD07" w14:textId="77777777" w:rsidR="008F6BB2" w:rsidRDefault="00F70B87" w:rsidP="00435AC3">
            <w:pPr>
              <w:pStyle w:val="TableParagraph"/>
              <w:bidi/>
              <w:spacing w:before="33" w:line="214" w:lineRule="auto"/>
              <w:rPr>
                <w:sz w:val="20"/>
                <w:rtl/>
              </w:rPr>
            </w:pPr>
            <w:r>
              <w:rPr>
                <w:rFonts w:hint="cs"/>
                <w:color w:val="231F20"/>
                <w:sz w:val="20"/>
                <w:szCs w:val="20"/>
                <w:rtl/>
              </w:rPr>
              <w:t xml:space="preserve">الربيع </w:t>
            </w:r>
            <w:r>
              <w:rPr>
                <w:color w:val="231F20"/>
                <w:sz w:val="20"/>
                <w:szCs w:val="20"/>
              </w:rPr>
              <w:t>(N=2,952) M</w:t>
            </w:r>
          </w:p>
        </w:tc>
        <w:tc>
          <w:tcPr>
            <w:tcW w:w="924" w:type="dxa"/>
            <w:tcBorders>
              <w:top w:val="single" w:sz="4" w:space="0" w:color="231F20"/>
              <w:left w:val="single" w:sz="2" w:space="0" w:color="231F20"/>
              <w:right w:val="single" w:sz="2" w:space="0" w:color="231F20"/>
            </w:tcBorders>
            <w:shd w:val="clear" w:color="auto" w:fill="E6E7E8"/>
          </w:tcPr>
          <w:p w14:paraId="2F8274D0" w14:textId="77777777" w:rsidR="008F6BB2" w:rsidRDefault="008F6BB2">
            <w:pPr>
              <w:pStyle w:val="TableParagraph"/>
              <w:spacing w:before="2"/>
              <w:jc w:val="left"/>
              <w:rPr>
                <w:sz w:val="38"/>
              </w:rPr>
            </w:pPr>
          </w:p>
          <w:p w14:paraId="3AC81F5D" w14:textId="77777777" w:rsidR="008F6BB2" w:rsidRDefault="00F70B87">
            <w:pPr>
              <w:pStyle w:val="TableParagraph"/>
              <w:bidi/>
              <w:spacing w:before="0" w:line="240" w:lineRule="exact"/>
              <w:ind w:left="210" w:right="209"/>
              <w:rPr>
                <w:rFonts w:ascii="Book Antiqua"/>
                <w:i/>
                <w:sz w:val="20"/>
                <w:rtl/>
              </w:rPr>
            </w:pPr>
            <w:r>
              <w:rPr>
                <w:rFonts w:ascii="Book Antiqua"/>
                <w:i/>
                <w:iCs/>
                <w:color w:val="231F20"/>
                <w:sz w:val="20"/>
                <w:szCs w:val="20"/>
              </w:rPr>
              <w:t>SD</w:t>
            </w:r>
          </w:p>
        </w:tc>
        <w:tc>
          <w:tcPr>
            <w:tcW w:w="995" w:type="dxa"/>
            <w:tcBorders>
              <w:top w:val="single" w:sz="4" w:space="0" w:color="231F20"/>
              <w:left w:val="single" w:sz="2" w:space="0" w:color="231F20"/>
              <w:right w:val="single" w:sz="2" w:space="0" w:color="231F20"/>
            </w:tcBorders>
            <w:shd w:val="clear" w:color="auto" w:fill="E6E7E8"/>
          </w:tcPr>
          <w:p w14:paraId="2A67F76C" w14:textId="77777777" w:rsidR="008F6BB2" w:rsidRDefault="008F6BB2">
            <w:pPr>
              <w:pStyle w:val="TableParagraph"/>
              <w:spacing w:before="4"/>
              <w:jc w:val="left"/>
              <w:rPr>
                <w:sz w:val="36"/>
              </w:rPr>
            </w:pPr>
          </w:p>
          <w:p w14:paraId="718BAC65" w14:textId="77777777" w:rsidR="008F6BB2" w:rsidRDefault="00F70B87" w:rsidP="00435AC3">
            <w:pPr>
              <w:pStyle w:val="TableParagraph"/>
              <w:bidi/>
              <w:spacing w:before="0" w:line="265" w:lineRule="exact"/>
              <w:rPr>
                <w:sz w:val="20"/>
                <w:rtl/>
              </w:rPr>
            </w:pPr>
            <w:r>
              <w:rPr>
                <w:rFonts w:hint="cs"/>
                <w:color w:val="231F20"/>
                <w:sz w:val="20"/>
                <w:szCs w:val="20"/>
                <w:rtl/>
              </w:rPr>
              <w:t>الحد الأدنى</w:t>
            </w:r>
          </w:p>
        </w:tc>
        <w:tc>
          <w:tcPr>
            <w:tcW w:w="995" w:type="dxa"/>
            <w:tcBorders>
              <w:top w:val="single" w:sz="4" w:space="0" w:color="231F20"/>
              <w:left w:val="single" w:sz="2" w:space="0" w:color="231F20"/>
              <w:right w:val="single" w:sz="2" w:space="0" w:color="231F20"/>
            </w:tcBorders>
            <w:shd w:val="clear" w:color="auto" w:fill="E6E7E8"/>
          </w:tcPr>
          <w:p w14:paraId="16618772" w14:textId="77777777" w:rsidR="008F6BB2" w:rsidRDefault="008F6BB2">
            <w:pPr>
              <w:pStyle w:val="TableParagraph"/>
              <w:spacing w:before="4"/>
              <w:jc w:val="left"/>
              <w:rPr>
                <w:sz w:val="36"/>
              </w:rPr>
            </w:pPr>
          </w:p>
          <w:p w14:paraId="3695D17E" w14:textId="77777777" w:rsidR="008F6BB2" w:rsidRDefault="00F70B87" w:rsidP="00435AC3">
            <w:pPr>
              <w:pStyle w:val="TableParagraph"/>
              <w:bidi/>
              <w:spacing w:before="0" w:line="265" w:lineRule="exact"/>
              <w:rPr>
                <w:sz w:val="20"/>
                <w:rtl/>
              </w:rPr>
            </w:pPr>
            <w:r>
              <w:rPr>
                <w:rFonts w:hint="cs"/>
                <w:color w:val="231F20"/>
                <w:sz w:val="20"/>
                <w:szCs w:val="20"/>
                <w:rtl/>
              </w:rPr>
              <w:t>الحد الأقصى</w:t>
            </w:r>
          </w:p>
        </w:tc>
        <w:tc>
          <w:tcPr>
            <w:tcW w:w="995" w:type="dxa"/>
            <w:tcBorders>
              <w:top w:val="single" w:sz="4" w:space="0" w:color="231F20"/>
              <w:left w:val="single" w:sz="2" w:space="0" w:color="231F20"/>
              <w:right w:val="single" w:sz="2" w:space="0" w:color="231F20"/>
            </w:tcBorders>
            <w:shd w:val="clear" w:color="auto" w:fill="E6E7E8"/>
          </w:tcPr>
          <w:p w14:paraId="2C92A7A4" w14:textId="77777777" w:rsidR="008F6BB2" w:rsidRDefault="008F6BB2">
            <w:pPr>
              <w:pStyle w:val="TableParagraph"/>
              <w:spacing w:before="4"/>
              <w:jc w:val="left"/>
              <w:rPr>
                <w:sz w:val="36"/>
              </w:rPr>
            </w:pPr>
          </w:p>
          <w:p w14:paraId="11360264" w14:textId="36DE48D3" w:rsidR="008F6BB2" w:rsidRDefault="0090574B">
            <w:pPr>
              <w:pStyle w:val="TableParagraph"/>
              <w:bidi/>
              <w:spacing w:before="0" w:line="265" w:lineRule="exact"/>
              <w:ind w:left="4"/>
              <w:rPr>
                <w:sz w:val="20"/>
                <w:rtl/>
              </w:rPr>
            </w:pPr>
            <w:r w:rsidRPr="0090574B">
              <w:rPr>
                <w:color w:val="231F20"/>
                <w:sz w:val="20"/>
                <w:szCs w:val="20"/>
              </w:rPr>
              <w:t>N</w:t>
            </w:r>
          </w:p>
        </w:tc>
        <w:tc>
          <w:tcPr>
            <w:tcW w:w="995" w:type="dxa"/>
            <w:tcBorders>
              <w:top w:val="single" w:sz="4" w:space="0" w:color="231F20"/>
              <w:left w:val="single" w:sz="2" w:space="0" w:color="231F20"/>
              <w:right w:val="single" w:sz="2" w:space="0" w:color="231F20"/>
            </w:tcBorders>
            <w:shd w:val="clear" w:color="auto" w:fill="E6E7E8"/>
          </w:tcPr>
          <w:p w14:paraId="60067890" w14:textId="77777777" w:rsidR="008F6BB2" w:rsidRDefault="008F6BB2">
            <w:pPr>
              <w:pStyle w:val="TableParagraph"/>
              <w:spacing w:before="2"/>
              <w:jc w:val="left"/>
              <w:rPr>
                <w:sz w:val="38"/>
              </w:rPr>
            </w:pPr>
          </w:p>
          <w:p w14:paraId="734C1C07" w14:textId="7FBF01EB" w:rsidR="008F6BB2" w:rsidRDefault="0090574B">
            <w:pPr>
              <w:pStyle w:val="TableParagraph"/>
              <w:bidi/>
              <w:spacing w:before="0" w:line="240" w:lineRule="exact"/>
              <w:ind w:left="5"/>
              <w:rPr>
                <w:rFonts w:ascii="Book Antiqua"/>
                <w:i/>
                <w:sz w:val="20"/>
                <w:rtl/>
              </w:rPr>
            </w:pPr>
            <w:r w:rsidRPr="0090574B">
              <w:rPr>
                <w:rFonts w:ascii="Book Antiqua"/>
                <w:i/>
                <w:iCs/>
                <w:color w:val="231F20"/>
                <w:sz w:val="20"/>
                <w:szCs w:val="20"/>
              </w:rPr>
              <w:t>M</w:t>
            </w:r>
          </w:p>
        </w:tc>
        <w:tc>
          <w:tcPr>
            <w:tcW w:w="995" w:type="dxa"/>
            <w:tcBorders>
              <w:top w:val="single" w:sz="4" w:space="0" w:color="231F20"/>
              <w:left w:val="single" w:sz="2" w:space="0" w:color="231F20"/>
              <w:right w:val="single" w:sz="2" w:space="0" w:color="231F20"/>
            </w:tcBorders>
            <w:shd w:val="clear" w:color="auto" w:fill="E6E7E8"/>
          </w:tcPr>
          <w:p w14:paraId="49DC3214" w14:textId="77777777" w:rsidR="008F6BB2" w:rsidRDefault="008F6BB2">
            <w:pPr>
              <w:pStyle w:val="TableParagraph"/>
              <w:spacing w:before="2"/>
              <w:jc w:val="left"/>
              <w:rPr>
                <w:sz w:val="38"/>
              </w:rPr>
            </w:pPr>
          </w:p>
          <w:p w14:paraId="1F79F4B9" w14:textId="77777777" w:rsidR="008F6BB2" w:rsidRDefault="00F70B87">
            <w:pPr>
              <w:pStyle w:val="TableParagraph"/>
              <w:bidi/>
              <w:spacing w:before="0" w:line="240" w:lineRule="exact"/>
              <w:ind w:left="246" w:right="242"/>
              <w:rPr>
                <w:rFonts w:ascii="Book Antiqua"/>
                <w:i/>
                <w:sz w:val="20"/>
                <w:rtl/>
              </w:rPr>
            </w:pPr>
            <w:r>
              <w:rPr>
                <w:rFonts w:ascii="Book Antiqua"/>
                <w:i/>
                <w:iCs/>
                <w:color w:val="231F20"/>
                <w:sz w:val="20"/>
                <w:szCs w:val="20"/>
              </w:rPr>
              <w:t>SD</w:t>
            </w:r>
          </w:p>
        </w:tc>
        <w:tc>
          <w:tcPr>
            <w:tcW w:w="995" w:type="dxa"/>
            <w:tcBorders>
              <w:top w:val="single" w:sz="4" w:space="0" w:color="231F20"/>
              <w:left w:val="single" w:sz="2" w:space="0" w:color="231F20"/>
              <w:right w:val="single" w:sz="2" w:space="0" w:color="231F20"/>
            </w:tcBorders>
            <w:shd w:val="clear" w:color="auto" w:fill="E6E7E8"/>
          </w:tcPr>
          <w:p w14:paraId="24AE0D50" w14:textId="77777777" w:rsidR="008F6BB2" w:rsidRDefault="008F6BB2">
            <w:pPr>
              <w:pStyle w:val="TableParagraph"/>
              <w:spacing w:before="4"/>
              <w:jc w:val="left"/>
              <w:rPr>
                <w:sz w:val="36"/>
              </w:rPr>
            </w:pPr>
          </w:p>
          <w:p w14:paraId="44418111" w14:textId="77777777" w:rsidR="008F6BB2" w:rsidRDefault="00F70B87" w:rsidP="00ED3B0A">
            <w:pPr>
              <w:pStyle w:val="TableParagraph"/>
              <w:bidi/>
              <w:spacing w:before="0" w:line="265" w:lineRule="exact"/>
              <w:rPr>
                <w:sz w:val="20"/>
                <w:rtl/>
              </w:rPr>
            </w:pPr>
            <w:r>
              <w:rPr>
                <w:rFonts w:hint="cs"/>
                <w:color w:val="231F20"/>
                <w:sz w:val="20"/>
                <w:szCs w:val="20"/>
                <w:rtl/>
              </w:rPr>
              <w:t>الحد الأدنى</w:t>
            </w:r>
          </w:p>
        </w:tc>
        <w:tc>
          <w:tcPr>
            <w:tcW w:w="789" w:type="dxa"/>
            <w:tcBorders>
              <w:top w:val="single" w:sz="4" w:space="0" w:color="231F20"/>
              <w:left w:val="single" w:sz="2" w:space="0" w:color="231F20"/>
              <w:right w:val="nil"/>
            </w:tcBorders>
            <w:shd w:val="clear" w:color="auto" w:fill="E6E7E8"/>
          </w:tcPr>
          <w:p w14:paraId="20013C33" w14:textId="77777777" w:rsidR="008F6BB2" w:rsidRDefault="008F6BB2">
            <w:pPr>
              <w:pStyle w:val="TableParagraph"/>
              <w:spacing w:before="4"/>
              <w:jc w:val="left"/>
              <w:rPr>
                <w:sz w:val="36"/>
              </w:rPr>
            </w:pPr>
          </w:p>
          <w:p w14:paraId="6A6F2DE4" w14:textId="77777777" w:rsidR="008F6BB2" w:rsidRDefault="00F70B87" w:rsidP="00ED3B0A">
            <w:pPr>
              <w:pStyle w:val="TableParagraph"/>
              <w:bidi/>
              <w:spacing w:before="0" w:line="265" w:lineRule="exact"/>
              <w:jc w:val="left"/>
              <w:rPr>
                <w:sz w:val="20"/>
                <w:rtl/>
              </w:rPr>
            </w:pPr>
            <w:r>
              <w:rPr>
                <w:rFonts w:hint="cs"/>
                <w:color w:val="231F20"/>
                <w:sz w:val="20"/>
                <w:szCs w:val="20"/>
                <w:rtl/>
              </w:rPr>
              <w:t>الحد الأقصى</w:t>
            </w:r>
          </w:p>
        </w:tc>
      </w:tr>
      <w:tr w:rsidR="008F6BB2" w14:paraId="35A4C870" w14:textId="77777777">
        <w:trPr>
          <w:trHeight w:val="295"/>
        </w:trPr>
        <w:tc>
          <w:tcPr>
            <w:tcW w:w="1264" w:type="dxa"/>
            <w:tcBorders>
              <w:left w:val="nil"/>
              <w:right w:val="dashed" w:sz="2" w:space="0" w:color="231F20"/>
            </w:tcBorders>
          </w:tcPr>
          <w:p w14:paraId="32BA283A" w14:textId="77777777" w:rsidR="008F6BB2" w:rsidRDefault="00F70B87">
            <w:pPr>
              <w:pStyle w:val="TableParagraph"/>
              <w:bidi/>
              <w:spacing w:line="265" w:lineRule="exact"/>
              <w:ind w:left="79"/>
              <w:jc w:val="left"/>
              <w:rPr>
                <w:sz w:val="20"/>
                <w:rtl/>
              </w:rPr>
            </w:pPr>
            <w:r>
              <w:rPr>
                <w:color w:val="231F20"/>
                <w:sz w:val="20"/>
                <w:szCs w:val="20"/>
              </w:rPr>
              <w:t>TOC1</w:t>
            </w:r>
          </w:p>
        </w:tc>
        <w:tc>
          <w:tcPr>
            <w:tcW w:w="1173" w:type="dxa"/>
            <w:tcBorders>
              <w:left w:val="dashed" w:sz="2" w:space="0" w:color="231F20"/>
              <w:right w:val="dashed" w:sz="2" w:space="0" w:color="231F20"/>
            </w:tcBorders>
          </w:tcPr>
          <w:p w14:paraId="2AA61263" w14:textId="77777777" w:rsidR="008F6BB2" w:rsidRDefault="00F70B87">
            <w:pPr>
              <w:pStyle w:val="TableParagraph"/>
              <w:bidi/>
              <w:spacing w:line="265" w:lineRule="exact"/>
              <w:ind w:left="105" w:right="105"/>
              <w:rPr>
                <w:sz w:val="20"/>
                <w:rtl/>
              </w:rPr>
            </w:pPr>
            <w:r>
              <w:rPr>
                <w:rFonts w:hint="cs"/>
                <w:color w:val="231F20"/>
                <w:sz w:val="20"/>
                <w:szCs w:val="20"/>
                <w:rtl/>
              </w:rPr>
              <w:t>3254</w:t>
            </w:r>
          </w:p>
        </w:tc>
        <w:tc>
          <w:tcPr>
            <w:tcW w:w="1102" w:type="dxa"/>
            <w:tcBorders>
              <w:left w:val="dashed" w:sz="2" w:space="0" w:color="231F20"/>
              <w:right w:val="dashed" w:sz="2" w:space="0" w:color="231F20"/>
            </w:tcBorders>
          </w:tcPr>
          <w:p w14:paraId="401C2739" w14:textId="77777777" w:rsidR="008F6BB2" w:rsidRDefault="00F70B87">
            <w:pPr>
              <w:pStyle w:val="TableParagraph"/>
              <w:bidi/>
              <w:spacing w:line="265" w:lineRule="exact"/>
              <w:ind w:left="334"/>
              <w:jc w:val="left"/>
              <w:rPr>
                <w:sz w:val="20"/>
                <w:rtl/>
              </w:rPr>
            </w:pPr>
            <w:r>
              <w:rPr>
                <w:rFonts w:hint="cs"/>
                <w:color w:val="231F20"/>
                <w:sz w:val="20"/>
                <w:szCs w:val="20"/>
                <w:rtl/>
              </w:rPr>
              <w:t>3.632</w:t>
            </w:r>
          </w:p>
        </w:tc>
        <w:tc>
          <w:tcPr>
            <w:tcW w:w="924" w:type="dxa"/>
            <w:tcBorders>
              <w:left w:val="dashed" w:sz="2" w:space="0" w:color="231F20"/>
              <w:right w:val="dashed" w:sz="2" w:space="0" w:color="231F20"/>
            </w:tcBorders>
          </w:tcPr>
          <w:p w14:paraId="13198595" w14:textId="77777777" w:rsidR="008F6BB2" w:rsidRDefault="00F70B87">
            <w:pPr>
              <w:pStyle w:val="TableParagraph"/>
              <w:bidi/>
              <w:spacing w:line="265" w:lineRule="exact"/>
              <w:ind w:left="210" w:right="208"/>
              <w:rPr>
                <w:sz w:val="20"/>
                <w:rtl/>
              </w:rPr>
            </w:pPr>
            <w:r>
              <w:rPr>
                <w:rFonts w:hint="cs"/>
                <w:color w:val="231F20"/>
                <w:sz w:val="20"/>
                <w:szCs w:val="20"/>
                <w:rtl/>
              </w:rPr>
              <w:t>1.103</w:t>
            </w:r>
          </w:p>
        </w:tc>
        <w:tc>
          <w:tcPr>
            <w:tcW w:w="995" w:type="dxa"/>
            <w:tcBorders>
              <w:left w:val="dashed" w:sz="2" w:space="0" w:color="231F20"/>
              <w:right w:val="dashed" w:sz="2" w:space="0" w:color="231F20"/>
            </w:tcBorders>
          </w:tcPr>
          <w:p w14:paraId="552670BB" w14:textId="77777777" w:rsidR="008F6BB2" w:rsidRDefault="00F70B87">
            <w:pPr>
              <w:pStyle w:val="TableParagraph"/>
              <w:bidi/>
              <w:spacing w:line="265" w:lineRule="exact"/>
              <w:ind w:left="3"/>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3EBF9A57" w14:textId="77777777" w:rsidR="008F6BB2" w:rsidRDefault="00F70B87">
            <w:pPr>
              <w:pStyle w:val="TableParagraph"/>
              <w:bidi/>
              <w:spacing w:line="265" w:lineRule="exact"/>
              <w:ind w:left="4"/>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5790BE5E" w14:textId="77777777" w:rsidR="008F6BB2" w:rsidRDefault="00F70B87">
            <w:pPr>
              <w:pStyle w:val="TableParagraph"/>
              <w:bidi/>
              <w:spacing w:line="265" w:lineRule="exact"/>
              <w:ind w:left="246" w:right="242"/>
              <w:rPr>
                <w:sz w:val="20"/>
                <w:rtl/>
              </w:rPr>
            </w:pPr>
            <w:r>
              <w:rPr>
                <w:rFonts w:hint="cs"/>
                <w:color w:val="231F20"/>
                <w:sz w:val="20"/>
                <w:szCs w:val="20"/>
                <w:rtl/>
              </w:rPr>
              <w:t>2950</w:t>
            </w:r>
          </w:p>
        </w:tc>
        <w:tc>
          <w:tcPr>
            <w:tcW w:w="995" w:type="dxa"/>
            <w:tcBorders>
              <w:left w:val="dashed" w:sz="2" w:space="0" w:color="231F20"/>
              <w:right w:val="dashed" w:sz="2" w:space="0" w:color="231F20"/>
            </w:tcBorders>
          </w:tcPr>
          <w:p w14:paraId="66E3EFEB" w14:textId="77777777" w:rsidR="008F6BB2" w:rsidRDefault="00F70B87">
            <w:pPr>
              <w:pStyle w:val="TableParagraph"/>
              <w:bidi/>
              <w:spacing w:line="265" w:lineRule="exact"/>
              <w:ind w:left="246" w:right="241"/>
              <w:rPr>
                <w:sz w:val="20"/>
                <w:rtl/>
              </w:rPr>
            </w:pPr>
            <w:r>
              <w:rPr>
                <w:rFonts w:hint="cs"/>
                <w:color w:val="231F20"/>
                <w:sz w:val="20"/>
                <w:szCs w:val="20"/>
                <w:rtl/>
              </w:rPr>
              <w:t>3.536</w:t>
            </w:r>
          </w:p>
        </w:tc>
        <w:tc>
          <w:tcPr>
            <w:tcW w:w="995" w:type="dxa"/>
            <w:tcBorders>
              <w:left w:val="dashed" w:sz="2" w:space="0" w:color="231F20"/>
              <w:right w:val="dashed" w:sz="2" w:space="0" w:color="231F20"/>
            </w:tcBorders>
          </w:tcPr>
          <w:p w14:paraId="5177E70F" w14:textId="77777777" w:rsidR="008F6BB2" w:rsidRDefault="00F70B87">
            <w:pPr>
              <w:pStyle w:val="TableParagraph"/>
              <w:bidi/>
              <w:spacing w:line="265" w:lineRule="exact"/>
              <w:ind w:left="246" w:right="241"/>
              <w:rPr>
                <w:sz w:val="20"/>
                <w:rtl/>
              </w:rPr>
            </w:pPr>
            <w:r>
              <w:rPr>
                <w:rFonts w:hint="cs"/>
                <w:color w:val="231F20"/>
                <w:sz w:val="20"/>
                <w:szCs w:val="20"/>
                <w:rtl/>
              </w:rPr>
              <w:t>1.133</w:t>
            </w:r>
          </w:p>
        </w:tc>
        <w:tc>
          <w:tcPr>
            <w:tcW w:w="995" w:type="dxa"/>
            <w:tcBorders>
              <w:left w:val="dashed" w:sz="2" w:space="0" w:color="231F20"/>
              <w:right w:val="dashed" w:sz="2" w:space="0" w:color="231F20"/>
            </w:tcBorders>
          </w:tcPr>
          <w:p w14:paraId="7FE7F85F" w14:textId="77777777" w:rsidR="008F6BB2" w:rsidRDefault="00F70B87">
            <w:pPr>
              <w:pStyle w:val="TableParagraph"/>
              <w:bidi/>
              <w:spacing w:line="265" w:lineRule="exact"/>
              <w:ind w:left="5"/>
              <w:rPr>
                <w:sz w:val="20"/>
                <w:rtl/>
              </w:rPr>
            </w:pPr>
            <w:r>
              <w:rPr>
                <w:rFonts w:hint="cs"/>
                <w:color w:val="231F20"/>
                <w:sz w:val="20"/>
                <w:szCs w:val="20"/>
                <w:rtl/>
              </w:rPr>
              <w:t>1</w:t>
            </w:r>
          </w:p>
        </w:tc>
        <w:tc>
          <w:tcPr>
            <w:tcW w:w="789" w:type="dxa"/>
            <w:tcBorders>
              <w:left w:val="dashed" w:sz="2" w:space="0" w:color="231F20"/>
              <w:right w:val="nil"/>
            </w:tcBorders>
          </w:tcPr>
          <w:p w14:paraId="0130511F" w14:textId="77777777" w:rsidR="008F6BB2" w:rsidRDefault="00F70B87">
            <w:pPr>
              <w:pStyle w:val="TableParagraph"/>
              <w:bidi/>
              <w:spacing w:line="265" w:lineRule="exact"/>
              <w:ind w:left="3"/>
              <w:rPr>
                <w:sz w:val="20"/>
                <w:rtl/>
              </w:rPr>
            </w:pPr>
            <w:r>
              <w:rPr>
                <w:rFonts w:hint="cs"/>
                <w:color w:val="231F20"/>
                <w:sz w:val="20"/>
                <w:szCs w:val="20"/>
                <w:rtl/>
              </w:rPr>
              <w:t>5</w:t>
            </w:r>
          </w:p>
        </w:tc>
      </w:tr>
      <w:tr w:rsidR="008F6BB2" w14:paraId="5AF24916" w14:textId="77777777">
        <w:trPr>
          <w:trHeight w:val="295"/>
        </w:trPr>
        <w:tc>
          <w:tcPr>
            <w:tcW w:w="1264" w:type="dxa"/>
            <w:tcBorders>
              <w:left w:val="nil"/>
              <w:right w:val="dashed" w:sz="2" w:space="0" w:color="231F20"/>
            </w:tcBorders>
          </w:tcPr>
          <w:p w14:paraId="0DAA30AE" w14:textId="77777777" w:rsidR="008F6BB2" w:rsidRDefault="00F70B87">
            <w:pPr>
              <w:pStyle w:val="TableParagraph"/>
              <w:bidi/>
              <w:spacing w:line="265" w:lineRule="exact"/>
              <w:ind w:left="79"/>
              <w:jc w:val="left"/>
              <w:rPr>
                <w:sz w:val="20"/>
                <w:rtl/>
              </w:rPr>
            </w:pPr>
            <w:r>
              <w:rPr>
                <w:color w:val="231F20"/>
                <w:sz w:val="20"/>
                <w:szCs w:val="20"/>
              </w:rPr>
              <w:t>TOC2</w:t>
            </w:r>
          </w:p>
        </w:tc>
        <w:tc>
          <w:tcPr>
            <w:tcW w:w="1173" w:type="dxa"/>
            <w:tcBorders>
              <w:left w:val="dashed" w:sz="2" w:space="0" w:color="231F20"/>
              <w:right w:val="dashed" w:sz="2" w:space="0" w:color="231F20"/>
            </w:tcBorders>
          </w:tcPr>
          <w:p w14:paraId="551A46CC" w14:textId="77777777" w:rsidR="008F6BB2" w:rsidRDefault="00F70B87">
            <w:pPr>
              <w:pStyle w:val="TableParagraph"/>
              <w:bidi/>
              <w:spacing w:line="265" w:lineRule="exact"/>
              <w:ind w:left="105" w:right="105"/>
              <w:rPr>
                <w:sz w:val="20"/>
                <w:rtl/>
              </w:rPr>
            </w:pPr>
            <w:r>
              <w:rPr>
                <w:rFonts w:hint="cs"/>
                <w:color w:val="231F20"/>
                <w:sz w:val="20"/>
                <w:szCs w:val="20"/>
                <w:rtl/>
              </w:rPr>
              <w:t>3248</w:t>
            </w:r>
          </w:p>
        </w:tc>
        <w:tc>
          <w:tcPr>
            <w:tcW w:w="1102" w:type="dxa"/>
            <w:tcBorders>
              <w:left w:val="dashed" w:sz="2" w:space="0" w:color="231F20"/>
              <w:right w:val="dashed" w:sz="2" w:space="0" w:color="231F20"/>
            </w:tcBorders>
          </w:tcPr>
          <w:p w14:paraId="6C1AD3CD" w14:textId="77777777" w:rsidR="008F6BB2" w:rsidRDefault="00F70B87">
            <w:pPr>
              <w:pStyle w:val="TableParagraph"/>
              <w:bidi/>
              <w:spacing w:line="265" w:lineRule="exact"/>
              <w:ind w:left="334"/>
              <w:jc w:val="left"/>
              <w:rPr>
                <w:sz w:val="20"/>
                <w:rtl/>
              </w:rPr>
            </w:pPr>
            <w:r>
              <w:rPr>
                <w:rFonts w:hint="cs"/>
                <w:color w:val="231F20"/>
                <w:sz w:val="20"/>
                <w:szCs w:val="20"/>
                <w:rtl/>
              </w:rPr>
              <w:t>3.823</w:t>
            </w:r>
          </w:p>
        </w:tc>
        <w:tc>
          <w:tcPr>
            <w:tcW w:w="924" w:type="dxa"/>
            <w:tcBorders>
              <w:left w:val="dashed" w:sz="2" w:space="0" w:color="231F20"/>
              <w:right w:val="dashed" w:sz="2" w:space="0" w:color="231F20"/>
            </w:tcBorders>
          </w:tcPr>
          <w:p w14:paraId="5C3C5B8D" w14:textId="77777777" w:rsidR="008F6BB2" w:rsidRDefault="00F70B87">
            <w:pPr>
              <w:pStyle w:val="TableParagraph"/>
              <w:bidi/>
              <w:spacing w:line="265" w:lineRule="exact"/>
              <w:ind w:left="210" w:right="208"/>
              <w:rPr>
                <w:sz w:val="20"/>
                <w:rtl/>
              </w:rPr>
            </w:pPr>
            <w:r>
              <w:rPr>
                <w:rFonts w:hint="cs"/>
                <w:color w:val="231F20"/>
                <w:sz w:val="20"/>
                <w:szCs w:val="20"/>
                <w:rtl/>
              </w:rPr>
              <w:t>1.015</w:t>
            </w:r>
          </w:p>
        </w:tc>
        <w:tc>
          <w:tcPr>
            <w:tcW w:w="995" w:type="dxa"/>
            <w:tcBorders>
              <w:left w:val="dashed" w:sz="2" w:space="0" w:color="231F20"/>
              <w:right w:val="dashed" w:sz="2" w:space="0" w:color="231F20"/>
            </w:tcBorders>
          </w:tcPr>
          <w:p w14:paraId="129128A3" w14:textId="77777777" w:rsidR="008F6BB2" w:rsidRDefault="00F70B87">
            <w:pPr>
              <w:pStyle w:val="TableParagraph"/>
              <w:bidi/>
              <w:spacing w:line="265" w:lineRule="exact"/>
              <w:ind w:left="3"/>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65D0A4B8" w14:textId="77777777" w:rsidR="008F6BB2" w:rsidRDefault="00F70B87">
            <w:pPr>
              <w:pStyle w:val="TableParagraph"/>
              <w:bidi/>
              <w:spacing w:line="265" w:lineRule="exact"/>
              <w:ind w:left="3"/>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104C06D5" w14:textId="77777777" w:rsidR="008F6BB2" w:rsidRDefault="00F70B87">
            <w:pPr>
              <w:pStyle w:val="TableParagraph"/>
              <w:bidi/>
              <w:spacing w:line="265" w:lineRule="exact"/>
              <w:ind w:left="246" w:right="243"/>
              <w:rPr>
                <w:sz w:val="20"/>
                <w:rtl/>
              </w:rPr>
            </w:pPr>
            <w:r>
              <w:rPr>
                <w:rFonts w:hint="cs"/>
                <w:color w:val="231F20"/>
                <w:sz w:val="20"/>
                <w:szCs w:val="20"/>
                <w:rtl/>
              </w:rPr>
              <w:t>2947</w:t>
            </w:r>
          </w:p>
        </w:tc>
        <w:tc>
          <w:tcPr>
            <w:tcW w:w="995" w:type="dxa"/>
            <w:tcBorders>
              <w:left w:val="dashed" w:sz="2" w:space="0" w:color="231F20"/>
              <w:right w:val="dashed" w:sz="2" w:space="0" w:color="231F20"/>
            </w:tcBorders>
          </w:tcPr>
          <w:p w14:paraId="4FAEC0A4" w14:textId="77777777" w:rsidR="008F6BB2" w:rsidRDefault="00F70B87">
            <w:pPr>
              <w:pStyle w:val="TableParagraph"/>
              <w:bidi/>
              <w:spacing w:line="265" w:lineRule="exact"/>
              <w:ind w:left="246" w:right="242"/>
              <w:rPr>
                <w:sz w:val="20"/>
                <w:rtl/>
              </w:rPr>
            </w:pPr>
            <w:r>
              <w:rPr>
                <w:rFonts w:hint="cs"/>
                <w:color w:val="231F20"/>
                <w:sz w:val="20"/>
                <w:szCs w:val="20"/>
                <w:rtl/>
              </w:rPr>
              <w:t>3.680</w:t>
            </w:r>
          </w:p>
        </w:tc>
        <w:tc>
          <w:tcPr>
            <w:tcW w:w="995" w:type="dxa"/>
            <w:tcBorders>
              <w:left w:val="dashed" w:sz="2" w:space="0" w:color="231F20"/>
              <w:right w:val="dashed" w:sz="2" w:space="0" w:color="231F20"/>
            </w:tcBorders>
          </w:tcPr>
          <w:p w14:paraId="7E21344F" w14:textId="77777777" w:rsidR="008F6BB2" w:rsidRDefault="00F70B87">
            <w:pPr>
              <w:pStyle w:val="TableParagraph"/>
              <w:bidi/>
              <w:spacing w:line="265" w:lineRule="exact"/>
              <w:ind w:left="246" w:right="242"/>
              <w:rPr>
                <w:sz w:val="20"/>
                <w:rtl/>
              </w:rPr>
            </w:pPr>
            <w:r>
              <w:rPr>
                <w:rFonts w:hint="cs"/>
                <w:color w:val="231F20"/>
                <w:sz w:val="20"/>
                <w:szCs w:val="20"/>
                <w:rtl/>
              </w:rPr>
              <w:t>1.055</w:t>
            </w:r>
          </w:p>
        </w:tc>
        <w:tc>
          <w:tcPr>
            <w:tcW w:w="995" w:type="dxa"/>
            <w:tcBorders>
              <w:left w:val="dashed" w:sz="2" w:space="0" w:color="231F20"/>
              <w:right w:val="dashed" w:sz="2" w:space="0" w:color="231F20"/>
            </w:tcBorders>
          </w:tcPr>
          <w:p w14:paraId="5AE0A7A5" w14:textId="77777777" w:rsidR="008F6BB2" w:rsidRDefault="00F70B87">
            <w:pPr>
              <w:pStyle w:val="TableParagraph"/>
              <w:bidi/>
              <w:spacing w:line="265" w:lineRule="exact"/>
              <w:ind w:left="5"/>
              <w:rPr>
                <w:sz w:val="20"/>
                <w:rtl/>
              </w:rPr>
            </w:pPr>
            <w:r>
              <w:rPr>
                <w:rFonts w:hint="cs"/>
                <w:color w:val="231F20"/>
                <w:sz w:val="20"/>
                <w:szCs w:val="20"/>
                <w:rtl/>
              </w:rPr>
              <w:t>1</w:t>
            </w:r>
          </w:p>
        </w:tc>
        <w:tc>
          <w:tcPr>
            <w:tcW w:w="789" w:type="dxa"/>
            <w:tcBorders>
              <w:left w:val="dashed" w:sz="2" w:space="0" w:color="231F20"/>
              <w:right w:val="nil"/>
            </w:tcBorders>
          </w:tcPr>
          <w:p w14:paraId="778C42F9" w14:textId="77777777" w:rsidR="008F6BB2" w:rsidRDefault="00F70B87">
            <w:pPr>
              <w:pStyle w:val="TableParagraph"/>
              <w:bidi/>
              <w:spacing w:line="265" w:lineRule="exact"/>
              <w:ind w:left="3"/>
              <w:rPr>
                <w:sz w:val="20"/>
                <w:rtl/>
              </w:rPr>
            </w:pPr>
            <w:r>
              <w:rPr>
                <w:rFonts w:hint="cs"/>
                <w:color w:val="231F20"/>
                <w:sz w:val="20"/>
                <w:szCs w:val="20"/>
                <w:rtl/>
              </w:rPr>
              <w:t>5</w:t>
            </w:r>
          </w:p>
        </w:tc>
      </w:tr>
      <w:tr w:rsidR="008F6BB2" w14:paraId="141D3355" w14:textId="77777777">
        <w:trPr>
          <w:trHeight w:val="295"/>
        </w:trPr>
        <w:tc>
          <w:tcPr>
            <w:tcW w:w="1264" w:type="dxa"/>
            <w:tcBorders>
              <w:left w:val="nil"/>
              <w:right w:val="dashed" w:sz="2" w:space="0" w:color="231F20"/>
            </w:tcBorders>
          </w:tcPr>
          <w:p w14:paraId="1BEAA9EF" w14:textId="77777777" w:rsidR="008F6BB2" w:rsidRDefault="00F70B87">
            <w:pPr>
              <w:pStyle w:val="TableParagraph"/>
              <w:bidi/>
              <w:spacing w:line="265" w:lineRule="exact"/>
              <w:ind w:left="79"/>
              <w:jc w:val="left"/>
              <w:rPr>
                <w:sz w:val="20"/>
                <w:rtl/>
              </w:rPr>
            </w:pPr>
            <w:r>
              <w:rPr>
                <w:color w:val="231F20"/>
                <w:sz w:val="20"/>
                <w:szCs w:val="20"/>
              </w:rPr>
              <w:t>TOC3</w:t>
            </w:r>
          </w:p>
        </w:tc>
        <w:tc>
          <w:tcPr>
            <w:tcW w:w="1173" w:type="dxa"/>
            <w:tcBorders>
              <w:left w:val="dashed" w:sz="2" w:space="0" w:color="231F20"/>
              <w:right w:val="dashed" w:sz="2" w:space="0" w:color="231F20"/>
            </w:tcBorders>
          </w:tcPr>
          <w:p w14:paraId="1486009B" w14:textId="77777777" w:rsidR="008F6BB2" w:rsidRDefault="00F70B87">
            <w:pPr>
              <w:pStyle w:val="TableParagraph"/>
              <w:bidi/>
              <w:spacing w:line="265" w:lineRule="exact"/>
              <w:ind w:left="105" w:right="105"/>
              <w:rPr>
                <w:sz w:val="20"/>
                <w:rtl/>
              </w:rPr>
            </w:pPr>
            <w:r>
              <w:rPr>
                <w:rFonts w:hint="cs"/>
                <w:color w:val="231F20"/>
                <w:sz w:val="20"/>
                <w:szCs w:val="20"/>
                <w:rtl/>
              </w:rPr>
              <w:t>3246</w:t>
            </w:r>
          </w:p>
        </w:tc>
        <w:tc>
          <w:tcPr>
            <w:tcW w:w="1102" w:type="dxa"/>
            <w:tcBorders>
              <w:left w:val="dashed" w:sz="2" w:space="0" w:color="231F20"/>
              <w:right w:val="dashed" w:sz="2" w:space="0" w:color="231F20"/>
            </w:tcBorders>
          </w:tcPr>
          <w:p w14:paraId="73D1F86C" w14:textId="77777777" w:rsidR="008F6BB2" w:rsidRDefault="00F70B87">
            <w:pPr>
              <w:pStyle w:val="TableParagraph"/>
              <w:bidi/>
              <w:spacing w:line="265" w:lineRule="exact"/>
              <w:ind w:left="333"/>
              <w:jc w:val="left"/>
              <w:rPr>
                <w:sz w:val="20"/>
                <w:rtl/>
              </w:rPr>
            </w:pPr>
            <w:r>
              <w:rPr>
                <w:rFonts w:hint="cs"/>
                <w:color w:val="231F20"/>
                <w:sz w:val="20"/>
                <w:szCs w:val="20"/>
                <w:rtl/>
              </w:rPr>
              <w:t>3.673</w:t>
            </w:r>
          </w:p>
        </w:tc>
        <w:tc>
          <w:tcPr>
            <w:tcW w:w="924" w:type="dxa"/>
            <w:tcBorders>
              <w:left w:val="dashed" w:sz="2" w:space="0" w:color="231F20"/>
              <w:right w:val="dashed" w:sz="2" w:space="0" w:color="231F20"/>
            </w:tcBorders>
          </w:tcPr>
          <w:p w14:paraId="59343753" w14:textId="77777777" w:rsidR="008F6BB2" w:rsidRDefault="00F70B87">
            <w:pPr>
              <w:pStyle w:val="TableParagraph"/>
              <w:bidi/>
              <w:spacing w:line="265" w:lineRule="exact"/>
              <w:ind w:left="210" w:right="209"/>
              <w:rPr>
                <w:sz w:val="20"/>
                <w:rtl/>
              </w:rPr>
            </w:pPr>
            <w:r>
              <w:rPr>
                <w:rFonts w:hint="cs"/>
                <w:color w:val="231F20"/>
                <w:sz w:val="20"/>
                <w:szCs w:val="20"/>
                <w:rtl/>
              </w:rPr>
              <w:t>1.092</w:t>
            </w:r>
          </w:p>
        </w:tc>
        <w:tc>
          <w:tcPr>
            <w:tcW w:w="995" w:type="dxa"/>
            <w:tcBorders>
              <w:left w:val="dashed" w:sz="2" w:space="0" w:color="231F20"/>
              <w:right w:val="dashed" w:sz="2" w:space="0" w:color="231F20"/>
            </w:tcBorders>
          </w:tcPr>
          <w:p w14:paraId="433B612A" w14:textId="77777777" w:rsidR="008F6BB2" w:rsidRDefault="00F70B87">
            <w:pPr>
              <w:pStyle w:val="TableParagraph"/>
              <w:bidi/>
              <w:spacing w:line="265" w:lineRule="exact"/>
              <w:ind w:left="2"/>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580B6551" w14:textId="77777777" w:rsidR="008F6BB2" w:rsidRDefault="00F70B87">
            <w:pPr>
              <w:pStyle w:val="TableParagraph"/>
              <w:bidi/>
              <w:spacing w:line="265" w:lineRule="exact"/>
              <w:ind w:left="2"/>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483AC531" w14:textId="77777777" w:rsidR="008F6BB2" w:rsidRDefault="00F70B87">
            <w:pPr>
              <w:pStyle w:val="TableParagraph"/>
              <w:bidi/>
              <w:spacing w:line="265" w:lineRule="exact"/>
              <w:ind w:left="246" w:right="243"/>
              <w:rPr>
                <w:sz w:val="20"/>
                <w:rtl/>
              </w:rPr>
            </w:pPr>
            <w:r>
              <w:rPr>
                <w:rFonts w:hint="cs"/>
                <w:color w:val="231F20"/>
                <w:sz w:val="20"/>
                <w:szCs w:val="20"/>
                <w:rtl/>
              </w:rPr>
              <w:t>2942</w:t>
            </w:r>
          </w:p>
        </w:tc>
        <w:tc>
          <w:tcPr>
            <w:tcW w:w="995" w:type="dxa"/>
            <w:tcBorders>
              <w:left w:val="dashed" w:sz="2" w:space="0" w:color="231F20"/>
              <w:right w:val="dashed" w:sz="2" w:space="0" w:color="231F20"/>
            </w:tcBorders>
          </w:tcPr>
          <w:p w14:paraId="11ABD0CE" w14:textId="77777777" w:rsidR="008F6BB2" w:rsidRDefault="00F70B87">
            <w:pPr>
              <w:pStyle w:val="TableParagraph"/>
              <w:bidi/>
              <w:spacing w:line="265" w:lineRule="exact"/>
              <w:ind w:left="246" w:right="243"/>
              <w:rPr>
                <w:sz w:val="20"/>
                <w:rtl/>
              </w:rPr>
            </w:pPr>
            <w:r>
              <w:rPr>
                <w:rFonts w:hint="cs"/>
                <w:color w:val="231F20"/>
                <w:sz w:val="20"/>
                <w:szCs w:val="20"/>
                <w:rtl/>
              </w:rPr>
              <w:t>3.533</w:t>
            </w:r>
          </w:p>
        </w:tc>
        <w:tc>
          <w:tcPr>
            <w:tcW w:w="995" w:type="dxa"/>
            <w:tcBorders>
              <w:left w:val="dashed" w:sz="2" w:space="0" w:color="231F20"/>
              <w:right w:val="dashed" w:sz="2" w:space="0" w:color="231F20"/>
            </w:tcBorders>
          </w:tcPr>
          <w:p w14:paraId="077626D0" w14:textId="77777777" w:rsidR="008F6BB2" w:rsidRDefault="00F70B87">
            <w:pPr>
              <w:pStyle w:val="TableParagraph"/>
              <w:bidi/>
              <w:spacing w:line="265" w:lineRule="exact"/>
              <w:ind w:left="246" w:right="243"/>
              <w:rPr>
                <w:sz w:val="20"/>
                <w:rtl/>
              </w:rPr>
            </w:pPr>
            <w:r>
              <w:rPr>
                <w:rFonts w:hint="cs"/>
                <w:color w:val="231F20"/>
                <w:sz w:val="20"/>
                <w:szCs w:val="20"/>
                <w:rtl/>
              </w:rPr>
              <w:t>1.146</w:t>
            </w:r>
          </w:p>
        </w:tc>
        <w:tc>
          <w:tcPr>
            <w:tcW w:w="995" w:type="dxa"/>
            <w:tcBorders>
              <w:left w:val="dashed" w:sz="2" w:space="0" w:color="231F20"/>
              <w:right w:val="dashed" w:sz="2" w:space="0" w:color="231F20"/>
            </w:tcBorders>
          </w:tcPr>
          <w:p w14:paraId="5ABBA0F9" w14:textId="77777777" w:rsidR="008F6BB2" w:rsidRDefault="00F70B87">
            <w:pPr>
              <w:pStyle w:val="TableParagraph"/>
              <w:bidi/>
              <w:spacing w:line="265" w:lineRule="exact"/>
              <w:ind w:left="4"/>
              <w:rPr>
                <w:sz w:val="20"/>
                <w:rtl/>
              </w:rPr>
            </w:pPr>
            <w:r>
              <w:rPr>
                <w:rFonts w:hint="cs"/>
                <w:color w:val="231F20"/>
                <w:sz w:val="20"/>
                <w:szCs w:val="20"/>
                <w:rtl/>
              </w:rPr>
              <w:t>1</w:t>
            </w:r>
          </w:p>
        </w:tc>
        <w:tc>
          <w:tcPr>
            <w:tcW w:w="789" w:type="dxa"/>
            <w:tcBorders>
              <w:left w:val="dashed" w:sz="2" w:space="0" w:color="231F20"/>
              <w:right w:val="nil"/>
            </w:tcBorders>
          </w:tcPr>
          <w:p w14:paraId="6B1B5F20" w14:textId="77777777" w:rsidR="008F6BB2" w:rsidRDefault="00F70B87">
            <w:pPr>
              <w:pStyle w:val="TableParagraph"/>
              <w:bidi/>
              <w:spacing w:line="265" w:lineRule="exact"/>
              <w:ind w:left="2"/>
              <w:rPr>
                <w:sz w:val="20"/>
                <w:rtl/>
              </w:rPr>
            </w:pPr>
            <w:r>
              <w:rPr>
                <w:rFonts w:hint="cs"/>
                <w:color w:val="231F20"/>
                <w:sz w:val="20"/>
                <w:szCs w:val="20"/>
                <w:rtl/>
              </w:rPr>
              <w:t>5</w:t>
            </w:r>
          </w:p>
        </w:tc>
      </w:tr>
      <w:tr w:rsidR="008F6BB2" w14:paraId="6B61B8F6" w14:textId="77777777">
        <w:trPr>
          <w:trHeight w:val="295"/>
        </w:trPr>
        <w:tc>
          <w:tcPr>
            <w:tcW w:w="1264" w:type="dxa"/>
            <w:tcBorders>
              <w:left w:val="nil"/>
              <w:right w:val="dashed" w:sz="2" w:space="0" w:color="231F20"/>
            </w:tcBorders>
          </w:tcPr>
          <w:p w14:paraId="3F46FC27" w14:textId="77777777" w:rsidR="008F6BB2" w:rsidRDefault="00F70B87">
            <w:pPr>
              <w:pStyle w:val="TableParagraph"/>
              <w:bidi/>
              <w:spacing w:line="265" w:lineRule="exact"/>
              <w:ind w:left="78"/>
              <w:jc w:val="left"/>
              <w:rPr>
                <w:sz w:val="20"/>
                <w:rtl/>
              </w:rPr>
            </w:pPr>
            <w:r>
              <w:rPr>
                <w:color w:val="231F20"/>
                <w:sz w:val="20"/>
                <w:szCs w:val="20"/>
              </w:rPr>
              <w:t>TOC4</w:t>
            </w:r>
          </w:p>
        </w:tc>
        <w:tc>
          <w:tcPr>
            <w:tcW w:w="1173" w:type="dxa"/>
            <w:tcBorders>
              <w:left w:val="dashed" w:sz="2" w:space="0" w:color="231F20"/>
              <w:right w:val="dashed" w:sz="2" w:space="0" w:color="231F20"/>
            </w:tcBorders>
          </w:tcPr>
          <w:p w14:paraId="21442775" w14:textId="77777777" w:rsidR="008F6BB2" w:rsidRDefault="00F70B87">
            <w:pPr>
              <w:pStyle w:val="TableParagraph"/>
              <w:bidi/>
              <w:spacing w:line="265" w:lineRule="exact"/>
              <w:ind w:left="104" w:right="105"/>
              <w:rPr>
                <w:sz w:val="20"/>
                <w:rtl/>
              </w:rPr>
            </w:pPr>
            <w:r>
              <w:rPr>
                <w:rFonts w:hint="cs"/>
                <w:color w:val="231F20"/>
                <w:sz w:val="20"/>
                <w:szCs w:val="20"/>
                <w:rtl/>
              </w:rPr>
              <w:t>3233</w:t>
            </w:r>
          </w:p>
        </w:tc>
        <w:tc>
          <w:tcPr>
            <w:tcW w:w="1102" w:type="dxa"/>
            <w:tcBorders>
              <w:left w:val="dashed" w:sz="2" w:space="0" w:color="231F20"/>
              <w:right w:val="dashed" w:sz="2" w:space="0" w:color="231F20"/>
            </w:tcBorders>
          </w:tcPr>
          <w:p w14:paraId="4EAA6B53" w14:textId="77777777" w:rsidR="008F6BB2" w:rsidRDefault="00F70B87">
            <w:pPr>
              <w:pStyle w:val="TableParagraph"/>
              <w:bidi/>
              <w:spacing w:line="265" w:lineRule="exact"/>
              <w:ind w:left="333"/>
              <w:jc w:val="left"/>
              <w:rPr>
                <w:sz w:val="20"/>
                <w:rtl/>
              </w:rPr>
            </w:pPr>
            <w:r>
              <w:rPr>
                <w:rFonts w:hint="cs"/>
                <w:color w:val="231F20"/>
                <w:sz w:val="20"/>
                <w:szCs w:val="20"/>
                <w:rtl/>
              </w:rPr>
              <w:t>2.467</w:t>
            </w:r>
          </w:p>
        </w:tc>
        <w:tc>
          <w:tcPr>
            <w:tcW w:w="924" w:type="dxa"/>
            <w:tcBorders>
              <w:left w:val="dashed" w:sz="2" w:space="0" w:color="231F20"/>
              <w:right w:val="dashed" w:sz="2" w:space="0" w:color="231F20"/>
            </w:tcBorders>
          </w:tcPr>
          <w:p w14:paraId="7AE4355A" w14:textId="77777777" w:rsidR="008F6BB2" w:rsidRDefault="00F70B87">
            <w:pPr>
              <w:pStyle w:val="TableParagraph"/>
              <w:bidi/>
              <w:spacing w:line="265" w:lineRule="exact"/>
              <w:ind w:left="210" w:right="210"/>
              <w:rPr>
                <w:sz w:val="20"/>
                <w:rtl/>
              </w:rPr>
            </w:pPr>
            <w:r>
              <w:rPr>
                <w:rFonts w:hint="cs"/>
                <w:color w:val="231F20"/>
                <w:sz w:val="20"/>
                <w:szCs w:val="20"/>
                <w:rtl/>
              </w:rPr>
              <w:t>1.151</w:t>
            </w:r>
          </w:p>
        </w:tc>
        <w:tc>
          <w:tcPr>
            <w:tcW w:w="995" w:type="dxa"/>
            <w:tcBorders>
              <w:left w:val="dashed" w:sz="2" w:space="0" w:color="231F20"/>
              <w:right w:val="dashed" w:sz="2" w:space="0" w:color="231F20"/>
            </w:tcBorders>
          </w:tcPr>
          <w:p w14:paraId="1FDFB49C" w14:textId="77777777" w:rsidR="008F6BB2" w:rsidRDefault="00F70B87">
            <w:pPr>
              <w:pStyle w:val="TableParagraph"/>
              <w:bidi/>
              <w:spacing w:line="265" w:lineRule="exact"/>
              <w:ind w:left="1"/>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64208256" w14:textId="77777777" w:rsidR="008F6BB2" w:rsidRDefault="00F70B87">
            <w:pPr>
              <w:pStyle w:val="TableParagraph"/>
              <w:bidi/>
              <w:spacing w:line="265" w:lineRule="exact"/>
              <w:ind w:left="1"/>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4E3509E3" w14:textId="77777777" w:rsidR="008F6BB2" w:rsidRDefault="00F70B87">
            <w:pPr>
              <w:pStyle w:val="TableParagraph"/>
              <w:bidi/>
              <w:spacing w:line="265" w:lineRule="exact"/>
              <w:ind w:left="246" w:right="244"/>
              <w:rPr>
                <w:sz w:val="20"/>
                <w:rtl/>
              </w:rPr>
            </w:pPr>
            <w:r>
              <w:rPr>
                <w:rFonts w:hint="cs"/>
                <w:color w:val="231F20"/>
                <w:sz w:val="20"/>
                <w:szCs w:val="20"/>
                <w:rtl/>
              </w:rPr>
              <w:t>2942</w:t>
            </w:r>
          </w:p>
        </w:tc>
        <w:tc>
          <w:tcPr>
            <w:tcW w:w="995" w:type="dxa"/>
            <w:tcBorders>
              <w:left w:val="dashed" w:sz="2" w:space="0" w:color="231F20"/>
              <w:right w:val="dashed" w:sz="2" w:space="0" w:color="231F20"/>
            </w:tcBorders>
          </w:tcPr>
          <w:p w14:paraId="63C931D7" w14:textId="77777777" w:rsidR="008F6BB2" w:rsidRDefault="00F70B87">
            <w:pPr>
              <w:pStyle w:val="TableParagraph"/>
              <w:bidi/>
              <w:spacing w:line="265" w:lineRule="exact"/>
              <w:ind w:left="246" w:right="244"/>
              <w:rPr>
                <w:sz w:val="20"/>
                <w:rtl/>
              </w:rPr>
            </w:pPr>
            <w:r>
              <w:rPr>
                <w:rFonts w:hint="cs"/>
                <w:color w:val="231F20"/>
                <w:sz w:val="20"/>
                <w:szCs w:val="20"/>
                <w:rtl/>
              </w:rPr>
              <w:t>2.359</w:t>
            </w:r>
          </w:p>
        </w:tc>
        <w:tc>
          <w:tcPr>
            <w:tcW w:w="995" w:type="dxa"/>
            <w:tcBorders>
              <w:left w:val="dashed" w:sz="2" w:space="0" w:color="231F20"/>
              <w:right w:val="dashed" w:sz="2" w:space="0" w:color="231F20"/>
            </w:tcBorders>
          </w:tcPr>
          <w:p w14:paraId="3889DFEB" w14:textId="77777777" w:rsidR="008F6BB2" w:rsidRDefault="00F70B87">
            <w:pPr>
              <w:pStyle w:val="TableParagraph"/>
              <w:bidi/>
              <w:spacing w:line="265" w:lineRule="exact"/>
              <w:ind w:left="246" w:right="243"/>
              <w:rPr>
                <w:sz w:val="20"/>
                <w:rtl/>
              </w:rPr>
            </w:pPr>
            <w:r>
              <w:rPr>
                <w:rFonts w:hint="cs"/>
                <w:color w:val="231F20"/>
                <w:sz w:val="20"/>
                <w:szCs w:val="20"/>
                <w:rtl/>
              </w:rPr>
              <w:t>1.120</w:t>
            </w:r>
          </w:p>
        </w:tc>
        <w:tc>
          <w:tcPr>
            <w:tcW w:w="995" w:type="dxa"/>
            <w:tcBorders>
              <w:left w:val="dashed" w:sz="2" w:space="0" w:color="231F20"/>
              <w:right w:val="dashed" w:sz="2" w:space="0" w:color="231F20"/>
            </w:tcBorders>
          </w:tcPr>
          <w:p w14:paraId="1C6019E8" w14:textId="77777777" w:rsidR="008F6BB2" w:rsidRDefault="00F70B87">
            <w:pPr>
              <w:pStyle w:val="TableParagraph"/>
              <w:bidi/>
              <w:spacing w:line="265" w:lineRule="exact"/>
              <w:ind w:left="3"/>
              <w:rPr>
                <w:sz w:val="20"/>
                <w:rtl/>
              </w:rPr>
            </w:pPr>
            <w:r>
              <w:rPr>
                <w:rFonts w:hint="cs"/>
                <w:color w:val="231F20"/>
                <w:sz w:val="20"/>
                <w:szCs w:val="20"/>
                <w:rtl/>
              </w:rPr>
              <w:t>1</w:t>
            </w:r>
          </w:p>
        </w:tc>
        <w:tc>
          <w:tcPr>
            <w:tcW w:w="789" w:type="dxa"/>
            <w:tcBorders>
              <w:left w:val="dashed" w:sz="2" w:space="0" w:color="231F20"/>
              <w:right w:val="nil"/>
            </w:tcBorders>
          </w:tcPr>
          <w:p w14:paraId="2DCEA376" w14:textId="77777777" w:rsidR="008F6BB2" w:rsidRDefault="00F70B87">
            <w:pPr>
              <w:pStyle w:val="TableParagraph"/>
              <w:bidi/>
              <w:spacing w:line="265" w:lineRule="exact"/>
              <w:ind w:left="1"/>
              <w:rPr>
                <w:sz w:val="20"/>
                <w:rtl/>
              </w:rPr>
            </w:pPr>
            <w:r>
              <w:rPr>
                <w:rFonts w:hint="cs"/>
                <w:color w:val="231F20"/>
                <w:sz w:val="20"/>
                <w:szCs w:val="20"/>
                <w:rtl/>
              </w:rPr>
              <w:t>5</w:t>
            </w:r>
          </w:p>
        </w:tc>
      </w:tr>
      <w:tr w:rsidR="008F6BB2" w14:paraId="4EF8DD65" w14:textId="77777777">
        <w:trPr>
          <w:trHeight w:val="295"/>
        </w:trPr>
        <w:tc>
          <w:tcPr>
            <w:tcW w:w="1264" w:type="dxa"/>
            <w:tcBorders>
              <w:left w:val="nil"/>
              <w:right w:val="dashed" w:sz="2" w:space="0" w:color="231F20"/>
            </w:tcBorders>
          </w:tcPr>
          <w:p w14:paraId="1F01A011" w14:textId="77777777" w:rsidR="008F6BB2" w:rsidRDefault="00F70B87">
            <w:pPr>
              <w:pStyle w:val="TableParagraph"/>
              <w:bidi/>
              <w:spacing w:line="265" w:lineRule="exact"/>
              <w:ind w:left="78"/>
              <w:jc w:val="left"/>
              <w:rPr>
                <w:sz w:val="20"/>
                <w:rtl/>
              </w:rPr>
            </w:pPr>
            <w:r>
              <w:rPr>
                <w:color w:val="231F20"/>
                <w:sz w:val="20"/>
                <w:szCs w:val="20"/>
              </w:rPr>
              <w:t>TOC5</w:t>
            </w:r>
          </w:p>
        </w:tc>
        <w:tc>
          <w:tcPr>
            <w:tcW w:w="1173" w:type="dxa"/>
            <w:tcBorders>
              <w:left w:val="dashed" w:sz="2" w:space="0" w:color="231F20"/>
              <w:right w:val="dashed" w:sz="2" w:space="0" w:color="231F20"/>
            </w:tcBorders>
          </w:tcPr>
          <w:p w14:paraId="1C6678D4" w14:textId="77777777" w:rsidR="008F6BB2" w:rsidRDefault="00F70B87">
            <w:pPr>
              <w:pStyle w:val="TableParagraph"/>
              <w:bidi/>
              <w:spacing w:line="265" w:lineRule="exact"/>
              <w:ind w:left="105" w:right="105"/>
              <w:rPr>
                <w:sz w:val="20"/>
                <w:rtl/>
              </w:rPr>
            </w:pPr>
            <w:r>
              <w:rPr>
                <w:rFonts w:hint="cs"/>
                <w:color w:val="231F20"/>
                <w:sz w:val="20"/>
                <w:szCs w:val="20"/>
                <w:rtl/>
              </w:rPr>
              <w:t>3223</w:t>
            </w:r>
          </w:p>
        </w:tc>
        <w:tc>
          <w:tcPr>
            <w:tcW w:w="1102" w:type="dxa"/>
            <w:tcBorders>
              <w:left w:val="dashed" w:sz="2" w:space="0" w:color="231F20"/>
              <w:right w:val="dashed" w:sz="2" w:space="0" w:color="231F20"/>
            </w:tcBorders>
          </w:tcPr>
          <w:p w14:paraId="22362FE3" w14:textId="77777777" w:rsidR="008F6BB2" w:rsidRDefault="00F70B87">
            <w:pPr>
              <w:pStyle w:val="TableParagraph"/>
              <w:bidi/>
              <w:spacing w:line="265" w:lineRule="exact"/>
              <w:ind w:left="332"/>
              <w:jc w:val="left"/>
              <w:rPr>
                <w:sz w:val="20"/>
                <w:rtl/>
              </w:rPr>
            </w:pPr>
            <w:r>
              <w:rPr>
                <w:rFonts w:hint="cs"/>
                <w:color w:val="231F20"/>
                <w:sz w:val="20"/>
                <w:szCs w:val="20"/>
                <w:rtl/>
              </w:rPr>
              <w:t>3.764</w:t>
            </w:r>
          </w:p>
        </w:tc>
        <w:tc>
          <w:tcPr>
            <w:tcW w:w="924" w:type="dxa"/>
            <w:tcBorders>
              <w:left w:val="dashed" w:sz="2" w:space="0" w:color="231F20"/>
              <w:right w:val="dashed" w:sz="2" w:space="0" w:color="231F20"/>
            </w:tcBorders>
          </w:tcPr>
          <w:p w14:paraId="13D7ED43" w14:textId="77777777" w:rsidR="008F6BB2" w:rsidRDefault="00F70B87">
            <w:pPr>
              <w:pStyle w:val="TableParagraph"/>
              <w:bidi/>
              <w:spacing w:line="265" w:lineRule="exact"/>
              <w:ind w:left="210" w:right="210"/>
              <w:rPr>
                <w:sz w:val="20"/>
                <w:rtl/>
              </w:rPr>
            </w:pPr>
            <w:r>
              <w:rPr>
                <w:rFonts w:hint="cs"/>
                <w:color w:val="231F20"/>
                <w:sz w:val="20"/>
                <w:szCs w:val="20"/>
                <w:rtl/>
              </w:rPr>
              <w:t>0.966</w:t>
            </w:r>
          </w:p>
        </w:tc>
        <w:tc>
          <w:tcPr>
            <w:tcW w:w="995" w:type="dxa"/>
            <w:tcBorders>
              <w:left w:val="dashed" w:sz="2" w:space="0" w:color="231F20"/>
              <w:right w:val="dashed" w:sz="2" w:space="0" w:color="231F20"/>
            </w:tcBorders>
          </w:tcPr>
          <w:p w14:paraId="5DB5D5FD" w14:textId="77777777" w:rsidR="008F6BB2" w:rsidRDefault="00F70B87">
            <w:pPr>
              <w:pStyle w:val="TableParagraph"/>
              <w:bidi/>
              <w:spacing w:line="265" w:lineRule="exact"/>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23DF4306" w14:textId="77777777" w:rsidR="008F6BB2" w:rsidRDefault="00F70B87">
            <w:pPr>
              <w:pStyle w:val="TableParagraph"/>
              <w:bidi/>
              <w:spacing w:line="265" w:lineRule="exact"/>
              <w:ind w:left="1"/>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471AF72D" w14:textId="77777777" w:rsidR="008F6BB2" w:rsidRDefault="00F70B87">
            <w:pPr>
              <w:pStyle w:val="TableParagraph"/>
              <w:bidi/>
              <w:spacing w:line="265" w:lineRule="exact"/>
              <w:ind w:left="246" w:right="245"/>
              <w:rPr>
                <w:sz w:val="20"/>
                <w:rtl/>
              </w:rPr>
            </w:pPr>
            <w:r>
              <w:rPr>
                <w:rFonts w:hint="cs"/>
                <w:color w:val="231F20"/>
                <w:sz w:val="20"/>
                <w:szCs w:val="20"/>
                <w:rtl/>
              </w:rPr>
              <w:t>2933</w:t>
            </w:r>
          </w:p>
        </w:tc>
        <w:tc>
          <w:tcPr>
            <w:tcW w:w="995" w:type="dxa"/>
            <w:tcBorders>
              <w:left w:val="dashed" w:sz="2" w:space="0" w:color="231F20"/>
              <w:right w:val="dashed" w:sz="2" w:space="0" w:color="231F20"/>
            </w:tcBorders>
          </w:tcPr>
          <w:p w14:paraId="70894373" w14:textId="77777777" w:rsidR="008F6BB2" w:rsidRDefault="00F70B87">
            <w:pPr>
              <w:pStyle w:val="TableParagraph"/>
              <w:bidi/>
              <w:spacing w:line="265" w:lineRule="exact"/>
              <w:ind w:left="246" w:right="245"/>
              <w:rPr>
                <w:sz w:val="20"/>
                <w:rtl/>
              </w:rPr>
            </w:pPr>
            <w:r>
              <w:rPr>
                <w:rFonts w:hint="cs"/>
                <w:color w:val="231F20"/>
                <w:sz w:val="20"/>
                <w:szCs w:val="20"/>
                <w:rtl/>
              </w:rPr>
              <w:t>3.638</w:t>
            </w:r>
          </w:p>
        </w:tc>
        <w:tc>
          <w:tcPr>
            <w:tcW w:w="995" w:type="dxa"/>
            <w:tcBorders>
              <w:left w:val="dashed" w:sz="2" w:space="0" w:color="231F20"/>
              <w:right w:val="dashed" w:sz="2" w:space="0" w:color="231F20"/>
            </w:tcBorders>
          </w:tcPr>
          <w:p w14:paraId="5CED8544" w14:textId="77777777" w:rsidR="008F6BB2" w:rsidRDefault="00F70B87">
            <w:pPr>
              <w:pStyle w:val="TableParagraph"/>
              <w:bidi/>
              <w:spacing w:line="265" w:lineRule="exact"/>
              <w:ind w:left="246" w:right="244"/>
              <w:rPr>
                <w:sz w:val="20"/>
                <w:rtl/>
              </w:rPr>
            </w:pPr>
            <w:r>
              <w:rPr>
                <w:rFonts w:hint="cs"/>
                <w:color w:val="231F20"/>
                <w:sz w:val="20"/>
                <w:szCs w:val="20"/>
                <w:rtl/>
              </w:rPr>
              <w:t>1.025</w:t>
            </w:r>
          </w:p>
        </w:tc>
        <w:tc>
          <w:tcPr>
            <w:tcW w:w="995" w:type="dxa"/>
            <w:tcBorders>
              <w:left w:val="dashed" w:sz="2" w:space="0" w:color="231F20"/>
              <w:right w:val="dashed" w:sz="2" w:space="0" w:color="231F20"/>
            </w:tcBorders>
          </w:tcPr>
          <w:p w14:paraId="1F1E7086" w14:textId="77777777" w:rsidR="008F6BB2" w:rsidRDefault="00F70B87">
            <w:pPr>
              <w:pStyle w:val="TableParagraph"/>
              <w:bidi/>
              <w:spacing w:line="265" w:lineRule="exact"/>
              <w:ind w:left="2"/>
              <w:rPr>
                <w:sz w:val="20"/>
                <w:rtl/>
              </w:rPr>
            </w:pPr>
            <w:r>
              <w:rPr>
                <w:rFonts w:hint="cs"/>
                <w:color w:val="231F20"/>
                <w:sz w:val="20"/>
                <w:szCs w:val="20"/>
                <w:rtl/>
              </w:rPr>
              <w:t>1</w:t>
            </w:r>
          </w:p>
        </w:tc>
        <w:tc>
          <w:tcPr>
            <w:tcW w:w="789" w:type="dxa"/>
            <w:tcBorders>
              <w:left w:val="dashed" w:sz="2" w:space="0" w:color="231F20"/>
              <w:right w:val="nil"/>
            </w:tcBorders>
          </w:tcPr>
          <w:p w14:paraId="6DCF90F4" w14:textId="77777777" w:rsidR="008F6BB2" w:rsidRDefault="00F70B87">
            <w:pPr>
              <w:pStyle w:val="TableParagraph"/>
              <w:bidi/>
              <w:spacing w:line="265" w:lineRule="exact"/>
              <w:rPr>
                <w:sz w:val="20"/>
                <w:rtl/>
              </w:rPr>
            </w:pPr>
            <w:r>
              <w:rPr>
                <w:rFonts w:hint="cs"/>
                <w:color w:val="231F20"/>
                <w:sz w:val="20"/>
                <w:szCs w:val="20"/>
                <w:rtl/>
              </w:rPr>
              <w:t>5</w:t>
            </w:r>
          </w:p>
        </w:tc>
      </w:tr>
      <w:tr w:rsidR="008F6BB2" w14:paraId="3EE37C84" w14:textId="77777777">
        <w:trPr>
          <w:trHeight w:val="295"/>
        </w:trPr>
        <w:tc>
          <w:tcPr>
            <w:tcW w:w="1264" w:type="dxa"/>
            <w:tcBorders>
              <w:left w:val="nil"/>
              <w:right w:val="dashed" w:sz="2" w:space="0" w:color="231F20"/>
            </w:tcBorders>
          </w:tcPr>
          <w:p w14:paraId="3C52562A" w14:textId="77777777" w:rsidR="008F6BB2" w:rsidRDefault="00F70B87">
            <w:pPr>
              <w:pStyle w:val="TableParagraph"/>
              <w:bidi/>
              <w:spacing w:line="265" w:lineRule="exact"/>
              <w:ind w:left="77"/>
              <w:jc w:val="left"/>
              <w:rPr>
                <w:sz w:val="20"/>
                <w:rtl/>
              </w:rPr>
            </w:pPr>
            <w:r>
              <w:rPr>
                <w:color w:val="231F20"/>
                <w:sz w:val="20"/>
                <w:szCs w:val="20"/>
              </w:rPr>
              <w:t>TOC7</w:t>
            </w:r>
          </w:p>
        </w:tc>
        <w:tc>
          <w:tcPr>
            <w:tcW w:w="1173" w:type="dxa"/>
            <w:tcBorders>
              <w:left w:val="dashed" w:sz="2" w:space="0" w:color="231F20"/>
              <w:right w:val="dashed" w:sz="2" w:space="0" w:color="231F20"/>
            </w:tcBorders>
          </w:tcPr>
          <w:p w14:paraId="3DC0675E" w14:textId="77777777" w:rsidR="008F6BB2" w:rsidRDefault="00F70B87">
            <w:pPr>
              <w:pStyle w:val="TableParagraph"/>
              <w:bidi/>
              <w:spacing w:line="265" w:lineRule="exact"/>
              <w:ind w:left="104" w:right="105"/>
              <w:rPr>
                <w:sz w:val="20"/>
                <w:rtl/>
              </w:rPr>
            </w:pPr>
            <w:r>
              <w:rPr>
                <w:rFonts w:hint="cs"/>
                <w:color w:val="231F20"/>
                <w:sz w:val="20"/>
                <w:szCs w:val="20"/>
                <w:rtl/>
              </w:rPr>
              <w:t>3227</w:t>
            </w:r>
          </w:p>
        </w:tc>
        <w:tc>
          <w:tcPr>
            <w:tcW w:w="1102" w:type="dxa"/>
            <w:tcBorders>
              <w:left w:val="dashed" w:sz="2" w:space="0" w:color="231F20"/>
              <w:right w:val="dashed" w:sz="2" w:space="0" w:color="231F20"/>
            </w:tcBorders>
          </w:tcPr>
          <w:p w14:paraId="194A6063" w14:textId="77777777" w:rsidR="008F6BB2" w:rsidRDefault="00F70B87">
            <w:pPr>
              <w:pStyle w:val="TableParagraph"/>
              <w:bidi/>
              <w:spacing w:line="265" w:lineRule="exact"/>
              <w:ind w:left="332"/>
              <w:jc w:val="left"/>
              <w:rPr>
                <w:sz w:val="20"/>
                <w:rtl/>
              </w:rPr>
            </w:pPr>
            <w:r>
              <w:rPr>
                <w:rFonts w:hint="cs"/>
                <w:color w:val="231F20"/>
                <w:sz w:val="20"/>
                <w:szCs w:val="20"/>
                <w:rtl/>
              </w:rPr>
              <w:t>3.592</w:t>
            </w:r>
          </w:p>
        </w:tc>
        <w:tc>
          <w:tcPr>
            <w:tcW w:w="924" w:type="dxa"/>
            <w:tcBorders>
              <w:left w:val="dashed" w:sz="2" w:space="0" w:color="231F20"/>
              <w:right w:val="dashed" w:sz="2" w:space="0" w:color="231F20"/>
            </w:tcBorders>
          </w:tcPr>
          <w:p w14:paraId="55606445" w14:textId="77777777" w:rsidR="008F6BB2" w:rsidRDefault="00F70B87">
            <w:pPr>
              <w:pStyle w:val="TableParagraph"/>
              <w:bidi/>
              <w:spacing w:line="265" w:lineRule="exact"/>
              <w:ind w:left="210" w:right="211"/>
              <w:rPr>
                <w:sz w:val="20"/>
                <w:rtl/>
              </w:rPr>
            </w:pPr>
            <w:r>
              <w:rPr>
                <w:rFonts w:hint="cs"/>
                <w:color w:val="231F20"/>
                <w:sz w:val="20"/>
                <w:szCs w:val="20"/>
                <w:rtl/>
              </w:rPr>
              <w:t>1.064</w:t>
            </w:r>
          </w:p>
        </w:tc>
        <w:tc>
          <w:tcPr>
            <w:tcW w:w="995" w:type="dxa"/>
            <w:tcBorders>
              <w:left w:val="dashed" w:sz="2" w:space="0" w:color="231F20"/>
              <w:right w:val="dashed" w:sz="2" w:space="0" w:color="231F20"/>
            </w:tcBorders>
          </w:tcPr>
          <w:p w14:paraId="6DF38EA5" w14:textId="77777777" w:rsidR="008F6BB2" w:rsidRDefault="00F70B87">
            <w:pPr>
              <w:pStyle w:val="TableParagraph"/>
              <w:bidi/>
              <w:spacing w:line="265" w:lineRule="exact"/>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33B43924" w14:textId="77777777" w:rsidR="008F6BB2" w:rsidRDefault="00F70B87">
            <w:pPr>
              <w:pStyle w:val="TableParagraph"/>
              <w:bidi/>
              <w:spacing w:line="265" w:lineRule="exact"/>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2400F4D1" w14:textId="77777777" w:rsidR="008F6BB2" w:rsidRDefault="00F70B87">
            <w:pPr>
              <w:pStyle w:val="TableParagraph"/>
              <w:bidi/>
              <w:spacing w:line="265" w:lineRule="exact"/>
              <w:ind w:left="246" w:right="246"/>
              <w:rPr>
                <w:sz w:val="20"/>
                <w:rtl/>
              </w:rPr>
            </w:pPr>
            <w:r>
              <w:rPr>
                <w:rFonts w:hint="cs"/>
                <w:color w:val="231F20"/>
                <w:sz w:val="20"/>
                <w:szCs w:val="20"/>
                <w:rtl/>
              </w:rPr>
              <w:t>2924</w:t>
            </w:r>
          </w:p>
        </w:tc>
        <w:tc>
          <w:tcPr>
            <w:tcW w:w="995" w:type="dxa"/>
            <w:tcBorders>
              <w:left w:val="dashed" w:sz="2" w:space="0" w:color="231F20"/>
              <w:right w:val="dashed" w:sz="2" w:space="0" w:color="231F20"/>
            </w:tcBorders>
          </w:tcPr>
          <w:p w14:paraId="53BCCE7D" w14:textId="77777777" w:rsidR="008F6BB2" w:rsidRDefault="00F70B87">
            <w:pPr>
              <w:pStyle w:val="TableParagraph"/>
              <w:bidi/>
              <w:spacing w:line="265" w:lineRule="exact"/>
              <w:ind w:left="246" w:right="245"/>
              <w:rPr>
                <w:sz w:val="20"/>
                <w:rtl/>
              </w:rPr>
            </w:pPr>
            <w:r>
              <w:rPr>
                <w:rFonts w:hint="cs"/>
                <w:color w:val="231F20"/>
                <w:sz w:val="20"/>
                <w:szCs w:val="20"/>
                <w:rtl/>
              </w:rPr>
              <w:t>3.487</w:t>
            </w:r>
          </w:p>
        </w:tc>
        <w:tc>
          <w:tcPr>
            <w:tcW w:w="995" w:type="dxa"/>
            <w:tcBorders>
              <w:left w:val="dashed" w:sz="2" w:space="0" w:color="231F20"/>
              <w:right w:val="dashed" w:sz="2" w:space="0" w:color="231F20"/>
            </w:tcBorders>
          </w:tcPr>
          <w:p w14:paraId="0D4A8614" w14:textId="77777777" w:rsidR="008F6BB2" w:rsidRDefault="00F70B87">
            <w:pPr>
              <w:pStyle w:val="TableParagraph"/>
              <w:bidi/>
              <w:spacing w:line="265" w:lineRule="exact"/>
              <w:ind w:left="246" w:right="245"/>
              <w:rPr>
                <w:sz w:val="20"/>
                <w:rtl/>
              </w:rPr>
            </w:pPr>
            <w:r>
              <w:rPr>
                <w:rFonts w:hint="cs"/>
                <w:color w:val="231F20"/>
                <w:sz w:val="20"/>
                <w:szCs w:val="20"/>
                <w:rtl/>
              </w:rPr>
              <w:t>1.102</w:t>
            </w:r>
          </w:p>
        </w:tc>
        <w:tc>
          <w:tcPr>
            <w:tcW w:w="995" w:type="dxa"/>
            <w:tcBorders>
              <w:left w:val="dashed" w:sz="2" w:space="0" w:color="231F20"/>
              <w:right w:val="dashed" w:sz="2" w:space="0" w:color="231F20"/>
            </w:tcBorders>
          </w:tcPr>
          <w:p w14:paraId="7F06599F" w14:textId="77777777" w:rsidR="008F6BB2" w:rsidRDefault="00F70B87">
            <w:pPr>
              <w:pStyle w:val="TableParagraph"/>
              <w:bidi/>
              <w:spacing w:line="265" w:lineRule="exact"/>
              <w:ind w:left="1"/>
              <w:rPr>
                <w:sz w:val="20"/>
                <w:rtl/>
              </w:rPr>
            </w:pPr>
            <w:r>
              <w:rPr>
                <w:rFonts w:hint="cs"/>
                <w:color w:val="231F20"/>
                <w:sz w:val="20"/>
                <w:szCs w:val="20"/>
                <w:rtl/>
              </w:rPr>
              <w:t>1</w:t>
            </w:r>
          </w:p>
        </w:tc>
        <w:tc>
          <w:tcPr>
            <w:tcW w:w="789" w:type="dxa"/>
            <w:tcBorders>
              <w:left w:val="dashed" w:sz="2" w:space="0" w:color="231F20"/>
              <w:right w:val="nil"/>
            </w:tcBorders>
          </w:tcPr>
          <w:p w14:paraId="31A916FC" w14:textId="77777777" w:rsidR="008F6BB2" w:rsidRDefault="00F70B87">
            <w:pPr>
              <w:pStyle w:val="TableParagraph"/>
              <w:bidi/>
              <w:spacing w:line="265" w:lineRule="exact"/>
              <w:rPr>
                <w:sz w:val="20"/>
                <w:rtl/>
              </w:rPr>
            </w:pPr>
            <w:r>
              <w:rPr>
                <w:rFonts w:hint="cs"/>
                <w:color w:val="231F20"/>
                <w:sz w:val="20"/>
                <w:szCs w:val="20"/>
                <w:rtl/>
              </w:rPr>
              <w:t>5</w:t>
            </w:r>
          </w:p>
        </w:tc>
      </w:tr>
      <w:tr w:rsidR="008F6BB2" w14:paraId="13E27BAC" w14:textId="77777777">
        <w:trPr>
          <w:trHeight w:val="295"/>
        </w:trPr>
        <w:tc>
          <w:tcPr>
            <w:tcW w:w="1264" w:type="dxa"/>
            <w:tcBorders>
              <w:left w:val="nil"/>
              <w:right w:val="dashed" w:sz="2" w:space="0" w:color="231F20"/>
            </w:tcBorders>
          </w:tcPr>
          <w:p w14:paraId="382CABEB" w14:textId="77777777" w:rsidR="008F6BB2" w:rsidRDefault="00F70B87">
            <w:pPr>
              <w:pStyle w:val="TableParagraph"/>
              <w:bidi/>
              <w:spacing w:line="265" w:lineRule="exact"/>
              <w:ind w:left="77"/>
              <w:jc w:val="left"/>
              <w:rPr>
                <w:sz w:val="20"/>
                <w:rtl/>
              </w:rPr>
            </w:pPr>
            <w:r>
              <w:rPr>
                <w:color w:val="231F20"/>
                <w:sz w:val="20"/>
                <w:szCs w:val="20"/>
              </w:rPr>
              <w:t>TOC9</w:t>
            </w:r>
          </w:p>
        </w:tc>
        <w:tc>
          <w:tcPr>
            <w:tcW w:w="1173" w:type="dxa"/>
            <w:tcBorders>
              <w:left w:val="dashed" w:sz="2" w:space="0" w:color="231F20"/>
              <w:right w:val="dashed" w:sz="2" w:space="0" w:color="231F20"/>
            </w:tcBorders>
          </w:tcPr>
          <w:p w14:paraId="24CC39A7" w14:textId="77777777" w:rsidR="008F6BB2" w:rsidRDefault="00F70B87">
            <w:pPr>
              <w:pStyle w:val="TableParagraph"/>
              <w:bidi/>
              <w:spacing w:line="265" w:lineRule="exact"/>
              <w:ind w:left="103" w:right="105"/>
              <w:rPr>
                <w:sz w:val="20"/>
                <w:rtl/>
              </w:rPr>
            </w:pPr>
            <w:r>
              <w:rPr>
                <w:rFonts w:hint="cs"/>
                <w:color w:val="231F20"/>
                <w:sz w:val="20"/>
                <w:szCs w:val="20"/>
                <w:rtl/>
              </w:rPr>
              <w:t>3212</w:t>
            </w:r>
          </w:p>
        </w:tc>
        <w:tc>
          <w:tcPr>
            <w:tcW w:w="1102" w:type="dxa"/>
            <w:tcBorders>
              <w:left w:val="dashed" w:sz="2" w:space="0" w:color="231F20"/>
              <w:right w:val="dashed" w:sz="2" w:space="0" w:color="231F20"/>
            </w:tcBorders>
          </w:tcPr>
          <w:p w14:paraId="49CC88FE" w14:textId="77777777" w:rsidR="008F6BB2" w:rsidRDefault="00F70B87">
            <w:pPr>
              <w:pStyle w:val="TableParagraph"/>
              <w:bidi/>
              <w:spacing w:line="265" w:lineRule="exact"/>
              <w:ind w:left="332"/>
              <w:jc w:val="left"/>
              <w:rPr>
                <w:sz w:val="20"/>
                <w:rtl/>
              </w:rPr>
            </w:pPr>
            <w:r>
              <w:rPr>
                <w:rFonts w:hint="cs"/>
                <w:color w:val="231F20"/>
                <w:sz w:val="20"/>
                <w:szCs w:val="20"/>
                <w:rtl/>
              </w:rPr>
              <w:t>3.597</w:t>
            </w:r>
          </w:p>
        </w:tc>
        <w:tc>
          <w:tcPr>
            <w:tcW w:w="924" w:type="dxa"/>
            <w:tcBorders>
              <w:left w:val="dashed" w:sz="2" w:space="0" w:color="231F20"/>
              <w:right w:val="dashed" w:sz="2" w:space="0" w:color="231F20"/>
            </w:tcBorders>
          </w:tcPr>
          <w:p w14:paraId="46B0637F" w14:textId="77777777" w:rsidR="008F6BB2" w:rsidRDefault="00F70B87">
            <w:pPr>
              <w:pStyle w:val="TableParagraph"/>
              <w:bidi/>
              <w:spacing w:line="265" w:lineRule="exact"/>
              <w:ind w:left="210" w:right="211"/>
              <w:rPr>
                <w:sz w:val="20"/>
                <w:rtl/>
              </w:rPr>
            </w:pPr>
            <w:r>
              <w:rPr>
                <w:rFonts w:hint="cs"/>
                <w:color w:val="231F20"/>
                <w:sz w:val="20"/>
                <w:szCs w:val="20"/>
                <w:rtl/>
              </w:rPr>
              <w:t>1.038</w:t>
            </w:r>
          </w:p>
        </w:tc>
        <w:tc>
          <w:tcPr>
            <w:tcW w:w="995" w:type="dxa"/>
            <w:tcBorders>
              <w:left w:val="dashed" w:sz="2" w:space="0" w:color="231F20"/>
              <w:right w:val="dashed" w:sz="2" w:space="0" w:color="231F20"/>
            </w:tcBorders>
          </w:tcPr>
          <w:p w14:paraId="77E5D633" w14:textId="77777777" w:rsidR="008F6BB2" w:rsidRDefault="00F70B87">
            <w:pPr>
              <w:pStyle w:val="TableParagraph"/>
              <w:bidi/>
              <w:spacing w:line="265" w:lineRule="exact"/>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47576547" w14:textId="77777777" w:rsidR="008F6BB2" w:rsidRDefault="00F70B87">
            <w:pPr>
              <w:pStyle w:val="TableParagraph"/>
              <w:bidi/>
              <w:spacing w:line="265" w:lineRule="exact"/>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7ED52D48" w14:textId="77777777" w:rsidR="008F6BB2" w:rsidRDefault="00F70B87">
            <w:pPr>
              <w:pStyle w:val="TableParagraph"/>
              <w:bidi/>
              <w:spacing w:line="265" w:lineRule="exact"/>
              <w:ind w:left="246" w:right="246"/>
              <w:rPr>
                <w:sz w:val="20"/>
                <w:rtl/>
              </w:rPr>
            </w:pPr>
            <w:r>
              <w:rPr>
                <w:rFonts w:hint="cs"/>
                <w:color w:val="231F20"/>
                <w:sz w:val="20"/>
                <w:szCs w:val="20"/>
                <w:rtl/>
              </w:rPr>
              <w:t>2922</w:t>
            </w:r>
          </w:p>
        </w:tc>
        <w:tc>
          <w:tcPr>
            <w:tcW w:w="995" w:type="dxa"/>
            <w:tcBorders>
              <w:left w:val="dashed" w:sz="2" w:space="0" w:color="231F20"/>
              <w:right w:val="dashed" w:sz="2" w:space="0" w:color="231F20"/>
            </w:tcBorders>
          </w:tcPr>
          <w:p w14:paraId="533710DA" w14:textId="77777777" w:rsidR="008F6BB2" w:rsidRDefault="00F70B87">
            <w:pPr>
              <w:pStyle w:val="TableParagraph"/>
              <w:bidi/>
              <w:spacing w:line="265" w:lineRule="exact"/>
              <w:ind w:left="246" w:right="246"/>
              <w:rPr>
                <w:sz w:val="20"/>
                <w:rtl/>
              </w:rPr>
            </w:pPr>
            <w:r>
              <w:rPr>
                <w:rFonts w:hint="cs"/>
                <w:color w:val="231F20"/>
                <w:sz w:val="20"/>
                <w:szCs w:val="20"/>
                <w:rtl/>
              </w:rPr>
              <w:t>3.505</w:t>
            </w:r>
          </w:p>
        </w:tc>
        <w:tc>
          <w:tcPr>
            <w:tcW w:w="995" w:type="dxa"/>
            <w:tcBorders>
              <w:left w:val="dashed" w:sz="2" w:space="0" w:color="231F20"/>
              <w:right w:val="dashed" w:sz="2" w:space="0" w:color="231F20"/>
            </w:tcBorders>
          </w:tcPr>
          <w:p w14:paraId="028E520B" w14:textId="77777777" w:rsidR="008F6BB2" w:rsidRDefault="00F70B87">
            <w:pPr>
              <w:pStyle w:val="TableParagraph"/>
              <w:bidi/>
              <w:spacing w:line="265" w:lineRule="exact"/>
              <w:ind w:left="246" w:right="246"/>
              <w:rPr>
                <w:sz w:val="20"/>
                <w:rtl/>
              </w:rPr>
            </w:pPr>
            <w:r>
              <w:rPr>
                <w:rFonts w:hint="cs"/>
                <w:color w:val="231F20"/>
                <w:sz w:val="20"/>
                <w:szCs w:val="20"/>
                <w:rtl/>
              </w:rPr>
              <w:t>1.067</w:t>
            </w:r>
          </w:p>
        </w:tc>
        <w:tc>
          <w:tcPr>
            <w:tcW w:w="995" w:type="dxa"/>
            <w:tcBorders>
              <w:left w:val="dashed" w:sz="2" w:space="0" w:color="231F20"/>
              <w:right w:val="dashed" w:sz="2" w:space="0" w:color="231F20"/>
            </w:tcBorders>
          </w:tcPr>
          <w:p w14:paraId="28EE111E" w14:textId="77777777" w:rsidR="008F6BB2" w:rsidRDefault="00F70B87">
            <w:pPr>
              <w:pStyle w:val="TableParagraph"/>
              <w:bidi/>
              <w:spacing w:line="265" w:lineRule="exact"/>
              <w:ind w:left="1"/>
              <w:rPr>
                <w:sz w:val="20"/>
                <w:rtl/>
              </w:rPr>
            </w:pPr>
            <w:r>
              <w:rPr>
                <w:rFonts w:hint="cs"/>
                <w:color w:val="231F20"/>
                <w:sz w:val="20"/>
                <w:szCs w:val="20"/>
                <w:rtl/>
              </w:rPr>
              <w:t>1</w:t>
            </w:r>
          </w:p>
        </w:tc>
        <w:tc>
          <w:tcPr>
            <w:tcW w:w="789" w:type="dxa"/>
            <w:tcBorders>
              <w:left w:val="dashed" w:sz="2" w:space="0" w:color="231F20"/>
              <w:right w:val="nil"/>
            </w:tcBorders>
          </w:tcPr>
          <w:p w14:paraId="50136A51" w14:textId="77777777" w:rsidR="008F6BB2" w:rsidRDefault="00F70B87">
            <w:pPr>
              <w:pStyle w:val="TableParagraph"/>
              <w:bidi/>
              <w:spacing w:line="265" w:lineRule="exact"/>
              <w:rPr>
                <w:sz w:val="20"/>
                <w:rtl/>
              </w:rPr>
            </w:pPr>
            <w:r>
              <w:rPr>
                <w:rFonts w:hint="cs"/>
                <w:color w:val="231F20"/>
                <w:sz w:val="20"/>
                <w:szCs w:val="20"/>
                <w:rtl/>
              </w:rPr>
              <w:t>5</w:t>
            </w:r>
          </w:p>
        </w:tc>
      </w:tr>
      <w:tr w:rsidR="008F6BB2" w14:paraId="75794B7B" w14:textId="77777777">
        <w:trPr>
          <w:trHeight w:val="295"/>
        </w:trPr>
        <w:tc>
          <w:tcPr>
            <w:tcW w:w="1264" w:type="dxa"/>
            <w:tcBorders>
              <w:left w:val="nil"/>
              <w:right w:val="dashed" w:sz="2" w:space="0" w:color="231F20"/>
            </w:tcBorders>
          </w:tcPr>
          <w:p w14:paraId="72AF2B94" w14:textId="77777777" w:rsidR="008F6BB2" w:rsidRDefault="00F70B87">
            <w:pPr>
              <w:pStyle w:val="TableParagraph"/>
              <w:bidi/>
              <w:spacing w:line="265" w:lineRule="exact"/>
              <w:ind w:left="77"/>
              <w:jc w:val="left"/>
              <w:rPr>
                <w:sz w:val="20"/>
                <w:rtl/>
              </w:rPr>
            </w:pPr>
            <w:r>
              <w:rPr>
                <w:color w:val="231F20"/>
                <w:sz w:val="20"/>
                <w:szCs w:val="20"/>
              </w:rPr>
              <w:t>TOC10</w:t>
            </w:r>
          </w:p>
        </w:tc>
        <w:tc>
          <w:tcPr>
            <w:tcW w:w="1173" w:type="dxa"/>
            <w:tcBorders>
              <w:left w:val="dashed" w:sz="2" w:space="0" w:color="231F20"/>
              <w:right w:val="dashed" w:sz="2" w:space="0" w:color="231F20"/>
            </w:tcBorders>
          </w:tcPr>
          <w:p w14:paraId="4527D283" w14:textId="77777777" w:rsidR="008F6BB2" w:rsidRDefault="00F70B87">
            <w:pPr>
              <w:pStyle w:val="TableParagraph"/>
              <w:bidi/>
              <w:spacing w:line="265" w:lineRule="exact"/>
              <w:ind w:left="103" w:right="105"/>
              <w:rPr>
                <w:sz w:val="20"/>
                <w:rtl/>
              </w:rPr>
            </w:pPr>
            <w:r>
              <w:rPr>
                <w:rFonts w:hint="cs"/>
                <w:color w:val="231F20"/>
                <w:sz w:val="20"/>
                <w:szCs w:val="20"/>
                <w:rtl/>
              </w:rPr>
              <w:t>3224</w:t>
            </w:r>
          </w:p>
        </w:tc>
        <w:tc>
          <w:tcPr>
            <w:tcW w:w="1102" w:type="dxa"/>
            <w:tcBorders>
              <w:left w:val="dashed" w:sz="2" w:space="0" w:color="231F20"/>
              <w:right w:val="dashed" w:sz="2" w:space="0" w:color="231F20"/>
            </w:tcBorders>
          </w:tcPr>
          <w:p w14:paraId="23C3CE46" w14:textId="77777777" w:rsidR="008F6BB2" w:rsidRDefault="00F70B87">
            <w:pPr>
              <w:pStyle w:val="TableParagraph"/>
              <w:bidi/>
              <w:spacing w:line="265" w:lineRule="exact"/>
              <w:ind w:left="331"/>
              <w:jc w:val="left"/>
              <w:rPr>
                <w:sz w:val="20"/>
                <w:rtl/>
              </w:rPr>
            </w:pPr>
            <w:r>
              <w:rPr>
                <w:rFonts w:hint="cs"/>
                <w:color w:val="231F20"/>
                <w:sz w:val="20"/>
                <w:szCs w:val="20"/>
                <w:rtl/>
              </w:rPr>
              <w:t>2.717</w:t>
            </w:r>
          </w:p>
        </w:tc>
        <w:tc>
          <w:tcPr>
            <w:tcW w:w="924" w:type="dxa"/>
            <w:tcBorders>
              <w:left w:val="dashed" w:sz="2" w:space="0" w:color="231F20"/>
              <w:right w:val="dashed" w:sz="2" w:space="0" w:color="231F20"/>
            </w:tcBorders>
          </w:tcPr>
          <w:p w14:paraId="29CD0F60" w14:textId="77777777" w:rsidR="008F6BB2" w:rsidRDefault="00F70B87">
            <w:pPr>
              <w:pStyle w:val="TableParagraph"/>
              <w:bidi/>
              <w:spacing w:line="265" w:lineRule="exact"/>
              <w:ind w:left="210" w:right="210"/>
              <w:rPr>
                <w:sz w:val="20"/>
                <w:rtl/>
              </w:rPr>
            </w:pPr>
            <w:r>
              <w:rPr>
                <w:rFonts w:hint="cs"/>
                <w:color w:val="231F20"/>
                <w:sz w:val="20"/>
                <w:szCs w:val="20"/>
                <w:rtl/>
              </w:rPr>
              <w:t>1.248</w:t>
            </w:r>
          </w:p>
        </w:tc>
        <w:tc>
          <w:tcPr>
            <w:tcW w:w="995" w:type="dxa"/>
            <w:tcBorders>
              <w:left w:val="dashed" w:sz="2" w:space="0" w:color="231F20"/>
              <w:right w:val="dashed" w:sz="2" w:space="0" w:color="231F20"/>
            </w:tcBorders>
          </w:tcPr>
          <w:p w14:paraId="3AD39557" w14:textId="77777777" w:rsidR="008F6BB2" w:rsidRDefault="00F70B87">
            <w:pPr>
              <w:pStyle w:val="TableParagraph"/>
              <w:bidi/>
              <w:spacing w:line="265" w:lineRule="exact"/>
              <w:ind w:right="1"/>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6214FEAC" w14:textId="77777777" w:rsidR="008F6BB2" w:rsidRDefault="00F70B87">
            <w:pPr>
              <w:pStyle w:val="TableParagraph"/>
              <w:bidi/>
              <w:spacing w:line="265" w:lineRule="exact"/>
              <w:ind w:right="1"/>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5A7B050B" w14:textId="77777777" w:rsidR="008F6BB2" w:rsidRDefault="00F70B87">
            <w:pPr>
              <w:pStyle w:val="TableParagraph"/>
              <w:bidi/>
              <w:spacing w:line="265" w:lineRule="exact"/>
              <w:ind w:left="246" w:right="246"/>
              <w:rPr>
                <w:sz w:val="20"/>
                <w:rtl/>
              </w:rPr>
            </w:pPr>
            <w:r>
              <w:rPr>
                <w:rFonts w:hint="cs"/>
                <w:color w:val="231F20"/>
                <w:sz w:val="20"/>
                <w:szCs w:val="20"/>
                <w:rtl/>
              </w:rPr>
              <w:t>2929</w:t>
            </w:r>
          </w:p>
        </w:tc>
        <w:tc>
          <w:tcPr>
            <w:tcW w:w="995" w:type="dxa"/>
            <w:tcBorders>
              <w:left w:val="dashed" w:sz="2" w:space="0" w:color="231F20"/>
              <w:right w:val="dashed" w:sz="2" w:space="0" w:color="231F20"/>
            </w:tcBorders>
          </w:tcPr>
          <w:p w14:paraId="3C7D5ACD" w14:textId="77777777" w:rsidR="008F6BB2" w:rsidRDefault="00F70B87">
            <w:pPr>
              <w:pStyle w:val="TableParagraph"/>
              <w:bidi/>
              <w:spacing w:line="265" w:lineRule="exact"/>
              <w:ind w:left="246" w:right="246"/>
              <w:rPr>
                <w:sz w:val="20"/>
                <w:rtl/>
              </w:rPr>
            </w:pPr>
            <w:r>
              <w:rPr>
                <w:rFonts w:hint="cs"/>
                <w:color w:val="231F20"/>
                <w:sz w:val="20"/>
                <w:szCs w:val="20"/>
                <w:rtl/>
              </w:rPr>
              <w:t>2.823</w:t>
            </w:r>
          </w:p>
        </w:tc>
        <w:tc>
          <w:tcPr>
            <w:tcW w:w="995" w:type="dxa"/>
            <w:tcBorders>
              <w:left w:val="dashed" w:sz="2" w:space="0" w:color="231F20"/>
              <w:right w:val="dashed" w:sz="2" w:space="0" w:color="231F20"/>
            </w:tcBorders>
          </w:tcPr>
          <w:p w14:paraId="30114237" w14:textId="77777777" w:rsidR="008F6BB2" w:rsidRDefault="00F70B87">
            <w:pPr>
              <w:pStyle w:val="TableParagraph"/>
              <w:bidi/>
              <w:spacing w:line="265" w:lineRule="exact"/>
              <w:ind w:left="246" w:right="246"/>
              <w:rPr>
                <w:sz w:val="20"/>
                <w:rtl/>
              </w:rPr>
            </w:pPr>
            <w:r>
              <w:rPr>
                <w:rFonts w:hint="cs"/>
                <w:color w:val="231F20"/>
                <w:sz w:val="20"/>
                <w:szCs w:val="20"/>
                <w:rtl/>
              </w:rPr>
              <w:t>1.207</w:t>
            </w:r>
          </w:p>
        </w:tc>
        <w:tc>
          <w:tcPr>
            <w:tcW w:w="995" w:type="dxa"/>
            <w:tcBorders>
              <w:left w:val="dashed" w:sz="2" w:space="0" w:color="231F20"/>
              <w:right w:val="dashed" w:sz="2" w:space="0" w:color="231F20"/>
            </w:tcBorders>
          </w:tcPr>
          <w:p w14:paraId="2126065C" w14:textId="77777777" w:rsidR="008F6BB2" w:rsidRDefault="00F70B87">
            <w:pPr>
              <w:pStyle w:val="TableParagraph"/>
              <w:bidi/>
              <w:spacing w:line="265" w:lineRule="exact"/>
              <w:rPr>
                <w:sz w:val="20"/>
                <w:rtl/>
              </w:rPr>
            </w:pPr>
            <w:r>
              <w:rPr>
                <w:rFonts w:hint="cs"/>
                <w:color w:val="231F20"/>
                <w:sz w:val="20"/>
                <w:szCs w:val="20"/>
                <w:rtl/>
              </w:rPr>
              <w:t>1</w:t>
            </w:r>
          </w:p>
        </w:tc>
        <w:tc>
          <w:tcPr>
            <w:tcW w:w="789" w:type="dxa"/>
            <w:tcBorders>
              <w:left w:val="dashed" w:sz="2" w:space="0" w:color="231F20"/>
              <w:right w:val="nil"/>
            </w:tcBorders>
          </w:tcPr>
          <w:p w14:paraId="4ACEAABF" w14:textId="77777777" w:rsidR="008F6BB2" w:rsidRDefault="00F70B87">
            <w:pPr>
              <w:pStyle w:val="TableParagraph"/>
              <w:bidi/>
              <w:spacing w:line="265" w:lineRule="exact"/>
              <w:ind w:right="1"/>
              <w:rPr>
                <w:sz w:val="20"/>
                <w:rtl/>
              </w:rPr>
            </w:pPr>
            <w:r>
              <w:rPr>
                <w:rFonts w:hint="cs"/>
                <w:color w:val="231F20"/>
                <w:sz w:val="20"/>
                <w:szCs w:val="20"/>
                <w:rtl/>
              </w:rPr>
              <w:t>5</w:t>
            </w:r>
          </w:p>
        </w:tc>
      </w:tr>
      <w:tr w:rsidR="008F6BB2" w14:paraId="55A0AEE6" w14:textId="77777777">
        <w:trPr>
          <w:trHeight w:val="295"/>
        </w:trPr>
        <w:tc>
          <w:tcPr>
            <w:tcW w:w="1264" w:type="dxa"/>
            <w:tcBorders>
              <w:left w:val="nil"/>
              <w:right w:val="dashed" w:sz="2" w:space="0" w:color="231F20"/>
            </w:tcBorders>
          </w:tcPr>
          <w:p w14:paraId="4951B5AE" w14:textId="77777777" w:rsidR="008F6BB2" w:rsidRDefault="00F70B87">
            <w:pPr>
              <w:pStyle w:val="TableParagraph"/>
              <w:bidi/>
              <w:spacing w:line="265" w:lineRule="exact"/>
              <w:ind w:left="76"/>
              <w:jc w:val="left"/>
              <w:rPr>
                <w:sz w:val="20"/>
                <w:rtl/>
              </w:rPr>
            </w:pPr>
            <w:r>
              <w:rPr>
                <w:color w:val="231F20"/>
                <w:sz w:val="20"/>
                <w:szCs w:val="20"/>
              </w:rPr>
              <w:t>TOC11</w:t>
            </w:r>
          </w:p>
        </w:tc>
        <w:tc>
          <w:tcPr>
            <w:tcW w:w="1173" w:type="dxa"/>
            <w:tcBorders>
              <w:left w:val="dashed" w:sz="2" w:space="0" w:color="231F20"/>
              <w:right w:val="dashed" w:sz="2" w:space="0" w:color="231F20"/>
            </w:tcBorders>
          </w:tcPr>
          <w:p w14:paraId="5EB3A1C3" w14:textId="77777777" w:rsidR="008F6BB2" w:rsidRDefault="00F70B87">
            <w:pPr>
              <w:pStyle w:val="TableParagraph"/>
              <w:bidi/>
              <w:spacing w:line="265" w:lineRule="exact"/>
              <w:ind w:left="102" w:right="105"/>
              <w:rPr>
                <w:sz w:val="20"/>
                <w:rtl/>
              </w:rPr>
            </w:pPr>
            <w:r>
              <w:rPr>
                <w:rFonts w:hint="cs"/>
                <w:color w:val="231F20"/>
                <w:sz w:val="20"/>
                <w:szCs w:val="20"/>
                <w:rtl/>
              </w:rPr>
              <w:t>3204</w:t>
            </w:r>
          </w:p>
        </w:tc>
        <w:tc>
          <w:tcPr>
            <w:tcW w:w="1102" w:type="dxa"/>
            <w:tcBorders>
              <w:left w:val="dashed" w:sz="2" w:space="0" w:color="231F20"/>
              <w:right w:val="dashed" w:sz="2" w:space="0" w:color="231F20"/>
            </w:tcBorders>
          </w:tcPr>
          <w:p w14:paraId="2C518F9B" w14:textId="77777777" w:rsidR="008F6BB2" w:rsidRDefault="00F70B87">
            <w:pPr>
              <w:pStyle w:val="TableParagraph"/>
              <w:bidi/>
              <w:spacing w:line="265" w:lineRule="exact"/>
              <w:ind w:left="331"/>
              <w:jc w:val="left"/>
              <w:rPr>
                <w:sz w:val="20"/>
                <w:rtl/>
              </w:rPr>
            </w:pPr>
            <w:r>
              <w:rPr>
                <w:rFonts w:hint="cs"/>
                <w:color w:val="231F20"/>
                <w:sz w:val="20"/>
                <w:szCs w:val="20"/>
                <w:rtl/>
              </w:rPr>
              <w:t>3.419</w:t>
            </w:r>
          </w:p>
        </w:tc>
        <w:tc>
          <w:tcPr>
            <w:tcW w:w="924" w:type="dxa"/>
            <w:tcBorders>
              <w:left w:val="dashed" w:sz="2" w:space="0" w:color="231F20"/>
              <w:right w:val="dashed" w:sz="2" w:space="0" w:color="231F20"/>
            </w:tcBorders>
          </w:tcPr>
          <w:p w14:paraId="4FFEF803" w14:textId="77777777" w:rsidR="008F6BB2" w:rsidRDefault="00F70B87">
            <w:pPr>
              <w:pStyle w:val="TableParagraph"/>
              <w:bidi/>
              <w:spacing w:line="265" w:lineRule="exact"/>
              <w:ind w:left="210" w:right="211"/>
              <w:rPr>
                <w:sz w:val="20"/>
                <w:rtl/>
              </w:rPr>
            </w:pPr>
            <w:r>
              <w:rPr>
                <w:rFonts w:hint="cs"/>
                <w:color w:val="231F20"/>
                <w:sz w:val="20"/>
                <w:szCs w:val="20"/>
                <w:rtl/>
              </w:rPr>
              <w:t>1.129</w:t>
            </w:r>
          </w:p>
        </w:tc>
        <w:tc>
          <w:tcPr>
            <w:tcW w:w="995" w:type="dxa"/>
            <w:tcBorders>
              <w:left w:val="dashed" w:sz="2" w:space="0" w:color="231F20"/>
              <w:right w:val="dashed" w:sz="2" w:space="0" w:color="231F20"/>
            </w:tcBorders>
          </w:tcPr>
          <w:p w14:paraId="037D689B" w14:textId="77777777" w:rsidR="008F6BB2" w:rsidRDefault="00F70B87">
            <w:pPr>
              <w:pStyle w:val="TableParagraph"/>
              <w:bidi/>
              <w:spacing w:line="265" w:lineRule="exact"/>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7D22A9CB" w14:textId="77777777" w:rsidR="008F6BB2" w:rsidRDefault="00F70B87">
            <w:pPr>
              <w:pStyle w:val="TableParagraph"/>
              <w:bidi/>
              <w:spacing w:line="265" w:lineRule="exact"/>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35D8C662" w14:textId="77777777" w:rsidR="008F6BB2" w:rsidRDefault="00F70B87">
            <w:pPr>
              <w:pStyle w:val="TableParagraph"/>
              <w:bidi/>
              <w:spacing w:line="265" w:lineRule="exact"/>
              <w:ind w:left="246" w:right="247"/>
              <w:rPr>
                <w:sz w:val="20"/>
                <w:rtl/>
              </w:rPr>
            </w:pPr>
            <w:r>
              <w:rPr>
                <w:rFonts w:hint="cs"/>
                <w:color w:val="231F20"/>
                <w:sz w:val="20"/>
                <w:szCs w:val="20"/>
                <w:rtl/>
              </w:rPr>
              <w:t>2912</w:t>
            </w:r>
          </w:p>
        </w:tc>
        <w:tc>
          <w:tcPr>
            <w:tcW w:w="995" w:type="dxa"/>
            <w:tcBorders>
              <w:left w:val="dashed" w:sz="2" w:space="0" w:color="231F20"/>
              <w:right w:val="dashed" w:sz="2" w:space="0" w:color="231F20"/>
            </w:tcBorders>
          </w:tcPr>
          <w:p w14:paraId="583F7E55" w14:textId="77777777" w:rsidR="008F6BB2" w:rsidRDefault="00F70B87">
            <w:pPr>
              <w:pStyle w:val="TableParagraph"/>
              <w:bidi/>
              <w:spacing w:line="265" w:lineRule="exact"/>
              <w:ind w:left="246" w:right="247"/>
              <w:rPr>
                <w:sz w:val="20"/>
                <w:rtl/>
              </w:rPr>
            </w:pPr>
            <w:r>
              <w:rPr>
                <w:rFonts w:hint="cs"/>
                <w:color w:val="231F20"/>
                <w:sz w:val="20"/>
                <w:szCs w:val="20"/>
                <w:rtl/>
              </w:rPr>
              <w:t>3.370</w:t>
            </w:r>
          </w:p>
        </w:tc>
        <w:tc>
          <w:tcPr>
            <w:tcW w:w="995" w:type="dxa"/>
            <w:tcBorders>
              <w:left w:val="dashed" w:sz="2" w:space="0" w:color="231F20"/>
              <w:right w:val="dashed" w:sz="2" w:space="0" w:color="231F20"/>
            </w:tcBorders>
          </w:tcPr>
          <w:p w14:paraId="16DE6FD4" w14:textId="77777777" w:rsidR="008F6BB2" w:rsidRDefault="00F70B87">
            <w:pPr>
              <w:pStyle w:val="TableParagraph"/>
              <w:bidi/>
              <w:spacing w:line="265" w:lineRule="exact"/>
              <w:ind w:left="246" w:right="246"/>
              <w:rPr>
                <w:sz w:val="20"/>
                <w:rtl/>
              </w:rPr>
            </w:pPr>
            <w:r>
              <w:rPr>
                <w:rFonts w:hint="cs"/>
                <w:color w:val="231F20"/>
                <w:sz w:val="20"/>
                <w:szCs w:val="20"/>
                <w:rtl/>
              </w:rPr>
              <w:t>1.140</w:t>
            </w:r>
          </w:p>
        </w:tc>
        <w:tc>
          <w:tcPr>
            <w:tcW w:w="995" w:type="dxa"/>
            <w:tcBorders>
              <w:left w:val="dashed" w:sz="2" w:space="0" w:color="231F20"/>
              <w:right w:val="dashed" w:sz="2" w:space="0" w:color="231F20"/>
            </w:tcBorders>
          </w:tcPr>
          <w:p w14:paraId="6E74CF89" w14:textId="77777777" w:rsidR="008F6BB2" w:rsidRDefault="00F70B87">
            <w:pPr>
              <w:pStyle w:val="TableParagraph"/>
              <w:bidi/>
              <w:spacing w:line="265" w:lineRule="exact"/>
              <w:rPr>
                <w:sz w:val="20"/>
                <w:rtl/>
              </w:rPr>
            </w:pPr>
            <w:r>
              <w:rPr>
                <w:rFonts w:hint="cs"/>
                <w:color w:val="231F20"/>
                <w:sz w:val="20"/>
                <w:szCs w:val="20"/>
                <w:rtl/>
              </w:rPr>
              <w:t>1</w:t>
            </w:r>
          </w:p>
        </w:tc>
        <w:tc>
          <w:tcPr>
            <w:tcW w:w="789" w:type="dxa"/>
            <w:tcBorders>
              <w:left w:val="dashed" w:sz="2" w:space="0" w:color="231F20"/>
              <w:right w:val="nil"/>
            </w:tcBorders>
          </w:tcPr>
          <w:p w14:paraId="124AAB77" w14:textId="77777777" w:rsidR="008F6BB2" w:rsidRDefault="00F70B87">
            <w:pPr>
              <w:pStyle w:val="TableParagraph"/>
              <w:bidi/>
              <w:spacing w:line="265" w:lineRule="exact"/>
              <w:rPr>
                <w:sz w:val="20"/>
                <w:rtl/>
              </w:rPr>
            </w:pPr>
            <w:r>
              <w:rPr>
                <w:rFonts w:hint="cs"/>
                <w:color w:val="231F20"/>
                <w:sz w:val="20"/>
                <w:szCs w:val="20"/>
                <w:rtl/>
              </w:rPr>
              <w:t>5</w:t>
            </w:r>
          </w:p>
        </w:tc>
      </w:tr>
      <w:tr w:rsidR="008F6BB2" w14:paraId="653548A9" w14:textId="77777777">
        <w:trPr>
          <w:trHeight w:val="295"/>
        </w:trPr>
        <w:tc>
          <w:tcPr>
            <w:tcW w:w="1264" w:type="dxa"/>
            <w:tcBorders>
              <w:left w:val="nil"/>
              <w:right w:val="dashed" w:sz="2" w:space="0" w:color="231F20"/>
            </w:tcBorders>
          </w:tcPr>
          <w:p w14:paraId="10629004" w14:textId="77777777" w:rsidR="008F6BB2" w:rsidRDefault="00F70B87">
            <w:pPr>
              <w:pStyle w:val="TableParagraph"/>
              <w:bidi/>
              <w:spacing w:line="265" w:lineRule="exact"/>
              <w:ind w:left="76"/>
              <w:jc w:val="left"/>
              <w:rPr>
                <w:sz w:val="20"/>
                <w:rtl/>
              </w:rPr>
            </w:pPr>
            <w:r>
              <w:rPr>
                <w:color w:val="231F20"/>
                <w:sz w:val="20"/>
                <w:szCs w:val="20"/>
              </w:rPr>
              <w:t>TOC12</w:t>
            </w:r>
          </w:p>
        </w:tc>
        <w:tc>
          <w:tcPr>
            <w:tcW w:w="1173" w:type="dxa"/>
            <w:tcBorders>
              <w:left w:val="dashed" w:sz="2" w:space="0" w:color="231F20"/>
              <w:right w:val="dashed" w:sz="2" w:space="0" w:color="231F20"/>
            </w:tcBorders>
          </w:tcPr>
          <w:p w14:paraId="303B907E" w14:textId="77777777" w:rsidR="008F6BB2" w:rsidRDefault="00F70B87">
            <w:pPr>
              <w:pStyle w:val="TableParagraph"/>
              <w:bidi/>
              <w:spacing w:line="265" w:lineRule="exact"/>
              <w:ind w:left="101" w:right="105"/>
              <w:rPr>
                <w:sz w:val="20"/>
                <w:rtl/>
              </w:rPr>
            </w:pPr>
            <w:r>
              <w:rPr>
                <w:rFonts w:hint="cs"/>
                <w:color w:val="231F20"/>
                <w:sz w:val="20"/>
                <w:szCs w:val="20"/>
                <w:rtl/>
              </w:rPr>
              <w:t>3208</w:t>
            </w:r>
          </w:p>
        </w:tc>
        <w:tc>
          <w:tcPr>
            <w:tcW w:w="1102" w:type="dxa"/>
            <w:tcBorders>
              <w:left w:val="dashed" w:sz="2" w:space="0" w:color="231F20"/>
              <w:right w:val="dashed" w:sz="2" w:space="0" w:color="231F20"/>
            </w:tcBorders>
          </w:tcPr>
          <w:p w14:paraId="7822FD99" w14:textId="77777777" w:rsidR="008F6BB2" w:rsidRDefault="00F70B87">
            <w:pPr>
              <w:pStyle w:val="TableParagraph"/>
              <w:bidi/>
              <w:spacing w:line="265" w:lineRule="exact"/>
              <w:ind w:left="330"/>
              <w:jc w:val="left"/>
              <w:rPr>
                <w:sz w:val="20"/>
                <w:rtl/>
              </w:rPr>
            </w:pPr>
            <w:r>
              <w:rPr>
                <w:rFonts w:hint="cs"/>
                <w:color w:val="231F20"/>
                <w:sz w:val="20"/>
                <w:szCs w:val="20"/>
                <w:rtl/>
              </w:rPr>
              <w:t>2.112</w:t>
            </w:r>
          </w:p>
        </w:tc>
        <w:tc>
          <w:tcPr>
            <w:tcW w:w="924" w:type="dxa"/>
            <w:tcBorders>
              <w:left w:val="dashed" w:sz="2" w:space="0" w:color="231F20"/>
              <w:right w:val="dashed" w:sz="2" w:space="0" w:color="231F20"/>
            </w:tcBorders>
          </w:tcPr>
          <w:p w14:paraId="7167CFE3" w14:textId="77777777" w:rsidR="008F6BB2" w:rsidRDefault="00F70B87">
            <w:pPr>
              <w:pStyle w:val="TableParagraph"/>
              <w:bidi/>
              <w:spacing w:line="265" w:lineRule="exact"/>
              <w:ind w:left="210" w:right="212"/>
              <w:rPr>
                <w:sz w:val="20"/>
                <w:rtl/>
              </w:rPr>
            </w:pPr>
            <w:r>
              <w:rPr>
                <w:rFonts w:hint="cs"/>
                <w:color w:val="231F20"/>
                <w:sz w:val="20"/>
                <w:szCs w:val="20"/>
                <w:rtl/>
              </w:rPr>
              <w:t>1.170</w:t>
            </w:r>
          </w:p>
        </w:tc>
        <w:tc>
          <w:tcPr>
            <w:tcW w:w="995" w:type="dxa"/>
            <w:tcBorders>
              <w:left w:val="dashed" w:sz="2" w:space="0" w:color="231F20"/>
              <w:right w:val="dashed" w:sz="2" w:space="0" w:color="231F20"/>
            </w:tcBorders>
          </w:tcPr>
          <w:p w14:paraId="369F3AAA" w14:textId="77777777" w:rsidR="008F6BB2" w:rsidRDefault="00F70B87">
            <w:pPr>
              <w:pStyle w:val="TableParagraph"/>
              <w:bidi/>
              <w:spacing w:line="265" w:lineRule="exact"/>
              <w:ind w:right="1"/>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159A67B3" w14:textId="77777777" w:rsidR="008F6BB2" w:rsidRDefault="00F70B87">
            <w:pPr>
              <w:pStyle w:val="TableParagraph"/>
              <w:bidi/>
              <w:spacing w:line="265" w:lineRule="exact"/>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5F88ECA2" w14:textId="77777777" w:rsidR="008F6BB2" w:rsidRDefault="00F70B87">
            <w:pPr>
              <w:pStyle w:val="TableParagraph"/>
              <w:bidi/>
              <w:spacing w:line="265" w:lineRule="exact"/>
              <w:ind w:left="246" w:right="246"/>
              <w:rPr>
                <w:sz w:val="20"/>
                <w:rtl/>
              </w:rPr>
            </w:pPr>
            <w:r>
              <w:rPr>
                <w:rFonts w:hint="cs"/>
                <w:color w:val="231F20"/>
                <w:sz w:val="20"/>
                <w:szCs w:val="20"/>
                <w:rtl/>
              </w:rPr>
              <w:t>2923</w:t>
            </w:r>
          </w:p>
        </w:tc>
        <w:tc>
          <w:tcPr>
            <w:tcW w:w="995" w:type="dxa"/>
            <w:tcBorders>
              <w:left w:val="dashed" w:sz="2" w:space="0" w:color="231F20"/>
              <w:right w:val="dashed" w:sz="2" w:space="0" w:color="231F20"/>
            </w:tcBorders>
          </w:tcPr>
          <w:p w14:paraId="22EADBF2" w14:textId="77777777" w:rsidR="008F6BB2" w:rsidRDefault="00F70B87">
            <w:pPr>
              <w:pStyle w:val="TableParagraph"/>
              <w:bidi/>
              <w:spacing w:line="265" w:lineRule="exact"/>
              <w:ind w:left="246" w:right="246"/>
              <w:rPr>
                <w:sz w:val="20"/>
                <w:rtl/>
              </w:rPr>
            </w:pPr>
            <w:r>
              <w:rPr>
                <w:rFonts w:hint="cs"/>
                <w:color w:val="231F20"/>
                <w:sz w:val="20"/>
                <w:szCs w:val="20"/>
                <w:rtl/>
              </w:rPr>
              <w:t>2.259</w:t>
            </w:r>
          </w:p>
        </w:tc>
        <w:tc>
          <w:tcPr>
            <w:tcW w:w="995" w:type="dxa"/>
            <w:tcBorders>
              <w:left w:val="dashed" w:sz="2" w:space="0" w:color="231F20"/>
              <w:right w:val="dashed" w:sz="2" w:space="0" w:color="231F20"/>
            </w:tcBorders>
          </w:tcPr>
          <w:p w14:paraId="27048545" w14:textId="77777777" w:rsidR="008F6BB2" w:rsidRDefault="00F70B87">
            <w:pPr>
              <w:pStyle w:val="TableParagraph"/>
              <w:bidi/>
              <w:spacing w:line="265" w:lineRule="exact"/>
              <w:ind w:left="246" w:right="247"/>
              <w:rPr>
                <w:sz w:val="20"/>
                <w:rtl/>
              </w:rPr>
            </w:pPr>
            <w:r>
              <w:rPr>
                <w:rFonts w:hint="cs"/>
                <w:color w:val="231F20"/>
                <w:sz w:val="20"/>
                <w:szCs w:val="20"/>
                <w:rtl/>
              </w:rPr>
              <w:t>1.163</w:t>
            </w:r>
          </w:p>
        </w:tc>
        <w:tc>
          <w:tcPr>
            <w:tcW w:w="995" w:type="dxa"/>
            <w:tcBorders>
              <w:left w:val="dashed" w:sz="2" w:space="0" w:color="231F20"/>
              <w:right w:val="dashed" w:sz="2" w:space="0" w:color="231F20"/>
            </w:tcBorders>
          </w:tcPr>
          <w:p w14:paraId="73795DF0" w14:textId="77777777" w:rsidR="008F6BB2" w:rsidRDefault="00F70B87">
            <w:pPr>
              <w:pStyle w:val="TableParagraph"/>
              <w:bidi/>
              <w:spacing w:line="265" w:lineRule="exact"/>
              <w:ind w:right="1"/>
              <w:rPr>
                <w:sz w:val="20"/>
                <w:rtl/>
              </w:rPr>
            </w:pPr>
            <w:r>
              <w:rPr>
                <w:rFonts w:hint="cs"/>
                <w:color w:val="231F20"/>
                <w:sz w:val="20"/>
                <w:szCs w:val="20"/>
                <w:rtl/>
              </w:rPr>
              <w:t>1</w:t>
            </w:r>
          </w:p>
        </w:tc>
        <w:tc>
          <w:tcPr>
            <w:tcW w:w="789" w:type="dxa"/>
            <w:tcBorders>
              <w:left w:val="dashed" w:sz="2" w:space="0" w:color="231F20"/>
              <w:right w:val="nil"/>
            </w:tcBorders>
          </w:tcPr>
          <w:p w14:paraId="1215B108" w14:textId="77777777" w:rsidR="008F6BB2" w:rsidRDefault="00F70B87">
            <w:pPr>
              <w:pStyle w:val="TableParagraph"/>
              <w:bidi/>
              <w:spacing w:line="265" w:lineRule="exact"/>
              <w:ind w:right="1"/>
              <w:rPr>
                <w:sz w:val="20"/>
                <w:rtl/>
              </w:rPr>
            </w:pPr>
            <w:r>
              <w:rPr>
                <w:rFonts w:hint="cs"/>
                <w:color w:val="231F20"/>
                <w:sz w:val="20"/>
                <w:szCs w:val="20"/>
                <w:rtl/>
              </w:rPr>
              <w:t>5</w:t>
            </w:r>
          </w:p>
        </w:tc>
      </w:tr>
      <w:tr w:rsidR="008F6BB2" w14:paraId="42B2F18B" w14:textId="77777777">
        <w:trPr>
          <w:trHeight w:val="295"/>
        </w:trPr>
        <w:tc>
          <w:tcPr>
            <w:tcW w:w="1264" w:type="dxa"/>
            <w:tcBorders>
              <w:left w:val="nil"/>
              <w:right w:val="dashed" w:sz="2" w:space="0" w:color="231F20"/>
            </w:tcBorders>
          </w:tcPr>
          <w:p w14:paraId="4831638B" w14:textId="77777777" w:rsidR="008F6BB2" w:rsidRDefault="00F70B87">
            <w:pPr>
              <w:pStyle w:val="TableParagraph"/>
              <w:bidi/>
              <w:spacing w:line="265" w:lineRule="exact"/>
              <w:ind w:left="75"/>
              <w:jc w:val="left"/>
              <w:rPr>
                <w:sz w:val="20"/>
                <w:rtl/>
              </w:rPr>
            </w:pPr>
            <w:r>
              <w:rPr>
                <w:color w:val="231F20"/>
                <w:sz w:val="20"/>
                <w:szCs w:val="20"/>
              </w:rPr>
              <w:t>TOC14</w:t>
            </w:r>
          </w:p>
        </w:tc>
        <w:tc>
          <w:tcPr>
            <w:tcW w:w="1173" w:type="dxa"/>
            <w:tcBorders>
              <w:left w:val="dashed" w:sz="2" w:space="0" w:color="231F20"/>
              <w:right w:val="dashed" w:sz="2" w:space="0" w:color="231F20"/>
            </w:tcBorders>
          </w:tcPr>
          <w:p w14:paraId="29C4B7C5" w14:textId="77777777" w:rsidR="008F6BB2" w:rsidRDefault="00F70B87">
            <w:pPr>
              <w:pStyle w:val="TableParagraph"/>
              <w:bidi/>
              <w:spacing w:line="265" w:lineRule="exact"/>
              <w:ind w:left="100" w:right="105"/>
              <w:rPr>
                <w:sz w:val="20"/>
                <w:rtl/>
              </w:rPr>
            </w:pPr>
            <w:r>
              <w:rPr>
                <w:rFonts w:hint="cs"/>
                <w:color w:val="231F20"/>
                <w:sz w:val="20"/>
                <w:szCs w:val="20"/>
                <w:rtl/>
              </w:rPr>
              <w:t>3229</w:t>
            </w:r>
          </w:p>
        </w:tc>
        <w:tc>
          <w:tcPr>
            <w:tcW w:w="1102" w:type="dxa"/>
            <w:tcBorders>
              <w:left w:val="dashed" w:sz="2" w:space="0" w:color="231F20"/>
              <w:right w:val="dashed" w:sz="2" w:space="0" w:color="231F20"/>
            </w:tcBorders>
          </w:tcPr>
          <w:p w14:paraId="7ACAC619" w14:textId="77777777" w:rsidR="008F6BB2" w:rsidRDefault="00F70B87">
            <w:pPr>
              <w:pStyle w:val="TableParagraph"/>
              <w:bidi/>
              <w:spacing w:line="265" w:lineRule="exact"/>
              <w:ind w:left="330"/>
              <w:jc w:val="left"/>
              <w:rPr>
                <w:sz w:val="20"/>
                <w:rtl/>
              </w:rPr>
            </w:pPr>
            <w:r>
              <w:rPr>
                <w:rFonts w:hint="cs"/>
                <w:color w:val="231F20"/>
                <w:sz w:val="20"/>
                <w:szCs w:val="20"/>
                <w:rtl/>
              </w:rPr>
              <w:t>1.850</w:t>
            </w:r>
          </w:p>
        </w:tc>
        <w:tc>
          <w:tcPr>
            <w:tcW w:w="924" w:type="dxa"/>
            <w:tcBorders>
              <w:left w:val="dashed" w:sz="2" w:space="0" w:color="231F20"/>
              <w:right w:val="dashed" w:sz="2" w:space="0" w:color="231F20"/>
            </w:tcBorders>
          </w:tcPr>
          <w:p w14:paraId="501E9C80" w14:textId="77777777" w:rsidR="008F6BB2" w:rsidRDefault="00F70B87">
            <w:pPr>
              <w:pStyle w:val="TableParagraph"/>
              <w:bidi/>
              <w:spacing w:line="265" w:lineRule="exact"/>
              <w:ind w:left="210" w:right="213"/>
              <w:rPr>
                <w:sz w:val="20"/>
                <w:rtl/>
              </w:rPr>
            </w:pPr>
            <w:r>
              <w:rPr>
                <w:rFonts w:hint="cs"/>
                <w:color w:val="231F20"/>
                <w:sz w:val="20"/>
                <w:szCs w:val="20"/>
                <w:rtl/>
              </w:rPr>
              <w:t>1.065</w:t>
            </w:r>
          </w:p>
        </w:tc>
        <w:tc>
          <w:tcPr>
            <w:tcW w:w="995" w:type="dxa"/>
            <w:tcBorders>
              <w:left w:val="dashed" w:sz="2" w:space="0" w:color="231F20"/>
              <w:right w:val="dashed" w:sz="2" w:space="0" w:color="231F20"/>
            </w:tcBorders>
          </w:tcPr>
          <w:p w14:paraId="4166B83C" w14:textId="77777777" w:rsidR="008F6BB2" w:rsidRDefault="00F70B87">
            <w:pPr>
              <w:pStyle w:val="TableParagraph"/>
              <w:bidi/>
              <w:spacing w:line="265" w:lineRule="exact"/>
              <w:ind w:right="2"/>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1CB6B88E" w14:textId="77777777" w:rsidR="008F6BB2" w:rsidRDefault="00F70B87">
            <w:pPr>
              <w:pStyle w:val="TableParagraph"/>
              <w:bidi/>
              <w:spacing w:line="265" w:lineRule="exact"/>
              <w:ind w:right="1"/>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28D2E280" w14:textId="77777777" w:rsidR="008F6BB2" w:rsidRDefault="00F70B87">
            <w:pPr>
              <w:pStyle w:val="TableParagraph"/>
              <w:bidi/>
              <w:spacing w:line="265" w:lineRule="exact"/>
              <w:ind w:left="246" w:right="247"/>
              <w:rPr>
                <w:sz w:val="20"/>
                <w:rtl/>
              </w:rPr>
            </w:pPr>
            <w:r>
              <w:rPr>
                <w:rFonts w:hint="cs"/>
                <w:color w:val="231F20"/>
                <w:sz w:val="20"/>
                <w:szCs w:val="20"/>
                <w:rtl/>
              </w:rPr>
              <w:t>2926</w:t>
            </w:r>
          </w:p>
        </w:tc>
        <w:tc>
          <w:tcPr>
            <w:tcW w:w="995" w:type="dxa"/>
            <w:tcBorders>
              <w:left w:val="dashed" w:sz="2" w:space="0" w:color="231F20"/>
              <w:right w:val="dashed" w:sz="2" w:space="0" w:color="231F20"/>
            </w:tcBorders>
          </w:tcPr>
          <w:p w14:paraId="3D4803D8" w14:textId="77777777" w:rsidR="008F6BB2" w:rsidRDefault="00F70B87">
            <w:pPr>
              <w:pStyle w:val="TableParagraph"/>
              <w:bidi/>
              <w:spacing w:line="265" w:lineRule="exact"/>
              <w:ind w:left="246" w:right="246"/>
              <w:rPr>
                <w:sz w:val="20"/>
                <w:rtl/>
              </w:rPr>
            </w:pPr>
            <w:r>
              <w:rPr>
                <w:rFonts w:hint="cs"/>
                <w:color w:val="231F20"/>
                <w:sz w:val="20"/>
                <w:szCs w:val="20"/>
                <w:rtl/>
              </w:rPr>
              <w:t>1.988</w:t>
            </w:r>
          </w:p>
        </w:tc>
        <w:tc>
          <w:tcPr>
            <w:tcW w:w="995" w:type="dxa"/>
            <w:tcBorders>
              <w:left w:val="dashed" w:sz="2" w:space="0" w:color="231F20"/>
              <w:right w:val="dashed" w:sz="2" w:space="0" w:color="231F20"/>
            </w:tcBorders>
          </w:tcPr>
          <w:p w14:paraId="0EC849EB" w14:textId="77777777" w:rsidR="008F6BB2" w:rsidRDefault="00F70B87">
            <w:pPr>
              <w:pStyle w:val="TableParagraph"/>
              <w:bidi/>
              <w:spacing w:line="265" w:lineRule="exact"/>
              <w:ind w:left="246" w:right="246"/>
              <w:rPr>
                <w:sz w:val="20"/>
                <w:rtl/>
              </w:rPr>
            </w:pPr>
            <w:r>
              <w:rPr>
                <w:rFonts w:hint="cs"/>
                <w:color w:val="231F20"/>
                <w:sz w:val="20"/>
                <w:szCs w:val="20"/>
                <w:rtl/>
              </w:rPr>
              <w:t>1.086</w:t>
            </w:r>
          </w:p>
        </w:tc>
        <w:tc>
          <w:tcPr>
            <w:tcW w:w="995" w:type="dxa"/>
            <w:tcBorders>
              <w:left w:val="dashed" w:sz="2" w:space="0" w:color="231F20"/>
              <w:right w:val="dashed" w:sz="2" w:space="0" w:color="231F20"/>
            </w:tcBorders>
          </w:tcPr>
          <w:p w14:paraId="34C864AF" w14:textId="77777777" w:rsidR="008F6BB2" w:rsidRDefault="00F70B87">
            <w:pPr>
              <w:pStyle w:val="TableParagraph"/>
              <w:bidi/>
              <w:spacing w:line="265" w:lineRule="exact"/>
              <w:rPr>
                <w:sz w:val="20"/>
                <w:rtl/>
              </w:rPr>
            </w:pPr>
            <w:r>
              <w:rPr>
                <w:rFonts w:hint="cs"/>
                <w:color w:val="231F20"/>
                <w:sz w:val="20"/>
                <w:szCs w:val="20"/>
                <w:rtl/>
              </w:rPr>
              <w:t>1</w:t>
            </w:r>
          </w:p>
        </w:tc>
        <w:tc>
          <w:tcPr>
            <w:tcW w:w="789" w:type="dxa"/>
            <w:tcBorders>
              <w:left w:val="dashed" w:sz="2" w:space="0" w:color="231F20"/>
              <w:right w:val="nil"/>
            </w:tcBorders>
          </w:tcPr>
          <w:p w14:paraId="06CB5CC7" w14:textId="77777777" w:rsidR="008F6BB2" w:rsidRDefault="00F70B87">
            <w:pPr>
              <w:pStyle w:val="TableParagraph"/>
              <w:bidi/>
              <w:spacing w:line="265" w:lineRule="exact"/>
              <w:ind w:right="2"/>
              <w:rPr>
                <w:sz w:val="20"/>
                <w:rtl/>
              </w:rPr>
            </w:pPr>
            <w:r>
              <w:rPr>
                <w:rFonts w:hint="cs"/>
                <w:color w:val="231F20"/>
                <w:sz w:val="20"/>
                <w:szCs w:val="20"/>
                <w:rtl/>
              </w:rPr>
              <w:t>5</w:t>
            </w:r>
          </w:p>
        </w:tc>
      </w:tr>
      <w:tr w:rsidR="008F6BB2" w14:paraId="65473629" w14:textId="77777777">
        <w:trPr>
          <w:trHeight w:val="295"/>
        </w:trPr>
        <w:tc>
          <w:tcPr>
            <w:tcW w:w="1264" w:type="dxa"/>
            <w:tcBorders>
              <w:left w:val="nil"/>
              <w:right w:val="dashed" w:sz="2" w:space="0" w:color="231F20"/>
            </w:tcBorders>
          </w:tcPr>
          <w:p w14:paraId="65E944A0" w14:textId="77777777" w:rsidR="008F6BB2" w:rsidRDefault="00F70B87">
            <w:pPr>
              <w:pStyle w:val="TableParagraph"/>
              <w:bidi/>
              <w:spacing w:line="265" w:lineRule="exact"/>
              <w:ind w:left="75"/>
              <w:jc w:val="left"/>
              <w:rPr>
                <w:sz w:val="20"/>
                <w:rtl/>
              </w:rPr>
            </w:pPr>
            <w:r>
              <w:rPr>
                <w:color w:val="231F20"/>
                <w:sz w:val="20"/>
                <w:szCs w:val="20"/>
              </w:rPr>
              <w:t>TOC15</w:t>
            </w:r>
          </w:p>
        </w:tc>
        <w:tc>
          <w:tcPr>
            <w:tcW w:w="1173" w:type="dxa"/>
            <w:tcBorders>
              <w:left w:val="dashed" w:sz="2" w:space="0" w:color="231F20"/>
              <w:right w:val="dashed" w:sz="2" w:space="0" w:color="231F20"/>
            </w:tcBorders>
          </w:tcPr>
          <w:p w14:paraId="40FA93E1" w14:textId="77777777" w:rsidR="008F6BB2" w:rsidRDefault="00F70B87">
            <w:pPr>
              <w:pStyle w:val="TableParagraph"/>
              <w:bidi/>
              <w:spacing w:line="265" w:lineRule="exact"/>
              <w:ind w:left="99" w:right="105"/>
              <w:rPr>
                <w:sz w:val="20"/>
                <w:rtl/>
              </w:rPr>
            </w:pPr>
            <w:r>
              <w:rPr>
                <w:rFonts w:hint="cs"/>
                <w:color w:val="231F20"/>
                <w:sz w:val="20"/>
                <w:szCs w:val="20"/>
                <w:rtl/>
              </w:rPr>
              <w:t>3231</w:t>
            </w:r>
          </w:p>
        </w:tc>
        <w:tc>
          <w:tcPr>
            <w:tcW w:w="1102" w:type="dxa"/>
            <w:tcBorders>
              <w:left w:val="dashed" w:sz="2" w:space="0" w:color="231F20"/>
              <w:right w:val="dashed" w:sz="2" w:space="0" w:color="231F20"/>
            </w:tcBorders>
          </w:tcPr>
          <w:p w14:paraId="6807EBD6" w14:textId="77777777" w:rsidR="008F6BB2" w:rsidRDefault="00F70B87">
            <w:pPr>
              <w:pStyle w:val="TableParagraph"/>
              <w:bidi/>
              <w:spacing w:line="265" w:lineRule="exact"/>
              <w:ind w:left="330"/>
              <w:jc w:val="left"/>
              <w:rPr>
                <w:sz w:val="20"/>
                <w:rtl/>
              </w:rPr>
            </w:pPr>
            <w:r>
              <w:rPr>
                <w:rFonts w:hint="cs"/>
                <w:color w:val="231F20"/>
                <w:sz w:val="20"/>
                <w:szCs w:val="20"/>
                <w:rtl/>
              </w:rPr>
              <w:t>2.005</w:t>
            </w:r>
          </w:p>
        </w:tc>
        <w:tc>
          <w:tcPr>
            <w:tcW w:w="924" w:type="dxa"/>
            <w:tcBorders>
              <w:left w:val="dashed" w:sz="2" w:space="0" w:color="231F20"/>
              <w:right w:val="dashed" w:sz="2" w:space="0" w:color="231F20"/>
            </w:tcBorders>
          </w:tcPr>
          <w:p w14:paraId="12EF6D6D" w14:textId="77777777" w:rsidR="008F6BB2" w:rsidRDefault="00F70B87">
            <w:pPr>
              <w:pStyle w:val="TableParagraph"/>
              <w:bidi/>
              <w:spacing w:line="265" w:lineRule="exact"/>
              <w:ind w:left="210" w:right="213"/>
              <w:rPr>
                <w:sz w:val="20"/>
                <w:rtl/>
              </w:rPr>
            </w:pPr>
            <w:r>
              <w:rPr>
                <w:rFonts w:hint="cs"/>
                <w:color w:val="231F20"/>
                <w:sz w:val="20"/>
                <w:szCs w:val="20"/>
                <w:rtl/>
              </w:rPr>
              <w:t>1.190</w:t>
            </w:r>
          </w:p>
        </w:tc>
        <w:tc>
          <w:tcPr>
            <w:tcW w:w="995" w:type="dxa"/>
            <w:tcBorders>
              <w:left w:val="dashed" w:sz="2" w:space="0" w:color="231F20"/>
              <w:right w:val="dashed" w:sz="2" w:space="0" w:color="231F20"/>
            </w:tcBorders>
          </w:tcPr>
          <w:p w14:paraId="0645ABAB" w14:textId="77777777" w:rsidR="008F6BB2" w:rsidRDefault="00F70B87">
            <w:pPr>
              <w:pStyle w:val="TableParagraph"/>
              <w:bidi/>
              <w:spacing w:line="265" w:lineRule="exact"/>
              <w:ind w:right="2"/>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39D77405" w14:textId="77777777" w:rsidR="008F6BB2" w:rsidRDefault="00F70B87">
            <w:pPr>
              <w:pStyle w:val="TableParagraph"/>
              <w:bidi/>
              <w:spacing w:line="265" w:lineRule="exact"/>
              <w:ind w:right="2"/>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198AC6CD" w14:textId="77777777" w:rsidR="008F6BB2" w:rsidRDefault="00F70B87">
            <w:pPr>
              <w:pStyle w:val="TableParagraph"/>
              <w:bidi/>
              <w:spacing w:line="265" w:lineRule="exact"/>
              <w:ind w:left="245" w:right="247"/>
              <w:rPr>
                <w:sz w:val="20"/>
                <w:rtl/>
              </w:rPr>
            </w:pPr>
            <w:r>
              <w:rPr>
                <w:rFonts w:hint="cs"/>
                <w:color w:val="231F20"/>
                <w:sz w:val="20"/>
                <w:szCs w:val="20"/>
                <w:rtl/>
              </w:rPr>
              <w:t>2940</w:t>
            </w:r>
          </w:p>
        </w:tc>
        <w:tc>
          <w:tcPr>
            <w:tcW w:w="995" w:type="dxa"/>
            <w:tcBorders>
              <w:left w:val="dashed" w:sz="2" w:space="0" w:color="231F20"/>
              <w:right w:val="dashed" w:sz="2" w:space="0" w:color="231F20"/>
            </w:tcBorders>
          </w:tcPr>
          <w:p w14:paraId="7BF957EC" w14:textId="77777777" w:rsidR="008F6BB2" w:rsidRDefault="00F70B87">
            <w:pPr>
              <w:pStyle w:val="TableParagraph"/>
              <w:bidi/>
              <w:spacing w:line="265" w:lineRule="exact"/>
              <w:ind w:left="246" w:right="247"/>
              <w:rPr>
                <w:sz w:val="20"/>
                <w:rtl/>
              </w:rPr>
            </w:pPr>
            <w:r>
              <w:rPr>
                <w:rFonts w:hint="cs"/>
                <w:color w:val="231F20"/>
                <w:sz w:val="20"/>
                <w:szCs w:val="20"/>
                <w:rtl/>
              </w:rPr>
              <w:t>2.158</w:t>
            </w:r>
          </w:p>
        </w:tc>
        <w:tc>
          <w:tcPr>
            <w:tcW w:w="995" w:type="dxa"/>
            <w:tcBorders>
              <w:left w:val="dashed" w:sz="2" w:space="0" w:color="231F20"/>
              <w:right w:val="dashed" w:sz="2" w:space="0" w:color="231F20"/>
            </w:tcBorders>
          </w:tcPr>
          <w:p w14:paraId="27AEF471" w14:textId="77777777" w:rsidR="008F6BB2" w:rsidRDefault="00F70B87">
            <w:pPr>
              <w:pStyle w:val="TableParagraph"/>
              <w:bidi/>
              <w:spacing w:line="265" w:lineRule="exact"/>
              <w:ind w:left="246" w:right="247"/>
              <w:rPr>
                <w:sz w:val="20"/>
                <w:rtl/>
              </w:rPr>
            </w:pPr>
            <w:r>
              <w:rPr>
                <w:rFonts w:hint="cs"/>
                <w:color w:val="231F20"/>
                <w:sz w:val="20"/>
                <w:szCs w:val="20"/>
                <w:rtl/>
              </w:rPr>
              <w:t>1.194</w:t>
            </w:r>
          </w:p>
        </w:tc>
        <w:tc>
          <w:tcPr>
            <w:tcW w:w="995" w:type="dxa"/>
            <w:tcBorders>
              <w:left w:val="dashed" w:sz="2" w:space="0" w:color="231F20"/>
              <w:right w:val="dashed" w:sz="2" w:space="0" w:color="231F20"/>
            </w:tcBorders>
          </w:tcPr>
          <w:p w14:paraId="7DE468B1" w14:textId="77777777" w:rsidR="008F6BB2" w:rsidRDefault="00F70B87">
            <w:pPr>
              <w:pStyle w:val="TableParagraph"/>
              <w:bidi/>
              <w:spacing w:line="265" w:lineRule="exact"/>
              <w:rPr>
                <w:sz w:val="20"/>
                <w:rtl/>
              </w:rPr>
            </w:pPr>
            <w:r>
              <w:rPr>
                <w:rFonts w:hint="cs"/>
                <w:color w:val="231F20"/>
                <w:sz w:val="20"/>
                <w:szCs w:val="20"/>
                <w:rtl/>
              </w:rPr>
              <w:t>1</w:t>
            </w:r>
          </w:p>
        </w:tc>
        <w:tc>
          <w:tcPr>
            <w:tcW w:w="789" w:type="dxa"/>
            <w:tcBorders>
              <w:left w:val="dashed" w:sz="2" w:space="0" w:color="231F20"/>
              <w:right w:val="nil"/>
            </w:tcBorders>
          </w:tcPr>
          <w:p w14:paraId="3E913FBE" w14:textId="77777777" w:rsidR="008F6BB2" w:rsidRDefault="00F70B87">
            <w:pPr>
              <w:pStyle w:val="TableParagraph"/>
              <w:bidi/>
              <w:spacing w:line="265" w:lineRule="exact"/>
              <w:ind w:right="2"/>
              <w:rPr>
                <w:sz w:val="20"/>
                <w:rtl/>
              </w:rPr>
            </w:pPr>
            <w:r>
              <w:rPr>
                <w:rFonts w:hint="cs"/>
                <w:color w:val="231F20"/>
                <w:sz w:val="20"/>
                <w:szCs w:val="20"/>
                <w:rtl/>
              </w:rPr>
              <w:t>5</w:t>
            </w:r>
          </w:p>
        </w:tc>
      </w:tr>
      <w:tr w:rsidR="008F6BB2" w14:paraId="2D5B3455" w14:textId="77777777">
        <w:trPr>
          <w:trHeight w:val="295"/>
        </w:trPr>
        <w:tc>
          <w:tcPr>
            <w:tcW w:w="1264" w:type="dxa"/>
            <w:tcBorders>
              <w:left w:val="nil"/>
              <w:right w:val="dashed" w:sz="2" w:space="0" w:color="231F20"/>
            </w:tcBorders>
          </w:tcPr>
          <w:p w14:paraId="77F5B070" w14:textId="77777777" w:rsidR="008F6BB2" w:rsidRDefault="00F70B87">
            <w:pPr>
              <w:pStyle w:val="TableParagraph"/>
              <w:bidi/>
              <w:spacing w:line="265" w:lineRule="exact"/>
              <w:ind w:left="75"/>
              <w:jc w:val="left"/>
              <w:rPr>
                <w:sz w:val="20"/>
                <w:rtl/>
              </w:rPr>
            </w:pPr>
            <w:r>
              <w:rPr>
                <w:color w:val="231F20"/>
                <w:sz w:val="20"/>
                <w:szCs w:val="20"/>
              </w:rPr>
              <w:t>TOC17</w:t>
            </w:r>
          </w:p>
        </w:tc>
        <w:tc>
          <w:tcPr>
            <w:tcW w:w="1173" w:type="dxa"/>
            <w:tcBorders>
              <w:left w:val="dashed" w:sz="2" w:space="0" w:color="231F20"/>
              <w:right w:val="dashed" w:sz="2" w:space="0" w:color="231F20"/>
            </w:tcBorders>
          </w:tcPr>
          <w:p w14:paraId="277EA7F5" w14:textId="77777777" w:rsidR="008F6BB2" w:rsidRDefault="00F70B87">
            <w:pPr>
              <w:pStyle w:val="TableParagraph"/>
              <w:bidi/>
              <w:spacing w:line="265" w:lineRule="exact"/>
              <w:ind w:left="99" w:right="105"/>
              <w:rPr>
                <w:sz w:val="20"/>
                <w:rtl/>
              </w:rPr>
            </w:pPr>
            <w:r>
              <w:rPr>
                <w:rFonts w:hint="cs"/>
                <w:color w:val="231F20"/>
                <w:sz w:val="20"/>
                <w:szCs w:val="20"/>
                <w:rtl/>
              </w:rPr>
              <w:t>3215</w:t>
            </w:r>
          </w:p>
        </w:tc>
        <w:tc>
          <w:tcPr>
            <w:tcW w:w="1102" w:type="dxa"/>
            <w:tcBorders>
              <w:left w:val="dashed" w:sz="2" w:space="0" w:color="231F20"/>
              <w:right w:val="dashed" w:sz="2" w:space="0" w:color="231F20"/>
            </w:tcBorders>
          </w:tcPr>
          <w:p w14:paraId="40FE31CE" w14:textId="77777777" w:rsidR="008F6BB2" w:rsidRDefault="00F70B87">
            <w:pPr>
              <w:pStyle w:val="TableParagraph"/>
              <w:bidi/>
              <w:spacing w:line="265" w:lineRule="exact"/>
              <w:ind w:left="329"/>
              <w:jc w:val="left"/>
              <w:rPr>
                <w:sz w:val="20"/>
                <w:rtl/>
              </w:rPr>
            </w:pPr>
            <w:r>
              <w:rPr>
                <w:rFonts w:hint="cs"/>
                <w:color w:val="231F20"/>
                <w:sz w:val="20"/>
                <w:szCs w:val="20"/>
                <w:rtl/>
              </w:rPr>
              <w:t>3.485</w:t>
            </w:r>
          </w:p>
        </w:tc>
        <w:tc>
          <w:tcPr>
            <w:tcW w:w="924" w:type="dxa"/>
            <w:tcBorders>
              <w:left w:val="dashed" w:sz="2" w:space="0" w:color="231F20"/>
              <w:right w:val="dashed" w:sz="2" w:space="0" w:color="231F20"/>
            </w:tcBorders>
          </w:tcPr>
          <w:p w14:paraId="72C97078" w14:textId="77777777" w:rsidR="008F6BB2" w:rsidRDefault="00F70B87">
            <w:pPr>
              <w:pStyle w:val="TableParagraph"/>
              <w:bidi/>
              <w:spacing w:line="265" w:lineRule="exact"/>
              <w:ind w:left="209" w:right="213"/>
              <w:rPr>
                <w:sz w:val="20"/>
                <w:rtl/>
              </w:rPr>
            </w:pPr>
            <w:r>
              <w:rPr>
                <w:rFonts w:hint="cs"/>
                <w:color w:val="231F20"/>
                <w:sz w:val="20"/>
                <w:szCs w:val="20"/>
                <w:rtl/>
              </w:rPr>
              <w:t>1.098</w:t>
            </w:r>
          </w:p>
        </w:tc>
        <w:tc>
          <w:tcPr>
            <w:tcW w:w="995" w:type="dxa"/>
            <w:tcBorders>
              <w:left w:val="dashed" w:sz="2" w:space="0" w:color="231F20"/>
              <w:right w:val="dashed" w:sz="2" w:space="0" w:color="231F20"/>
            </w:tcBorders>
          </w:tcPr>
          <w:p w14:paraId="34EC941F" w14:textId="77777777" w:rsidR="008F6BB2" w:rsidRDefault="00F70B87">
            <w:pPr>
              <w:pStyle w:val="TableParagraph"/>
              <w:bidi/>
              <w:spacing w:line="265" w:lineRule="exact"/>
              <w:ind w:right="3"/>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72FB2BB8" w14:textId="77777777" w:rsidR="008F6BB2" w:rsidRDefault="00F70B87">
            <w:pPr>
              <w:pStyle w:val="TableParagraph"/>
              <w:bidi/>
              <w:spacing w:line="265" w:lineRule="exact"/>
              <w:ind w:right="3"/>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28C93678" w14:textId="77777777" w:rsidR="008F6BB2" w:rsidRDefault="00F70B87">
            <w:pPr>
              <w:pStyle w:val="TableParagraph"/>
              <w:bidi/>
              <w:spacing w:line="265" w:lineRule="exact"/>
              <w:ind w:left="245" w:right="247"/>
              <w:rPr>
                <w:sz w:val="20"/>
                <w:rtl/>
              </w:rPr>
            </w:pPr>
            <w:r>
              <w:rPr>
                <w:rFonts w:hint="cs"/>
                <w:color w:val="231F20"/>
                <w:sz w:val="20"/>
                <w:szCs w:val="20"/>
                <w:rtl/>
              </w:rPr>
              <w:t>2919</w:t>
            </w:r>
          </w:p>
        </w:tc>
        <w:tc>
          <w:tcPr>
            <w:tcW w:w="995" w:type="dxa"/>
            <w:tcBorders>
              <w:left w:val="dashed" w:sz="2" w:space="0" w:color="231F20"/>
              <w:right w:val="dashed" w:sz="2" w:space="0" w:color="231F20"/>
            </w:tcBorders>
          </w:tcPr>
          <w:p w14:paraId="4A3B608D" w14:textId="77777777" w:rsidR="008F6BB2" w:rsidRDefault="00F70B87">
            <w:pPr>
              <w:pStyle w:val="TableParagraph"/>
              <w:bidi/>
              <w:spacing w:line="265" w:lineRule="exact"/>
              <w:ind w:left="245" w:right="247"/>
              <w:rPr>
                <w:sz w:val="20"/>
                <w:rtl/>
              </w:rPr>
            </w:pPr>
            <w:r>
              <w:rPr>
                <w:rFonts w:hint="cs"/>
                <w:color w:val="231F20"/>
                <w:sz w:val="20"/>
                <w:szCs w:val="20"/>
                <w:rtl/>
              </w:rPr>
              <w:t>3.487</w:t>
            </w:r>
          </w:p>
        </w:tc>
        <w:tc>
          <w:tcPr>
            <w:tcW w:w="995" w:type="dxa"/>
            <w:tcBorders>
              <w:left w:val="dashed" w:sz="2" w:space="0" w:color="231F20"/>
              <w:right w:val="dashed" w:sz="2" w:space="0" w:color="231F20"/>
            </w:tcBorders>
          </w:tcPr>
          <w:p w14:paraId="62F3DB96" w14:textId="77777777" w:rsidR="008F6BB2" w:rsidRDefault="00F70B87">
            <w:pPr>
              <w:pStyle w:val="TableParagraph"/>
              <w:bidi/>
              <w:spacing w:line="265" w:lineRule="exact"/>
              <w:ind w:left="245" w:right="247"/>
              <w:rPr>
                <w:sz w:val="20"/>
                <w:rtl/>
              </w:rPr>
            </w:pPr>
            <w:r>
              <w:rPr>
                <w:rFonts w:hint="cs"/>
                <w:color w:val="231F20"/>
                <w:sz w:val="20"/>
                <w:szCs w:val="20"/>
                <w:rtl/>
              </w:rPr>
              <w:t>1.091</w:t>
            </w:r>
          </w:p>
        </w:tc>
        <w:tc>
          <w:tcPr>
            <w:tcW w:w="995" w:type="dxa"/>
            <w:tcBorders>
              <w:left w:val="dashed" w:sz="2" w:space="0" w:color="231F20"/>
              <w:right w:val="dashed" w:sz="2" w:space="0" w:color="231F20"/>
            </w:tcBorders>
          </w:tcPr>
          <w:p w14:paraId="403BE594" w14:textId="77777777" w:rsidR="008F6BB2" w:rsidRDefault="00F70B87">
            <w:pPr>
              <w:pStyle w:val="TableParagraph"/>
              <w:bidi/>
              <w:spacing w:line="265" w:lineRule="exact"/>
              <w:ind w:right="1"/>
              <w:rPr>
                <w:sz w:val="20"/>
                <w:rtl/>
              </w:rPr>
            </w:pPr>
            <w:r>
              <w:rPr>
                <w:rFonts w:hint="cs"/>
                <w:color w:val="231F20"/>
                <w:sz w:val="20"/>
                <w:szCs w:val="20"/>
                <w:rtl/>
              </w:rPr>
              <w:t>1</w:t>
            </w:r>
          </w:p>
        </w:tc>
        <w:tc>
          <w:tcPr>
            <w:tcW w:w="789" w:type="dxa"/>
            <w:tcBorders>
              <w:left w:val="dashed" w:sz="2" w:space="0" w:color="231F20"/>
              <w:right w:val="nil"/>
            </w:tcBorders>
          </w:tcPr>
          <w:p w14:paraId="54E341AC" w14:textId="77777777" w:rsidR="008F6BB2" w:rsidRDefault="00F70B87">
            <w:pPr>
              <w:pStyle w:val="TableParagraph"/>
              <w:bidi/>
              <w:spacing w:line="265" w:lineRule="exact"/>
              <w:ind w:right="3"/>
              <w:rPr>
                <w:sz w:val="20"/>
                <w:rtl/>
              </w:rPr>
            </w:pPr>
            <w:r>
              <w:rPr>
                <w:rFonts w:hint="cs"/>
                <w:color w:val="231F20"/>
                <w:sz w:val="20"/>
                <w:szCs w:val="20"/>
                <w:rtl/>
              </w:rPr>
              <w:t>5</w:t>
            </w:r>
          </w:p>
        </w:tc>
      </w:tr>
      <w:tr w:rsidR="008F6BB2" w14:paraId="2A0431A3" w14:textId="77777777">
        <w:trPr>
          <w:trHeight w:val="295"/>
        </w:trPr>
        <w:tc>
          <w:tcPr>
            <w:tcW w:w="1264" w:type="dxa"/>
            <w:tcBorders>
              <w:left w:val="nil"/>
              <w:right w:val="dashed" w:sz="2" w:space="0" w:color="231F20"/>
            </w:tcBorders>
          </w:tcPr>
          <w:p w14:paraId="1EF37A58" w14:textId="77777777" w:rsidR="008F6BB2" w:rsidRDefault="00F70B87">
            <w:pPr>
              <w:pStyle w:val="TableParagraph"/>
              <w:bidi/>
              <w:spacing w:line="265" w:lineRule="exact"/>
              <w:ind w:left="74"/>
              <w:jc w:val="left"/>
              <w:rPr>
                <w:sz w:val="20"/>
                <w:rtl/>
              </w:rPr>
            </w:pPr>
            <w:r>
              <w:rPr>
                <w:color w:val="231F20"/>
                <w:sz w:val="20"/>
                <w:szCs w:val="20"/>
              </w:rPr>
              <w:t>TOC20</w:t>
            </w:r>
          </w:p>
        </w:tc>
        <w:tc>
          <w:tcPr>
            <w:tcW w:w="1173" w:type="dxa"/>
            <w:tcBorders>
              <w:left w:val="dashed" w:sz="2" w:space="0" w:color="231F20"/>
              <w:right w:val="dashed" w:sz="2" w:space="0" w:color="231F20"/>
            </w:tcBorders>
          </w:tcPr>
          <w:p w14:paraId="7DA95729" w14:textId="77777777" w:rsidR="008F6BB2" w:rsidRDefault="00F70B87">
            <w:pPr>
              <w:pStyle w:val="TableParagraph"/>
              <w:bidi/>
              <w:spacing w:line="265" w:lineRule="exact"/>
              <w:ind w:left="98" w:right="105"/>
              <w:rPr>
                <w:sz w:val="20"/>
                <w:rtl/>
              </w:rPr>
            </w:pPr>
            <w:r>
              <w:rPr>
                <w:rFonts w:hint="cs"/>
                <w:color w:val="231F20"/>
                <w:sz w:val="20"/>
                <w:szCs w:val="20"/>
                <w:rtl/>
              </w:rPr>
              <w:t>3207</w:t>
            </w:r>
          </w:p>
        </w:tc>
        <w:tc>
          <w:tcPr>
            <w:tcW w:w="1102" w:type="dxa"/>
            <w:tcBorders>
              <w:left w:val="dashed" w:sz="2" w:space="0" w:color="231F20"/>
              <w:right w:val="dashed" w:sz="2" w:space="0" w:color="231F20"/>
            </w:tcBorders>
          </w:tcPr>
          <w:p w14:paraId="6481ADE3" w14:textId="77777777" w:rsidR="008F6BB2" w:rsidRDefault="00F70B87">
            <w:pPr>
              <w:pStyle w:val="TableParagraph"/>
              <w:bidi/>
              <w:spacing w:line="265" w:lineRule="exact"/>
              <w:ind w:left="329"/>
              <w:jc w:val="left"/>
              <w:rPr>
                <w:sz w:val="20"/>
                <w:rtl/>
              </w:rPr>
            </w:pPr>
            <w:r>
              <w:rPr>
                <w:rFonts w:hint="cs"/>
                <w:color w:val="231F20"/>
                <w:sz w:val="20"/>
                <w:szCs w:val="20"/>
                <w:rtl/>
              </w:rPr>
              <w:t>2.183</w:t>
            </w:r>
          </w:p>
        </w:tc>
        <w:tc>
          <w:tcPr>
            <w:tcW w:w="924" w:type="dxa"/>
            <w:tcBorders>
              <w:left w:val="dashed" w:sz="2" w:space="0" w:color="231F20"/>
              <w:right w:val="dashed" w:sz="2" w:space="0" w:color="231F20"/>
            </w:tcBorders>
          </w:tcPr>
          <w:p w14:paraId="5DF8D02E" w14:textId="77777777" w:rsidR="008F6BB2" w:rsidRDefault="00F70B87">
            <w:pPr>
              <w:pStyle w:val="TableParagraph"/>
              <w:bidi/>
              <w:spacing w:line="265" w:lineRule="exact"/>
              <w:ind w:left="208" w:right="213"/>
              <w:rPr>
                <w:sz w:val="20"/>
                <w:rtl/>
              </w:rPr>
            </w:pPr>
            <w:r>
              <w:rPr>
                <w:rFonts w:hint="cs"/>
                <w:color w:val="231F20"/>
                <w:sz w:val="20"/>
                <w:szCs w:val="20"/>
                <w:rtl/>
              </w:rPr>
              <w:t>1.242</w:t>
            </w:r>
          </w:p>
        </w:tc>
        <w:tc>
          <w:tcPr>
            <w:tcW w:w="995" w:type="dxa"/>
            <w:tcBorders>
              <w:left w:val="dashed" w:sz="2" w:space="0" w:color="231F20"/>
              <w:right w:val="dashed" w:sz="2" w:space="0" w:color="231F20"/>
            </w:tcBorders>
          </w:tcPr>
          <w:p w14:paraId="2D575213" w14:textId="77777777" w:rsidR="008F6BB2" w:rsidRDefault="00F70B87">
            <w:pPr>
              <w:pStyle w:val="TableParagraph"/>
              <w:bidi/>
              <w:spacing w:line="265" w:lineRule="exact"/>
              <w:ind w:right="4"/>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09F462D2" w14:textId="77777777" w:rsidR="008F6BB2" w:rsidRDefault="00F70B87">
            <w:pPr>
              <w:pStyle w:val="TableParagraph"/>
              <w:bidi/>
              <w:spacing w:line="265" w:lineRule="exact"/>
              <w:ind w:right="4"/>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7F7FC370" w14:textId="77777777" w:rsidR="008F6BB2" w:rsidRDefault="00F70B87">
            <w:pPr>
              <w:pStyle w:val="TableParagraph"/>
              <w:bidi/>
              <w:spacing w:line="265" w:lineRule="exact"/>
              <w:ind w:left="244" w:right="247"/>
              <w:rPr>
                <w:sz w:val="20"/>
                <w:rtl/>
              </w:rPr>
            </w:pPr>
            <w:r>
              <w:rPr>
                <w:rFonts w:hint="cs"/>
                <w:color w:val="231F20"/>
                <w:sz w:val="20"/>
                <w:szCs w:val="20"/>
                <w:rtl/>
              </w:rPr>
              <w:t>2913</w:t>
            </w:r>
          </w:p>
        </w:tc>
        <w:tc>
          <w:tcPr>
            <w:tcW w:w="995" w:type="dxa"/>
            <w:tcBorders>
              <w:left w:val="dashed" w:sz="2" w:space="0" w:color="231F20"/>
              <w:right w:val="dashed" w:sz="2" w:space="0" w:color="231F20"/>
            </w:tcBorders>
          </w:tcPr>
          <w:p w14:paraId="6379A5E2" w14:textId="77777777" w:rsidR="008F6BB2" w:rsidRDefault="00F70B87">
            <w:pPr>
              <w:pStyle w:val="TableParagraph"/>
              <w:bidi/>
              <w:spacing w:line="265" w:lineRule="exact"/>
              <w:ind w:left="244" w:right="247"/>
              <w:rPr>
                <w:sz w:val="20"/>
                <w:rtl/>
              </w:rPr>
            </w:pPr>
            <w:r>
              <w:rPr>
                <w:rFonts w:hint="cs"/>
                <w:color w:val="231F20"/>
                <w:sz w:val="20"/>
                <w:szCs w:val="20"/>
                <w:rtl/>
              </w:rPr>
              <w:t>2.240</w:t>
            </w:r>
          </w:p>
        </w:tc>
        <w:tc>
          <w:tcPr>
            <w:tcW w:w="995" w:type="dxa"/>
            <w:tcBorders>
              <w:left w:val="dashed" w:sz="2" w:space="0" w:color="231F20"/>
              <w:right w:val="dashed" w:sz="2" w:space="0" w:color="231F20"/>
            </w:tcBorders>
          </w:tcPr>
          <w:p w14:paraId="4CDDB53A" w14:textId="77777777" w:rsidR="008F6BB2" w:rsidRDefault="00F70B87">
            <w:pPr>
              <w:pStyle w:val="TableParagraph"/>
              <w:bidi/>
              <w:spacing w:line="265" w:lineRule="exact"/>
              <w:ind w:left="245" w:right="247"/>
              <w:rPr>
                <w:sz w:val="20"/>
                <w:rtl/>
              </w:rPr>
            </w:pPr>
            <w:r>
              <w:rPr>
                <w:rFonts w:hint="cs"/>
                <w:color w:val="231F20"/>
                <w:sz w:val="20"/>
                <w:szCs w:val="20"/>
                <w:rtl/>
              </w:rPr>
              <w:t>1.223</w:t>
            </w:r>
          </w:p>
        </w:tc>
        <w:tc>
          <w:tcPr>
            <w:tcW w:w="995" w:type="dxa"/>
            <w:tcBorders>
              <w:left w:val="dashed" w:sz="2" w:space="0" w:color="231F20"/>
              <w:right w:val="dashed" w:sz="2" w:space="0" w:color="231F20"/>
            </w:tcBorders>
          </w:tcPr>
          <w:p w14:paraId="707E6203" w14:textId="77777777" w:rsidR="008F6BB2" w:rsidRDefault="00F70B87">
            <w:pPr>
              <w:pStyle w:val="TableParagraph"/>
              <w:bidi/>
              <w:spacing w:line="265" w:lineRule="exact"/>
              <w:ind w:right="2"/>
              <w:rPr>
                <w:sz w:val="20"/>
                <w:rtl/>
              </w:rPr>
            </w:pPr>
            <w:r>
              <w:rPr>
                <w:rFonts w:hint="cs"/>
                <w:color w:val="231F20"/>
                <w:sz w:val="20"/>
                <w:szCs w:val="20"/>
                <w:rtl/>
              </w:rPr>
              <w:t>1</w:t>
            </w:r>
          </w:p>
        </w:tc>
        <w:tc>
          <w:tcPr>
            <w:tcW w:w="789" w:type="dxa"/>
            <w:tcBorders>
              <w:left w:val="dashed" w:sz="2" w:space="0" w:color="231F20"/>
              <w:right w:val="nil"/>
            </w:tcBorders>
          </w:tcPr>
          <w:p w14:paraId="3B82F52A" w14:textId="77777777" w:rsidR="008F6BB2" w:rsidRDefault="00F70B87">
            <w:pPr>
              <w:pStyle w:val="TableParagraph"/>
              <w:bidi/>
              <w:spacing w:line="265" w:lineRule="exact"/>
              <w:ind w:right="4"/>
              <w:rPr>
                <w:sz w:val="20"/>
                <w:rtl/>
              </w:rPr>
            </w:pPr>
            <w:r>
              <w:rPr>
                <w:rFonts w:hint="cs"/>
                <w:color w:val="231F20"/>
                <w:sz w:val="20"/>
                <w:szCs w:val="20"/>
                <w:rtl/>
              </w:rPr>
              <w:t>5</w:t>
            </w:r>
          </w:p>
        </w:tc>
      </w:tr>
      <w:tr w:rsidR="008F6BB2" w14:paraId="27D137C0" w14:textId="77777777">
        <w:trPr>
          <w:trHeight w:val="295"/>
        </w:trPr>
        <w:tc>
          <w:tcPr>
            <w:tcW w:w="1264" w:type="dxa"/>
            <w:tcBorders>
              <w:left w:val="nil"/>
              <w:right w:val="dashed" w:sz="2" w:space="0" w:color="231F20"/>
            </w:tcBorders>
          </w:tcPr>
          <w:p w14:paraId="7DF10AD6" w14:textId="77777777" w:rsidR="008F6BB2" w:rsidRDefault="00F70B87">
            <w:pPr>
              <w:pStyle w:val="TableParagraph"/>
              <w:bidi/>
              <w:spacing w:line="265" w:lineRule="exact"/>
              <w:ind w:left="74"/>
              <w:jc w:val="left"/>
              <w:rPr>
                <w:sz w:val="20"/>
                <w:rtl/>
              </w:rPr>
            </w:pPr>
            <w:r>
              <w:rPr>
                <w:color w:val="231F20"/>
                <w:sz w:val="20"/>
                <w:szCs w:val="20"/>
              </w:rPr>
              <w:t>TOC21</w:t>
            </w:r>
          </w:p>
        </w:tc>
        <w:tc>
          <w:tcPr>
            <w:tcW w:w="1173" w:type="dxa"/>
            <w:tcBorders>
              <w:left w:val="dashed" w:sz="2" w:space="0" w:color="231F20"/>
              <w:right w:val="dashed" w:sz="2" w:space="0" w:color="231F20"/>
            </w:tcBorders>
          </w:tcPr>
          <w:p w14:paraId="23399EAB" w14:textId="77777777" w:rsidR="008F6BB2" w:rsidRDefault="00F70B87">
            <w:pPr>
              <w:pStyle w:val="TableParagraph"/>
              <w:bidi/>
              <w:spacing w:line="265" w:lineRule="exact"/>
              <w:ind w:left="97" w:right="105"/>
              <w:rPr>
                <w:sz w:val="20"/>
                <w:rtl/>
              </w:rPr>
            </w:pPr>
            <w:r>
              <w:rPr>
                <w:rFonts w:hint="cs"/>
                <w:color w:val="231F20"/>
                <w:sz w:val="20"/>
                <w:szCs w:val="20"/>
                <w:rtl/>
              </w:rPr>
              <w:t>3208</w:t>
            </w:r>
          </w:p>
        </w:tc>
        <w:tc>
          <w:tcPr>
            <w:tcW w:w="1102" w:type="dxa"/>
            <w:tcBorders>
              <w:left w:val="dashed" w:sz="2" w:space="0" w:color="231F20"/>
              <w:right w:val="dashed" w:sz="2" w:space="0" w:color="231F20"/>
            </w:tcBorders>
          </w:tcPr>
          <w:p w14:paraId="7488C163" w14:textId="77777777" w:rsidR="008F6BB2" w:rsidRDefault="00F70B87">
            <w:pPr>
              <w:pStyle w:val="TableParagraph"/>
              <w:bidi/>
              <w:spacing w:line="265" w:lineRule="exact"/>
              <w:ind w:left="328"/>
              <w:jc w:val="left"/>
              <w:rPr>
                <w:sz w:val="20"/>
                <w:rtl/>
              </w:rPr>
            </w:pPr>
            <w:r>
              <w:rPr>
                <w:rFonts w:hint="cs"/>
                <w:color w:val="231F20"/>
                <w:sz w:val="20"/>
                <w:szCs w:val="20"/>
                <w:rtl/>
              </w:rPr>
              <w:t>3.504</w:t>
            </w:r>
          </w:p>
        </w:tc>
        <w:tc>
          <w:tcPr>
            <w:tcW w:w="924" w:type="dxa"/>
            <w:tcBorders>
              <w:left w:val="dashed" w:sz="2" w:space="0" w:color="231F20"/>
              <w:right w:val="dashed" w:sz="2" w:space="0" w:color="231F20"/>
            </w:tcBorders>
          </w:tcPr>
          <w:p w14:paraId="3D6FE6CE" w14:textId="77777777" w:rsidR="008F6BB2" w:rsidRDefault="00F70B87">
            <w:pPr>
              <w:pStyle w:val="TableParagraph"/>
              <w:bidi/>
              <w:spacing w:line="265" w:lineRule="exact"/>
              <w:ind w:left="207" w:right="213"/>
              <w:rPr>
                <w:sz w:val="20"/>
                <w:rtl/>
              </w:rPr>
            </w:pPr>
            <w:r>
              <w:rPr>
                <w:rFonts w:hint="cs"/>
                <w:color w:val="231F20"/>
                <w:sz w:val="20"/>
                <w:szCs w:val="20"/>
                <w:rtl/>
              </w:rPr>
              <w:t>1.069</w:t>
            </w:r>
          </w:p>
        </w:tc>
        <w:tc>
          <w:tcPr>
            <w:tcW w:w="995" w:type="dxa"/>
            <w:tcBorders>
              <w:left w:val="dashed" w:sz="2" w:space="0" w:color="231F20"/>
              <w:right w:val="dashed" w:sz="2" w:space="0" w:color="231F20"/>
            </w:tcBorders>
          </w:tcPr>
          <w:p w14:paraId="08F63FC9" w14:textId="77777777" w:rsidR="008F6BB2" w:rsidRDefault="00F70B87">
            <w:pPr>
              <w:pStyle w:val="TableParagraph"/>
              <w:bidi/>
              <w:spacing w:line="265" w:lineRule="exact"/>
              <w:ind w:right="5"/>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69F9B86A" w14:textId="77777777" w:rsidR="008F6BB2" w:rsidRDefault="00F70B87">
            <w:pPr>
              <w:pStyle w:val="TableParagraph"/>
              <w:bidi/>
              <w:spacing w:line="265" w:lineRule="exact"/>
              <w:ind w:right="4"/>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2C24B5C4" w14:textId="77777777" w:rsidR="008F6BB2" w:rsidRDefault="00F70B87">
            <w:pPr>
              <w:pStyle w:val="TableParagraph"/>
              <w:bidi/>
              <w:spacing w:line="265" w:lineRule="exact"/>
              <w:ind w:left="243" w:right="247"/>
              <w:rPr>
                <w:sz w:val="20"/>
                <w:rtl/>
              </w:rPr>
            </w:pPr>
            <w:r>
              <w:rPr>
                <w:rFonts w:hint="cs"/>
                <w:color w:val="231F20"/>
                <w:sz w:val="20"/>
                <w:szCs w:val="20"/>
                <w:rtl/>
              </w:rPr>
              <w:t>2924</w:t>
            </w:r>
          </w:p>
        </w:tc>
        <w:tc>
          <w:tcPr>
            <w:tcW w:w="995" w:type="dxa"/>
            <w:tcBorders>
              <w:left w:val="dashed" w:sz="2" w:space="0" w:color="231F20"/>
              <w:right w:val="dashed" w:sz="2" w:space="0" w:color="231F20"/>
            </w:tcBorders>
          </w:tcPr>
          <w:p w14:paraId="175DF254" w14:textId="77777777" w:rsidR="008F6BB2" w:rsidRDefault="00F70B87">
            <w:pPr>
              <w:pStyle w:val="TableParagraph"/>
              <w:bidi/>
              <w:spacing w:line="265" w:lineRule="exact"/>
              <w:ind w:left="243" w:right="247"/>
              <w:rPr>
                <w:sz w:val="20"/>
                <w:rtl/>
              </w:rPr>
            </w:pPr>
            <w:r>
              <w:rPr>
                <w:rFonts w:hint="cs"/>
                <w:color w:val="231F20"/>
                <w:sz w:val="20"/>
                <w:szCs w:val="20"/>
                <w:rtl/>
              </w:rPr>
              <w:t>3.434</w:t>
            </w:r>
          </w:p>
        </w:tc>
        <w:tc>
          <w:tcPr>
            <w:tcW w:w="995" w:type="dxa"/>
            <w:tcBorders>
              <w:left w:val="dashed" w:sz="2" w:space="0" w:color="231F20"/>
              <w:right w:val="dashed" w:sz="2" w:space="0" w:color="231F20"/>
            </w:tcBorders>
          </w:tcPr>
          <w:p w14:paraId="0A2636FE" w14:textId="77777777" w:rsidR="008F6BB2" w:rsidRDefault="00F70B87">
            <w:pPr>
              <w:pStyle w:val="TableParagraph"/>
              <w:bidi/>
              <w:spacing w:line="265" w:lineRule="exact"/>
              <w:ind w:left="244" w:right="247"/>
              <w:rPr>
                <w:sz w:val="20"/>
                <w:rtl/>
              </w:rPr>
            </w:pPr>
            <w:r>
              <w:rPr>
                <w:rFonts w:hint="cs"/>
                <w:color w:val="231F20"/>
                <w:sz w:val="20"/>
                <w:szCs w:val="20"/>
                <w:rtl/>
              </w:rPr>
              <w:t>1.060</w:t>
            </w:r>
          </w:p>
        </w:tc>
        <w:tc>
          <w:tcPr>
            <w:tcW w:w="995" w:type="dxa"/>
            <w:tcBorders>
              <w:left w:val="dashed" w:sz="2" w:space="0" w:color="231F20"/>
              <w:right w:val="dashed" w:sz="2" w:space="0" w:color="231F20"/>
            </w:tcBorders>
          </w:tcPr>
          <w:p w14:paraId="771863C5" w14:textId="77777777" w:rsidR="008F6BB2" w:rsidRDefault="00F70B87">
            <w:pPr>
              <w:pStyle w:val="TableParagraph"/>
              <w:bidi/>
              <w:spacing w:line="265" w:lineRule="exact"/>
              <w:ind w:right="3"/>
              <w:rPr>
                <w:sz w:val="20"/>
                <w:rtl/>
              </w:rPr>
            </w:pPr>
            <w:r>
              <w:rPr>
                <w:rFonts w:hint="cs"/>
                <w:color w:val="231F20"/>
                <w:sz w:val="20"/>
                <w:szCs w:val="20"/>
                <w:rtl/>
              </w:rPr>
              <w:t>1</w:t>
            </w:r>
          </w:p>
        </w:tc>
        <w:tc>
          <w:tcPr>
            <w:tcW w:w="789" w:type="dxa"/>
            <w:tcBorders>
              <w:left w:val="dashed" w:sz="2" w:space="0" w:color="231F20"/>
              <w:right w:val="nil"/>
            </w:tcBorders>
          </w:tcPr>
          <w:p w14:paraId="7DB870ED" w14:textId="77777777" w:rsidR="008F6BB2" w:rsidRDefault="00F70B87">
            <w:pPr>
              <w:pStyle w:val="TableParagraph"/>
              <w:bidi/>
              <w:spacing w:line="265" w:lineRule="exact"/>
              <w:ind w:right="5"/>
              <w:rPr>
                <w:sz w:val="20"/>
                <w:rtl/>
              </w:rPr>
            </w:pPr>
            <w:r>
              <w:rPr>
                <w:rFonts w:hint="cs"/>
                <w:color w:val="231F20"/>
                <w:sz w:val="20"/>
                <w:szCs w:val="20"/>
                <w:rtl/>
              </w:rPr>
              <w:t>5</w:t>
            </w:r>
          </w:p>
        </w:tc>
      </w:tr>
      <w:tr w:rsidR="008F6BB2" w14:paraId="74100686" w14:textId="77777777">
        <w:trPr>
          <w:trHeight w:val="295"/>
        </w:trPr>
        <w:tc>
          <w:tcPr>
            <w:tcW w:w="1264" w:type="dxa"/>
            <w:tcBorders>
              <w:left w:val="nil"/>
              <w:right w:val="dashed" w:sz="2" w:space="0" w:color="231F20"/>
            </w:tcBorders>
          </w:tcPr>
          <w:p w14:paraId="205479C6" w14:textId="77777777" w:rsidR="008F6BB2" w:rsidRDefault="00F70B87">
            <w:pPr>
              <w:pStyle w:val="TableParagraph"/>
              <w:bidi/>
              <w:spacing w:line="265" w:lineRule="exact"/>
              <w:ind w:left="73"/>
              <w:jc w:val="left"/>
              <w:rPr>
                <w:sz w:val="20"/>
                <w:rtl/>
              </w:rPr>
            </w:pPr>
            <w:r>
              <w:rPr>
                <w:color w:val="231F20"/>
                <w:sz w:val="20"/>
                <w:szCs w:val="20"/>
              </w:rPr>
              <w:t>SCS2</w:t>
            </w:r>
          </w:p>
        </w:tc>
        <w:tc>
          <w:tcPr>
            <w:tcW w:w="1173" w:type="dxa"/>
            <w:tcBorders>
              <w:left w:val="dashed" w:sz="2" w:space="0" w:color="231F20"/>
              <w:right w:val="dashed" w:sz="2" w:space="0" w:color="231F20"/>
            </w:tcBorders>
          </w:tcPr>
          <w:p w14:paraId="63D05D2C" w14:textId="77777777" w:rsidR="008F6BB2" w:rsidRDefault="00F70B87">
            <w:pPr>
              <w:pStyle w:val="TableParagraph"/>
              <w:bidi/>
              <w:spacing w:line="265" w:lineRule="exact"/>
              <w:ind w:left="96" w:right="105"/>
              <w:rPr>
                <w:sz w:val="20"/>
                <w:rtl/>
              </w:rPr>
            </w:pPr>
            <w:r>
              <w:rPr>
                <w:rFonts w:hint="cs"/>
                <w:color w:val="231F20"/>
                <w:sz w:val="20"/>
                <w:szCs w:val="20"/>
                <w:rtl/>
              </w:rPr>
              <w:t>3230</w:t>
            </w:r>
          </w:p>
        </w:tc>
        <w:tc>
          <w:tcPr>
            <w:tcW w:w="1102" w:type="dxa"/>
            <w:tcBorders>
              <w:left w:val="dashed" w:sz="2" w:space="0" w:color="231F20"/>
              <w:right w:val="dashed" w:sz="2" w:space="0" w:color="231F20"/>
            </w:tcBorders>
          </w:tcPr>
          <w:p w14:paraId="4B933C52" w14:textId="77777777" w:rsidR="008F6BB2" w:rsidRDefault="00F70B87">
            <w:pPr>
              <w:pStyle w:val="TableParagraph"/>
              <w:bidi/>
              <w:spacing w:line="265" w:lineRule="exact"/>
              <w:ind w:left="328"/>
              <w:jc w:val="left"/>
              <w:rPr>
                <w:sz w:val="20"/>
                <w:rtl/>
              </w:rPr>
            </w:pPr>
            <w:r>
              <w:rPr>
                <w:rFonts w:hint="cs"/>
                <w:color w:val="231F20"/>
                <w:sz w:val="20"/>
                <w:szCs w:val="20"/>
                <w:rtl/>
              </w:rPr>
              <w:t>3.540</w:t>
            </w:r>
          </w:p>
        </w:tc>
        <w:tc>
          <w:tcPr>
            <w:tcW w:w="924" w:type="dxa"/>
            <w:tcBorders>
              <w:left w:val="dashed" w:sz="2" w:space="0" w:color="231F20"/>
              <w:right w:val="dashed" w:sz="2" w:space="0" w:color="231F20"/>
            </w:tcBorders>
          </w:tcPr>
          <w:p w14:paraId="6A7DFFBC" w14:textId="77777777" w:rsidR="008F6BB2" w:rsidRDefault="00F70B87">
            <w:pPr>
              <w:pStyle w:val="TableParagraph"/>
              <w:bidi/>
              <w:spacing w:line="265" w:lineRule="exact"/>
              <w:ind w:left="206" w:right="213"/>
              <w:rPr>
                <w:sz w:val="20"/>
                <w:rtl/>
              </w:rPr>
            </w:pPr>
            <w:r>
              <w:rPr>
                <w:rFonts w:hint="cs"/>
                <w:color w:val="231F20"/>
                <w:sz w:val="20"/>
                <w:szCs w:val="20"/>
                <w:rtl/>
              </w:rPr>
              <w:t>1.056</w:t>
            </w:r>
          </w:p>
        </w:tc>
        <w:tc>
          <w:tcPr>
            <w:tcW w:w="995" w:type="dxa"/>
            <w:tcBorders>
              <w:left w:val="dashed" w:sz="2" w:space="0" w:color="231F20"/>
              <w:right w:val="dashed" w:sz="2" w:space="0" w:color="231F20"/>
            </w:tcBorders>
          </w:tcPr>
          <w:p w14:paraId="7EC8C95A" w14:textId="77777777" w:rsidR="008F6BB2" w:rsidRDefault="00F70B87">
            <w:pPr>
              <w:pStyle w:val="TableParagraph"/>
              <w:bidi/>
              <w:spacing w:line="265" w:lineRule="exact"/>
              <w:ind w:right="6"/>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77E17DC6" w14:textId="77777777" w:rsidR="008F6BB2" w:rsidRDefault="00F70B87">
            <w:pPr>
              <w:pStyle w:val="TableParagraph"/>
              <w:bidi/>
              <w:spacing w:line="265" w:lineRule="exact"/>
              <w:ind w:right="5"/>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20A30D57" w14:textId="77777777" w:rsidR="008F6BB2" w:rsidRDefault="00F70B87">
            <w:pPr>
              <w:pStyle w:val="TableParagraph"/>
              <w:bidi/>
              <w:spacing w:line="265" w:lineRule="exact"/>
              <w:ind w:left="242" w:right="247"/>
              <w:rPr>
                <w:sz w:val="20"/>
                <w:rtl/>
              </w:rPr>
            </w:pPr>
            <w:r>
              <w:rPr>
                <w:rFonts w:hint="cs"/>
                <w:color w:val="231F20"/>
                <w:sz w:val="20"/>
                <w:szCs w:val="20"/>
                <w:rtl/>
              </w:rPr>
              <w:t>2935</w:t>
            </w:r>
          </w:p>
        </w:tc>
        <w:tc>
          <w:tcPr>
            <w:tcW w:w="995" w:type="dxa"/>
            <w:tcBorders>
              <w:left w:val="dashed" w:sz="2" w:space="0" w:color="231F20"/>
              <w:right w:val="dashed" w:sz="2" w:space="0" w:color="231F20"/>
            </w:tcBorders>
          </w:tcPr>
          <w:p w14:paraId="2A43988D" w14:textId="77777777" w:rsidR="008F6BB2" w:rsidRDefault="00F70B87">
            <w:pPr>
              <w:pStyle w:val="TableParagraph"/>
              <w:bidi/>
              <w:spacing w:line="265" w:lineRule="exact"/>
              <w:ind w:left="243" w:right="247"/>
              <w:rPr>
                <w:sz w:val="20"/>
                <w:rtl/>
              </w:rPr>
            </w:pPr>
            <w:r>
              <w:rPr>
                <w:rFonts w:hint="cs"/>
                <w:color w:val="231F20"/>
                <w:sz w:val="20"/>
                <w:szCs w:val="20"/>
                <w:rtl/>
              </w:rPr>
              <w:t>3.430</w:t>
            </w:r>
          </w:p>
        </w:tc>
        <w:tc>
          <w:tcPr>
            <w:tcW w:w="995" w:type="dxa"/>
            <w:tcBorders>
              <w:left w:val="dashed" w:sz="2" w:space="0" w:color="231F20"/>
              <w:right w:val="dashed" w:sz="2" w:space="0" w:color="231F20"/>
            </w:tcBorders>
          </w:tcPr>
          <w:p w14:paraId="7E4019CF" w14:textId="77777777" w:rsidR="008F6BB2" w:rsidRDefault="00F70B87">
            <w:pPr>
              <w:pStyle w:val="TableParagraph"/>
              <w:bidi/>
              <w:spacing w:line="265" w:lineRule="exact"/>
              <w:ind w:left="243" w:right="247"/>
              <w:rPr>
                <w:sz w:val="20"/>
                <w:rtl/>
              </w:rPr>
            </w:pPr>
            <w:r>
              <w:rPr>
                <w:rFonts w:hint="cs"/>
                <w:color w:val="231F20"/>
                <w:sz w:val="20"/>
                <w:szCs w:val="20"/>
                <w:rtl/>
              </w:rPr>
              <w:t>1.053</w:t>
            </w:r>
          </w:p>
        </w:tc>
        <w:tc>
          <w:tcPr>
            <w:tcW w:w="995" w:type="dxa"/>
            <w:tcBorders>
              <w:left w:val="dashed" w:sz="2" w:space="0" w:color="231F20"/>
              <w:right w:val="dashed" w:sz="2" w:space="0" w:color="231F20"/>
            </w:tcBorders>
          </w:tcPr>
          <w:p w14:paraId="7C2B0A10" w14:textId="77777777" w:rsidR="008F6BB2" w:rsidRDefault="00F70B87">
            <w:pPr>
              <w:pStyle w:val="TableParagraph"/>
              <w:bidi/>
              <w:spacing w:line="265" w:lineRule="exact"/>
              <w:ind w:right="4"/>
              <w:rPr>
                <w:sz w:val="20"/>
                <w:rtl/>
              </w:rPr>
            </w:pPr>
            <w:r>
              <w:rPr>
                <w:rFonts w:hint="cs"/>
                <w:color w:val="231F20"/>
                <w:sz w:val="20"/>
                <w:szCs w:val="20"/>
                <w:rtl/>
              </w:rPr>
              <w:t>1</w:t>
            </w:r>
          </w:p>
        </w:tc>
        <w:tc>
          <w:tcPr>
            <w:tcW w:w="789" w:type="dxa"/>
            <w:tcBorders>
              <w:left w:val="dashed" w:sz="2" w:space="0" w:color="231F20"/>
              <w:right w:val="nil"/>
            </w:tcBorders>
          </w:tcPr>
          <w:p w14:paraId="1A2E0F5C" w14:textId="77777777" w:rsidR="008F6BB2" w:rsidRDefault="00F70B87">
            <w:pPr>
              <w:pStyle w:val="TableParagraph"/>
              <w:bidi/>
              <w:spacing w:line="265" w:lineRule="exact"/>
              <w:ind w:right="6"/>
              <w:rPr>
                <w:sz w:val="20"/>
                <w:rtl/>
              </w:rPr>
            </w:pPr>
            <w:r>
              <w:rPr>
                <w:rFonts w:hint="cs"/>
                <w:color w:val="231F20"/>
                <w:sz w:val="20"/>
                <w:szCs w:val="20"/>
                <w:rtl/>
              </w:rPr>
              <w:t>5</w:t>
            </w:r>
          </w:p>
        </w:tc>
      </w:tr>
      <w:tr w:rsidR="008F6BB2" w14:paraId="7330EFF3" w14:textId="77777777">
        <w:trPr>
          <w:trHeight w:val="295"/>
        </w:trPr>
        <w:tc>
          <w:tcPr>
            <w:tcW w:w="1264" w:type="dxa"/>
            <w:tcBorders>
              <w:left w:val="nil"/>
              <w:right w:val="dashed" w:sz="2" w:space="0" w:color="231F20"/>
            </w:tcBorders>
          </w:tcPr>
          <w:p w14:paraId="25D7352C" w14:textId="77777777" w:rsidR="008F6BB2" w:rsidRDefault="00F70B87">
            <w:pPr>
              <w:pStyle w:val="TableParagraph"/>
              <w:bidi/>
              <w:spacing w:line="265" w:lineRule="exact"/>
              <w:ind w:left="73"/>
              <w:jc w:val="left"/>
              <w:rPr>
                <w:sz w:val="20"/>
                <w:rtl/>
              </w:rPr>
            </w:pPr>
            <w:r>
              <w:rPr>
                <w:color w:val="231F20"/>
                <w:sz w:val="20"/>
                <w:szCs w:val="20"/>
              </w:rPr>
              <w:t>SCS8</w:t>
            </w:r>
          </w:p>
        </w:tc>
        <w:tc>
          <w:tcPr>
            <w:tcW w:w="1173" w:type="dxa"/>
            <w:tcBorders>
              <w:left w:val="dashed" w:sz="2" w:space="0" w:color="231F20"/>
              <w:right w:val="dashed" w:sz="2" w:space="0" w:color="231F20"/>
            </w:tcBorders>
          </w:tcPr>
          <w:p w14:paraId="4C1FA171" w14:textId="77777777" w:rsidR="008F6BB2" w:rsidRDefault="00F70B87">
            <w:pPr>
              <w:pStyle w:val="TableParagraph"/>
              <w:bidi/>
              <w:spacing w:line="265" w:lineRule="exact"/>
              <w:ind w:left="95" w:right="105"/>
              <w:rPr>
                <w:sz w:val="20"/>
                <w:rtl/>
              </w:rPr>
            </w:pPr>
            <w:r>
              <w:rPr>
                <w:rFonts w:hint="cs"/>
                <w:color w:val="231F20"/>
                <w:sz w:val="20"/>
                <w:szCs w:val="20"/>
                <w:rtl/>
              </w:rPr>
              <w:t>3232</w:t>
            </w:r>
          </w:p>
        </w:tc>
        <w:tc>
          <w:tcPr>
            <w:tcW w:w="1102" w:type="dxa"/>
            <w:tcBorders>
              <w:left w:val="dashed" w:sz="2" w:space="0" w:color="231F20"/>
              <w:right w:val="dashed" w:sz="2" w:space="0" w:color="231F20"/>
            </w:tcBorders>
          </w:tcPr>
          <w:p w14:paraId="74813853" w14:textId="77777777" w:rsidR="008F6BB2" w:rsidRDefault="00F70B87">
            <w:pPr>
              <w:pStyle w:val="TableParagraph"/>
              <w:bidi/>
              <w:spacing w:line="265" w:lineRule="exact"/>
              <w:ind w:left="328"/>
              <w:jc w:val="left"/>
              <w:rPr>
                <w:sz w:val="20"/>
                <w:rtl/>
              </w:rPr>
            </w:pPr>
            <w:r>
              <w:rPr>
                <w:rFonts w:hint="cs"/>
                <w:color w:val="231F20"/>
                <w:sz w:val="20"/>
                <w:szCs w:val="20"/>
                <w:rtl/>
              </w:rPr>
              <w:t>3.468</w:t>
            </w:r>
          </w:p>
        </w:tc>
        <w:tc>
          <w:tcPr>
            <w:tcW w:w="924" w:type="dxa"/>
            <w:tcBorders>
              <w:left w:val="dashed" w:sz="2" w:space="0" w:color="231F20"/>
              <w:right w:val="dashed" w:sz="2" w:space="0" w:color="231F20"/>
            </w:tcBorders>
          </w:tcPr>
          <w:p w14:paraId="1C5AC4E9" w14:textId="77777777" w:rsidR="008F6BB2" w:rsidRDefault="00F70B87">
            <w:pPr>
              <w:pStyle w:val="TableParagraph"/>
              <w:bidi/>
              <w:spacing w:line="265" w:lineRule="exact"/>
              <w:ind w:left="206" w:right="213"/>
              <w:rPr>
                <w:sz w:val="20"/>
                <w:rtl/>
              </w:rPr>
            </w:pPr>
            <w:r>
              <w:rPr>
                <w:rFonts w:hint="cs"/>
                <w:color w:val="231F20"/>
                <w:sz w:val="20"/>
                <w:szCs w:val="20"/>
                <w:rtl/>
              </w:rPr>
              <w:t>1.094</w:t>
            </w:r>
          </w:p>
        </w:tc>
        <w:tc>
          <w:tcPr>
            <w:tcW w:w="995" w:type="dxa"/>
            <w:tcBorders>
              <w:left w:val="dashed" w:sz="2" w:space="0" w:color="231F20"/>
              <w:right w:val="dashed" w:sz="2" w:space="0" w:color="231F20"/>
            </w:tcBorders>
          </w:tcPr>
          <w:p w14:paraId="6140E2C1" w14:textId="77777777" w:rsidR="008F6BB2" w:rsidRDefault="00F70B87">
            <w:pPr>
              <w:pStyle w:val="TableParagraph"/>
              <w:bidi/>
              <w:spacing w:line="265" w:lineRule="exact"/>
              <w:ind w:right="6"/>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1147E43A" w14:textId="77777777" w:rsidR="008F6BB2" w:rsidRDefault="00F70B87">
            <w:pPr>
              <w:pStyle w:val="TableParagraph"/>
              <w:bidi/>
              <w:spacing w:line="265" w:lineRule="exact"/>
              <w:ind w:right="6"/>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0E0B3DF2" w14:textId="77777777" w:rsidR="008F6BB2" w:rsidRDefault="00F70B87">
            <w:pPr>
              <w:pStyle w:val="TableParagraph"/>
              <w:bidi/>
              <w:spacing w:line="265" w:lineRule="exact"/>
              <w:ind w:left="241" w:right="247"/>
              <w:rPr>
                <w:sz w:val="20"/>
                <w:rtl/>
              </w:rPr>
            </w:pPr>
            <w:r>
              <w:rPr>
                <w:rFonts w:hint="cs"/>
                <w:color w:val="231F20"/>
                <w:sz w:val="20"/>
                <w:szCs w:val="20"/>
                <w:rtl/>
              </w:rPr>
              <w:t>2942</w:t>
            </w:r>
          </w:p>
        </w:tc>
        <w:tc>
          <w:tcPr>
            <w:tcW w:w="995" w:type="dxa"/>
            <w:tcBorders>
              <w:left w:val="dashed" w:sz="2" w:space="0" w:color="231F20"/>
              <w:right w:val="dashed" w:sz="2" w:space="0" w:color="231F20"/>
            </w:tcBorders>
          </w:tcPr>
          <w:p w14:paraId="60541B38" w14:textId="77777777" w:rsidR="008F6BB2" w:rsidRDefault="00F70B87">
            <w:pPr>
              <w:pStyle w:val="TableParagraph"/>
              <w:bidi/>
              <w:spacing w:line="265" w:lineRule="exact"/>
              <w:ind w:left="242" w:right="247"/>
              <w:rPr>
                <w:sz w:val="20"/>
                <w:rtl/>
              </w:rPr>
            </w:pPr>
            <w:r>
              <w:rPr>
                <w:rFonts w:hint="cs"/>
                <w:color w:val="231F20"/>
                <w:sz w:val="20"/>
                <w:szCs w:val="20"/>
                <w:rtl/>
              </w:rPr>
              <w:t>3.418</w:t>
            </w:r>
          </w:p>
        </w:tc>
        <w:tc>
          <w:tcPr>
            <w:tcW w:w="995" w:type="dxa"/>
            <w:tcBorders>
              <w:left w:val="dashed" w:sz="2" w:space="0" w:color="231F20"/>
              <w:right w:val="dashed" w:sz="2" w:space="0" w:color="231F20"/>
            </w:tcBorders>
          </w:tcPr>
          <w:p w14:paraId="15A516ED" w14:textId="77777777" w:rsidR="008F6BB2" w:rsidRDefault="00F70B87">
            <w:pPr>
              <w:pStyle w:val="TableParagraph"/>
              <w:bidi/>
              <w:spacing w:line="265" w:lineRule="exact"/>
              <w:ind w:left="242" w:right="247"/>
              <w:rPr>
                <w:sz w:val="20"/>
                <w:rtl/>
              </w:rPr>
            </w:pPr>
            <w:r>
              <w:rPr>
                <w:rFonts w:hint="cs"/>
                <w:color w:val="231F20"/>
                <w:sz w:val="20"/>
                <w:szCs w:val="20"/>
                <w:rtl/>
              </w:rPr>
              <w:t>1.103</w:t>
            </w:r>
          </w:p>
        </w:tc>
        <w:tc>
          <w:tcPr>
            <w:tcW w:w="995" w:type="dxa"/>
            <w:tcBorders>
              <w:left w:val="dashed" w:sz="2" w:space="0" w:color="231F20"/>
              <w:right w:val="dashed" w:sz="2" w:space="0" w:color="231F20"/>
            </w:tcBorders>
          </w:tcPr>
          <w:p w14:paraId="796D44EE" w14:textId="77777777" w:rsidR="008F6BB2" w:rsidRDefault="00F70B87">
            <w:pPr>
              <w:pStyle w:val="TableParagraph"/>
              <w:bidi/>
              <w:spacing w:line="265" w:lineRule="exact"/>
              <w:ind w:right="4"/>
              <w:rPr>
                <w:sz w:val="20"/>
                <w:rtl/>
              </w:rPr>
            </w:pPr>
            <w:r>
              <w:rPr>
                <w:rFonts w:hint="cs"/>
                <w:color w:val="231F20"/>
                <w:sz w:val="20"/>
                <w:szCs w:val="20"/>
                <w:rtl/>
              </w:rPr>
              <w:t>1</w:t>
            </w:r>
          </w:p>
        </w:tc>
        <w:tc>
          <w:tcPr>
            <w:tcW w:w="789" w:type="dxa"/>
            <w:tcBorders>
              <w:left w:val="dashed" w:sz="2" w:space="0" w:color="231F20"/>
              <w:right w:val="nil"/>
            </w:tcBorders>
          </w:tcPr>
          <w:p w14:paraId="6FFA5F8F" w14:textId="77777777" w:rsidR="008F6BB2" w:rsidRDefault="00F70B87">
            <w:pPr>
              <w:pStyle w:val="TableParagraph"/>
              <w:bidi/>
              <w:spacing w:line="265" w:lineRule="exact"/>
              <w:ind w:right="6"/>
              <w:rPr>
                <w:sz w:val="20"/>
                <w:rtl/>
              </w:rPr>
            </w:pPr>
            <w:r>
              <w:rPr>
                <w:rFonts w:hint="cs"/>
                <w:color w:val="231F20"/>
                <w:sz w:val="20"/>
                <w:szCs w:val="20"/>
                <w:rtl/>
              </w:rPr>
              <w:t>5</w:t>
            </w:r>
          </w:p>
        </w:tc>
      </w:tr>
      <w:tr w:rsidR="008F6BB2" w14:paraId="7E817118" w14:textId="77777777">
        <w:trPr>
          <w:trHeight w:val="295"/>
        </w:trPr>
        <w:tc>
          <w:tcPr>
            <w:tcW w:w="1264" w:type="dxa"/>
            <w:tcBorders>
              <w:left w:val="nil"/>
              <w:right w:val="dashed" w:sz="2" w:space="0" w:color="231F20"/>
            </w:tcBorders>
          </w:tcPr>
          <w:p w14:paraId="377238FC" w14:textId="77777777" w:rsidR="008F6BB2" w:rsidRDefault="00F70B87">
            <w:pPr>
              <w:pStyle w:val="TableParagraph"/>
              <w:bidi/>
              <w:spacing w:line="265" w:lineRule="exact"/>
              <w:ind w:left="73"/>
              <w:jc w:val="left"/>
              <w:rPr>
                <w:sz w:val="20"/>
                <w:rtl/>
              </w:rPr>
            </w:pPr>
            <w:r>
              <w:rPr>
                <w:color w:val="231F20"/>
                <w:sz w:val="20"/>
                <w:szCs w:val="20"/>
              </w:rPr>
              <w:t>SCS11</w:t>
            </w:r>
          </w:p>
        </w:tc>
        <w:tc>
          <w:tcPr>
            <w:tcW w:w="1173" w:type="dxa"/>
            <w:tcBorders>
              <w:left w:val="dashed" w:sz="2" w:space="0" w:color="231F20"/>
              <w:right w:val="dashed" w:sz="2" w:space="0" w:color="231F20"/>
            </w:tcBorders>
          </w:tcPr>
          <w:p w14:paraId="3400F131" w14:textId="77777777" w:rsidR="008F6BB2" w:rsidRDefault="00F70B87">
            <w:pPr>
              <w:pStyle w:val="TableParagraph"/>
              <w:bidi/>
              <w:spacing w:line="265" w:lineRule="exact"/>
              <w:ind w:left="95" w:right="105"/>
              <w:rPr>
                <w:sz w:val="20"/>
                <w:rtl/>
              </w:rPr>
            </w:pPr>
            <w:r>
              <w:rPr>
                <w:rFonts w:hint="cs"/>
                <w:color w:val="231F20"/>
                <w:sz w:val="20"/>
                <w:szCs w:val="20"/>
                <w:rtl/>
              </w:rPr>
              <w:t>3221</w:t>
            </w:r>
          </w:p>
        </w:tc>
        <w:tc>
          <w:tcPr>
            <w:tcW w:w="1102" w:type="dxa"/>
            <w:tcBorders>
              <w:left w:val="dashed" w:sz="2" w:space="0" w:color="231F20"/>
              <w:right w:val="dashed" w:sz="2" w:space="0" w:color="231F20"/>
            </w:tcBorders>
          </w:tcPr>
          <w:p w14:paraId="2331AFE2" w14:textId="77777777" w:rsidR="008F6BB2" w:rsidRDefault="00F70B87">
            <w:pPr>
              <w:pStyle w:val="TableParagraph"/>
              <w:bidi/>
              <w:spacing w:line="265" w:lineRule="exact"/>
              <w:ind w:left="327"/>
              <w:jc w:val="left"/>
              <w:rPr>
                <w:sz w:val="20"/>
                <w:rtl/>
              </w:rPr>
            </w:pPr>
            <w:r>
              <w:rPr>
                <w:rFonts w:hint="cs"/>
                <w:color w:val="231F20"/>
                <w:sz w:val="20"/>
                <w:szCs w:val="20"/>
                <w:rtl/>
              </w:rPr>
              <w:t>3.518</w:t>
            </w:r>
          </w:p>
        </w:tc>
        <w:tc>
          <w:tcPr>
            <w:tcW w:w="924" w:type="dxa"/>
            <w:tcBorders>
              <w:left w:val="dashed" w:sz="2" w:space="0" w:color="231F20"/>
              <w:right w:val="dashed" w:sz="2" w:space="0" w:color="231F20"/>
            </w:tcBorders>
          </w:tcPr>
          <w:p w14:paraId="443524BA" w14:textId="77777777" w:rsidR="008F6BB2" w:rsidRDefault="00F70B87">
            <w:pPr>
              <w:pStyle w:val="TableParagraph"/>
              <w:bidi/>
              <w:spacing w:line="265" w:lineRule="exact"/>
              <w:ind w:left="205" w:right="213"/>
              <w:rPr>
                <w:sz w:val="20"/>
                <w:rtl/>
              </w:rPr>
            </w:pPr>
            <w:r>
              <w:rPr>
                <w:rFonts w:hint="cs"/>
                <w:color w:val="231F20"/>
                <w:sz w:val="20"/>
                <w:szCs w:val="20"/>
                <w:rtl/>
              </w:rPr>
              <w:t>1.113</w:t>
            </w:r>
          </w:p>
        </w:tc>
        <w:tc>
          <w:tcPr>
            <w:tcW w:w="995" w:type="dxa"/>
            <w:tcBorders>
              <w:left w:val="dashed" w:sz="2" w:space="0" w:color="231F20"/>
              <w:right w:val="dashed" w:sz="2" w:space="0" w:color="231F20"/>
            </w:tcBorders>
          </w:tcPr>
          <w:p w14:paraId="45CED32E" w14:textId="77777777" w:rsidR="008F6BB2" w:rsidRDefault="00F70B87">
            <w:pPr>
              <w:pStyle w:val="TableParagraph"/>
              <w:bidi/>
              <w:spacing w:line="265" w:lineRule="exact"/>
              <w:ind w:right="7"/>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2A885CDC" w14:textId="77777777" w:rsidR="008F6BB2" w:rsidRDefault="00F70B87">
            <w:pPr>
              <w:pStyle w:val="TableParagraph"/>
              <w:bidi/>
              <w:spacing w:line="265" w:lineRule="exact"/>
              <w:ind w:right="7"/>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4C5F32E5" w14:textId="77777777" w:rsidR="008F6BB2" w:rsidRDefault="00F70B87">
            <w:pPr>
              <w:pStyle w:val="TableParagraph"/>
              <w:bidi/>
              <w:spacing w:line="265" w:lineRule="exact"/>
              <w:ind w:left="241" w:right="247"/>
              <w:rPr>
                <w:sz w:val="20"/>
                <w:rtl/>
              </w:rPr>
            </w:pPr>
            <w:r>
              <w:rPr>
                <w:rFonts w:hint="cs"/>
                <w:color w:val="231F20"/>
                <w:sz w:val="20"/>
                <w:szCs w:val="20"/>
                <w:rtl/>
              </w:rPr>
              <w:t>2932</w:t>
            </w:r>
          </w:p>
        </w:tc>
        <w:tc>
          <w:tcPr>
            <w:tcW w:w="995" w:type="dxa"/>
            <w:tcBorders>
              <w:left w:val="dashed" w:sz="2" w:space="0" w:color="231F20"/>
              <w:right w:val="dashed" w:sz="2" w:space="0" w:color="231F20"/>
            </w:tcBorders>
          </w:tcPr>
          <w:p w14:paraId="7B306643" w14:textId="77777777" w:rsidR="008F6BB2" w:rsidRDefault="00F70B87">
            <w:pPr>
              <w:pStyle w:val="TableParagraph"/>
              <w:bidi/>
              <w:spacing w:line="265" w:lineRule="exact"/>
              <w:ind w:left="241" w:right="247"/>
              <w:rPr>
                <w:sz w:val="20"/>
                <w:rtl/>
              </w:rPr>
            </w:pPr>
            <w:r>
              <w:rPr>
                <w:rFonts w:hint="cs"/>
                <w:color w:val="231F20"/>
                <w:sz w:val="20"/>
                <w:szCs w:val="20"/>
                <w:rtl/>
              </w:rPr>
              <w:t>3.449</w:t>
            </w:r>
          </w:p>
        </w:tc>
        <w:tc>
          <w:tcPr>
            <w:tcW w:w="995" w:type="dxa"/>
            <w:tcBorders>
              <w:left w:val="dashed" w:sz="2" w:space="0" w:color="231F20"/>
              <w:right w:val="dashed" w:sz="2" w:space="0" w:color="231F20"/>
            </w:tcBorders>
          </w:tcPr>
          <w:p w14:paraId="0AD007D6" w14:textId="77777777" w:rsidR="008F6BB2" w:rsidRDefault="00F70B87">
            <w:pPr>
              <w:pStyle w:val="TableParagraph"/>
              <w:bidi/>
              <w:spacing w:line="265" w:lineRule="exact"/>
              <w:ind w:left="241" w:right="247"/>
              <w:rPr>
                <w:sz w:val="20"/>
                <w:rtl/>
              </w:rPr>
            </w:pPr>
            <w:r>
              <w:rPr>
                <w:rFonts w:hint="cs"/>
                <w:color w:val="231F20"/>
                <w:sz w:val="20"/>
                <w:szCs w:val="20"/>
                <w:rtl/>
              </w:rPr>
              <w:t>1.071</w:t>
            </w:r>
          </w:p>
        </w:tc>
        <w:tc>
          <w:tcPr>
            <w:tcW w:w="995" w:type="dxa"/>
            <w:tcBorders>
              <w:left w:val="dashed" w:sz="2" w:space="0" w:color="231F20"/>
              <w:right w:val="dashed" w:sz="2" w:space="0" w:color="231F20"/>
            </w:tcBorders>
          </w:tcPr>
          <w:p w14:paraId="69C95B01" w14:textId="77777777" w:rsidR="008F6BB2" w:rsidRDefault="00F70B87">
            <w:pPr>
              <w:pStyle w:val="TableParagraph"/>
              <w:bidi/>
              <w:spacing w:line="265" w:lineRule="exact"/>
              <w:ind w:right="5"/>
              <w:rPr>
                <w:sz w:val="20"/>
                <w:rtl/>
              </w:rPr>
            </w:pPr>
            <w:r>
              <w:rPr>
                <w:rFonts w:hint="cs"/>
                <w:color w:val="231F20"/>
                <w:sz w:val="20"/>
                <w:szCs w:val="20"/>
                <w:rtl/>
              </w:rPr>
              <w:t>1</w:t>
            </w:r>
          </w:p>
        </w:tc>
        <w:tc>
          <w:tcPr>
            <w:tcW w:w="789" w:type="dxa"/>
            <w:tcBorders>
              <w:left w:val="dashed" w:sz="2" w:space="0" w:color="231F20"/>
              <w:right w:val="nil"/>
            </w:tcBorders>
          </w:tcPr>
          <w:p w14:paraId="6CB53364" w14:textId="77777777" w:rsidR="008F6BB2" w:rsidRDefault="00F70B87">
            <w:pPr>
              <w:pStyle w:val="TableParagraph"/>
              <w:bidi/>
              <w:spacing w:line="265" w:lineRule="exact"/>
              <w:ind w:right="7"/>
              <w:rPr>
                <w:sz w:val="20"/>
                <w:rtl/>
              </w:rPr>
            </w:pPr>
            <w:r>
              <w:rPr>
                <w:rFonts w:hint="cs"/>
                <w:color w:val="231F20"/>
                <w:sz w:val="20"/>
                <w:szCs w:val="20"/>
                <w:rtl/>
              </w:rPr>
              <w:t>5</w:t>
            </w:r>
          </w:p>
        </w:tc>
      </w:tr>
      <w:tr w:rsidR="008F6BB2" w14:paraId="17FFDA69" w14:textId="77777777">
        <w:trPr>
          <w:trHeight w:val="295"/>
        </w:trPr>
        <w:tc>
          <w:tcPr>
            <w:tcW w:w="1264" w:type="dxa"/>
            <w:tcBorders>
              <w:left w:val="nil"/>
              <w:right w:val="dashed" w:sz="2" w:space="0" w:color="231F20"/>
            </w:tcBorders>
          </w:tcPr>
          <w:p w14:paraId="46DCA9F8" w14:textId="77777777" w:rsidR="008F6BB2" w:rsidRDefault="00F70B87">
            <w:pPr>
              <w:pStyle w:val="TableParagraph"/>
              <w:bidi/>
              <w:spacing w:line="265" w:lineRule="exact"/>
              <w:ind w:left="72"/>
              <w:jc w:val="left"/>
              <w:rPr>
                <w:sz w:val="20"/>
                <w:rtl/>
              </w:rPr>
            </w:pPr>
            <w:r>
              <w:rPr>
                <w:color w:val="231F20"/>
                <w:sz w:val="20"/>
                <w:szCs w:val="20"/>
              </w:rPr>
              <w:t>SCS12</w:t>
            </w:r>
          </w:p>
        </w:tc>
        <w:tc>
          <w:tcPr>
            <w:tcW w:w="1173" w:type="dxa"/>
            <w:tcBorders>
              <w:left w:val="dashed" w:sz="2" w:space="0" w:color="231F20"/>
              <w:right w:val="dashed" w:sz="2" w:space="0" w:color="231F20"/>
            </w:tcBorders>
          </w:tcPr>
          <w:p w14:paraId="1A715980" w14:textId="77777777" w:rsidR="008F6BB2" w:rsidRDefault="00F70B87">
            <w:pPr>
              <w:pStyle w:val="TableParagraph"/>
              <w:bidi/>
              <w:spacing w:line="265" w:lineRule="exact"/>
              <w:ind w:left="94" w:right="105"/>
              <w:rPr>
                <w:sz w:val="20"/>
                <w:rtl/>
              </w:rPr>
            </w:pPr>
            <w:r>
              <w:rPr>
                <w:rFonts w:hint="cs"/>
                <w:color w:val="231F20"/>
                <w:sz w:val="20"/>
                <w:szCs w:val="20"/>
                <w:rtl/>
              </w:rPr>
              <w:t>3214</w:t>
            </w:r>
          </w:p>
        </w:tc>
        <w:tc>
          <w:tcPr>
            <w:tcW w:w="1102" w:type="dxa"/>
            <w:tcBorders>
              <w:left w:val="dashed" w:sz="2" w:space="0" w:color="231F20"/>
              <w:right w:val="dashed" w:sz="2" w:space="0" w:color="231F20"/>
            </w:tcBorders>
          </w:tcPr>
          <w:p w14:paraId="09834524" w14:textId="77777777" w:rsidR="008F6BB2" w:rsidRDefault="00F70B87">
            <w:pPr>
              <w:pStyle w:val="TableParagraph"/>
              <w:bidi/>
              <w:spacing w:line="265" w:lineRule="exact"/>
              <w:ind w:left="327"/>
              <w:jc w:val="left"/>
              <w:rPr>
                <w:sz w:val="20"/>
                <w:rtl/>
              </w:rPr>
            </w:pPr>
            <w:r>
              <w:rPr>
                <w:rFonts w:hint="cs"/>
                <w:color w:val="231F20"/>
                <w:sz w:val="20"/>
                <w:szCs w:val="20"/>
                <w:rtl/>
              </w:rPr>
              <w:t>3.530</w:t>
            </w:r>
          </w:p>
        </w:tc>
        <w:tc>
          <w:tcPr>
            <w:tcW w:w="924" w:type="dxa"/>
            <w:tcBorders>
              <w:left w:val="dashed" w:sz="2" w:space="0" w:color="231F20"/>
              <w:right w:val="dashed" w:sz="2" w:space="0" w:color="231F20"/>
            </w:tcBorders>
          </w:tcPr>
          <w:p w14:paraId="0C002E0E" w14:textId="77777777" w:rsidR="008F6BB2" w:rsidRDefault="00F70B87">
            <w:pPr>
              <w:pStyle w:val="TableParagraph"/>
              <w:bidi/>
              <w:spacing w:line="265" w:lineRule="exact"/>
              <w:ind w:left="204" w:right="213"/>
              <w:rPr>
                <w:sz w:val="20"/>
                <w:rtl/>
              </w:rPr>
            </w:pPr>
            <w:r>
              <w:rPr>
                <w:rFonts w:hint="cs"/>
                <w:color w:val="231F20"/>
                <w:sz w:val="20"/>
                <w:szCs w:val="20"/>
                <w:rtl/>
              </w:rPr>
              <w:t>1.105</w:t>
            </w:r>
          </w:p>
        </w:tc>
        <w:tc>
          <w:tcPr>
            <w:tcW w:w="995" w:type="dxa"/>
            <w:tcBorders>
              <w:left w:val="dashed" w:sz="2" w:space="0" w:color="231F20"/>
              <w:right w:val="dashed" w:sz="2" w:space="0" w:color="231F20"/>
            </w:tcBorders>
          </w:tcPr>
          <w:p w14:paraId="7DF3767F" w14:textId="77777777" w:rsidR="008F6BB2" w:rsidRDefault="00F70B87">
            <w:pPr>
              <w:pStyle w:val="TableParagraph"/>
              <w:bidi/>
              <w:spacing w:line="265" w:lineRule="exact"/>
              <w:ind w:right="8"/>
              <w:rPr>
                <w:sz w:val="20"/>
                <w:rtl/>
              </w:rPr>
            </w:pPr>
            <w:r>
              <w:rPr>
                <w:rFonts w:hint="cs"/>
                <w:color w:val="231F20"/>
                <w:sz w:val="20"/>
                <w:szCs w:val="20"/>
                <w:rtl/>
              </w:rPr>
              <w:t>1</w:t>
            </w:r>
          </w:p>
        </w:tc>
        <w:tc>
          <w:tcPr>
            <w:tcW w:w="995" w:type="dxa"/>
            <w:tcBorders>
              <w:left w:val="dashed" w:sz="2" w:space="0" w:color="231F20"/>
              <w:right w:val="dashed" w:sz="2" w:space="0" w:color="231F20"/>
            </w:tcBorders>
          </w:tcPr>
          <w:p w14:paraId="0015D4CF" w14:textId="77777777" w:rsidR="008F6BB2" w:rsidRDefault="00F70B87">
            <w:pPr>
              <w:pStyle w:val="TableParagraph"/>
              <w:bidi/>
              <w:spacing w:line="265" w:lineRule="exact"/>
              <w:ind w:right="8"/>
              <w:rPr>
                <w:sz w:val="20"/>
                <w:rtl/>
              </w:rPr>
            </w:pPr>
            <w:r>
              <w:rPr>
                <w:rFonts w:hint="cs"/>
                <w:color w:val="231F20"/>
                <w:sz w:val="20"/>
                <w:szCs w:val="20"/>
                <w:rtl/>
              </w:rPr>
              <w:t>5</w:t>
            </w:r>
          </w:p>
        </w:tc>
        <w:tc>
          <w:tcPr>
            <w:tcW w:w="995" w:type="dxa"/>
            <w:tcBorders>
              <w:left w:val="dashed" w:sz="2" w:space="0" w:color="231F20"/>
              <w:right w:val="dashed" w:sz="2" w:space="0" w:color="231F20"/>
            </w:tcBorders>
          </w:tcPr>
          <w:p w14:paraId="6091C79D" w14:textId="77777777" w:rsidR="008F6BB2" w:rsidRDefault="00F70B87">
            <w:pPr>
              <w:pStyle w:val="TableParagraph"/>
              <w:bidi/>
              <w:spacing w:line="265" w:lineRule="exact"/>
              <w:ind w:left="240" w:right="247"/>
              <w:rPr>
                <w:sz w:val="20"/>
                <w:rtl/>
              </w:rPr>
            </w:pPr>
            <w:r>
              <w:rPr>
                <w:rFonts w:hint="cs"/>
                <w:color w:val="231F20"/>
                <w:sz w:val="20"/>
                <w:szCs w:val="20"/>
                <w:rtl/>
              </w:rPr>
              <w:t>2929</w:t>
            </w:r>
          </w:p>
        </w:tc>
        <w:tc>
          <w:tcPr>
            <w:tcW w:w="995" w:type="dxa"/>
            <w:tcBorders>
              <w:left w:val="dashed" w:sz="2" w:space="0" w:color="231F20"/>
              <w:right w:val="dashed" w:sz="2" w:space="0" w:color="231F20"/>
            </w:tcBorders>
          </w:tcPr>
          <w:p w14:paraId="53A3B7A3" w14:textId="77777777" w:rsidR="008F6BB2" w:rsidRDefault="00F70B87">
            <w:pPr>
              <w:pStyle w:val="TableParagraph"/>
              <w:bidi/>
              <w:spacing w:line="265" w:lineRule="exact"/>
              <w:ind w:left="240" w:right="247"/>
              <w:rPr>
                <w:sz w:val="20"/>
                <w:rtl/>
              </w:rPr>
            </w:pPr>
            <w:r>
              <w:rPr>
                <w:rFonts w:hint="cs"/>
                <w:color w:val="231F20"/>
                <w:sz w:val="20"/>
                <w:szCs w:val="20"/>
                <w:rtl/>
              </w:rPr>
              <w:t>3.457</w:t>
            </w:r>
          </w:p>
        </w:tc>
        <w:tc>
          <w:tcPr>
            <w:tcW w:w="995" w:type="dxa"/>
            <w:tcBorders>
              <w:left w:val="dashed" w:sz="2" w:space="0" w:color="231F20"/>
              <w:right w:val="dashed" w:sz="2" w:space="0" w:color="231F20"/>
            </w:tcBorders>
          </w:tcPr>
          <w:p w14:paraId="4AC8DB61" w14:textId="77777777" w:rsidR="008F6BB2" w:rsidRDefault="00F70B87">
            <w:pPr>
              <w:pStyle w:val="TableParagraph"/>
              <w:bidi/>
              <w:spacing w:line="265" w:lineRule="exact"/>
              <w:ind w:left="241" w:right="247"/>
              <w:rPr>
                <w:sz w:val="20"/>
                <w:rtl/>
              </w:rPr>
            </w:pPr>
            <w:r>
              <w:rPr>
                <w:rFonts w:hint="cs"/>
                <w:color w:val="231F20"/>
                <w:sz w:val="20"/>
                <w:szCs w:val="20"/>
                <w:rtl/>
              </w:rPr>
              <w:t>1.074</w:t>
            </w:r>
          </w:p>
        </w:tc>
        <w:tc>
          <w:tcPr>
            <w:tcW w:w="995" w:type="dxa"/>
            <w:tcBorders>
              <w:left w:val="dashed" w:sz="2" w:space="0" w:color="231F20"/>
              <w:right w:val="dashed" w:sz="2" w:space="0" w:color="231F20"/>
            </w:tcBorders>
          </w:tcPr>
          <w:p w14:paraId="1694F90C" w14:textId="77777777" w:rsidR="008F6BB2" w:rsidRDefault="00F70B87">
            <w:pPr>
              <w:pStyle w:val="TableParagraph"/>
              <w:bidi/>
              <w:spacing w:line="265" w:lineRule="exact"/>
              <w:ind w:right="6"/>
              <w:rPr>
                <w:sz w:val="20"/>
                <w:rtl/>
              </w:rPr>
            </w:pPr>
            <w:r>
              <w:rPr>
                <w:rFonts w:hint="cs"/>
                <w:color w:val="231F20"/>
                <w:sz w:val="20"/>
                <w:szCs w:val="20"/>
                <w:rtl/>
              </w:rPr>
              <w:t>1</w:t>
            </w:r>
          </w:p>
        </w:tc>
        <w:tc>
          <w:tcPr>
            <w:tcW w:w="789" w:type="dxa"/>
            <w:tcBorders>
              <w:left w:val="dashed" w:sz="2" w:space="0" w:color="231F20"/>
              <w:right w:val="nil"/>
            </w:tcBorders>
          </w:tcPr>
          <w:p w14:paraId="6C230EE8" w14:textId="77777777" w:rsidR="008F6BB2" w:rsidRDefault="00F70B87">
            <w:pPr>
              <w:pStyle w:val="TableParagraph"/>
              <w:bidi/>
              <w:spacing w:line="265" w:lineRule="exact"/>
              <w:ind w:right="8"/>
              <w:rPr>
                <w:sz w:val="20"/>
                <w:rtl/>
              </w:rPr>
            </w:pPr>
            <w:r>
              <w:rPr>
                <w:rFonts w:hint="cs"/>
                <w:color w:val="231F20"/>
                <w:sz w:val="20"/>
                <w:szCs w:val="20"/>
                <w:rtl/>
              </w:rPr>
              <w:t>5</w:t>
            </w:r>
          </w:p>
        </w:tc>
      </w:tr>
    </w:tbl>
    <w:p w14:paraId="4D6AB8FF" w14:textId="77777777" w:rsidR="008F6BB2" w:rsidRDefault="008F6BB2">
      <w:pPr>
        <w:spacing w:line="265" w:lineRule="exact"/>
        <w:rPr>
          <w:sz w:val="20"/>
        </w:rPr>
        <w:sectPr w:rsidR="008F6BB2">
          <w:pgSz w:w="14400" w:h="9640" w:orient="landscape"/>
          <w:pgMar w:top="940" w:right="1220" w:bottom="880" w:left="1360" w:header="584" w:footer="662" w:gutter="0"/>
          <w:cols w:space="720"/>
        </w:sectPr>
      </w:pPr>
    </w:p>
    <w:p w14:paraId="1247FA16" w14:textId="77777777" w:rsidR="008F6BB2" w:rsidRDefault="008F6BB2">
      <w:pPr>
        <w:pStyle w:val="BodyText"/>
        <w:rPr>
          <w:sz w:val="20"/>
        </w:rPr>
      </w:pPr>
    </w:p>
    <w:p w14:paraId="6E51E399" w14:textId="77777777" w:rsidR="008F6BB2" w:rsidRDefault="008F6BB2">
      <w:pPr>
        <w:pStyle w:val="BodyText"/>
        <w:spacing w:before="12"/>
        <w:rPr>
          <w:sz w:val="13"/>
        </w:rPr>
      </w:pPr>
    </w:p>
    <w:tbl>
      <w:tblPr>
        <w:bidiVisual/>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64"/>
        <w:gridCol w:w="1173"/>
        <w:gridCol w:w="1102"/>
        <w:gridCol w:w="924"/>
        <w:gridCol w:w="995"/>
        <w:gridCol w:w="995"/>
        <w:gridCol w:w="995"/>
        <w:gridCol w:w="995"/>
        <w:gridCol w:w="995"/>
        <w:gridCol w:w="995"/>
        <w:gridCol w:w="842"/>
      </w:tblGrid>
      <w:tr w:rsidR="00435AC3" w14:paraId="00BBCC51" w14:textId="77777777" w:rsidTr="00435AC3">
        <w:trPr>
          <w:trHeight w:val="772"/>
        </w:trPr>
        <w:tc>
          <w:tcPr>
            <w:tcW w:w="1264" w:type="dxa"/>
            <w:tcBorders>
              <w:left w:val="nil"/>
              <w:bottom w:val="dotted" w:sz="4" w:space="0" w:color="231F20"/>
              <w:right w:val="single" w:sz="2" w:space="0" w:color="231F20"/>
            </w:tcBorders>
            <w:shd w:val="clear" w:color="auto" w:fill="E6E7E8"/>
          </w:tcPr>
          <w:p w14:paraId="56955AF8" w14:textId="77777777" w:rsidR="00435AC3" w:rsidRDefault="00435AC3" w:rsidP="00435AC3">
            <w:pPr>
              <w:pStyle w:val="TableParagraph"/>
              <w:bidi/>
              <w:spacing w:before="51"/>
              <w:ind w:left="80"/>
              <w:jc w:val="left"/>
              <w:rPr>
                <w:rFonts w:ascii="Book Antiqua"/>
                <w:b/>
                <w:sz w:val="20"/>
                <w:rtl/>
              </w:rPr>
            </w:pPr>
            <w:r>
              <w:rPr>
                <w:rFonts w:ascii="Times New Roman" w:hAnsi="Times New Roman" w:cs="Times New Roman" w:hint="cs"/>
                <w:b/>
                <w:bCs/>
                <w:color w:val="010202"/>
                <w:sz w:val="20"/>
                <w:szCs w:val="20"/>
                <w:rtl/>
              </w:rPr>
              <w:t>العنصر</w:t>
            </w:r>
          </w:p>
        </w:tc>
        <w:tc>
          <w:tcPr>
            <w:tcW w:w="1173" w:type="dxa"/>
            <w:tcBorders>
              <w:left w:val="single" w:sz="2" w:space="0" w:color="231F20"/>
              <w:bottom w:val="dotted" w:sz="4" w:space="0" w:color="231F20"/>
              <w:right w:val="single" w:sz="2" w:space="0" w:color="231F20"/>
            </w:tcBorders>
            <w:shd w:val="clear" w:color="auto" w:fill="E6E7E8"/>
          </w:tcPr>
          <w:p w14:paraId="3ACFB5A2" w14:textId="77777777" w:rsidR="00435AC3" w:rsidRDefault="00435AC3" w:rsidP="00435AC3">
            <w:pPr>
              <w:pStyle w:val="TableParagraph"/>
              <w:bidi/>
              <w:spacing w:before="28" w:line="240" w:lineRule="exact"/>
              <w:rPr>
                <w:sz w:val="20"/>
                <w:rtl/>
              </w:rPr>
            </w:pPr>
            <w:r>
              <w:rPr>
                <w:rFonts w:ascii="Times New Roman" w:hAnsi="Times New Roman" w:cs="Times New Roman" w:hint="cs"/>
                <w:color w:val="231F20"/>
                <w:sz w:val="20"/>
                <w:szCs w:val="20"/>
                <w:rtl/>
              </w:rPr>
              <w:t>الخريف</w:t>
            </w:r>
            <w:r>
              <w:rPr>
                <w:rFonts w:hint="cs"/>
                <w:color w:val="231F20"/>
                <w:sz w:val="20"/>
                <w:szCs w:val="20"/>
                <w:rtl/>
              </w:rPr>
              <w:t xml:space="preserve"> </w:t>
            </w:r>
            <w:r>
              <w:rPr>
                <w:color w:val="231F20"/>
                <w:sz w:val="20"/>
                <w:szCs w:val="20"/>
              </w:rPr>
              <w:t>(N=3,254) N</w:t>
            </w:r>
          </w:p>
        </w:tc>
        <w:tc>
          <w:tcPr>
            <w:tcW w:w="1102" w:type="dxa"/>
            <w:tcBorders>
              <w:left w:val="single" w:sz="2" w:space="0" w:color="231F20"/>
              <w:bottom w:val="dotted" w:sz="4" w:space="0" w:color="231F20"/>
              <w:right w:val="single" w:sz="2" w:space="0" w:color="231F20"/>
            </w:tcBorders>
            <w:shd w:val="clear" w:color="auto" w:fill="E6E7E8"/>
          </w:tcPr>
          <w:p w14:paraId="4D77E403" w14:textId="77777777" w:rsidR="00435AC3" w:rsidRDefault="00435AC3" w:rsidP="00435AC3">
            <w:pPr>
              <w:pStyle w:val="TableParagraph"/>
              <w:bidi/>
              <w:spacing w:before="28" w:line="240" w:lineRule="exact"/>
              <w:rPr>
                <w:sz w:val="20"/>
                <w:rtl/>
              </w:rPr>
            </w:pPr>
            <w:r>
              <w:rPr>
                <w:rFonts w:ascii="Times New Roman" w:hAnsi="Times New Roman" w:cs="Times New Roman" w:hint="cs"/>
                <w:color w:val="231F20"/>
                <w:sz w:val="20"/>
                <w:szCs w:val="20"/>
                <w:rtl/>
              </w:rPr>
              <w:t>الربيع</w:t>
            </w:r>
            <w:r>
              <w:rPr>
                <w:rFonts w:hint="cs"/>
                <w:color w:val="231F20"/>
                <w:sz w:val="20"/>
                <w:szCs w:val="20"/>
                <w:rtl/>
              </w:rPr>
              <w:t xml:space="preserve"> </w:t>
            </w:r>
            <w:r>
              <w:rPr>
                <w:color w:val="231F20"/>
                <w:sz w:val="20"/>
                <w:szCs w:val="20"/>
              </w:rPr>
              <w:t>(N=2,952) M</w:t>
            </w:r>
          </w:p>
        </w:tc>
        <w:tc>
          <w:tcPr>
            <w:tcW w:w="924" w:type="dxa"/>
            <w:tcBorders>
              <w:left w:val="single" w:sz="2" w:space="0" w:color="231F20"/>
              <w:bottom w:val="dotted" w:sz="4" w:space="0" w:color="231F20"/>
              <w:right w:val="single" w:sz="2" w:space="0" w:color="231F20"/>
            </w:tcBorders>
            <w:shd w:val="clear" w:color="auto" w:fill="E6E7E8"/>
          </w:tcPr>
          <w:p w14:paraId="0B7330F8" w14:textId="77777777" w:rsidR="00435AC3" w:rsidRDefault="00435AC3" w:rsidP="00435AC3">
            <w:pPr>
              <w:pStyle w:val="TableParagraph"/>
              <w:spacing w:before="2"/>
              <w:jc w:val="left"/>
              <w:rPr>
                <w:sz w:val="38"/>
              </w:rPr>
            </w:pPr>
          </w:p>
          <w:p w14:paraId="5D2A4075" w14:textId="77777777" w:rsidR="00435AC3" w:rsidRDefault="00435AC3" w:rsidP="00435AC3">
            <w:pPr>
              <w:pStyle w:val="TableParagraph"/>
              <w:bidi/>
              <w:spacing w:before="0" w:line="238" w:lineRule="exact"/>
              <w:ind w:left="210" w:right="209"/>
              <w:rPr>
                <w:rFonts w:ascii="Book Antiqua"/>
                <w:i/>
                <w:sz w:val="20"/>
                <w:rtl/>
              </w:rPr>
            </w:pPr>
            <w:r>
              <w:rPr>
                <w:rFonts w:ascii="Book Antiqua"/>
                <w:i/>
                <w:iCs/>
                <w:color w:val="231F20"/>
                <w:sz w:val="20"/>
                <w:szCs w:val="20"/>
              </w:rPr>
              <w:t>SD</w:t>
            </w:r>
          </w:p>
        </w:tc>
        <w:tc>
          <w:tcPr>
            <w:tcW w:w="995" w:type="dxa"/>
            <w:tcBorders>
              <w:left w:val="single" w:sz="2" w:space="0" w:color="231F20"/>
              <w:bottom w:val="dotted" w:sz="4" w:space="0" w:color="231F20"/>
              <w:right w:val="single" w:sz="2" w:space="0" w:color="231F20"/>
            </w:tcBorders>
            <w:shd w:val="clear" w:color="auto" w:fill="E6E7E8"/>
          </w:tcPr>
          <w:p w14:paraId="38F7A258" w14:textId="77777777" w:rsidR="00435AC3" w:rsidRDefault="00435AC3" w:rsidP="00435AC3">
            <w:pPr>
              <w:pStyle w:val="TableParagraph"/>
              <w:spacing w:before="4"/>
              <w:jc w:val="left"/>
              <w:rPr>
                <w:sz w:val="36"/>
              </w:rPr>
            </w:pPr>
          </w:p>
          <w:p w14:paraId="0F1BDBA5" w14:textId="77777777" w:rsidR="00435AC3" w:rsidRDefault="00435AC3" w:rsidP="00435AC3">
            <w:pPr>
              <w:pStyle w:val="TableParagraph"/>
              <w:bidi/>
              <w:spacing w:before="0" w:line="262" w:lineRule="exact"/>
              <w:rPr>
                <w:sz w:val="20"/>
                <w:rtl/>
              </w:rPr>
            </w:pPr>
            <w:r>
              <w:rPr>
                <w:rFonts w:ascii="Times New Roman" w:hAnsi="Times New Roman" w:cs="Times New Roman" w:hint="cs"/>
                <w:color w:val="231F20"/>
                <w:sz w:val="20"/>
                <w:szCs w:val="20"/>
                <w:rtl/>
              </w:rPr>
              <w:t>الحد</w:t>
            </w:r>
            <w:r>
              <w:rPr>
                <w:rFonts w:hint="cs"/>
                <w:color w:val="231F20"/>
                <w:sz w:val="20"/>
                <w:szCs w:val="20"/>
                <w:rtl/>
              </w:rPr>
              <w:t xml:space="preserve"> </w:t>
            </w:r>
            <w:r>
              <w:rPr>
                <w:rFonts w:ascii="Times New Roman" w:hAnsi="Times New Roman" w:cs="Times New Roman" w:hint="cs"/>
                <w:color w:val="231F20"/>
                <w:sz w:val="20"/>
                <w:szCs w:val="20"/>
                <w:rtl/>
              </w:rPr>
              <w:t>الأدنى</w:t>
            </w:r>
          </w:p>
        </w:tc>
        <w:tc>
          <w:tcPr>
            <w:tcW w:w="995" w:type="dxa"/>
            <w:tcBorders>
              <w:left w:val="single" w:sz="2" w:space="0" w:color="231F20"/>
              <w:bottom w:val="dotted" w:sz="6" w:space="0" w:color="231F20"/>
              <w:right w:val="single" w:sz="2" w:space="0" w:color="231F20"/>
            </w:tcBorders>
            <w:shd w:val="clear" w:color="auto" w:fill="E6E7E8"/>
          </w:tcPr>
          <w:p w14:paraId="3AC5FBF8" w14:textId="77777777" w:rsidR="00435AC3" w:rsidRDefault="00435AC3" w:rsidP="00435AC3">
            <w:pPr>
              <w:pStyle w:val="TableParagraph"/>
              <w:spacing w:before="4"/>
              <w:jc w:val="left"/>
              <w:rPr>
                <w:sz w:val="36"/>
              </w:rPr>
            </w:pPr>
          </w:p>
          <w:p w14:paraId="58602751" w14:textId="77777777" w:rsidR="00435AC3" w:rsidRDefault="00435AC3" w:rsidP="00435AC3">
            <w:pPr>
              <w:pStyle w:val="TableParagraph"/>
              <w:bidi/>
              <w:spacing w:before="0" w:line="262" w:lineRule="exact"/>
              <w:rPr>
                <w:sz w:val="20"/>
                <w:rtl/>
              </w:rPr>
            </w:pPr>
            <w:r>
              <w:rPr>
                <w:rFonts w:ascii="Times New Roman" w:hAnsi="Times New Roman" w:cs="Times New Roman" w:hint="cs"/>
                <w:color w:val="231F20"/>
                <w:sz w:val="20"/>
                <w:szCs w:val="20"/>
                <w:rtl/>
              </w:rPr>
              <w:t>الحد</w:t>
            </w:r>
            <w:r>
              <w:rPr>
                <w:rFonts w:hint="cs"/>
                <w:color w:val="231F20"/>
                <w:sz w:val="20"/>
                <w:szCs w:val="20"/>
                <w:rtl/>
              </w:rPr>
              <w:t xml:space="preserve"> </w:t>
            </w:r>
            <w:r>
              <w:rPr>
                <w:rFonts w:ascii="Times New Roman" w:hAnsi="Times New Roman" w:cs="Times New Roman" w:hint="cs"/>
                <w:color w:val="231F20"/>
                <w:sz w:val="20"/>
                <w:szCs w:val="20"/>
                <w:rtl/>
              </w:rPr>
              <w:t>الأقصى</w:t>
            </w:r>
          </w:p>
        </w:tc>
        <w:tc>
          <w:tcPr>
            <w:tcW w:w="995" w:type="dxa"/>
            <w:tcBorders>
              <w:left w:val="single" w:sz="2" w:space="0" w:color="231F20"/>
              <w:bottom w:val="dotted" w:sz="4" w:space="0" w:color="231F20"/>
              <w:right w:val="single" w:sz="2" w:space="0" w:color="231F20"/>
            </w:tcBorders>
            <w:shd w:val="clear" w:color="auto" w:fill="E6E7E8"/>
          </w:tcPr>
          <w:p w14:paraId="0AA22F2B" w14:textId="77777777" w:rsidR="00435AC3" w:rsidRDefault="00435AC3" w:rsidP="00435AC3">
            <w:pPr>
              <w:pStyle w:val="TableParagraph"/>
              <w:spacing w:before="4"/>
              <w:jc w:val="left"/>
              <w:rPr>
                <w:sz w:val="36"/>
              </w:rPr>
            </w:pPr>
          </w:p>
          <w:p w14:paraId="25A5E07A" w14:textId="0AF84463" w:rsidR="00435AC3" w:rsidRDefault="00435AC3" w:rsidP="00435AC3">
            <w:pPr>
              <w:pStyle w:val="TableParagraph"/>
              <w:bidi/>
              <w:spacing w:before="0" w:line="262" w:lineRule="exact"/>
              <w:ind w:left="4"/>
              <w:rPr>
                <w:sz w:val="20"/>
                <w:rtl/>
              </w:rPr>
            </w:pPr>
            <w:r w:rsidRPr="0090574B">
              <w:rPr>
                <w:color w:val="231F20"/>
                <w:sz w:val="20"/>
                <w:szCs w:val="20"/>
              </w:rPr>
              <w:t>N</w:t>
            </w:r>
          </w:p>
        </w:tc>
        <w:tc>
          <w:tcPr>
            <w:tcW w:w="995" w:type="dxa"/>
            <w:tcBorders>
              <w:left w:val="single" w:sz="2" w:space="0" w:color="231F20"/>
              <w:bottom w:val="dotted" w:sz="4" w:space="0" w:color="231F20"/>
              <w:right w:val="single" w:sz="2" w:space="0" w:color="231F20"/>
            </w:tcBorders>
            <w:shd w:val="clear" w:color="auto" w:fill="E6E7E8"/>
          </w:tcPr>
          <w:p w14:paraId="67A162FD" w14:textId="77777777" w:rsidR="00435AC3" w:rsidRDefault="00435AC3" w:rsidP="00435AC3">
            <w:pPr>
              <w:pStyle w:val="TableParagraph"/>
              <w:spacing w:before="2"/>
              <w:jc w:val="left"/>
              <w:rPr>
                <w:sz w:val="38"/>
              </w:rPr>
            </w:pPr>
          </w:p>
          <w:p w14:paraId="355F665E" w14:textId="0BB337F2" w:rsidR="00435AC3" w:rsidRDefault="00435AC3" w:rsidP="00435AC3">
            <w:pPr>
              <w:pStyle w:val="TableParagraph"/>
              <w:bidi/>
              <w:spacing w:before="0" w:line="238" w:lineRule="exact"/>
              <w:ind w:left="5"/>
              <w:rPr>
                <w:rFonts w:ascii="Book Antiqua"/>
                <w:i/>
                <w:sz w:val="20"/>
                <w:rtl/>
              </w:rPr>
            </w:pPr>
            <w:r w:rsidRPr="0090574B">
              <w:rPr>
                <w:rFonts w:ascii="Book Antiqua"/>
                <w:i/>
                <w:iCs/>
                <w:color w:val="231F20"/>
                <w:sz w:val="20"/>
                <w:szCs w:val="20"/>
              </w:rPr>
              <w:t>M</w:t>
            </w:r>
          </w:p>
        </w:tc>
        <w:tc>
          <w:tcPr>
            <w:tcW w:w="995" w:type="dxa"/>
            <w:tcBorders>
              <w:left w:val="single" w:sz="2" w:space="0" w:color="231F20"/>
              <w:bottom w:val="dotted" w:sz="4" w:space="0" w:color="231F20"/>
              <w:right w:val="single" w:sz="2" w:space="0" w:color="231F20"/>
            </w:tcBorders>
            <w:shd w:val="clear" w:color="auto" w:fill="E6E7E8"/>
          </w:tcPr>
          <w:p w14:paraId="27E6F18D" w14:textId="77777777" w:rsidR="00435AC3" w:rsidRDefault="00435AC3" w:rsidP="00435AC3">
            <w:pPr>
              <w:pStyle w:val="TableParagraph"/>
              <w:spacing w:before="2"/>
              <w:jc w:val="left"/>
              <w:rPr>
                <w:sz w:val="38"/>
              </w:rPr>
            </w:pPr>
          </w:p>
          <w:p w14:paraId="61CD7A0C" w14:textId="77777777" w:rsidR="00435AC3" w:rsidRDefault="00435AC3" w:rsidP="00435AC3">
            <w:pPr>
              <w:pStyle w:val="TableParagraph"/>
              <w:bidi/>
              <w:spacing w:before="0" w:line="238" w:lineRule="exact"/>
              <w:ind w:left="246" w:right="242"/>
              <w:rPr>
                <w:rFonts w:ascii="Book Antiqua"/>
                <w:i/>
                <w:sz w:val="20"/>
                <w:rtl/>
              </w:rPr>
            </w:pPr>
            <w:r>
              <w:rPr>
                <w:rFonts w:ascii="Book Antiqua"/>
                <w:i/>
                <w:iCs/>
                <w:color w:val="231F20"/>
                <w:sz w:val="20"/>
                <w:szCs w:val="20"/>
              </w:rPr>
              <w:t>SD</w:t>
            </w:r>
          </w:p>
        </w:tc>
        <w:tc>
          <w:tcPr>
            <w:tcW w:w="995" w:type="dxa"/>
            <w:tcBorders>
              <w:left w:val="single" w:sz="2" w:space="0" w:color="231F20"/>
              <w:bottom w:val="dotted" w:sz="4" w:space="0" w:color="231F20"/>
              <w:right w:val="single" w:sz="2" w:space="0" w:color="231F20"/>
            </w:tcBorders>
            <w:shd w:val="clear" w:color="auto" w:fill="E6E7E8"/>
          </w:tcPr>
          <w:p w14:paraId="22D017AC" w14:textId="77777777" w:rsidR="00435AC3" w:rsidRDefault="00435AC3" w:rsidP="00435AC3">
            <w:pPr>
              <w:pStyle w:val="TableParagraph"/>
              <w:spacing w:before="4"/>
              <w:jc w:val="left"/>
              <w:rPr>
                <w:sz w:val="36"/>
              </w:rPr>
            </w:pPr>
          </w:p>
          <w:p w14:paraId="2428D7E2" w14:textId="77777777" w:rsidR="00435AC3" w:rsidRDefault="00435AC3" w:rsidP="00435AC3">
            <w:pPr>
              <w:pStyle w:val="TableParagraph"/>
              <w:bidi/>
              <w:spacing w:before="0" w:line="262" w:lineRule="exact"/>
              <w:rPr>
                <w:sz w:val="20"/>
                <w:rtl/>
              </w:rPr>
            </w:pPr>
            <w:r>
              <w:rPr>
                <w:rFonts w:ascii="Times New Roman" w:hAnsi="Times New Roman" w:cs="Times New Roman" w:hint="cs"/>
                <w:color w:val="231F20"/>
                <w:sz w:val="20"/>
                <w:szCs w:val="20"/>
                <w:rtl/>
              </w:rPr>
              <w:t>الحد</w:t>
            </w:r>
            <w:r>
              <w:rPr>
                <w:rFonts w:hint="cs"/>
                <w:color w:val="231F20"/>
                <w:sz w:val="20"/>
                <w:szCs w:val="20"/>
                <w:rtl/>
              </w:rPr>
              <w:t xml:space="preserve"> </w:t>
            </w:r>
            <w:r>
              <w:rPr>
                <w:rFonts w:ascii="Times New Roman" w:hAnsi="Times New Roman" w:cs="Times New Roman" w:hint="cs"/>
                <w:color w:val="231F20"/>
                <w:sz w:val="20"/>
                <w:szCs w:val="20"/>
                <w:rtl/>
              </w:rPr>
              <w:t>الأدنى</w:t>
            </w:r>
          </w:p>
        </w:tc>
        <w:tc>
          <w:tcPr>
            <w:tcW w:w="842" w:type="dxa"/>
            <w:tcBorders>
              <w:left w:val="single" w:sz="2" w:space="0" w:color="231F20"/>
              <w:bottom w:val="dotted" w:sz="4" w:space="0" w:color="231F20"/>
              <w:right w:val="nil"/>
            </w:tcBorders>
            <w:shd w:val="clear" w:color="auto" w:fill="E6E7E8"/>
          </w:tcPr>
          <w:p w14:paraId="4DEECDFF" w14:textId="77777777" w:rsidR="00435AC3" w:rsidRDefault="00435AC3" w:rsidP="00435AC3">
            <w:pPr>
              <w:pStyle w:val="TableParagraph"/>
              <w:spacing w:before="4"/>
              <w:jc w:val="left"/>
              <w:rPr>
                <w:sz w:val="36"/>
              </w:rPr>
            </w:pPr>
          </w:p>
          <w:p w14:paraId="5D6181C2" w14:textId="77777777" w:rsidR="00435AC3" w:rsidRDefault="00435AC3" w:rsidP="00435AC3">
            <w:pPr>
              <w:pStyle w:val="TableParagraph"/>
              <w:bidi/>
              <w:spacing w:before="0" w:line="262" w:lineRule="exact"/>
              <w:rPr>
                <w:sz w:val="20"/>
                <w:rtl/>
              </w:rPr>
            </w:pPr>
            <w:r>
              <w:rPr>
                <w:rFonts w:ascii="Times New Roman" w:hAnsi="Times New Roman" w:cs="Times New Roman" w:hint="cs"/>
                <w:color w:val="231F20"/>
                <w:sz w:val="20"/>
                <w:szCs w:val="20"/>
                <w:rtl/>
              </w:rPr>
              <w:t>الحد</w:t>
            </w:r>
            <w:r>
              <w:rPr>
                <w:rFonts w:hint="cs"/>
                <w:color w:val="231F20"/>
                <w:sz w:val="20"/>
                <w:szCs w:val="20"/>
                <w:rtl/>
              </w:rPr>
              <w:t xml:space="preserve"> </w:t>
            </w:r>
            <w:r>
              <w:rPr>
                <w:rFonts w:ascii="Times New Roman" w:hAnsi="Times New Roman" w:cs="Times New Roman" w:hint="cs"/>
                <w:color w:val="231F20"/>
                <w:sz w:val="20"/>
                <w:szCs w:val="20"/>
                <w:rtl/>
              </w:rPr>
              <w:t>الأقصى</w:t>
            </w:r>
          </w:p>
        </w:tc>
      </w:tr>
      <w:tr w:rsidR="00435AC3" w14:paraId="26ED2C0B" w14:textId="77777777" w:rsidTr="00435AC3">
        <w:trPr>
          <w:trHeight w:val="292"/>
        </w:trPr>
        <w:tc>
          <w:tcPr>
            <w:tcW w:w="1264" w:type="dxa"/>
            <w:tcBorders>
              <w:top w:val="dotted" w:sz="4" w:space="0" w:color="231F20"/>
              <w:left w:val="nil"/>
              <w:bottom w:val="dotted" w:sz="4" w:space="0" w:color="231F20"/>
              <w:right w:val="single" w:sz="2" w:space="0" w:color="231F20"/>
            </w:tcBorders>
          </w:tcPr>
          <w:p w14:paraId="3F99F4ED" w14:textId="77777777" w:rsidR="00435AC3" w:rsidRDefault="00435AC3" w:rsidP="00435AC3">
            <w:pPr>
              <w:pStyle w:val="TableParagraph"/>
              <w:bidi/>
              <w:spacing w:before="8" w:line="265" w:lineRule="exact"/>
              <w:ind w:left="79"/>
              <w:jc w:val="left"/>
              <w:rPr>
                <w:sz w:val="20"/>
                <w:rtl/>
              </w:rPr>
            </w:pPr>
            <w:r>
              <w:rPr>
                <w:color w:val="231F20"/>
                <w:sz w:val="20"/>
                <w:szCs w:val="20"/>
              </w:rPr>
              <w:t>SCS18</w:t>
            </w:r>
          </w:p>
        </w:tc>
        <w:tc>
          <w:tcPr>
            <w:tcW w:w="1173" w:type="dxa"/>
            <w:tcBorders>
              <w:top w:val="dotted" w:sz="4" w:space="0" w:color="231F20"/>
              <w:left w:val="single" w:sz="2" w:space="0" w:color="231F20"/>
              <w:bottom w:val="dotted" w:sz="4" w:space="0" w:color="231F20"/>
              <w:right w:val="single" w:sz="2" w:space="0" w:color="231F20"/>
            </w:tcBorders>
          </w:tcPr>
          <w:p w14:paraId="1055F61A" w14:textId="77777777" w:rsidR="00435AC3" w:rsidRDefault="00435AC3" w:rsidP="00435AC3">
            <w:pPr>
              <w:pStyle w:val="TableParagraph"/>
              <w:bidi/>
              <w:spacing w:before="8" w:line="265" w:lineRule="exact"/>
              <w:ind w:left="105" w:right="105"/>
              <w:rPr>
                <w:sz w:val="20"/>
                <w:rtl/>
              </w:rPr>
            </w:pPr>
            <w:r>
              <w:rPr>
                <w:rFonts w:hint="cs"/>
                <w:color w:val="231F20"/>
                <w:sz w:val="20"/>
                <w:szCs w:val="20"/>
                <w:rtl/>
              </w:rPr>
              <w:t>3242</w:t>
            </w:r>
          </w:p>
        </w:tc>
        <w:tc>
          <w:tcPr>
            <w:tcW w:w="1102" w:type="dxa"/>
            <w:tcBorders>
              <w:top w:val="dotted" w:sz="4" w:space="0" w:color="231F20"/>
              <w:left w:val="single" w:sz="2" w:space="0" w:color="231F20"/>
              <w:bottom w:val="dotted" w:sz="4" w:space="0" w:color="231F20"/>
              <w:right w:val="single" w:sz="2" w:space="0" w:color="231F20"/>
            </w:tcBorders>
          </w:tcPr>
          <w:p w14:paraId="4CCF05C2" w14:textId="77777777" w:rsidR="00435AC3" w:rsidRDefault="00435AC3" w:rsidP="00435AC3">
            <w:pPr>
              <w:pStyle w:val="TableParagraph"/>
              <w:bidi/>
              <w:spacing w:before="8" w:line="265" w:lineRule="exact"/>
              <w:ind w:left="334"/>
              <w:jc w:val="left"/>
              <w:rPr>
                <w:sz w:val="20"/>
                <w:rtl/>
              </w:rPr>
            </w:pPr>
            <w:r>
              <w:rPr>
                <w:rFonts w:hint="cs"/>
                <w:color w:val="231F20"/>
                <w:sz w:val="20"/>
                <w:szCs w:val="20"/>
                <w:rtl/>
              </w:rPr>
              <w:t>3.535</w:t>
            </w:r>
          </w:p>
        </w:tc>
        <w:tc>
          <w:tcPr>
            <w:tcW w:w="924" w:type="dxa"/>
            <w:tcBorders>
              <w:top w:val="dotted" w:sz="4" w:space="0" w:color="231F20"/>
              <w:left w:val="single" w:sz="2" w:space="0" w:color="231F20"/>
              <w:bottom w:val="dotted" w:sz="4" w:space="0" w:color="231F20"/>
              <w:right w:val="single" w:sz="2" w:space="0" w:color="231F20"/>
            </w:tcBorders>
          </w:tcPr>
          <w:p w14:paraId="3D1CB3CD" w14:textId="77777777" w:rsidR="00435AC3" w:rsidRDefault="00435AC3" w:rsidP="00435AC3">
            <w:pPr>
              <w:pStyle w:val="TableParagraph"/>
              <w:bidi/>
              <w:spacing w:before="8" w:line="265" w:lineRule="exact"/>
              <w:ind w:left="210" w:right="208"/>
              <w:rPr>
                <w:sz w:val="20"/>
                <w:rtl/>
              </w:rPr>
            </w:pPr>
            <w:r>
              <w:rPr>
                <w:rFonts w:hint="cs"/>
                <w:color w:val="231F20"/>
                <w:sz w:val="20"/>
                <w:szCs w:val="20"/>
                <w:rtl/>
              </w:rPr>
              <w:t>1.185</w:t>
            </w:r>
          </w:p>
        </w:tc>
        <w:tc>
          <w:tcPr>
            <w:tcW w:w="995" w:type="dxa"/>
            <w:tcBorders>
              <w:top w:val="dotted" w:sz="4" w:space="0" w:color="231F20"/>
              <w:left w:val="single" w:sz="2" w:space="0" w:color="231F20"/>
              <w:bottom w:val="dotted" w:sz="4" w:space="0" w:color="231F20"/>
              <w:right w:val="single" w:sz="2" w:space="0" w:color="231F20"/>
            </w:tcBorders>
          </w:tcPr>
          <w:p w14:paraId="112A8E86" w14:textId="77777777" w:rsidR="00435AC3" w:rsidRDefault="00435AC3" w:rsidP="00435AC3">
            <w:pPr>
              <w:pStyle w:val="TableParagraph"/>
              <w:bidi/>
              <w:spacing w:before="8" w:line="265" w:lineRule="exact"/>
              <w:ind w:left="3"/>
              <w:rPr>
                <w:sz w:val="20"/>
                <w:rtl/>
              </w:rPr>
            </w:pPr>
            <w:r>
              <w:rPr>
                <w:rFonts w:hint="cs"/>
                <w:color w:val="231F20"/>
                <w:sz w:val="20"/>
                <w:szCs w:val="20"/>
                <w:rtl/>
              </w:rPr>
              <w:t>1</w:t>
            </w:r>
          </w:p>
        </w:tc>
        <w:tc>
          <w:tcPr>
            <w:tcW w:w="995" w:type="dxa"/>
            <w:tcBorders>
              <w:top w:val="dotted" w:sz="6" w:space="0" w:color="231F20"/>
              <w:left w:val="single" w:sz="2" w:space="0" w:color="231F20"/>
              <w:bottom w:val="dotted" w:sz="4" w:space="0" w:color="231F20"/>
              <w:right w:val="single" w:sz="2" w:space="0" w:color="231F20"/>
            </w:tcBorders>
          </w:tcPr>
          <w:p w14:paraId="28AA765C" w14:textId="77777777" w:rsidR="00435AC3" w:rsidRDefault="00435AC3" w:rsidP="00435AC3">
            <w:pPr>
              <w:pStyle w:val="TableParagraph"/>
              <w:bidi/>
              <w:spacing w:before="8" w:line="265" w:lineRule="exact"/>
              <w:ind w:left="4"/>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2E8B6C6F" w14:textId="77777777" w:rsidR="00435AC3" w:rsidRDefault="00435AC3" w:rsidP="00435AC3">
            <w:pPr>
              <w:pStyle w:val="TableParagraph"/>
              <w:bidi/>
              <w:spacing w:before="8" w:line="265" w:lineRule="exact"/>
              <w:ind w:left="246" w:right="242"/>
              <w:rPr>
                <w:sz w:val="20"/>
                <w:rtl/>
              </w:rPr>
            </w:pPr>
            <w:r>
              <w:rPr>
                <w:rFonts w:hint="cs"/>
                <w:color w:val="231F20"/>
                <w:sz w:val="20"/>
                <w:szCs w:val="20"/>
                <w:rtl/>
              </w:rPr>
              <w:t>2947</w:t>
            </w:r>
          </w:p>
        </w:tc>
        <w:tc>
          <w:tcPr>
            <w:tcW w:w="995" w:type="dxa"/>
            <w:tcBorders>
              <w:top w:val="dotted" w:sz="4" w:space="0" w:color="231F20"/>
              <w:left w:val="single" w:sz="2" w:space="0" w:color="231F20"/>
              <w:bottom w:val="dotted" w:sz="4" w:space="0" w:color="231F20"/>
              <w:right w:val="single" w:sz="2" w:space="0" w:color="231F20"/>
            </w:tcBorders>
          </w:tcPr>
          <w:p w14:paraId="35CB9CF7" w14:textId="77777777" w:rsidR="00435AC3" w:rsidRDefault="00435AC3" w:rsidP="00435AC3">
            <w:pPr>
              <w:pStyle w:val="TableParagraph"/>
              <w:bidi/>
              <w:spacing w:before="8" w:line="265" w:lineRule="exact"/>
              <w:ind w:left="246" w:right="241"/>
              <w:rPr>
                <w:sz w:val="20"/>
                <w:rtl/>
              </w:rPr>
            </w:pPr>
            <w:r>
              <w:rPr>
                <w:rFonts w:hint="cs"/>
                <w:color w:val="231F20"/>
                <w:sz w:val="20"/>
                <w:szCs w:val="20"/>
                <w:rtl/>
              </w:rPr>
              <w:t>3.447</w:t>
            </w:r>
          </w:p>
        </w:tc>
        <w:tc>
          <w:tcPr>
            <w:tcW w:w="995" w:type="dxa"/>
            <w:tcBorders>
              <w:top w:val="dotted" w:sz="4" w:space="0" w:color="231F20"/>
              <w:left w:val="single" w:sz="2" w:space="0" w:color="231F20"/>
              <w:bottom w:val="dotted" w:sz="4" w:space="0" w:color="231F20"/>
              <w:right w:val="single" w:sz="2" w:space="0" w:color="231F20"/>
            </w:tcBorders>
          </w:tcPr>
          <w:p w14:paraId="5F5183E0" w14:textId="77777777" w:rsidR="00435AC3" w:rsidRDefault="00435AC3" w:rsidP="00435AC3">
            <w:pPr>
              <w:pStyle w:val="TableParagraph"/>
              <w:bidi/>
              <w:spacing w:before="8" w:line="265" w:lineRule="exact"/>
              <w:ind w:left="246" w:right="241"/>
              <w:rPr>
                <w:sz w:val="20"/>
                <w:rtl/>
              </w:rPr>
            </w:pPr>
            <w:r>
              <w:rPr>
                <w:rFonts w:hint="cs"/>
                <w:color w:val="231F20"/>
                <w:sz w:val="20"/>
                <w:szCs w:val="20"/>
                <w:rtl/>
              </w:rPr>
              <w:t>1.138</w:t>
            </w:r>
          </w:p>
        </w:tc>
        <w:tc>
          <w:tcPr>
            <w:tcW w:w="995" w:type="dxa"/>
            <w:tcBorders>
              <w:top w:val="dotted" w:sz="4" w:space="0" w:color="231F20"/>
              <w:left w:val="single" w:sz="2" w:space="0" w:color="231F20"/>
              <w:bottom w:val="dotted" w:sz="4" w:space="0" w:color="231F20"/>
              <w:right w:val="single" w:sz="2" w:space="0" w:color="231F20"/>
            </w:tcBorders>
          </w:tcPr>
          <w:p w14:paraId="553D018A" w14:textId="77777777" w:rsidR="00435AC3" w:rsidRDefault="00435AC3" w:rsidP="00435AC3">
            <w:pPr>
              <w:pStyle w:val="TableParagraph"/>
              <w:bidi/>
              <w:spacing w:before="8" w:line="265" w:lineRule="exact"/>
              <w:ind w:left="5"/>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2070EAD2" w14:textId="77777777" w:rsidR="00435AC3" w:rsidRDefault="00435AC3" w:rsidP="00435AC3">
            <w:pPr>
              <w:pStyle w:val="TableParagraph"/>
              <w:bidi/>
              <w:spacing w:before="8" w:line="265" w:lineRule="exact"/>
              <w:ind w:right="47"/>
              <w:rPr>
                <w:sz w:val="20"/>
                <w:rtl/>
              </w:rPr>
            </w:pPr>
            <w:r>
              <w:rPr>
                <w:rFonts w:hint="cs"/>
                <w:color w:val="231F20"/>
                <w:sz w:val="20"/>
                <w:szCs w:val="20"/>
                <w:rtl/>
              </w:rPr>
              <w:t>5</w:t>
            </w:r>
          </w:p>
        </w:tc>
      </w:tr>
      <w:tr w:rsidR="00435AC3" w14:paraId="7DF8F830"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73BF6CD9" w14:textId="77777777" w:rsidR="00435AC3" w:rsidRDefault="00435AC3" w:rsidP="00435AC3">
            <w:pPr>
              <w:pStyle w:val="TableParagraph"/>
              <w:bidi/>
              <w:spacing w:line="265" w:lineRule="exact"/>
              <w:ind w:left="79"/>
              <w:jc w:val="left"/>
              <w:rPr>
                <w:sz w:val="20"/>
                <w:rtl/>
              </w:rPr>
            </w:pPr>
            <w:r>
              <w:rPr>
                <w:color w:val="231F20"/>
                <w:sz w:val="20"/>
                <w:szCs w:val="20"/>
              </w:rPr>
              <w:t>CEFS1</w:t>
            </w:r>
          </w:p>
        </w:tc>
        <w:tc>
          <w:tcPr>
            <w:tcW w:w="1173" w:type="dxa"/>
            <w:tcBorders>
              <w:top w:val="dotted" w:sz="4" w:space="0" w:color="231F20"/>
              <w:left w:val="single" w:sz="2" w:space="0" w:color="231F20"/>
              <w:bottom w:val="dotted" w:sz="4" w:space="0" w:color="231F20"/>
              <w:right w:val="single" w:sz="2" w:space="0" w:color="231F20"/>
            </w:tcBorders>
          </w:tcPr>
          <w:p w14:paraId="11BFAC48" w14:textId="77777777" w:rsidR="00435AC3" w:rsidRDefault="00435AC3" w:rsidP="00435AC3">
            <w:pPr>
              <w:pStyle w:val="TableParagraph"/>
              <w:bidi/>
              <w:spacing w:line="265" w:lineRule="exact"/>
              <w:ind w:left="105" w:right="105"/>
              <w:rPr>
                <w:sz w:val="20"/>
                <w:rtl/>
              </w:rPr>
            </w:pPr>
            <w:r>
              <w:rPr>
                <w:rFonts w:hint="cs"/>
                <w:color w:val="231F20"/>
                <w:sz w:val="20"/>
                <w:szCs w:val="20"/>
                <w:rtl/>
              </w:rPr>
              <w:t>3218</w:t>
            </w:r>
          </w:p>
        </w:tc>
        <w:tc>
          <w:tcPr>
            <w:tcW w:w="1102" w:type="dxa"/>
            <w:tcBorders>
              <w:top w:val="dotted" w:sz="4" w:space="0" w:color="231F20"/>
              <w:left w:val="single" w:sz="2" w:space="0" w:color="231F20"/>
              <w:bottom w:val="dotted" w:sz="4" w:space="0" w:color="231F20"/>
              <w:right w:val="single" w:sz="2" w:space="0" w:color="231F20"/>
            </w:tcBorders>
          </w:tcPr>
          <w:p w14:paraId="01410BEB" w14:textId="77777777" w:rsidR="00435AC3" w:rsidRDefault="00435AC3" w:rsidP="00435AC3">
            <w:pPr>
              <w:pStyle w:val="TableParagraph"/>
              <w:bidi/>
              <w:spacing w:line="265" w:lineRule="exact"/>
              <w:ind w:left="334"/>
              <w:jc w:val="left"/>
              <w:rPr>
                <w:sz w:val="20"/>
                <w:rtl/>
              </w:rPr>
            </w:pPr>
            <w:r>
              <w:rPr>
                <w:rFonts w:hint="cs"/>
                <w:color w:val="231F20"/>
                <w:sz w:val="20"/>
                <w:szCs w:val="20"/>
                <w:rtl/>
              </w:rPr>
              <w:t>3.534</w:t>
            </w:r>
          </w:p>
        </w:tc>
        <w:tc>
          <w:tcPr>
            <w:tcW w:w="924" w:type="dxa"/>
            <w:tcBorders>
              <w:top w:val="dotted" w:sz="4" w:space="0" w:color="231F20"/>
              <w:left w:val="single" w:sz="2" w:space="0" w:color="231F20"/>
              <w:bottom w:val="dotted" w:sz="4" w:space="0" w:color="231F20"/>
              <w:right w:val="single" w:sz="2" w:space="0" w:color="231F20"/>
            </w:tcBorders>
          </w:tcPr>
          <w:p w14:paraId="3772EDF8" w14:textId="77777777" w:rsidR="00435AC3" w:rsidRDefault="00435AC3" w:rsidP="00435AC3">
            <w:pPr>
              <w:pStyle w:val="TableParagraph"/>
              <w:bidi/>
              <w:spacing w:line="265" w:lineRule="exact"/>
              <w:ind w:left="210" w:right="208"/>
              <w:rPr>
                <w:sz w:val="20"/>
                <w:rtl/>
              </w:rPr>
            </w:pPr>
            <w:r>
              <w:rPr>
                <w:rFonts w:hint="cs"/>
                <w:color w:val="231F20"/>
                <w:sz w:val="20"/>
                <w:szCs w:val="20"/>
                <w:rtl/>
              </w:rPr>
              <w:t>1.050</w:t>
            </w:r>
          </w:p>
        </w:tc>
        <w:tc>
          <w:tcPr>
            <w:tcW w:w="995" w:type="dxa"/>
            <w:tcBorders>
              <w:top w:val="dotted" w:sz="4" w:space="0" w:color="231F20"/>
              <w:left w:val="single" w:sz="2" w:space="0" w:color="231F20"/>
              <w:bottom w:val="dotted" w:sz="4" w:space="0" w:color="231F20"/>
              <w:right w:val="single" w:sz="2" w:space="0" w:color="231F20"/>
            </w:tcBorders>
          </w:tcPr>
          <w:p w14:paraId="4F201464" w14:textId="77777777" w:rsidR="00435AC3" w:rsidRDefault="00435AC3" w:rsidP="00435AC3">
            <w:pPr>
              <w:pStyle w:val="TableParagraph"/>
              <w:bidi/>
              <w:spacing w:line="265" w:lineRule="exact"/>
              <w:ind w:left="3"/>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1CBB28B5" w14:textId="77777777" w:rsidR="00435AC3" w:rsidRDefault="00435AC3" w:rsidP="00435AC3">
            <w:pPr>
              <w:pStyle w:val="TableParagraph"/>
              <w:bidi/>
              <w:spacing w:line="265" w:lineRule="exact"/>
              <w:ind w:left="3"/>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53155C34" w14:textId="77777777" w:rsidR="00435AC3" w:rsidRDefault="00435AC3" w:rsidP="00435AC3">
            <w:pPr>
              <w:pStyle w:val="TableParagraph"/>
              <w:bidi/>
              <w:spacing w:line="265" w:lineRule="exact"/>
              <w:ind w:left="246" w:right="243"/>
              <w:rPr>
                <w:sz w:val="20"/>
                <w:rtl/>
              </w:rPr>
            </w:pPr>
            <w:r>
              <w:rPr>
                <w:rFonts w:hint="cs"/>
                <w:color w:val="231F20"/>
                <w:sz w:val="20"/>
                <w:szCs w:val="20"/>
                <w:rtl/>
              </w:rPr>
              <w:t>2933</w:t>
            </w:r>
          </w:p>
        </w:tc>
        <w:tc>
          <w:tcPr>
            <w:tcW w:w="995" w:type="dxa"/>
            <w:tcBorders>
              <w:top w:val="dotted" w:sz="4" w:space="0" w:color="231F20"/>
              <w:left w:val="single" w:sz="2" w:space="0" w:color="231F20"/>
              <w:bottom w:val="dotted" w:sz="4" w:space="0" w:color="231F20"/>
              <w:right w:val="single" w:sz="2" w:space="0" w:color="231F20"/>
            </w:tcBorders>
          </w:tcPr>
          <w:p w14:paraId="757F166C" w14:textId="77777777" w:rsidR="00435AC3" w:rsidRDefault="00435AC3" w:rsidP="00435AC3">
            <w:pPr>
              <w:pStyle w:val="TableParagraph"/>
              <w:bidi/>
              <w:spacing w:line="265" w:lineRule="exact"/>
              <w:ind w:left="246" w:right="242"/>
              <w:rPr>
                <w:sz w:val="20"/>
                <w:rtl/>
              </w:rPr>
            </w:pPr>
            <w:r>
              <w:rPr>
                <w:rFonts w:hint="cs"/>
                <w:color w:val="231F20"/>
                <w:sz w:val="20"/>
                <w:szCs w:val="20"/>
                <w:rtl/>
              </w:rPr>
              <w:t>3.462</w:t>
            </w:r>
          </w:p>
        </w:tc>
        <w:tc>
          <w:tcPr>
            <w:tcW w:w="995" w:type="dxa"/>
            <w:tcBorders>
              <w:top w:val="dotted" w:sz="4" w:space="0" w:color="231F20"/>
              <w:left w:val="single" w:sz="2" w:space="0" w:color="231F20"/>
              <w:bottom w:val="dotted" w:sz="4" w:space="0" w:color="231F20"/>
              <w:right w:val="single" w:sz="2" w:space="0" w:color="231F20"/>
            </w:tcBorders>
          </w:tcPr>
          <w:p w14:paraId="278C1DC7" w14:textId="77777777" w:rsidR="00435AC3" w:rsidRDefault="00435AC3" w:rsidP="00435AC3">
            <w:pPr>
              <w:pStyle w:val="TableParagraph"/>
              <w:bidi/>
              <w:spacing w:line="265" w:lineRule="exact"/>
              <w:ind w:left="246" w:right="242"/>
              <w:rPr>
                <w:sz w:val="20"/>
                <w:rtl/>
              </w:rPr>
            </w:pPr>
            <w:r>
              <w:rPr>
                <w:rFonts w:hint="cs"/>
                <w:color w:val="231F20"/>
                <w:sz w:val="20"/>
                <w:szCs w:val="20"/>
                <w:rtl/>
              </w:rPr>
              <w:t>1.071</w:t>
            </w:r>
          </w:p>
        </w:tc>
        <w:tc>
          <w:tcPr>
            <w:tcW w:w="995" w:type="dxa"/>
            <w:tcBorders>
              <w:top w:val="dotted" w:sz="4" w:space="0" w:color="231F20"/>
              <w:left w:val="single" w:sz="2" w:space="0" w:color="231F20"/>
              <w:bottom w:val="dotted" w:sz="4" w:space="0" w:color="231F20"/>
              <w:right w:val="single" w:sz="2" w:space="0" w:color="231F20"/>
            </w:tcBorders>
          </w:tcPr>
          <w:p w14:paraId="455F2E8A" w14:textId="77777777" w:rsidR="00435AC3" w:rsidRDefault="00435AC3" w:rsidP="00435AC3">
            <w:pPr>
              <w:pStyle w:val="TableParagraph"/>
              <w:bidi/>
              <w:spacing w:line="265" w:lineRule="exact"/>
              <w:ind w:left="5"/>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6F893667" w14:textId="77777777" w:rsidR="00435AC3" w:rsidRDefault="00435AC3" w:rsidP="00435AC3">
            <w:pPr>
              <w:pStyle w:val="TableParagraph"/>
              <w:bidi/>
              <w:spacing w:line="265" w:lineRule="exact"/>
              <w:ind w:right="47"/>
              <w:rPr>
                <w:sz w:val="20"/>
                <w:rtl/>
              </w:rPr>
            </w:pPr>
            <w:r>
              <w:rPr>
                <w:rFonts w:hint="cs"/>
                <w:color w:val="231F20"/>
                <w:sz w:val="20"/>
                <w:szCs w:val="20"/>
                <w:rtl/>
              </w:rPr>
              <w:t>5</w:t>
            </w:r>
          </w:p>
        </w:tc>
      </w:tr>
      <w:tr w:rsidR="00435AC3" w14:paraId="0213310C"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5356437F" w14:textId="77777777" w:rsidR="00435AC3" w:rsidRDefault="00435AC3" w:rsidP="00435AC3">
            <w:pPr>
              <w:pStyle w:val="TableParagraph"/>
              <w:bidi/>
              <w:spacing w:line="265" w:lineRule="exact"/>
              <w:ind w:left="79"/>
              <w:jc w:val="left"/>
              <w:rPr>
                <w:sz w:val="20"/>
                <w:rtl/>
              </w:rPr>
            </w:pPr>
            <w:r>
              <w:rPr>
                <w:color w:val="231F20"/>
                <w:sz w:val="20"/>
                <w:szCs w:val="20"/>
              </w:rPr>
              <w:t>CEFS2</w:t>
            </w:r>
          </w:p>
        </w:tc>
        <w:tc>
          <w:tcPr>
            <w:tcW w:w="1173" w:type="dxa"/>
            <w:tcBorders>
              <w:top w:val="dotted" w:sz="4" w:space="0" w:color="231F20"/>
              <w:left w:val="single" w:sz="2" w:space="0" w:color="231F20"/>
              <w:bottom w:val="dotted" w:sz="4" w:space="0" w:color="231F20"/>
              <w:right w:val="single" w:sz="2" w:space="0" w:color="231F20"/>
            </w:tcBorders>
          </w:tcPr>
          <w:p w14:paraId="2F6834EE" w14:textId="77777777" w:rsidR="00435AC3" w:rsidRDefault="00435AC3" w:rsidP="00435AC3">
            <w:pPr>
              <w:pStyle w:val="TableParagraph"/>
              <w:bidi/>
              <w:spacing w:line="265" w:lineRule="exact"/>
              <w:ind w:left="105" w:right="105"/>
              <w:rPr>
                <w:sz w:val="20"/>
                <w:rtl/>
              </w:rPr>
            </w:pPr>
            <w:r>
              <w:rPr>
                <w:rFonts w:hint="cs"/>
                <w:color w:val="231F20"/>
                <w:sz w:val="20"/>
                <w:szCs w:val="20"/>
                <w:rtl/>
              </w:rPr>
              <w:t>3241</w:t>
            </w:r>
          </w:p>
        </w:tc>
        <w:tc>
          <w:tcPr>
            <w:tcW w:w="1102" w:type="dxa"/>
            <w:tcBorders>
              <w:top w:val="dotted" w:sz="4" w:space="0" w:color="231F20"/>
              <w:left w:val="single" w:sz="2" w:space="0" w:color="231F20"/>
              <w:bottom w:val="dotted" w:sz="4" w:space="0" w:color="231F20"/>
              <w:right w:val="single" w:sz="2" w:space="0" w:color="231F20"/>
            </w:tcBorders>
          </w:tcPr>
          <w:p w14:paraId="4BC3677A" w14:textId="77777777" w:rsidR="00435AC3" w:rsidRDefault="00435AC3" w:rsidP="00435AC3">
            <w:pPr>
              <w:pStyle w:val="TableParagraph"/>
              <w:bidi/>
              <w:spacing w:line="265" w:lineRule="exact"/>
              <w:ind w:left="333"/>
              <w:jc w:val="left"/>
              <w:rPr>
                <w:sz w:val="20"/>
                <w:rtl/>
              </w:rPr>
            </w:pPr>
            <w:r>
              <w:rPr>
                <w:rFonts w:hint="cs"/>
                <w:color w:val="231F20"/>
                <w:sz w:val="20"/>
                <w:szCs w:val="20"/>
                <w:rtl/>
              </w:rPr>
              <w:t>3.609</w:t>
            </w:r>
          </w:p>
        </w:tc>
        <w:tc>
          <w:tcPr>
            <w:tcW w:w="924" w:type="dxa"/>
            <w:tcBorders>
              <w:top w:val="dotted" w:sz="4" w:space="0" w:color="231F20"/>
              <w:left w:val="single" w:sz="2" w:space="0" w:color="231F20"/>
              <w:bottom w:val="dotted" w:sz="4" w:space="0" w:color="231F20"/>
              <w:right w:val="single" w:sz="2" w:space="0" w:color="231F20"/>
            </w:tcBorders>
          </w:tcPr>
          <w:p w14:paraId="22658512" w14:textId="77777777" w:rsidR="00435AC3" w:rsidRDefault="00435AC3" w:rsidP="00435AC3">
            <w:pPr>
              <w:pStyle w:val="TableParagraph"/>
              <w:bidi/>
              <w:spacing w:line="265" w:lineRule="exact"/>
              <w:ind w:left="210" w:right="209"/>
              <w:rPr>
                <w:sz w:val="20"/>
                <w:rtl/>
              </w:rPr>
            </w:pPr>
            <w:r>
              <w:rPr>
                <w:rFonts w:hint="cs"/>
                <w:color w:val="231F20"/>
                <w:sz w:val="20"/>
                <w:szCs w:val="20"/>
                <w:rtl/>
              </w:rPr>
              <w:t>1.092</w:t>
            </w:r>
          </w:p>
        </w:tc>
        <w:tc>
          <w:tcPr>
            <w:tcW w:w="995" w:type="dxa"/>
            <w:tcBorders>
              <w:top w:val="dotted" w:sz="4" w:space="0" w:color="231F20"/>
              <w:left w:val="single" w:sz="2" w:space="0" w:color="231F20"/>
              <w:bottom w:val="dotted" w:sz="4" w:space="0" w:color="231F20"/>
              <w:right w:val="single" w:sz="2" w:space="0" w:color="231F20"/>
            </w:tcBorders>
          </w:tcPr>
          <w:p w14:paraId="2BAEBD89" w14:textId="77777777" w:rsidR="00435AC3" w:rsidRDefault="00435AC3" w:rsidP="00435AC3">
            <w:pPr>
              <w:pStyle w:val="TableParagraph"/>
              <w:bidi/>
              <w:spacing w:line="265" w:lineRule="exact"/>
              <w:ind w:left="2"/>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69A9FADF" w14:textId="77777777" w:rsidR="00435AC3" w:rsidRDefault="00435AC3" w:rsidP="00435AC3">
            <w:pPr>
              <w:pStyle w:val="TableParagraph"/>
              <w:bidi/>
              <w:spacing w:line="265" w:lineRule="exact"/>
              <w:ind w:left="2"/>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390A2F81" w14:textId="77777777" w:rsidR="00435AC3" w:rsidRDefault="00435AC3" w:rsidP="00435AC3">
            <w:pPr>
              <w:pStyle w:val="TableParagraph"/>
              <w:bidi/>
              <w:spacing w:line="265" w:lineRule="exact"/>
              <w:ind w:left="246" w:right="243"/>
              <w:rPr>
                <w:sz w:val="20"/>
                <w:rtl/>
              </w:rPr>
            </w:pPr>
            <w:r>
              <w:rPr>
                <w:rFonts w:hint="cs"/>
                <w:color w:val="231F20"/>
                <w:sz w:val="20"/>
                <w:szCs w:val="20"/>
                <w:rtl/>
              </w:rPr>
              <w:t>2944</w:t>
            </w:r>
          </w:p>
        </w:tc>
        <w:tc>
          <w:tcPr>
            <w:tcW w:w="995" w:type="dxa"/>
            <w:tcBorders>
              <w:top w:val="dotted" w:sz="4" w:space="0" w:color="231F20"/>
              <w:left w:val="single" w:sz="2" w:space="0" w:color="231F20"/>
              <w:bottom w:val="dotted" w:sz="4" w:space="0" w:color="231F20"/>
              <w:right w:val="single" w:sz="2" w:space="0" w:color="231F20"/>
            </w:tcBorders>
          </w:tcPr>
          <w:p w14:paraId="56CD3051" w14:textId="77777777" w:rsidR="00435AC3" w:rsidRDefault="00435AC3" w:rsidP="00435AC3">
            <w:pPr>
              <w:pStyle w:val="TableParagraph"/>
              <w:bidi/>
              <w:spacing w:line="265" w:lineRule="exact"/>
              <w:ind w:left="246" w:right="243"/>
              <w:rPr>
                <w:sz w:val="20"/>
                <w:rtl/>
              </w:rPr>
            </w:pPr>
            <w:r>
              <w:rPr>
                <w:rFonts w:hint="cs"/>
                <w:color w:val="231F20"/>
                <w:sz w:val="20"/>
                <w:szCs w:val="20"/>
                <w:rtl/>
              </w:rPr>
              <w:t>3.518</w:t>
            </w:r>
          </w:p>
        </w:tc>
        <w:tc>
          <w:tcPr>
            <w:tcW w:w="995" w:type="dxa"/>
            <w:tcBorders>
              <w:top w:val="dotted" w:sz="4" w:space="0" w:color="231F20"/>
              <w:left w:val="single" w:sz="2" w:space="0" w:color="231F20"/>
              <w:bottom w:val="dotted" w:sz="4" w:space="0" w:color="231F20"/>
              <w:right w:val="single" w:sz="2" w:space="0" w:color="231F20"/>
            </w:tcBorders>
          </w:tcPr>
          <w:p w14:paraId="18C38612" w14:textId="77777777" w:rsidR="00435AC3" w:rsidRDefault="00435AC3" w:rsidP="00435AC3">
            <w:pPr>
              <w:pStyle w:val="TableParagraph"/>
              <w:bidi/>
              <w:spacing w:line="265" w:lineRule="exact"/>
              <w:ind w:left="246" w:right="243"/>
              <w:rPr>
                <w:sz w:val="20"/>
                <w:rtl/>
              </w:rPr>
            </w:pPr>
            <w:r>
              <w:rPr>
                <w:rFonts w:hint="cs"/>
                <w:color w:val="231F20"/>
                <w:sz w:val="20"/>
                <w:szCs w:val="20"/>
                <w:rtl/>
              </w:rPr>
              <w:t>1.057</w:t>
            </w:r>
          </w:p>
        </w:tc>
        <w:tc>
          <w:tcPr>
            <w:tcW w:w="995" w:type="dxa"/>
            <w:tcBorders>
              <w:top w:val="dotted" w:sz="4" w:space="0" w:color="231F20"/>
              <w:left w:val="single" w:sz="2" w:space="0" w:color="231F20"/>
              <w:bottom w:val="dotted" w:sz="4" w:space="0" w:color="231F20"/>
              <w:right w:val="single" w:sz="2" w:space="0" w:color="231F20"/>
            </w:tcBorders>
          </w:tcPr>
          <w:p w14:paraId="1FFB1092" w14:textId="77777777" w:rsidR="00435AC3" w:rsidRDefault="00435AC3" w:rsidP="00435AC3">
            <w:pPr>
              <w:pStyle w:val="TableParagraph"/>
              <w:bidi/>
              <w:spacing w:line="265" w:lineRule="exact"/>
              <w:ind w:left="4"/>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7DB77512" w14:textId="77777777" w:rsidR="00435AC3" w:rsidRDefault="00435AC3" w:rsidP="00435AC3">
            <w:pPr>
              <w:pStyle w:val="TableParagraph"/>
              <w:bidi/>
              <w:spacing w:line="265" w:lineRule="exact"/>
              <w:ind w:right="48"/>
              <w:rPr>
                <w:sz w:val="20"/>
                <w:rtl/>
              </w:rPr>
            </w:pPr>
            <w:r>
              <w:rPr>
                <w:rFonts w:hint="cs"/>
                <w:color w:val="231F20"/>
                <w:sz w:val="20"/>
                <w:szCs w:val="20"/>
                <w:rtl/>
              </w:rPr>
              <w:t>5</w:t>
            </w:r>
          </w:p>
        </w:tc>
      </w:tr>
      <w:tr w:rsidR="00435AC3" w14:paraId="3BB84ED8"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354D566D" w14:textId="77777777" w:rsidR="00435AC3" w:rsidRDefault="00435AC3" w:rsidP="00435AC3">
            <w:pPr>
              <w:pStyle w:val="TableParagraph"/>
              <w:bidi/>
              <w:spacing w:line="265" w:lineRule="exact"/>
              <w:ind w:left="78"/>
              <w:jc w:val="left"/>
              <w:rPr>
                <w:sz w:val="20"/>
                <w:rtl/>
              </w:rPr>
            </w:pPr>
            <w:r>
              <w:rPr>
                <w:color w:val="231F20"/>
                <w:sz w:val="20"/>
                <w:szCs w:val="20"/>
              </w:rPr>
              <w:t>CEFS3</w:t>
            </w:r>
          </w:p>
        </w:tc>
        <w:tc>
          <w:tcPr>
            <w:tcW w:w="1173" w:type="dxa"/>
            <w:tcBorders>
              <w:top w:val="dotted" w:sz="4" w:space="0" w:color="231F20"/>
              <w:left w:val="single" w:sz="2" w:space="0" w:color="231F20"/>
              <w:bottom w:val="dotted" w:sz="4" w:space="0" w:color="231F20"/>
              <w:right w:val="single" w:sz="2" w:space="0" w:color="231F20"/>
            </w:tcBorders>
          </w:tcPr>
          <w:p w14:paraId="72F96EDC" w14:textId="77777777" w:rsidR="00435AC3" w:rsidRDefault="00435AC3" w:rsidP="00435AC3">
            <w:pPr>
              <w:pStyle w:val="TableParagraph"/>
              <w:bidi/>
              <w:spacing w:line="265" w:lineRule="exact"/>
              <w:ind w:left="104" w:right="105"/>
              <w:rPr>
                <w:sz w:val="20"/>
                <w:rtl/>
              </w:rPr>
            </w:pPr>
            <w:r>
              <w:rPr>
                <w:rFonts w:hint="cs"/>
                <w:color w:val="231F20"/>
                <w:sz w:val="20"/>
                <w:szCs w:val="20"/>
                <w:rtl/>
              </w:rPr>
              <w:t>3235</w:t>
            </w:r>
          </w:p>
        </w:tc>
        <w:tc>
          <w:tcPr>
            <w:tcW w:w="1102" w:type="dxa"/>
            <w:tcBorders>
              <w:top w:val="dotted" w:sz="4" w:space="0" w:color="231F20"/>
              <w:left w:val="single" w:sz="2" w:space="0" w:color="231F20"/>
              <w:bottom w:val="dotted" w:sz="4" w:space="0" w:color="231F20"/>
              <w:right w:val="single" w:sz="2" w:space="0" w:color="231F20"/>
            </w:tcBorders>
          </w:tcPr>
          <w:p w14:paraId="661EE7E7" w14:textId="77777777" w:rsidR="00435AC3" w:rsidRDefault="00435AC3" w:rsidP="00435AC3">
            <w:pPr>
              <w:pStyle w:val="TableParagraph"/>
              <w:bidi/>
              <w:spacing w:line="265" w:lineRule="exact"/>
              <w:ind w:left="333"/>
              <w:jc w:val="left"/>
              <w:rPr>
                <w:sz w:val="20"/>
                <w:rtl/>
              </w:rPr>
            </w:pPr>
            <w:r>
              <w:rPr>
                <w:rFonts w:hint="cs"/>
                <w:color w:val="231F20"/>
                <w:sz w:val="20"/>
                <w:szCs w:val="20"/>
                <w:rtl/>
              </w:rPr>
              <w:t>3.348</w:t>
            </w:r>
          </w:p>
        </w:tc>
        <w:tc>
          <w:tcPr>
            <w:tcW w:w="924" w:type="dxa"/>
            <w:tcBorders>
              <w:top w:val="dotted" w:sz="4" w:space="0" w:color="231F20"/>
              <w:left w:val="single" w:sz="2" w:space="0" w:color="231F20"/>
              <w:bottom w:val="dotted" w:sz="4" w:space="0" w:color="231F20"/>
              <w:right w:val="single" w:sz="2" w:space="0" w:color="231F20"/>
            </w:tcBorders>
          </w:tcPr>
          <w:p w14:paraId="4AB37E08" w14:textId="77777777" w:rsidR="00435AC3" w:rsidRDefault="00435AC3" w:rsidP="00435AC3">
            <w:pPr>
              <w:pStyle w:val="TableParagraph"/>
              <w:bidi/>
              <w:spacing w:line="265" w:lineRule="exact"/>
              <w:ind w:left="210" w:right="210"/>
              <w:rPr>
                <w:sz w:val="20"/>
                <w:rtl/>
              </w:rPr>
            </w:pPr>
            <w:r>
              <w:rPr>
                <w:rFonts w:hint="cs"/>
                <w:color w:val="231F20"/>
                <w:sz w:val="20"/>
                <w:szCs w:val="20"/>
                <w:rtl/>
              </w:rPr>
              <w:t>1.127</w:t>
            </w:r>
          </w:p>
        </w:tc>
        <w:tc>
          <w:tcPr>
            <w:tcW w:w="995" w:type="dxa"/>
            <w:tcBorders>
              <w:top w:val="dotted" w:sz="4" w:space="0" w:color="231F20"/>
              <w:left w:val="single" w:sz="2" w:space="0" w:color="231F20"/>
              <w:bottom w:val="dotted" w:sz="4" w:space="0" w:color="231F20"/>
              <w:right w:val="single" w:sz="2" w:space="0" w:color="231F20"/>
            </w:tcBorders>
          </w:tcPr>
          <w:p w14:paraId="62F6CF12" w14:textId="77777777" w:rsidR="00435AC3" w:rsidRDefault="00435AC3" w:rsidP="00435AC3">
            <w:pPr>
              <w:pStyle w:val="TableParagraph"/>
              <w:bidi/>
              <w:spacing w:line="265" w:lineRule="exact"/>
              <w:ind w:left="1"/>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3172E166" w14:textId="77777777" w:rsidR="00435AC3" w:rsidRDefault="00435AC3" w:rsidP="00435AC3">
            <w:pPr>
              <w:pStyle w:val="TableParagraph"/>
              <w:bidi/>
              <w:spacing w:line="265" w:lineRule="exact"/>
              <w:ind w:left="1"/>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1F3DC333" w14:textId="77777777" w:rsidR="00435AC3" w:rsidRDefault="00435AC3" w:rsidP="00435AC3">
            <w:pPr>
              <w:pStyle w:val="TableParagraph"/>
              <w:bidi/>
              <w:spacing w:line="265" w:lineRule="exact"/>
              <w:ind w:left="246" w:right="244"/>
              <w:rPr>
                <w:sz w:val="20"/>
                <w:rtl/>
              </w:rPr>
            </w:pPr>
            <w:r>
              <w:rPr>
                <w:rFonts w:hint="cs"/>
                <w:color w:val="231F20"/>
                <w:sz w:val="20"/>
                <w:szCs w:val="20"/>
                <w:rtl/>
              </w:rPr>
              <w:t>2946</w:t>
            </w:r>
          </w:p>
        </w:tc>
        <w:tc>
          <w:tcPr>
            <w:tcW w:w="995" w:type="dxa"/>
            <w:tcBorders>
              <w:top w:val="dotted" w:sz="4" w:space="0" w:color="231F20"/>
              <w:left w:val="single" w:sz="2" w:space="0" w:color="231F20"/>
              <w:bottom w:val="dotted" w:sz="4" w:space="0" w:color="231F20"/>
              <w:right w:val="single" w:sz="2" w:space="0" w:color="231F20"/>
            </w:tcBorders>
          </w:tcPr>
          <w:p w14:paraId="1F763766" w14:textId="77777777" w:rsidR="00435AC3" w:rsidRDefault="00435AC3" w:rsidP="00435AC3">
            <w:pPr>
              <w:pStyle w:val="TableParagraph"/>
              <w:bidi/>
              <w:spacing w:line="265" w:lineRule="exact"/>
              <w:ind w:left="246" w:right="244"/>
              <w:rPr>
                <w:sz w:val="20"/>
                <w:rtl/>
              </w:rPr>
            </w:pPr>
            <w:r>
              <w:rPr>
                <w:rFonts w:hint="cs"/>
                <w:color w:val="231F20"/>
                <w:sz w:val="20"/>
                <w:szCs w:val="20"/>
                <w:rtl/>
              </w:rPr>
              <w:t>3.382</w:t>
            </w:r>
          </w:p>
        </w:tc>
        <w:tc>
          <w:tcPr>
            <w:tcW w:w="995" w:type="dxa"/>
            <w:tcBorders>
              <w:top w:val="dotted" w:sz="4" w:space="0" w:color="231F20"/>
              <w:left w:val="single" w:sz="2" w:space="0" w:color="231F20"/>
              <w:bottom w:val="dotted" w:sz="4" w:space="0" w:color="231F20"/>
              <w:right w:val="single" w:sz="2" w:space="0" w:color="231F20"/>
            </w:tcBorders>
          </w:tcPr>
          <w:p w14:paraId="1537FC8E" w14:textId="77777777" w:rsidR="00435AC3" w:rsidRDefault="00435AC3" w:rsidP="00435AC3">
            <w:pPr>
              <w:pStyle w:val="TableParagraph"/>
              <w:bidi/>
              <w:spacing w:line="265" w:lineRule="exact"/>
              <w:ind w:left="246" w:right="243"/>
              <w:rPr>
                <w:sz w:val="20"/>
                <w:rtl/>
              </w:rPr>
            </w:pPr>
            <w:r>
              <w:rPr>
                <w:rFonts w:hint="cs"/>
                <w:color w:val="231F20"/>
                <w:sz w:val="20"/>
                <w:szCs w:val="20"/>
                <w:rtl/>
              </w:rPr>
              <w:t>1.097</w:t>
            </w:r>
          </w:p>
        </w:tc>
        <w:tc>
          <w:tcPr>
            <w:tcW w:w="995" w:type="dxa"/>
            <w:tcBorders>
              <w:top w:val="dotted" w:sz="4" w:space="0" w:color="231F20"/>
              <w:left w:val="single" w:sz="2" w:space="0" w:color="231F20"/>
              <w:bottom w:val="dotted" w:sz="4" w:space="0" w:color="231F20"/>
              <w:right w:val="single" w:sz="2" w:space="0" w:color="231F20"/>
            </w:tcBorders>
          </w:tcPr>
          <w:p w14:paraId="1FE0856A" w14:textId="77777777" w:rsidR="00435AC3" w:rsidRDefault="00435AC3" w:rsidP="00435AC3">
            <w:pPr>
              <w:pStyle w:val="TableParagraph"/>
              <w:bidi/>
              <w:spacing w:line="265" w:lineRule="exact"/>
              <w:ind w:left="3"/>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036B0555" w14:textId="77777777" w:rsidR="00435AC3" w:rsidRDefault="00435AC3" w:rsidP="00435AC3">
            <w:pPr>
              <w:pStyle w:val="TableParagraph"/>
              <w:bidi/>
              <w:spacing w:line="265" w:lineRule="exact"/>
              <w:ind w:right="49"/>
              <w:rPr>
                <w:sz w:val="20"/>
                <w:rtl/>
              </w:rPr>
            </w:pPr>
            <w:r>
              <w:rPr>
                <w:rFonts w:hint="cs"/>
                <w:color w:val="231F20"/>
                <w:sz w:val="20"/>
                <w:szCs w:val="20"/>
                <w:rtl/>
              </w:rPr>
              <w:t>5</w:t>
            </w:r>
          </w:p>
        </w:tc>
      </w:tr>
      <w:tr w:rsidR="00435AC3" w14:paraId="4DF5E4B1"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28B57A74" w14:textId="77777777" w:rsidR="00435AC3" w:rsidRDefault="00435AC3" w:rsidP="00435AC3">
            <w:pPr>
              <w:pStyle w:val="TableParagraph"/>
              <w:bidi/>
              <w:spacing w:line="265" w:lineRule="exact"/>
              <w:ind w:left="78"/>
              <w:jc w:val="left"/>
              <w:rPr>
                <w:sz w:val="20"/>
                <w:rtl/>
              </w:rPr>
            </w:pPr>
            <w:r>
              <w:rPr>
                <w:color w:val="231F20"/>
                <w:sz w:val="20"/>
                <w:szCs w:val="20"/>
              </w:rPr>
              <w:t>CEFS4</w:t>
            </w:r>
          </w:p>
        </w:tc>
        <w:tc>
          <w:tcPr>
            <w:tcW w:w="1173" w:type="dxa"/>
            <w:tcBorders>
              <w:top w:val="dotted" w:sz="4" w:space="0" w:color="231F20"/>
              <w:left w:val="single" w:sz="2" w:space="0" w:color="231F20"/>
              <w:bottom w:val="dotted" w:sz="4" w:space="0" w:color="231F20"/>
              <w:right w:val="single" w:sz="2" w:space="0" w:color="231F20"/>
            </w:tcBorders>
          </w:tcPr>
          <w:p w14:paraId="552780A4" w14:textId="77777777" w:rsidR="00435AC3" w:rsidRDefault="00435AC3" w:rsidP="00435AC3">
            <w:pPr>
              <w:pStyle w:val="TableParagraph"/>
              <w:bidi/>
              <w:spacing w:line="265" w:lineRule="exact"/>
              <w:ind w:left="105" w:right="105"/>
              <w:rPr>
                <w:sz w:val="20"/>
                <w:rtl/>
              </w:rPr>
            </w:pPr>
            <w:r>
              <w:rPr>
                <w:rFonts w:hint="cs"/>
                <w:color w:val="231F20"/>
                <w:sz w:val="20"/>
                <w:szCs w:val="20"/>
                <w:rtl/>
              </w:rPr>
              <w:t>3234</w:t>
            </w:r>
          </w:p>
        </w:tc>
        <w:tc>
          <w:tcPr>
            <w:tcW w:w="1102" w:type="dxa"/>
            <w:tcBorders>
              <w:top w:val="dotted" w:sz="4" w:space="0" w:color="231F20"/>
              <w:left w:val="single" w:sz="2" w:space="0" w:color="231F20"/>
              <w:bottom w:val="dotted" w:sz="4" w:space="0" w:color="231F20"/>
              <w:right w:val="single" w:sz="2" w:space="0" w:color="231F20"/>
            </w:tcBorders>
          </w:tcPr>
          <w:p w14:paraId="677EFEE0" w14:textId="77777777" w:rsidR="00435AC3" w:rsidRDefault="00435AC3" w:rsidP="00435AC3">
            <w:pPr>
              <w:pStyle w:val="TableParagraph"/>
              <w:bidi/>
              <w:spacing w:line="265" w:lineRule="exact"/>
              <w:ind w:left="332"/>
              <w:jc w:val="left"/>
              <w:rPr>
                <w:sz w:val="20"/>
                <w:rtl/>
              </w:rPr>
            </w:pPr>
            <w:r>
              <w:rPr>
                <w:rFonts w:hint="cs"/>
                <w:color w:val="231F20"/>
                <w:sz w:val="20"/>
                <w:szCs w:val="20"/>
                <w:rtl/>
              </w:rPr>
              <w:t>3.521</w:t>
            </w:r>
          </w:p>
        </w:tc>
        <w:tc>
          <w:tcPr>
            <w:tcW w:w="924" w:type="dxa"/>
            <w:tcBorders>
              <w:top w:val="dotted" w:sz="4" w:space="0" w:color="231F20"/>
              <w:left w:val="single" w:sz="2" w:space="0" w:color="231F20"/>
              <w:bottom w:val="dotted" w:sz="4" w:space="0" w:color="231F20"/>
              <w:right w:val="single" w:sz="2" w:space="0" w:color="231F20"/>
            </w:tcBorders>
          </w:tcPr>
          <w:p w14:paraId="0E04B56A" w14:textId="77777777" w:rsidR="00435AC3" w:rsidRDefault="00435AC3" w:rsidP="00435AC3">
            <w:pPr>
              <w:pStyle w:val="TableParagraph"/>
              <w:bidi/>
              <w:spacing w:line="265" w:lineRule="exact"/>
              <w:ind w:left="210" w:right="210"/>
              <w:rPr>
                <w:sz w:val="20"/>
                <w:rtl/>
              </w:rPr>
            </w:pPr>
            <w:r>
              <w:rPr>
                <w:rFonts w:hint="cs"/>
                <w:color w:val="231F20"/>
                <w:sz w:val="20"/>
                <w:szCs w:val="20"/>
                <w:rtl/>
              </w:rPr>
              <w:t>1.105</w:t>
            </w:r>
          </w:p>
        </w:tc>
        <w:tc>
          <w:tcPr>
            <w:tcW w:w="995" w:type="dxa"/>
            <w:tcBorders>
              <w:top w:val="dotted" w:sz="4" w:space="0" w:color="231F20"/>
              <w:left w:val="single" w:sz="2" w:space="0" w:color="231F20"/>
              <w:bottom w:val="dotted" w:sz="4" w:space="0" w:color="231F20"/>
              <w:right w:val="single" w:sz="2" w:space="0" w:color="231F20"/>
            </w:tcBorders>
          </w:tcPr>
          <w:p w14:paraId="65B05568" w14:textId="77777777" w:rsidR="00435AC3" w:rsidRDefault="00435AC3" w:rsidP="00435AC3">
            <w:pPr>
              <w:pStyle w:val="TableParagraph"/>
              <w:bidi/>
              <w:spacing w:line="265" w:lineRule="exact"/>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38C975EF" w14:textId="77777777" w:rsidR="00435AC3" w:rsidRDefault="00435AC3" w:rsidP="00435AC3">
            <w:pPr>
              <w:pStyle w:val="TableParagraph"/>
              <w:bidi/>
              <w:spacing w:line="265" w:lineRule="exact"/>
              <w:ind w:left="1"/>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23BE3508" w14:textId="77777777" w:rsidR="00435AC3" w:rsidRDefault="00435AC3" w:rsidP="00435AC3">
            <w:pPr>
              <w:pStyle w:val="TableParagraph"/>
              <w:bidi/>
              <w:spacing w:line="265" w:lineRule="exact"/>
              <w:ind w:left="246" w:right="245"/>
              <w:rPr>
                <w:sz w:val="20"/>
                <w:rtl/>
              </w:rPr>
            </w:pPr>
            <w:r>
              <w:rPr>
                <w:rFonts w:hint="cs"/>
                <w:color w:val="231F20"/>
                <w:sz w:val="20"/>
                <w:szCs w:val="20"/>
                <w:rtl/>
              </w:rPr>
              <w:t>2937</w:t>
            </w:r>
          </w:p>
        </w:tc>
        <w:tc>
          <w:tcPr>
            <w:tcW w:w="995" w:type="dxa"/>
            <w:tcBorders>
              <w:top w:val="dotted" w:sz="4" w:space="0" w:color="231F20"/>
              <w:left w:val="single" w:sz="2" w:space="0" w:color="231F20"/>
              <w:bottom w:val="dotted" w:sz="4" w:space="0" w:color="231F20"/>
              <w:right w:val="single" w:sz="2" w:space="0" w:color="231F20"/>
            </w:tcBorders>
          </w:tcPr>
          <w:p w14:paraId="53053A43" w14:textId="77777777" w:rsidR="00435AC3" w:rsidRDefault="00435AC3" w:rsidP="00435AC3">
            <w:pPr>
              <w:pStyle w:val="TableParagraph"/>
              <w:bidi/>
              <w:spacing w:line="265" w:lineRule="exact"/>
              <w:ind w:left="246" w:right="245"/>
              <w:rPr>
                <w:sz w:val="20"/>
                <w:rtl/>
              </w:rPr>
            </w:pPr>
            <w:r>
              <w:rPr>
                <w:rFonts w:hint="cs"/>
                <w:color w:val="231F20"/>
                <w:sz w:val="20"/>
                <w:szCs w:val="20"/>
                <w:rtl/>
              </w:rPr>
              <w:t>3.454</w:t>
            </w:r>
          </w:p>
        </w:tc>
        <w:tc>
          <w:tcPr>
            <w:tcW w:w="995" w:type="dxa"/>
            <w:tcBorders>
              <w:top w:val="dotted" w:sz="4" w:space="0" w:color="231F20"/>
              <w:left w:val="single" w:sz="2" w:space="0" w:color="231F20"/>
              <w:bottom w:val="dotted" w:sz="4" w:space="0" w:color="231F20"/>
              <w:right w:val="single" w:sz="2" w:space="0" w:color="231F20"/>
            </w:tcBorders>
          </w:tcPr>
          <w:p w14:paraId="0A990BB0" w14:textId="77777777" w:rsidR="00435AC3" w:rsidRDefault="00435AC3" w:rsidP="00435AC3">
            <w:pPr>
              <w:pStyle w:val="TableParagraph"/>
              <w:bidi/>
              <w:spacing w:line="265" w:lineRule="exact"/>
              <w:ind w:left="246" w:right="244"/>
              <w:rPr>
                <w:sz w:val="20"/>
                <w:rtl/>
              </w:rPr>
            </w:pPr>
            <w:r>
              <w:rPr>
                <w:rFonts w:hint="cs"/>
                <w:color w:val="231F20"/>
                <w:sz w:val="20"/>
                <w:szCs w:val="20"/>
                <w:rtl/>
              </w:rPr>
              <w:t>1.095</w:t>
            </w:r>
          </w:p>
        </w:tc>
        <w:tc>
          <w:tcPr>
            <w:tcW w:w="995" w:type="dxa"/>
            <w:tcBorders>
              <w:top w:val="dotted" w:sz="4" w:space="0" w:color="231F20"/>
              <w:left w:val="single" w:sz="2" w:space="0" w:color="231F20"/>
              <w:bottom w:val="dotted" w:sz="4" w:space="0" w:color="231F20"/>
              <w:right w:val="single" w:sz="2" w:space="0" w:color="231F20"/>
            </w:tcBorders>
          </w:tcPr>
          <w:p w14:paraId="2C620F45" w14:textId="77777777" w:rsidR="00435AC3" w:rsidRDefault="00435AC3" w:rsidP="00435AC3">
            <w:pPr>
              <w:pStyle w:val="TableParagraph"/>
              <w:bidi/>
              <w:spacing w:line="265" w:lineRule="exact"/>
              <w:ind w:left="2"/>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48F0839C" w14:textId="77777777" w:rsidR="00435AC3" w:rsidRDefault="00435AC3" w:rsidP="00435AC3">
            <w:pPr>
              <w:pStyle w:val="TableParagraph"/>
              <w:bidi/>
              <w:spacing w:line="265" w:lineRule="exact"/>
              <w:ind w:right="50"/>
              <w:rPr>
                <w:sz w:val="20"/>
                <w:rtl/>
              </w:rPr>
            </w:pPr>
            <w:r>
              <w:rPr>
                <w:rFonts w:hint="cs"/>
                <w:color w:val="231F20"/>
                <w:sz w:val="20"/>
                <w:szCs w:val="20"/>
                <w:rtl/>
              </w:rPr>
              <w:t>5</w:t>
            </w:r>
          </w:p>
        </w:tc>
      </w:tr>
      <w:tr w:rsidR="00435AC3" w14:paraId="563C06AB"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6D533F27" w14:textId="77777777" w:rsidR="00435AC3" w:rsidRDefault="00435AC3" w:rsidP="00435AC3">
            <w:pPr>
              <w:pStyle w:val="TableParagraph"/>
              <w:bidi/>
              <w:spacing w:line="265" w:lineRule="exact"/>
              <w:ind w:left="77"/>
              <w:jc w:val="left"/>
              <w:rPr>
                <w:sz w:val="20"/>
                <w:rtl/>
              </w:rPr>
            </w:pPr>
            <w:r>
              <w:rPr>
                <w:color w:val="231F20"/>
                <w:sz w:val="20"/>
                <w:szCs w:val="20"/>
              </w:rPr>
              <w:t>CEFS6</w:t>
            </w:r>
          </w:p>
        </w:tc>
        <w:tc>
          <w:tcPr>
            <w:tcW w:w="1173" w:type="dxa"/>
            <w:tcBorders>
              <w:top w:val="dotted" w:sz="4" w:space="0" w:color="231F20"/>
              <w:left w:val="single" w:sz="2" w:space="0" w:color="231F20"/>
              <w:bottom w:val="dotted" w:sz="4" w:space="0" w:color="231F20"/>
              <w:right w:val="single" w:sz="2" w:space="0" w:color="231F20"/>
            </w:tcBorders>
          </w:tcPr>
          <w:p w14:paraId="2DAAA7BE" w14:textId="77777777" w:rsidR="00435AC3" w:rsidRDefault="00435AC3" w:rsidP="00435AC3">
            <w:pPr>
              <w:pStyle w:val="TableParagraph"/>
              <w:bidi/>
              <w:spacing w:line="265" w:lineRule="exact"/>
              <w:ind w:left="104" w:right="105"/>
              <w:rPr>
                <w:sz w:val="20"/>
                <w:rtl/>
              </w:rPr>
            </w:pPr>
            <w:r>
              <w:rPr>
                <w:rFonts w:hint="cs"/>
                <w:color w:val="231F20"/>
                <w:sz w:val="20"/>
                <w:szCs w:val="20"/>
                <w:rtl/>
              </w:rPr>
              <w:t>3244</w:t>
            </w:r>
          </w:p>
        </w:tc>
        <w:tc>
          <w:tcPr>
            <w:tcW w:w="1102" w:type="dxa"/>
            <w:tcBorders>
              <w:top w:val="dotted" w:sz="4" w:space="0" w:color="231F20"/>
              <w:left w:val="single" w:sz="2" w:space="0" w:color="231F20"/>
              <w:bottom w:val="dotted" w:sz="4" w:space="0" w:color="231F20"/>
              <w:right w:val="single" w:sz="2" w:space="0" w:color="231F20"/>
            </w:tcBorders>
          </w:tcPr>
          <w:p w14:paraId="06F1DF25" w14:textId="77777777" w:rsidR="00435AC3" w:rsidRDefault="00435AC3" w:rsidP="00435AC3">
            <w:pPr>
              <w:pStyle w:val="TableParagraph"/>
              <w:bidi/>
              <w:spacing w:line="265" w:lineRule="exact"/>
              <w:ind w:left="332"/>
              <w:jc w:val="left"/>
              <w:rPr>
                <w:sz w:val="20"/>
                <w:rtl/>
              </w:rPr>
            </w:pPr>
            <w:r>
              <w:rPr>
                <w:rFonts w:hint="cs"/>
                <w:color w:val="231F20"/>
                <w:sz w:val="20"/>
                <w:szCs w:val="20"/>
                <w:rtl/>
              </w:rPr>
              <w:t>3.587</w:t>
            </w:r>
          </w:p>
        </w:tc>
        <w:tc>
          <w:tcPr>
            <w:tcW w:w="924" w:type="dxa"/>
            <w:tcBorders>
              <w:top w:val="dotted" w:sz="4" w:space="0" w:color="231F20"/>
              <w:left w:val="single" w:sz="2" w:space="0" w:color="231F20"/>
              <w:bottom w:val="dotted" w:sz="4" w:space="0" w:color="231F20"/>
              <w:right w:val="single" w:sz="2" w:space="0" w:color="231F20"/>
            </w:tcBorders>
          </w:tcPr>
          <w:p w14:paraId="080A4DFC" w14:textId="77777777" w:rsidR="00435AC3" w:rsidRDefault="00435AC3" w:rsidP="00435AC3">
            <w:pPr>
              <w:pStyle w:val="TableParagraph"/>
              <w:bidi/>
              <w:spacing w:line="265" w:lineRule="exact"/>
              <w:ind w:left="210" w:right="211"/>
              <w:rPr>
                <w:sz w:val="20"/>
                <w:rtl/>
              </w:rPr>
            </w:pPr>
            <w:r>
              <w:rPr>
                <w:rFonts w:hint="cs"/>
                <w:color w:val="231F20"/>
                <w:sz w:val="20"/>
                <w:szCs w:val="20"/>
                <w:rtl/>
              </w:rPr>
              <w:t>1.073</w:t>
            </w:r>
          </w:p>
        </w:tc>
        <w:tc>
          <w:tcPr>
            <w:tcW w:w="995" w:type="dxa"/>
            <w:tcBorders>
              <w:top w:val="dotted" w:sz="4" w:space="0" w:color="231F20"/>
              <w:left w:val="single" w:sz="2" w:space="0" w:color="231F20"/>
              <w:bottom w:val="dotted" w:sz="4" w:space="0" w:color="231F20"/>
              <w:right w:val="single" w:sz="2" w:space="0" w:color="231F20"/>
            </w:tcBorders>
          </w:tcPr>
          <w:p w14:paraId="0E5E713A" w14:textId="77777777" w:rsidR="00435AC3" w:rsidRDefault="00435AC3" w:rsidP="00435AC3">
            <w:pPr>
              <w:pStyle w:val="TableParagraph"/>
              <w:bidi/>
              <w:spacing w:line="265" w:lineRule="exact"/>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582A65C8" w14:textId="77777777" w:rsidR="00435AC3" w:rsidRDefault="00435AC3" w:rsidP="00435AC3">
            <w:pPr>
              <w:pStyle w:val="TableParagraph"/>
              <w:bidi/>
              <w:spacing w:line="265" w:lineRule="exact"/>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6D8F8DD5" w14:textId="77777777" w:rsidR="00435AC3" w:rsidRDefault="00435AC3" w:rsidP="00435AC3">
            <w:pPr>
              <w:pStyle w:val="TableParagraph"/>
              <w:bidi/>
              <w:spacing w:line="265" w:lineRule="exact"/>
              <w:ind w:left="246" w:right="246"/>
              <w:rPr>
                <w:sz w:val="20"/>
                <w:rtl/>
              </w:rPr>
            </w:pPr>
            <w:r>
              <w:rPr>
                <w:rFonts w:hint="cs"/>
                <w:color w:val="231F20"/>
                <w:sz w:val="20"/>
                <w:szCs w:val="20"/>
                <w:rtl/>
              </w:rPr>
              <w:t>2941</w:t>
            </w:r>
          </w:p>
        </w:tc>
        <w:tc>
          <w:tcPr>
            <w:tcW w:w="995" w:type="dxa"/>
            <w:tcBorders>
              <w:top w:val="dotted" w:sz="4" w:space="0" w:color="231F20"/>
              <w:left w:val="single" w:sz="2" w:space="0" w:color="231F20"/>
              <w:bottom w:val="dotted" w:sz="4" w:space="0" w:color="231F20"/>
              <w:right w:val="single" w:sz="2" w:space="0" w:color="231F20"/>
            </w:tcBorders>
          </w:tcPr>
          <w:p w14:paraId="37411EF6" w14:textId="77777777" w:rsidR="00435AC3" w:rsidRDefault="00435AC3" w:rsidP="00435AC3">
            <w:pPr>
              <w:pStyle w:val="TableParagraph"/>
              <w:bidi/>
              <w:spacing w:line="265" w:lineRule="exact"/>
              <w:ind w:left="246" w:right="245"/>
              <w:rPr>
                <w:sz w:val="20"/>
                <w:rtl/>
              </w:rPr>
            </w:pPr>
            <w:r>
              <w:rPr>
                <w:rFonts w:hint="cs"/>
                <w:color w:val="231F20"/>
                <w:sz w:val="20"/>
                <w:szCs w:val="20"/>
                <w:rtl/>
              </w:rPr>
              <w:t>3.533</w:t>
            </w:r>
          </w:p>
        </w:tc>
        <w:tc>
          <w:tcPr>
            <w:tcW w:w="995" w:type="dxa"/>
            <w:tcBorders>
              <w:top w:val="dotted" w:sz="4" w:space="0" w:color="231F20"/>
              <w:left w:val="single" w:sz="2" w:space="0" w:color="231F20"/>
              <w:bottom w:val="dotted" w:sz="4" w:space="0" w:color="231F20"/>
              <w:right w:val="single" w:sz="2" w:space="0" w:color="231F20"/>
            </w:tcBorders>
          </w:tcPr>
          <w:p w14:paraId="584DA380" w14:textId="77777777" w:rsidR="00435AC3" w:rsidRDefault="00435AC3" w:rsidP="00435AC3">
            <w:pPr>
              <w:pStyle w:val="TableParagraph"/>
              <w:bidi/>
              <w:spacing w:line="265" w:lineRule="exact"/>
              <w:ind w:left="246" w:right="245"/>
              <w:rPr>
                <w:sz w:val="20"/>
                <w:rtl/>
              </w:rPr>
            </w:pPr>
            <w:r>
              <w:rPr>
                <w:rFonts w:hint="cs"/>
                <w:color w:val="231F20"/>
                <w:sz w:val="20"/>
                <w:szCs w:val="20"/>
                <w:rtl/>
              </w:rPr>
              <w:t>1.062</w:t>
            </w:r>
          </w:p>
        </w:tc>
        <w:tc>
          <w:tcPr>
            <w:tcW w:w="995" w:type="dxa"/>
            <w:tcBorders>
              <w:top w:val="dotted" w:sz="4" w:space="0" w:color="231F20"/>
              <w:left w:val="single" w:sz="2" w:space="0" w:color="231F20"/>
              <w:bottom w:val="dotted" w:sz="4" w:space="0" w:color="231F20"/>
              <w:right w:val="single" w:sz="2" w:space="0" w:color="231F20"/>
            </w:tcBorders>
          </w:tcPr>
          <w:p w14:paraId="35864110" w14:textId="77777777" w:rsidR="00435AC3" w:rsidRDefault="00435AC3" w:rsidP="00435AC3">
            <w:pPr>
              <w:pStyle w:val="TableParagraph"/>
              <w:bidi/>
              <w:spacing w:line="265" w:lineRule="exact"/>
              <w:ind w:left="1"/>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7A7ADB4D" w14:textId="77777777" w:rsidR="00435AC3" w:rsidRDefault="00435AC3" w:rsidP="00435AC3">
            <w:pPr>
              <w:pStyle w:val="TableParagraph"/>
              <w:bidi/>
              <w:spacing w:line="265" w:lineRule="exact"/>
              <w:ind w:right="51"/>
              <w:rPr>
                <w:sz w:val="20"/>
                <w:rtl/>
              </w:rPr>
            </w:pPr>
            <w:r>
              <w:rPr>
                <w:rFonts w:hint="cs"/>
                <w:color w:val="231F20"/>
                <w:sz w:val="20"/>
                <w:szCs w:val="20"/>
                <w:rtl/>
              </w:rPr>
              <w:t>5</w:t>
            </w:r>
          </w:p>
        </w:tc>
      </w:tr>
      <w:tr w:rsidR="00435AC3" w14:paraId="06304738"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57D8A4F6" w14:textId="77777777" w:rsidR="00435AC3" w:rsidRDefault="00435AC3" w:rsidP="00435AC3">
            <w:pPr>
              <w:pStyle w:val="TableParagraph"/>
              <w:bidi/>
              <w:spacing w:line="265" w:lineRule="exact"/>
              <w:ind w:left="77"/>
              <w:jc w:val="left"/>
              <w:rPr>
                <w:sz w:val="20"/>
                <w:rtl/>
              </w:rPr>
            </w:pPr>
            <w:r>
              <w:rPr>
                <w:color w:val="231F20"/>
                <w:sz w:val="20"/>
                <w:szCs w:val="20"/>
              </w:rPr>
              <w:t>CEFS8</w:t>
            </w:r>
          </w:p>
        </w:tc>
        <w:tc>
          <w:tcPr>
            <w:tcW w:w="1173" w:type="dxa"/>
            <w:tcBorders>
              <w:top w:val="dotted" w:sz="4" w:space="0" w:color="231F20"/>
              <w:left w:val="single" w:sz="2" w:space="0" w:color="231F20"/>
              <w:bottom w:val="dotted" w:sz="4" w:space="0" w:color="231F20"/>
              <w:right w:val="single" w:sz="2" w:space="0" w:color="231F20"/>
            </w:tcBorders>
          </w:tcPr>
          <w:p w14:paraId="2D3D5F37" w14:textId="77777777" w:rsidR="00435AC3" w:rsidRDefault="00435AC3" w:rsidP="00435AC3">
            <w:pPr>
              <w:pStyle w:val="TableParagraph"/>
              <w:bidi/>
              <w:spacing w:line="265" w:lineRule="exact"/>
              <w:ind w:left="103" w:right="105"/>
              <w:rPr>
                <w:sz w:val="20"/>
                <w:rtl/>
              </w:rPr>
            </w:pPr>
            <w:r>
              <w:rPr>
                <w:rFonts w:hint="cs"/>
                <w:color w:val="231F20"/>
                <w:sz w:val="20"/>
                <w:szCs w:val="20"/>
                <w:rtl/>
              </w:rPr>
              <w:t>3234</w:t>
            </w:r>
          </w:p>
        </w:tc>
        <w:tc>
          <w:tcPr>
            <w:tcW w:w="1102" w:type="dxa"/>
            <w:tcBorders>
              <w:top w:val="dotted" w:sz="4" w:space="0" w:color="231F20"/>
              <w:left w:val="single" w:sz="2" w:space="0" w:color="231F20"/>
              <w:bottom w:val="dotted" w:sz="4" w:space="0" w:color="231F20"/>
              <w:right w:val="single" w:sz="2" w:space="0" w:color="231F20"/>
            </w:tcBorders>
          </w:tcPr>
          <w:p w14:paraId="267A7F66" w14:textId="77777777" w:rsidR="00435AC3" w:rsidRDefault="00435AC3" w:rsidP="00435AC3">
            <w:pPr>
              <w:pStyle w:val="TableParagraph"/>
              <w:bidi/>
              <w:spacing w:line="265" w:lineRule="exact"/>
              <w:ind w:left="332"/>
              <w:jc w:val="left"/>
              <w:rPr>
                <w:sz w:val="20"/>
                <w:rtl/>
              </w:rPr>
            </w:pPr>
            <w:r>
              <w:rPr>
                <w:rFonts w:hint="cs"/>
                <w:color w:val="231F20"/>
                <w:sz w:val="20"/>
                <w:szCs w:val="20"/>
                <w:rtl/>
              </w:rPr>
              <w:t>3.443</w:t>
            </w:r>
          </w:p>
        </w:tc>
        <w:tc>
          <w:tcPr>
            <w:tcW w:w="924" w:type="dxa"/>
            <w:tcBorders>
              <w:top w:val="dotted" w:sz="4" w:space="0" w:color="231F20"/>
              <w:left w:val="single" w:sz="2" w:space="0" w:color="231F20"/>
              <w:bottom w:val="dotted" w:sz="4" w:space="0" w:color="231F20"/>
              <w:right w:val="single" w:sz="2" w:space="0" w:color="231F20"/>
            </w:tcBorders>
          </w:tcPr>
          <w:p w14:paraId="44762B4B" w14:textId="77777777" w:rsidR="00435AC3" w:rsidRDefault="00435AC3" w:rsidP="00435AC3">
            <w:pPr>
              <w:pStyle w:val="TableParagraph"/>
              <w:bidi/>
              <w:spacing w:line="265" w:lineRule="exact"/>
              <w:ind w:left="210" w:right="211"/>
              <w:rPr>
                <w:sz w:val="20"/>
                <w:rtl/>
              </w:rPr>
            </w:pPr>
            <w:r>
              <w:rPr>
                <w:rFonts w:hint="cs"/>
                <w:color w:val="231F20"/>
                <w:sz w:val="20"/>
                <w:szCs w:val="20"/>
                <w:rtl/>
              </w:rPr>
              <w:t>1.097</w:t>
            </w:r>
          </w:p>
        </w:tc>
        <w:tc>
          <w:tcPr>
            <w:tcW w:w="995" w:type="dxa"/>
            <w:tcBorders>
              <w:top w:val="dotted" w:sz="4" w:space="0" w:color="231F20"/>
              <w:left w:val="single" w:sz="2" w:space="0" w:color="231F20"/>
              <w:bottom w:val="dotted" w:sz="4" w:space="0" w:color="231F20"/>
              <w:right w:val="single" w:sz="2" w:space="0" w:color="231F20"/>
            </w:tcBorders>
          </w:tcPr>
          <w:p w14:paraId="0467C1C7" w14:textId="77777777" w:rsidR="00435AC3" w:rsidRDefault="00435AC3" w:rsidP="00435AC3">
            <w:pPr>
              <w:pStyle w:val="TableParagraph"/>
              <w:bidi/>
              <w:spacing w:line="265" w:lineRule="exact"/>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1B81A77E" w14:textId="77777777" w:rsidR="00435AC3" w:rsidRDefault="00435AC3" w:rsidP="00435AC3">
            <w:pPr>
              <w:pStyle w:val="TableParagraph"/>
              <w:bidi/>
              <w:spacing w:line="265" w:lineRule="exact"/>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58034917" w14:textId="77777777" w:rsidR="00435AC3" w:rsidRDefault="00435AC3" w:rsidP="00435AC3">
            <w:pPr>
              <w:pStyle w:val="TableParagraph"/>
              <w:bidi/>
              <w:spacing w:line="265" w:lineRule="exact"/>
              <w:ind w:left="246" w:right="246"/>
              <w:rPr>
                <w:sz w:val="20"/>
                <w:rtl/>
              </w:rPr>
            </w:pPr>
            <w:r>
              <w:rPr>
                <w:rFonts w:hint="cs"/>
                <w:color w:val="231F20"/>
                <w:sz w:val="20"/>
                <w:szCs w:val="20"/>
                <w:rtl/>
              </w:rPr>
              <w:t>2943</w:t>
            </w:r>
          </w:p>
        </w:tc>
        <w:tc>
          <w:tcPr>
            <w:tcW w:w="995" w:type="dxa"/>
            <w:tcBorders>
              <w:top w:val="dotted" w:sz="4" w:space="0" w:color="231F20"/>
              <w:left w:val="single" w:sz="2" w:space="0" w:color="231F20"/>
              <w:bottom w:val="dotted" w:sz="4" w:space="0" w:color="231F20"/>
              <w:right w:val="single" w:sz="2" w:space="0" w:color="231F20"/>
            </w:tcBorders>
          </w:tcPr>
          <w:p w14:paraId="1117D9AA" w14:textId="77777777" w:rsidR="00435AC3" w:rsidRDefault="00435AC3" w:rsidP="00435AC3">
            <w:pPr>
              <w:pStyle w:val="TableParagraph"/>
              <w:bidi/>
              <w:spacing w:line="265" w:lineRule="exact"/>
              <w:ind w:left="246" w:right="246"/>
              <w:rPr>
                <w:sz w:val="20"/>
                <w:rtl/>
              </w:rPr>
            </w:pPr>
            <w:r>
              <w:rPr>
                <w:rFonts w:hint="cs"/>
                <w:color w:val="231F20"/>
                <w:sz w:val="20"/>
                <w:szCs w:val="20"/>
                <w:rtl/>
              </w:rPr>
              <w:t>3.430</w:t>
            </w:r>
          </w:p>
        </w:tc>
        <w:tc>
          <w:tcPr>
            <w:tcW w:w="995" w:type="dxa"/>
            <w:tcBorders>
              <w:top w:val="dotted" w:sz="4" w:space="0" w:color="231F20"/>
              <w:left w:val="single" w:sz="2" w:space="0" w:color="231F20"/>
              <w:bottom w:val="dotted" w:sz="4" w:space="0" w:color="231F20"/>
              <w:right w:val="single" w:sz="2" w:space="0" w:color="231F20"/>
            </w:tcBorders>
          </w:tcPr>
          <w:p w14:paraId="5B060E39" w14:textId="77777777" w:rsidR="00435AC3" w:rsidRDefault="00435AC3" w:rsidP="00435AC3">
            <w:pPr>
              <w:pStyle w:val="TableParagraph"/>
              <w:bidi/>
              <w:spacing w:line="265" w:lineRule="exact"/>
              <w:ind w:left="246" w:right="246"/>
              <w:rPr>
                <w:sz w:val="20"/>
                <w:rtl/>
              </w:rPr>
            </w:pPr>
            <w:r>
              <w:rPr>
                <w:rFonts w:hint="cs"/>
                <w:color w:val="231F20"/>
                <w:sz w:val="20"/>
                <w:szCs w:val="20"/>
                <w:rtl/>
              </w:rPr>
              <w:t>1.057</w:t>
            </w:r>
          </w:p>
        </w:tc>
        <w:tc>
          <w:tcPr>
            <w:tcW w:w="995" w:type="dxa"/>
            <w:tcBorders>
              <w:top w:val="dotted" w:sz="4" w:space="0" w:color="231F20"/>
              <w:left w:val="single" w:sz="2" w:space="0" w:color="231F20"/>
              <w:bottom w:val="dotted" w:sz="4" w:space="0" w:color="231F20"/>
              <w:right w:val="single" w:sz="2" w:space="0" w:color="231F20"/>
            </w:tcBorders>
          </w:tcPr>
          <w:p w14:paraId="125C74C8" w14:textId="77777777" w:rsidR="00435AC3" w:rsidRDefault="00435AC3" w:rsidP="00435AC3">
            <w:pPr>
              <w:pStyle w:val="TableParagraph"/>
              <w:bidi/>
              <w:spacing w:line="265" w:lineRule="exact"/>
              <w:ind w:left="1"/>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7FF8C87C" w14:textId="77777777" w:rsidR="00435AC3" w:rsidRDefault="00435AC3" w:rsidP="00435AC3">
            <w:pPr>
              <w:pStyle w:val="TableParagraph"/>
              <w:bidi/>
              <w:spacing w:line="265" w:lineRule="exact"/>
              <w:ind w:right="51"/>
              <w:rPr>
                <w:sz w:val="20"/>
                <w:rtl/>
              </w:rPr>
            </w:pPr>
            <w:r>
              <w:rPr>
                <w:rFonts w:hint="cs"/>
                <w:color w:val="231F20"/>
                <w:sz w:val="20"/>
                <w:szCs w:val="20"/>
                <w:rtl/>
              </w:rPr>
              <w:t>5</w:t>
            </w:r>
          </w:p>
        </w:tc>
      </w:tr>
      <w:tr w:rsidR="00435AC3" w14:paraId="72D42CD1" w14:textId="77777777" w:rsidTr="00435AC3">
        <w:trPr>
          <w:trHeight w:val="295"/>
        </w:trPr>
        <w:tc>
          <w:tcPr>
            <w:tcW w:w="1264" w:type="dxa"/>
            <w:tcBorders>
              <w:top w:val="dotted" w:sz="4" w:space="0" w:color="231F20"/>
              <w:left w:val="nil"/>
              <w:bottom w:val="dotted" w:sz="4" w:space="0" w:color="231F20"/>
              <w:right w:val="single" w:sz="2" w:space="0" w:color="231F20"/>
            </w:tcBorders>
          </w:tcPr>
          <w:p w14:paraId="0528E0BA" w14:textId="77777777" w:rsidR="00435AC3" w:rsidRDefault="00435AC3" w:rsidP="00435AC3">
            <w:pPr>
              <w:pStyle w:val="TableParagraph"/>
              <w:bidi/>
              <w:spacing w:line="265" w:lineRule="exact"/>
              <w:ind w:left="77"/>
              <w:jc w:val="left"/>
              <w:rPr>
                <w:sz w:val="20"/>
                <w:rtl/>
              </w:rPr>
            </w:pPr>
            <w:r>
              <w:rPr>
                <w:color w:val="231F20"/>
                <w:sz w:val="20"/>
                <w:szCs w:val="20"/>
              </w:rPr>
              <w:t>CEFS9</w:t>
            </w:r>
          </w:p>
        </w:tc>
        <w:tc>
          <w:tcPr>
            <w:tcW w:w="1173" w:type="dxa"/>
            <w:tcBorders>
              <w:top w:val="dotted" w:sz="4" w:space="0" w:color="231F20"/>
              <w:left w:val="single" w:sz="2" w:space="0" w:color="231F20"/>
              <w:bottom w:val="dotted" w:sz="4" w:space="0" w:color="231F20"/>
              <w:right w:val="single" w:sz="2" w:space="0" w:color="231F20"/>
            </w:tcBorders>
          </w:tcPr>
          <w:p w14:paraId="0C41E796" w14:textId="77777777" w:rsidR="00435AC3" w:rsidRDefault="00435AC3" w:rsidP="00435AC3">
            <w:pPr>
              <w:pStyle w:val="TableParagraph"/>
              <w:bidi/>
              <w:spacing w:line="265" w:lineRule="exact"/>
              <w:ind w:left="103" w:right="105"/>
              <w:rPr>
                <w:sz w:val="20"/>
                <w:rtl/>
              </w:rPr>
            </w:pPr>
            <w:r>
              <w:rPr>
                <w:rFonts w:hint="cs"/>
                <w:color w:val="231F20"/>
                <w:sz w:val="20"/>
                <w:szCs w:val="20"/>
                <w:rtl/>
              </w:rPr>
              <w:t>3240</w:t>
            </w:r>
          </w:p>
        </w:tc>
        <w:tc>
          <w:tcPr>
            <w:tcW w:w="1102" w:type="dxa"/>
            <w:tcBorders>
              <w:top w:val="dotted" w:sz="4" w:space="0" w:color="231F20"/>
              <w:left w:val="single" w:sz="2" w:space="0" w:color="231F20"/>
              <w:bottom w:val="dotted" w:sz="4" w:space="0" w:color="231F20"/>
              <w:right w:val="single" w:sz="2" w:space="0" w:color="231F20"/>
            </w:tcBorders>
          </w:tcPr>
          <w:p w14:paraId="575E18D1" w14:textId="77777777" w:rsidR="00435AC3" w:rsidRDefault="00435AC3" w:rsidP="00435AC3">
            <w:pPr>
              <w:pStyle w:val="TableParagraph"/>
              <w:bidi/>
              <w:spacing w:line="265" w:lineRule="exact"/>
              <w:ind w:left="331"/>
              <w:jc w:val="left"/>
              <w:rPr>
                <w:sz w:val="20"/>
                <w:rtl/>
              </w:rPr>
            </w:pPr>
            <w:r>
              <w:rPr>
                <w:rFonts w:hint="cs"/>
                <w:color w:val="231F20"/>
                <w:sz w:val="20"/>
                <w:szCs w:val="20"/>
                <w:rtl/>
              </w:rPr>
              <w:t>3.535</w:t>
            </w:r>
          </w:p>
        </w:tc>
        <w:tc>
          <w:tcPr>
            <w:tcW w:w="924" w:type="dxa"/>
            <w:tcBorders>
              <w:top w:val="dotted" w:sz="4" w:space="0" w:color="231F20"/>
              <w:left w:val="single" w:sz="2" w:space="0" w:color="231F20"/>
              <w:bottom w:val="dotted" w:sz="4" w:space="0" w:color="231F20"/>
              <w:right w:val="single" w:sz="2" w:space="0" w:color="231F20"/>
            </w:tcBorders>
          </w:tcPr>
          <w:p w14:paraId="4FEAF406" w14:textId="77777777" w:rsidR="00435AC3" w:rsidRDefault="00435AC3" w:rsidP="00435AC3">
            <w:pPr>
              <w:pStyle w:val="TableParagraph"/>
              <w:bidi/>
              <w:spacing w:line="265" w:lineRule="exact"/>
              <w:ind w:left="210" w:right="210"/>
              <w:rPr>
                <w:sz w:val="20"/>
                <w:rtl/>
              </w:rPr>
            </w:pPr>
            <w:r>
              <w:rPr>
                <w:rFonts w:hint="cs"/>
                <w:color w:val="231F20"/>
                <w:sz w:val="20"/>
                <w:szCs w:val="20"/>
                <w:rtl/>
              </w:rPr>
              <w:t>1.122</w:t>
            </w:r>
          </w:p>
        </w:tc>
        <w:tc>
          <w:tcPr>
            <w:tcW w:w="995" w:type="dxa"/>
            <w:tcBorders>
              <w:top w:val="dotted" w:sz="4" w:space="0" w:color="231F20"/>
              <w:left w:val="single" w:sz="2" w:space="0" w:color="231F20"/>
              <w:bottom w:val="dotted" w:sz="4" w:space="0" w:color="231F20"/>
              <w:right w:val="single" w:sz="2" w:space="0" w:color="231F20"/>
            </w:tcBorders>
          </w:tcPr>
          <w:p w14:paraId="03A06BD1" w14:textId="77777777" w:rsidR="00435AC3" w:rsidRDefault="00435AC3" w:rsidP="00435AC3">
            <w:pPr>
              <w:pStyle w:val="TableParagraph"/>
              <w:bidi/>
              <w:spacing w:line="265" w:lineRule="exact"/>
              <w:ind w:right="1"/>
              <w:rPr>
                <w:sz w:val="20"/>
                <w:rtl/>
              </w:rPr>
            </w:pPr>
            <w:r>
              <w:rPr>
                <w:rFonts w:hint="cs"/>
                <w:color w:val="231F20"/>
                <w:sz w:val="20"/>
                <w:szCs w:val="20"/>
                <w:rtl/>
              </w:rPr>
              <w:t>1</w:t>
            </w:r>
          </w:p>
        </w:tc>
        <w:tc>
          <w:tcPr>
            <w:tcW w:w="995" w:type="dxa"/>
            <w:tcBorders>
              <w:top w:val="dotted" w:sz="4" w:space="0" w:color="231F20"/>
              <w:left w:val="single" w:sz="2" w:space="0" w:color="231F20"/>
              <w:bottom w:val="dotted" w:sz="4" w:space="0" w:color="231F20"/>
              <w:right w:val="single" w:sz="2" w:space="0" w:color="231F20"/>
            </w:tcBorders>
          </w:tcPr>
          <w:p w14:paraId="3C54D80A" w14:textId="77777777" w:rsidR="00435AC3" w:rsidRDefault="00435AC3" w:rsidP="00435AC3">
            <w:pPr>
              <w:pStyle w:val="TableParagraph"/>
              <w:bidi/>
              <w:spacing w:line="265" w:lineRule="exact"/>
              <w:ind w:right="1"/>
              <w:rPr>
                <w:sz w:val="20"/>
                <w:rtl/>
              </w:rPr>
            </w:pPr>
            <w:r>
              <w:rPr>
                <w:rFonts w:hint="cs"/>
                <w:color w:val="231F20"/>
                <w:sz w:val="20"/>
                <w:szCs w:val="20"/>
                <w:rtl/>
              </w:rPr>
              <w:t>5</w:t>
            </w:r>
          </w:p>
        </w:tc>
        <w:tc>
          <w:tcPr>
            <w:tcW w:w="995" w:type="dxa"/>
            <w:tcBorders>
              <w:top w:val="dotted" w:sz="4" w:space="0" w:color="231F20"/>
              <w:left w:val="single" w:sz="2" w:space="0" w:color="231F20"/>
              <w:bottom w:val="dotted" w:sz="4" w:space="0" w:color="231F20"/>
              <w:right w:val="single" w:sz="2" w:space="0" w:color="231F20"/>
            </w:tcBorders>
          </w:tcPr>
          <w:p w14:paraId="1DF0CA6E" w14:textId="77777777" w:rsidR="00435AC3" w:rsidRDefault="00435AC3" w:rsidP="00435AC3">
            <w:pPr>
              <w:pStyle w:val="TableParagraph"/>
              <w:bidi/>
              <w:spacing w:line="265" w:lineRule="exact"/>
              <w:ind w:left="246" w:right="246"/>
              <w:rPr>
                <w:sz w:val="20"/>
                <w:rtl/>
              </w:rPr>
            </w:pPr>
            <w:r>
              <w:rPr>
                <w:rFonts w:hint="cs"/>
                <w:color w:val="231F20"/>
                <w:sz w:val="20"/>
                <w:szCs w:val="20"/>
                <w:rtl/>
              </w:rPr>
              <w:t>2940</w:t>
            </w:r>
          </w:p>
        </w:tc>
        <w:tc>
          <w:tcPr>
            <w:tcW w:w="995" w:type="dxa"/>
            <w:tcBorders>
              <w:top w:val="dotted" w:sz="4" w:space="0" w:color="231F20"/>
              <w:left w:val="single" w:sz="2" w:space="0" w:color="231F20"/>
              <w:bottom w:val="dotted" w:sz="4" w:space="0" w:color="231F20"/>
              <w:right w:val="single" w:sz="2" w:space="0" w:color="231F20"/>
            </w:tcBorders>
          </w:tcPr>
          <w:p w14:paraId="3992ACC9" w14:textId="77777777" w:rsidR="00435AC3" w:rsidRDefault="00435AC3" w:rsidP="00435AC3">
            <w:pPr>
              <w:pStyle w:val="TableParagraph"/>
              <w:bidi/>
              <w:spacing w:line="265" w:lineRule="exact"/>
              <w:ind w:left="246" w:right="246"/>
              <w:rPr>
                <w:sz w:val="20"/>
                <w:rtl/>
              </w:rPr>
            </w:pPr>
            <w:r>
              <w:rPr>
                <w:rFonts w:hint="cs"/>
                <w:color w:val="231F20"/>
                <w:sz w:val="20"/>
                <w:szCs w:val="20"/>
                <w:rtl/>
              </w:rPr>
              <w:t>3.473</w:t>
            </w:r>
          </w:p>
        </w:tc>
        <w:tc>
          <w:tcPr>
            <w:tcW w:w="995" w:type="dxa"/>
            <w:tcBorders>
              <w:top w:val="dotted" w:sz="4" w:space="0" w:color="231F20"/>
              <w:left w:val="single" w:sz="2" w:space="0" w:color="231F20"/>
              <w:bottom w:val="dotted" w:sz="4" w:space="0" w:color="231F20"/>
              <w:right w:val="single" w:sz="2" w:space="0" w:color="231F20"/>
            </w:tcBorders>
          </w:tcPr>
          <w:p w14:paraId="4AFB7828" w14:textId="77777777" w:rsidR="00435AC3" w:rsidRDefault="00435AC3" w:rsidP="00435AC3">
            <w:pPr>
              <w:pStyle w:val="TableParagraph"/>
              <w:bidi/>
              <w:spacing w:line="265" w:lineRule="exact"/>
              <w:ind w:left="246" w:right="246"/>
              <w:rPr>
                <w:sz w:val="20"/>
                <w:rtl/>
              </w:rPr>
            </w:pPr>
            <w:r>
              <w:rPr>
                <w:rFonts w:hint="cs"/>
                <w:color w:val="231F20"/>
                <w:sz w:val="20"/>
                <w:szCs w:val="20"/>
                <w:rtl/>
              </w:rPr>
              <w:t>1.084</w:t>
            </w:r>
          </w:p>
        </w:tc>
        <w:tc>
          <w:tcPr>
            <w:tcW w:w="995" w:type="dxa"/>
            <w:tcBorders>
              <w:top w:val="dotted" w:sz="4" w:space="0" w:color="231F20"/>
              <w:left w:val="single" w:sz="2" w:space="0" w:color="231F20"/>
              <w:bottom w:val="dotted" w:sz="4" w:space="0" w:color="231F20"/>
              <w:right w:val="single" w:sz="2" w:space="0" w:color="231F20"/>
            </w:tcBorders>
          </w:tcPr>
          <w:p w14:paraId="2C3D67E8" w14:textId="77777777" w:rsidR="00435AC3" w:rsidRDefault="00435AC3" w:rsidP="00435AC3">
            <w:pPr>
              <w:pStyle w:val="TableParagraph"/>
              <w:bidi/>
              <w:spacing w:line="265" w:lineRule="exact"/>
              <w:rPr>
                <w:sz w:val="20"/>
                <w:rtl/>
              </w:rPr>
            </w:pPr>
            <w:r>
              <w:rPr>
                <w:rFonts w:hint="cs"/>
                <w:color w:val="231F20"/>
                <w:sz w:val="20"/>
                <w:szCs w:val="20"/>
                <w:rtl/>
              </w:rPr>
              <w:t>1</w:t>
            </w:r>
          </w:p>
        </w:tc>
        <w:tc>
          <w:tcPr>
            <w:tcW w:w="842" w:type="dxa"/>
            <w:tcBorders>
              <w:top w:val="dotted" w:sz="4" w:space="0" w:color="231F20"/>
              <w:left w:val="single" w:sz="2" w:space="0" w:color="231F20"/>
              <w:bottom w:val="dotted" w:sz="4" w:space="0" w:color="231F20"/>
              <w:right w:val="nil"/>
            </w:tcBorders>
          </w:tcPr>
          <w:p w14:paraId="4AC7ECCC" w14:textId="77777777" w:rsidR="00435AC3" w:rsidRDefault="00435AC3" w:rsidP="00435AC3">
            <w:pPr>
              <w:pStyle w:val="TableParagraph"/>
              <w:bidi/>
              <w:spacing w:line="265" w:lineRule="exact"/>
              <w:ind w:right="52"/>
              <w:rPr>
                <w:sz w:val="20"/>
                <w:rtl/>
              </w:rPr>
            </w:pPr>
            <w:r>
              <w:rPr>
                <w:rFonts w:hint="cs"/>
                <w:color w:val="231F20"/>
                <w:sz w:val="20"/>
                <w:szCs w:val="20"/>
                <w:rtl/>
              </w:rPr>
              <w:t>5</w:t>
            </w:r>
          </w:p>
        </w:tc>
      </w:tr>
      <w:tr w:rsidR="00435AC3" w14:paraId="032B2C4D" w14:textId="77777777" w:rsidTr="00435AC3">
        <w:trPr>
          <w:trHeight w:val="295"/>
        </w:trPr>
        <w:tc>
          <w:tcPr>
            <w:tcW w:w="1264" w:type="dxa"/>
            <w:tcBorders>
              <w:top w:val="dotted" w:sz="4" w:space="0" w:color="231F20"/>
              <w:left w:val="nil"/>
              <w:right w:val="single" w:sz="2" w:space="0" w:color="231F20"/>
            </w:tcBorders>
          </w:tcPr>
          <w:p w14:paraId="50C83E8B" w14:textId="77777777" w:rsidR="00435AC3" w:rsidRDefault="00435AC3" w:rsidP="00435AC3">
            <w:pPr>
              <w:pStyle w:val="TableParagraph"/>
              <w:bidi/>
              <w:spacing w:line="265" w:lineRule="exact"/>
              <w:ind w:left="76"/>
              <w:jc w:val="left"/>
              <w:rPr>
                <w:sz w:val="20"/>
                <w:rtl/>
              </w:rPr>
            </w:pPr>
            <w:r>
              <w:rPr>
                <w:color w:val="231F20"/>
                <w:sz w:val="20"/>
                <w:szCs w:val="20"/>
              </w:rPr>
              <w:t>CEFS10</w:t>
            </w:r>
          </w:p>
        </w:tc>
        <w:tc>
          <w:tcPr>
            <w:tcW w:w="1173" w:type="dxa"/>
            <w:tcBorders>
              <w:top w:val="dotted" w:sz="4" w:space="0" w:color="231F20"/>
              <w:left w:val="single" w:sz="2" w:space="0" w:color="231F20"/>
              <w:right w:val="single" w:sz="2" w:space="0" w:color="231F20"/>
            </w:tcBorders>
          </w:tcPr>
          <w:p w14:paraId="2D1434A3" w14:textId="77777777" w:rsidR="00435AC3" w:rsidRDefault="00435AC3" w:rsidP="00435AC3">
            <w:pPr>
              <w:pStyle w:val="TableParagraph"/>
              <w:bidi/>
              <w:spacing w:line="265" w:lineRule="exact"/>
              <w:ind w:left="102" w:right="105"/>
              <w:rPr>
                <w:sz w:val="20"/>
                <w:rtl/>
              </w:rPr>
            </w:pPr>
            <w:r>
              <w:rPr>
                <w:rFonts w:hint="cs"/>
                <w:color w:val="231F20"/>
                <w:sz w:val="20"/>
                <w:szCs w:val="20"/>
                <w:rtl/>
              </w:rPr>
              <w:t>3239</w:t>
            </w:r>
          </w:p>
        </w:tc>
        <w:tc>
          <w:tcPr>
            <w:tcW w:w="1102" w:type="dxa"/>
            <w:tcBorders>
              <w:top w:val="dotted" w:sz="4" w:space="0" w:color="231F20"/>
              <w:left w:val="single" w:sz="2" w:space="0" w:color="231F20"/>
              <w:right w:val="single" w:sz="2" w:space="0" w:color="231F20"/>
            </w:tcBorders>
          </w:tcPr>
          <w:p w14:paraId="7B341865" w14:textId="77777777" w:rsidR="00435AC3" w:rsidRDefault="00435AC3" w:rsidP="00435AC3">
            <w:pPr>
              <w:pStyle w:val="TableParagraph"/>
              <w:bidi/>
              <w:spacing w:line="265" w:lineRule="exact"/>
              <w:ind w:left="331"/>
              <w:jc w:val="left"/>
              <w:rPr>
                <w:sz w:val="20"/>
                <w:rtl/>
              </w:rPr>
            </w:pPr>
            <w:r>
              <w:rPr>
                <w:rFonts w:hint="cs"/>
                <w:color w:val="231F20"/>
                <w:sz w:val="20"/>
                <w:szCs w:val="20"/>
                <w:rtl/>
              </w:rPr>
              <w:t>3.606</w:t>
            </w:r>
          </w:p>
        </w:tc>
        <w:tc>
          <w:tcPr>
            <w:tcW w:w="924" w:type="dxa"/>
            <w:tcBorders>
              <w:top w:val="dotted" w:sz="4" w:space="0" w:color="231F20"/>
              <w:left w:val="single" w:sz="2" w:space="0" w:color="231F20"/>
              <w:right w:val="single" w:sz="2" w:space="0" w:color="231F20"/>
            </w:tcBorders>
          </w:tcPr>
          <w:p w14:paraId="1898C9F6" w14:textId="77777777" w:rsidR="00435AC3" w:rsidRDefault="00435AC3" w:rsidP="00435AC3">
            <w:pPr>
              <w:pStyle w:val="TableParagraph"/>
              <w:bidi/>
              <w:spacing w:line="265" w:lineRule="exact"/>
              <w:ind w:left="210" w:right="211"/>
              <w:rPr>
                <w:sz w:val="20"/>
                <w:rtl/>
              </w:rPr>
            </w:pPr>
            <w:r>
              <w:rPr>
                <w:rFonts w:hint="cs"/>
                <w:color w:val="231F20"/>
                <w:sz w:val="20"/>
                <w:szCs w:val="20"/>
                <w:rtl/>
              </w:rPr>
              <w:t>1.099</w:t>
            </w:r>
          </w:p>
        </w:tc>
        <w:tc>
          <w:tcPr>
            <w:tcW w:w="995" w:type="dxa"/>
            <w:tcBorders>
              <w:top w:val="dotted" w:sz="4" w:space="0" w:color="231F20"/>
              <w:left w:val="single" w:sz="2" w:space="0" w:color="231F20"/>
              <w:right w:val="single" w:sz="2" w:space="0" w:color="231F20"/>
            </w:tcBorders>
          </w:tcPr>
          <w:p w14:paraId="3888B22B" w14:textId="77777777" w:rsidR="00435AC3" w:rsidRDefault="00435AC3" w:rsidP="00435AC3">
            <w:pPr>
              <w:pStyle w:val="TableParagraph"/>
              <w:bidi/>
              <w:spacing w:line="265" w:lineRule="exact"/>
              <w:rPr>
                <w:sz w:val="20"/>
                <w:rtl/>
              </w:rPr>
            </w:pPr>
            <w:r>
              <w:rPr>
                <w:rFonts w:hint="cs"/>
                <w:color w:val="231F20"/>
                <w:sz w:val="20"/>
                <w:szCs w:val="20"/>
                <w:rtl/>
              </w:rPr>
              <w:t>1</w:t>
            </w:r>
          </w:p>
        </w:tc>
        <w:tc>
          <w:tcPr>
            <w:tcW w:w="995" w:type="dxa"/>
            <w:tcBorders>
              <w:top w:val="dotted" w:sz="4" w:space="0" w:color="231F20"/>
              <w:left w:val="single" w:sz="2" w:space="0" w:color="231F20"/>
              <w:right w:val="single" w:sz="2" w:space="0" w:color="231F20"/>
            </w:tcBorders>
          </w:tcPr>
          <w:p w14:paraId="6F27E041" w14:textId="77777777" w:rsidR="00435AC3" w:rsidRDefault="00435AC3" w:rsidP="00435AC3">
            <w:pPr>
              <w:pStyle w:val="TableParagraph"/>
              <w:bidi/>
              <w:spacing w:line="265" w:lineRule="exact"/>
              <w:rPr>
                <w:sz w:val="20"/>
                <w:rtl/>
              </w:rPr>
            </w:pPr>
            <w:r>
              <w:rPr>
                <w:rFonts w:hint="cs"/>
                <w:color w:val="231F20"/>
                <w:sz w:val="20"/>
                <w:szCs w:val="20"/>
                <w:rtl/>
              </w:rPr>
              <w:t>5</w:t>
            </w:r>
          </w:p>
        </w:tc>
        <w:tc>
          <w:tcPr>
            <w:tcW w:w="995" w:type="dxa"/>
            <w:tcBorders>
              <w:top w:val="dotted" w:sz="4" w:space="0" w:color="231F20"/>
              <w:left w:val="single" w:sz="2" w:space="0" w:color="231F20"/>
              <w:right w:val="single" w:sz="2" w:space="0" w:color="231F20"/>
            </w:tcBorders>
          </w:tcPr>
          <w:p w14:paraId="67D30623" w14:textId="77777777" w:rsidR="00435AC3" w:rsidRDefault="00435AC3" w:rsidP="00435AC3">
            <w:pPr>
              <w:pStyle w:val="TableParagraph"/>
              <w:bidi/>
              <w:spacing w:line="265" w:lineRule="exact"/>
              <w:ind w:left="246" w:right="247"/>
              <w:rPr>
                <w:sz w:val="20"/>
                <w:rtl/>
              </w:rPr>
            </w:pPr>
            <w:r>
              <w:rPr>
                <w:rFonts w:hint="cs"/>
                <w:color w:val="231F20"/>
                <w:sz w:val="20"/>
                <w:szCs w:val="20"/>
                <w:rtl/>
              </w:rPr>
              <w:t>2944</w:t>
            </w:r>
          </w:p>
        </w:tc>
        <w:tc>
          <w:tcPr>
            <w:tcW w:w="995" w:type="dxa"/>
            <w:tcBorders>
              <w:top w:val="dotted" w:sz="4" w:space="0" w:color="231F20"/>
              <w:left w:val="single" w:sz="2" w:space="0" w:color="231F20"/>
              <w:right w:val="single" w:sz="2" w:space="0" w:color="231F20"/>
            </w:tcBorders>
          </w:tcPr>
          <w:p w14:paraId="259F558B" w14:textId="77777777" w:rsidR="00435AC3" w:rsidRDefault="00435AC3" w:rsidP="00435AC3">
            <w:pPr>
              <w:pStyle w:val="TableParagraph"/>
              <w:bidi/>
              <w:spacing w:line="265" w:lineRule="exact"/>
              <w:ind w:left="246" w:right="247"/>
              <w:rPr>
                <w:sz w:val="20"/>
                <w:rtl/>
              </w:rPr>
            </w:pPr>
            <w:r>
              <w:rPr>
                <w:rFonts w:hint="cs"/>
                <w:color w:val="231F20"/>
                <w:sz w:val="20"/>
                <w:szCs w:val="20"/>
                <w:rtl/>
              </w:rPr>
              <w:t>3.545</w:t>
            </w:r>
          </w:p>
        </w:tc>
        <w:tc>
          <w:tcPr>
            <w:tcW w:w="995" w:type="dxa"/>
            <w:tcBorders>
              <w:top w:val="dotted" w:sz="4" w:space="0" w:color="231F20"/>
              <w:left w:val="single" w:sz="2" w:space="0" w:color="231F20"/>
              <w:right w:val="single" w:sz="2" w:space="0" w:color="231F20"/>
            </w:tcBorders>
          </w:tcPr>
          <w:p w14:paraId="6CA16D64" w14:textId="77777777" w:rsidR="00435AC3" w:rsidRDefault="00435AC3" w:rsidP="00435AC3">
            <w:pPr>
              <w:pStyle w:val="TableParagraph"/>
              <w:bidi/>
              <w:spacing w:line="265" w:lineRule="exact"/>
              <w:ind w:left="246" w:right="246"/>
              <w:rPr>
                <w:sz w:val="20"/>
                <w:rtl/>
              </w:rPr>
            </w:pPr>
            <w:r>
              <w:rPr>
                <w:rFonts w:hint="cs"/>
                <w:color w:val="231F20"/>
                <w:sz w:val="20"/>
                <w:szCs w:val="20"/>
                <w:rtl/>
              </w:rPr>
              <w:t>1.089</w:t>
            </w:r>
          </w:p>
        </w:tc>
        <w:tc>
          <w:tcPr>
            <w:tcW w:w="995" w:type="dxa"/>
            <w:tcBorders>
              <w:top w:val="dotted" w:sz="4" w:space="0" w:color="231F20"/>
              <w:left w:val="single" w:sz="2" w:space="0" w:color="231F20"/>
              <w:right w:val="single" w:sz="2" w:space="0" w:color="231F20"/>
            </w:tcBorders>
          </w:tcPr>
          <w:p w14:paraId="07EE8281" w14:textId="77777777" w:rsidR="00435AC3" w:rsidRDefault="00435AC3" w:rsidP="00435AC3">
            <w:pPr>
              <w:pStyle w:val="TableParagraph"/>
              <w:bidi/>
              <w:spacing w:line="265" w:lineRule="exact"/>
              <w:rPr>
                <w:sz w:val="20"/>
                <w:rtl/>
              </w:rPr>
            </w:pPr>
            <w:r>
              <w:rPr>
                <w:rFonts w:hint="cs"/>
                <w:color w:val="231F20"/>
                <w:sz w:val="20"/>
                <w:szCs w:val="20"/>
                <w:rtl/>
              </w:rPr>
              <w:t>1</w:t>
            </w:r>
          </w:p>
        </w:tc>
        <w:tc>
          <w:tcPr>
            <w:tcW w:w="842" w:type="dxa"/>
            <w:tcBorders>
              <w:top w:val="dotted" w:sz="4" w:space="0" w:color="231F20"/>
              <w:left w:val="single" w:sz="2" w:space="0" w:color="231F20"/>
              <w:right w:val="nil"/>
            </w:tcBorders>
          </w:tcPr>
          <w:p w14:paraId="64113500" w14:textId="77777777" w:rsidR="00435AC3" w:rsidRDefault="00435AC3" w:rsidP="00435AC3">
            <w:pPr>
              <w:pStyle w:val="TableParagraph"/>
              <w:bidi/>
              <w:spacing w:line="265" w:lineRule="exact"/>
              <w:ind w:right="53"/>
              <w:rPr>
                <w:sz w:val="20"/>
                <w:rtl/>
              </w:rPr>
            </w:pPr>
            <w:r>
              <w:rPr>
                <w:rFonts w:hint="cs"/>
                <w:color w:val="231F20"/>
                <w:sz w:val="20"/>
                <w:szCs w:val="20"/>
                <w:rtl/>
              </w:rPr>
              <w:t>5</w:t>
            </w:r>
          </w:p>
        </w:tc>
      </w:tr>
    </w:tbl>
    <w:p w14:paraId="2A4F3DA5" w14:textId="305C30E4" w:rsidR="008F6BB2" w:rsidRDefault="00F70B87">
      <w:pPr>
        <w:bidi/>
        <w:spacing w:before="83" w:line="213" w:lineRule="auto"/>
        <w:ind w:left="114" w:right="310"/>
        <w:rPr>
          <w:sz w:val="17"/>
          <w:rtl/>
        </w:rPr>
      </w:pPr>
      <w:r>
        <w:rPr>
          <w:rFonts w:ascii="Book Antiqua" w:hint="cs"/>
          <w:i/>
          <w:iCs/>
          <w:color w:val="231F20"/>
          <w:sz w:val="17"/>
          <w:szCs w:val="17"/>
          <w:rtl/>
        </w:rPr>
        <w:t xml:space="preserve">ملحوظة: </w:t>
      </w:r>
      <w:r>
        <w:rPr>
          <w:rFonts w:hint="cs"/>
          <w:color w:val="231F20"/>
          <w:sz w:val="17"/>
          <w:szCs w:val="17"/>
          <w:rtl/>
        </w:rPr>
        <w:t>العناصر التي تحمل علامة تبدأ بملاحظة المعلم للفصل الدراسي (</w:t>
      </w:r>
      <w:r>
        <w:rPr>
          <w:color w:val="231F20"/>
          <w:sz w:val="17"/>
          <w:szCs w:val="17"/>
        </w:rPr>
        <w:t>TOC</w:t>
      </w:r>
      <w:r>
        <w:rPr>
          <w:rFonts w:hint="cs"/>
          <w:color w:val="231F20"/>
          <w:sz w:val="17"/>
          <w:szCs w:val="17"/>
          <w:rtl/>
        </w:rPr>
        <w:t>) مأخوذة من قائمة مراجعة التكيف في الفصل الدراسي (</w:t>
      </w:r>
      <w:r>
        <w:rPr>
          <w:color w:val="231F20"/>
          <w:sz w:val="17"/>
          <w:szCs w:val="17"/>
        </w:rPr>
        <w:t>TOCA-C</w:t>
      </w:r>
      <w:r w:rsidR="00B30FAB">
        <w:rPr>
          <w:rFonts w:hint="cs"/>
          <w:color w:val="231F20"/>
          <w:sz w:val="17"/>
          <w:szCs w:val="17"/>
          <w:rtl/>
        </w:rPr>
        <w:t>)</w:t>
      </w:r>
      <w:r>
        <w:rPr>
          <w:rFonts w:hint="cs"/>
          <w:color w:val="231F20"/>
          <w:sz w:val="17"/>
          <w:szCs w:val="17"/>
          <w:rtl/>
        </w:rPr>
        <w:t>، مع أرقام العناصر الأصلية المستخدمة في قائمة مراجعة التكيف في الفصل الدراسي (</w:t>
      </w:r>
      <w:r>
        <w:rPr>
          <w:color w:val="231F20"/>
          <w:sz w:val="17"/>
          <w:szCs w:val="17"/>
        </w:rPr>
        <w:t>TOCA-C</w:t>
      </w:r>
      <w:r>
        <w:rPr>
          <w:rFonts w:hint="cs"/>
          <w:color w:val="231F20"/>
          <w:sz w:val="17"/>
          <w:szCs w:val="17"/>
          <w:rtl/>
        </w:rPr>
        <w:t>). وبالمثل، تم أخذ العناصر التي تم تصنيفها بدءًا بمقياس الكفاءة الاجتماعية (</w:t>
      </w:r>
      <w:r>
        <w:rPr>
          <w:color w:val="231F20"/>
          <w:sz w:val="17"/>
          <w:szCs w:val="17"/>
        </w:rPr>
        <w:t>SCS</w:t>
      </w:r>
      <w:r>
        <w:rPr>
          <w:rFonts w:hint="cs"/>
          <w:color w:val="231F20"/>
          <w:sz w:val="17"/>
          <w:szCs w:val="17"/>
          <w:rtl/>
        </w:rPr>
        <w:t xml:space="preserve">) من مقياس التنظيم العاطفي لمقياس الكفاءة الاجتماعية (انتهت </w:t>
      </w:r>
      <w:r>
        <w:rPr>
          <w:color w:val="231F20"/>
          <w:sz w:val="17"/>
          <w:szCs w:val="17"/>
        </w:rPr>
        <w:t>SCS</w:t>
      </w:r>
      <w:r w:rsidR="0053039C">
        <w:rPr>
          <w:rFonts w:hint="cs"/>
          <w:color w:val="231F20"/>
          <w:sz w:val="17"/>
          <w:szCs w:val="17"/>
          <w:rtl/>
        </w:rPr>
        <w:t>)</w:t>
      </w:r>
      <w:r>
        <w:rPr>
          <w:rFonts w:hint="cs"/>
          <w:color w:val="231F20"/>
          <w:sz w:val="17"/>
          <w:szCs w:val="17"/>
          <w:rtl/>
        </w:rPr>
        <w:t>، وتم أخذ العناصر التي تحمل علامة تبدأ باستبيان الوظائف التنفيذية في الفصل الدراسي (</w:t>
      </w:r>
      <w:r>
        <w:rPr>
          <w:color w:val="231F20"/>
          <w:sz w:val="17"/>
          <w:szCs w:val="17"/>
        </w:rPr>
        <w:t>CEFS</w:t>
      </w:r>
      <w:r>
        <w:rPr>
          <w:rFonts w:hint="cs"/>
          <w:color w:val="231F20"/>
          <w:sz w:val="17"/>
          <w:szCs w:val="17"/>
          <w:rtl/>
        </w:rPr>
        <w:t xml:space="preserve">) من </w:t>
      </w:r>
      <w:r>
        <w:rPr>
          <w:color w:val="231F20"/>
          <w:sz w:val="17"/>
          <w:szCs w:val="17"/>
        </w:rPr>
        <w:t>CEFS</w:t>
      </w:r>
      <w:r>
        <w:rPr>
          <w:rFonts w:hint="cs"/>
          <w:color w:val="231F20"/>
          <w:sz w:val="17"/>
          <w:szCs w:val="17"/>
          <w:rtl/>
        </w:rPr>
        <w:t>.</w:t>
      </w:r>
    </w:p>
    <w:p w14:paraId="3CFCBB36" w14:textId="77777777" w:rsidR="008F6BB2" w:rsidRDefault="008F6BB2">
      <w:pPr>
        <w:pStyle w:val="BodyText"/>
        <w:spacing w:before="7"/>
        <w:rPr>
          <w:sz w:val="29"/>
        </w:rPr>
      </w:pPr>
    </w:p>
    <w:p w14:paraId="46A6D00C" w14:textId="77777777" w:rsidR="008F6BB2" w:rsidRDefault="00F70B87">
      <w:pPr>
        <w:bidi/>
        <w:ind w:left="257" w:right="451"/>
        <w:jc w:val="center"/>
        <w:rPr>
          <w:rFonts w:ascii="Century Gothic"/>
          <w:b/>
          <w:sz w:val="21"/>
          <w:rtl/>
        </w:rPr>
      </w:pPr>
      <w:r>
        <w:rPr>
          <w:rFonts w:ascii="Century Gothic" w:hint="cs"/>
          <w:b/>
          <w:bCs/>
          <w:color w:val="231F20"/>
          <w:sz w:val="21"/>
          <w:szCs w:val="21"/>
          <w:rtl/>
        </w:rPr>
        <w:t>الملحق ب</w:t>
      </w:r>
    </w:p>
    <w:p w14:paraId="08883680" w14:textId="77777777" w:rsidR="008F6BB2" w:rsidRDefault="008F6BB2">
      <w:pPr>
        <w:pStyle w:val="BodyText"/>
        <w:rPr>
          <w:rFonts w:ascii="Century Gothic"/>
          <w:b/>
          <w:sz w:val="24"/>
        </w:rPr>
      </w:pPr>
    </w:p>
    <w:p w14:paraId="6C9F93AE" w14:textId="77777777" w:rsidR="008F6BB2" w:rsidRDefault="00F70B87">
      <w:pPr>
        <w:pStyle w:val="Heading1"/>
        <w:bidi/>
        <w:ind w:left="257" w:right="451"/>
        <w:rPr>
          <w:rtl/>
        </w:rPr>
      </w:pPr>
      <w:r>
        <w:rPr>
          <w:rFonts w:hint="cs"/>
          <w:color w:val="231F20"/>
          <w:rtl/>
        </w:rPr>
        <w:t>مؤشرات ملاءمة النموذج</w:t>
      </w:r>
    </w:p>
    <w:p w14:paraId="40F1697B" w14:textId="77777777" w:rsidR="008F6BB2" w:rsidRDefault="0014258F">
      <w:pPr>
        <w:pStyle w:val="BodyText"/>
        <w:bidi/>
        <w:spacing w:before="202"/>
        <w:ind w:left="257" w:right="453"/>
        <w:jc w:val="center"/>
        <w:rPr>
          <w:rtl/>
        </w:rPr>
      </w:pPr>
      <w:r>
        <w:rPr>
          <w:rtl/>
        </w:rPr>
        <w:pict w14:anchorId="31444560">
          <v:shape id="docshape193" o:spid="_x0000_s2291" style="position:absolute;left:0;text-align:left;margin-left:125.85pt;margin-top:60.75pt;width:1.3pt;height:.5pt;z-index:-18601984;mso-position-horizontal-relative:page" coordorigin="2517,1215" coordsize="26,10" o:spt="100" adj="0,,0" path="m2527,1220r-1,-3l2522,1215r-3,2l2517,1220r2,4l2522,1225r4,-1l2527,1220xm2542,1220r-1,-3l2537,1215r-3,2l2532,1220r2,4l2537,1225r4,-1l2542,1220xe" fillcolor="#231f20" stroked="f">
            <v:stroke joinstyle="round"/>
            <v:formulas/>
            <v:path arrowok="t" o:connecttype="segments"/>
            <w10:wrap anchorx="page"/>
          </v:shape>
        </w:pict>
      </w:r>
      <w:r>
        <w:rPr>
          <w:rtl/>
        </w:rPr>
        <w:pict w14:anchorId="232644CD">
          <v:shape id="docshape196" o:spid="_x0000_s2290" style="position:absolute;left:0;text-align:left;margin-left:308.1pt;margin-top:60.75pt;width:1.25pt;height:.5pt;z-index:-18600448;mso-position-horizontal-relative:page" coordorigin="6162,1215" coordsize="25,10" o:spt="100" adj="0,,0" path="m6172,1220r-2,-3l6167,1215r-4,2l6162,1220r1,4l6167,1225r3,-1l6172,1220xm6187,1220r-2,-3l6182,1215r-4,2l6177,1220r1,4l6182,1225r3,-1l6187,1220xe" fillcolor="#231f20" stroked="f">
            <v:stroke joinstyle="round"/>
            <v:formulas/>
            <v:path arrowok="t" o:connecttype="segments"/>
            <w10:wrap anchorx="page"/>
          </v:shape>
        </w:pict>
      </w:r>
      <w:r>
        <w:rPr>
          <w:rtl/>
        </w:rPr>
        <w:pict w14:anchorId="0E2A268C">
          <v:shape id="docshape197" o:spid="_x0000_s2289" style="position:absolute;left:0;text-align:left;margin-left:374.15pt;margin-top:60.75pt;width:1.3pt;height:.5pt;z-index:-18599936;mso-position-horizontal-relative:page" coordorigin="7483,1215" coordsize="26,10" o:spt="100" adj="0,,0" path="m7493,1220r-1,-3l7488,1215r-3,2l7483,1220r2,4l7488,1225r4,-1l7493,1220xm7508,1220r-1,-3l7503,1215r-3,2l7498,1220r2,4l7503,1225r4,-1l7508,1220xe" fillcolor="#231f20" stroked="f">
            <v:stroke joinstyle="round"/>
            <v:formulas/>
            <v:path arrowok="t" o:connecttype="segments"/>
            <w10:wrap anchorx="page"/>
          </v:shape>
        </w:pict>
      </w:r>
      <w:r>
        <w:rPr>
          <w:rtl/>
        </w:rPr>
        <w:pict w14:anchorId="02157393">
          <v:shape id="docshape198" o:spid="_x0000_s2288" style="position:absolute;left:0;text-align:left;margin-left:440.25pt;margin-top:60.75pt;width:1.3pt;height:.5pt;z-index:-18599424;mso-position-horizontal-relative:page" coordorigin="8805,1215" coordsize="26,10" o:spt="100" adj="0,,0" path="m8815,1220r-2,-3l8810,1215r-4,2l8805,1220r1,4l8810,1225r3,-1l8815,1220xm8830,1220r-2,-3l8825,1215r-4,2l8820,1220r1,4l8825,1225r3,-1l8830,1220xe" fillcolor="#231f20" stroked="f">
            <v:stroke joinstyle="round"/>
            <v:formulas/>
            <v:path arrowok="t" o:connecttype="segments"/>
            <w10:wrap anchorx="page"/>
          </v:shape>
        </w:pict>
      </w:r>
      <w:r>
        <w:rPr>
          <w:rtl/>
        </w:rPr>
        <w:pict w14:anchorId="0BFF700C">
          <v:shape id="docshape199" o:spid="_x0000_s2287" style="position:absolute;left:0;text-align:left;margin-left:506.3pt;margin-top:60.75pt;width:1.25pt;height:.5pt;z-index:-18598912;mso-position-horizontal-relative:page" coordorigin="10126,1215" coordsize="25,10" o:spt="100" adj="0,,0" path="m10136,1220r-2,-3l10131,1215r-4,2l10126,1220r1,4l10131,1225r3,-1l10136,1220xm10151,1220r-2,-3l10146,1215r-4,2l10141,1220r1,4l10146,1225r3,-1l10151,1220xe" fillcolor="#231f20" stroked="f">
            <v:stroke joinstyle="round"/>
            <v:formulas/>
            <v:path arrowok="t" o:connecttype="segments"/>
            <w10:wrap anchorx="page"/>
          </v:shape>
        </w:pict>
      </w:r>
      <w:r w:rsidR="00F70B87">
        <w:rPr>
          <w:rFonts w:ascii="Book Antiqua" w:hint="cs"/>
          <w:i/>
          <w:iCs/>
          <w:color w:val="231F20"/>
          <w:rtl/>
        </w:rPr>
        <w:t xml:space="preserve">الجدول </w:t>
      </w:r>
      <w:r w:rsidR="00F70B87">
        <w:rPr>
          <w:rFonts w:ascii="Book Antiqua"/>
          <w:i/>
          <w:iCs/>
          <w:color w:val="231F20"/>
        </w:rPr>
        <w:t>B1</w:t>
      </w:r>
      <w:r w:rsidR="00F70B87">
        <w:rPr>
          <w:rFonts w:ascii="Book Antiqua" w:hint="cs"/>
          <w:i/>
          <w:iCs/>
          <w:color w:val="231F20"/>
          <w:rtl/>
        </w:rPr>
        <w:t xml:space="preserve">: </w:t>
      </w:r>
      <w:r w:rsidR="00F70B87">
        <w:rPr>
          <w:rFonts w:hint="cs"/>
          <w:color w:val="231F20"/>
          <w:rtl/>
        </w:rPr>
        <w:t>مؤشرات ملاءمة النموذج لتحليلات العوامل المؤكدة للمقاييس الفرعية المقترحة أصلاً (نماذج من خمسة عوامل)</w:t>
      </w:r>
    </w:p>
    <w:p w14:paraId="0868637C" w14:textId="77777777" w:rsidR="008F6BB2" w:rsidRDefault="008F6BB2">
      <w:pPr>
        <w:pStyle w:val="BodyText"/>
        <w:spacing w:before="3"/>
        <w:rPr>
          <w:sz w:val="5"/>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56"/>
        <w:gridCol w:w="1002"/>
        <w:gridCol w:w="1322"/>
        <w:gridCol w:w="1322"/>
        <w:gridCol w:w="1322"/>
        <w:gridCol w:w="1322"/>
        <w:gridCol w:w="1322"/>
        <w:gridCol w:w="1322"/>
        <w:gridCol w:w="1294"/>
      </w:tblGrid>
      <w:tr w:rsidR="008F6BB2" w14:paraId="3C1DD1FA" w14:textId="77777777">
        <w:trPr>
          <w:trHeight w:val="330"/>
        </w:trPr>
        <w:tc>
          <w:tcPr>
            <w:tcW w:w="1056" w:type="dxa"/>
            <w:tcBorders>
              <w:left w:val="nil"/>
              <w:bottom w:val="dotted" w:sz="4" w:space="0" w:color="231F20"/>
              <w:right w:val="single" w:sz="2" w:space="0" w:color="231F20"/>
            </w:tcBorders>
            <w:shd w:val="clear" w:color="auto" w:fill="E6E7E8"/>
          </w:tcPr>
          <w:p w14:paraId="27BD50AF" w14:textId="77777777" w:rsidR="008F6BB2" w:rsidRDefault="00F70B87">
            <w:pPr>
              <w:pStyle w:val="TableParagraph"/>
              <w:bidi/>
              <w:spacing w:before="49"/>
              <w:ind w:left="304"/>
              <w:jc w:val="left"/>
              <w:rPr>
                <w:rFonts w:ascii="Book Antiqua"/>
                <w:b/>
                <w:sz w:val="20"/>
                <w:rtl/>
              </w:rPr>
            </w:pPr>
            <w:r>
              <w:rPr>
                <w:rFonts w:ascii="Book Antiqua" w:hint="cs"/>
                <w:b/>
                <w:bCs/>
                <w:color w:val="231F20"/>
                <w:sz w:val="20"/>
                <w:szCs w:val="20"/>
                <w:rtl/>
              </w:rPr>
              <w:t>الموجة</w:t>
            </w:r>
          </w:p>
        </w:tc>
        <w:tc>
          <w:tcPr>
            <w:tcW w:w="1002" w:type="dxa"/>
            <w:tcBorders>
              <w:left w:val="single" w:sz="2" w:space="0" w:color="231F20"/>
              <w:bottom w:val="dotted" w:sz="4" w:space="0" w:color="231F20"/>
              <w:right w:val="single" w:sz="2" w:space="0" w:color="231F20"/>
            </w:tcBorders>
            <w:shd w:val="clear" w:color="auto" w:fill="E6E7E8"/>
          </w:tcPr>
          <w:p w14:paraId="24CD0BBD" w14:textId="77777777" w:rsidR="008F6BB2" w:rsidRDefault="00F70B87">
            <w:pPr>
              <w:pStyle w:val="TableParagraph"/>
              <w:bidi/>
              <w:spacing w:before="28"/>
              <w:rPr>
                <w:sz w:val="20"/>
                <w:rtl/>
              </w:rPr>
            </w:pPr>
            <w:r>
              <w:rPr>
                <w:color w:val="231F20"/>
                <w:sz w:val="20"/>
                <w:szCs w:val="20"/>
              </w:rPr>
              <w:t>k</w:t>
            </w:r>
          </w:p>
        </w:tc>
        <w:tc>
          <w:tcPr>
            <w:tcW w:w="1322" w:type="dxa"/>
            <w:tcBorders>
              <w:left w:val="single" w:sz="2" w:space="0" w:color="231F20"/>
              <w:bottom w:val="dotted" w:sz="4" w:space="0" w:color="231F20"/>
              <w:right w:val="single" w:sz="2" w:space="0" w:color="231F20"/>
            </w:tcBorders>
            <w:shd w:val="clear" w:color="auto" w:fill="E6E7E8"/>
          </w:tcPr>
          <w:p w14:paraId="6948140B" w14:textId="77777777" w:rsidR="008F6BB2" w:rsidRDefault="00F70B87">
            <w:pPr>
              <w:pStyle w:val="TableParagraph"/>
              <w:bidi/>
              <w:spacing w:before="28"/>
              <w:ind w:left="386"/>
              <w:jc w:val="left"/>
              <w:rPr>
                <w:sz w:val="20"/>
                <w:rtl/>
              </w:rPr>
            </w:pPr>
            <w:r>
              <w:rPr>
                <w:color w:val="231F20"/>
                <w:sz w:val="20"/>
                <w:szCs w:val="20"/>
              </w:rPr>
              <w:t>Chi-sq</w:t>
            </w:r>
          </w:p>
        </w:tc>
        <w:tc>
          <w:tcPr>
            <w:tcW w:w="1322" w:type="dxa"/>
            <w:tcBorders>
              <w:left w:val="single" w:sz="2" w:space="0" w:color="231F20"/>
              <w:bottom w:val="dotted" w:sz="4" w:space="0" w:color="231F20"/>
              <w:right w:val="single" w:sz="2" w:space="0" w:color="231F20"/>
            </w:tcBorders>
            <w:shd w:val="clear" w:color="auto" w:fill="E6E7E8"/>
          </w:tcPr>
          <w:p w14:paraId="0D35E7A7" w14:textId="77777777" w:rsidR="008F6BB2" w:rsidRDefault="00F70B87">
            <w:pPr>
              <w:pStyle w:val="TableParagraph"/>
              <w:bidi/>
              <w:spacing w:before="28"/>
              <w:ind w:left="13" w:right="13"/>
              <w:rPr>
                <w:sz w:val="20"/>
                <w:rtl/>
              </w:rPr>
            </w:pPr>
            <w:r>
              <w:rPr>
                <w:color w:val="231F20"/>
                <w:sz w:val="20"/>
                <w:szCs w:val="20"/>
              </w:rPr>
              <w:t>df</w:t>
            </w:r>
          </w:p>
        </w:tc>
        <w:tc>
          <w:tcPr>
            <w:tcW w:w="1322" w:type="dxa"/>
            <w:tcBorders>
              <w:left w:val="single" w:sz="2" w:space="0" w:color="231F20"/>
              <w:bottom w:val="dotted" w:sz="4" w:space="0" w:color="231F20"/>
              <w:right w:val="single" w:sz="2" w:space="0" w:color="231F20"/>
            </w:tcBorders>
            <w:shd w:val="clear" w:color="auto" w:fill="E6E7E8"/>
          </w:tcPr>
          <w:p w14:paraId="6804BC98" w14:textId="77777777" w:rsidR="008F6BB2" w:rsidRDefault="00F70B87">
            <w:pPr>
              <w:pStyle w:val="TableParagraph"/>
              <w:bidi/>
              <w:spacing w:before="28"/>
              <w:ind w:right="2"/>
              <w:rPr>
                <w:sz w:val="20"/>
                <w:rtl/>
              </w:rPr>
            </w:pPr>
            <w:r>
              <w:rPr>
                <w:color w:val="231F20"/>
                <w:sz w:val="20"/>
                <w:szCs w:val="20"/>
              </w:rPr>
              <w:t>p</w:t>
            </w:r>
          </w:p>
        </w:tc>
        <w:tc>
          <w:tcPr>
            <w:tcW w:w="1322" w:type="dxa"/>
            <w:tcBorders>
              <w:left w:val="single" w:sz="2" w:space="0" w:color="231F20"/>
              <w:bottom w:val="dotted" w:sz="4" w:space="0" w:color="231F20"/>
              <w:right w:val="single" w:sz="2" w:space="0" w:color="231F20"/>
            </w:tcBorders>
            <w:shd w:val="clear" w:color="auto" w:fill="E6E7E8"/>
          </w:tcPr>
          <w:p w14:paraId="18C405A3" w14:textId="77777777" w:rsidR="008F6BB2" w:rsidRDefault="00F70B87">
            <w:pPr>
              <w:pStyle w:val="TableParagraph"/>
              <w:bidi/>
              <w:spacing w:before="28"/>
              <w:ind w:left="13" w:right="16"/>
              <w:rPr>
                <w:sz w:val="20"/>
                <w:rtl/>
              </w:rPr>
            </w:pPr>
            <w:r>
              <w:rPr>
                <w:color w:val="231F20"/>
                <w:sz w:val="20"/>
                <w:szCs w:val="20"/>
              </w:rPr>
              <w:t>CFI</w:t>
            </w:r>
          </w:p>
        </w:tc>
        <w:tc>
          <w:tcPr>
            <w:tcW w:w="1322" w:type="dxa"/>
            <w:tcBorders>
              <w:left w:val="single" w:sz="2" w:space="0" w:color="231F20"/>
              <w:bottom w:val="dotted" w:sz="4" w:space="0" w:color="231F20"/>
              <w:right w:val="single" w:sz="2" w:space="0" w:color="231F20"/>
            </w:tcBorders>
            <w:shd w:val="clear" w:color="auto" w:fill="E6E7E8"/>
          </w:tcPr>
          <w:p w14:paraId="3318FFB4" w14:textId="77777777" w:rsidR="008F6BB2" w:rsidRDefault="00F70B87">
            <w:pPr>
              <w:pStyle w:val="TableParagraph"/>
              <w:bidi/>
              <w:spacing w:before="28"/>
              <w:ind w:left="13" w:right="17"/>
              <w:rPr>
                <w:sz w:val="20"/>
                <w:rtl/>
              </w:rPr>
            </w:pPr>
            <w:r>
              <w:rPr>
                <w:color w:val="231F20"/>
                <w:sz w:val="20"/>
                <w:szCs w:val="20"/>
              </w:rPr>
              <w:t>TLI</w:t>
            </w:r>
          </w:p>
        </w:tc>
        <w:tc>
          <w:tcPr>
            <w:tcW w:w="1322" w:type="dxa"/>
            <w:tcBorders>
              <w:left w:val="single" w:sz="2" w:space="0" w:color="231F20"/>
              <w:bottom w:val="dotted" w:sz="4" w:space="0" w:color="231F20"/>
              <w:right w:val="single" w:sz="2" w:space="0" w:color="231F20"/>
            </w:tcBorders>
            <w:shd w:val="clear" w:color="auto" w:fill="E6E7E8"/>
          </w:tcPr>
          <w:p w14:paraId="61166CC9" w14:textId="77777777" w:rsidR="008F6BB2" w:rsidRDefault="00F70B87">
            <w:pPr>
              <w:pStyle w:val="TableParagraph"/>
              <w:bidi/>
              <w:spacing w:before="28"/>
              <w:ind w:left="331"/>
              <w:jc w:val="left"/>
              <w:rPr>
                <w:sz w:val="20"/>
                <w:rtl/>
              </w:rPr>
            </w:pPr>
            <w:r>
              <w:rPr>
                <w:color w:val="231F20"/>
                <w:sz w:val="20"/>
                <w:szCs w:val="20"/>
              </w:rPr>
              <w:t>RMSEA</w:t>
            </w:r>
          </w:p>
        </w:tc>
        <w:tc>
          <w:tcPr>
            <w:tcW w:w="1294" w:type="dxa"/>
            <w:tcBorders>
              <w:left w:val="single" w:sz="2" w:space="0" w:color="231F20"/>
              <w:bottom w:val="dotted" w:sz="4" w:space="0" w:color="231F20"/>
              <w:right w:val="nil"/>
            </w:tcBorders>
            <w:shd w:val="clear" w:color="auto" w:fill="E6E7E8"/>
          </w:tcPr>
          <w:p w14:paraId="34585767" w14:textId="77777777" w:rsidR="008F6BB2" w:rsidRDefault="00F70B87">
            <w:pPr>
              <w:pStyle w:val="TableParagraph"/>
              <w:bidi/>
              <w:spacing w:before="28"/>
              <w:ind w:left="380"/>
              <w:jc w:val="left"/>
              <w:rPr>
                <w:sz w:val="20"/>
                <w:rtl/>
              </w:rPr>
            </w:pPr>
            <w:r>
              <w:rPr>
                <w:color w:val="231F20"/>
                <w:sz w:val="20"/>
                <w:szCs w:val="20"/>
              </w:rPr>
              <w:t>SRMR</w:t>
            </w:r>
          </w:p>
        </w:tc>
      </w:tr>
      <w:tr w:rsidR="008F6BB2" w14:paraId="0752D8E8" w14:textId="77777777">
        <w:trPr>
          <w:trHeight w:val="600"/>
        </w:trPr>
        <w:tc>
          <w:tcPr>
            <w:tcW w:w="1056" w:type="dxa"/>
            <w:tcBorders>
              <w:top w:val="dotted" w:sz="4" w:space="0" w:color="231F20"/>
              <w:left w:val="nil"/>
              <w:right w:val="single" w:sz="2" w:space="0" w:color="231F20"/>
            </w:tcBorders>
          </w:tcPr>
          <w:p w14:paraId="5F0D2934" w14:textId="77777777" w:rsidR="008F6BB2" w:rsidRDefault="00F70B87">
            <w:pPr>
              <w:pStyle w:val="TableParagraph"/>
              <w:tabs>
                <w:tab w:val="left" w:pos="1033"/>
              </w:tabs>
              <w:bidi/>
              <w:spacing w:after="16"/>
              <w:ind w:left="34"/>
              <w:jc w:val="left"/>
              <w:rPr>
                <w:sz w:val="20"/>
                <w:rtl/>
              </w:rPr>
            </w:pPr>
            <w:r>
              <w:rPr>
                <w:rFonts w:hint="cs"/>
                <w:color w:val="231F20"/>
                <w:sz w:val="20"/>
                <w:szCs w:val="20"/>
                <w:u w:val="dotted" w:color="231F20"/>
                <w:rtl/>
              </w:rPr>
              <w:t xml:space="preserve"> الخريف</w:t>
            </w:r>
            <w:r>
              <w:rPr>
                <w:rFonts w:hint="cs"/>
                <w:color w:val="231F20"/>
                <w:sz w:val="20"/>
                <w:szCs w:val="20"/>
                <w:u w:val="dotted" w:color="231F20"/>
                <w:rtl/>
              </w:rPr>
              <w:tab/>
            </w:r>
          </w:p>
          <w:p w14:paraId="16F29160" w14:textId="77777777" w:rsidR="008F6BB2" w:rsidRDefault="0014258F">
            <w:pPr>
              <w:pStyle w:val="TableParagraph"/>
              <w:bidi/>
              <w:spacing w:before="0" w:line="20" w:lineRule="exact"/>
              <w:jc w:val="left"/>
              <w:rPr>
                <w:sz w:val="2"/>
                <w:rtl/>
              </w:rPr>
            </w:pPr>
            <w:r>
              <w:rPr>
                <w:sz w:val="2"/>
                <w:rtl/>
              </w:rPr>
            </w:r>
            <w:r>
              <w:rPr>
                <w:sz w:val="2"/>
              </w:rPr>
              <w:pict w14:anchorId="2ABD488D">
                <v:group id="docshapegroup201" o:spid="_x0000_s2285" style="width:.5pt;height:.5pt;mso-position-horizontal-relative:char;mso-position-vertical-relative:line" coordsize="10,10">
                  <v:shape id="docshape202" o:spid="_x0000_s2286" style="position:absolute;width:10;height:10" coordsize="10,10" path="m5,l9,1r1,4l9,9,5,10,1,9,,5,1,1,5,xe" fillcolor="#231f20" stroked="f">
                    <v:path arrowok="t"/>
                  </v:shape>
                  <w10:wrap type="none"/>
                  <w10:anchorlock/>
                </v:group>
              </w:pict>
            </w:r>
          </w:p>
          <w:p w14:paraId="72BFCF69" w14:textId="77777777" w:rsidR="008F6BB2" w:rsidRDefault="00F70B87">
            <w:pPr>
              <w:pStyle w:val="TableParagraph"/>
              <w:bidi/>
              <w:spacing w:before="0" w:line="265" w:lineRule="exact"/>
              <w:ind w:left="80"/>
              <w:jc w:val="left"/>
              <w:rPr>
                <w:sz w:val="20"/>
                <w:rtl/>
              </w:rPr>
            </w:pPr>
            <w:r>
              <w:rPr>
                <w:rFonts w:hint="cs"/>
                <w:color w:val="231F20"/>
                <w:sz w:val="20"/>
                <w:szCs w:val="20"/>
                <w:rtl/>
              </w:rPr>
              <w:t>الربيع</w:t>
            </w:r>
          </w:p>
        </w:tc>
        <w:tc>
          <w:tcPr>
            <w:tcW w:w="1002" w:type="dxa"/>
            <w:tcBorders>
              <w:top w:val="dotted" w:sz="4" w:space="0" w:color="231F20"/>
              <w:left w:val="single" w:sz="2" w:space="0" w:color="231F20"/>
              <w:right w:val="single" w:sz="2" w:space="0" w:color="231F20"/>
            </w:tcBorders>
          </w:tcPr>
          <w:p w14:paraId="4384F08C" w14:textId="77777777" w:rsidR="008F6BB2" w:rsidRDefault="00F70B87">
            <w:pPr>
              <w:pStyle w:val="TableParagraph"/>
              <w:tabs>
                <w:tab w:val="left" w:pos="333"/>
                <w:tab w:val="left" w:pos="955"/>
              </w:tabs>
              <w:bidi/>
              <w:ind w:left="14"/>
              <w:rPr>
                <w:sz w:val="20"/>
                <w:rtl/>
              </w:rPr>
            </w:pPr>
            <w:r>
              <w:rPr>
                <w:rFonts w:hint="cs"/>
                <w:color w:val="231F20"/>
                <w:sz w:val="20"/>
                <w:szCs w:val="20"/>
                <w:u w:val="dotted" w:color="231F20"/>
                <w:rtl/>
              </w:rPr>
              <w:tab/>
              <w:t xml:space="preserve"> 150</w:t>
            </w:r>
            <w:r>
              <w:rPr>
                <w:rFonts w:hint="cs"/>
                <w:color w:val="231F20"/>
                <w:sz w:val="20"/>
                <w:szCs w:val="20"/>
                <w:u w:val="dotted" w:color="231F20"/>
                <w:rtl/>
              </w:rPr>
              <w:tab/>
            </w:r>
          </w:p>
          <w:p w14:paraId="5E0CF902" w14:textId="77777777" w:rsidR="008F6BB2" w:rsidRDefault="00F70B87">
            <w:pPr>
              <w:pStyle w:val="TableParagraph"/>
              <w:bidi/>
              <w:spacing w:before="36" w:line="265" w:lineRule="exact"/>
              <w:rPr>
                <w:sz w:val="20"/>
                <w:rtl/>
              </w:rPr>
            </w:pPr>
            <w:r>
              <w:rPr>
                <w:rFonts w:hint="cs"/>
                <w:color w:val="231F20"/>
                <w:sz w:val="20"/>
                <w:szCs w:val="20"/>
                <w:rtl/>
              </w:rPr>
              <w:t>150</w:t>
            </w:r>
          </w:p>
        </w:tc>
        <w:tc>
          <w:tcPr>
            <w:tcW w:w="1322" w:type="dxa"/>
            <w:tcBorders>
              <w:top w:val="dotted" w:sz="4" w:space="0" w:color="231F20"/>
              <w:left w:val="single" w:sz="2" w:space="0" w:color="231F20"/>
              <w:right w:val="single" w:sz="2" w:space="0" w:color="231F20"/>
            </w:tcBorders>
          </w:tcPr>
          <w:p w14:paraId="32B9ACE0" w14:textId="77777777" w:rsidR="008F6BB2" w:rsidRDefault="00F70B87">
            <w:pPr>
              <w:pStyle w:val="TableParagraph"/>
              <w:tabs>
                <w:tab w:val="left" w:pos="277"/>
                <w:tab w:val="left" w:pos="1274"/>
              </w:tabs>
              <w:bidi/>
              <w:ind w:left="13"/>
              <w:rPr>
                <w:sz w:val="20"/>
                <w:rtl/>
              </w:rPr>
            </w:pPr>
            <w:r>
              <w:rPr>
                <w:rFonts w:hint="cs"/>
                <w:color w:val="231F20"/>
                <w:sz w:val="20"/>
                <w:szCs w:val="20"/>
                <w:u w:val="dotted" w:color="231F20"/>
                <w:rtl/>
              </w:rPr>
              <w:tab/>
              <w:t xml:space="preserve"> 4068.026</w:t>
            </w:r>
            <w:r>
              <w:rPr>
                <w:rFonts w:hint="cs"/>
                <w:color w:val="231F20"/>
                <w:sz w:val="20"/>
                <w:szCs w:val="20"/>
                <w:u w:val="dotted" w:color="231F20"/>
                <w:rtl/>
              </w:rPr>
              <w:tab/>
            </w:r>
          </w:p>
          <w:p w14:paraId="1829DD7A" w14:textId="77777777" w:rsidR="008F6BB2" w:rsidRDefault="00F70B87">
            <w:pPr>
              <w:pStyle w:val="TableParagraph"/>
              <w:bidi/>
              <w:spacing w:before="36" w:line="265" w:lineRule="exact"/>
              <w:ind w:left="13" w:right="14"/>
              <w:rPr>
                <w:sz w:val="20"/>
                <w:rtl/>
              </w:rPr>
            </w:pPr>
            <w:r>
              <w:rPr>
                <w:rFonts w:hint="cs"/>
                <w:color w:val="231F20"/>
                <w:sz w:val="20"/>
                <w:szCs w:val="20"/>
                <w:rtl/>
              </w:rPr>
              <w:t>4312.336</w:t>
            </w:r>
          </w:p>
        </w:tc>
        <w:tc>
          <w:tcPr>
            <w:tcW w:w="1322" w:type="dxa"/>
            <w:tcBorders>
              <w:top w:val="dotted" w:sz="4" w:space="0" w:color="231F20"/>
              <w:left w:val="single" w:sz="2" w:space="0" w:color="231F20"/>
              <w:right w:val="single" w:sz="2" w:space="0" w:color="231F20"/>
            </w:tcBorders>
          </w:tcPr>
          <w:p w14:paraId="19224B78" w14:textId="77777777" w:rsidR="008F6BB2" w:rsidRDefault="00F70B87">
            <w:pPr>
              <w:pStyle w:val="TableParagraph"/>
              <w:tabs>
                <w:tab w:val="left" w:pos="491"/>
                <w:tab w:val="left" w:pos="1273"/>
              </w:tabs>
              <w:bidi/>
              <w:ind w:left="11"/>
              <w:rPr>
                <w:sz w:val="20"/>
                <w:rtl/>
              </w:rPr>
            </w:pPr>
            <w:r>
              <w:rPr>
                <w:rFonts w:hint="cs"/>
                <w:color w:val="231F20"/>
                <w:sz w:val="20"/>
                <w:szCs w:val="20"/>
                <w:u w:val="dotted" w:color="231F20"/>
                <w:rtl/>
              </w:rPr>
              <w:tab/>
              <w:t xml:space="preserve"> 340</w:t>
            </w:r>
            <w:r>
              <w:rPr>
                <w:rFonts w:hint="cs"/>
                <w:color w:val="231F20"/>
                <w:sz w:val="20"/>
                <w:szCs w:val="20"/>
                <w:u w:val="dotted" w:color="231F20"/>
                <w:rtl/>
              </w:rPr>
              <w:tab/>
            </w:r>
          </w:p>
          <w:p w14:paraId="53B5EC45" w14:textId="77777777" w:rsidR="008F6BB2" w:rsidRDefault="00F70B87">
            <w:pPr>
              <w:pStyle w:val="TableParagraph"/>
              <w:bidi/>
              <w:spacing w:before="36" w:line="265" w:lineRule="exact"/>
              <w:ind w:left="13" w:right="13"/>
              <w:rPr>
                <w:sz w:val="20"/>
                <w:rtl/>
              </w:rPr>
            </w:pPr>
            <w:r>
              <w:rPr>
                <w:rFonts w:hint="cs"/>
                <w:color w:val="231F20"/>
                <w:sz w:val="20"/>
                <w:szCs w:val="20"/>
                <w:rtl/>
              </w:rPr>
              <w:t>340</w:t>
            </w:r>
          </w:p>
        </w:tc>
        <w:tc>
          <w:tcPr>
            <w:tcW w:w="1322" w:type="dxa"/>
            <w:tcBorders>
              <w:top w:val="dotted" w:sz="4" w:space="0" w:color="231F20"/>
              <w:left w:val="single" w:sz="2" w:space="0" w:color="231F20"/>
              <w:right w:val="single" w:sz="2" w:space="0" w:color="231F20"/>
            </w:tcBorders>
          </w:tcPr>
          <w:p w14:paraId="0535FD52" w14:textId="77777777" w:rsidR="008F6BB2" w:rsidRDefault="00F70B87">
            <w:pPr>
              <w:pStyle w:val="TableParagraph"/>
              <w:tabs>
                <w:tab w:val="left" w:pos="586"/>
                <w:tab w:val="left" w:pos="1272"/>
              </w:tabs>
              <w:bidi/>
              <w:ind w:left="10"/>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p w14:paraId="0343D5A2" w14:textId="77777777" w:rsidR="008F6BB2" w:rsidRDefault="00F70B87">
            <w:pPr>
              <w:pStyle w:val="TableParagraph"/>
              <w:bidi/>
              <w:spacing w:before="36" w:line="265" w:lineRule="exact"/>
              <w:ind w:right="2"/>
              <w:rPr>
                <w:sz w:val="20"/>
                <w:rtl/>
              </w:rPr>
            </w:pPr>
            <w:r>
              <w:rPr>
                <w:rFonts w:hint="cs"/>
                <w:color w:val="231F20"/>
                <w:sz w:val="20"/>
                <w:szCs w:val="20"/>
                <w:rtl/>
              </w:rPr>
              <w:t>0</w:t>
            </w:r>
          </w:p>
        </w:tc>
        <w:tc>
          <w:tcPr>
            <w:tcW w:w="1322" w:type="dxa"/>
            <w:tcBorders>
              <w:top w:val="dotted" w:sz="4" w:space="0" w:color="231F20"/>
              <w:left w:val="single" w:sz="2" w:space="0" w:color="231F20"/>
              <w:right w:val="single" w:sz="2" w:space="0" w:color="231F20"/>
            </w:tcBorders>
          </w:tcPr>
          <w:p w14:paraId="5C676D15" w14:textId="77777777" w:rsidR="008F6BB2" w:rsidRDefault="00F70B87">
            <w:pPr>
              <w:pStyle w:val="TableParagraph"/>
              <w:tabs>
                <w:tab w:val="left" w:pos="418"/>
                <w:tab w:val="left" w:pos="1271"/>
              </w:tabs>
              <w:bidi/>
              <w:ind w:left="9"/>
              <w:rPr>
                <w:sz w:val="20"/>
                <w:rtl/>
              </w:rPr>
            </w:pPr>
            <w:r>
              <w:rPr>
                <w:rFonts w:hint="cs"/>
                <w:color w:val="231F20"/>
                <w:sz w:val="20"/>
                <w:szCs w:val="20"/>
                <w:u w:val="dotted" w:color="231F20"/>
                <w:rtl/>
              </w:rPr>
              <w:tab/>
              <w:t xml:space="preserve"> 0.929</w:t>
            </w:r>
            <w:r>
              <w:rPr>
                <w:rFonts w:hint="cs"/>
                <w:color w:val="231F20"/>
                <w:sz w:val="20"/>
                <w:szCs w:val="20"/>
                <w:u w:val="dotted" w:color="231F20"/>
                <w:rtl/>
              </w:rPr>
              <w:tab/>
            </w:r>
          </w:p>
          <w:p w14:paraId="06D0B88B" w14:textId="77777777" w:rsidR="008F6BB2" w:rsidRDefault="00F70B87">
            <w:pPr>
              <w:pStyle w:val="TableParagraph"/>
              <w:bidi/>
              <w:spacing w:before="36" w:line="265" w:lineRule="exact"/>
              <w:ind w:left="13" w:right="16"/>
              <w:rPr>
                <w:sz w:val="20"/>
                <w:rtl/>
              </w:rPr>
            </w:pPr>
            <w:r>
              <w:rPr>
                <w:rFonts w:hint="cs"/>
                <w:color w:val="231F20"/>
                <w:sz w:val="20"/>
                <w:szCs w:val="20"/>
                <w:rtl/>
              </w:rPr>
              <w:t>0.929</w:t>
            </w:r>
          </w:p>
        </w:tc>
        <w:tc>
          <w:tcPr>
            <w:tcW w:w="1322" w:type="dxa"/>
            <w:tcBorders>
              <w:top w:val="dotted" w:sz="4" w:space="0" w:color="231F20"/>
              <w:left w:val="single" w:sz="2" w:space="0" w:color="231F20"/>
              <w:right w:val="single" w:sz="2" w:space="0" w:color="231F20"/>
            </w:tcBorders>
          </w:tcPr>
          <w:p w14:paraId="104464EC" w14:textId="77777777" w:rsidR="008F6BB2" w:rsidRDefault="00F70B87">
            <w:pPr>
              <w:pStyle w:val="TableParagraph"/>
              <w:tabs>
                <w:tab w:val="left" w:pos="417"/>
                <w:tab w:val="left" w:pos="1270"/>
              </w:tabs>
              <w:bidi/>
              <w:ind w:left="8"/>
              <w:rPr>
                <w:sz w:val="20"/>
                <w:rtl/>
              </w:rPr>
            </w:pPr>
            <w:r>
              <w:rPr>
                <w:rFonts w:hint="cs"/>
                <w:color w:val="231F20"/>
                <w:sz w:val="20"/>
                <w:szCs w:val="20"/>
                <w:u w:val="dotted" w:color="231F20"/>
                <w:rtl/>
              </w:rPr>
              <w:tab/>
              <w:t xml:space="preserve"> 0.921</w:t>
            </w:r>
            <w:r>
              <w:rPr>
                <w:rFonts w:hint="cs"/>
                <w:color w:val="231F20"/>
                <w:sz w:val="20"/>
                <w:szCs w:val="20"/>
                <w:u w:val="dotted" w:color="231F20"/>
                <w:rtl/>
              </w:rPr>
              <w:tab/>
            </w:r>
          </w:p>
          <w:p w14:paraId="2AE05C98" w14:textId="77777777" w:rsidR="008F6BB2" w:rsidRDefault="00F70B87">
            <w:pPr>
              <w:pStyle w:val="TableParagraph"/>
              <w:bidi/>
              <w:spacing w:before="36" w:line="265" w:lineRule="exact"/>
              <w:ind w:left="13" w:right="17"/>
              <w:rPr>
                <w:sz w:val="20"/>
                <w:rtl/>
              </w:rPr>
            </w:pPr>
            <w:r>
              <w:rPr>
                <w:rFonts w:hint="cs"/>
                <w:color w:val="231F20"/>
                <w:sz w:val="20"/>
                <w:szCs w:val="20"/>
                <w:rtl/>
              </w:rPr>
              <w:t>0.921</w:t>
            </w:r>
          </w:p>
        </w:tc>
        <w:tc>
          <w:tcPr>
            <w:tcW w:w="1322" w:type="dxa"/>
            <w:tcBorders>
              <w:top w:val="dotted" w:sz="4" w:space="0" w:color="231F20"/>
              <w:left w:val="single" w:sz="2" w:space="0" w:color="231F20"/>
              <w:right w:val="single" w:sz="2" w:space="0" w:color="231F20"/>
            </w:tcBorders>
          </w:tcPr>
          <w:p w14:paraId="7C4D0928" w14:textId="77777777" w:rsidR="008F6BB2" w:rsidRDefault="00F70B87">
            <w:pPr>
              <w:pStyle w:val="TableParagraph"/>
              <w:tabs>
                <w:tab w:val="left" w:pos="415"/>
                <w:tab w:val="left" w:pos="1268"/>
              </w:tabs>
              <w:bidi/>
              <w:ind w:left="7"/>
              <w:rPr>
                <w:sz w:val="20"/>
                <w:rtl/>
              </w:rPr>
            </w:pPr>
            <w:r>
              <w:rPr>
                <w:rFonts w:hint="cs"/>
                <w:color w:val="231F20"/>
                <w:sz w:val="20"/>
                <w:szCs w:val="20"/>
                <w:u w:val="dotted" w:color="231F20"/>
                <w:rtl/>
              </w:rPr>
              <w:tab/>
              <w:t xml:space="preserve"> 0.082</w:t>
            </w:r>
            <w:r>
              <w:rPr>
                <w:rFonts w:hint="cs"/>
                <w:color w:val="231F20"/>
                <w:sz w:val="20"/>
                <w:szCs w:val="20"/>
                <w:u w:val="dotted" w:color="231F20"/>
                <w:rtl/>
              </w:rPr>
              <w:tab/>
            </w:r>
          </w:p>
          <w:p w14:paraId="326550D9" w14:textId="77777777" w:rsidR="008F6BB2" w:rsidRDefault="00F70B87">
            <w:pPr>
              <w:pStyle w:val="TableParagraph"/>
              <w:bidi/>
              <w:spacing w:before="36" w:line="265" w:lineRule="exact"/>
              <w:ind w:left="13" w:right="18"/>
              <w:rPr>
                <w:sz w:val="20"/>
                <w:rtl/>
              </w:rPr>
            </w:pPr>
            <w:r>
              <w:rPr>
                <w:rFonts w:hint="cs"/>
                <w:color w:val="231F20"/>
                <w:sz w:val="20"/>
                <w:szCs w:val="20"/>
                <w:rtl/>
              </w:rPr>
              <w:t>0.089</w:t>
            </w:r>
          </w:p>
        </w:tc>
        <w:tc>
          <w:tcPr>
            <w:tcW w:w="1294" w:type="dxa"/>
            <w:tcBorders>
              <w:top w:val="dotted" w:sz="4" w:space="0" w:color="231F20"/>
              <w:left w:val="single" w:sz="2" w:space="0" w:color="231F20"/>
              <w:right w:val="nil"/>
            </w:tcBorders>
          </w:tcPr>
          <w:p w14:paraId="73DB5E7C" w14:textId="77777777" w:rsidR="008F6BB2" w:rsidRDefault="00F70B87">
            <w:pPr>
              <w:pStyle w:val="TableParagraph"/>
              <w:tabs>
                <w:tab w:val="left" w:pos="400"/>
                <w:tab w:val="left" w:pos="1241"/>
              </w:tabs>
              <w:bidi/>
              <w:spacing w:after="16"/>
              <w:ind w:left="5"/>
              <w:rPr>
                <w:sz w:val="20"/>
                <w:rtl/>
              </w:rPr>
            </w:pPr>
            <w:r>
              <w:rPr>
                <w:rFonts w:hint="cs"/>
                <w:color w:val="231F20"/>
                <w:sz w:val="20"/>
                <w:szCs w:val="20"/>
                <w:u w:val="dotted" w:color="231F20"/>
                <w:rtl/>
              </w:rPr>
              <w:tab/>
              <w:t xml:space="preserve"> 0.051</w:t>
            </w:r>
            <w:r>
              <w:rPr>
                <w:rFonts w:hint="cs"/>
                <w:color w:val="231F20"/>
                <w:sz w:val="20"/>
                <w:szCs w:val="20"/>
                <w:u w:val="dotted" w:color="231F20"/>
                <w:rtl/>
              </w:rPr>
              <w:tab/>
            </w:r>
          </w:p>
          <w:p w14:paraId="41C4AA17" w14:textId="77777777" w:rsidR="008F6BB2" w:rsidRDefault="0014258F">
            <w:pPr>
              <w:pStyle w:val="TableParagraph"/>
              <w:bidi/>
              <w:spacing w:before="0" w:line="20" w:lineRule="exact"/>
              <w:ind w:left="1276" w:right="-58"/>
              <w:jc w:val="left"/>
              <w:rPr>
                <w:sz w:val="2"/>
                <w:rtl/>
              </w:rPr>
            </w:pPr>
            <w:r>
              <w:rPr>
                <w:sz w:val="2"/>
                <w:rtl/>
              </w:rPr>
            </w:r>
            <w:r>
              <w:rPr>
                <w:sz w:val="2"/>
              </w:rPr>
              <w:pict w14:anchorId="04EDBFD1">
                <v:group id="docshapegroup203" o:spid="_x0000_s2283" style="width:.5pt;height:.5pt;mso-position-horizontal-relative:char;mso-position-vertical-relative:line" coordsize="10,10">
                  <v:shape id="docshape204" o:spid="_x0000_s2284" style="position:absolute;width:10;height:10" coordsize="10,10" path="m5,l9,1r1,4l9,9,5,10,1,9,,5,1,1,5,xe" fillcolor="#231f20" stroked="f">
                    <v:path arrowok="t"/>
                  </v:shape>
                  <w10:wrap type="none"/>
                  <w10:anchorlock/>
                </v:group>
              </w:pict>
            </w:r>
          </w:p>
          <w:p w14:paraId="30BE15B0" w14:textId="77777777" w:rsidR="008F6BB2" w:rsidRDefault="00F70B87">
            <w:pPr>
              <w:pStyle w:val="TableParagraph"/>
              <w:bidi/>
              <w:spacing w:before="0" w:line="265" w:lineRule="exact"/>
              <w:ind w:left="5" w:right="14"/>
              <w:rPr>
                <w:sz w:val="20"/>
                <w:rtl/>
              </w:rPr>
            </w:pPr>
            <w:r>
              <w:rPr>
                <w:rFonts w:hint="cs"/>
                <w:color w:val="231F20"/>
                <w:sz w:val="20"/>
                <w:szCs w:val="20"/>
                <w:rtl/>
              </w:rPr>
              <w:t>0.055</w:t>
            </w:r>
          </w:p>
        </w:tc>
      </w:tr>
    </w:tbl>
    <w:p w14:paraId="1057F934" w14:textId="77777777" w:rsidR="008F6BB2" w:rsidRDefault="008F6BB2">
      <w:pPr>
        <w:spacing w:line="265" w:lineRule="exact"/>
        <w:rPr>
          <w:sz w:val="20"/>
        </w:rPr>
        <w:sectPr w:rsidR="008F6BB2">
          <w:pgSz w:w="14400" w:h="9640" w:orient="landscape"/>
          <w:pgMar w:top="940" w:right="1220" w:bottom="860" w:left="1360" w:header="597" w:footer="685" w:gutter="0"/>
          <w:cols w:space="720"/>
        </w:sectPr>
      </w:pPr>
    </w:p>
    <w:p w14:paraId="19FFE6DB" w14:textId="77777777" w:rsidR="008F6BB2" w:rsidRDefault="00F70B87">
      <w:pPr>
        <w:bidi/>
        <w:spacing w:before="98"/>
        <w:ind w:left="257" w:right="367"/>
        <w:jc w:val="center"/>
        <w:rPr>
          <w:sz w:val="24"/>
          <w:rtl/>
        </w:rPr>
      </w:pPr>
      <w:r>
        <w:rPr>
          <w:rFonts w:ascii="Book Antiqua" w:hint="cs"/>
          <w:i/>
          <w:iCs/>
          <w:color w:val="010202"/>
          <w:sz w:val="24"/>
          <w:szCs w:val="24"/>
          <w:rtl/>
        </w:rPr>
        <w:lastRenderedPageBreak/>
        <w:t xml:space="preserve">الجدول </w:t>
      </w:r>
      <w:r>
        <w:rPr>
          <w:rFonts w:ascii="Book Antiqua"/>
          <w:i/>
          <w:iCs/>
          <w:color w:val="010202"/>
          <w:sz w:val="24"/>
          <w:szCs w:val="24"/>
        </w:rPr>
        <w:t>B2</w:t>
      </w:r>
      <w:r>
        <w:rPr>
          <w:rFonts w:ascii="Book Antiqua" w:hint="cs"/>
          <w:i/>
          <w:iCs/>
          <w:color w:val="010202"/>
          <w:sz w:val="24"/>
          <w:szCs w:val="24"/>
          <w:rtl/>
        </w:rPr>
        <w:t xml:space="preserve">: </w:t>
      </w:r>
      <w:r>
        <w:rPr>
          <w:rFonts w:hint="cs"/>
          <w:color w:val="010202"/>
          <w:sz w:val="24"/>
          <w:szCs w:val="24"/>
          <w:rtl/>
        </w:rPr>
        <w:t>مؤشرات ملاءمة النموذج لتحليل عامل الاستكشاف نماذج العوامل الأربعة لفصلي الخريف والربيع</w:t>
      </w:r>
    </w:p>
    <w:p w14:paraId="0948246C" w14:textId="77777777" w:rsidR="008F6BB2" w:rsidRDefault="008F6BB2">
      <w:pPr>
        <w:pStyle w:val="BodyText"/>
        <w:rPr>
          <w:sz w:val="9"/>
        </w:rPr>
      </w:pPr>
    </w:p>
    <w:tbl>
      <w:tblPr>
        <w:bidiVisual/>
        <w:tblW w:w="0" w:type="auto"/>
        <w:tblInd w:w="19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56"/>
        <w:gridCol w:w="1706"/>
        <w:gridCol w:w="1706"/>
        <w:gridCol w:w="1706"/>
        <w:gridCol w:w="1706"/>
      </w:tblGrid>
      <w:tr w:rsidR="008F6BB2" w14:paraId="3DD237E8" w14:textId="77777777">
        <w:trPr>
          <w:trHeight w:val="330"/>
        </w:trPr>
        <w:tc>
          <w:tcPr>
            <w:tcW w:w="1056" w:type="dxa"/>
            <w:tcBorders>
              <w:left w:val="nil"/>
              <w:bottom w:val="dotted" w:sz="4" w:space="0" w:color="231F20"/>
              <w:right w:val="single" w:sz="2" w:space="0" w:color="231F20"/>
            </w:tcBorders>
            <w:shd w:val="clear" w:color="auto" w:fill="E6E7E8"/>
          </w:tcPr>
          <w:p w14:paraId="2FA9F3F0" w14:textId="77777777" w:rsidR="008F6BB2" w:rsidRDefault="00F70B87">
            <w:pPr>
              <w:pStyle w:val="TableParagraph"/>
              <w:bidi/>
              <w:ind w:left="79"/>
              <w:jc w:val="left"/>
              <w:rPr>
                <w:sz w:val="20"/>
                <w:rtl/>
              </w:rPr>
            </w:pPr>
            <w:r>
              <w:rPr>
                <w:rFonts w:hint="cs"/>
                <w:color w:val="231F20"/>
                <w:sz w:val="20"/>
                <w:szCs w:val="20"/>
                <w:rtl/>
              </w:rPr>
              <w:t>الموجة</w:t>
            </w:r>
          </w:p>
        </w:tc>
        <w:tc>
          <w:tcPr>
            <w:tcW w:w="1706" w:type="dxa"/>
            <w:tcBorders>
              <w:left w:val="single" w:sz="2" w:space="0" w:color="231F20"/>
              <w:bottom w:val="dotted" w:sz="4" w:space="0" w:color="231F20"/>
              <w:right w:val="single" w:sz="2" w:space="0" w:color="231F20"/>
            </w:tcBorders>
            <w:shd w:val="clear" w:color="auto" w:fill="E6E7E8"/>
          </w:tcPr>
          <w:p w14:paraId="26001A93" w14:textId="77777777" w:rsidR="008F6BB2" w:rsidRDefault="00F70B87">
            <w:pPr>
              <w:pStyle w:val="TableParagraph"/>
              <w:bidi/>
              <w:rPr>
                <w:sz w:val="20"/>
                <w:rtl/>
              </w:rPr>
            </w:pPr>
            <w:r>
              <w:rPr>
                <w:color w:val="231F20"/>
                <w:sz w:val="20"/>
                <w:szCs w:val="20"/>
              </w:rPr>
              <w:t>CFI</w:t>
            </w:r>
          </w:p>
        </w:tc>
        <w:tc>
          <w:tcPr>
            <w:tcW w:w="1706" w:type="dxa"/>
            <w:tcBorders>
              <w:left w:val="single" w:sz="2" w:space="0" w:color="231F20"/>
              <w:bottom w:val="dotted" w:sz="4" w:space="0" w:color="231F20"/>
              <w:right w:val="single" w:sz="2" w:space="0" w:color="231F20"/>
            </w:tcBorders>
            <w:shd w:val="clear" w:color="auto" w:fill="E6E7E8"/>
          </w:tcPr>
          <w:p w14:paraId="6D0851D1" w14:textId="77777777" w:rsidR="008F6BB2" w:rsidRDefault="00F70B87">
            <w:pPr>
              <w:pStyle w:val="TableParagraph"/>
              <w:bidi/>
              <w:ind w:left="1"/>
              <w:rPr>
                <w:sz w:val="20"/>
                <w:rtl/>
              </w:rPr>
            </w:pPr>
            <w:r>
              <w:rPr>
                <w:color w:val="231F20"/>
                <w:sz w:val="20"/>
                <w:szCs w:val="20"/>
              </w:rPr>
              <w:t>TLI</w:t>
            </w:r>
          </w:p>
        </w:tc>
        <w:tc>
          <w:tcPr>
            <w:tcW w:w="1706" w:type="dxa"/>
            <w:tcBorders>
              <w:left w:val="single" w:sz="2" w:space="0" w:color="231F20"/>
              <w:bottom w:val="dotted" w:sz="4" w:space="0" w:color="231F20"/>
              <w:right w:val="single" w:sz="2" w:space="0" w:color="231F20"/>
            </w:tcBorders>
            <w:shd w:val="clear" w:color="auto" w:fill="E6E7E8"/>
          </w:tcPr>
          <w:p w14:paraId="7337A5A6" w14:textId="77777777" w:rsidR="008F6BB2" w:rsidRDefault="00F70B87">
            <w:pPr>
              <w:pStyle w:val="TableParagraph"/>
              <w:bidi/>
              <w:ind w:left="528"/>
              <w:jc w:val="left"/>
              <w:rPr>
                <w:sz w:val="20"/>
                <w:rtl/>
              </w:rPr>
            </w:pPr>
            <w:r>
              <w:rPr>
                <w:color w:val="231F20"/>
                <w:sz w:val="20"/>
                <w:szCs w:val="20"/>
              </w:rPr>
              <w:t>RMSEA</w:t>
            </w:r>
          </w:p>
        </w:tc>
        <w:tc>
          <w:tcPr>
            <w:tcW w:w="1706" w:type="dxa"/>
            <w:tcBorders>
              <w:left w:val="single" w:sz="2" w:space="0" w:color="231F20"/>
              <w:bottom w:val="dotted" w:sz="4" w:space="0" w:color="231F20"/>
              <w:right w:val="nil"/>
            </w:tcBorders>
            <w:shd w:val="clear" w:color="auto" w:fill="E6E7E8"/>
          </w:tcPr>
          <w:p w14:paraId="38DAD2B5" w14:textId="77777777" w:rsidR="008F6BB2" w:rsidRDefault="00F70B87">
            <w:pPr>
              <w:pStyle w:val="TableParagraph"/>
              <w:bidi/>
              <w:ind w:left="1"/>
              <w:rPr>
                <w:sz w:val="20"/>
                <w:rtl/>
              </w:rPr>
            </w:pPr>
            <w:r>
              <w:rPr>
                <w:color w:val="231F20"/>
                <w:sz w:val="20"/>
                <w:szCs w:val="20"/>
              </w:rPr>
              <w:t>SRMR</w:t>
            </w:r>
          </w:p>
        </w:tc>
      </w:tr>
      <w:tr w:rsidR="008F6BB2" w14:paraId="6EC8D6D6" w14:textId="77777777">
        <w:trPr>
          <w:trHeight w:val="600"/>
        </w:trPr>
        <w:tc>
          <w:tcPr>
            <w:tcW w:w="1056" w:type="dxa"/>
            <w:tcBorders>
              <w:top w:val="dotted" w:sz="4" w:space="0" w:color="231F20"/>
              <w:left w:val="nil"/>
              <w:right w:val="single" w:sz="2" w:space="0" w:color="231F20"/>
            </w:tcBorders>
          </w:tcPr>
          <w:p w14:paraId="44B78411" w14:textId="77777777" w:rsidR="008F6BB2" w:rsidRDefault="00F70B87">
            <w:pPr>
              <w:pStyle w:val="TableParagraph"/>
              <w:tabs>
                <w:tab w:val="left" w:pos="1033"/>
              </w:tabs>
              <w:bidi/>
              <w:spacing w:after="16"/>
              <w:ind w:left="34"/>
              <w:jc w:val="left"/>
              <w:rPr>
                <w:sz w:val="20"/>
                <w:rtl/>
              </w:rPr>
            </w:pPr>
            <w:r>
              <w:rPr>
                <w:rFonts w:hint="cs"/>
                <w:color w:val="231F20"/>
                <w:sz w:val="20"/>
                <w:szCs w:val="20"/>
                <w:u w:val="dotted" w:color="231F20"/>
                <w:rtl/>
              </w:rPr>
              <w:t xml:space="preserve"> الخريف</w:t>
            </w:r>
            <w:r>
              <w:rPr>
                <w:rFonts w:hint="cs"/>
                <w:color w:val="231F20"/>
                <w:sz w:val="20"/>
                <w:szCs w:val="20"/>
                <w:u w:val="dotted" w:color="231F20"/>
                <w:rtl/>
              </w:rPr>
              <w:tab/>
            </w:r>
          </w:p>
          <w:p w14:paraId="4F525046" w14:textId="77777777" w:rsidR="008F6BB2" w:rsidRDefault="0014258F">
            <w:pPr>
              <w:pStyle w:val="TableParagraph"/>
              <w:bidi/>
              <w:spacing w:before="0" w:line="20" w:lineRule="exact"/>
              <w:jc w:val="left"/>
              <w:rPr>
                <w:sz w:val="2"/>
                <w:rtl/>
              </w:rPr>
            </w:pPr>
            <w:r>
              <w:rPr>
                <w:sz w:val="2"/>
                <w:rtl/>
              </w:rPr>
            </w:r>
            <w:r>
              <w:rPr>
                <w:sz w:val="2"/>
              </w:rPr>
              <w:pict w14:anchorId="6AB96FBD">
                <v:group id="docshapegroup205" o:spid="_x0000_s2281" style="width:.5pt;height:.5pt;mso-position-horizontal-relative:char;mso-position-vertical-relative:line" coordsize="10,10">
                  <v:shape id="docshape206" o:spid="_x0000_s2282" style="position:absolute;width:10;height:10" coordsize="10,10" path="m5,l9,1r1,4l9,9,5,10,1,9,,5,1,1,5,xe" fillcolor="#231f20" stroked="f">
                    <v:path arrowok="t"/>
                  </v:shape>
                  <w10:wrap type="none"/>
                  <w10:anchorlock/>
                </v:group>
              </w:pict>
            </w:r>
          </w:p>
          <w:p w14:paraId="23DE6DF0" w14:textId="77777777" w:rsidR="008F6BB2" w:rsidRDefault="00F70B87">
            <w:pPr>
              <w:pStyle w:val="TableParagraph"/>
              <w:bidi/>
              <w:spacing w:before="0" w:line="265" w:lineRule="exact"/>
              <w:ind w:left="79"/>
              <w:jc w:val="left"/>
              <w:rPr>
                <w:sz w:val="20"/>
                <w:rtl/>
              </w:rPr>
            </w:pPr>
            <w:r>
              <w:rPr>
                <w:rFonts w:hint="cs"/>
                <w:color w:val="231F20"/>
                <w:sz w:val="20"/>
                <w:szCs w:val="20"/>
                <w:rtl/>
              </w:rPr>
              <w:t>الربيع</w:t>
            </w:r>
          </w:p>
        </w:tc>
        <w:tc>
          <w:tcPr>
            <w:tcW w:w="1706" w:type="dxa"/>
            <w:tcBorders>
              <w:top w:val="dotted" w:sz="4" w:space="0" w:color="231F20"/>
              <w:left w:val="single" w:sz="2" w:space="0" w:color="231F20"/>
              <w:right w:val="single" w:sz="2" w:space="0" w:color="231F20"/>
            </w:tcBorders>
          </w:tcPr>
          <w:p w14:paraId="272C683B" w14:textId="77777777" w:rsidR="008F6BB2" w:rsidRDefault="00F70B87">
            <w:pPr>
              <w:pStyle w:val="TableParagraph"/>
              <w:tabs>
                <w:tab w:val="left" w:pos="616"/>
                <w:tab w:val="left" w:pos="1662"/>
              </w:tabs>
              <w:bidi/>
              <w:ind w:left="16"/>
              <w:rPr>
                <w:sz w:val="20"/>
                <w:rtl/>
              </w:rPr>
            </w:pPr>
            <w:r>
              <w:rPr>
                <w:rFonts w:hint="cs"/>
                <w:color w:val="231F20"/>
                <w:sz w:val="20"/>
                <w:szCs w:val="20"/>
                <w:u w:val="dotted" w:color="231F20"/>
                <w:rtl/>
              </w:rPr>
              <w:tab/>
              <w:t xml:space="preserve"> 0.965</w:t>
            </w:r>
            <w:r>
              <w:rPr>
                <w:rFonts w:hint="cs"/>
                <w:color w:val="231F20"/>
                <w:sz w:val="20"/>
                <w:szCs w:val="20"/>
                <w:u w:val="dotted" w:color="231F20"/>
                <w:rtl/>
              </w:rPr>
              <w:tab/>
            </w:r>
          </w:p>
          <w:p w14:paraId="6DA76351" w14:textId="77777777" w:rsidR="008F6BB2" w:rsidRDefault="00F70B87">
            <w:pPr>
              <w:pStyle w:val="TableParagraph"/>
              <w:bidi/>
              <w:spacing w:before="36" w:line="265" w:lineRule="exact"/>
              <w:ind w:left="1"/>
              <w:rPr>
                <w:sz w:val="20"/>
                <w:rtl/>
              </w:rPr>
            </w:pPr>
            <w:r>
              <w:rPr>
                <w:rFonts w:hint="cs"/>
                <w:color w:val="231F20"/>
                <w:sz w:val="20"/>
                <w:szCs w:val="20"/>
                <w:rtl/>
              </w:rPr>
              <w:t>0.965</w:t>
            </w:r>
          </w:p>
        </w:tc>
        <w:tc>
          <w:tcPr>
            <w:tcW w:w="1706" w:type="dxa"/>
            <w:tcBorders>
              <w:top w:val="dotted" w:sz="4" w:space="0" w:color="231F20"/>
              <w:left w:val="single" w:sz="2" w:space="0" w:color="231F20"/>
              <w:right w:val="single" w:sz="2" w:space="0" w:color="231F20"/>
            </w:tcBorders>
          </w:tcPr>
          <w:p w14:paraId="499A09FE" w14:textId="77777777" w:rsidR="008F6BB2" w:rsidRDefault="00F70B87">
            <w:pPr>
              <w:pStyle w:val="TableParagraph"/>
              <w:tabs>
                <w:tab w:val="left" w:pos="617"/>
                <w:tab w:val="left" w:pos="1663"/>
              </w:tabs>
              <w:bidi/>
              <w:ind w:left="17"/>
              <w:rPr>
                <w:sz w:val="20"/>
                <w:rtl/>
              </w:rPr>
            </w:pPr>
            <w:r>
              <w:rPr>
                <w:rFonts w:hint="cs"/>
                <w:color w:val="231F20"/>
                <w:sz w:val="20"/>
                <w:szCs w:val="20"/>
                <w:u w:val="dotted" w:color="231F20"/>
                <w:rtl/>
              </w:rPr>
              <w:tab/>
              <w:t xml:space="preserve"> 0.951</w:t>
            </w:r>
            <w:r>
              <w:rPr>
                <w:rFonts w:hint="cs"/>
                <w:color w:val="231F20"/>
                <w:sz w:val="20"/>
                <w:szCs w:val="20"/>
                <w:u w:val="dotted" w:color="231F20"/>
                <w:rtl/>
              </w:rPr>
              <w:tab/>
            </w:r>
          </w:p>
          <w:p w14:paraId="357E40F2" w14:textId="77777777" w:rsidR="008F6BB2" w:rsidRDefault="00F70B87">
            <w:pPr>
              <w:pStyle w:val="TableParagraph"/>
              <w:bidi/>
              <w:spacing w:before="36" w:line="265" w:lineRule="exact"/>
              <w:ind w:left="1"/>
              <w:rPr>
                <w:sz w:val="20"/>
                <w:rtl/>
              </w:rPr>
            </w:pPr>
            <w:r>
              <w:rPr>
                <w:rFonts w:hint="cs"/>
                <w:color w:val="231F20"/>
                <w:sz w:val="20"/>
                <w:szCs w:val="20"/>
                <w:rtl/>
              </w:rPr>
              <w:t>0.951</w:t>
            </w:r>
          </w:p>
        </w:tc>
        <w:tc>
          <w:tcPr>
            <w:tcW w:w="1706" w:type="dxa"/>
            <w:tcBorders>
              <w:top w:val="dotted" w:sz="4" w:space="0" w:color="231F20"/>
              <w:left w:val="single" w:sz="2" w:space="0" w:color="231F20"/>
              <w:right w:val="single" w:sz="2" w:space="0" w:color="231F20"/>
            </w:tcBorders>
          </w:tcPr>
          <w:p w14:paraId="478E5E6D" w14:textId="77777777" w:rsidR="008F6BB2" w:rsidRDefault="00F70B87">
            <w:pPr>
              <w:pStyle w:val="TableParagraph"/>
              <w:tabs>
                <w:tab w:val="left" w:pos="618"/>
                <w:tab w:val="left" w:pos="1664"/>
              </w:tabs>
              <w:bidi/>
              <w:ind w:left="18"/>
              <w:rPr>
                <w:sz w:val="20"/>
                <w:rtl/>
              </w:rPr>
            </w:pPr>
            <w:r>
              <w:rPr>
                <w:rFonts w:hint="cs"/>
                <w:color w:val="231F20"/>
                <w:sz w:val="20"/>
                <w:szCs w:val="20"/>
                <w:u w:val="dotted" w:color="231F20"/>
                <w:rtl/>
              </w:rPr>
              <w:tab/>
              <w:t xml:space="preserve"> 0.060</w:t>
            </w:r>
            <w:r>
              <w:rPr>
                <w:rFonts w:hint="cs"/>
                <w:color w:val="231F20"/>
                <w:sz w:val="20"/>
                <w:szCs w:val="20"/>
                <w:u w:val="dotted" w:color="231F20"/>
                <w:rtl/>
              </w:rPr>
              <w:tab/>
            </w:r>
          </w:p>
          <w:p w14:paraId="3BC9659F" w14:textId="77777777" w:rsidR="008F6BB2" w:rsidRDefault="00F70B87">
            <w:pPr>
              <w:pStyle w:val="TableParagraph"/>
              <w:bidi/>
              <w:spacing w:before="36" w:line="265" w:lineRule="exact"/>
              <w:ind w:left="2"/>
              <w:rPr>
                <w:sz w:val="20"/>
                <w:rtl/>
              </w:rPr>
            </w:pPr>
            <w:r>
              <w:rPr>
                <w:rFonts w:hint="cs"/>
                <w:color w:val="231F20"/>
                <w:sz w:val="20"/>
                <w:szCs w:val="20"/>
                <w:rtl/>
              </w:rPr>
              <w:t>0.065</w:t>
            </w:r>
          </w:p>
        </w:tc>
        <w:tc>
          <w:tcPr>
            <w:tcW w:w="1706" w:type="dxa"/>
            <w:tcBorders>
              <w:top w:val="dotted" w:sz="4" w:space="0" w:color="231F20"/>
              <w:left w:val="single" w:sz="2" w:space="0" w:color="231F20"/>
              <w:right w:val="nil"/>
            </w:tcBorders>
          </w:tcPr>
          <w:p w14:paraId="384C5F6D" w14:textId="77777777" w:rsidR="008F6BB2" w:rsidRDefault="00F70B87">
            <w:pPr>
              <w:pStyle w:val="TableParagraph"/>
              <w:tabs>
                <w:tab w:val="left" w:pos="619"/>
                <w:tab w:val="left" w:pos="1667"/>
              </w:tabs>
              <w:bidi/>
              <w:spacing w:after="16"/>
              <w:ind w:left="18"/>
              <w:rPr>
                <w:sz w:val="20"/>
                <w:rtl/>
              </w:rPr>
            </w:pPr>
            <w:r>
              <w:rPr>
                <w:rFonts w:hint="cs"/>
                <w:color w:val="231F20"/>
                <w:sz w:val="20"/>
                <w:szCs w:val="20"/>
                <w:u w:val="dotted" w:color="231F20"/>
                <w:rtl/>
              </w:rPr>
              <w:tab/>
              <w:t xml:space="preserve"> 0.025</w:t>
            </w:r>
            <w:r>
              <w:rPr>
                <w:rFonts w:hint="cs"/>
                <w:color w:val="231F20"/>
                <w:sz w:val="20"/>
                <w:szCs w:val="20"/>
                <w:u w:val="dotted" w:color="231F20"/>
                <w:rtl/>
              </w:rPr>
              <w:tab/>
            </w:r>
          </w:p>
          <w:p w14:paraId="64F5AA31" w14:textId="77777777" w:rsidR="008F6BB2" w:rsidRDefault="0014258F">
            <w:pPr>
              <w:pStyle w:val="TableParagraph"/>
              <w:bidi/>
              <w:spacing w:before="0" w:line="20" w:lineRule="exact"/>
              <w:ind w:left="1695" w:right="-58"/>
              <w:jc w:val="left"/>
              <w:rPr>
                <w:sz w:val="2"/>
                <w:rtl/>
              </w:rPr>
            </w:pPr>
            <w:r>
              <w:rPr>
                <w:sz w:val="2"/>
                <w:rtl/>
              </w:rPr>
            </w:r>
            <w:r>
              <w:rPr>
                <w:sz w:val="2"/>
              </w:rPr>
              <w:pict w14:anchorId="1E86255B">
                <v:group id="docshapegroup207" o:spid="_x0000_s2279" style="width:.5pt;height:.5pt;mso-position-horizontal-relative:char;mso-position-vertical-relative:line" coordsize="10,10">
                  <v:shape id="docshape208" o:spid="_x0000_s2280" style="position:absolute;width:10;height:10" coordsize="10,10" path="m5,l9,1r1,4l9,9,5,10,1,9,,5,1,1,5,xe" fillcolor="#231f20" stroked="f">
                    <v:path arrowok="t"/>
                  </v:shape>
                  <w10:wrap type="none"/>
                  <w10:anchorlock/>
                </v:group>
              </w:pict>
            </w:r>
          </w:p>
          <w:p w14:paraId="3F8F1296" w14:textId="77777777" w:rsidR="008F6BB2" w:rsidRDefault="00F70B87">
            <w:pPr>
              <w:pStyle w:val="TableParagraph"/>
              <w:bidi/>
              <w:spacing w:before="0" w:line="265" w:lineRule="exact"/>
              <w:ind w:left="1"/>
              <w:rPr>
                <w:sz w:val="20"/>
                <w:rtl/>
              </w:rPr>
            </w:pPr>
            <w:r>
              <w:rPr>
                <w:rFonts w:hint="cs"/>
                <w:color w:val="231F20"/>
                <w:sz w:val="20"/>
                <w:szCs w:val="20"/>
                <w:rtl/>
              </w:rPr>
              <w:t>0.023</w:t>
            </w:r>
          </w:p>
        </w:tc>
      </w:tr>
    </w:tbl>
    <w:p w14:paraId="29E6C17C" w14:textId="77777777" w:rsidR="008F6BB2" w:rsidRDefault="008F6BB2">
      <w:pPr>
        <w:pStyle w:val="BodyText"/>
        <w:spacing w:before="7"/>
        <w:rPr>
          <w:sz w:val="26"/>
        </w:rPr>
      </w:pPr>
    </w:p>
    <w:p w14:paraId="149981B3" w14:textId="77777777" w:rsidR="008F6BB2" w:rsidRDefault="0014258F">
      <w:pPr>
        <w:bidi/>
        <w:ind w:left="257" w:right="367"/>
        <w:jc w:val="center"/>
        <w:rPr>
          <w:sz w:val="24"/>
          <w:rtl/>
        </w:rPr>
      </w:pPr>
      <w:r>
        <w:rPr>
          <w:rtl/>
        </w:rPr>
        <w:pict w14:anchorId="1B53E01D">
          <v:shape id="docshape209" o:spid="_x0000_s2278" style="position:absolute;left:0;text-align:left;margin-left:215.85pt;margin-top:-33.65pt;width:1.25pt;height:.5pt;z-index:-18589184;mso-position-horizontal-relative:page" coordorigin="4317,-673" coordsize="25,10" o:spt="100" adj="0,,0" path="m4327,-668r-1,-3l4322,-673r-4,2l4317,-668r1,4l4322,-663r4,-1l4327,-668xm4342,-668r-1,-3l4337,-673r-4,2l4332,-668r1,4l4337,-663r4,-1l4342,-668xe" fillcolor="#231f20" stroked="f">
            <v:stroke joinstyle="round"/>
            <v:formulas/>
            <v:path arrowok="t" o:connecttype="segments"/>
            <w10:wrap anchorx="page"/>
          </v:shape>
        </w:pict>
      </w:r>
      <w:r>
        <w:rPr>
          <w:rtl/>
        </w:rPr>
        <w:pict w14:anchorId="7BC97A05">
          <v:shape id="docshape210" o:spid="_x0000_s2277" style="position:absolute;left:0;text-align:left;margin-left:301.15pt;margin-top:-33.65pt;width:1.25pt;height:.5pt;z-index:-18588672;mso-position-horizontal-relative:page" coordorigin="6023,-673" coordsize="25,10" o:spt="100" adj="0,,0" path="m6033,-668r-1,-3l6028,-673r-3,2l6023,-668r2,4l6028,-663r4,-1l6033,-668xm6048,-668r-1,-3l6043,-673r-3,2l6038,-668r2,4l6043,-663r4,-1l6048,-668xe" fillcolor="#231f20" stroked="f">
            <v:stroke joinstyle="round"/>
            <v:formulas/>
            <v:path arrowok="t" o:connecttype="segments"/>
            <w10:wrap anchorx="page"/>
          </v:shape>
        </w:pict>
      </w:r>
      <w:r>
        <w:rPr>
          <w:rtl/>
        </w:rPr>
        <w:pict w14:anchorId="7B5B0893">
          <v:shape id="docshape211" o:spid="_x0000_s2276" style="position:absolute;left:0;text-align:left;margin-left:386.5pt;margin-top:-33.65pt;width:1.25pt;height:.5pt;z-index:-18588160;mso-position-horizontal-relative:page" coordorigin="7730,-673" coordsize="25,10" o:spt="100" adj="0,,0" path="m7740,-668r-2,-3l7735,-673r-4,2l7730,-668r1,4l7735,-663r3,-1l7740,-668xm7755,-668r-2,-3l7750,-673r-4,2l7745,-668r1,4l7750,-663r3,-1l7755,-668xe" fillcolor="#231f20" stroked="f">
            <v:stroke joinstyle="round"/>
            <v:formulas/>
            <v:path arrowok="t" o:connecttype="segments"/>
            <w10:wrap anchorx="page"/>
          </v:shape>
        </w:pict>
      </w:r>
      <w:r>
        <w:rPr>
          <w:rtl/>
        </w:rPr>
        <w:pict w14:anchorId="6E64EBDB">
          <v:shape id="docshape212" o:spid="_x0000_s2275" style="position:absolute;left:0;text-align:left;margin-left:471.8pt;margin-top:-33.65pt;width:1.25pt;height:.5pt;z-index:-18587648;mso-position-horizontal-relative:page" coordorigin="9436,-673" coordsize="25,10" o:spt="100" adj="0,,0" path="m9446,-668r-1,-3l9441,-673r-3,2l9436,-668r2,4l9441,-663r4,-1l9446,-668xm9461,-668r-1,-3l9456,-673r-3,2l9451,-668r2,4l9456,-663r4,-1l9461,-668xe" fillcolor="#231f20" stroked="f">
            <v:stroke joinstyle="round"/>
            <v:formulas/>
            <v:path arrowok="t" o:connecttype="segments"/>
            <w10:wrap anchorx="page"/>
          </v:shape>
        </w:pict>
      </w:r>
      <w:r>
        <w:rPr>
          <w:rtl/>
        </w:rPr>
        <w:pict w14:anchorId="30B92586">
          <v:shape id="docshape213" o:spid="_x0000_s2274" style="position:absolute;left:0;text-align:left;margin-left:104.55pt;margin-top:54.55pt;width:.5pt;height:.5pt;z-index:15792128;mso-position-horizontal-relative:page" coordorigin="2091,1091" coordsize="10,10" path="m2096,1091r3,1l2101,1096r-2,3l2096,1101r-4,-2l2091,1096r1,-4l2096,1091xe" fillcolor="#231f20" stroked="f">
            <v:path arrowok="t"/>
            <w10:wrap anchorx="page"/>
          </v:shape>
        </w:pict>
      </w:r>
      <w:r>
        <w:rPr>
          <w:rtl/>
        </w:rPr>
        <w:pict w14:anchorId="49E14DFC">
          <v:shape id="docshape214" o:spid="_x0000_s2273" style="position:absolute;left:0;text-align:left;margin-left:146.7pt;margin-top:54.55pt;width:1.25pt;height:.5pt;z-index:-18586624;mso-position-horizontal-relative:page" coordorigin="2934,1091" coordsize="25,10" o:spt="100" adj="0,,0" path="m2944,1096r-1,-4l2939,1091r-3,1l2934,1096r2,3l2939,1101r4,-2l2944,1096xm2959,1096r-1,-4l2954,1091r-3,1l2949,1096r2,3l2954,1101r4,-2l2959,1096xe" fillcolor="#231f20" stroked="f">
            <v:stroke joinstyle="round"/>
            <v:formulas/>
            <v:path arrowok="t" o:connecttype="segments"/>
            <w10:wrap anchorx="page"/>
          </v:shape>
        </w:pict>
      </w:r>
      <w:r>
        <w:rPr>
          <w:rtl/>
        </w:rPr>
        <w:pict w14:anchorId="6379A140">
          <v:shape id="docshape215" o:spid="_x0000_s2272" style="position:absolute;left:0;text-align:left;margin-left:205.4pt;margin-top:54.55pt;width:1.25pt;height:.5pt;z-index:-18586112;mso-position-horizontal-relative:page" coordorigin="4108,1091" coordsize="25,10" o:spt="100" adj="0,,0" path="m4118,1096r-1,-4l4113,1091r-3,1l4108,1096r2,3l4113,1101r4,-2l4118,1096xm4133,1096r-1,-4l4128,1091r-3,1l4123,1096r2,3l4128,1101r4,-2l4133,1096xe" fillcolor="#231f20" stroked="f">
            <v:stroke joinstyle="round"/>
            <v:formulas/>
            <v:path arrowok="t" o:connecttype="segments"/>
            <w10:wrap anchorx="page"/>
          </v:shape>
        </w:pict>
      </w:r>
      <w:r>
        <w:rPr>
          <w:rtl/>
        </w:rPr>
        <w:pict w14:anchorId="4C2BF2E2">
          <v:shape id="docshape216" o:spid="_x0000_s2271" style="position:absolute;left:0;text-align:left;margin-left:264.1pt;margin-top:54.55pt;width:1.25pt;height:.5pt;z-index:-18585600;mso-position-horizontal-relative:page" coordorigin="5282,1091" coordsize="25,10" o:spt="100" adj="0,,0" path="m5292,1096r-1,-4l5287,1091r-4,1l5282,1096r1,3l5287,1101r4,-2l5292,1096xm5307,1096r-1,-4l5302,1091r-4,1l5297,1096r1,3l5302,1101r4,-2l5307,1096xe" fillcolor="#231f20" stroked="f">
            <v:stroke joinstyle="round"/>
            <v:formulas/>
            <v:path arrowok="t" o:connecttype="segments"/>
            <w10:wrap anchorx="page"/>
          </v:shape>
        </w:pict>
      </w:r>
      <w:r>
        <w:rPr>
          <w:rtl/>
        </w:rPr>
        <w:pict w14:anchorId="4D11B1C0">
          <v:shape id="docshape217" o:spid="_x0000_s2270" style="position:absolute;left:0;text-align:left;margin-left:322.8pt;margin-top:54.55pt;width:1.3pt;height:.5pt;z-index:-18585088;mso-position-horizontal-relative:page" coordorigin="6456,1091" coordsize="26,10" o:spt="100" adj="0,,0" path="m6466,1096r-2,-4l6461,1091r-4,1l6456,1096r1,3l6461,1101r3,-2l6466,1096xm6481,1096r-2,-4l6476,1091r-4,1l6471,1096r1,3l6476,1101r3,-2l6481,1096xe" fillcolor="#231f20" stroked="f">
            <v:stroke joinstyle="round"/>
            <v:formulas/>
            <v:path arrowok="t" o:connecttype="segments"/>
            <w10:wrap anchorx="page"/>
          </v:shape>
        </w:pict>
      </w:r>
      <w:r>
        <w:rPr>
          <w:rtl/>
        </w:rPr>
        <w:pict w14:anchorId="3ADCF0EF">
          <v:shape id="docshape218" o:spid="_x0000_s2269" style="position:absolute;left:0;text-align:left;margin-left:381.5pt;margin-top:54.55pt;width:1.25pt;height:.5pt;z-index:-18584576;mso-position-horizontal-relative:page" coordorigin="7630,1091" coordsize="25,10" o:spt="100" adj="0,,0" path="m7640,1096r-2,-4l7635,1091r-4,1l7630,1096r1,3l7635,1101r3,-2l7640,1096xm7655,1096r-2,-4l7650,1091r-4,1l7645,1096r1,3l7650,1101r3,-2l7655,1096xe" fillcolor="#231f20" stroked="f">
            <v:stroke joinstyle="round"/>
            <v:formulas/>
            <v:path arrowok="t" o:connecttype="segments"/>
            <w10:wrap anchorx="page"/>
          </v:shape>
        </w:pict>
      </w:r>
      <w:r>
        <w:rPr>
          <w:rtl/>
        </w:rPr>
        <w:pict w14:anchorId="4913E707">
          <v:shape id="docshape219" o:spid="_x0000_s2268" style="position:absolute;left:0;text-align:left;margin-left:440.2pt;margin-top:54.55pt;width:1.3pt;height:.5pt;z-index:-18584064;mso-position-horizontal-relative:page" coordorigin="8804,1091" coordsize="26,10" o:spt="100" adj="0,,0" path="m8814,1096r-2,-4l8809,1091r-4,1l8804,1096r1,3l8809,1101r3,-2l8814,1096xm8829,1096r-2,-4l8824,1091r-4,1l8819,1096r1,3l8824,1101r3,-2l8829,1096xe" fillcolor="#231f20" stroked="f">
            <v:stroke joinstyle="round"/>
            <v:formulas/>
            <v:path arrowok="t" o:connecttype="segments"/>
            <w10:wrap anchorx="page"/>
          </v:shape>
        </w:pict>
      </w:r>
      <w:r>
        <w:rPr>
          <w:rtl/>
        </w:rPr>
        <w:pict w14:anchorId="1B92C818">
          <v:shape id="docshape220" o:spid="_x0000_s2267" style="position:absolute;left:0;text-align:left;margin-left:498.85pt;margin-top:54.55pt;width:1.3pt;height:.5pt;z-index:-18583552;mso-position-horizontal-relative:page" coordorigin="9977,1091" coordsize="26,10" o:spt="100" adj="0,,0" path="m9987,1096r-1,-4l9982,1091r-3,1l9977,1096r2,3l9982,1101r4,-2l9987,1096xm10002,1096r-1,-4l9997,1091r-3,1l9992,1096r2,3l9997,1101r4,-2l10002,1096xe" fillcolor="#231f20" stroked="f">
            <v:stroke joinstyle="round"/>
            <v:formulas/>
            <v:path arrowok="t" o:connecttype="segments"/>
            <w10:wrap anchorx="page"/>
          </v:shape>
        </w:pict>
      </w:r>
      <w:r>
        <w:rPr>
          <w:rtl/>
        </w:rPr>
        <w:pict w14:anchorId="6912FE4F">
          <v:shape id="docshape221" o:spid="_x0000_s2266" style="position:absolute;left:0;text-align:left;margin-left:557.55pt;margin-top:54.55pt;width:1.25pt;height:.5pt;z-index:-18583040;mso-position-horizontal-relative:page" coordorigin="11151,1091" coordsize="25,10" o:spt="100" adj="0,,0" path="m11161,1096r-1,-4l11156,1091r-3,1l11151,1096r2,3l11156,1101r4,-2l11161,1096xm11176,1096r-1,-4l11171,1091r-3,1l11166,1096r2,3l11171,1101r4,-2l11176,1096xe" fillcolor="#231f20" stroked="f">
            <v:stroke joinstyle="round"/>
            <v:formulas/>
            <v:path arrowok="t" o:connecttype="segments"/>
            <w10:wrap anchorx="page"/>
          </v:shape>
        </w:pict>
      </w:r>
      <w:r w:rsidR="00F70B87">
        <w:rPr>
          <w:rFonts w:ascii="Book Antiqua" w:hint="cs"/>
          <w:i/>
          <w:iCs/>
          <w:color w:val="010202"/>
          <w:sz w:val="24"/>
          <w:szCs w:val="24"/>
          <w:rtl/>
        </w:rPr>
        <w:t xml:space="preserve">الجدول </w:t>
      </w:r>
      <w:r w:rsidR="00F70B87">
        <w:rPr>
          <w:rFonts w:ascii="Book Antiqua"/>
          <w:i/>
          <w:iCs/>
          <w:color w:val="010202"/>
          <w:sz w:val="24"/>
          <w:szCs w:val="24"/>
        </w:rPr>
        <w:t>B3</w:t>
      </w:r>
      <w:r w:rsidR="00F70B87">
        <w:rPr>
          <w:rFonts w:ascii="Book Antiqua" w:hint="cs"/>
          <w:i/>
          <w:iCs/>
          <w:color w:val="010202"/>
          <w:sz w:val="24"/>
          <w:szCs w:val="24"/>
          <w:rtl/>
        </w:rPr>
        <w:t xml:space="preserve">: </w:t>
      </w:r>
      <w:r w:rsidR="00F70B87">
        <w:rPr>
          <w:rFonts w:hint="cs"/>
          <w:color w:val="010202"/>
          <w:sz w:val="24"/>
          <w:szCs w:val="24"/>
          <w:rtl/>
        </w:rPr>
        <w:t>مؤشرات ملاءمة النموذج لتحليلات العوامل المؤكدة لنماذج العوامل الأربعة لفصلي الخريف والربيع</w:t>
      </w:r>
    </w:p>
    <w:p w14:paraId="601166B9" w14:textId="77777777" w:rsidR="008F6BB2" w:rsidRDefault="008F6BB2">
      <w:pPr>
        <w:pStyle w:val="BodyText"/>
        <w:rPr>
          <w:sz w:val="9"/>
        </w:rPr>
      </w:pPr>
    </w:p>
    <w:tbl>
      <w:tblPr>
        <w:bidiVisual/>
        <w:tblW w:w="0" w:type="auto"/>
        <w:tblInd w:w="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56"/>
        <w:gridCol w:w="1174"/>
        <w:gridCol w:w="1174"/>
        <w:gridCol w:w="1174"/>
        <w:gridCol w:w="1174"/>
        <w:gridCol w:w="1174"/>
        <w:gridCol w:w="1174"/>
        <w:gridCol w:w="1174"/>
        <w:gridCol w:w="1174"/>
      </w:tblGrid>
      <w:tr w:rsidR="008F6BB2" w14:paraId="2D115862" w14:textId="77777777">
        <w:trPr>
          <w:trHeight w:val="330"/>
        </w:trPr>
        <w:tc>
          <w:tcPr>
            <w:tcW w:w="856" w:type="dxa"/>
            <w:tcBorders>
              <w:left w:val="nil"/>
              <w:bottom w:val="dotted" w:sz="4" w:space="0" w:color="231F20"/>
              <w:right w:val="single" w:sz="2" w:space="0" w:color="231F20"/>
            </w:tcBorders>
            <w:shd w:val="clear" w:color="auto" w:fill="E6E7E8"/>
          </w:tcPr>
          <w:p w14:paraId="169EB7FA" w14:textId="77777777" w:rsidR="008F6BB2" w:rsidRDefault="00F70B87">
            <w:pPr>
              <w:pStyle w:val="TableParagraph"/>
              <w:bidi/>
              <w:spacing w:before="28"/>
              <w:ind w:left="80"/>
              <w:jc w:val="left"/>
              <w:rPr>
                <w:sz w:val="20"/>
                <w:rtl/>
              </w:rPr>
            </w:pPr>
            <w:r>
              <w:rPr>
                <w:rFonts w:hint="cs"/>
                <w:color w:val="231F20"/>
                <w:sz w:val="20"/>
                <w:szCs w:val="20"/>
                <w:rtl/>
              </w:rPr>
              <w:t>الموجة</w:t>
            </w:r>
          </w:p>
        </w:tc>
        <w:tc>
          <w:tcPr>
            <w:tcW w:w="1174" w:type="dxa"/>
            <w:tcBorders>
              <w:left w:val="single" w:sz="2" w:space="0" w:color="231F20"/>
              <w:bottom w:val="dotted" w:sz="4" w:space="0" w:color="231F20"/>
              <w:right w:val="single" w:sz="2" w:space="0" w:color="231F20"/>
            </w:tcBorders>
            <w:shd w:val="clear" w:color="auto" w:fill="E6E7E8"/>
          </w:tcPr>
          <w:p w14:paraId="6204B375" w14:textId="77777777" w:rsidR="008F6BB2" w:rsidRDefault="00F70B87">
            <w:pPr>
              <w:pStyle w:val="TableParagraph"/>
              <w:bidi/>
              <w:spacing w:before="49"/>
              <w:rPr>
                <w:rFonts w:ascii="Book Antiqua"/>
                <w:b/>
                <w:sz w:val="20"/>
                <w:rtl/>
              </w:rPr>
            </w:pPr>
            <w:r>
              <w:rPr>
                <w:rFonts w:ascii="Book Antiqua"/>
                <w:b/>
                <w:bCs/>
                <w:color w:val="231F20"/>
                <w:sz w:val="20"/>
                <w:szCs w:val="20"/>
              </w:rPr>
              <w:t>k</w:t>
            </w:r>
          </w:p>
        </w:tc>
        <w:tc>
          <w:tcPr>
            <w:tcW w:w="1174" w:type="dxa"/>
            <w:tcBorders>
              <w:left w:val="single" w:sz="2" w:space="0" w:color="231F20"/>
              <w:bottom w:val="dotted" w:sz="4" w:space="0" w:color="231F20"/>
              <w:right w:val="single" w:sz="2" w:space="0" w:color="231F20"/>
            </w:tcBorders>
            <w:shd w:val="clear" w:color="auto" w:fill="E6E7E8"/>
          </w:tcPr>
          <w:p w14:paraId="69656DD6" w14:textId="77777777" w:rsidR="008F6BB2" w:rsidRDefault="00F70B87">
            <w:pPr>
              <w:pStyle w:val="TableParagraph"/>
              <w:bidi/>
              <w:spacing w:before="49"/>
              <w:ind w:left="303"/>
              <w:jc w:val="left"/>
              <w:rPr>
                <w:rFonts w:ascii="Book Antiqua"/>
                <w:b/>
                <w:sz w:val="20"/>
                <w:rtl/>
              </w:rPr>
            </w:pPr>
            <w:r>
              <w:rPr>
                <w:rFonts w:ascii="Book Antiqua"/>
                <w:b/>
                <w:bCs/>
                <w:color w:val="231F20"/>
                <w:sz w:val="20"/>
                <w:szCs w:val="20"/>
              </w:rPr>
              <w:t>Chi-sq</w:t>
            </w:r>
          </w:p>
        </w:tc>
        <w:tc>
          <w:tcPr>
            <w:tcW w:w="1174" w:type="dxa"/>
            <w:tcBorders>
              <w:left w:val="single" w:sz="2" w:space="0" w:color="231F20"/>
              <w:bottom w:val="dotted" w:sz="4" w:space="0" w:color="231F20"/>
              <w:right w:val="single" w:sz="2" w:space="0" w:color="231F20"/>
            </w:tcBorders>
            <w:shd w:val="clear" w:color="auto" w:fill="E6E7E8"/>
          </w:tcPr>
          <w:p w14:paraId="73339EE1" w14:textId="77777777" w:rsidR="008F6BB2" w:rsidRDefault="00F70B87">
            <w:pPr>
              <w:pStyle w:val="TableParagraph"/>
              <w:bidi/>
              <w:spacing w:before="49"/>
              <w:ind w:left="14" w:right="14"/>
              <w:rPr>
                <w:rFonts w:ascii="Book Antiqua"/>
                <w:b/>
                <w:sz w:val="20"/>
                <w:rtl/>
              </w:rPr>
            </w:pPr>
            <w:r>
              <w:rPr>
                <w:rFonts w:ascii="Book Antiqua"/>
                <w:b/>
                <w:bCs/>
                <w:color w:val="231F20"/>
                <w:sz w:val="20"/>
                <w:szCs w:val="20"/>
              </w:rPr>
              <w:t>df</w:t>
            </w:r>
          </w:p>
        </w:tc>
        <w:tc>
          <w:tcPr>
            <w:tcW w:w="1174" w:type="dxa"/>
            <w:tcBorders>
              <w:left w:val="single" w:sz="2" w:space="0" w:color="231F20"/>
              <w:bottom w:val="dotted" w:sz="4" w:space="0" w:color="231F20"/>
              <w:right w:val="single" w:sz="2" w:space="0" w:color="231F20"/>
            </w:tcBorders>
            <w:shd w:val="clear" w:color="auto" w:fill="E6E7E8"/>
          </w:tcPr>
          <w:p w14:paraId="1E630C69" w14:textId="77777777" w:rsidR="008F6BB2" w:rsidRDefault="00F70B87">
            <w:pPr>
              <w:pStyle w:val="TableParagraph"/>
              <w:bidi/>
              <w:spacing w:before="47"/>
              <w:rPr>
                <w:rFonts w:ascii="Corbel"/>
                <w:b/>
                <w:i/>
                <w:sz w:val="20"/>
                <w:rtl/>
              </w:rPr>
            </w:pPr>
            <w:r>
              <w:rPr>
                <w:rFonts w:ascii="Corbel"/>
                <w:b/>
                <w:bCs/>
                <w:i/>
                <w:iCs/>
                <w:color w:val="231F20"/>
                <w:sz w:val="20"/>
                <w:szCs w:val="20"/>
              </w:rPr>
              <w:t>p</w:t>
            </w:r>
          </w:p>
        </w:tc>
        <w:tc>
          <w:tcPr>
            <w:tcW w:w="1174" w:type="dxa"/>
            <w:tcBorders>
              <w:left w:val="single" w:sz="2" w:space="0" w:color="231F20"/>
              <w:bottom w:val="dotted" w:sz="4" w:space="0" w:color="231F20"/>
              <w:right w:val="single" w:sz="2" w:space="0" w:color="231F20"/>
            </w:tcBorders>
            <w:shd w:val="clear" w:color="auto" w:fill="E6E7E8"/>
          </w:tcPr>
          <w:p w14:paraId="58DFD68F" w14:textId="77777777" w:rsidR="008F6BB2" w:rsidRDefault="00F70B87">
            <w:pPr>
              <w:pStyle w:val="TableParagraph"/>
              <w:bidi/>
              <w:spacing w:before="49"/>
              <w:ind w:left="14" w:right="15"/>
              <w:rPr>
                <w:rFonts w:ascii="Book Antiqua"/>
                <w:b/>
                <w:sz w:val="20"/>
                <w:rtl/>
              </w:rPr>
            </w:pPr>
            <w:r>
              <w:rPr>
                <w:rFonts w:ascii="Book Antiqua"/>
                <w:b/>
                <w:bCs/>
                <w:color w:val="231F20"/>
                <w:sz w:val="20"/>
                <w:szCs w:val="20"/>
              </w:rPr>
              <w:t>CFI</w:t>
            </w:r>
          </w:p>
        </w:tc>
        <w:tc>
          <w:tcPr>
            <w:tcW w:w="1174" w:type="dxa"/>
            <w:tcBorders>
              <w:left w:val="single" w:sz="2" w:space="0" w:color="231F20"/>
              <w:bottom w:val="dotted" w:sz="4" w:space="0" w:color="231F20"/>
              <w:right w:val="single" w:sz="2" w:space="0" w:color="231F20"/>
            </w:tcBorders>
            <w:shd w:val="clear" w:color="auto" w:fill="E6E7E8"/>
          </w:tcPr>
          <w:p w14:paraId="1E37118E" w14:textId="77777777" w:rsidR="008F6BB2" w:rsidRDefault="00F70B87">
            <w:pPr>
              <w:pStyle w:val="TableParagraph"/>
              <w:bidi/>
              <w:spacing w:before="49"/>
              <w:ind w:left="14" w:right="15"/>
              <w:rPr>
                <w:rFonts w:ascii="Book Antiqua"/>
                <w:b/>
                <w:sz w:val="20"/>
                <w:rtl/>
              </w:rPr>
            </w:pPr>
            <w:r>
              <w:rPr>
                <w:rFonts w:ascii="Book Antiqua"/>
                <w:b/>
                <w:bCs/>
                <w:color w:val="231F20"/>
                <w:sz w:val="20"/>
                <w:szCs w:val="20"/>
              </w:rPr>
              <w:t>TLI</w:t>
            </w:r>
          </w:p>
        </w:tc>
        <w:tc>
          <w:tcPr>
            <w:tcW w:w="1174" w:type="dxa"/>
            <w:tcBorders>
              <w:left w:val="single" w:sz="2" w:space="0" w:color="231F20"/>
              <w:bottom w:val="dotted" w:sz="4" w:space="0" w:color="231F20"/>
              <w:right w:val="single" w:sz="2" w:space="0" w:color="231F20"/>
            </w:tcBorders>
            <w:shd w:val="clear" w:color="auto" w:fill="E6E7E8"/>
          </w:tcPr>
          <w:p w14:paraId="41A933C0" w14:textId="77777777" w:rsidR="008F6BB2" w:rsidRDefault="00F70B87">
            <w:pPr>
              <w:pStyle w:val="TableParagraph"/>
              <w:bidi/>
              <w:spacing w:before="49"/>
              <w:ind w:left="250"/>
              <w:jc w:val="left"/>
              <w:rPr>
                <w:rFonts w:ascii="Book Antiqua"/>
                <w:b/>
                <w:sz w:val="20"/>
                <w:rtl/>
              </w:rPr>
            </w:pPr>
            <w:r>
              <w:rPr>
                <w:rFonts w:ascii="Book Antiqua"/>
                <w:b/>
                <w:bCs/>
                <w:color w:val="231F20"/>
                <w:sz w:val="20"/>
                <w:szCs w:val="20"/>
              </w:rPr>
              <w:t>RMSEA</w:t>
            </w:r>
          </w:p>
        </w:tc>
        <w:tc>
          <w:tcPr>
            <w:tcW w:w="1174" w:type="dxa"/>
            <w:tcBorders>
              <w:left w:val="single" w:sz="2" w:space="0" w:color="231F20"/>
              <w:bottom w:val="dotted" w:sz="4" w:space="0" w:color="231F20"/>
              <w:right w:val="nil"/>
            </w:tcBorders>
            <w:shd w:val="clear" w:color="auto" w:fill="E6E7E8"/>
          </w:tcPr>
          <w:p w14:paraId="13332B50" w14:textId="77777777" w:rsidR="008F6BB2" w:rsidRDefault="00F70B87">
            <w:pPr>
              <w:pStyle w:val="TableParagraph"/>
              <w:bidi/>
              <w:spacing w:before="49"/>
              <w:ind w:left="313"/>
              <w:jc w:val="left"/>
              <w:rPr>
                <w:rFonts w:ascii="Book Antiqua"/>
                <w:b/>
                <w:sz w:val="20"/>
                <w:rtl/>
              </w:rPr>
            </w:pPr>
            <w:r>
              <w:rPr>
                <w:rFonts w:ascii="Book Antiqua"/>
                <w:b/>
                <w:bCs/>
                <w:color w:val="231F20"/>
                <w:sz w:val="20"/>
                <w:szCs w:val="20"/>
              </w:rPr>
              <w:t>SRMR</w:t>
            </w:r>
          </w:p>
        </w:tc>
      </w:tr>
      <w:tr w:rsidR="008F6BB2" w14:paraId="518AC781" w14:textId="77777777">
        <w:trPr>
          <w:trHeight w:val="783"/>
        </w:trPr>
        <w:tc>
          <w:tcPr>
            <w:tcW w:w="856" w:type="dxa"/>
            <w:tcBorders>
              <w:top w:val="dotted" w:sz="4" w:space="0" w:color="231F20"/>
              <w:left w:val="nil"/>
              <w:right w:val="single" w:sz="2" w:space="0" w:color="231F20"/>
            </w:tcBorders>
          </w:tcPr>
          <w:p w14:paraId="0D78638C" w14:textId="77777777" w:rsidR="008F6BB2" w:rsidRDefault="00F70B87">
            <w:pPr>
              <w:pStyle w:val="TableParagraph"/>
              <w:tabs>
                <w:tab w:val="left" w:pos="833"/>
              </w:tabs>
              <w:bidi/>
              <w:spacing w:line="271" w:lineRule="auto"/>
              <w:ind w:left="79" w:right="18" w:hanging="45"/>
              <w:jc w:val="left"/>
              <w:rPr>
                <w:sz w:val="20"/>
                <w:rtl/>
              </w:rPr>
            </w:pPr>
            <w:r>
              <w:rPr>
                <w:rFonts w:hint="cs"/>
                <w:color w:val="010202"/>
                <w:sz w:val="20"/>
                <w:szCs w:val="20"/>
                <w:u w:val="dotted" w:color="231F20"/>
                <w:rtl/>
              </w:rPr>
              <w:t xml:space="preserve"> الخريف</w:t>
            </w:r>
            <w:r>
              <w:rPr>
                <w:rFonts w:hint="cs"/>
                <w:color w:val="010202"/>
                <w:sz w:val="20"/>
                <w:szCs w:val="20"/>
                <w:u w:val="dotted" w:color="231F20"/>
                <w:rtl/>
              </w:rPr>
              <w:tab/>
            </w:r>
            <w:r>
              <w:rPr>
                <w:rFonts w:hint="cs"/>
                <w:color w:val="010202"/>
                <w:sz w:val="20"/>
                <w:szCs w:val="20"/>
                <w:rtl/>
              </w:rPr>
              <w:t xml:space="preserve"> الربيع</w:t>
            </w:r>
          </w:p>
        </w:tc>
        <w:tc>
          <w:tcPr>
            <w:tcW w:w="1174" w:type="dxa"/>
            <w:tcBorders>
              <w:top w:val="dotted" w:sz="4" w:space="0" w:color="231F20"/>
              <w:left w:val="single" w:sz="2" w:space="0" w:color="231F20"/>
              <w:right w:val="single" w:sz="2" w:space="0" w:color="231F20"/>
            </w:tcBorders>
          </w:tcPr>
          <w:p w14:paraId="5E8FB152" w14:textId="77777777" w:rsidR="008F6BB2" w:rsidRDefault="00F70B87">
            <w:pPr>
              <w:pStyle w:val="TableParagraph"/>
              <w:tabs>
                <w:tab w:val="left" w:pos="420"/>
                <w:tab w:val="left" w:pos="1128"/>
              </w:tabs>
              <w:bidi/>
              <w:ind w:left="14"/>
              <w:rPr>
                <w:sz w:val="20"/>
                <w:rtl/>
              </w:rPr>
            </w:pPr>
            <w:r>
              <w:rPr>
                <w:rFonts w:hint="cs"/>
                <w:color w:val="010202"/>
                <w:sz w:val="20"/>
                <w:szCs w:val="20"/>
                <w:u w:val="dotted" w:color="231F20"/>
                <w:rtl/>
              </w:rPr>
              <w:tab/>
              <w:t xml:space="preserve"> 123</w:t>
            </w:r>
            <w:r>
              <w:rPr>
                <w:rFonts w:hint="cs"/>
                <w:color w:val="010202"/>
                <w:sz w:val="20"/>
                <w:szCs w:val="20"/>
                <w:u w:val="dotted" w:color="231F20"/>
                <w:rtl/>
              </w:rPr>
              <w:tab/>
            </w:r>
          </w:p>
          <w:p w14:paraId="49929139" w14:textId="77777777" w:rsidR="008F6BB2" w:rsidRDefault="00F70B87">
            <w:pPr>
              <w:pStyle w:val="TableParagraph"/>
              <w:bidi/>
              <w:spacing w:before="36"/>
              <w:ind w:left="14" w:right="14"/>
              <w:rPr>
                <w:sz w:val="20"/>
                <w:rtl/>
              </w:rPr>
            </w:pPr>
            <w:r>
              <w:rPr>
                <w:rFonts w:hint="cs"/>
                <w:color w:val="010202"/>
                <w:sz w:val="20"/>
                <w:szCs w:val="20"/>
                <w:rtl/>
              </w:rPr>
              <w:t>123</w:t>
            </w:r>
          </w:p>
        </w:tc>
        <w:tc>
          <w:tcPr>
            <w:tcW w:w="1174" w:type="dxa"/>
            <w:tcBorders>
              <w:top w:val="dotted" w:sz="4" w:space="0" w:color="231F20"/>
              <w:left w:val="single" w:sz="2" w:space="0" w:color="231F20"/>
              <w:right w:val="single" w:sz="2" w:space="0" w:color="231F20"/>
            </w:tcBorders>
          </w:tcPr>
          <w:p w14:paraId="16DA09E8" w14:textId="77777777" w:rsidR="008F6BB2" w:rsidRDefault="00F70B87">
            <w:pPr>
              <w:pStyle w:val="TableParagraph"/>
              <w:tabs>
                <w:tab w:val="left" w:pos="1128"/>
              </w:tabs>
              <w:bidi/>
              <w:ind w:left="14"/>
              <w:rPr>
                <w:sz w:val="20"/>
                <w:rtl/>
              </w:rPr>
            </w:pPr>
            <w:r>
              <w:rPr>
                <w:rFonts w:hint="cs"/>
                <w:color w:val="010202"/>
                <w:sz w:val="20"/>
                <w:szCs w:val="20"/>
                <w:u w:val="dotted" w:color="231F20"/>
                <w:rtl/>
              </w:rPr>
              <w:t xml:space="preserve">    1529.214</w:t>
            </w:r>
            <w:r>
              <w:rPr>
                <w:rFonts w:hint="cs"/>
                <w:color w:val="010202"/>
                <w:sz w:val="20"/>
                <w:szCs w:val="20"/>
                <w:u w:val="dotted" w:color="231F20"/>
                <w:rtl/>
              </w:rPr>
              <w:tab/>
            </w:r>
          </w:p>
          <w:p w14:paraId="45BAC6B9" w14:textId="77777777" w:rsidR="008F6BB2" w:rsidRDefault="00F70B87">
            <w:pPr>
              <w:pStyle w:val="TableParagraph"/>
              <w:bidi/>
              <w:spacing w:before="36"/>
              <w:ind w:left="14" w:right="14"/>
              <w:rPr>
                <w:sz w:val="20"/>
                <w:rtl/>
              </w:rPr>
            </w:pPr>
            <w:r>
              <w:rPr>
                <w:rFonts w:hint="cs"/>
                <w:color w:val="010202"/>
                <w:sz w:val="20"/>
                <w:szCs w:val="20"/>
                <w:rtl/>
              </w:rPr>
              <w:t>1636.506</w:t>
            </w:r>
          </w:p>
        </w:tc>
        <w:tc>
          <w:tcPr>
            <w:tcW w:w="1174" w:type="dxa"/>
            <w:tcBorders>
              <w:top w:val="dotted" w:sz="4" w:space="0" w:color="231F20"/>
              <w:left w:val="single" w:sz="2" w:space="0" w:color="231F20"/>
              <w:right w:val="single" w:sz="2" w:space="0" w:color="231F20"/>
            </w:tcBorders>
          </w:tcPr>
          <w:p w14:paraId="29667EF3" w14:textId="77777777" w:rsidR="008F6BB2" w:rsidRDefault="00F70B87">
            <w:pPr>
              <w:pStyle w:val="TableParagraph"/>
              <w:tabs>
                <w:tab w:val="left" w:pos="419"/>
                <w:tab w:val="left" w:pos="1128"/>
              </w:tabs>
              <w:bidi/>
              <w:ind w:left="14"/>
              <w:rPr>
                <w:sz w:val="20"/>
                <w:rtl/>
              </w:rPr>
            </w:pPr>
            <w:r>
              <w:rPr>
                <w:rFonts w:hint="cs"/>
                <w:color w:val="010202"/>
                <w:sz w:val="20"/>
                <w:szCs w:val="20"/>
                <w:u w:val="dotted" w:color="231F20"/>
                <w:rtl/>
              </w:rPr>
              <w:tab/>
              <w:t xml:space="preserve"> 222</w:t>
            </w:r>
            <w:r>
              <w:rPr>
                <w:rFonts w:hint="cs"/>
                <w:color w:val="010202"/>
                <w:sz w:val="20"/>
                <w:szCs w:val="20"/>
                <w:u w:val="dotted" w:color="231F20"/>
                <w:rtl/>
              </w:rPr>
              <w:tab/>
            </w:r>
          </w:p>
          <w:p w14:paraId="5C20FEA7" w14:textId="77777777" w:rsidR="008F6BB2" w:rsidRDefault="00F70B87">
            <w:pPr>
              <w:pStyle w:val="TableParagraph"/>
              <w:bidi/>
              <w:spacing w:before="36"/>
              <w:ind w:left="14" w:right="15"/>
              <w:rPr>
                <w:sz w:val="20"/>
                <w:rtl/>
              </w:rPr>
            </w:pPr>
            <w:r>
              <w:rPr>
                <w:rFonts w:hint="cs"/>
                <w:color w:val="010202"/>
                <w:sz w:val="20"/>
                <w:szCs w:val="20"/>
                <w:rtl/>
              </w:rPr>
              <w:t>222</w:t>
            </w:r>
          </w:p>
        </w:tc>
        <w:tc>
          <w:tcPr>
            <w:tcW w:w="1174" w:type="dxa"/>
            <w:tcBorders>
              <w:top w:val="dotted" w:sz="4" w:space="0" w:color="231F20"/>
              <w:left w:val="single" w:sz="2" w:space="0" w:color="231F20"/>
              <w:right w:val="single" w:sz="2" w:space="0" w:color="231F20"/>
            </w:tcBorders>
          </w:tcPr>
          <w:p w14:paraId="78D6265B" w14:textId="77777777" w:rsidR="008F6BB2" w:rsidRDefault="00F70B87">
            <w:pPr>
              <w:pStyle w:val="TableParagraph"/>
              <w:tabs>
                <w:tab w:val="left" w:pos="515"/>
                <w:tab w:val="left" w:pos="1127"/>
              </w:tabs>
              <w:bidi/>
              <w:ind w:left="13"/>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p w14:paraId="4A8A5B28" w14:textId="77777777" w:rsidR="008F6BB2" w:rsidRDefault="00F70B87">
            <w:pPr>
              <w:pStyle w:val="TableParagraph"/>
              <w:bidi/>
              <w:spacing w:before="36"/>
              <w:ind w:right="1"/>
              <w:rPr>
                <w:sz w:val="20"/>
                <w:rtl/>
              </w:rPr>
            </w:pPr>
            <w:r>
              <w:rPr>
                <w:rFonts w:hint="cs"/>
                <w:color w:val="010202"/>
                <w:sz w:val="20"/>
                <w:szCs w:val="20"/>
                <w:rtl/>
              </w:rPr>
              <w:t>0</w:t>
            </w:r>
          </w:p>
        </w:tc>
        <w:tc>
          <w:tcPr>
            <w:tcW w:w="1174" w:type="dxa"/>
            <w:tcBorders>
              <w:top w:val="dotted" w:sz="4" w:space="0" w:color="231F20"/>
              <w:left w:val="single" w:sz="2" w:space="0" w:color="231F20"/>
              <w:right w:val="single" w:sz="2" w:space="0" w:color="231F20"/>
            </w:tcBorders>
          </w:tcPr>
          <w:p w14:paraId="38D7EF2A" w14:textId="77777777" w:rsidR="008F6BB2" w:rsidRDefault="00F70B87">
            <w:pPr>
              <w:pStyle w:val="TableParagraph"/>
              <w:tabs>
                <w:tab w:val="left" w:pos="348"/>
                <w:tab w:val="left" w:pos="1127"/>
              </w:tabs>
              <w:bidi/>
              <w:ind w:left="13"/>
              <w:rPr>
                <w:sz w:val="20"/>
                <w:rtl/>
              </w:rPr>
            </w:pPr>
            <w:r>
              <w:rPr>
                <w:rFonts w:hint="cs"/>
                <w:color w:val="010202"/>
                <w:sz w:val="20"/>
                <w:szCs w:val="20"/>
                <w:u w:val="dotted" w:color="231F20"/>
                <w:rtl/>
              </w:rPr>
              <w:tab/>
              <w:t xml:space="preserve"> 0.972</w:t>
            </w:r>
            <w:r>
              <w:rPr>
                <w:rFonts w:hint="cs"/>
                <w:color w:val="010202"/>
                <w:sz w:val="20"/>
                <w:szCs w:val="20"/>
                <w:u w:val="dotted" w:color="231F20"/>
                <w:rtl/>
              </w:rPr>
              <w:tab/>
            </w:r>
          </w:p>
          <w:p w14:paraId="4EFEEBBC" w14:textId="77777777" w:rsidR="008F6BB2" w:rsidRDefault="00F70B87">
            <w:pPr>
              <w:pStyle w:val="TableParagraph"/>
              <w:bidi/>
              <w:spacing w:before="36"/>
              <w:ind w:left="14" w:right="15"/>
              <w:rPr>
                <w:sz w:val="20"/>
                <w:rtl/>
              </w:rPr>
            </w:pPr>
            <w:r>
              <w:rPr>
                <w:rFonts w:hint="cs"/>
                <w:color w:val="010202"/>
                <w:sz w:val="20"/>
                <w:szCs w:val="20"/>
                <w:rtl/>
              </w:rPr>
              <w:t>0.972</w:t>
            </w:r>
          </w:p>
        </w:tc>
        <w:tc>
          <w:tcPr>
            <w:tcW w:w="1174" w:type="dxa"/>
            <w:tcBorders>
              <w:top w:val="dotted" w:sz="4" w:space="0" w:color="231F20"/>
              <w:left w:val="single" w:sz="2" w:space="0" w:color="231F20"/>
              <w:right w:val="single" w:sz="2" w:space="0" w:color="231F20"/>
            </w:tcBorders>
          </w:tcPr>
          <w:p w14:paraId="24A65E18" w14:textId="77777777" w:rsidR="008F6BB2" w:rsidRDefault="00F70B87">
            <w:pPr>
              <w:pStyle w:val="TableParagraph"/>
              <w:tabs>
                <w:tab w:val="left" w:pos="347"/>
                <w:tab w:val="left" w:pos="1127"/>
              </w:tabs>
              <w:bidi/>
              <w:ind w:left="13"/>
              <w:rPr>
                <w:sz w:val="20"/>
                <w:rtl/>
              </w:rPr>
            </w:pPr>
            <w:r>
              <w:rPr>
                <w:rFonts w:hint="cs"/>
                <w:color w:val="010202"/>
                <w:sz w:val="20"/>
                <w:szCs w:val="20"/>
                <w:u w:val="dotted" w:color="231F20"/>
                <w:rtl/>
              </w:rPr>
              <w:tab/>
              <w:t xml:space="preserve"> 0.968</w:t>
            </w:r>
            <w:r>
              <w:rPr>
                <w:rFonts w:hint="cs"/>
                <w:color w:val="010202"/>
                <w:sz w:val="20"/>
                <w:szCs w:val="20"/>
                <w:u w:val="dotted" w:color="231F20"/>
                <w:rtl/>
              </w:rPr>
              <w:tab/>
            </w:r>
          </w:p>
          <w:p w14:paraId="1D748D8C" w14:textId="77777777" w:rsidR="008F6BB2" w:rsidRDefault="00F70B87">
            <w:pPr>
              <w:pStyle w:val="TableParagraph"/>
              <w:bidi/>
              <w:spacing w:before="36"/>
              <w:ind w:left="14" w:right="14"/>
              <w:rPr>
                <w:sz w:val="20"/>
                <w:rtl/>
              </w:rPr>
            </w:pPr>
            <w:r>
              <w:rPr>
                <w:rFonts w:hint="cs"/>
                <w:color w:val="010202"/>
                <w:sz w:val="20"/>
                <w:szCs w:val="20"/>
                <w:rtl/>
              </w:rPr>
              <w:t>0.968</w:t>
            </w:r>
          </w:p>
        </w:tc>
        <w:tc>
          <w:tcPr>
            <w:tcW w:w="1174" w:type="dxa"/>
            <w:tcBorders>
              <w:top w:val="dotted" w:sz="4" w:space="0" w:color="231F20"/>
              <w:left w:val="single" w:sz="2" w:space="0" w:color="231F20"/>
              <w:right w:val="single" w:sz="2" w:space="0" w:color="231F20"/>
            </w:tcBorders>
          </w:tcPr>
          <w:p w14:paraId="1B66EAA2" w14:textId="77777777" w:rsidR="008F6BB2" w:rsidRDefault="00F70B87">
            <w:pPr>
              <w:pStyle w:val="TableParagraph"/>
              <w:tabs>
                <w:tab w:val="left" w:pos="395"/>
                <w:tab w:val="left" w:pos="1127"/>
              </w:tabs>
              <w:bidi/>
              <w:ind w:left="12"/>
              <w:rPr>
                <w:sz w:val="20"/>
                <w:rtl/>
              </w:rPr>
            </w:pPr>
            <w:r>
              <w:rPr>
                <w:rFonts w:hint="cs"/>
                <w:color w:val="010202"/>
                <w:sz w:val="20"/>
                <w:szCs w:val="20"/>
                <w:u w:val="dotted" w:color="231F20"/>
                <w:rtl/>
              </w:rPr>
              <w:tab/>
              <w:t xml:space="preserve"> 0.06</w:t>
            </w:r>
            <w:r>
              <w:rPr>
                <w:rFonts w:hint="cs"/>
                <w:color w:val="010202"/>
                <w:sz w:val="20"/>
                <w:szCs w:val="20"/>
                <w:u w:val="dotted" w:color="231F20"/>
                <w:rtl/>
              </w:rPr>
              <w:tab/>
            </w:r>
          </w:p>
          <w:p w14:paraId="56441A39" w14:textId="77777777" w:rsidR="008F6BB2" w:rsidRDefault="00F70B87">
            <w:pPr>
              <w:pStyle w:val="TableParagraph"/>
              <w:bidi/>
              <w:spacing w:before="36"/>
              <w:ind w:left="14" w:right="14"/>
              <w:rPr>
                <w:sz w:val="20"/>
                <w:rtl/>
              </w:rPr>
            </w:pPr>
            <w:r>
              <w:rPr>
                <w:rFonts w:hint="cs"/>
                <w:color w:val="010202"/>
                <w:sz w:val="20"/>
                <w:szCs w:val="20"/>
                <w:rtl/>
              </w:rPr>
              <w:t>0.066</w:t>
            </w:r>
          </w:p>
        </w:tc>
        <w:tc>
          <w:tcPr>
            <w:tcW w:w="1174" w:type="dxa"/>
            <w:tcBorders>
              <w:top w:val="dotted" w:sz="4" w:space="0" w:color="231F20"/>
              <w:left w:val="single" w:sz="2" w:space="0" w:color="231F20"/>
              <w:right w:val="nil"/>
            </w:tcBorders>
          </w:tcPr>
          <w:p w14:paraId="0DAEE097" w14:textId="77777777" w:rsidR="008F6BB2" w:rsidRDefault="00F70B87">
            <w:pPr>
              <w:pStyle w:val="TableParagraph"/>
              <w:tabs>
                <w:tab w:val="left" w:pos="347"/>
                <w:tab w:val="left" w:pos="1129"/>
              </w:tabs>
              <w:bidi/>
              <w:spacing w:after="16"/>
              <w:ind w:left="12"/>
              <w:rPr>
                <w:sz w:val="20"/>
                <w:rtl/>
              </w:rPr>
            </w:pPr>
            <w:r>
              <w:rPr>
                <w:rFonts w:hint="cs"/>
                <w:color w:val="010202"/>
                <w:sz w:val="20"/>
                <w:szCs w:val="20"/>
                <w:u w:val="dotted" w:color="231F20"/>
                <w:rtl/>
              </w:rPr>
              <w:tab/>
              <w:t xml:space="preserve"> 0.029</w:t>
            </w:r>
            <w:r>
              <w:rPr>
                <w:rFonts w:hint="cs"/>
                <w:color w:val="010202"/>
                <w:sz w:val="20"/>
                <w:szCs w:val="20"/>
                <w:u w:val="dotted" w:color="231F20"/>
                <w:rtl/>
              </w:rPr>
              <w:tab/>
            </w:r>
          </w:p>
          <w:p w14:paraId="08EAB935" w14:textId="77777777" w:rsidR="008F6BB2" w:rsidRDefault="0014258F">
            <w:pPr>
              <w:pStyle w:val="TableParagraph"/>
              <w:bidi/>
              <w:spacing w:before="0" w:line="20" w:lineRule="exact"/>
              <w:ind w:left="1160" w:right="-58"/>
              <w:jc w:val="left"/>
              <w:rPr>
                <w:sz w:val="2"/>
                <w:rtl/>
              </w:rPr>
            </w:pPr>
            <w:r>
              <w:rPr>
                <w:sz w:val="2"/>
                <w:rtl/>
              </w:rPr>
            </w:r>
            <w:r>
              <w:rPr>
                <w:sz w:val="2"/>
              </w:rPr>
              <w:pict w14:anchorId="266F0960">
                <v:group id="docshapegroup222" o:spid="_x0000_s2264" style="width:.5pt;height:.5pt;mso-position-horizontal-relative:char;mso-position-vertical-relative:line" coordsize="10,10">
                  <v:shape id="docshape223" o:spid="_x0000_s2265" style="position:absolute;width:10;height:10" coordsize="10,10" path="m5,l9,1r1,4l9,9,5,10,1,9,,5,1,1,5,xe" fillcolor="#231f20" stroked="f">
                    <v:path arrowok="t"/>
                  </v:shape>
                  <w10:wrap type="none"/>
                  <w10:anchorlock/>
                </v:group>
              </w:pict>
            </w:r>
          </w:p>
          <w:p w14:paraId="2FCFCA25" w14:textId="77777777" w:rsidR="008F6BB2" w:rsidRDefault="00F70B87">
            <w:pPr>
              <w:pStyle w:val="TableParagraph"/>
              <w:bidi/>
              <w:spacing w:before="0"/>
              <w:ind w:left="12" w:right="15"/>
              <w:rPr>
                <w:sz w:val="20"/>
                <w:rtl/>
              </w:rPr>
            </w:pPr>
            <w:r>
              <w:rPr>
                <w:rFonts w:hint="cs"/>
                <w:color w:val="010202"/>
                <w:sz w:val="20"/>
                <w:szCs w:val="20"/>
                <w:rtl/>
              </w:rPr>
              <w:t>0.037</w:t>
            </w:r>
          </w:p>
        </w:tc>
      </w:tr>
    </w:tbl>
    <w:p w14:paraId="54148670" w14:textId="77777777" w:rsidR="008F6BB2" w:rsidRDefault="008F6BB2">
      <w:pPr>
        <w:pStyle w:val="BodyText"/>
        <w:spacing w:before="3"/>
        <w:rPr>
          <w:sz w:val="26"/>
        </w:rPr>
      </w:pPr>
    </w:p>
    <w:p w14:paraId="32766A14" w14:textId="77777777" w:rsidR="008F6BB2" w:rsidRDefault="00F70B87">
      <w:pPr>
        <w:pStyle w:val="BodyText"/>
        <w:bidi/>
        <w:spacing w:before="1"/>
        <w:ind w:left="257" w:right="367"/>
        <w:jc w:val="center"/>
        <w:rPr>
          <w:rtl/>
        </w:rPr>
      </w:pPr>
      <w:r>
        <w:rPr>
          <w:rFonts w:ascii="Book Antiqua" w:hint="cs"/>
          <w:i/>
          <w:iCs/>
          <w:color w:val="231F20"/>
          <w:rtl/>
        </w:rPr>
        <w:t xml:space="preserve">الجدول </w:t>
      </w:r>
      <w:r>
        <w:rPr>
          <w:rFonts w:ascii="Book Antiqua"/>
          <w:i/>
          <w:iCs/>
          <w:color w:val="231F20"/>
        </w:rPr>
        <w:t>B4</w:t>
      </w:r>
      <w:r>
        <w:rPr>
          <w:rFonts w:ascii="Book Antiqua" w:hint="cs"/>
          <w:i/>
          <w:iCs/>
          <w:color w:val="231F20"/>
          <w:rtl/>
        </w:rPr>
        <w:t xml:space="preserve">: </w:t>
      </w:r>
      <w:r>
        <w:rPr>
          <w:rFonts w:hint="cs"/>
          <w:color w:val="231F20"/>
          <w:rtl/>
        </w:rPr>
        <w:t>مؤشرات النموذج الملائمة لنماذج ثوابت المعالجة</w:t>
      </w:r>
    </w:p>
    <w:p w14:paraId="03D0509E" w14:textId="77777777" w:rsidR="008F6BB2" w:rsidRDefault="008F6BB2">
      <w:pPr>
        <w:pStyle w:val="BodyText"/>
        <w:spacing w:before="3"/>
        <w:rPr>
          <w:sz w:val="5"/>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83"/>
        <w:gridCol w:w="701"/>
        <w:gridCol w:w="1014"/>
        <w:gridCol w:w="928"/>
        <w:gridCol w:w="928"/>
        <w:gridCol w:w="928"/>
        <w:gridCol w:w="829"/>
        <w:gridCol w:w="744"/>
        <w:gridCol w:w="928"/>
        <w:gridCol w:w="928"/>
        <w:gridCol w:w="1026"/>
        <w:gridCol w:w="870"/>
      </w:tblGrid>
      <w:tr w:rsidR="008F6BB2" w14:paraId="244556D1" w14:textId="77777777">
        <w:trPr>
          <w:trHeight w:val="348"/>
        </w:trPr>
        <w:tc>
          <w:tcPr>
            <w:tcW w:w="1283" w:type="dxa"/>
            <w:tcBorders>
              <w:left w:val="nil"/>
              <w:bottom w:val="dotted" w:sz="4" w:space="0" w:color="231F20"/>
              <w:right w:val="single" w:sz="2" w:space="0" w:color="231F20"/>
            </w:tcBorders>
            <w:shd w:val="clear" w:color="auto" w:fill="E6E7E8"/>
          </w:tcPr>
          <w:p w14:paraId="69B17E95" w14:textId="77777777" w:rsidR="008F6BB2" w:rsidRDefault="00F70B87">
            <w:pPr>
              <w:pStyle w:val="TableParagraph"/>
              <w:bidi/>
              <w:spacing w:before="37"/>
              <w:ind w:left="80"/>
              <w:jc w:val="left"/>
              <w:rPr>
                <w:sz w:val="20"/>
                <w:rtl/>
              </w:rPr>
            </w:pPr>
            <w:r>
              <w:rPr>
                <w:rFonts w:hint="cs"/>
                <w:color w:val="231F20"/>
                <w:sz w:val="20"/>
                <w:szCs w:val="20"/>
                <w:rtl/>
              </w:rPr>
              <w:t>النموذج</w:t>
            </w:r>
          </w:p>
        </w:tc>
        <w:tc>
          <w:tcPr>
            <w:tcW w:w="701" w:type="dxa"/>
            <w:tcBorders>
              <w:left w:val="single" w:sz="2" w:space="0" w:color="231F20"/>
              <w:bottom w:val="dotted" w:sz="4" w:space="0" w:color="231F20"/>
              <w:right w:val="single" w:sz="2" w:space="0" w:color="231F20"/>
            </w:tcBorders>
            <w:shd w:val="clear" w:color="auto" w:fill="E6E7E8"/>
          </w:tcPr>
          <w:p w14:paraId="59521B61" w14:textId="77777777" w:rsidR="008F6BB2" w:rsidRDefault="00F70B87">
            <w:pPr>
              <w:pStyle w:val="TableParagraph"/>
              <w:bidi/>
              <w:spacing w:before="37"/>
              <w:rPr>
                <w:sz w:val="20"/>
                <w:rtl/>
              </w:rPr>
            </w:pPr>
            <w:r>
              <w:rPr>
                <w:color w:val="231F20"/>
                <w:sz w:val="20"/>
                <w:szCs w:val="20"/>
              </w:rPr>
              <w:t>k</w:t>
            </w:r>
          </w:p>
        </w:tc>
        <w:tc>
          <w:tcPr>
            <w:tcW w:w="1014" w:type="dxa"/>
            <w:tcBorders>
              <w:left w:val="single" w:sz="2" w:space="0" w:color="231F20"/>
              <w:bottom w:val="dotted" w:sz="4" w:space="0" w:color="231F20"/>
              <w:right w:val="single" w:sz="2" w:space="0" w:color="231F20"/>
            </w:tcBorders>
            <w:shd w:val="clear" w:color="auto" w:fill="E6E7E8"/>
          </w:tcPr>
          <w:p w14:paraId="3DF13EBE" w14:textId="77777777" w:rsidR="008F6BB2" w:rsidRDefault="00F70B87">
            <w:pPr>
              <w:pStyle w:val="TableParagraph"/>
              <w:bidi/>
              <w:spacing w:before="40"/>
              <w:rPr>
                <w:rFonts w:ascii="Book Antiqua" w:hAnsi="Book Antiqua"/>
                <w:b/>
                <w:sz w:val="11"/>
                <w:rtl/>
              </w:rPr>
            </w:pPr>
            <w:r>
              <w:rPr>
                <w:color w:val="231F20"/>
                <w:sz w:val="20"/>
                <w:szCs w:val="20"/>
              </w:rPr>
              <w:t>χ</w:t>
            </w:r>
            <w:r>
              <w:rPr>
                <w:rFonts w:ascii="Book Antiqua" w:hAnsi="Book Antiqua" w:hint="cs"/>
                <w:b/>
                <w:bCs/>
                <w:color w:val="231F20"/>
                <w:sz w:val="11"/>
                <w:szCs w:val="11"/>
                <w:rtl/>
              </w:rPr>
              <w:t>2</w:t>
            </w:r>
          </w:p>
        </w:tc>
        <w:tc>
          <w:tcPr>
            <w:tcW w:w="928" w:type="dxa"/>
            <w:tcBorders>
              <w:left w:val="single" w:sz="2" w:space="0" w:color="231F20"/>
              <w:bottom w:val="dotted" w:sz="4" w:space="0" w:color="231F20"/>
              <w:right w:val="single" w:sz="2" w:space="0" w:color="231F20"/>
            </w:tcBorders>
            <w:shd w:val="clear" w:color="auto" w:fill="E6E7E8"/>
          </w:tcPr>
          <w:p w14:paraId="6B00C514" w14:textId="77777777" w:rsidR="008F6BB2" w:rsidRDefault="00F70B87">
            <w:pPr>
              <w:pStyle w:val="TableParagraph"/>
              <w:bidi/>
              <w:spacing w:before="58"/>
              <w:ind w:left="1"/>
              <w:rPr>
                <w:rFonts w:ascii="Book Antiqua"/>
                <w:b/>
                <w:sz w:val="20"/>
                <w:rtl/>
              </w:rPr>
            </w:pPr>
            <w:r>
              <w:rPr>
                <w:rFonts w:ascii="Book Antiqua"/>
                <w:b/>
                <w:bCs/>
                <w:color w:val="231F20"/>
                <w:sz w:val="20"/>
                <w:szCs w:val="20"/>
              </w:rPr>
              <w:t>df</w:t>
            </w:r>
          </w:p>
        </w:tc>
        <w:tc>
          <w:tcPr>
            <w:tcW w:w="928" w:type="dxa"/>
            <w:tcBorders>
              <w:left w:val="single" w:sz="2" w:space="0" w:color="231F20"/>
              <w:bottom w:val="dotted" w:sz="4" w:space="0" w:color="231F20"/>
              <w:right w:val="single" w:sz="2" w:space="0" w:color="231F20"/>
            </w:tcBorders>
            <w:shd w:val="clear" w:color="auto" w:fill="E6E7E8"/>
          </w:tcPr>
          <w:p w14:paraId="17958A1A" w14:textId="77777777" w:rsidR="008F6BB2" w:rsidRDefault="00F70B87">
            <w:pPr>
              <w:pStyle w:val="TableParagraph"/>
              <w:bidi/>
              <w:spacing w:before="58"/>
              <w:ind w:left="2"/>
              <w:rPr>
                <w:rFonts w:ascii="Book Antiqua"/>
                <w:b/>
                <w:sz w:val="20"/>
                <w:rtl/>
              </w:rPr>
            </w:pPr>
            <w:r>
              <w:rPr>
                <w:rFonts w:ascii="Book Antiqua"/>
                <w:b/>
                <w:bCs/>
                <w:color w:val="231F20"/>
                <w:sz w:val="20"/>
                <w:szCs w:val="20"/>
              </w:rPr>
              <w:t>p</w:t>
            </w:r>
          </w:p>
        </w:tc>
        <w:tc>
          <w:tcPr>
            <w:tcW w:w="928" w:type="dxa"/>
            <w:tcBorders>
              <w:left w:val="single" w:sz="2" w:space="0" w:color="231F20"/>
              <w:bottom w:val="dotted" w:sz="4" w:space="0" w:color="231F20"/>
              <w:right w:val="single" w:sz="2" w:space="0" w:color="231F20"/>
            </w:tcBorders>
            <w:shd w:val="clear" w:color="auto" w:fill="E6E7E8"/>
          </w:tcPr>
          <w:p w14:paraId="5EDFC868" w14:textId="77777777" w:rsidR="008F6BB2" w:rsidRDefault="00F70B87">
            <w:pPr>
              <w:pStyle w:val="TableParagraph"/>
              <w:bidi/>
              <w:spacing w:before="37"/>
              <w:ind w:left="2"/>
              <w:rPr>
                <w:rFonts w:ascii="Book Antiqua" w:hAnsi="Book Antiqua"/>
                <w:b/>
                <w:sz w:val="11"/>
                <w:rtl/>
              </w:rPr>
            </w:pPr>
            <w:r>
              <w:rPr>
                <w:rFonts w:hint="cs"/>
                <w:color w:val="231F20"/>
                <w:sz w:val="20"/>
                <w:szCs w:val="20"/>
                <w:rtl/>
              </w:rPr>
              <w:t>∆</w:t>
            </w:r>
            <w:r>
              <w:rPr>
                <w:color w:val="231F20"/>
                <w:sz w:val="20"/>
                <w:szCs w:val="20"/>
              </w:rPr>
              <w:t>χ</w:t>
            </w:r>
            <w:r>
              <w:rPr>
                <w:rFonts w:ascii="Book Antiqua" w:hAnsi="Book Antiqua" w:hint="cs"/>
                <w:b/>
                <w:bCs/>
                <w:color w:val="231F20"/>
                <w:sz w:val="11"/>
                <w:szCs w:val="11"/>
                <w:rtl/>
              </w:rPr>
              <w:t>2</w:t>
            </w:r>
          </w:p>
        </w:tc>
        <w:tc>
          <w:tcPr>
            <w:tcW w:w="829" w:type="dxa"/>
            <w:tcBorders>
              <w:left w:val="single" w:sz="2" w:space="0" w:color="231F20"/>
              <w:bottom w:val="dotted" w:sz="4" w:space="0" w:color="231F20"/>
              <w:right w:val="single" w:sz="2" w:space="0" w:color="231F20"/>
            </w:tcBorders>
            <w:shd w:val="clear" w:color="auto" w:fill="E6E7E8"/>
          </w:tcPr>
          <w:p w14:paraId="4A182A21" w14:textId="77777777" w:rsidR="008F6BB2" w:rsidRDefault="00F70B87">
            <w:pPr>
              <w:pStyle w:val="TableParagraph"/>
              <w:bidi/>
              <w:spacing w:before="58"/>
              <w:ind w:left="3"/>
              <w:rPr>
                <w:rFonts w:ascii="Book Antiqua"/>
                <w:b/>
                <w:sz w:val="20"/>
                <w:rtl/>
              </w:rPr>
            </w:pPr>
            <w:r>
              <w:rPr>
                <w:rFonts w:ascii="Book Antiqua"/>
                <w:b/>
                <w:bCs/>
                <w:color w:val="231F20"/>
                <w:sz w:val="20"/>
                <w:szCs w:val="20"/>
              </w:rPr>
              <w:t>df</w:t>
            </w:r>
          </w:p>
        </w:tc>
        <w:tc>
          <w:tcPr>
            <w:tcW w:w="744" w:type="dxa"/>
            <w:tcBorders>
              <w:left w:val="single" w:sz="2" w:space="0" w:color="231F20"/>
              <w:bottom w:val="dotted" w:sz="4" w:space="0" w:color="231F20"/>
              <w:right w:val="single" w:sz="2" w:space="0" w:color="231F20"/>
            </w:tcBorders>
            <w:shd w:val="clear" w:color="auto" w:fill="E6E7E8"/>
          </w:tcPr>
          <w:p w14:paraId="1C15007E" w14:textId="77777777" w:rsidR="008F6BB2" w:rsidRDefault="00F70B87">
            <w:pPr>
              <w:pStyle w:val="TableParagraph"/>
              <w:bidi/>
              <w:spacing w:before="56"/>
              <w:ind w:left="4"/>
              <w:rPr>
                <w:rFonts w:ascii="Corbel"/>
                <w:b/>
                <w:i/>
                <w:sz w:val="20"/>
                <w:rtl/>
              </w:rPr>
            </w:pPr>
            <w:r>
              <w:rPr>
                <w:rFonts w:ascii="Corbel"/>
                <w:b/>
                <w:bCs/>
                <w:i/>
                <w:iCs/>
                <w:color w:val="231F20"/>
                <w:sz w:val="20"/>
                <w:szCs w:val="20"/>
              </w:rPr>
              <w:t>p</w:t>
            </w:r>
          </w:p>
        </w:tc>
        <w:tc>
          <w:tcPr>
            <w:tcW w:w="928" w:type="dxa"/>
            <w:tcBorders>
              <w:left w:val="single" w:sz="2" w:space="0" w:color="231F20"/>
              <w:bottom w:val="dotted" w:sz="4" w:space="0" w:color="231F20"/>
              <w:right w:val="single" w:sz="2" w:space="0" w:color="231F20"/>
            </w:tcBorders>
            <w:shd w:val="clear" w:color="auto" w:fill="E6E7E8"/>
          </w:tcPr>
          <w:p w14:paraId="6CC0A6B4" w14:textId="77777777" w:rsidR="008F6BB2" w:rsidRDefault="00F70B87">
            <w:pPr>
              <w:pStyle w:val="TableParagraph"/>
              <w:bidi/>
              <w:spacing w:before="58"/>
              <w:ind w:left="303"/>
              <w:jc w:val="left"/>
              <w:rPr>
                <w:rFonts w:ascii="Book Antiqua"/>
                <w:b/>
                <w:sz w:val="20"/>
                <w:rtl/>
              </w:rPr>
            </w:pPr>
            <w:r>
              <w:rPr>
                <w:rFonts w:ascii="Book Antiqua"/>
                <w:b/>
                <w:bCs/>
                <w:color w:val="231F20"/>
                <w:sz w:val="20"/>
                <w:szCs w:val="20"/>
              </w:rPr>
              <w:t>CFI</w:t>
            </w:r>
          </w:p>
        </w:tc>
        <w:tc>
          <w:tcPr>
            <w:tcW w:w="928" w:type="dxa"/>
            <w:tcBorders>
              <w:left w:val="single" w:sz="2" w:space="0" w:color="231F20"/>
              <w:bottom w:val="dotted" w:sz="4" w:space="0" w:color="231F20"/>
              <w:right w:val="single" w:sz="2" w:space="0" w:color="231F20"/>
            </w:tcBorders>
            <w:shd w:val="clear" w:color="auto" w:fill="E6E7E8"/>
          </w:tcPr>
          <w:p w14:paraId="35C84BCA" w14:textId="77777777" w:rsidR="008F6BB2" w:rsidRDefault="00F70B87">
            <w:pPr>
              <w:pStyle w:val="TableParagraph"/>
              <w:bidi/>
              <w:spacing w:before="58"/>
              <w:ind w:left="307"/>
              <w:jc w:val="left"/>
              <w:rPr>
                <w:rFonts w:ascii="Book Antiqua"/>
                <w:b/>
                <w:sz w:val="20"/>
                <w:rtl/>
              </w:rPr>
            </w:pPr>
            <w:r>
              <w:rPr>
                <w:rFonts w:ascii="Book Antiqua"/>
                <w:b/>
                <w:bCs/>
                <w:color w:val="231F20"/>
                <w:sz w:val="20"/>
                <w:szCs w:val="20"/>
              </w:rPr>
              <w:t>TLI</w:t>
            </w:r>
          </w:p>
        </w:tc>
        <w:tc>
          <w:tcPr>
            <w:tcW w:w="1026" w:type="dxa"/>
            <w:tcBorders>
              <w:left w:val="single" w:sz="2" w:space="0" w:color="231F20"/>
              <w:bottom w:val="dotted" w:sz="4" w:space="0" w:color="231F20"/>
              <w:right w:val="single" w:sz="2" w:space="0" w:color="231F20"/>
            </w:tcBorders>
            <w:shd w:val="clear" w:color="auto" w:fill="E6E7E8"/>
          </w:tcPr>
          <w:p w14:paraId="60105CB9" w14:textId="77777777" w:rsidR="008F6BB2" w:rsidRDefault="00F70B87">
            <w:pPr>
              <w:pStyle w:val="TableParagraph"/>
              <w:bidi/>
              <w:spacing w:before="58"/>
              <w:ind w:left="181"/>
              <w:jc w:val="left"/>
              <w:rPr>
                <w:rFonts w:ascii="Book Antiqua"/>
                <w:b/>
                <w:sz w:val="20"/>
                <w:rtl/>
              </w:rPr>
            </w:pPr>
            <w:r>
              <w:rPr>
                <w:rFonts w:ascii="Book Antiqua"/>
                <w:b/>
                <w:bCs/>
                <w:color w:val="231F20"/>
                <w:sz w:val="20"/>
                <w:szCs w:val="20"/>
              </w:rPr>
              <w:t>RMSEA</w:t>
            </w:r>
          </w:p>
        </w:tc>
        <w:tc>
          <w:tcPr>
            <w:tcW w:w="870" w:type="dxa"/>
            <w:tcBorders>
              <w:left w:val="single" w:sz="2" w:space="0" w:color="231F20"/>
              <w:bottom w:val="dotted" w:sz="4" w:space="0" w:color="231F20"/>
              <w:right w:val="nil"/>
            </w:tcBorders>
            <w:shd w:val="clear" w:color="auto" w:fill="E6E7E8"/>
          </w:tcPr>
          <w:p w14:paraId="6EC204F6" w14:textId="77777777" w:rsidR="008F6BB2" w:rsidRDefault="00F70B87">
            <w:pPr>
              <w:pStyle w:val="TableParagraph"/>
              <w:bidi/>
              <w:spacing w:before="58"/>
              <w:ind w:left="166"/>
              <w:jc w:val="left"/>
              <w:rPr>
                <w:rFonts w:ascii="Book Antiqua"/>
                <w:b/>
                <w:sz w:val="20"/>
                <w:rtl/>
              </w:rPr>
            </w:pPr>
            <w:r>
              <w:rPr>
                <w:rFonts w:ascii="Book Antiqua"/>
                <w:b/>
                <w:bCs/>
                <w:color w:val="231F20"/>
                <w:sz w:val="20"/>
                <w:szCs w:val="20"/>
              </w:rPr>
              <w:t>SRMR</w:t>
            </w:r>
          </w:p>
        </w:tc>
      </w:tr>
    </w:tbl>
    <w:p w14:paraId="132056BC" w14:textId="77777777" w:rsidR="008F6BB2" w:rsidRDefault="0014258F">
      <w:pPr>
        <w:bidi/>
        <w:spacing w:before="102" w:after="16"/>
        <w:ind w:left="193"/>
        <w:rPr>
          <w:sz w:val="20"/>
          <w:rtl/>
        </w:rPr>
      </w:pPr>
      <w:r>
        <w:rPr>
          <w:rtl/>
        </w:rPr>
        <w:pict w14:anchorId="0CC75BF4">
          <v:shape id="docshape224" o:spid="_x0000_s2263" style="position:absolute;left:0;text-align:left;margin-left:73.7pt;margin-top:34.6pt;width:.5pt;height:.5pt;z-index:15796736;mso-position-horizontal-relative:page;mso-position-vertical-relative:text" coordorigin="1474,692" coordsize="10,10" path="m1479,692r4,2l1484,697r-1,4l1479,702r-4,-1l1474,697r1,-3l1479,692xe" fillcolor="#231f20" stroked="f">
            <v:path arrowok="t"/>
            <w10:wrap anchorx="page"/>
          </v:shape>
        </w:pict>
      </w:r>
      <w:r>
        <w:rPr>
          <w:rtl/>
        </w:rPr>
        <w:pict w14:anchorId="571F5C55">
          <v:shape id="docshape225" o:spid="_x0000_s2262" style="position:absolute;left:0;text-align:left;margin-left:137.25pt;margin-top:34.6pt;width:1.3pt;height:.5pt;z-index:-18582016;mso-position-horizontal-relative:page;mso-position-vertical-relative:text" coordorigin="2745,692" coordsize="26,10" o:spt="100" adj="0,,0" path="m2755,697r-2,-3l2750,692r-4,2l2745,697r1,4l2750,702r3,-1l2755,697xm2770,697r-2,-3l2765,692r-4,2l2760,697r1,4l2765,702r3,-1l2770,697xe" fillcolor="#231f20" stroked="f">
            <v:stroke joinstyle="round"/>
            <v:formulas/>
            <v:path arrowok="t" o:connecttype="segments"/>
            <w10:wrap anchorx="page"/>
          </v:shape>
        </w:pict>
      </w:r>
      <w:r>
        <w:rPr>
          <w:rtl/>
        </w:rPr>
        <w:pict w14:anchorId="692607A9">
          <v:shape id="docshape226" o:spid="_x0000_s2261" style="position:absolute;left:0;text-align:left;margin-left:172.3pt;margin-top:34.6pt;width:1.25pt;height:.5pt;z-index:-18581504;mso-position-horizontal-relative:page;mso-position-vertical-relative:text" coordorigin="3446,692" coordsize="25,10" o:spt="100" adj="0,,0" path="m3456,697r-2,-3l3451,692r-4,2l3446,697r1,4l3451,702r3,-1l3456,697xm3471,697r-2,-3l3466,692r-4,2l3461,697r1,4l3466,702r3,-1l3471,697xe" fillcolor="#231f20" stroked="f">
            <v:stroke joinstyle="round"/>
            <v:formulas/>
            <v:path arrowok="t" o:connecttype="segments"/>
            <w10:wrap anchorx="page"/>
          </v:shape>
        </w:pict>
      </w:r>
      <w:r>
        <w:rPr>
          <w:rtl/>
        </w:rPr>
        <w:pict w14:anchorId="7300D5FA">
          <v:shape id="docshape227" o:spid="_x0000_s2260" style="position:absolute;left:0;text-align:left;margin-left:223pt;margin-top:34.6pt;width:1.25pt;height:.5pt;z-index:-18580992;mso-position-horizontal-relative:page;mso-position-vertical-relative:text" coordorigin="4460,692" coordsize="25,10" o:spt="100" adj="0,,0" path="m4470,697r-2,-3l4465,692r-4,2l4460,697r1,4l4465,702r3,-1l4470,697xm4485,697r-2,-3l4480,692r-4,2l4475,697r1,4l4480,702r3,-1l4485,697xe" fillcolor="#231f20" stroked="f">
            <v:stroke joinstyle="round"/>
            <v:formulas/>
            <v:path arrowok="t" o:connecttype="segments"/>
            <w10:wrap anchorx="page"/>
          </v:shape>
        </w:pict>
      </w:r>
      <w:r>
        <w:rPr>
          <w:rtl/>
        </w:rPr>
        <w:pict w14:anchorId="021DD421">
          <v:shape id="docshape228" o:spid="_x0000_s2259" style="position:absolute;left:0;text-align:left;margin-left:269.4pt;margin-top:34.6pt;width:1.25pt;height:.5pt;z-index:-18580480;mso-position-horizontal-relative:page;mso-position-vertical-relative:text" coordorigin="5388,692" coordsize="25,10" o:spt="100" adj="0,,0" path="m5398,697r-1,-3l5393,692r-3,2l5388,697r2,4l5393,702r4,-1l5398,697xm5413,697r-1,-3l5408,692r-3,2l5403,697r2,4l5408,702r4,-1l5413,697xe" fillcolor="#231f20" stroked="f">
            <v:stroke joinstyle="round"/>
            <v:formulas/>
            <v:path arrowok="t" o:connecttype="segments"/>
            <w10:wrap anchorx="page"/>
          </v:shape>
        </w:pict>
      </w:r>
      <w:r>
        <w:rPr>
          <w:rtl/>
        </w:rPr>
        <w:pict w14:anchorId="4D5FB6A7">
          <v:shape id="docshape229" o:spid="_x0000_s2258" style="position:absolute;left:0;text-align:left;margin-left:487.4pt;margin-top:34.6pt;width:1.25pt;height:.5pt;z-index:-18579968;mso-position-horizontal-relative:page;mso-position-vertical-relative:text" coordorigin="9748,692" coordsize="25,10" o:spt="100" adj="0,,0" path="m9758,697r-2,-3l9753,692r-4,2l9748,697r1,4l9753,702r3,-1l9758,697xm9772,697r-1,-3l9767,692r-3,2l9762,697r2,4l9767,702r4,-1l9772,697xe" fillcolor="#231f20" stroked="f">
            <v:stroke joinstyle="round"/>
            <v:formulas/>
            <v:path arrowok="t" o:connecttype="segments"/>
            <w10:wrap anchorx="page"/>
          </v:shape>
        </w:pict>
      </w:r>
      <w:r>
        <w:rPr>
          <w:rtl/>
        </w:rPr>
        <w:pict w14:anchorId="6BEEF524">
          <v:shape id="docshape230" o:spid="_x0000_s2257" style="position:absolute;left:0;text-align:left;margin-left:533.8pt;margin-top:34.6pt;width:1.25pt;height:.5pt;z-index:-18579456;mso-position-horizontal-relative:page;mso-position-vertical-relative:text" coordorigin="10676,692" coordsize="25,10" o:spt="100" adj="0,,0" path="m10686,697r-2,-3l10681,692r-4,2l10676,697r1,4l10681,702r3,-1l10686,697xm10701,697r-2,-3l10696,692r-4,2l10691,697r1,4l10696,702r3,-1l10701,697xe" fillcolor="#231f20" stroked="f">
            <v:stroke joinstyle="round"/>
            <v:formulas/>
            <v:path arrowok="t" o:connecttype="segments"/>
            <w10:wrap anchorx="page"/>
          </v:shape>
        </w:pict>
      </w:r>
      <w:r>
        <w:rPr>
          <w:rtl/>
        </w:rPr>
        <w:pict w14:anchorId="493F5A11">
          <v:shape id="docshape231" o:spid="_x0000_s2256" style="position:absolute;left:0;text-align:left;margin-left:585.15pt;margin-top:34.6pt;width:1.25pt;height:.5pt;z-index:-18578944;mso-position-horizontal-relative:page;mso-position-vertical-relative:text" coordorigin="11703,692" coordsize="25,10" o:spt="100" adj="0,,0" path="m11713,697r-2,-3l11708,692r-4,2l11703,697r1,4l11708,702r3,-1l11713,697xm11728,697r-2,-3l11723,692r-4,2l11718,697r1,4l11723,702r3,-1l11728,697xe" fillcolor="#231f20" stroked="f">
            <v:stroke joinstyle="round"/>
            <v:formulas/>
            <v:path arrowok="t" o:connecttype="segments"/>
            <w10:wrap anchorx="page"/>
          </v:shape>
        </w:pict>
      </w:r>
      <w:r>
        <w:rPr>
          <w:rtl/>
        </w:rPr>
        <w:pict w14:anchorId="1E6F1EE9">
          <v:shape id="docshape232" o:spid="_x0000_s2255" style="position:absolute;left:0;text-align:left;margin-left:628.8pt;margin-top:34.6pt;width:.5pt;height:.5pt;z-index:15800832;mso-position-horizontal-relative:page;mso-position-vertical-relative:text" coordorigin="12576,692" coordsize="10,10" path="m12581,692r3,2l12586,697r-2,4l12581,702r-4,-1l12576,697r1,-3l12581,692xe" fillcolor="#231f20" stroked="f">
            <v:path arrowok="t"/>
            <w10:wrap anchorx="page"/>
          </v:shape>
        </w:pict>
      </w:r>
      <w:r w:rsidR="00F70B87">
        <w:rPr>
          <w:rFonts w:hint="cs"/>
          <w:color w:val="231F20"/>
          <w:sz w:val="20"/>
          <w:szCs w:val="20"/>
          <w:rtl/>
        </w:rPr>
        <w:t>الخريف</w:t>
      </w:r>
    </w:p>
    <w:tbl>
      <w:tblPr>
        <w:bidiVisual/>
        <w:tblW w:w="0" w:type="auto"/>
        <w:tblInd w:w="11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83"/>
        <w:gridCol w:w="701"/>
        <w:gridCol w:w="1014"/>
        <w:gridCol w:w="928"/>
        <w:gridCol w:w="928"/>
        <w:gridCol w:w="928"/>
        <w:gridCol w:w="829"/>
        <w:gridCol w:w="744"/>
        <w:gridCol w:w="928"/>
        <w:gridCol w:w="928"/>
        <w:gridCol w:w="1026"/>
        <w:gridCol w:w="870"/>
      </w:tblGrid>
      <w:tr w:rsidR="008F6BB2" w14:paraId="159D8433" w14:textId="77777777">
        <w:trPr>
          <w:trHeight w:val="295"/>
        </w:trPr>
        <w:tc>
          <w:tcPr>
            <w:tcW w:w="1283" w:type="dxa"/>
            <w:tcBorders>
              <w:top w:val="dotted" w:sz="4" w:space="0" w:color="231F20"/>
              <w:left w:val="nil"/>
              <w:bottom w:val="nil"/>
            </w:tcBorders>
          </w:tcPr>
          <w:p w14:paraId="5AAC36B9" w14:textId="77777777" w:rsidR="008F6BB2" w:rsidRDefault="00F70B87">
            <w:pPr>
              <w:pStyle w:val="TableParagraph"/>
              <w:tabs>
                <w:tab w:val="left" w:pos="1265"/>
              </w:tabs>
              <w:bidi/>
              <w:spacing w:line="265" w:lineRule="exact"/>
              <w:ind w:left="40"/>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701" w:type="dxa"/>
            <w:tcBorders>
              <w:top w:val="dotted" w:sz="4" w:space="0" w:color="231F20"/>
              <w:bottom w:val="nil"/>
            </w:tcBorders>
          </w:tcPr>
          <w:p w14:paraId="1BBC3B8A" w14:textId="77777777" w:rsidR="008F6BB2" w:rsidRDefault="00F70B87">
            <w:pPr>
              <w:pStyle w:val="TableParagraph"/>
              <w:bidi/>
              <w:spacing w:line="265" w:lineRule="exact"/>
              <w:ind w:left="25"/>
              <w:rPr>
                <w:sz w:val="20"/>
                <w:rtl/>
              </w:rPr>
            </w:pPr>
            <w:r>
              <w:rPr>
                <w:rFonts w:hint="cs"/>
                <w:color w:val="010202"/>
                <w:sz w:val="20"/>
                <w:szCs w:val="20"/>
                <w:u w:val="dotted" w:color="231F20"/>
                <w:rtl/>
              </w:rPr>
              <w:t xml:space="preserve">   246</w:t>
            </w:r>
          </w:p>
        </w:tc>
        <w:tc>
          <w:tcPr>
            <w:tcW w:w="1014" w:type="dxa"/>
            <w:tcBorders>
              <w:top w:val="dotted" w:sz="4" w:space="0" w:color="231F20"/>
              <w:bottom w:val="nil"/>
            </w:tcBorders>
          </w:tcPr>
          <w:p w14:paraId="1F44D8EE" w14:textId="77777777" w:rsidR="008F6BB2" w:rsidRDefault="00F70B87">
            <w:pPr>
              <w:pStyle w:val="TableParagraph"/>
              <w:bidi/>
              <w:spacing w:line="265" w:lineRule="exact"/>
              <w:ind w:left="25"/>
              <w:rPr>
                <w:sz w:val="20"/>
                <w:rtl/>
              </w:rPr>
            </w:pPr>
            <w:r>
              <w:rPr>
                <w:rFonts w:hint="cs"/>
                <w:color w:val="010202"/>
                <w:sz w:val="20"/>
                <w:szCs w:val="20"/>
                <w:u w:val="dotted" w:color="231F20"/>
                <w:rtl/>
              </w:rPr>
              <w:t xml:space="preserve">  2255.002</w:t>
            </w:r>
          </w:p>
        </w:tc>
        <w:tc>
          <w:tcPr>
            <w:tcW w:w="928" w:type="dxa"/>
            <w:tcBorders>
              <w:top w:val="dotted" w:sz="4" w:space="0" w:color="231F20"/>
              <w:bottom w:val="nil"/>
            </w:tcBorders>
          </w:tcPr>
          <w:p w14:paraId="2F42D3FD" w14:textId="77777777" w:rsidR="008F6BB2" w:rsidRDefault="00F70B87">
            <w:pPr>
              <w:pStyle w:val="TableParagraph"/>
              <w:tabs>
                <w:tab w:val="left" w:pos="308"/>
                <w:tab w:val="left" w:pos="893"/>
              </w:tabs>
              <w:bidi/>
              <w:spacing w:line="265" w:lineRule="exact"/>
              <w:ind w:left="26"/>
              <w:rPr>
                <w:sz w:val="20"/>
                <w:rtl/>
              </w:rPr>
            </w:pPr>
            <w:r>
              <w:rPr>
                <w:rFonts w:hint="cs"/>
                <w:color w:val="010202"/>
                <w:sz w:val="20"/>
                <w:szCs w:val="20"/>
                <w:u w:val="dotted" w:color="231F20"/>
                <w:rtl/>
              </w:rPr>
              <w:tab/>
              <w:t xml:space="preserve"> 444</w:t>
            </w:r>
            <w:r>
              <w:rPr>
                <w:rFonts w:hint="cs"/>
                <w:color w:val="010202"/>
                <w:sz w:val="20"/>
                <w:szCs w:val="20"/>
                <w:u w:val="dotted" w:color="231F20"/>
                <w:rtl/>
              </w:rPr>
              <w:tab/>
            </w:r>
          </w:p>
        </w:tc>
        <w:tc>
          <w:tcPr>
            <w:tcW w:w="928" w:type="dxa"/>
            <w:tcBorders>
              <w:top w:val="dotted" w:sz="4" w:space="0" w:color="231F20"/>
              <w:bottom w:val="nil"/>
            </w:tcBorders>
          </w:tcPr>
          <w:p w14:paraId="31CB6D39" w14:textId="77777777" w:rsidR="008F6BB2" w:rsidRDefault="00F70B87">
            <w:pPr>
              <w:pStyle w:val="TableParagraph"/>
              <w:tabs>
                <w:tab w:val="left" w:pos="405"/>
                <w:tab w:val="left" w:pos="894"/>
              </w:tabs>
              <w:bidi/>
              <w:spacing w:line="265" w:lineRule="exact"/>
              <w:ind w:left="27"/>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928" w:type="dxa"/>
            <w:tcBorders>
              <w:top w:val="dotted" w:sz="4" w:space="0" w:color="231F20"/>
              <w:bottom w:val="dotted" w:sz="4" w:space="0" w:color="231F20"/>
            </w:tcBorders>
          </w:tcPr>
          <w:p w14:paraId="6429F527" w14:textId="77777777" w:rsidR="008F6BB2" w:rsidRDefault="008F6BB2">
            <w:pPr>
              <w:pStyle w:val="TableParagraph"/>
              <w:spacing w:before="12"/>
              <w:jc w:val="left"/>
              <w:rPr>
                <w:sz w:val="21"/>
              </w:rPr>
            </w:pPr>
          </w:p>
          <w:p w14:paraId="38AEC404" w14:textId="77777777" w:rsidR="008F6BB2" w:rsidRDefault="0014258F">
            <w:pPr>
              <w:pStyle w:val="TableParagraph"/>
              <w:bidi/>
              <w:spacing w:before="0" w:line="20" w:lineRule="exact"/>
              <w:ind w:left="-9"/>
              <w:jc w:val="left"/>
              <w:rPr>
                <w:sz w:val="2"/>
                <w:rtl/>
              </w:rPr>
            </w:pPr>
            <w:r>
              <w:rPr>
                <w:sz w:val="2"/>
                <w:rtl/>
              </w:rPr>
            </w:r>
            <w:r>
              <w:rPr>
                <w:sz w:val="2"/>
              </w:rPr>
              <w:pict w14:anchorId="601369F4">
                <v:group id="docshapegroup233" o:spid="_x0000_s2253" style="width:.5pt;height:.5pt;mso-position-horizontal-relative:char;mso-position-vertical-relative:line" coordsize="10,10">
                  <v:shape id="docshape234" o:spid="_x0000_s2254" style="position:absolute;width:10;height:10" coordsize="10,10" path="m5,l9,1r1,4l9,9,5,10,1,9,,5,1,1,5,xe" fillcolor="#231f20" stroked="f">
                    <v:path arrowok="t"/>
                  </v:shape>
                  <w10:wrap type="none"/>
                  <w10:anchorlock/>
                </v:group>
              </w:pict>
            </w:r>
          </w:p>
        </w:tc>
        <w:tc>
          <w:tcPr>
            <w:tcW w:w="829" w:type="dxa"/>
            <w:tcBorders>
              <w:top w:val="dotted" w:sz="4" w:space="0" w:color="231F20"/>
              <w:bottom w:val="dotted" w:sz="4" w:space="0" w:color="231F20"/>
            </w:tcBorders>
          </w:tcPr>
          <w:p w14:paraId="23A2A80B" w14:textId="77777777" w:rsidR="008F6BB2" w:rsidRDefault="008F6BB2">
            <w:pPr>
              <w:pStyle w:val="TableParagraph"/>
              <w:spacing w:before="0"/>
              <w:jc w:val="left"/>
              <w:rPr>
                <w:rFonts w:ascii="Times New Roman"/>
                <w:sz w:val="20"/>
              </w:rPr>
            </w:pPr>
          </w:p>
        </w:tc>
        <w:tc>
          <w:tcPr>
            <w:tcW w:w="744" w:type="dxa"/>
            <w:tcBorders>
              <w:top w:val="dotted" w:sz="4" w:space="0" w:color="231F20"/>
              <w:bottom w:val="dotted" w:sz="4" w:space="0" w:color="231F20"/>
            </w:tcBorders>
          </w:tcPr>
          <w:p w14:paraId="321578A0" w14:textId="77777777" w:rsidR="008F6BB2" w:rsidRDefault="008F6BB2">
            <w:pPr>
              <w:pStyle w:val="TableParagraph"/>
              <w:spacing w:before="12"/>
              <w:jc w:val="left"/>
              <w:rPr>
                <w:sz w:val="21"/>
              </w:rPr>
            </w:pPr>
          </w:p>
          <w:p w14:paraId="7CC168AA" w14:textId="77777777" w:rsidR="008F6BB2" w:rsidRDefault="0014258F">
            <w:pPr>
              <w:pStyle w:val="TableParagraph"/>
              <w:bidi/>
              <w:spacing w:before="0" w:line="20" w:lineRule="exact"/>
              <w:ind w:left="736" w:right="-87"/>
              <w:jc w:val="left"/>
              <w:rPr>
                <w:sz w:val="2"/>
                <w:rtl/>
              </w:rPr>
            </w:pPr>
            <w:r>
              <w:rPr>
                <w:sz w:val="2"/>
                <w:rtl/>
              </w:rPr>
            </w:r>
            <w:r>
              <w:rPr>
                <w:sz w:val="2"/>
              </w:rPr>
              <w:pict w14:anchorId="6FFDEBE9">
                <v:group id="docshapegroup235" o:spid="_x0000_s2251" style="width:1.25pt;height:.5pt;mso-position-horizontal-relative:char;mso-position-vertical-relative:line" coordsize="25,10">
                  <v:shape id="docshape236" o:spid="_x0000_s2252" style="position:absolute;width:25;height:10" coordsize="25,10" o:spt="100" adj="0,,0" path="m10,5l9,1,5,,1,1,,5,1,9r4,1l9,9,10,5xm25,5l24,1,20,,16,1,15,5r1,4l20,10,24,9,25,5xe" fillcolor="#231f20" stroked="f">
                    <v:stroke joinstyle="round"/>
                    <v:formulas/>
                    <v:path arrowok="t" o:connecttype="segments"/>
                  </v:shape>
                  <w10:wrap type="none"/>
                  <w10:anchorlock/>
                </v:group>
              </w:pict>
            </w:r>
          </w:p>
        </w:tc>
        <w:tc>
          <w:tcPr>
            <w:tcW w:w="928" w:type="dxa"/>
            <w:tcBorders>
              <w:top w:val="dotted" w:sz="4" w:space="0" w:color="231F20"/>
              <w:bottom w:val="nil"/>
            </w:tcBorders>
          </w:tcPr>
          <w:p w14:paraId="22D93A18" w14:textId="77777777" w:rsidR="008F6BB2" w:rsidRDefault="00F70B87">
            <w:pPr>
              <w:pStyle w:val="TableParagraph"/>
              <w:tabs>
                <w:tab w:val="left" w:pos="898"/>
              </w:tabs>
              <w:bidi/>
              <w:spacing w:line="265" w:lineRule="exact"/>
              <w:ind w:left="30"/>
              <w:rPr>
                <w:sz w:val="20"/>
                <w:rtl/>
              </w:rPr>
            </w:pPr>
            <w:r>
              <w:rPr>
                <w:rFonts w:hint="cs"/>
                <w:color w:val="010202"/>
                <w:sz w:val="20"/>
                <w:szCs w:val="20"/>
                <w:u w:val="dotted" w:color="231F20"/>
                <w:rtl/>
              </w:rPr>
              <w:t xml:space="preserve">    0.967</w:t>
            </w:r>
            <w:r>
              <w:rPr>
                <w:rFonts w:hint="cs"/>
                <w:color w:val="010202"/>
                <w:sz w:val="20"/>
                <w:szCs w:val="20"/>
                <w:u w:val="dotted" w:color="231F20"/>
                <w:rtl/>
              </w:rPr>
              <w:tab/>
            </w:r>
          </w:p>
        </w:tc>
        <w:tc>
          <w:tcPr>
            <w:tcW w:w="928" w:type="dxa"/>
            <w:tcBorders>
              <w:top w:val="dotted" w:sz="4" w:space="0" w:color="231F20"/>
              <w:bottom w:val="nil"/>
            </w:tcBorders>
          </w:tcPr>
          <w:p w14:paraId="029679C6" w14:textId="77777777" w:rsidR="008F6BB2" w:rsidRDefault="00F70B87">
            <w:pPr>
              <w:pStyle w:val="TableParagraph"/>
              <w:tabs>
                <w:tab w:val="left" w:pos="899"/>
              </w:tabs>
              <w:bidi/>
              <w:spacing w:line="265" w:lineRule="exact"/>
              <w:ind w:left="31"/>
              <w:rPr>
                <w:sz w:val="20"/>
                <w:rtl/>
              </w:rPr>
            </w:pPr>
            <w:r>
              <w:rPr>
                <w:rFonts w:hint="cs"/>
                <w:color w:val="010202"/>
                <w:sz w:val="20"/>
                <w:szCs w:val="20"/>
                <w:u w:val="dotted" w:color="231F20"/>
                <w:rtl/>
              </w:rPr>
              <w:t xml:space="preserve">    0.962</w:t>
            </w:r>
            <w:r>
              <w:rPr>
                <w:rFonts w:hint="cs"/>
                <w:color w:val="010202"/>
                <w:sz w:val="20"/>
                <w:szCs w:val="20"/>
                <w:u w:val="dotted" w:color="231F20"/>
                <w:rtl/>
              </w:rPr>
              <w:tab/>
            </w:r>
          </w:p>
        </w:tc>
        <w:tc>
          <w:tcPr>
            <w:tcW w:w="1026" w:type="dxa"/>
            <w:tcBorders>
              <w:top w:val="dotted" w:sz="4" w:space="0" w:color="231F20"/>
              <w:bottom w:val="nil"/>
            </w:tcBorders>
          </w:tcPr>
          <w:p w14:paraId="61CA463E" w14:textId="77777777" w:rsidR="008F6BB2" w:rsidRDefault="00F70B87">
            <w:pPr>
              <w:pStyle w:val="TableParagraph"/>
              <w:tabs>
                <w:tab w:val="left" w:pos="341"/>
                <w:tab w:val="left" w:pos="999"/>
              </w:tabs>
              <w:bidi/>
              <w:spacing w:line="265" w:lineRule="exact"/>
              <w:ind w:left="32"/>
              <w:rPr>
                <w:sz w:val="20"/>
                <w:rtl/>
              </w:rPr>
            </w:pPr>
            <w:r>
              <w:rPr>
                <w:rFonts w:hint="cs"/>
                <w:color w:val="010202"/>
                <w:sz w:val="20"/>
                <w:szCs w:val="20"/>
                <w:u w:val="dotted" w:color="231F20"/>
                <w:rtl/>
              </w:rPr>
              <w:tab/>
              <w:t xml:space="preserve"> 0.05</w:t>
            </w:r>
            <w:r>
              <w:rPr>
                <w:rFonts w:hint="cs"/>
                <w:color w:val="010202"/>
                <w:sz w:val="20"/>
                <w:szCs w:val="20"/>
                <w:u w:val="dotted" w:color="231F20"/>
                <w:rtl/>
              </w:rPr>
              <w:tab/>
            </w:r>
          </w:p>
        </w:tc>
        <w:tc>
          <w:tcPr>
            <w:tcW w:w="870" w:type="dxa"/>
            <w:tcBorders>
              <w:top w:val="dotted" w:sz="4" w:space="0" w:color="231F20"/>
              <w:bottom w:val="nil"/>
              <w:right w:val="nil"/>
            </w:tcBorders>
          </w:tcPr>
          <w:p w14:paraId="27F5A3E6" w14:textId="77777777" w:rsidR="008F6BB2" w:rsidRDefault="00F70B87">
            <w:pPr>
              <w:pStyle w:val="TableParagraph"/>
              <w:tabs>
                <w:tab w:val="left" w:pos="847"/>
              </w:tabs>
              <w:bidi/>
              <w:spacing w:line="265" w:lineRule="exact"/>
              <w:ind w:left="33"/>
              <w:rPr>
                <w:sz w:val="20"/>
                <w:rtl/>
              </w:rPr>
            </w:pPr>
            <w:r>
              <w:rPr>
                <w:rFonts w:hint="cs"/>
                <w:color w:val="010202"/>
                <w:sz w:val="20"/>
                <w:szCs w:val="20"/>
                <w:u w:val="dotted" w:color="231F20"/>
                <w:rtl/>
              </w:rPr>
              <w:t xml:space="preserve">    0.032</w:t>
            </w:r>
            <w:r>
              <w:rPr>
                <w:rFonts w:hint="cs"/>
                <w:color w:val="010202"/>
                <w:sz w:val="20"/>
                <w:szCs w:val="20"/>
                <w:u w:val="dotted" w:color="231F20"/>
                <w:rtl/>
              </w:rPr>
              <w:tab/>
            </w:r>
          </w:p>
        </w:tc>
      </w:tr>
      <w:tr w:rsidR="008F6BB2" w14:paraId="78211E10" w14:textId="77777777">
        <w:trPr>
          <w:trHeight w:val="290"/>
        </w:trPr>
        <w:tc>
          <w:tcPr>
            <w:tcW w:w="1283" w:type="dxa"/>
            <w:tcBorders>
              <w:top w:val="nil"/>
              <w:left w:val="nil"/>
              <w:bottom w:val="nil"/>
            </w:tcBorders>
          </w:tcPr>
          <w:p w14:paraId="56E5639B" w14:textId="77777777" w:rsidR="008F6BB2" w:rsidRDefault="00F70B87">
            <w:pPr>
              <w:pStyle w:val="TableParagraph"/>
              <w:tabs>
                <w:tab w:val="left" w:pos="1265"/>
              </w:tabs>
              <w:bidi/>
              <w:spacing w:before="0" w:line="260" w:lineRule="exact"/>
              <w:ind w:left="40"/>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701" w:type="dxa"/>
            <w:tcBorders>
              <w:top w:val="nil"/>
              <w:bottom w:val="nil"/>
            </w:tcBorders>
          </w:tcPr>
          <w:p w14:paraId="392B0B4C" w14:textId="77777777" w:rsidR="008F6BB2" w:rsidRDefault="00F70B87">
            <w:pPr>
              <w:pStyle w:val="TableParagraph"/>
              <w:bidi/>
              <w:spacing w:before="0" w:line="260" w:lineRule="exact"/>
              <w:ind w:left="25"/>
              <w:rPr>
                <w:sz w:val="20"/>
                <w:rtl/>
              </w:rPr>
            </w:pPr>
            <w:r>
              <w:rPr>
                <w:rFonts w:hint="cs"/>
                <w:color w:val="010202"/>
                <w:sz w:val="20"/>
                <w:szCs w:val="20"/>
                <w:u w:val="dotted" w:color="231F20"/>
                <w:rtl/>
              </w:rPr>
              <w:t xml:space="preserve">   227</w:t>
            </w:r>
          </w:p>
        </w:tc>
        <w:tc>
          <w:tcPr>
            <w:tcW w:w="1014" w:type="dxa"/>
            <w:tcBorders>
              <w:top w:val="nil"/>
              <w:bottom w:val="nil"/>
            </w:tcBorders>
          </w:tcPr>
          <w:p w14:paraId="435D4238" w14:textId="77777777" w:rsidR="008F6BB2" w:rsidRDefault="00F70B87">
            <w:pPr>
              <w:pStyle w:val="TableParagraph"/>
              <w:bidi/>
              <w:spacing w:before="0" w:line="260" w:lineRule="exact"/>
              <w:ind w:left="25"/>
              <w:rPr>
                <w:sz w:val="20"/>
                <w:rtl/>
              </w:rPr>
            </w:pPr>
            <w:r>
              <w:rPr>
                <w:rFonts w:hint="cs"/>
                <w:color w:val="010202"/>
                <w:sz w:val="20"/>
                <w:szCs w:val="20"/>
                <w:u w:val="dotted" w:color="231F20"/>
                <w:rtl/>
              </w:rPr>
              <w:t xml:space="preserve">  1711.771</w:t>
            </w:r>
          </w:p>
        </w:tc>
        <w:tc>
          <w:tcPr>
            <w:tcW w:w="928" w:type="dxa"/>
            <w:tcBorders>
              <w:top w:val="nil"/>
              <w:bottom w:val="nil"/>
            </w:tcBorders>
          </w:tcPr>
          <w:p w14:paraId="6BC22F7D" w14:textId="77777777" w:rsidR="008F6BB2" w:rsidRDefault="00F70B87">
            <w:pPr>
              <w:pStyle w:val="TableParagraph"/>
              <w:tabs>
                <w:tab w:val="left" w:pos="308"/>
                <w:tab w:val="left" w:pos="893"/>
              </w:tabs>
              <w:bidi/>
              <w:spacing w:before="0" w:line="260" w:lineRule="exact"/>
              <w:ind w:left="26"/>
              <w:rPr>
                <w:sz w:val="20"/>
                <w:rtl/>
              </w:rPr>
            </w:pPr>
            <w:r>
              <w:rPr>
                <w:rFonts w:hint="cs"/>
                <w:color w:val="010202"/>
                <w:sz w:val="20"/>
                <w:szCs w:val="20"/>
                <w:u w:val="dotted" w:color="231F20"/>
                <w:rtl/>
              </w:rPr>
              <w:tab/>
              <w:t xml:space="preserve"> 463</w:t>
            </w:r>
            <w:r>
              <w:rPr>
                <w:rFonts w:hint="cs"/>
                <w:color w:val="010202"/>
                <w:sz w:val="20"/>
                <w:szCs w:val="20"/>
                <w:u w:val="dotted" w:color="231F20"/>
                <w:rtl/>
              </w:rPr>
              <w:tab/>
            </w:r>
          </w:p>
        </w:tc>
        <w:tc>
          <w:tcPr>
            <w:tcW w:w="928" w:type="dxa"/>
            <w:tcBorders>
              <w:top w:val="nil"/>
              <w:bottom w:val="nil"/>
            </w:tcBorders>
          </w:tcPr>
          <w:p w14:paraId="13A4C3C0" w14:textId="77777777" w:rsidR="008F6BB2" w:rsidRDefault="00F70B87">
            <w:pPr>
              <w:pStyle w:val="TableParagraph"/>
              <w:tabs>
                <w:tab w:val="left" w:pos="405"/>
                <w:tab w:val="left" w:pos="894"/>
              </w:tabs>
              <w:bidi/>
              <w:spacing w:before="0" w:line="260" w:lineRule="exact"/>
              <w:ind w:left="27"/>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928" w:type="dxa"/>
            <w:tcBorders>
              <w:top w:val="dotted" w:sz="4" w:space="0" w:color="231F20"/>
              <w:bottom w:val="nil"/>
            </w:tcBorders>
          </w:tcPr>
          <w:p w14:paraId="32F6619C" w14:textId="77777777" w:rsidR="008F6BB2" w:rsidRDefault="00F70B87">
            <w:pPr>
              <w:pStyle w:val="TableParagraph"/>
              <w:bidi/>
              <w:spacing w:before="0" w:line="260" w:lineRule="exact"/>
              <w:ind w:left="27"/>
              <w:rPr>
                <w:sz w:val="20"/>
                <w:rtl/>
              </w:rPr>
            </w:pPr>
            <w:r>
              <w:rPr>
                <w:rFonts w:hint="cs"/>
                <w:color w:val="010202"/>
                <w:sz w:val="20"/>
                <w:szCs w:val="20"/>
                <w:u w:val="dotted" w:color="231F20"/>
                <w:rtl/>
              </w:rPr>
              <w:t xml:space="preserve">   40.906</w:t>
            </w:r>
          </w:p>
        </w:tc>
        <w:tc>
          <w:tcPr>
            <w:tcW w:w="829" w:type="dxa"/>
            <w:tcBorders>
              <w:top w:val="dotted" w:sz="4" w:space="0" w:color="231F20"/>
              <w:bottom w:val="nil"/>
            </w:tcBorders>
          </w:tcPr>
          <w:p w14:paraId="310B74BD" w14:textId="77777777" w:rsidR="008F6BB2" w:rsidRDefault="00F70B87">
            <w:pPr>
              <w:pStyle w:val="TableParagraph"/>
              <w:tabs>
                <w:tab w:val="left" w:pos="309"/>
                <w:tab w:val="left" w:pos="797"/>
              </w:tabs>
              <w:bidi/>
              <w:spacing w:before="0" w:line="260" w:lineRule="exact"/>
              <w:ind w:left="28"/>
              <w:rPr>
                <w:sz w:val="20"/>
                <w:rtl/>
              </w:rPr>
            </w:pPr>
            <w:r>
              <w:rPr>
                <w:rFonts w:hint="cs"/>
                <w:color w:val="010202"/>
                <w:sz w:val="20"/>
                <w:szCs w:val="20"/>
                <w:u w:val="dotted" w:color="231F20"/>
                <w:rtl/>
              </w:rPr>
              <w:tab/>
              <w:t xml:space="preserve"> 19</w:t>
            </w:r>
            <w:r>
              <w:rPr>
                <w:rFonts w:hint="cs"/>
                <w:color w:val="010202"/>
                <w:sz w:val="20"/>
                <w:szCs w:val="20"/>
                <w:u w:val="dotted" w:color="231F20"/>
                <w:rtl/>
              </w:rPr>
              <w:tab/>
            </w:r>
          </w:p>
        </w:tc>
        <w:tc>
          <w:tcPr>
            <w:tcW w:w="744" w:type="dxa"/>
            <w:tcBorders>
              <w:top w:val="dotted" w:sz="4" w:space="0" w:color="231F20"/>
              <w:bottom w:val="nil"/>
            </w:tcBorders>
          </w:tcPr>
          <w:p w14:paraId="1F8A530D" w14:textId="77777777" w:rsidR="008F6BB2" w:rsidRDefault="00F70B87">
            <w:pPr>
              <w:pStyle w:val="TableParagraph"/>
              <w:bidi/>
              <w:spacing w:before="0" w:line="260" w:lineRule="exact"/>
              <w:ind w:left="42"/>
              <w:jc w:val="left"/>
              <w:rPr>
                <w:sz w:val="20"/>
                <w:rtl/>
              </w:rPr>
            </w:pPr>
            <w:r>
              <w:rPr>
                <w:rFonts w:hint="cs"/>
                <w:color w:val="010202"/>
                <w:sz w:val="20"/>
                <w:szCs w:val="20"/>
                <w:u w:val="dotted" w:color="231F20"/>
                <w:rtl/>
              </w:rPr>
              <w:t xml:space="preserve">  0.0025</w:t>
            </w:r>
          </w:p>
        </w:tc>
        <w:tc>
          <w:tcPr>
            <w:tcW w:w="928" w:type="dxa"/>
            <w:tcBorders>
              <w:top w:val="nil"/>
              <w:bottom w:val="nil"/>
            </w:tcBorders>
          </w:tcPr>
          <w:p w14:paraId="18A0CBC7" w14:textId="77777777" w:rsidR="008F6BB2" w:rsidRDefault="00F70B87">
            <w:pPr>
              <w:pStyle w:val="TableParagraph"/>
              <w:tabs>
                <w:tab w:val="left" w:pos="898"/>
              </w:tabs>
              <w:bidi/>
              <w:spacing w:before="0" w:line="260" w:lineRule="exact"/>
              <w:ind w:left="30"/>
              <w:rPr>
                <w:sz w:val="20"/>
                <w:rtl/>
              </w:rPr>
            </w:pPr>
            <w:r>
              <w:rPr>
                <w:rFonts w:hint="cs"/>
                <w:color w:val="010202"/>
                <w:sz w:val="20"/>
                <w:szCs w:val="20"/>
                <w:u w:val="dotted" w:color="231F20"/>
                <w:rtl/>
              </w:rPr>
              <w:t xml:space="preserve">    0.977</w:t>
            </w:r>
            <w:r>
              <w:rPr>
                <w:rFonts w:hint="cs"/>
                <w:color w:val="010202"/>
                <w:sz w:val="20"/>
                <w:szCs w:val="20"/>
                <w:u w:val="dotted" w:color="231F20"/>
                <w:rtl/>
              </w:rPr>
              <w:tab/>
            </w:r>
          </w:p>
        </w:tc>
        <w:tc>
          <w:tcPr>
            <w:tcW w:w="928" w:type="dxa"/>
            <w:tcBorders>
              <w:top w:val="nil"/>
              <w:bottom w:val="nil"/>
            </w:tcBorders>
          </w:tcPr>
          <w:p w14:paraId="6BB651A7" w14:textId="77777777" w:rsidR="008F6BB2" w:rsidRDefault="00F70B87">
            <w:pPr>
              <w:pStyle w:val="TableParagraph"/>
              <w:tabs>
                <w:tab w:val="left" w:pos="899"/>
              </w:tabs>
              <w:bidi/>
              <w:spacing w:before="0" w:line="260" w:lineRule="exact"/>
              <w:ind w:left="31"/>
              <w:rPr>
                <w:sz w:val="20"/>
                <w:rtl/>
              </w:rPr>
            </w:pPr>
            <w:r>
              <w:rPr>
                <w:rFonts w:hint="cs"/>
                <w:color w:val="010202"/>
                <w:sz w:val="20"/>
                <w:szCs w:val="20"/>
                <w:u w:val="dotted" w:color="231F20"/>
                <w:rtl/>
              </w:rPr>
              <w:t xml:space="preserve">    0.975</w:t>
            </w:r>
            <w:r>
              <w:rPr>
                <w:rFonts w:hint="cs"/>
                <w:color w:val="010202"/>
                <w:sz w:val="20"/>
                <w:szCs w:val="20"/>
                <w:u w:val="dotted" w:color="231F20"/>
                <w:rtl/>
              </w:rPr>
              <w:tab/>
            </w:r>
          </w:p>
        </w:tc>
        <w:tc>
          <w:tcPr>
            <w:tcW w:w="1026" w:type="dxa"/>
            <w:tcBorders>
              <w:top w:val="nil"/>
              <w:bottom w:val="nil"/>
            </w:tcBorders>
          </w:tcPr>
          <w:p w14:paraId="4C6774FE" w14:textId="77777777" w:rsidR="008F6BB2" w:rsidRDefault="00F70B87">
            <w:pPr>
              <w:pStyle w:val="TableParagraph"/>
              <w:tabs>
                <w:tab w:val="left" w:pos="293"/>
                <w:tab w:val="left" w:pos="999"/>
              </w:tabs>
              <w:bidi/>
              <w:spacing w:before="0" w:line="260" w:lineRule="exact"/>
              <w:ind w:left="32"/>
              <w:rPr>
                <w:sz w:val="20"/>
                <w:rtl/>
              </w:rPr>
            </w:pPr>
            <w:r>
              <w:rPr>
                <w:rFonts w:hint="cs"/>
                <w:color w:val="010202"/>
                <w:sz w:val="20"/>
                <w:szCs w:val="20"/>
                <w:u w:val="dotted" w:color="231F20"/>
                <w:rtl/>
              </w:rPr>
              <w:tab/>
              <w:t xml:space="preserve"> 0.041</w:t>
            </w:r>
            <w:r>
              <w:rPr>
                <w:rFonts w:hint="cs"/>
                <w:color w:val="010202"/>
                <w:sz w:val="20"/>
                <w:szCs w:val="20"/>
                <w:u w:val="dotted" w:color="231F20"/>
                <w:rtl/>
              </w:rPr>
              <w:tab/>
            </w:r>
          </w:p>
        </w:tc>
        <w:tc>
          <w:tcPr>
            <w:tcW w:w="870" w:type="dxa"/>
            <w:tcBorders>
              <w:top w:val="nil"/>
              <w:bottom w:val="nil"/>
              <w:right w:val="nil"/>
            </w:tcBorders>
          </w:tcPr>
          <w:p w14:paraId="380021E5" w14:textId="77777777" w:rsidR="008F6BB2" w:rsidRDefault="00F70B87">
            <w:pPr>
              <w:pStyle w:val="TableParagraph"/>
              <w:tabs>
                <w:tab w:val="left" w:pos="847"/>
              </w:tabs>
              <w:bidi/>
              <w:spacing w:before="0" w:line="260" w:lineRule="exact"/>
              <w:ind w:left="33"/>
              <w:rPr>
                <w:sz w:val="20"/>
                <w:rtl/>
              </w:rPr>
            </w:pPr>
            <w:r>
              <w:rPr>
                <w:rFonts w:hint="cs"/>
                <w:color w:val="010202"/>
                <w:sz w:val="20"/>
                <w:szCs w:val="20"/>
                <w:u w:val="dotted" w:color="231F20"/>
                <w:rtl/>
              </w:rPr>
              <w:t xml:space="preserve">    0.033</w:t>
            </w:r>
            <w:r>
              <w:rPr>
                <w:rFonts w:hint="cs"/>
                <w:color w:val="010202"/>
                <w:sz w:val="20"/>
                <w:szCs w:val="20"/>
                <w:u w:val="dotted" w:color="231F20"/>
                <w:rtl/>
              </w:rPr>
              <w:tab/>
            </w:r>
          </w:p>
        </w:tc>
      </w:tr>
      <w:tr w:rsidR="008F6BB2" w14:paraId="1314349E" w14:textId="77777777">
        <w:trPr>
          <w:trHeight w:val="290"/>
        </w:trPr>
        <w:tc>
          <w:tcPr>
            <w:tcW w:w="1283" w:type="dxa"/>
            <w:tcBorders>
              <w:top w:val="nil"/>
              <w:left w:val="nil"/>
              <w:bottom w:val="single" w:sz="4" w:space="0" w:color="231F20"/>
            </w:tcBorders>
          </w:tcPr>
          <w:p w14:paraId="298B3DC8" w14:textId="77777777" w:rsidR="008F6BB2" w:rsidRDefault="0014258F">
            <w:pPr>
              <w:pStyle w:val="TableParagraph"/>
              <w:bidi/>
              <w:spacing w:before="0" w:line="20" w:lineRule="exact"/>
              <w:ind w:left="5"/>
              <w:jc w:val="left"/>
              <w:rPr>
                <w:sz w:val="2"/>
                <w:rtl/>
              </w:rPr>
            </w:pPr>
            <w:r>
              <w:rPr>
                <w:sz w:val="2"/>
                <w:rtl/>
              </w:rPr>
            </w:r>
            <w:r>
              <w:rPr>
                <w:sz w:val="2"/>
              </w:rPr>
              <w:pict w14:anchorId="4DB8AEFF">
                <v:group id="docshapegroup237" o:spid="_x0000_s2249" style="width:.5pt;height:.5pt;mso-position-horizontal-relative:char;mso-position-vertical-relative:line" coordsize="10,10">
                  <v:shape id="docshape238" o:spid="_x0000_s2250" style="position:absolute;width:10;height:10" coordsize="10,10" path="m5,l9,1r1,4l9,9,5,10,1,9,,5,1,1,5,xe" fillcolor="#231f20" stroked="f">
                    <v:path arrowok="t"/>
                  </v:shape>
                  <w10:wrap type="none"/>
                  <w10:anchorlock/>
                </v:group>
              </w:pict>
            </w:r>
          </w:p>
          <w:p w14:paraId="5DCDDFC5" w14:textId="77777777" w:rsidR="008F6BB2" w:rsidRDefault="00F70B87">
            <w:pPr>
              <w:pStyle w:val="TableParagraph"/>
              <w:bidi/>
              <w:spacing w:before="0" w:line="250" w:lineRule="exact"/>
              <w:ind w:left="85"/>
              <w:jc w:val="left"/>
              <w:rPr>
                <w:sz w:val="20"/>
                <w:rtl/>
              </w:rPr>
            </w:pPr>
            <w:r>
              <w:rPr>
                <w:rFonts w:hint="cs"/>
                <w:color w:val="231F20"/>
                <w:sz w:val="20"/>
                <w:szCs w:val="20"/>
                <w:rtl/>
              </w:rPr>
              <w:t>القياسي</w:t>
            </w:r>
          </w:p>
        </w:tc>
        <w:tc>
          <w:tcPr>
            <w:tcW w:w="701" w:type="dxa"/>
            <w:tcBorders>
              <w:top w:val="nil"/>
              <w:bottom w:val="single" w:sz="4" w:space="0" w:color="231F20"/>
            </w:tcBorders>
          </w:tcPr>
          <w:p w14:paraId="3E0E78A9" w14:textId="77777777" w:rsidR="008F6BB2" w:rsidRDefault="00F70B87">
            <w:pPr>
              <w:pStyle w:val="TableParagraph"/>
              <w:bidi/>
              <w:spacing w:before="5" w:line="265" w:lineRule="exact"/>
              <w:ind w:left="10"/>
              <w:rPr>
                <w:sz w:val="20"/>
                <w:rtl/>
              </w:rPr>
            </w:pPr>
            <w:r>
              <w:rPr>
                <w:rFonts w:hint="cs"/>
                <w:color w:val="010202"/>
                <w:sz w:val="20"/>
                <w:szCs w:val="20"/>
                <w:rtl/>
              </w:rPr>
              <w:t>139</w:t>
            </w:r>
          </w:p>
        </w:tc>
        <w:tc>
          <w:tcPr>
            <w:tcW w:w="1014" w:type="dxa"/>
            <w:tcBorders>
              <w:top w:val="nil"/>
              <w:bottom w:val="single" w:sz="4" w:space="0" w:color="231F20"/>
            </w:tcBorders>
          </w:tcPr>
          <w:p w14:paraId="4C37BB0B" w14:textId="77777777" w:rsidR="008F6BB2" w:rsidRDefault="00F70B87">
            <w:pPr>
              <w:pStyle w:val="TableParagraph"/>
              <w:bidi/>
              <w:spacing w:before="5" w:line="265" w:lineRule="exact"/>
              <w:ind w:left="10"/>
              <w:rPr>
                <w:sz w:val="20"/>
                <w:rtl/>
              </w:rPr>
            </w:pPr>
            <w:r>
              <w:rPr>
                <w:rFonts w:hint="cs"/>
                <w:color w:val="010202"/>
                <w:sz w:val="20"/>
                <w:szCs w:val="20"/>
                <w:rtl/>
              </w:rPr>
              <w:t>1720.471</w:t>
            </w:r>
          </w:p>
        </w:tc>
        <w:tc>
          <w:tcPr>
            <w:tcW w:w="928" w:type="dxa"/>
            <w:tcBorders>
              <w:top w:val="nil"/>
              <w:bottom w:val="single" w:sz="4" w:space="0" w:color="231F20"/>
            </w:tcBorders>
          </w:tcPr>
          <w:p w14:paraId="110F720F" w14:textId="77777777" w:rsidR="008F6BB2" w:rsidRDefault="00F70B87">
            <w:pPr>
              <w:pStyle w:val="TableParagraph"/>
              <w:bidi/>
              <w:spacing w:before="5" w:line="265" w:lineRule="exact"/>
              <w:ind w:left="11"/>
              <w:rPr>
                <w:sz w:val="20"/>
                <w:rtl/>
              </w:rPr>
            </w:pPr>
            <w:r>
              <w:rPr>
                <w:rFonts w:hint="cs"/>
                <w:color w:val="010202"/>
                <w:sz w:val="20"/>
                <w:szCs w:val="20"/>
                <w:rtl/>
              </w:rPr>
              <w:t>551</w:t>
            </w:r>
          </w:p>
        </w:tc>
        <w:tc>
          <w:tcPr>
            <w:tcW w:w="928" w:type="dxa"/>
            <w:tcBorders>
              <w:top w:val="nil"/>
              <w:bottom w:val="single" w:sz="4" w:space="0" w:color="231F20"/>
            </w:tcBorders>
          </w:tcPr>
          <w:p w14:paraId="189773DB" w14:textId="77777777" w:rsidR="008F6BB2" w:rsidRDefault="00F70B87">
            <w:pPr>
              <w:pStyle w:val="TableParagraph"/>
              <w:bidi/>
              <w:spacing w:before="5" w:line="265" w:lineRule="exact"/>
              <w:ind w:left="12"/>
              <w:rPr>
                <w:sz w:val="20"/>
                <w:rtl/>
              </w:rPr>
            </w:pPr>
            <w:r>
              <w:rPr>
                <w:rFonts w:hint="cs"/>
                <w:color w:val="010202"/>
                <w:sz w:val="20"/>
                <w:szCs w:val="20"/>
                <w:rtl/>
              </w:rPr>
              <w:t>0</w:t>
            </w:r>
          </w:p>
        </w:tc>
        <w:tc>
          <w:tcPr>
            <w:tcW w:w="928" w:type="dxa"/>
            <w:tcBorders>
              <w:top w:val="nil"/>
              <w:bottom w:val="single" w:sz="4" w:space="0" w:color="231F20"/>
            </w:tcBorders>
          </w:tcPr>
          <w:p w14:paraId="05445A33" w14:textId="77777777" w:rsidR="008F6BB2" w:rsidRDefault="00F70B87">
            <w:pPr>
              <w:pStyle w:val="TableParagraph"/>
              <w:bidi/>
              <w:spacing w:before="5" w:line="265" w:lineRule="exact"/>
              <w:ind w:left="12"/>
              <w:rPr>
                <w:sz w:val="20"/>
                <w:rtl/>
              </w:rPr>
            </w:pPr>
            <w:r>
              <w:rPr>
                <w:rFonts w:hint="cs"/>
                <w:color w:val="010202"/>
                <w:sz w:val="20"/>
                <w:szCs w:val="20"/>
                <w:rtl/>
              </w:rPr>
              <w:t>130.661</w:t>
            </w:r>
          </w:p>
        </w:tc>
        <w:tc>
          <w:tcPr>
            <w:tcW w:w="829" w:type="dxa"/>
            <w:tcBorders>
              <w:top w:val="nil"/>
              <w:bottom w:val="single" w:sz="4" w:space="0" w:color="231F20"/>
            </w:tcBorders>
          </w:tcPr>
          <w:p w14:paraId="2A450E80" w14:textId="77777777" w:rsidR="008F6BB2" w:rsidRDefault="00F70B87">
            <w:pPr>
              <w:pStyle w:val="TableParagraph"/>
              <w:bidi/>
              <w:spacing w:before="5" w:line="265" w:lineRule="exact"/>
              <w:ind w:left="13"/>
              <w:rPr>
                <w:sz w:val="20"/>
                <w:rtl/>
              </w:rPr>
            </w:pPr>
            <w:r>
              <w:rPr>
                <w:rFonts w:hint="cs"/>
                <w:color w:val="010202"/>
                <w:sz w:val="20"/>
                <w:szCs w:val="20"/>
                <w:rtl/>
              </w:rPr>
              <w:t>88</w:t>
            </w:r>
          </w:p>
        </w:tc>
        <w:tc>
          <w:tcPr>
            <w:tcW w:w="744" w:type="dxa"/>
            <w:tcBorders>
              <w:top w:val="nil"/>
              <w:bottom w:val="single" w:sz="4" w:space="0" w:color="231F20"/>
            </w:tcBorders>
          </w:tcPr>
          <w:p w14:paraId="364A1247" w14:textId="77777777" w:rsidR="008F6BB2" w:rsidRDefault="00F70B87">
            <w:pPr>
              <w:pStyle w:val="TableParagraph"/>
              <w:bidi/>
              <w:spacing w:before="5" w:line="265" w:lineRule="exact"/>
              <w:ind w:left="113"/>
              <w:jc w:val="left"/>
              <w:rPr>
                <w:sz w:val="20"/>
                <w:rtl/>
              </w:rPr>
            </w:pPr>
            <w:r>
              <w:rPr>
                <w:rFonts w:hint="cs"/>
                <w:color w:val="010202"/>
                <w:sz w:val="20"/>
                <w:szCs w:val="20"/>
                <w:rtl/>
              </w:rPr>
              <w:t>0.0022</w:t>
            </w:r>
          </w:p>
        </w:tc>
        <w:tc>
          <w:tcPr>
            <w:tcW w:w="928" w:type="dxa"/>
            <w:tcBorders>
              <w:top w:val="nil"/>
              <w:bottom w:val="single" w:sz="4" w:space="0" w:color="231F20"/>
            </w:tcBorders>
          </w:tcPr>
          <w:p w14:paraId="52ABF619" w14:textId="77777777" w:rsidR="008F6BB2" w:rsidRDefault="0014258F">
            <w:pPr>
              <w:pStyle w:val="TableParagraph"/>
              <w:bidi/>
              <w:spacing w:before="0" w:line="20" w:lineRule="exact"/>
              <w:ind w:left="-8"/>
              <w:jc w:val="left"/>
              <w:rPr>
                <w:sz w:val="2"/>
                <w:rtl/>
              </w:rPr>
            </w:pPr>
            <w:r>
              <w:rPr>
                <w:sz w:val="2"/>
                <w:rtl/>
              </w:rPr>
            </w:r>
            <w:r>
              <w:rPr>
                <w:sz w:val="2"/>
              </w:rPr>
              <w:pict w14:anchorId="418287FE">
                <v:group id="docshapegroup239" o:spid="_x0000_s2247" style="width:1.25pt;height:.5pt;mso-position-horizontal-relative:char;mso-position-vertical-relative:line" coordsize="25,10">
                  <v:shape id="docshape240" o:spid="_x0000_s2248" style="position:absolute;width:25;height:10" coordsize="25,10" o:spt="100" adj="0,,0" path="m10,5l9,1,5,,1,1,,5,1,9r4,1l9,9,10,5xm25,5l24,1,20,,16,1,15,5r1,4l20,10,24,9,25,5xe" fillcolor="#231f20" stroked="f">
                    <v:stroke joinstyle="round"/>
                    <v:formulas/>
                    <v:path arrowok="t" o:connecttype="segments"/>
                  </v:shape>
                  <w10:wrap type="none"/>
                  <w10:anchorlock/>
                </v:group>
              </w:pict>
            </w:r>
          </w:p>
          <w:p w14:paraId="2A0D01CA" w14:textId="77777777" w:rsidR="008F6BB2" w:rsidRDefault="00F70B87">
            <w:pPr>
              <w:pStyle w:val="TableParagraph"/>
              <w:bidi/>
              <w:spacing w:before="0" w:line="250" w:lineRule="exact"/>
              <w:ind w:left="15"/>
              <w:rPr>
                <w:sz w:val="20"/>
                <w:rtl/>
              </w:rPr>
            </w:pPr>
            <w:r>
              <w:rPr>
                <w:rFonts w:hint="cs"/>
                <w:color w:val="010202"/>
                <w:sz w:val="20"/>
                <w:szCs w:val="20"/>
                <w:rtl/>
              </w:rPr>
              <w:t>0.979</w:t>
            </w:r>
          </w:p>
        </w:tc>
        <w:tc>
          <w:tcPr>
            <w:tcW w:w="928" w:type="dxa"/>
            <w:tcBorders>
              <w:top w:val="nil"/>
              <w:bottom w:val="single" w:sz="4" w:space="0" w:color="231F20"/>
            </w:tcBorders>
          </w:tcPr>
          <w:p w14:paraId="500A5AA7" w14:textId="77777777" w:rsidR="008F6BB2" w:rsidRDefault="0014258F">
            <w:pPr>
              <w:pStyle w:val="TableParagraph"/>
              <w:bidi/>
              <w:spacing w:before="0" w:line="20" w:lineRule="exact"/>
              <w:ind w:left="-8"/>
              <w:jc w:val="left"/>
              <w:rPr>
                <w:sz w:val="2"/>
                <w:rtl/>
              </w:rPr>
            </w:pPr>
            <w:r>
              <w:rPr>
                <w:sz w:val="2"/>
                <w:rtl/>
              </w:rPr>
            </w:r>
            <w:r>
              <w:rPr>
                <w:sz w:val="2"/>
              </w:rPr>
              <w:pict w14:anchorId="1161EBFC">
                <v:group id="docshapegroup241" o:spid="_x0000_s2245" style="width:1.25pt;height:.5pt;mso-position-horizontal-relative:char;mso-position-vertical-relative:line" coordsize="25,10">
                  <v:shape id="docshape242" o:spid="_x0000_s2246" style="position:absolute;width:25;height:10" coordsize="25,10" o:spt="100" adj="0,,0" path="m10,5l9,1,5,,1,1,,5,1,9r4,1l9,9,10,5xm25,5l24,1,20,,16,1,15,5r1,4l20,10,24,9,25,5xe" fillcolor="#231f20" stroked="f">
                    <v:stroke joinstyle="round"/>
                    <v:formulas/>
                    <v:path arrowok="t" o:connecttype="segments"/>
                  </v:shape>
                  <w10:wrap type="none"/>
                  <w10:anchorlock/>
                </v:group>
              </w:pict>
            </w:r>
          </w:p>
          <w:p w14:paraId="3844A251" w14:textId="77777777" w:rsidR="008F6BB2" w:rsidRDefault="00F70B87">
            <w:pPr>
              <w:pStyle w:val="TableParagraph"/>
              <w:bidi/>
              <w:spacing w:before="0" w:line="250" w:lineRule="exact"/>
              <w:ind w:left="16"/>
              <w:rPr>
                <w:sz w:val="20"/>
                <w:rtl/>
              </w:rPr>
            </w:pPr>
            <w:r>
              <w:rPr>
                <w:rFonts w:hint="cs"/>
                <w:color w:val="010202"/>
                <w:sz w:val="20"/>
                <w:szCs w:val="20"/>
                <w:rtl/>
              </w:rPr>
              <w:t>0.98</w:t>
            </w:r>
          </w:p>
        </w:tc>
        <w:tc>
          <w:tcPr>
            <w:tcW w:w="1026" w:type="dxa"/>
            <w:tcBorders>
              <w:top w:val="nil"/>
              <w:bottom w:val="single" w:sz="4" w:space="0" w:color="231F20"/>
            </w:tcBorders>
          </w:tcPr>
          <w:p w14:paraId="3C13DB9C" w14:textId="77777777" w:rsidR="008F6BB2" w:rsidRDefault="0014258F">
            <w:pPr>
              <w:pStyle w:val="TableParagraph"/>
              <w:bidi/>
              <w:spacing w:before="0" w:line="20" w:lineRule="exact"/>
              <w:ind w:left="-7"/>
              <w:jc w:val="left"/>
              <w:rPr>
                <w:sz w:val="2"/>
                <w:rtl/>
              </w:rPr>
            </w:pPr>
            <w:r>
              <w:rPr>
                <w:sz w:val="2"/>
                <w:rtl/>
              </w:rPr>
            </w:r>
            <w:r>
              <w:rPr>
                <w:sz w:val="2"/>
              </w:rPr>
              <w:pict w14:anchorId="4310CBF3">
                <v:group id="docshapegroup243" o:spid="_x0000_s2243" style="width:1.25pt;height:.5pt;mso-position-horizontal-relative:char;mso-position-vertical-relative:line" coordsize="25,10">
                  <v:shape id="docshape244" o:spid="_x0000_s2244" style="position:absolute;left:-1;width:25;height:10" coordsize="25,10" o:spt="100" adj="0,,0" path="m10,5l9,1,5,,1,1,,5,1,9r4,1l9,9,10,5xm25,5l24,1,20,,16,1,15,5r1,4l20,10,24,9,25,5xe" fillcolor="#231f20" stroked="f">
                    <v:stroke joinstyle="round"/>
                    <v:formulas/>
                    <v:path arrowok="t" o:connecttype="segments"/>
                  </v:shape>
                  <w10:wrap type="none"/>
                  <w10:anchorlock/>
                </v:group>
              </w:pict>
            </w:r>
          </w:p>
          <w:p w14:paraId="60DCD5DF" w14:textId="77777777" w:rsidR="008F6BB2" w:rsidRDefault="00F70B87">
            <w:pPr>
              <w:pStyle w:val="TableParagraph"/>
              <w:bidi/>
              <w:spacing w:before="0" w:line="250" w:lineRule="exact"/>
              <w:ind w:left="17"/>
              <w:rPr>
                <w:sz w:val="20"/>
                <w:rtl/>
              </w:rPr>
            </w:pPr>
            <w:r>
              <w:rPr>
                <w:rFonts w:hint="cs"/>
                <w:color w:val="010202"/>
                <w:sz w:val="20"/>
                <w:szCs w:val="20"/>
                <w:rtl/>
              </w:rPr>
              <w:t>0.036</w:t>
            </w:r>
          </w:p>
        </w:tc>
        <w:tc>
          <w:tcPr>
            <w:tcW w:w="870" w:type="dxa"/>
            <w:tcBorders>
              <w:top w:val="nil"/>
              <w:bottom w:val="single" w:sz="4" w:space="0" w:color="231F20"/>
              <w:right w:val="nil"/>
            </w:tcBorders>
          </w:tcPr>
          <w:p w14:paraId="1305C2ED" w14:textId="77777777" w:rsidR="008F6BB2" w:rsidRDefault="0014258F">
            <w:pPr>
              <w:pStyle w:val="TableParagraph"/>
              <w:bidi/>
              <w:spacing w:before="0" w:line="20" w:lineRule="exact"/>
              <w:ind w:left="-6"/>
              <w:jc w:val="left"/>
              <w:rPr>
                <w:sz w:val="2"/>
                <w:rtl/>
              </w:rPr>
            </w:pPr>
            <w:r>
              <w:rPr>
                <w:sz w:val="2"/>
                <w:rtl/>
              </w:rPr>
            </w:r>
            <w:r>
              <w:rPr>
                <w:sz w:val="2"/>
              </w:rPr>
              <w:pict w14:anchorId="50315B28">
                <v:group id="docshapegroup245" o:spid="_x0000_s2241" style="width:1.25pt;height:.5pt;mso-position-horizontal-relative:char;mso-position-vertical-relative:line" coordsize="25,10">
                  <v:shape id="docshape246" o:spid="_x0000_s2242" style="position:absolute;width:25;height:10" coordsize="25,10" o:spt="100" adj="0,,0" path="m10,5l9,1,5,,1,1,,5,1,9r4,1l9,9,10,5xm25,5l24,1,20,,16,1,15,5r1,4l20,10,24,9,25,5xe" fillcolor="#231f20" stroked="f">
                    <v:stroke joinstyle="round"/>
                    <v:formulas/>
                    <v:path arrowok="t" o:connecttype="segments"/>
                  </v:shape>
                  <w10:wrap type="none"/>
                  <w10:anchorlock/>
                </v:group>
              </w:pict>
            </w:r>
          </w:p>
          <w:p w14:paraId="5F13BBB0" w14:textId="77777777" w:rsidR="008F6BB2" w:rsidRDefault="00F70B87">
            <w:pPr>
              <w:pStyle w:val="TableParagraph"/>
              <w:bidi/>
              <w:spacing w:before="0" w:line="250" w:lineRule="exact"/>
              <w:ind w:left="16"/>
              <w:rPr>
                <w:sz w:val="20"/>
                <w:rtl/>
              </w:rPr>
            </w:pPr>
            <w:r>
              <w:rPr>
                <w:rFonts w:hint="cs"/>
                <w:color w:val="010202"/>
                <w:sz w:val="20"/>
                <w:szCs w:val="20"/>
                <w:rtl/>
              </w:rPr>
              <w:t>0.034</w:t>
            </w:r>
          </w:p>
        </w:tc>
      </w:tr>
    </w:tbl>
    <w:p w14:paraId="09335789" w14:textId="77777777" w:rsidR="008F6BB2" w:rsidRDefault="0014258F">
      <w:pPr>
        <w:bidi/>
        <w:spacing w:before="103" w:after="15"/>
        <w:ind w:left="194"/>
        <w:rPr>
          <w:sz w:val="20"/>
          <w:rtl/>
        </w:rPr>
      </w:pPr>
      <w:r>
        <w:rPr>
          <w:rtl/>
        </w:rPr>
        <w:pict w14:anchorId="1082DB16">
          <v:shape id="docshape247" o:spid="_x0000_s2240" style="position:absolute;left:0;text-align:left;margin-left:137.25pt;margin-top:-15.7pt;width:1.3pt;height:.5pt;z-index:-18577920;mso-position-horizontal-relative:page;mso-position-vertical-relative:text" coordorigin="2745,-314" coordsize="26,10" o:spt="100" adj="0,,0" path="m2755,-309r-2,-4l2750,-314r-4,1l2745,-309r1,3l2750,-304r3,-2l2755,-309xm2770,-309r-2,-4l2765,-314r-4,1l2760,-309r1,3l2765,-304r3,-2l2770,-309xe" fillcolor="#231f20" stroked="f">
            <v:stroke joinstyle="round"/>
            <v:formulas/>
            <v:path arrowok="t" o:connecttype="segments"/>
            <w10:wrap anchorx="page"/>
          </v:shape>
        </w:pict>
      </w:r>
      <w:r>
        <w:rPr>
          <w:rtl/>
        </w:rPr>
        <w:pict w14:anchorId="071B8E66">
          <v:shape id="docshape248" o:spid="_x0000_s2239" style="position:absolute;left:0;text-align:left;margin-left:172.3pt;margin-top:-15.7pt;width:1.25pt;height:.5pt;z-index:-18577408;mso-position-horizontal-relative:page;mso-position-vertical-relative:text" coordorigin="3446,-314" coordsize="25,10" o:spt="100" adj="0,,0" path="m3456,-309r-2,-4l3451,-314r-4,1l3446,-309r1,3l3451,-304r3,-2l3456,-309xm3471,-309r-2,-4l3466,-314r-4,1l3461,-309r1,3l3466,-304r3,-2l3471,-309xe" fillcolor="#231f20" stroked="f">
            <v:stroke joinstyle="round"/>
            <v:formulas/>
            <v:path arrowok="t" o:connecttype="segments"/>
            <w10:wrap anchorx="page"/>
          </v:shape>
        </w:pict>
      </w:r>
      <w:r>
        <w:rPr>
          <w:rtl/>
        </w:rPr>
        <w:pict w14:anchorId="47328365">
          <v:shape id="docshape249" o:spid="_x0000_s2238" style="position:absolute;left:0;text-align:left;margin-left:223pt;margin-top:-15.7pt;width:1.25pt;height:.5pt;z-index:-18576896;mso-position-horizontal-relative:page;mso-position-vertical-relative:text" coordorigin="4460,-314" coordsize="25,10" o:spt="100" adj="0,,0" path="m4470,-309r-2,-4l4465,-314r-4,1l4460,-309r1,3l4465,-304r3,-2l4470,-309xm4485,-309r-2,-4l4480,-314r-4,1l4475,-309r1,3l4480,-304r3,-2l4485,-309xe" fillcolor="#231f20" stroked="f">
            <v:stroke joinstyle="round"/>
            <v:formulas/>
            <v:path arrowok="t" o:connecttype="segments"/>
            <w10:wrap anchorx="page"/>
          </v:shape>
        </w:pict>
      </w:r>
      <w:r>
        <w:rPr>
          <w:rtl/>
        </w:rPr>
        <w:pict w14:anchorId="77E79733">
          <v:shape id="docshape250" o:spid="_x0000_s2237" style="position:absolute;left:0;text-align:left;margin-left:269.4pt;margin-top:-15.7pt;width:1.25pt;height:.5pt;z-index:-18576384;mso-position-horizontal-relative:page;mso-position-vertical-relative:text" coordorigin="5388,-314" coordsize="25,10" o:spt="100" adj="0,,0" path="m5398,-309r-1,-4l5393,-314r-3,1l5388,-309r2,3l5393,-304r4,-2l5398,-309xm5413,-309r-1,-4l5408,-314r-3,1l5403,-309r2,3l5408,-304r4,-2l5413,-309xe" fillcolor="#231f20" stroked="f">
            <v:stroke joinstyle="round"/>
            <v:formulas/>
            <v:path arrowok="t" o:connecttype="segments"/>
            <w10:wrap anchorx="page"/>
          </v:shape>
        </w:pict>
      </w:r>
      <w:r>
        <w:rPr>
          <w:rtl/>
        </w:rPr>
        <w:pict w14:anchorId="0AA073BF">
          <v:shape id="docshape251" o:spid="_x0000_s2236" style="position:absolute;left:0;text-align:left;margin-left:315.85pt;margin-top:-15.7pt;width:1.25pt;height:.5pt;z-index:-18575872;mso-position-horizontal-relative:page;mso-position-vertical-relative:text" coordorigin="6317,-314" coordsize="25,10" o:spt="100" adj="0,,0" path="m6327,-309r-2,-4l6322,-314r-4,1l6317,-309r1,3l6322,-304r3,-2l6327,-309xm6342,-309r-2,-4l6337,-314r-4,1l6332,-309r1,3l6337,-304r3,-2l6342,-309xe" fillcolor="#231f20" stroked="f">
            <v:stroke joinstyle="round"/>
            <v:formulas/>
            <v:path arrowok="t" o:connecttype="segments"/>
            <w10:wrap anchorx="page"/>
          </v:shape>
        </w:pict>
      </w:r>
      <w:r>
        <w:rPr>
          <w:rtl/>
        </w:rPr>
        <w:pict w14:anchorId="48850F5F">
          <v:shape id="docshape252" o:spid="_x0000_s2235" style="position:absolute;left:0;text-align:left;margin-left:362.25pt;margin-top:-15.7pt;width:1.25pt;height:.5pt;z-index:-18575360;mso-position-horizontal-relative:page;mso-position-vertical-relative:text" coordorigin="7245,-314" coordsize="25,10" o:spt="100" adj="0,,0" path="m7255,-309r-1,-4l7250,-314r-3,1l7245,-309r2,3l7250,-304r4,-2l7255,-309xm7270,-309r-1,-4l7265,-314r-3,1l7260,-309r2,3l7265,-304r4,-2l7270,-309xe" fillcolor="#231f20" stroked="f">
            <v:stroke joinstyle="round"/>
            <v:formulas/>
            <v:path arrowok="t" o:connecttype="segments"/>
            <w10:wrap anchorx="page"/>
          </v:shape>
        </w:pict>
      </w:r>
      <w:r>
        <w:rPr>
          <w:rtl/>
        </w:rPr>
        <w:pict w14:anchorId="33AB9710">
          <v:shape id="docshape253" o:spid="_x0000_s2234" style="position:absolute;left:0;text-align:left;margin-left:403.7pt;margin-top:-15.7pt;width:1.25pt;height:.5pt;z-index:-18574848;mso-position-horizontal-relative:page;mso-position-vertical-relative:text" coordorigin="8074,-314" coordsize="25,10" o:spt="100" adj="0,,0" path="m8084,-309r-1,-4l8079,-314r-3,1l8074,-309r2,3l8079,-304r4,-2l8084,-309xm8099,-309r-1,-4l8094,-314r-3,1l8089,-309r2,3l8094,-304r4,-2l8099,-309xe" fillcolor="#231f20" stroked="f">
            <v:stroke joinstyle="round"/>
            <v:formulas/>
            <v:path arrowok="t" o:connecttype="segments"/>
            <w10:wrap anchorx="page"/>
          </v:shape>
        </w:pict>
      </w:r>
      <w:r>
        <w:rPr>
          <w:rtl/>
        </w:rPr>
        <w:pict w14:anchorId="58CF1BB3">
          <v:shape id="docshape254" o:spid="_x0000_s2233" style="position:absolute;left:0;text-align:left;margin-left:628.8pt;margin-top:-15.7pt;width:.5pt;height:.5pt;z-index:15804928;mso-position-horizontal-relative:page;mso-position-vertical-relative:text" coordorigin="12576,-314" coordsize="10,10" path="m12581,-314r3,1l12586,-309r-2,3l12581,-304r-4,-2l12576,-309r1,-4l12581,-314xe" fillcolor="#231f20" stroked="f">
            <v:path arrowok="t"/>
            <w10:wrap anchorx="page"/>
          </v:shape>
        </w:pict>
      </w:r>
      <w:r>
        <w:rPr>
          <w:rtl/>
        </w:rPr>
        <w:pict w14:anchorId="1C668888">
          <v:shape id="docshape255" o:spid="_x0000_s2232" style="position:absolute;left:0;text-align:left;margin-left:73.7pt;margin-top:34.7pt;width:.5pt;height:.5pt;z-index:15805440;mso-position-horizontal-relative:page;mso-position-vertical-relative:text" coordorigin="1474,694" coordsize="10,10" path="m1479,694r4,1l1484,699r-1,3l1479,704r-4,-2l1474,699r1,-4l1479,694xe" fillcolor="#231f20" stroked="f">
            <v:path arrowok="t"/>
            <w10:wrap anchorx="page"/>
          </v:shape>
        </w:pict>
      </w:r>
      <w:r>
        <w:rPr>
          <w:rtl/>
        </w:rPr>
        <w:pict w14:anchorId="24908F77">
          <v:shape id="docshape256" o:spid="_x0000_s2231" style="position:absolute;left:0;text-align:left;margin-left:137.25pt;margin-top:34.7pt;width:1.3pt;height:.5pt;z-index:-18573312;mso-position-horizontal-relative:page;mso-position-vertical-relative:text" coordorigin="2745,694" coordsize="26,10" o:spt="100" adj="0,,0" path="m2755,699r-2,-4l2750,694r-4,1l2745,699r1,3l2750,704r3,-2l2755,699xm2770,699r-2,-4l2765,694r-4,1l2760,699r1,3l2765,704r3,-2l2770,699xe" fillcolor="#231f20" stroked="f">
            <v:stroke joinstyle="round"/>
            <v:formulas/>
            <v:path arrowok="t" o:connecttype="segments"/>
            <w10:wrap anchorx="page"/>
          </v:shape>
        </w:pict>
      </w:r>
      <w:r>
        <w:rPr>
          <w:rtl/>
        </w:rPr>
        <w:pict w14:anchorId="58DC9BB3">
          <v:shape id="docshape257" o:spid="_x0000_s2230" style="position:absolute;left:0;text-align:left;margin-left:172.3pt;margin-top:34.7pt;width:1.25pt;height:.5pt;z-index:-18572800;mso-position-horizontal-relative:page;mso-position-vertical-relative:text" coordorigin="3446,694" coordsize="25,10" o:spt="100" adj="0,,0" path="m3456,699r-2,-4l3451,694r-4,1l3446,699r1,3l3451,704r3,-2l3456,699xm3471,699r-2,-4l3466,694r-4,1l3461,699r1,3l3466,704r3,-2l3471,699xe" fillcolor="#231f20" stroked="f">
            <v:stroke joinstyle="round"/>
            <v:formulas/>
            <v:path arrowok="t" o:connecttype="segments"/>
            <w10:wrap anchorx="page"/>
          </v:shape>
        </w:pict>
      </w:r>
      <w:r>
        <w:rPr>
          <w:rtl/>
        </w:rPr>
        <w:pict w14:anchorId="224E0935">
          <v:shape id="docshape258" o:spid="_x0000_s2229" style="position:absolute;left:0;text-align:left;margin-left:223pt;margin-top:34.7pt;width:1.25pt;height:.5pt;z-index:-18572288;mso-position-horizontal-relative:page;mso-position-vertical-relative:text" coordorigin="4460,694" coordsize="25,10" o:spt="100" adj="0,,0" path="m4470,699r-2,-4l4465,694r-4,1l4460,699r1,3l4465,704r3,-2l4470,699xm4485,699r-2,-4l4480,694r-4,1l4475,699r1,3l4480,704r3,-2l4485,699xe" fillcolor="#231f20" stroked="f">
            <v:stroke joinstyle="round"/>
            <v:formulas/>
            <v:path arrowok="t" o:connecttype="segments"/>
            <w10:wrap anchorx="page"/>
          </v:shape>
        </w:pict>
      </w:r>
      <w:r>
        <w:rPr>
          <w:rtl/>
        </w:rPr>
        <w:pict w14:anchorId="26C3EE4D">
          <v:shape id="docshape259" o:spid="_x0000_s2228" style="position:absolute;left:0;text-align:left;margin-left:269.4pt;margin-top:34.7pt;width:1.25pt;height:.5pt;z-index:-18571776;mso-position-horizontal-relative:page;mso-position-vertical-relative:text" coordorigin="5388,694" coordsize="25,10" o:spt="100" adj="0,,0" path="m5398,699r-1,-4l5393,694r-3,1l5388,699r2,3l5393,704r4,-2l5398,699xm5413,699r-1,-4l5408,694r-3,1l5403,699r2,3l5408,704r4,-2l5413,699xe" fillcolor="#231f20" stroked="f">
            <v:stroke joinstyle="round"/>
            <v:formulas/>
            <v:path arrowok="t" o:connecttype="segments"/>
            <w10:wrap anchorx="page"/>
          </v:shape>
        </w:pict>
      </w:r>
      <w:r>
        <w:rPr>
          <w:rtl/>
        </w:rPr>
        <w:pict w14:anchorId="4599D4B7">
          <v:shape id="docshape260" o:spid="_x0000_s2227" style="position:absolute;left:0;text-align:left;margin-left:487.4pt;margin-top:34.7pt;width:1.25pt;height:.5pt;z-index:-18571264;mso-position-horizontal-relative:page;mso-position-vertical-relative:text" coordorigin="9748,694" coordsize="25,10" o:spt="100" adj="0,,0" path="m9758,699r-2,-4l9753,694r-4,1l9748,699r1,3l9753,704r3,-2l9758,699xm9772,699r-1,-4l9767,694r-3,1l9762,699r2,3l9767,704r4,-2l9772,699xe" fillcolor="#231f20" stroked="f">
            <v:stroke joinstyle="round"/>
            <v:formulas/>
            <v:path arrowok="t" o:connecttype="segments"/>
            <w10:wrap anchorx="page"/>
          </v:shape>
        </w:pict>
      </w:r>
      <w:r>
        <w:rPr>
          <w:rtl/>
        </w:rPr>
        <w:pict w14:anchorId="39825B07">
          <v:shape id="docshape261" o:spid="_x0000_s2226" style="position:absolute;left:0;text-align:left;margin-left:533.8pt;margin-top:34.7pt;width:1.25pt;height:.5pt;z-index:-18570752;mso-position-horizontal-relative:page;mso-position-vertical-relative:text" coordorigin="10676,694" coordsize="25,10" o:spt="100" adj="0,,0" path="m10686,699r-2,-4l10681,694r-4,1l10676,699r1,3l10681,704r3,-2l10686,699xm10701,699r-2,-4l10696,694r-4,1l10691,699r1,3l10696,704r3,-2l10701,699xe" fillcolor="#231f20" stroked="f">
            <v:stroke joinstyle="round"/>
            <v:formulas/>
            <v:path arrowok="t" o:connecttype="segments"/>
            <w10:wrap anchorx="page"/>
          </v:shape>
        </w:pict>
      </w:r>
      <w:r>
        <w:rPr>
          <w:rtl/>
        </w:rPr>
        <w:pict w14:anchorId="58EB009F">
          <v:shape id="docshape262" o:spid="_x0000_s2225" style="position:absolute;left:0;text-align:left;margin-left:585.15pt;margin-top:34.7pt;width:1.25pt;height:.5pt;z-index:-18570240;mso-position-horizontal-relative:page;mso-position-vertical-relative:text" coordorigin="11703,694" coordsize="25,10" o:spt="100" adj="0,,0" path="m11713,699r-2,-4l11708,694r-4,1l11703,699r1,3l11708,704r3,-2l11713,699xm11728,699r-2,-4l11723,694r-4,1l11718,699r1,3l11723,704r3,-2l11728,699xe" fillcolor="#231f20" stroked="f">
            <v:stroke joinstyle="round"/>
            <v:formulas/>
            <v:path arrowok="t" o:connecttype="segments"/>
            <w10:wrap anchorx="page"/>
          </v:shape>
        </w:pict>
      </w:r>
      <w:r>
        <w:rPr>
          <w:rtl/>
        </w:rPr>
        <w:pict w14:anchorId="4A83AEE0">
          <v:shape id="docshape263" o:spid="_x0000_s2224" style="position:absolute;left:0;text-align:left;margin-left:628.8pt;margin-top:34.7pt;width:.5pt;height:.5pt;z-index:15809536;mso-position-horizontal-relative:page;mso-position-vertical-relative:text" coordorigin="12576,694" coordsize="10,10" path="m12581,694r3,1l12586,699r-2,3l12581,704r-4,-2l12576,699r1,-4l12581,694xe" fillcolor="#231f20" stroked="f">
            <v:path arrowok="t"/>
            <w10:wrap anchorx="page"/>
          </v:shape>
        </w:pict>
      </w:r>
      <w:r>
        <w:rPr>
          <w:rtl/>
        </w:rPr>
        <w:pict w14:anchorId="38D89C6B">
          <v:shape id="docshape264" o:spid="_x0000_s2223" style="position:absolute;left:0;text-align:left;margin-left:137.25pt;margin-top:49.95pt;width:1.3pt;height:.5pt;z-index:-18569216;mso-position-horizontal-relative:page;mso-position-vertical-relative:text" coordorigin="2745,999" coordsize="26,10" o:spt="100" adj="0,,0" path="m2755,1004r-2,-4l2750,999r-4,1l2745,1004r1,3l2750,1009r3,-2l2755,1004xm2770,1004r-2,-4l2765,999r-4,1l2760,1004r1,3l2765,1009r3,-2l2770,1004xe" fillcolor="#231f20" stroked="f">
            <v:stroke joinstyle="round"/>
            <v:formulas/>
            <v:path arrowok="t" o:connecttype="segments"/>
            <w10:wrap anchorx="page"/>
          </v:shape>
        </w:pict>
      </w:r>
      <w:r>
        <w:rPr>
          <w:rtl/>
        </w:rPr>
        <w:pict w14:anchorId="68F594ED">
          <v:shape id="docshape265" o:spid="_x0000_s2222" style="position:absolute;left:0;text-align:left;margin-left:172.3pt;margin-top:49.95pt;width:1.25pt;height:.5pt;z-index:-18568704;mso-position-horizontal-relative:page;mso-position-vertical-relative:text" coordorigin="3446,999" coordsize="25,10" o:spt="100" adj="0,,0" path="m3456,1004r-2,-4l3451,999r-4,1l3446,1004r1,3l3451,1009r3,-2l3456,1004xm3471,1004r-2,-4l3466,999r-4,1l3461,1004r1,3l3466,1009r3,-2l3471,1004xe" fillcolor="#231f20" stroked="f">
            <v:stroke joinstyle="round"/>
            <v:formulas/>
            <v:path arrowok="t" o:connecttype="segments"/>
            <w10:wrap anchorx="page"/>
          </v:shape>
        </w:pict>
      </w:r>
      <w:r>
        <w:rPr>
          <w:rtl/>
        </w:rPr>
        <w:pict w14:anchorId="305F430E">
          <v:shape id="docshape266" o:spid="_x0000_s2221" style="position:absolute;left:0;text-align:left;margin-left:223pt;margin-top:49.95pt;width:1.25pt;height:.5pt;z-index:-18568192;mso-position-horizontal-relative:page;mso-position-vertical-relative:text" coordorigin="4460,999" coordsize="25,10" o:spt="100" adj="0,,0" path="m4470,1004r-2,-4l4465,999r-4,1l4460,1004r1,3l4465,1009r3,-2l4470,1004xm4485,1004r-2,-4l4480,999r-4,1l4475,1004r1,3l4480,1009r3,-2l4485,1004xe" fillcolor="#231f20" stroked="f">
            <v:stroke joinstyle="round"/>
            <v:formulas/>
            <v:path arrowok="t" o:connecttype="segments"/>
            <w10:wrap anchorx="page"/>
          </v:shape>
        </w:pict>
      </w:r>
      <w:r>
        <w:rPr>
          <w:rtl/>
        </w:rPr>
        <w:pict w14:anchorId="519C4CB2">
          <v:shape id="docshape267" o:spid="_x0000_s2220" style="position:absolute;left:0;text-align:left;margin-left:269.4pt;margin-top:49.95pt;width:1.25pt;height:.5pt;z-index:-18567680;mso-position-horizontal-relative:page;mso-position-vertical-relative:text" coordorigin="5388,999" coordsize="25,10" o:spt="100" adj="0,,0" path="m5398,1004r-1,-4l5393,999r-3,1l5388,1004r2,3l5393,1009r4,-2l5398,1004xm5413,1004r-1,-4l5408,999r-3,1l5403,1004r2,3l5408,1009r4,-2l5413,1004xe" fillcolor="#231f20" stroked="f">
            <v:stroke joinstyle="round"/>
            <v:formulas/>
            <v:path arrowok="t" o:connecttype="segments"/>
            <w10:wrap anchorx="page"/>
          </v:shape>
        </w:pict>
      </w:r>
      <w:r>
        <w:rPr>
          <w:rtl/>
        </w:rPr>
        <w:pict w14:anchorId="743735FB">
          <v:shape id="docshape268" o:spid="_x0000_s2219" style="position:absolute;left:0;text-align:left;margin-left:315.85pt;margin-top:49.95pt;width:1.25pt;height:.5pt;z-index:-18567168;mso-position-horizontal-relative:page;mso-position-vertical-relative:text" coordorigin="6317,999" coordsize="25,10" o:spt="100" adj="0,,0" path="m6327,1004r-2,-4l6322,999r-4,1l6317,1004r1,3l6322,1009r3,-2l6327,1004xm6342,1004r-2,-4l6337,999r-4,1l6332,1004r1,3l6337,1009r3,-2l6342,1004xe" fillcolor="#231f20" stroked="f">
            <v:stroke joinstyle="round"/>
            <v:formulas/>
            <v:path arrowok="t" o:connecttype="segments"/>
            <w10:wrap anchorx="page"/>
          </v:shape>
        </w:pict>
      </w:r>
      <w:r>
        <w:rPr>
          <w:rtl/>
        </w:rPr>
        <w:pict w14:anchorId="051EDEEA">
          <v:shape id="docshape269" o:spid="_x0000_s2218" style="position:absolute;left:0;text-align:left;margin-left:362.25pt;margin-top:49.95pt;width:1.25pt;height:.5pt;z-index:-18566656;mso-position-horizontal-relative:page;mso-position-vertical-relative:text" coordorigin="7245,999" coordsize="25,10" o:spt="100" adj="0,,0" path="m7255,1004r-1,-4l7250,999r-3,1l7245,1004r2,3l7250,1009r4,-2l7255,1004xm7270,1004r-1,-4l7265,999r-3,1l7260,1004r2,3l7265,1009r4,-2l7270,1004xe" fillcolor="#231f20" stroked="f">
            <v:stroke joinstyle="round"/>
            <v:formulas/>
            <v:path arrowok="t" o:connecttype="segments"/>
            <w10:wrap anchorx="page"/>
          </v:shape>
        </w:pict>
      </w:r>
      <w:r>
        <w:rPr>
          <w:rtl/>
        </w:rPr>
        <w:pict w14:anchorId="0C5A6CE2">
          <v:shape id="docshape270" o:spid="_x0000_s2217" style="position:absolute;left:0;text-align:left;margin-left:403.7pt;margin-top:49.95pt;width:1.25pt;height:.5pt;z-index:-18566144;mso-position-horizontal-relative:page;mso-position-vertical-relative:text" coordorigin="8074,999" coordsize="25,10" o:spt="100" adj="0,,0" path="m8084,1004r-1,-4l8079,999r-3,1l8074,1004r2,3l8079,1009r4,-2l8084,1004xm8099,1004r-1,-4l8094,999r-3,1l8089,1004r2,3l8094,1009r4,-2l8099,1004xe" fillcolor="#231f20" stroked="f">
            <v:stroke joinstyle="round"/>
            <v:formulas/>
            <v:path arrowok="t" o:connecttype="segments"/>
            <w10:wrap anchorx="page"/>
          </v:shape>
        </w:pict>
      </w:r>
      <w:r>
        <w:rPr>
          <w:rtl/>
        </w:rPr>
        <w:pict w14:anchorId="040FE496">
          <v:shape id="docshape271" o:spid="_x0000_s2216" style="position:absolute;left:0;text-align:left;margin-left:628.8pt;margin-top:49.95pt;width:.5pt;height:.5pt;z-index:15813632;mso-position-horizontal-relative:page;mso-position-vertical-relative:text" coordorigin="12576,999" coordsize="10,10" path="m12581,999r3,1l12586,1004r-2,3l12581,1009r-4,-2l12576,1004r1,-4l12581,999xe" fillcolor="#231f20" stroked="f">
            <v:path arrowok="t"/>
            <w10:wrap anchorx="page"/>
          </v:shape>
        </w:pict>
      </w:r>
      <w:r w:rsidR="00F70B87">
        <w:rPr>
          <w:rFonts w:hint="cs"/>
          <w:color w:val="231F20"/>
          <w:sz w:val="20"/>
          <w:szCs w:val="20"/>
          <w:rtl/>
        </w:rPr>
        <w:t>الربيع</w:t>
      </w:r>
    </w:p>
    <w:tbl>
      <w:tblPr>
        <w:bidiVisual/>
        <w:tblW w:w="0" w:type="auto"/>
        <w:tblInd w:w="11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83"/>
        <w:gridCol w:w="701"/>
        <w:gridCol w:w="1014"/>
        <w:gridCol w:w="928"/>
        <w:gridCol w:w="928"/>
        <w:gridCol w:w="928"/>
        <w:gridCol w:w="829"/>
        <w:gridCol w:w="744"/>
        <w:gridCol w:w="928"/>
        <w:gridCol w:w="928"/>
        <w:gridCol w:w="1026"/>
        <w:gridCol w:w="870"/>
      </w:tblGrid>
      <w:tr w:rsidR="008F6BB2" w14:paraId="4A0D7730" w14:textId="77777777">
        <w:trPr>
          <w:trHeight w:val="295"/>
        </w:trPr>
        <w:tc>
          <w:tcPr>
            <w:tcW w:w="1283" w:type="dxa"/>
            <w:tcBorders>
              <w:top w:val="dotted" w:sz="4" w:space="0" w:color="231F20"/>
              <w:left w:val="nil"/>
              <w:bottom w:val="nil"/>
            </w:tcBorders>
          </w:tcPr>
          <w:p w14:paraId="11B1D6D9" w14:textId="77777777" w:rsidR="008F6BB2" w:rsidRDefault="00F70B87">
            <w:pPr>
              <w:pStyle w:val="TableParagraph"/>
              <w:tabs>
                <w:tab w:val="left" w:pos="1265"/>
              </w:tabs>
              <w:bidi/>
              <w:spacing w:line="265" w:lineRule="exact"/>
              <w:ind w:left="40"/>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701" w:type="dxa"/>
            <w:tcBorders>
              <w:top w:val="dotted" w:sz="4" w:space="0" w:color="231F20"/>
              <w:bottom w:val="nil"/>
            </w:tcBorders>
          </w:tcPr>
          <w:p w14:paraId="6E8BFF85" w14:textId="77777777" w:rsidR="008F6BB2" w:rsidRDefault="00F70B87">
            <w:pPr>
              <w:pStyle w:val="TableParagraph"/>
              <w:bidi/>
              <w:spacing w:line="265" w:lineRule="exact"/>
              <w:ind w:left="25"/>
              <w:rPr>
                <w:sz w:val="20"/>
                <w:rtl/>
              </w:rPr>
            </w:pPr>
            <w:r>
              <w:rPr>
                <w:rFonts w:hint="cs"/>
                <w:color w:val="010202"/>
                <w:sz w:val="20"/>
                <w:szCs w:val="20"/>
                <w:u w:val="dotted" w:color="231F20"/>
                <w:rtl/>
              </w:rPr>
              <w:t xml:space="preserve">   246</w:t>
            </w:r>
          </w:p>
        </w:tc>
        <w:tc>
          <w:tcPr>
            <w:tcW w:w="1014" w:type="dxa"/>
            <w:tcBorders>
              <w:top w:val="dotted" w:sz="4" w:space="0" w:color="231F20"/>
              <w:bottom w:val="nil"/>
            </w:tcBorders>
          </w:tcPr>
          <w:p w14:paraId="0BD69678" w14:textId="77777777" w:rsidR="008F6BB2" w:rsidRDefault="00F70B87">
            <w:pPr>
              <w:pStyle w:val="TableParagraph"/>
              <w:bidi/>
              <w:spacing w:line="265" w:lineRule="exact"/>
              <w:ind w:left="25"/>
              <w:rPr>
                <w:sz w:val="20"/>
                <w:rtl/>
              </w:rPr>
            </w:pPr>
            <w:r>
              <w:rPr>
                <w:rFonts w:hint="cs"/>
                <w:color w:val="010202"/>
                <w:sz w:val="20"/>
                <w:szCs w:val="20"/>
                <w:u w:val="dotted" w:color="231F20"/>
                <w:rtl/>
              </w:rPr>
              <w:t xml:space="preserve">  2718.794</w:t>
            </w:r>
          </w:p>
        </w:tc>
        <w:tc>
          <w:tcPr>
            <w:tcW w:w="928" w:type="dxa"/>
            <w:tcBorders>
              <w:top w:val="dotted" w:sz="4" w:space="0" w:color="231F20"/>
              <w:bottom w:val="nil"/>
            </w:tcBorders>
          </w:tcPr>
          <w:p w14:paraId="42572487" w14:textId="77777777" w:rsidR="008F6BB2" w:rsidRDefault="00F70B87">
            <w:pPr>
              <w:pStyle w:val="TableParagraph"/>
              <w:tabs>
                <w:tab w:val="left" w:pos="308"/>
                <w:tab w:val="left" w:pos="893"/>
              </w:tabs>
              <w:bidi/>
              <w:spacing w:line="265" w:lineRule="exact"/>
              <w:ind w:left="26"/>
              <w:rPr>
                <w:sz w:val="20"/>
                <w:rtl/>
              </w:rPr>
            </w:pPr>
            <w:r>
              <w:rPr>
                <w:rFonts w:hint="cs"/>
                <w:color w:val="010202"/>
                <w:sz w:val="20"/>
                <w:szCs w:val="20"/>
                <w:u w:val="dotted" w:color="231F20"/>
                <w:rtl/>
              </w:rPr>
              <w:tab/>
              <w:t xml:space="preserve"> 444</w:t>
            </w:r>
            <w:r>
              <w:rPr>
                <w:rFonts w:hint="cs"/>
                <w:color w:val="010202"/>
                <w:sz w:val="20"/>
                <w:szCs w:val="20"/>
                <w:u w:val="dotted" w:color="231F20"/>
                <w:rtl/>
              </w:rPr>
              <w:tab/>
            </w:r>
          </w:p>
        </w:tc>
        <w:tc>
          <w:tcPr>
            <w:tcW w:w="928" w:type="dxa"/>
            <w:tcBorders>
              <w:top w:val="dotted" w:sz="4" w:space="0" w:color="231F20"/>
              <w:bottom w:val="nil"/>
            </w:tcBorders>
          </w:tcPr>
          <w:p w14:paraId="24212BF5" w14:textId="77777777" w:rsidR="008F6BB2" w:rsidRDefault="00F70B87">
            <w:pPr>
              <w:pStyle w:val="TableParagraph"/>
              <w:tabs>
                <w:tab w:val="left" w:pos="405"/>
                <w:tab w:val="left" w:pos="894"/>
              </w:tabs>
              <w:bidi/>
              <w:spacing w:line="265" w:lineRule="exact"/>
              <w:ind w:left="27"/>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928" w:type="dxa"/>
            <w:tcBorders>
              <w:top w:val="dotted" w:sz="4" w:space="0" w:color="231F20"/>
              <w:bottom w:val="dotted" w:sz="4" w:space="0" w:color="231F20"/>
            </w:tcBorders>
          </w:tcPr>
          <w:p w14:paraId="27A01279" w14:textId="77777777" w:rsidR="008F6BB2" w:rsidRDefault="008F6BB2">
            <w:pPr>
              <w:pStyle w:val="TableParagraph"/>
              <w:spacing w:before="12"/>
              <w:jc w:val="left"/>
              <w:rPr>
                <w:sz w:val="21"/>
              </w:rPr>
            </w:pPr>
          </w:p>
          <w:p w14:paraId="42F175D6" w14:textId="77777777" w:rsidR="008F6BB2" w:rsidRDefault="0014258F">
            <w:pPr>
              <w:pStyle w:val="TableParagraph"/>
              <w:bidi/>
              <w:spacing w:before="0" w:line="20" w:lineRule="exact"/>
              <w:ind w:left="-9"/>
              <w:jc w:val="left"/>
              <w:rPr>
                <w:sz w:val="2"/>
                <w:rtl/>
              </w:rPr>
            </w:pPr>
            <w:r>
              <w:rPr>
                <w:sz w:val="2"/>
                <w:rtl/>
              </w:rPr>
            </w:r>
            <w:r>
              <w:rPr>
                <w:sz w:val="2"/>
              </w:rPr>
              <w:pict w14:anchorId="34E03683">
                <v:group id="docshapegroup272" o:spid="_x0000_s2214" style="width:.5pt;height:.5pt;mso-position-horizontal-relative:char;mso-position-vertical-relative:line" coordsize="10,10">
                  <v:shape id="docshape273" o:spid="_x0000_s2215" style="position:absolute;width:10;height:10" coordsize="10,10" path="m5,l9,1r1,4l9,9,5,10,1,9,,5,1,1,5,xe" fillcolor="#231f20" stroked="f">
                    <v:path arrowok="t"/>
                  </v:shape>
                  <w10:wrap type="none"/>
                  <w10:anchorlock/>
                </v:group>
              </w:pict>
            </w:r>
          </w:p>
        </w:tc>
        <w:tc>
          <w:tcPr>
            <w:tcW w:w="829" w:type="dxa"/>
            <w:tcBorders>
              <w:top w:val="dotted" w:sz="4" w:space="0" w:color="231F20"/>
              <w:bottom w:val="dotted" w:sz="4" w:space="0" w:color="231F20"/>
            </w:tcBorders>
          </w:tcPr>
          <w:p w14:paraId="44427054" w14:textId="77777777" w:rsidR="008F6BB2" w:rsidRDefault="008F6BB2">
            <w:pPr>
              <w:pStyle w:val="TableParagraph"/>
              <w:spacing w:before="0"/>
              <w:jc w:val="left"/>
              <w:rPr>
                <w:rFonts w:ascii="Times New Roman"/>
                <w:sz w:val="20"/>
              </w:rPr>
            </w:pPr>
          </w:p>
        </w:tc>
        <w:tc>
          <w:tcPr>
            <w:tcW w:w="744" w:type="dxa"/>
            <w:tcBorders>
              <w:top w:val="dotted" w:sz="4" w:space="0" w:color="231F20"/>
              <w:bottom w:val="dotted" w:sz="4" w:space="0" w:color="231F20"/>
            </w:tcBorders>
          </w:tcPr>
          <w:p w14:paraId="43DC1B56" w14:textId="77777777" w:rsidR="008F6BB2" w:rsidRDefault="008F6BB2">
            <w:pPr>
              <w:pStyle w:val="TableParagraph"/>
              <w:spacing w:before="12"/>
              <w:jc w:val="left"/>
              <w:rPr>
                <w:sz w:val="21"/>
              </w:rPr>
            </w:pPr>
          </w:p>
          <w:p w14:paraId="6E117D65" w14:textId="77777777" w:rsidR="008F6BB2" w:rsidRDefault="0014258F">
            <w:pPr>
              <w:pStyle w:val="TableParagraph"/>
              <w:bidi/>
              <w:spacing w:before="0" w:line="20" w:lineRule="exact"/>
              <w:ind w:left="736" w:right="-87"/>
              <w:jc w:val="left"/>
              <w:rPr>
                <w:sz w:val="2"/>
                <w:rtl/>
              </w:rPr>
            </w:pPr>
            <w:r>
              <w:rPr>
                <w:sz w:val="2"/>
                <w:rtl/>
              </w:rPr>
            </w:r>
            <w:r>
              <w:rPr>
                <w:sz w:val="2"/>
              </w:rPr>
              <w:pict w14:anchorId="1C53F6CF">
                <v:group id="docshapegroup274" o:spid="_x0000_s2212" style="width:1.25pt;height:.5pt;mso-position-horizontal-relative:char;mso-position-vertical-relative:line" coordsize="25,10">
                  <v:shape id="docshape275" o:spid="_x0000_s2213" style="position:absolute;width:25;height:10" coordsize="25,10" o:spt="100" adj="0,,0" path="m10,5l9,1,5,,1,1,,5,1,9r4,1l9,9,10,5xm25,5l24,1,20,,16,1,15,5r1,4l20,10,24,9,25,5xe" fillcolor="#231f20" stroked="f">
                    <v:stroke joinstyle="round"/>
                    <v:formulas/>
                    <v:path arrowok="t" o:connecttype="segments"/>
                  </v:shape>
                  <w10:wrap type="none"/>
                  <w10:anchorlock/>
                </v:group>
              </w:pict>
            </w:r>
          </w:p>
        </w:tc>
        <w:tc>
          <w:tcPr>
            <w:tcW w:w="928" w:type="dxa"/>
            <w:tcBorders>
              <w:top w:val="dotted" w:sz="4" w:space="0" w:color="231F20"/>
              <w:bottom w:val="nil"/>
            </w:tcBorders>
          </w:tcPr>
          <w:p w14:paraId="30046CA6" w14:textId="77777777" w:rsidR="008F6BB2" w:rsidRDefault="00F70B87">
            <w:pPr>
              <w:pStyle w:val="TableParagraph"/>
              <w:tabs>
                <w:tab w:val="left" w:pos="290"/>
                <w:tab w:val="left" w:pos="898"/>
              </w:tabs>
              <w:bidi/>
              <w:spacing w:line="265" w:lineRule="exact"/>
              <w:ind w:left="30"/>
              <w:rPr>
                <w:sz w:val="20"/>
                <w:rtl/>
              </w:rPr>
            </w:pPr>
            <w:r>
              <w:rPr>
                <w:rFonts w:hint="cs"/>
                <w:color w:val="010202"/>
                <w:sz w:val="20"/>
                <w:szCs w:val="20"/>
                <w:u w:val="dotted" w:color="231F20"/>
                <w:rtl/>
              </w:rPr>
              <w:tab/>
              <w:t xml:space="preserve"> 0.96</w:t>
            </w:r>
            <w:r>
              <w:rPr>
                <w:rFonts w:hint="cs"/>
                <w:color w:val="010202"/>
                <w:sz w:val="20"/>
                <w:szCs w:val="20"/>
                <w:u w:val="dotted" w:color="231F20"/>
                <w:rtl/>
              </w:rPr>
              <w:tab/>
            </w:r>
          </w:p>
        </w:tc>
        <w:tc>
          <w:tcPr>
            <w:tcW w:w="928" w:type="dxa"/>
            <w:tcBorders>
              <w:top w:val="dotted" w:sz="4" w:space="0" w:color="231F20"/>
              <w:bottom w:val="nil"/>
            </w:tcBorders>
          </w:tcPr>
          <w:p w14:paraId="34C8F7F1" w14:textId="77777777" w:rsidR="008F6BB2" w:rsidRDefault="00F70B87">
            <w:pPr>
              <w:pStyle w:val="TableParagraph"/>
              <w:tabs>
                <w:tab w:val="left" w:pos="899"/>
              </w:tabs>
              <w:bidi/>
              <w:spacing w:line="265" w:lineRule="exact"/>
              <w:ind w:left="31"/>
              <w:rPr>
                <w:sz w:val="20"/>
                <w:rtl/>
              </w:rPr>
            </w:pPr>
            <w:r>
              <w:rPr>
                <w:rFonts w:hint="cs"/>
                <w:color w:val="010202"/>
                <w:sz w:val="20"/>
                <w:szCs w:val="20"/>
                <w:u w:val="dotted" w:color="231F20"/>
                <w:rtl/>
              </w:rPr>
              <w:t xml:space="preserve">    0.955</w:t>
            </w:r>
            <w:r>
              <w:rPr>
                <w:rFonts w:hint="cs"/>
                <w:color w:val="010202"/>
                <w:sz w:val="20"/>
                <w:szCs w:val="20"/>
                <w:u w:val="dotted" w:color="231F20"/>
                <w:rtl/>
              </w:rPr>
              <w:tab/>
            </w:r>
          </w:p>
        </w:tc>
        <w:tc>
          <w:tcPr>
            <w:tcW w:w="1026" w:type="dxa"/>
            <w:tcBorders>
              <w:top w:val="dotted" w:sz="4" w:space="0" w:color="231F20"/>
              <w:bottom w:val="nil"/>
            </w:tcBorders>
          </w:tcPr>
          <w:p w14:paraId="1CDCB803" w14:textId="77777777" w:rsidR="008F6BB2" w:rsidRDefault="00F70B87">
            <w:pPr>
              <w:pStyle w:val="TableParagraph"/>
              <w:tabs>
                <w:tab w:val="left" w:pos="293"/>
                <w:tab w:val="left" w:pos="999"/>
              </w:tabs>
              <w:bidi/>
              <w:spacing w:line="265" w:lineRule="exact"/>
              <w:ind w:left="32"/>
              <w:rPr>
                <w:sz w:val="20"/>
                <w:rtl/>
              </w:rPr>
            </w:pPr>
            <w:r>
              <w:rPr>
                <w:rFonts w:hint="cs"/>
                <w:color w:val="010202"/>
                <w:sz w:val="20"/>
                <w:szCs w:val="20"/>
                <w:u w:val="dotted" w:color="231F20"/>
                <w:rtl/>
              </w:rPr>
              <w:tab/>
              <w:t xml:space="preserve"> 0.059</w:t>
            </w:r>
            <w:r>
              <w:rPr>
                <w:rFonts w:hint="cs"/>
                <w:color w:val="010202"/>
                <w:sz w:val="20"/>
                <w:szCs w:val="20"/>
                <w:u w:val="dotted" w:color="231F20"/>
                <w:rtl/>
              </w:rPr>
              <w:tab/>
            </w:r>
          </w:p>
        </w:tc>
        <w:tc>
          <w:tcPr>
            <w:tcW w:w="870" w:type="dxa"/>
            <w:tcBorders>
              <w:top w:val="dotted" w:sz="4" w:space="0" w:color="231F20"/>
              <w:bottom w:val="nil"/>
              <w:right w:val="nil"/>
            </w:tcBorders>
          </w:tcPr>
          <w:p w14:paraId="5A8C0E4D" w14:textId="77777777" w:rsidR="008F6BB2" w:rsidRDefault="00F70B87">
            <w:pPr>
              <w:pStyle w:val="TableParagraph"/>
              <w:tabs>
                <w:tab w:val="left" w:pos="847"/>
              </w:tabs>
              <w:bidi/>
              <w:spacing w:line="265" w:lineRule="exact"/>
              <w:ind w:left="33"/>
              <w:rPr>
                <w:sz w:val="20"/>
                <w:rtl/>
              </w:rPr>
            </w:pPr>
            <w:r>
              <w:rPr>
                <w:rFonts w:hint="cs"/>
                <w:color w:val="010202"/>
                <w:sz w:val="20"/>
                <w:szCs w:val="20"/>
                <w:u w:val="dotted" w:color="231F20"/>
                <w:rtl/>
              </w:rPr>
              <w:t xml:space="preserve">    0.038</w:t>
            </w:r>
            <w:r>
              <w:rPr>
                <w:rFonts w:hint="cs"/>
                <w:color w:val="010202"/>
                <w:sz w:val="20"/>
                <w:szCs w:val="20"/>
                <w:u w:val="dotted" w:color="231F20"/>
                <w:rtl/>
              </w:rPr>
              <w:tab/>
            </w:r>
          </w:p>
        </w:tc>
      </w:tr>
      <w:tr w:rsidR="008F6BB2" w14:paraId="09C123B0" w14:textId="77777777">
        <w:trPr>
          <w:trHeight w:val="290"/>
        </w:trPr>
        <w:tc>
          <w:tcPr>
            <w:tcW w:w="1283" w:type="dxa"/>
            <w:tcBorders>
              <w:top w:val="nil"/>
              <w:left w:val="nil"/>
              <w:bottom w:val="nil"/>
            </w:tcBorders>
          </w:tcPr>
          <w:p w14:paraId="01A256C4" w14:textId="77777777" w:rsidR="008F6BB2" w:rsidRDefault="00F70B87">
            <w:pPr>
              <w:pStyle w:val="TableParagraph"/>
              <w:tabs>
                <w:tab w:val="left" w:pos="1265"/>
              </w:tabs>
              <w:bidi/>
              <w:spacing w:before="0" w:line="260" w:lineRule="exact"/>
              <w:ind w:left="40"/>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701" w:type="dxa"/>
            <w:tcBorders>
              <w:top w:val="nil"/>
              <w:bottom w:val="nil"/>
            </w:tcBorders>
          </w:tcPr>
          <w:p w14:paraId="4BE74703" w14:textId="77777777" w:rsidR="008F6BB2" w:rsidRDefault="00F70B87">
            <w:pPr>
              <w:pStyle w:val="TableParagraph"/>
              <w:bidi/>
              <w:spacing w:before="0" w:line="260" w:lineRule="exact"/>
              <w:ind w:left="25"/>
              <w:rPr>
                <w:sz w:val="20"/>
                <w:rtl/>
              </w:rPr>
            </w:pPr>
            <w:r>
              <w:rPr>
                <w:rFonts w:hint="cs"/>
                <w:color w:val="010202"/>
                <w:sz w:val="20"/>
                <w:szCs w:val="20"/>
                <w:u w:val="dotted" w:color="231F20"/>
                <w:rtl/>
              </w:rPr>
              <w:t xml:space="preserve">   227</w:t>
            </w:r>
          </w:p>
        </w:tc>
        <w:tc>
          <w:tcPr>
            <w:tcW w:w="1014" w:type="dxa"/>
            <w:tcBorders>
              <w:top w:val="nil"/>
              <w:bottom w:val="nil"/>
            </w:tcBorders>
          </w:tcPr>
          <w:p w14:paraId="029C2592" w14:textId="77777777" w:rsidR="008F6BB2" w:rsidRDefault="00F70B87">
            <w:pPr>
              <w:pStyle w:val="TableParagraph"/>
              <w:bidi/>
              <w:spacing w:before="0" w:line="260" w:lineRule="exact"/>
              <w:ind w:left="25"/>
              <w:rPr>
                <w:sz w:val="20"/>
                <w:rtl/>
              </w:rPr>
            </w:pPr>
            <w:r>
              <w:rPr>
                <w:rFonts w:hint="cs"/>
                <w:color w:val="010202"/>
                <w:sz w:val="20"/>
                <w:szCs w:val="20"/>
                <w:u w:val="dotted" w:color="231F20"/>
                <w:rtl/>
              </w:rPr>
              <w:t xml:space="preserve">  2132.169</w:t>
            </w:r>
          </w:p>
        </w:tc>
        <w:tc>
          <w:tcPr>
            <w:tcW w:w="928" w:type="dxa"/>
            <w:tcBorders>
              <w:top w:val="nil"/>
              <w:bottom w:val="nil"/>
            </w:tcBorders>
          </w:tcPr>
          <w:p w14:paraId="3B5A0B0F" w14:textId="77777777" w:rsidR="008F6BB2" w:rsidRDefault="00F70B87">
            <w:pPr>
              <w:pStyle w:val="TableParagraph"/>
              <w:tabs>
                <w:tab w:val="left" w:pos="308"/>
                <w:tab w:val="left" w:pos="893"/>
              </w:tabs>
              <w:bidi/>
              <w:spacing w:before="0" w:line="260" w:lineRule="exact"/>
              <w:ind w:left="26"/>
              <w:rPr>
                <w:sz w:val="20"/>
                <w:rtl/>
              </w:rPr>
            </w:pPr>
            <w:r>
              <w:rPr>
                <w:rFonts w:hint="cs"/>
                <w:color w:val="010202"/>
                <w:sz w:val="20"/>
                <w:szCs w:val="20"/>
                <w:u w:val="dotted" w:color="231F20"/>
                <w:rtl/>
              </w:rPr>
              <w:tab/>
              <w:t xml:space="preserve"> 463</w:t>
            </w:r>
            <w:r>
              <w:rPr>
                <w:rFonts w:hint="cs"/>
                <w:color w:val="010202"/>
                <w:sz w:val="20"/>
                <w:szCs w:val="20"/>
                <w:u w:val="dotted" w:color="231F20"/>
                <w:rtl/>
              </w:rPr>
              <w:tab/>
            </w:r>
          </w:p>
        </w:tc>
        <w:tc>
          <w:tcPr>
            <w:tcW w:w="928" w:type="dxa"/>
            <w:tcBorders>
              <w:top w:val="nil"/>
              <w:bottom w:val="nil"/>
            </w:tcBorders>
          </w:tcPr>
          <w:p w14:paraId="08672110" w14:textId="77777777" w:rsidR="008F6BB2" w:rsidRDefault="00F70B87">
            <w:pPr>
              <w:pStyle w:val="TableParagraph"/>
              <w:tabs>
                <w:tab w:val="left" w:pos="405"/>
                <w:tab w:val="left" w:pos="894"/>
              </w:tabs>
              <w:bidi/>
              <w:spacing w:before="0" w:line="260" w:lineRule="exact"/>
              <w:ind w:left="27"/>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928" w:type="dxa"/>
            <w:tcBorders>
              <w:top w:val="dotted" w:sz="4" w:space="0" w:color="231F20"/>
              <w:bottom w:val="nil"/>
            </w:tcBorders>
          </w:tcPr>
          <w:p w14:paraId="776C086C" w14:textId="77777777" w:rsidR="008F6BB2" w:rsidRDefault="00F70B87">
            <w:pPr>
              <w:pStyle w:val="TableParagraph"/>
              <w:bidi/>
              <w:spacing w:before="0" w:line="260" w:lineRule="exact"/>
              <w:ind w:left="27"/>
              <w:rPr>
                <w:sz w:val="20"/>
                <w:rtl/>
              </w:rPr>
            </w:pPr>
            <w:r>
              <w:rPr>
                <w:rFonts w:hint="cs"/>
                <w:color w:val="010202"/>
                <w:sz w:val="20"/>
                <w:szCs w:val="20"/>
                <w:u w:val="dotted" w:color="231F20"/>
                <w:rtl/>
              </w:rPr>
              <w:t xml:space="preserve">   65.362</w:t>
            </w:r>
          </w:p>
        </w:tc>
        <w:tc>
          <w:tcPr>
            <w:tcW w:w="829" w:type="dxa"/>
            <w:tcBorders>
              <w:top w:val="dotted" w:sz="4" w:space="0" w:color="231F20"/>
              <w:bottom w:val="nil"/>
            </w:tcBorders>
          </w:tcPr>
          <w:p w14:paraId="068C1E7C" w14:textId="77777777" w:rsidR="008F6BB2" w:rsidRDefault="00F70B87">
            <w:pPr>
              <w:pStyle w:val="TableParagraph"/>
              <w:tabs>
                <w:tab w:val="left" w:pos="309"/>
                <w:tab w:val="left" w:pos="797"/>
              </w:tabs>
              <w:bidi/>
              <w:spacing w:before="0" w:line="260" w:lineRule="exact"/>
              <w:ind w:left="28"/>
              <w:rPr>
                <w:sz w:val="20"/>
                <w:rtl/>
              </w:rPr>
            </w:pPr>
            <w:r>
              <w:rPr>
                <w:rFonts w:hint="cs"/>
                <w:color w:val="010202"/>
                <w:sz w:val="20"/>
                <w:szCs w:val="20"/>
                <w:u w:val="dotted" w:color="231F20"/>
                <w:rtl/>
              </w:rPr>
              <w:tab/>
              <w:t xml:space="preserve"> 19</w:t>
            </w:r>
            <w:r>
              <w:rPr>
                <w:rFonts w:hint="cs"/>
                <w:color w:val="010202"/>
                <w:sz w:val="20"/>
                <w:szCs w:val="20"/>
                <w:u w:val="dotted" w:color="231F20"/>
                <w:rtl/>
              </w:rPr>
              <w:tab/>
            </w:r>
          </w:p>
        </w:tc>
        <w:tc>
          <w:tcPr>
            <w:tcW w:w="744" w:type="dxa"/>
            <w:tcBorders>
              <w:top w:val="dotted" w:sz="4" w:space="0" w:color="231F20"/>
              <w:bottom w:val="nil"/>
            </w:tcBorders>
          </w:tcPr>
          <w:p w14:paraId="487A2947" w14:textId="77777777" w:rsidR="008F6BB2" w:rsidRDefault="00F70B87">
            <w:pPr>
              <w:pStyle w:val="TableParagraph"/>
              <w:tabs>
                <w:tab w:val="left" w:pos="315"/>
                <w:tab w:val="left" w:pos="713"/>
              </w:tabs>
              <w:bidi/>
              <w:spacing w:before="0" w:line="260" w:lineRule="exact"/>
              <w:ind w:left="29"/>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928" w:type="dxa"/>
            <w:tcBorders>
              <w:top w:val="nil"/>
              <w:bottom w:val="nil"/>
            </w:tcBorders>
          </w:tcPr>
          <w:p w14:paraId="118E6568" w14:textId="77777777" w:rsidR="008F6BB2" w:rsidRDefault="00F70B87">
            <w:pPr>
              <w:pStyle w:val="TableParagraph"/>
              <w:tabs>
                <w:tab w:val="left" w:pos="898"/>
              </w:tabs>
              <w:bidi/>
              <w:spacing w:before="0" w:line="260" w:lineRule="exact"/>
              <w:ind w:left="30"/>
              <w:rPr>
                <w:sz w:val="20"/>
                <w:rtl/>
              </w:rPr>
            </w:pPr>
            <w:r>
              <w:rPr>
                <w:rFonts w:hint="cs"/>
                <w:color w:val="010202"/>
                <w:sz w:val="20"/>
                <w:szCs w:val="20"/>
                <w:u w:val="dotted" w:color="231F20"/>
                <w:rtl/>
              </w:rPr>
              <w:t xml:space="preserve">    0.971</w:t>
            </w:r>
            <w:r>
              <w:rPr>
                <w:rFonts w:hint="cs"/>
                <w:color w:val="010202"/>
                <w:sz w:val="20"/>
                <w:szCs w:val="20"/>
                <w:u w:val="dotted" w:color="231F20"/>
                <w:rtl/>
              </w:rPr>
              <w:tab/>
            </w:r>
          </w:p>
        </w:tc>
        <w:tc>
          <w:tcPr>
            <w:tcW w:w="928" w:type="dxa"/>
            <w:tcBorders>
              <w:top w:val="nil"/>
              <w:bottom w:val="nil"/>
            </w:tcBorders>
          </w:tcPr>
          <w:p w14:paraId="1ED50DBE" w14:textId="77777777" w:rsidR="008F6BB2" w:rsidRDefault="00F70B87">
            <w:pPr>
              <w:pStyle w:val="TableParagraph"/>
              <w:tabs>
                <w:tab w:val="left" w:pos="899"/>
              </w:tabs>
              <w:bidi/>
              <w:spacing w:before="0" w:line="260" w:lineRule="exact"/>
              <w:ind w:left="31"/>
              <w:rPr>
                <w:sz w:val="20"/>
                <w:rtl/>
              </w:rPr>
            </w:pPr>
            <w:r>
              <w:rPr>
                <w:rFonts w:hint="cs"/>
                <w:color w:val="010202"/>
                <w:sz w:val="20"/>
                <w:szCs w:val="20"/>
                <w:u w:val="dotted" w:color="231F20"/>
                <w:rtl/>
              </w:rPr>
              <w:t xml:space="preserve">    0.968</w:t>
            </w:r>
            <w:r>
              <w:rPr>
                <w:rFonts w:hint="cs"/>
                <w:color w:val="010202"/>
                <w:sz w:val="20"/>
                <w:szCs w:val="20"/>
                <w:u w:val="dotted" w:color="231F20"/>
                <w:rtl/>
              </w:rPr>
              <w:tab/>
            </w:r>
          </w:p>
        </w:tc>
        <w:tc>
          <w:tcPr>
            <w:tcW w:w="1026" w:type="dxa"/>
            <w:tcBorders>
              <w:top w:val="nil"/>
              <w:bottom w:val="nil"/>
            </w:tcBorders>
          </w:tcPr>
          <w:p w14:paraId="6E7CE605" w14:textId="77777777" w:rsidR="008F6BB2" w:rsidRDefault="00F70B87">
            <w:pPr>
              <w:pStyle w:val="TableParagraph"/>
              <w:tabs>
                <w:tab w:val="left" w:pos="293"/>
                <w:tab w:val="left" w:pos="999"/>
              </w:tabs>
              <w:bidi/>
              <w:spacing w:before="0" w:line="260" w:lineRule="exact"/>
              <w:ind w:left="32"/>
              <w:rPr>
                <w:sz w:val="20"/>
                <w:rtl/>
              </w:rPr>
            </w:pPr>
            <w:r>
              <w:rPr>
                <w:rFonts w:hint="cs"/>
                <w:color w:val="010202"/>
                <w:sz w:val="20"/>
                <w:szCs w:val="20"/>
                <w:u w:val="dotted" w:color="231F20"/>
                <w:rtl/>
              </w:rPr>
              <w:tab/>
              <w:t xml:space="preserve"> 0.049</w:t>
            </w:r>
            <w:r>
              <w:rPr>
                <w:rFonts w:hint="cs"/>
                <w:color w:val="010202"/>
                <w:sz w:val="20"/>
                <w:szCs w:val="20"/>
                <w:u w:val="dotted" w:color="231F20"/>
                <w:rtl/>
              </w:rPr>
              <w:tab/>
            </w:r>
          </w:p>
        </w:tc>
        <w:tc>
          <w:tcPr>
            <w:tcW w:w="870" w:type="dxa"/>
            <w:tcBorders>
              <w:top w:val="nil"/>
              <w:bottom w:val="nil"/>
              <w:right w:val="nil"/>
            </w:tcBorders>
          </w:tcPr>
          <w:p w14:paraId="48915044" w14:textId="77777777" w:rsidR="008F6BB2" w:rsidRDefault="00F70B87">
            <w:pPr>
              <w:pStyle w:val="TableParagraph"/>
              <w:tabs>
                <w:tab w:val="left" w:pos="847"/>
              </w:tabs>
              <w:bidi/>
              <w:spacing w:before="0" w:line="260" w:lineRule="exact"/>
              <w:ind w:left="33"/>
              <w:rPr>
                <w:sz w:val="20"/>
                <w:rtl/>
              </w:rPr>
            </w:pPr>
            <w:r>
              <w:rPr>
                <w:rFonts w:hint="cs"/>
                <w:color w:val="010202"/>
                <w:sz w:val="20"/>
                <w:szCs w:val="20"/>
                <w:u w:val="dotted" w:color="231F20"/>
                <w:rtl/>
              </w:rPr>
              <w:t xml:space="preserve">     0.04</w:t>
            </w:r>
            <w:r>
              <w:rPr>
                <w:rFonts w:hint="cs"/>
                <w:color w:val="010202"/>
                <w:sz w:val="20"/>
                <w:szCs w:val="20"/>
                <w:u w:val="dotted" w:color="231F20"/>
                <w:rtl/>
              </w:rPr>
              <w:tab/>
            </w:r>
          </w:p>
        </w:tc>
      </w:tr>
      <w:tr w:rsidR="008F6BB2" w14:paraId="3161B99F" w14:textId="77777777">
        <w:trPr>
          <w:trHeight w:val="290"/>
        </w:trPr>
        <w:tc>
          <w:tcPr>
            <w:tcW w:w="1283" w:type="dxa"/>
            <w:tcBorders>
              <w:top w:val="nil"/>
              <w:left w:val="nil"/>
              <w:bottom w:val="single" w:sz="4" w:space="0" w:color="231F20"/>
            </w:tcBorders>
          </w:tcPr>
          <w:p w14:paraId="5182C864" w14:textId="77777777" w:rsidR="008F6BB2" w:rsidRDefault="0014258F">
            <w:pPr>
              <w:pStyle w:val="TableParagraph"/>
              <w:bidi/>
              <w:spacing w:before="0" w:line="20" w:lineRule="exact"/>
              <w:ind w:left="5"/>
              <w:jc w:val="left"/>
              <w:rPr>
                <w:sz w:val="2"/>
                <w:rtl/>
              </w:rPr>
            </w:pPr>
            <w:r>
              <w:rPr>
                <w:sz w:val="2"/>
                <w:rtl/>
              </w:rPr>
            </w:r>
            <w:r>
              <w:rPr>
                <w:sz w:val="2"/>
              </w:rPr>
              <w:pict w14:anchorId="402CCB1E">
                <v:group id="docshapegroup276" o:spid="_x0000_s2210" style="width:.5pt;height:.5pt;mso-position-horizontal-relative:char;mso-position-vertical-relative:line" coordsize="10,10">
                  <v:shape id="docshape277" o:spid="_x0000_s2211" style="position:absolute;width:10;height:10" coordsize="10,10" path="m5,l9,1r1,4l9,9,5,10,1,9,,5,1,1,5,xe" fillcolor="#231f20" stroked="f">
                    <v:path arrowok="t"/>
                  </v:shape>
                  <w10:wrap type="none"/>
                  <w10:anchorlock/>
                </v:group>
              </w:pict>
            </w:r>
          </w:p>
          <w:p w14:paraId="214E79AC" w14:textId="77777777" w:rsidR="008F6BB2" w:rsidRDefault="00F70B87">
            <w:pPr>
              <w:pStyle w:val="TableParagraph"/>
              <w:bidi/>
              <w:spacing w:before="0" w:line="250" w:lineRule="exact"/>
              <w:ind w:left="85"/>
              <w:jc w:val="left"/>
              <w:rPr>
                <w:sz w:val="20"/>
                <w:rtl/>
              </w:rPr>
            </w:pPr>
            <w:r>
              <w:rPr>
                <w:rFonts w:hint="cs"/>
                <w:color w:val="231F20"/>
                <w:sz w:val="20"/>
                <w:szCs w:val="20"/>
                <w:rtl/>
              </w:rPr>
              <w:t>القياسي</w:t>
            </w:r>
          </w:p>
        </w:tc>
        <w:tc>
          <w:tcPr>
            <w:tcW w:w="701" w:type="dxa"/>
            <w:tcBorders>
              <w:top w:val="nil"/>
              <w:bottom w:val="single" w:sz="4" w:space="0" w:color="231F20"/>
            </w:tcBorders>
          </w:tcPr>
          <w:p w14:paraId="5A9E910D" w14:textId="77777777" w:rsidR="008F6BB2" w:rsidRDefault="00F70B87">
            <w:pPr>
              <w:pStyle w:val="TableParagraph"/>
              <w:bidi/>
              <w:spacing w:before="5" w:line="265" w:lineRule="exact"/>
              <w:ind w:left="10"/>
              <w:rPr>
                <w:sz w:val="20"/>
                <w:rtl/>
              </w:rPr>
            </w:pPr>
            <w:r>
              <w:rPr>
                <w:rFonts w:hint="cs"/>
                <w:color w:val="010202"/>
                <w:sz w:val="20"/>
                <w:szCs w:val="20"/>
                <w:rtl/>
              </w:rPr>
              <w:t>139</w:t>
            </w:r>
          </w:p>
        </w:tc>
        <w:tc>
          <w:tcPr>
            <w:tcW w:w="1014" w:type="dxa"/>
            <w:tcBorders>
              <w:top w:val="nil"/>
              <w:bottom w:val="single" w:sz="4" w:space="0" w:color="231F20"/>
            </w:tcBorders>
          </w:tcPr>
          <w:p w14:paraId="102F8A33" w14:textId="77777777" w:rsidR="008F6BB2" w:rsidRDefault="00F70B87">
            <w:pPr>
              <w:pStyle w:val="TableParagraph"/>
              <w:bidi/>
              <w:spacing w:before="5" w:line="265" w:lineRule="exact"/>
              <w:ind w:left="10"/>
              <w:rPr>
                <w:sz w:val="20"/>
                <w:rtl/>
              </w:rPr>
            </w:pPr>
            <w:r>
              <w:rPr>
                <w:rFonts w:hint="cs"/>
                <w:color w:val="231F20"/>
                <w:sz w:val="20"/>
                <w:szCs w:val="20"/>
                <w:rtl/>
              </w:rPr>
              <w:t>2183.087</w:t>
            </w:r>
          </w:p>
        </w:tc>
        <w:tc>
          <w:tcPr>
            <w:tcW w:w="928" w:type="dxa"/>
            <w:tcBorders>
              <w:top w:val="nil"/>
              <w:bottom w:val="single" w:sz="4" w:space="0" w:color="231F20"/>
            </w:tcBorders>
          </w:tcPr>
          <w:p w14:paraId="0AD57E47" w14:textId="77777777" w:rsidR="008F6BB2" w:rsidRDefault="00F70B87">
            <w:pPr>
              <w:pStyle w:val="TableParagraph"/>
              <w:bidi/>
              <w:spacing w:before="5" w:line="265" w:lineRule="exact"/>
              <w:ind w:left="11"/>
              <w:rPr>
                <w:sz w:val="20"/>
                <w:rtl/>
              </w:rPr>
            </w:pPr>
            <w:r>
              <w:rPr>
                <w:rFonts w:hint="cs"/>
                <w:color w:val="231F20"/>
                <w:sz w:val="20"/>
                <w:szCs w:val="20"/>
                <w:rtl/>
              </w:rPr>
              <w:t>551</w:t>
            </w:r>
          </w:p>
        </w:tc>
        <w:tc>
          <w:tcPr>
            <w:tcW w:w="928" w:type="dxa"/>
            <w:tcBorders>
              <w:top w:val="nil"/>
              <w:bottom w:val="single" w:sz="4" w:space="0" w:color="231F20"/>
            </w:tcBorders>
          </w:tcPr>
          <w:p w14:paraId="3B5A22AA" w14:textId="77777777" w:rsidR="008F6BB2" w:rsidRDefault="00F70B87">
            <w:pPr>
              <w:pStyle w:val="TableParagraph"/>
              <w:bidi/>
              <w:spacing w:before="5" w:line="265" w:lineRule="exact"/>
              <w:ind w:left="12"/>
              <w:rPr>
                <w:sz w:val="20"/>
                <w:rtl/>
              </w:rPr>
            </w:pPr>
            <w:r>
              <w:rPr>
                <w:rFonts w:hint="cs"/>
                <w:color w:val="231F20"/>
                <w:sz w:val="20"/>
                <w:szCs w:val="20"/>
                <w:rtl/>
              </w:rPr>
              <w:t>0</w:t>
            </w:r>
          </w:p>
        </w:tc>
        <w:tc>
          <w:tcPr>
            <w:tcW w:w="928" w:type="dxa"/>
            <w:tcBorders>
              <w:top w:val="nil"/>
              <w:bottom w:val="single" w:sz="4" w:space="0" w:color="231F20"/>
            </w:tcBorders>
          </w:tcPr>
          <w:p w14:paraId="0BF0A86E" w14:textId="77777777" w:rsidR="008F6BB2" w:rsidRDefault="00F70B87">
            <w:pPr>
              <w:pStyle w:val="TableParagraph"/>
              <w:bidi/>
              <w:spacing w:before="5" w:line="265" w:lineRule="exact"/>
              <w:ind w:left="12"/>
              <w:rPr>
                <w:sz w:val="20"/>
                <w:rtl/>
              </w:rPr>
            </w:pPr>
            <w:r>
              <w:rPr>
                <w:rFonts w:hint="cs"/>
                <w:color w:val="231F20"/>
                <w:sz w:val="20"/>
                <w:szCs w:val="20"/>
                <w:rtl/>
              </w:rPr>
              <w:t>206.47</w:t>
            </w:r>
          </w:p>
        </w:tc>
        <w:tc>
          <w:tcPr>
            <w:tcW w:w="829" w:type="dxa"/>
            <w:tcBorders>
              <w:top w:val="nil"/>
              <w:bottom w:val="single" w:sz="4" w:space="0" w:color="231F20"/>
            </w:tcBorders>
          </w:tcPr>
          <w:p w14:paraId="2A7A412E" w14:textId="77777777" w:rsidR="008F6BB2" w:rsidRDefault="00F70B87">
            <w:pPr>
              <w:pStyle w:val="TableParagraph"/>
              <w:bidi/>
              <w:spacing w:before="5" w:line="265" w:lineRule="exact"/>
              <w:ind w:left="13"/>
              <w:rPr>
                <w:sz w:val="20"/>
                <w:rtl/>
              </w:rPr>
            </w:pPr>
            <w:r>
              <w:rPr>
                <w:rFonts w:hint="cs"/>
                <w:color w:val="231F20"/>
                <w:sz w:val="20"/>
                <w:szCs w:val="20"/>
                <w:rtl/>
              </w:rPr>
              <w:t>88</w:t>
            </w:r>
          </w:p>
        </w:tc>
        <w:tc>
          <w:tcPr>
            <w:tcW w:w="744" w:type="dxa"/>
            <w:tcBorders>
              <w:top w:val="nil"/>
              <w:bottom w:val="single" w:sz="4" w:space="0" w:color="231F20"/>
            </w:tcBorders>
          </w:tcPr>
          <w:p w14:paraId="2F23448C" w14:textId="77777777" w:rsidR="008F6BB2" w:rsidRDefault="00F70B87">
            <w:pPr>
              <w:pStyle w:val="TableParagraph"/>
              <w:bidi/>
              <w:spacing w:before="5" w:line="265" w:lineRule="exact"/>
              <w:ind w:left="14"/>
              <w:rPr>
                <w:sz w:val="20"/>
                <w:rtl/>
              </w:rPr>
            </w:pPr>
            <w:r>
              <w:rPr>
                <w:rFonts w:hint="cs"/>
                <w:color w:val="231F20"/>
                <w:sz w:val="20"/>
                <w:szCs w:val="20"/>
                <w:rtl/>
              </w:rPr>
              <w:t>0</w:t>
            </w:r>
          </w:p>
        </w:tc>
        <w:tc>
          <w:tcPr>
            <w:tcW w:w="928" w:type="dxa"/>
            <w:tcBorders>
              <w:top w:val="nil"/>
              <w:bottom w:val="single" w:sz="4" w:space="0" w:color="231F20"/>
            </w:tcBorders>
          </w:tcPr>
          <w:p w14:paraId="77098998" w14:textId="77777777" w:rsidR="008F6BB2" w:rsidRDefault="0014258F">
            <w:pPr>
              <w:pStyle w:val="TableParagraph"/>
              <w:bidi/>
              <w:spacing w:before="0" w:line="20" w:lineRule="exact"/>
              <w:ind w:left="-8"/>
              <w:jc w:val="left"/>
              <w:rPr>
                <w:sz w:val="2"/>
                <w:rtl/>
              </w:rPr>
            </w:pPr>
            <w:r>
              <w:rPr>
                <w:sz w:val="2"/>
                <w:rtl/>
              </w:rPr>
            </w:r>
            <w:r>
              <w:rPr>
                <w:sz w:val="2"/>
              </w:rPr>
              <w:pict w14:anchorId="6D4B826F">
                <v:group id="docshapegroup278" o:spid="_x0000_s2208" style="width:1.25pt;height:.5pt;mso-position-horizontal-relative:char;mso-position-vertical-relative:line" coordsize="25,10">
                  <v:shape id="docshape279" o:spid="_x0000_s2209" style="position:absolute;width:25;height:10" coordsize="25,10" o:spt="100" adj="0,,0" path="m10,5l9,1,5,,1,1,,5,1,9r4,1l9,9,10,5xm25,5l24,1,20,,16,1,15,5r1,4l20,10,24,9,25,5xe" fillcolor="#231f20" stroked="f">
                    <v:stroke joinstyle="round"/>
                    <v:formulas/>
                    <v:path arrowok="t" o:connecttype="segments"/>
                  </v:shape>
                  <w10:wrap type="none"/>
                  <w10:anchorlock/>
                </v:group>
              </w:pict>
            </w:r>
          </w:p>
          <w:p w14:paraId="43F08B26" w14:textId="77777777" w:rsidR="008F6BB2" w:rsidRDefault="00F70B87">
            <w:pPr>
              <w:pStyle w:val="TableParagraph"/>
              <w:bidi/>
              <w:spacing w:before="0" w:line="250" w:lineRule="exact"/>
              <w:ind w:left="15"/>
              <w:rPr>
                <w:sz w:val="20"/>
                <w:rtl/>
              </w:rPr>
            </w:pPr>
            <w:r>
              <w:rPr>
                <w:rFonts w:hint="cs"/>
                <w:color w:val="231F20"/>
                <w:sz w:val="20"/>
                <w:szCs w:val="20"/>
                <w:rtl/>
              </w:rPr>
              <w:t>0.972</w:t>
            </w:r>
          </w:p>
        </w:tc>
        <w:tc>
          <w:tcPr>
            <w:tcW w:w="928" w:type="dxa"/>
            <w:tcBorders>
              <w:top w:val="nil"/>
              <w:bottom w:val="single" w:sz="4" w:space="0" w:color="231F20"/>
            </w:tcBorders>
          </w:tcPr>
          <w:p w14:paraId="7E16FF40" w14:textId="77777777" w:rsidR="008F6BB2" w:rsidRDefault="0014258F">
            <w:pPr>
              <w:pStyle w:val="TableParagraph"/>
              <w:bidi/>
              <w:spacing w:before="0" w:line="20" w:lineRule="exact"/>
              <w:ind w:left="-8"/>
              <w:jc w:val="left"/>
              <w:rPr>
                <w:sz w:val="2"/>
                <w:rtl/>
              </w:rPr>
            </w:pPr>
            <w:r>
              <w:rPr>
                <w:sz w:val="2"/>
                <w:rtl/>
              </w:rPr>
            </w:r>
            <w:r>
              <w:rPr>
                <w:sz w:val="2"/>
              </w:rPr>
              <w:pict w14:anchorId="65B5D580">
                <v:group id="docshapegroup280" o:spid="_x0000_s2206" style="width:1.25pt;height:.5pt;mso-position-horizontal-relative:char;mso-position-vertical-relative:line" coordsize="25,10">
                  <v:shape id="docshape281" o:spid="_x0000_s2207" style="position:absolute;width:25;height:10" coordsize="25,10" o:spt="100" adj="0,,0" path="m10,5l9,1,5,,1,1,,5,1,9r4,1l9,9,10,5xm25,5l24,1,20,,16,1,15,5r1,4l20,10,24,9,25,5xe" fillcolor="#231f20" stroked="f">
                    <v:stroke joinstyle="round"/>
                    <v:formulas/>
                    <v:path arrowok="t" o:connecttype="segments"/>
                  </v:shape>
                  <w10:wrap type="none"/>
                  <w10:anchorlock/>
                </v:group>
              </w:pict>
            </w:r>
          </w:p>
          <w:p w14:paraId="534B4145" w14:textId="77777777" w:rsidR="008F6BB2" w:rsidRDefault="00F70B87">
            <w:pPr>
              <w:pStyle w:val="TableParagraph"/>
              <w:bidi/>
              <w:spacing w:before="0" w:line="250" w:lineRule="exact"/>
              <w:ind w:left="16"/>
              <w:rPr>
                <w:sz w:val="20"/>
                <w:rtl/>
              </w:rPr>
            </w:pPr>
            <w:r>
              <w:rPr>
                <w:rFonts w:hint="cs"/>
                <w:color w:val="231F20"/>
                <w:sz w:val="20"/>
                <w:szCs w:val="20"/>
                <w:rtl/>
              </w:rPr>
              <w:t>0.974</w:t>
            </w:r>
          </w:p>
        </w:tc>
        <w:tc>
          <w:tcPr>
            <w:tcW w:w="1026" w:type="dxa"/>
            <w:tcBorders>
              <w:top w:val="nil"/>
              <w:bottom w:val="single" w:sz="4" w:space="0" w:color="231F20"/>
            </w:tcBorders>
          </w:tcPr>
          <w:p w14:paraId="0913DA33" w14:textId="77777777" w:rsidR="008F6BB2" w:rsidRDefault="0014258F">
            <w:pPr>
              <w:pStyle w:val="TableParagraph"/>
              <w:bidi/>
              <w:spacing w:before="0" w:line="20" w:lineRule="exact"/>
              <w:ind w:left="-7"/>
              <w:jc w:val="left"/>
              <w:rPr>
                <w:sz w:val="2"/>
                <w:rtl/>
              </w:rPr>
            </w:pPr>
            <w:r>
              <w:rPr>
                <w:sz w:val="2"/>
                <w:rtl/>
              </w:rPr>
            </w:r>
            <w:r>
              <w:rPr>
                <w:sz w:val="2"/>
              </w:rPr>
              <w:pict w14:anchorId="3C0BDF1D">
                <v:group id="docshapegroup282" o:spid="_x0000_s2204" style="width:1.25pt;height:.5pt;mso-position-horizontal-relative:char;mso-position-vertical-relative:line" coordsize="25,10">
                  <v:shape id="docshape283" o:spid="_x0000_s2205" style="position:absolute;left:-1;width:25;height:10" coordsize="25,10" o:spt="100" adj="0,,0" path="m10,5l9,1,5,,1,1,,5,1,9r4,1l9,9,10,5xm25,5l24,1,20,,16,1,15,5r1,4l20,10,24,9,25,5xe" fillcolor="#231f20" stroked="f">
                    <v:stroke joinstyle="round"/>
                    <v:formulas/>
                    <v:path arrowok="t" o:connecttype="segments"/>
                  </v:shape>
                  <w10:wrap type="none"/>
                  <w10:anchorlock/>
                </v:group>
              </w:pict>
            </w:r>
          </w:p>
          <w:p w14:paraId="59A679BE" w14:textId="77777777" w:rsidR="008F6BB2" w:rsidRDefault="00F70B87">
            <w:pPr>
              <w:pStyle w:val="TableParagraph"/>
              <w:bidi/>
              <w:spacing w:before="0" w:line="250" w:lineRule="exact"/>
              <w:ind w:left="17"/>
              <w:rPr>
                <w:sz w:val="20"/>
                <w:rtl/>
              </w:rPr>
            </w:pPr>
            <w:r>
              <w:rPr>
                <w:rFonts w:hint="cs"/>
                <w:color w:val="231F20"/>
                <w:sz w:val="20"/>
                <w:szCs w:val="20"/>
                <w:rtl/>
              </w:rPr>
              <w:t>0.045</w:t>
            </w:r>
          </w:p>
        </w:tc>
        <w:tc>
          <w:tcPr>
            <w:tcW w:w="870" w:type="dxa"/>
            <w:tcBorders>
              <w:top w:val="nil"/>
              <w:bottom w:val="single" w:sz="4" w:space="0" w:color="231F20"/>
              <w:right w:val="nil"/>
            </w:tcBorders>
          </w:tcPr>
          <w:p w14:paraId="62995619" w14:textId="77777777" w:rsidR="008F6BB2" w:rsidRDefault="0014258F">
            <w:pPr>
              <w:pStyle w:val="TableParagraph"/>
              <w:bidi/>
              <w:spacing w:before="0" w:line="20" w:lineRule="exact"/>
              <w:ind w:left="-6"/>
              <w:jc w:val="left"/>
              <w:rPr>
                <w:sz w:val="2"/>
                <w:rtl/>
              </w:rPr>
            </w:pPr>
            <w:r>
              <w:rPr>
                <w:sz w:val="2"/>
                <w:rtl/>
              </w:rPr>
            </w:r>
            <w:r>
              <w:rPr>
                <w:sz w:val="2"/>
              </w:rPr>
              <w:pict w14:anchorId="47DB1420">
                <v:group id="docshapegroup284" o:spid="_x0000_s2202" style="width:1.25pt;height:.5pt;mso-position-horizontal-relative:char;mso-position-vertical-relative:line" coordsize="25,10">
                  <v:shape id="docshape285" o:spid="_x0000_s2203" style="position:absolute;width:25;height:10" coordsize="25,10" o:spt="100" adj="0,,0" path="m10,5l9,1,5,,1,1,,5,1,9r4,1l9,9,10,5xm25,5l24,1,20,,16,1,15,5r1,4l20,10,24,9,25,5xe" fillcolor="#231f20" stroked="f">
                    <v:stroke joinstyle="round"/>
                    <v:formulas/>
                    <v:path arrowok="t" o:connecttype="segments"/>
                  </v:shape>
                  <w10:wrap type="none"/>
                  <w10:anchorlock/>
                </v:group>
              </w:pict>
            </w:r>
          </w:p>
          <w:p w14:paraId="2F88E263" w14:textId="77777777" w:rsidR="008F6BB2" w:rsidRDefault="00F70B87">
            <w:pPr>
              <w:pStyle w:val="TableParagraph"/>
              <w:bidi/>
              <w:spacing w:before="0" w:line="250" w:lineRule="exact"/>
              <w:ind w:left="16"/>
              <w:rPr>
                <w:sz w:val="20"/>
                <w:rtl/>
              </w:rPr>
            </w:pPr>
            <w:r>
              <w:rPr>
                <w:rFonts w:hint="cs"/>
                <w:color w:val="231F20"/>
                <w:sz w:val="20"/>
                <w:szCs w:val="20"/>
                <w:rtl/>
              </w:rPr>
              <w:t>0.041</w:t>
            </w:r>
          </w:p>
        </w:tc>
      </w:tr>
    </w:tbl>
    <w:p w14:paraId="0D1AD172" w14:textId="77777777" w:rsidR="008F6BB2" w:rsidRDefault="008F6BB2">
      <w:pPr>
        <w:spacing w:line="250" w:lineRule="exact"/>
        <w:rPr>
          <w:sz w:val="20"/>
        </w:rPr>
        <w:sectPr w:rsidR="008F6BB2">
          <w:pgSz w:w="14400" w:h="9640" w:orient="landscape"/>
          <w:pgMar w:top="940" w:right="1220" w:bottom="880" w:left="1360" w:header="584" w:footer="662" w:gutter="0"/>
          <w:cols w:space="720"/>
        </w:sectPr>
      </w:pPr>
    </w:p>
    <w:p w14:paraId="58E1BD3B" w14:textId="77777777" w:rsidR="008F6BB2" w:rsidRDefault="0014258F">
      <w:pPr>
        <w:pStyle w:val="BodyText"/>
        <w:bidi/>
        <w:spacing w:before="12"/>
        <w:rPr>
          <w:rtl/>
        </w:rPr>
      </w:pPr>
      <w:r>
        <w:rPr>
          <w:rtl/>
        </w:rPr>
        <w:lastRenderedPageBreak/>
        <w:pict w14:anchorId="3A9FE20C">
          <v:shape id="docshape286" o:spid="_x0000_s2201" style="position:absolute;left:0;text-align:left;margin-left:75.1pt;margin-top:189.3pt;width:.5pt;height:.5pt;z-index:15830016;mso-position-horizontal-relative:page;mso-position-vertical-relative:page" coordorigin="1502,3786" coordsize="10,10" path="m1507,3786r4,1l1512,3791r-1,3l1507,3796r-3,-2l1502,3791r2,-4l1507,3786xe" fillcolor="#231f20" stroked="f">
            <v:path arrowok="t"/>
            <w10:wrap anchorx="page" anchory="page"/>
          </v:shape>
        </w:pict>
      </w:r>
      <w:r>
        <w:rPr>
          <w:rtl/>
        </w:rPr>
        <w:pict w14:anchorId="22AFB8B5">
          <v:shape id="docshape287" o:spid="_x0000_s2200" style="position:absolute;left:0;text-align:left;margin-left:75.1pt;margin-top:204.55pt;width:.5pt;height:.5pt;z-index:15830528;mso-position-horizontal-relative:page;mso-position-vertical-relative:page" coordorigin="1502,4091" coordsize="10,10" path="m1507,4091r4,2l1512,4096r-1,4l1507,4101r-3,-1l1502,4096r2,-3l1507,4091xe" fillcolor="#231f20" stroked="f">
            <v:path arrowok="t"/>
            <w10:wrap anchorx="page" anchory="page"/>
          </v:shape>
        </w:pict>
      </w:r>
      <w:r>
        <w:rPr>
          <w:rtl/>
        </w:rPr>
        <w:pict w14:anchorId="4A4DC322">
          <v:shape id="docshape288" o:spid="_x0000_s2199" style="position:absolute;left:0;text-align:left;margin-left:138.4pt;margin-top:204.55pt;width:1.25pt;height:.5pt;z-index:-18548224;mso-position-horizontal-relative:page;mso-position-vertical-relative:page" coordorigin="2768,4091" coordsize="25,10" o:spt="100" adj="0,,0" path="m2778,4096r-1,-3l2773,4091r-3,2l2768,4096r2,4l2773,4101r4,-1l2778,4096xm2793,4096r-1,-3l2788,4091r-3,2l2783,4096r2,4l2788,4101r4,-1l2793,4096xe" fillcolor="#231f20" stroked="f">
            <v:stroke joinstyle="round"/>
            <v:formulas/>
            <v:path arrowok="t" o:connecttype="segments"/>
            <w10:wrap anchorx="page" anchory="page"/>
          </v:shape>
        </w:pict>
      </w:r>
      <w:r>
        <w:rPr>
          <w:rtl/>
        </w:rPr>
        <w:pict w14:anchorId="2443BEDA">
          <v:shape id="docshape289" o:spid="_x0000_s2198" style="position:absolute;left:0;text-align:left;margin-left:182.85pt;margin-top:204.55pt;width:1.25pt;height:.5pt;z-index:-18547712;mso-position-horizontal-relative:page;mso-position-vertical-relative:page" coordorigin="3657,4091" coordsize="25,10" o:spt="100" adj="0,,0" path="m3667,4096r-1,-3l3662,4091r-3,2l3657,4096r2,4l3662,4101r4,-1l3667,4096xm3682,4096r-1,-3l3677,4091r-3,2l3672,4096r2,4l3677,4101r4,-1l3682,4096xe" fillcolor="#231f20" stroked="f">
            <v:stroke joinstyle="round"/>
            <v:formulas/>
            <v:path arrowok="t" o:connecttype="segments"/>
            <w10:wrap anchorx="page" anchory="page"/>
          </v:shape>
        </w:pict>
      </w:r>
      <w:r>
        <w:rPr>
          <w:rtl/>
        </w:rPr>
        <w:pict w14:anchorId="55FD8052">
          <v:shape id="docshape290" o:spid="_x0000_s2197" style="position:absolute;left:0;text-align:left;margin-left:227.3pt;margin-top:204.55pt;width:1.3pt;height:.5pt;z-index:-18547200;mso-position-horizontal-relative:page;mso-position-vertical-relative:page" coordorigin="4546,4091" coordsize="26,10" o:spt="100" adj="0,,0" path="m4556,4096r-1,-3l4551,4091r-3,2l4546,4096r2,4l4551,4101r4,-1l4556,4096xm4571,4096r-1,-3l4566,4091r-3,2l4561,4096r2,4l4566,4101r4,-1l4571,4096xe" fillcolor="#231f20" stroked="f">
            <v:stroke joinstyle="round"/>
            <v:formulas/>
            <v:path arrowok="t" o:connecttype="segments"/>
            <w10:wrap anchorx="page" anchory="page"/>
          </v:shape>
        </w:pict>
      </w:r>
      <w:r>
        <w:rPr>
          <w:rtl/>
        </w:rPr>
        <w:pict w14:anchorId="79309C6F">
          <v:shape id="docshape291" o:spid="_x0000_s2196" style="position:absolute;left:0;text-align:left;margin-left:271.75pt;margin-top:204.55pt;width:1.25pt;height:.5pt;z-index:-18546688;mso-position-horizontal-relative:page;mso-position-vertical-relative:page" coordorigin="5435,4091" coordsize="25,10" o:spt="100" adj="0,,0" path="m5445,4096r-1,-3l5440,4091r-3,2l5435,4096r2,4l5440,4101r4,-1l5445,4096xm5460,4096r-1,-3l5455,4091r-3,2l5450,4096r2,4l5455,4101r4,-1l5460,4096xe" fillcolor="#231f20" stroked="f">
            <v:stroke joinstyle="round"/>
            <v:formulas/>
            <v:path arrowok="t" o:connecttype="segments"/>
            <w10:wrap anchorx="page" anchory="page"/>
          </v:shape>
        </w:pict>
      </w:r>
      <w:r>
        <w:rPr>
          <w:rtl/>
        </w:rPr>
        <w:pict w14:anchorId="58EE3593">
          <v:shape id="docshape292" o:spid="_x0000_s2195" style="position:absolute;left:0;text-align:left;margin-left:494.05pt;margin-top:204.55pt;width:1.25pt;height:.5pt;z-index:-18546176;mso-position-horizontal-relative:page;mso-position-vertical-relative:page" coordorigin="9881,4091" coordsize="25,10" o:spt="100" adj="0,,0" path="m9891,4096r-2,-3l9886,4091r-4,2l9881,4096r1,4l9886,4101r3,-1l9891,4096xm9906,4096r-2,-3l9901,4091r-4,2l9896,4096r1,4l9901,4101r3,-1l9906,4096xe" fillcolor="#231f20" stroked="f">
            <v:stroke joinstyle="round"/>
            <v:formulas/>
            <v:path arrowok="t" o:connecttype="segments"/>
            <w10:wrap anchorx="page" anchory="page"/>
          </v:shape>
        </w:pict>
      </w:r>
      <w:r>
        <w:rPr>
          <w:rtl/>
        </w:rPr>
        <w:pict w14:anchorId="458A2DEE">
          <v:shape id="docshape293" o:spid="_x0000_s2194" style="position:absolute;left:0;text-align:left;margin-left:538.5pt;margin-top:204.55pt;width:1.25pt;height:.5pt;z-index:-18545664;mso-position-horizontal-relative:page;mso-position-vertical-relative:page" coordorigin="10770,4091" coordsize="25,10" o:spt="100" adj="0,,0" path="m10780,4096r-2,-3l10775,4091r-4,2l10770,4096r1,4l10775,4101r3,-1l10780,4096xm10795,4096r-2,-3l10790,4091r-4,2l10785,4096r1,4l10790,4101r3,-1l10795,4096xe" fillcolor="#231f20" stroked="f">
            <v:stroke joinstyle="round"/>
            <v:formulas/>
            <v:path arrowok="t" o:connecttype="segments"/>
            <w10:wrap anchorx="page" anchory="page"/>
          </v:shape>
        </w:pict>
      </w:r>
      <w:r>
        <w:rPr>
          <w:rtl/>
        </w:rPr>
        <w:pict w14:anchorId="6110E205">
          <v:shape id="docshape294" o:spid="_x0000_s2193" style="position:absolute;left:0;text-align:left;margin-left:582.95pt;margin-top:204.55pt;width:1.3pt;height:.5pt;z-index:-18545152;mso-position-horizontal-relative:page;mso-position-vertical-relative:page" coordorigin="11659,4091" coordsize="26,10" o:spt="100" adj="0,,0" path="m11669,4096r-2,-3l11664,4091r-4,2l11659,4096r1,4l11664,4101r3,-1l11669,4096xm11684,4096r-2,-3l11679,4091r-4,2l11674,4096r1,4l11679,4101r3,-1l11684,4096xe" fillcolor="#231f20" stroked="f">
            <v:stroke joinstyle="round"/>
            <v:formulas/>
            <v:path arrowok="t" o:connecttype="segments"/>
            <w10:wrap anchorx="page" anchory="page"/>
          </v:shape>
        </w:pict>
      </w:r>
      <w:r>
        <w:rPr>
          <w:rtl/>
        </w:rPr>
        <w:pict w14:anchorId="5FBBBC7F">
          <v:shape id="docshape295" o:spid="_x0000_s2192" style="position:absolute;left:0;text-align:left;margin-left:630.9pt;margin-top:204.55pt;width:.5pt;height:.5pt;z-index:15834624;mso-position-horizontal-relative:page;mso-position-vertical-relative:page" coordorigin="12618,4091" coordsize="10,10" path="m12623,4091r4,2l12628,4096r-1,4l12623,4101r-3,-1l12618,4096r2,-3l12623,4091xe" fillcolor="#231f20" stroked="f">
            <v:path arrowok="t"/>
            <w10:wrap anchorx="page" anchory="page"/>
          </v:shape>
        </w:pict>
      </w:r>
      <w:r>
        <w:rPr>
          <w:rtl/>
        </w:rPr>
        <w:pict w14:anchorId="403B3671">
          <v:shape id="docshape296" o:spid="_x0000_s2191" style="position:absolute;left:0;text-align:left;margin-left:138.4pt;margin-top:219.85pt;width:1.25pt;height:.5pt;z-index:-18544128;mso-position-horizontal-relative:page;mso-position-vertical-relative:page" coordorigin="2768,4397" coordsize="25,10" o:spt="100" adj="0,,0" path="m2778,4402r-1,-4l2773,4397r-3,1l2768,4402r2,3l2773,4407r4,-2l2778,4402xm2793,4402r-1,-4l2788,4397r-3,1l2783,4402r2,3l2788,4407r4,-2l2793,4402xe" fillcolor="#231f20" stroked="f">
            <v:stroke joinstyle="round"/>
            <v:formulas/>
            <v:path arrowok="t" o:connecttype="segments"/>
            <w10:wrap anchorx="page" anchory="page"/>
          </v:shape>
        </w:pict>
      </w:r>
      <w:r>
        <w:rPr>
          <w:rtl/>
        </w:rPr>
        <w:pict w14:anchorId="3AA472E1">
          <v:shape id="docshape297" o:spid="_x0000_s2190" style="position:absolute;left:0;text-align:left;margin-left:182.85pt;margin-top:219.85pt;width:1.25pt;height:.5pt;z-index:-18543616;mso-position-horizontal-relative:page;mso-position-vertical-relative:page" coordorigin="3657,4397" coordsize="25,10" o:spt="100" adj="0,,0" path="m3667,4402r-1,-4l3662,4397r-3,1l3657,4402r2,3l3662,4407r4,-2l3667,4402xm3682,4402r-1,-4l3677,4397r-3,1l3672,4402r2,3l3677,4407r4,-2l3682,4402xe" fillcolor="#231f20" stroked="f">
            <v:stroke joinstyle="round"/>
            <v:formulas/>
            <v:path arrowok="t" o:connecttype="segments"/>
            <w10:wrap anchorx="page" anchory="page"/>
          </v:shape>
        </w:pict>
      </w:r>
      <w:r>
        <w:rPr>
          <w:rtl/>
        </w:rPr>
        <w:pict w14:anchorId="51D7F5CF">
          <v:shape id="docshape298" o:spid="_x0000_s2189" style="position:absolute;left:0;text-align:left;margin-left:227.3pt;margin-top:219.85pt;width:1.3pt;height:.5pt;z-index:-18543104;mso-position-horizontal-relative:page;mso-position-vertical-relative:page" coordorigin="4546,4397" coordsize="26,10" o:spt="100" adj="0,,0" path="m4556,4402r-1,-4l4551,4397r-3,1l4546,4402r2,3l4551,4407r4,-2l4556,4402xm4571,4402r-1,-4l4566,4397r-3,1l4561,4402r2,3l4566,4407r4,-2l4571,4402xe" fillcolor="#231f20" stroked="f">
            <v:stroke joinstyle="round"/>
            <v:formulas/>
            <v:path arrowok="t" o:connecttype="segments"/>
            <w10:wrap anchorx="page" anchory="page"/>
          </v:shape>
        </w:pict>
      </w:r>
      <w:r>
        <w:rPr>
          <w:rtl/>
        </w:rPr>
        <w:pict w14:anchorId="64FDD865">
          <v:shape id="docshape299" o:spid="_x0000_s2188" style="position:absolute;left:0;text-align:left;margin-left:271.75pt;margin-top:219.85pt;width:1.25pt;height:.5pt;z-index:-18542592;mso-position-horizontal-relative:page;mso-position-vertical-relative:page" coordorigin="5435,4397" coordsize="25,10" o:spt="100" adj="0,,0" path="m5445,4402r-1,-4l5440,4397r-3,1l5435,4402r2,3l5440,4407r4,-2l5445,4402xm5460,4402r-1,-4l5455,4397r-3,1l5450,4402r2,3l5455,4407r4,-2l5460,4402xe" fillcolor="#231f20" stroked="f">
            <v:stroke joinstyle="round"/>
            <v:formulas/>
            <v:path arrowok="t" o:connecttype="segments"/>
            <w10:wrap anchorx="page" anchory="page"/>
          </v:shape>
        </w:pict>
      </w:r>
      <w:r>
        <w:rPr>
          <w:rtl/>
        </w:rPr>
        <w:pict w14:anchorId="79637E7E">
          <v:shape id="docshape300" o:spid="_x0000_s2187" style="position:absolute;left:0;text-align:left;margin-left:316.2pt;margin-top:219.85pt;width:1.25pt;height:.5pt;z-index:-18542080;mso-position-horizontal-relative:page;mso-position-vertical-relative:page" coordorigin="6324,4397" coordsize="25,10" o:spt="100" adj="0,,0" path="m6334,4402r-1,-4l6329,4397r-3,1l6324,4402r2,3l6329,4407r4,-2l6334,4402xm6349,4402r-1,-4l6344,4397r-3,1l6339,4402r2,3l6344,4407r4,-2l6349,4402xe" fillcolor="#231f20" stroked="f">
            <v:stroke joinstyle="round"/>
            <v:formulas/>
            <v:path arrowok="t" o:connecttype="segments"/>
            <w10:wrap anchorx="page" anchory="page"/>
          </v:shape>
        </w:pict>
      </w:r>
      <w:r>
        <w:rPr>
          <w:rtl/>
        </w:rPr>
        <w:pict w14:anchorId="78F8A5E0">
          <v:shape id="docshape301" o:spid="_x0000_s2186" style="position:absolute;left:0;text-align:left;margin-left:360.7pt;margin-top:219.85pt;width:1.3pt;height:.5pt;z-index:-18541568;mso-position-horizontal-relative:page;mso-position-vertical-relative:page" coordorigin="7214,4397" coordsize="26,10" o:spt="100" adj="0,,0" path="m7224,4402r-2,-4l7219,4397r-4,1l7214,4402r1,3l7219,4407r3,-2l7224,4402xm7239,4402r-2,-4l7234,4397r-4,1l7229,4402r1,3l7234,4407r3,-2l7239,4402xe" fillcolor="#231f20" stroked="f">
            <v:stroke joinstyle="round"/>
            <v:formulas/>
            <v:path arrowok="t" o:connecttype="segments"/>
            <w10:wrap anchorx="page" anchory="page"/>
          </v:shape>
        </w:pict>
      </w:r>
      <w:r>
        <w:rPr>
          <w:rtl/>
        </w:rPr>
        <w:pict w14:anchorId="7600772F">
          <v:shape id="docshape302" o:spid="_x0000_s2185" style="position:absolute;left:0;text-align:left;margin-left:405.15pt;margin-top:219.85pt;width:1.25pt;height:.5pt;z-index:-18541056;mso-position-horizontal-relative:page;mso-position-vertical-relative:page" coordorigin="8103,4397" coordsize="25,10" o:spt="100" adj="0,,0" path="m8113,4402r-2,-4l8108,4397r-4,1l8103,4402r1,3l8108,4407r3,-2l8113,4402xm8128,4402r-2,-4l8123,4397r-4,1l8118,4402r1,3l8123,4407r3,-2l8128,4402xe" fillcolor="#231f20" stroked="f">
            <v:stroke joinstyle="round"/>
            <v:formulas/>
            <v:path arrowok="t" o:connecttype="segments"/>
            <w10:wrap anchorx="page" anchory="page"/>
          </v:shape>
        </w:pict>
      </w:r>
      <w:r>
        <w:rPr>
          <w:rtl/>
        </w:rPr>
        <w:pict w14:anchorId="0AE94D2C">
          <v:shape id="docshape303" o:spid="_x0000_s2184" style="position:absolute;left:0;text-align:left;margin-left:449.6pt;margin-top:219.85pt;width:1.3pt;height:.5pt;z-index:-18540544;mso-position-horizontal-relative:page;mso-position-vertical-relative:page" coordorigin="8992,4397" coordsize="26,10" o:spt="100" adj="0,,0" path="m9002,4402r-2,-4l8997,4397r-4,1l8992,4402r1,3l8997,4407r3,-2l9002,4402xm9017,4402r-2,-4l9012,4397r-4,1l9007,4402r1,3l9012,4407r3,-2l9017,4402xe" fillcolor="#231f20" stroked="f">
            <v:stroke joinstyle="round"/>
            <v:formulas/>
            <v:path arrowok="t" o:connecttype="segments"/>
            <w10:wrap anchorx="page" anchory="page"/>
          </v:shape>
        </w:pict>
      </w:r>
      <w:r>
        <w:rPr>
          <w:rtl/>
        </w:rPr>
        <w:pict w14:anchorId="334257A5">
          <v:shape id="docshape304" o:spid="_x0000_s2183" style="position:absolute;left:0;text-align:left;margin-left:494.05pt;margin-top:219.85pt;width:1.25pt;height:.5pt;z-index:-18540032;mso-position-horizontal-relative:page;mso-position-vertical-relative:page" coordorigin="9881,4397" coordsize="25,10" o:spt="100" adj="0,,0" path="m9891,4402r-2,-4l9886,4397r-4,1l9881,4402r1,3l9886,4407r3,-2l9891,4402xm9906,4402r-2,-4l9901,4397r-4,1l9896,4402r1,3l9901,4407r3,-2l9906,4402xe" fillcolor="#231f20" stroked="f">
            <v:stroke joinstyle="round"/>
            <v:formulas/>
            <v:path arrowok="t" o:connecttype="segments"/>
            <w10:wrap anchorx="page" anchory="page"/>
          </v:shape>
        </w:pict>
      </w:r>
      <w:r>
        <w:rPr>
          <w:rtl/>
        </w:rPr>
        <w:pict w14:anchorId="1329136F">
          <v:shape id="docshape305" o:spid="_x0000_s2182" style="position:absolute;left:0;text-align:left;margin-left:538.5pt;margin-top:219.85pt;width:1.25pt;height:.5pt;z-index:-18539520;mso-position-horizontal-relative:page;mso-position-vertical-relative:page" coordorigin="10770,4397" coordsize="25,10" o:spt="100" adj="0,,0" path="m10780,4402r-2,-4l10775,4397r-4,1l10770,4402r1,3l10775,4407r3,-2l10780,4402xm10795,4402r-2,-4l10790,4397r-4,1l10785,4402r1,3l10790,4407r3,-2l10795,4402xe" fillcolor="#231f20" stroked="f">
            <v:stroke joinstyle="round"/>
            <v:formulas/>
            <v:path arrowok="t" o:connecttype="segments"/>
            <w10:wrap anchorx="page" anchory="page"/>
          </v:shape>
        </w:pict>
      </w:r>
      <w:r>
        <w:rPr>
          <w:rtl/>
        </w:rPr>
        <w:pict w14:anchorId="29DB4F89">
          <v:shape id="docshape306" o:spid="_x0000_s2181" style="position:absolute;left:0;text-align:left;margin-left:582.95pt;margin-top:219.85pt;width:1.3pt;height:.5pt;z-index:-18539008;mso-position-horizontal-relative:page;mso-position-vertical-relative:page" coordorigin="11659,4397" coordsize="26,10" o:spt="100" adj="0,,0" path="m11669,4402r-2,-4l11664,4397r-4,1l11659,4402r1,3l11664,4407r3,-2l11669,4402xm11684,4402r-2,-4l11679,4397r-4,1l11674,4402r1,3l11679,4407r3,-2l11684,4402xe" fillcolor="#231f20" stroked="f">
            <v:stroke joinstyle="round"/>
            <v:formulas/>
            <v:path arrowok="t" o:connecttype="segments"/>
            <w10:wrap anchorx="page" anchory="page"/>
          </v:shape>
        </w:pict>
      </w:r>
    </w:p>
    <w:p w14:paraId="672570D3" w14:textId="77777777" w:rsidR="008F6BB2" w:rsidRDefault="0014258F">
      <w:pPr>
        <w:pStyle w:val="BodyText"/>
        <w:bidi/>
        <w:spacing w:before="86"/>
        <w:ind w:left="173" w:right="453"/>
        <w:jc w:val="center"/>
        <w:rPr>
          <w:rtl/>
        </w:rPr>
      </w:pPr>
      <w:r>
        <w:rPr>
          <w:rtl/>
        </w:rPr>
        <w:pict w14:anchorId="5D86F5D0">
          <v:shape id="docshape307" o:spid="_x0000_s2180" style="position:absolute;left:0;text-align:left;margin-left:75.1pt;margin-top:60.45pt;width:.5pt;height:.5pt;z-index:15819264;mso-position-horizontal-relative:page" coordorigin="1502,1209" coordsize="10,10" path="m1507,1209r4,2l1512,1214r-1,4l1507,1219r-3,-1l1502,1214r2,-3l1507,1209xe" fillcolor="#231f20" stroked="f">
            <v:path arrowok="t"/>
            <w10:wrap anchorx="page"/>
          </v:shape>
        </w:pict>
      </w:r>
      <w:r>
        <w:rPr>
          <w:rtl/>
        </w:rPr>
        <w:pict w14:anchorId="1D910B80">
          <v:shape id="docshape308" o:spid="_x0000_s2179" style="position:absolute;left:0;text-align:left;margin-left:75.1pt;margin-top:75.75pt;width:.5pt;height:.5pt;z-index:15819776;mso-position-horizontal-relative:page" coordorigin="1502,1515" coordsize="10,10" path="m1507,1515r4,1l1512,1520r-1,3l1507,1525r-3,-2l1502,1520r2,-4l1507,1515xe" fillcolor="#231f20" stroked="f">
            <v:path arrowok="t"/>
            <w10:wrap anchorx="page"/>
          </v:shape>
        </w:pict>
      </w:r>
      <w:r>
        <w:rPr>
          <w:rtl/>
        </w:rPr>
        <w:pict w14:anchorId="6072E64B">
          <v:shape id="docshape309" o:spid="_x0000_s2178" style="position:absolute;left:0;text-align:left;margin-left:138.4pt;margin-top:75.75pt;width:1.25pt;height:.5pt;z-index:-18558976;mso-position-horizontal-relative:page" coordorigin="2768,1515" coordsize="25,10" o:spt="100" adj="0,,0" path="m2778,1520r-1,-4l2773,1515r-3,1l2768,1520r2,3l2773,1525r4,-2l2778,1520xm2793,1520r-1,-4l2788,1515r-3,1l2783,1520r2,3l2788,1525r4,-2l2793,1520xe" fillcolor="#231f20" stroked="f">
            <v:stroke joinstyle="round"/>
            <v:formulas/>
            <v:path arrowok="t" o:connecttype="segments"/>
            <w10:wrap anchorx="page"/>
          </v:shape>
        </w:pict>
      </w:r>
      <w:r>
        <w:rPr>
          <w:rtl/>
        </w:rPr>
        <w:pict w14:anchorId="32F9BF50">
          <v:shape id="docshape310" o:spid="_x0000_s2177" style="position:absolute;left:0;text-align:left;margin-left:182.85pt;margin-top:75.75pt;width:1.25pt;height:.5pt;z-index:-18558464;mso-position-horizontal-relative:page" coordorigin="3657,1515" coordsize="25,10" o:spt="100" adj="0,,0" path="m3667,1520r-1,-4l3662,1515r-3,1l3657,1520r2,3l3662,1525r4,-2l3667,1520xm3682,1520r-1,-4l3677,1515r-3,1l3672,1520r2,3l3677,1525r4,-2l3682,1520xe" fillcolor="#231f20" stroked="f">
            <v:stroke joinstyle="round"/>
            <v:formulas/>
            <v:path arrowok="t" o:connecttype="segments"/>
            <w10:wrap anchorx="page"/>
          </v:shape>
        </w:pict>
      </w:r>
      <w:r>
        <w:rPr>
          <w:rtl/>
        </w:rPr>
        <w:pict w14:anchorId="322D2167">
          <v:shape id="docshape311" o:spid="_x0000_s2176" style="position:absolute;left:0;text-align:left;margin-left:227.3pt;margin-top:75.75pt;width:1.3pt;height:.5pt;z-index:-18557952;mso-position-horizontal-relative:page" coordorigin="4546,1515" coordsize="26,10" o:spt="100" adj="0,,0" path="m4556,1520r-1,-4l4551,1515r-3,1l4546,1520r2,3l4551,1525r4,-2l4556,1520xm4571,1520r-1,-4l4566,1515r-3,1l4561,1520r2,3l4566,1525r4,-2l4571,1520xe" fillcolor="#231f20" stroked="f">
            <v:stroke joinstyle="round"/>
            <v:formulas/>
            <v:path arrowok="t" o:connecttype="segments"/>
            <w10:wrap anchorx="page"/>
          </v:shape>
        </w:pict>
      </w:r>
      <w:r>
        <w:rPr>
          <w:rtl/>
        </w:rPr>
        <w:pict w14:anchorId="08672EE2">
          <v:shape id="docshape312" o:spid="_x0000_s2175" style="position:absolute;left:0;text-align:left;margin-left:271.75pt;margin-top:75.75pt;width:1.25pt;height:.5pt;z-index:-18557440;mso-position-horizontal-relative:page" coordorigin="5435,1515" coordsize="25,10" o:spt="100" adj="0,,0" path="m5445,1520r-1,-4l5440,1515r-3,1l5435,1520r2,3l5440,1525r4,-2l5445,1520xm5460,1520r-1,-4l5455,1515r-3,1l5450,1520r2,3l5455,1525r4,-2l5460,1520xe" fillcolor="#231f20" stroked="f">
            <v:stroke joinstyle="round"/>
            <v:formulas/>
            <v:path arrowok="t" o:connecttype="segments"/>
            <w10:wrap anchorx="page"/>
          </v:shape>
        </w:pict>
      </w:r>
      <w:r>
        <w:rPr>
          <w:rtl/>
        </w:rPr>
        <w:pict w14:anchorId="797E4BFF">
          <v:shape id="docshape313" o:spid="_x0000_s2174" style="position:absolute;left:0;text-align:left;margin-left:494.05pt;margin-top:75.75pt;width:1.25pt;height:.5pt;z-index:-18556928;mso-position-horizontal-relative:page" coordorigin="9881,1515" coordsize="25,10" o:spt="100" adj="0,,0" path="m9891,1520r-2,-4l9886,1515r-4,1l9881,1520r1,3l9886,1525r3,-2l9891,1520xm9906,1520r-2,-4l9901,1515r-4,1l9896,1520r1,3l9901,1525r3,-2l9906,1520xe" fillcolor="#231f20" stroked="f">
            <v:stroke joinstyle="round"/>
            <v:formulas/>
            <v:path arrowok="t" o:connecttype="segments"/>
            <w10:wrap anchorx="page"/>
          </v:shape>
        </w:pict>
      </w:r>
      <w:r>
        <w:rPr>
          <w:rtl/>
        </w:rPr>
        <w:pict w14:anchorId="7D3662CE">
          <v:shape id="docshape314" o:spid="_x0000_s2173" style="position:absolute;left:0;text-align:left;margin-left:538.5pt;margin-top:75.75pt;width:1.25pt;height:.5pt;z-index:-18556416;mso-position-horizontal-relative:page" coordorigin="10770,1515" coordsize="25,10" o:spt="100" adj="0,,0" path="m10780,1520r-2,-4l10775,1515r-4,1l10770,1520r1,3l10775,1525r3,-2l10780,1520xm10795,1520r-2,-4l10790,1515r-4,1l10785,1520r1,3l10790,1525r3,-2l10795,1520xe" fillcolor="#231f20" stroked="f">
            <v:stroke joinstyle="round"/>
            <v:formulas/>
            <v:path arrowok="t" o:connecttype="segments"/>
            <w10:wrap anchorx="page"/>
          </v:shape>
        </w:pict>
      </w:r>
      <w:r>
        <w:rPr>
          <w:rtl/>
        </w:rPr>
        <w:pict w14:anchorId="2A796BB4">
          <v:shape id="docshape315" o:spid="_x0000_s2172" style="position:absolute;left:0;text-align:left;margin-left:582.95pt;margin-top:75.75pt;width:1.3pt;height:.5pt;z-index:-18555904;mso-position-horizontal-relative:page" coordorigin="11659,1515" coordsize="26,10" o:spt="100" adj="0,,0" path="m11669,1520r-2,-4l11664,1515r-4,1l11659,1520r1,3l11664,1525r3,-2l11669,1520xm11684,1520r-2,-4l11679,1515r-4,1l11674,1520r1,3l11679,1525r3,-2l11684,1520xe" fillcolor="#231f20" stroked="f">
            <v:stroke joinstyle="round"/>
            <v:formulas/>
            <v:path arrowok="t" o:connecttype="segments"/>
            <w10:wrap anchorx="page"/>
          </v:shape>
        </w:pict>
      </w:r>
      <w:r>
        <w:rPr>
          <w:rtl/>
        </w:rPr>
        <w:pict w14:anchorId="0F259D67">
          <v:shape id="docshape316" o:spid="_x0000_s2171" style="position:absolute;left:0;text-align:left;margin-left:630.9pt;margin-top:75.75pt;width:.5pt;height:.5pt;z-index:15823872;mso-position-horizontal-relative:page" coordorigin="12618,1515" coordsize="10,10" path="m12623,1515r4,1l12628,1520r-1,3l12623,1525r-3,-2l12618,1520r2,-4l12623,1515xe" fillcolor="#231f20" stroked="f">
            <v:path arrowok="t"/>
            <w10:wrap anchorx="page"/>
          </v:shape>
        </w:pict>
      </w:r>
      <w:r>
        <w:rPr>
          <w:rtl/>
        </w:rPr>
        <w:pict w14:anchorId="3114370F">
          <v:shape id="docshape317" o:spid="_x0000_s2170" style="position:absolute;left:0;text-align:left;margin-left:138.4pt;margin-top:91pt;width:1.25pt;height:.5pt;z-index:-18554880;mso-position-horizontal-relative:page" coordorigin="2768,1820" coordsize="25,10" o:spt="100" adj="0,,0" path="m2778,1825r-1,-3l2773,1820r-3,2l2768,1825r2,4l2773,1830r4,-1l2778,1825xm2793,1825r-1,-3l2788,1820r-3,2l2783,1825r2,4l2788,1830r4,-1l2793,1825xe" fillcolor="#231f20" stroked="f">
            <v:stroke joinstyle="round"/>
            <v:formulas/>
            <v:path arrowok="t" o:connecttype="segments"/>
            <w10:wrap anchorx="page"/>
          </v:shape>
        </w:pict>
      </w:r>
      <w:r>
        <w:rPr>
          <w:rtl/>
        </w:rPr>
        <w:pict w14:anchorId="6F910E97">
          <v:shape id="docshape318" o:spid="_x0000_s2169" style="position:absolute;left:0;text-align:left;margin-left:182.85pt;margin-top:91pt;width:1.25pt;height:.5pt;z-index:-18554368;mso-position-horizontal-relative:page" coordorigin="3657,1820" coordsize="25,10" o:spt="100" adj="0,,0" path="m3667,1825r-1,-3l3662,1820r-3,2l3657,1825r2,4l3662,1830r4,-1l3667,1825xm3682,1825r-1,-3l3677,1820r-3,2l3672,1825r2,4l3677,1830r4,-1l3682,1825xe" fillcolor="#231f20" stroked="f">
            <v:stroke joinstyle="round"/>
            <v:formulas/>
            <v:path arrowok="t" o:connecttype="segments"/>
            <w10:wrap anchorx="page"/>
          </v:shape>
        </w:pict>
      </w:r>
      <w:r>
        <w:rPr>
          <w:rtl/>
        </w:rPr>
        <w:pict w14:anchorId="2AE9B663">
          <v:shape id="docshape319" o:spid="_x0000_s2168" style="position:absolute;left:0;text-align:left;margin-left:227.3pt;margin-top:91pt;width:1.3pt;height:.5pt;z-index:-18553856;mso-position-horizontal-relative:page" coordorigin="4546,1820" coordsize="26,10" o:spt="100" adj="0,,0" path="m4556,1825r-1,-3l4551,1820r-3,2l4546,1825r2,4l4551,1830r4,-1l4556,1825xm4571,1825r-1,-3l4566,1820r-3,2l4561,1825r2,4l4566,1830r4,-1l4571,1825xe" fillcolor="#231f20" stroked="f">
            <v:stroke joinstyle="round"/>
            <v:formulas/>
            <v:path arrowok="t" o:connecttype="segments"/>
            <w10:wrap anchorx="page"/>
          </v:shape>
        </w:pict>
      </w:r>
      <w:r>
        <w:rPr>
          <w:rtl/>
        </w:rPr>
        <w:pict w14:anchorId="6306AD6F">
          <v:shape id="docshape320" o:spid="_x0000_s2167" style="position:absolute;left:0;text-align:left;margin-left:271.75pt;margin-top:91pt;width:1.25pt;height:.5pt;z-index:-18553344;mso-position-horizontal-relative:page" coordorigin="5435,1820" coordsize="25,10" o:spt="100" adj="0,,0" path="m5445,1825r-1,-3l5440,1820r-3,2l5435,1825r2,4l5440,1830r4,-1l5445,1825xm5460,1825r-1,-3l5455,1820r-3,2l5450,1825r2,4l5455,1830r4,-1l5460,1825xe" fillcolor="#231f20" stroked="f">
            <v:stroke joinstyle="round"/>
            <v:formulas/>
            <v:path arrowok="t" o:connecttype="segments"/>
            <w10:wrap anchorx="page"/>
          </v:shape>
        </w:pict>
      </w:r>
      <w:r>
        <w:rPr>
          <w:rtl/>
        </w:rPr>
        <w:pict w14:anchorId="12386161">
          <v:shape id="docshape321" o:spid="_x0000_s2166" style="position:absolute;left:0;text-align:left;margin-left:316.2pt;margin-top:91pt;width:1.25pt;height:.5pt;z-index:-18552832;mso-position-horizontal-relative:page" coordorigin="6324,1820" coordsize="25,10" o:spt="100" adj="0,,0" path="m6334,1825r-1,-3l6329,1820r-3,2l6324,1825r2,4l6329,1830r4,-1l6334,1825xm6349,1825r-1,-3l6344,1820r-3,2l6339,1825r2,4l6344,1830r4,-1l6349,1825xe" fillcolor="#231f20" stroked="f">
            <v:stroke joinstyle="round"/>
            <v:formulas/>
            <v:path arrowok="t" o:connecttype="segments"/>
            <w10:wrap anchorx="page"/>
          </v:shape>
        </w:pict>
      </w:r>
      <w:r>
        <w:rPr>
          <w:rtl/>
        </w:rPr>
        <w:pict w14:anchorId="17FC88DA">
          <v:shape id="docshape322" o:spid="_x0000_s2165" style="position:absolute;left:0;text-align:left;margin-left:360.7pt;margin-top:91pt;width:1.3pt;height:.5pt;z-index:-18552320;mso-position-horizontal-relative:page" coordorigin="7214,1820" coordsize="26,10" o:spt="100" adj="0,,0" path="m7224,1825r-2,-3l7219,1820r-4,2l7214,1825r1,4l7219,1830r3,-1l7224,1825xm7239,1825r-2,-3l7234,1820r-4,2l7229,1825r1,4l7234,1830r3,-1l7239,1825xe" fillcolor="#231f20" stroked="f">
            <v:stroke joinstyle="round"/>
            <v:formulas/>
            <v:path arrowok="t" o:connecttype="segments"/>
            <w10:wrap anchorx="page"/>
          </v:shape>
        </w:pict>
      </w:r>
      <w:r>
        <w:rPr>
          <w:rtl/>
        </w:rPr>
        <w:pict w14:anchorId="4E1AD907">
          <v:shape id="docshape323" o:spid="_x0000_s2164" style="position:absolute;left:0;text-align:left;margin-left:405.15pt;margin-top:91pt;width:1.25pt;height:.5pt;z-index:-18551808;mso-position-horizontal-relative:page" coordorigin="8103,1820" coordsize="25,10" o:spt="100" adj="0,,0" path="m8113,1825r-2,-3l8108,1820r-4,2l8103,1825r1,4l8108,1830r3,-1l8113,1825xm8128,1825r-2,-3l8123,1820r-4,2l8118,1825r1,4l8123,1830r3,-1l8128,1825xe" fillcolor="#231f20" stroked="f">
            <v:stroke joinstyle="round"/>
            <v:formulas/>
            <v:path arrowok="t" o:connecttype="segments"/>
            <w10:wrap anchorx="page"/>
          </v:shape>
        </w:pict>
      </w:r>
      <w:r>
        <w:rPr>
          <w:rtl/>
        </w:rPr>
        <w:pict w14:anchorId="7704C678">
          <v:shape id="docshape324" o:spid="_x0000_s2163" style="position:absolute;left:0;text-align:left;margin-left:449.6pt;margin-top:91pt;width:1.3pt;height:.5pt;z-index:-18551296;mso-position-horizontal-relative:page" coordorigin="8992,1820" coordsize="26,10" o:spt="100" adj="0,,0" path="m9002,1825r-2,-3l8997,1820r-4,2l8992,1825r1,4l8997,1830r3,-1l9002,1825xm9017,1825r-2,-3l9012,1820r-4,2l9007,1825r1,4l9012,1830r3,-1l9017,1825xe" fillcolor="#231f20" stroked="f">
            <v:stroke joinstyle="round"/>
            <v:formulas/>
            <v:path arrowok="t" o:connecttype="segments"/>
            <w10:wrap anchorx="page"/>
          </v:shape>
        </w:pict>
      </w:r>
      <w:r>
        <w:rPr>
          <w:rtl/>
        </w:rPr>
        <w:pict w14:anchorId="0D3EDD23">
          <v:shape id="docshape325" o:spid="_x0000_s2162" style="position:absolute;left:0;text-align:left;margin-left:494.05pt;margin-top:91pt;width:1.25pt;height:.5pt;z-index:-18550784;mso-position-horizontal-relative:page" coordorigin="9881,1820" coordsize="25,10" o:spt="100" adj="0,,0" path="m9891,1825r-2,-3l9886,1820r-4,2l9881,1825r1,4l9886,1830r3,-1l9891,1825xm9906,1825r-2,-3l9901,1820r-4,2l9896,1825r1,4l9901,1830r3,-1l9906,1825xe" fillcolor="#231f20" stroked="f">
            <v:stroke joinstyle="round"/>
            <v:formulas/>
            <v:path arrowok="t" o:connecttype="segments"/>
            <w10:wrap anchorx="page"/>
          </v:shape>
        </w:pict>
      </w:r>
      <w:r>
        <w:rPr>
          <w:rtl/>
        </w:rPr>
        <w:pict w14:anchorId="3FB63ECA">
          <v:shape id="docshape326" o:spid="_x0000_s2161" style="position:absolute;left:0;text-align:left;margin-left:538.5pt;margin-top:91pt;width:1.25pt;height:.5pt;z-index:-18550272;mso-position-horizontal-relative:page" coordorigin="10770,1820" coordsize="25,10" o:spt="100" adj="0,,0" path="m10780,1825r-2,-3l10775,1820r-4,2l10770,1825r1,4l10775,1830r3,-1l10780,1825xm10795,1825r-2,-3l10790,1820r-4,2l10785,1825r1,4l10790,1830r3,-1l10795,1825xe" fillcolor="#231f20" stroked="f">
            <v:stroke joinstyle="round"/>
            <v:formulas/>
            <v:path arrowok="t" o:connecttype="segments"/>
            <w10:wrap anchorx="page"/>
          </v:shape>
        </w:pict>
      </w:r>
      <w:r>
        <w:rPr>
          <w:rtl/>
        </w:rPr>
        <w:pict w14:anchorId="4D939244">
          <v:shape id="docshape327" o:spid="_x0000_s2160" style="position:absolute;left:0;text-align:left;margin-left:582.95pt;margin-top:91pt;width:1.3pt;height:.5pt;z-index:-18549760;mso-position-horizontal-relative:page" coordorigin="11659,1820" coordsize="26,10" o:spt="100" adj="0,,0" path="m11669,1825r-2,-3l11664,1820r-4,2l11659,1825r1,4l11664,1830r3,-1l11669,1825xm11684,1825r-2,-3l11679,1820r-4,2l11674,1825r1,4l11679,1830r3,-1l11684,1825xe" fillcolor="#231f20" stroked="f">
            <v:stroke joinstyle="round"/>
            <v:formulas/>
            <v:path arrowok="t" o:connecttype="segments"/>
            <w10:wrap anchorx="page"/>
          </v:shape>
        </w:pict>
      </w:r>
      <w:r w:rsidR="00F70B87">
        <w:rPr>
          <w:rFonts w:ascii="Book Antiqua" w:hint="cs"/>
          <w:i/>
          <w:iCs/>
          <w:color w:val="231F20"/>
          <w:rtl/>
        </w:rPr>
        <w:t xml:space="preserve">الجدول </w:t>
      </w:r>
      <w:r w:rsidR="00F70B87">
        <w:rPr>
          <w:rFonts w:ascii="Book Antiqua"/>
          <w:i/>
          <w:iCs/>
          <w:color w:val="231F20"/>
        </w:rPr>
        <w:t>B5</w:t>
      </w:r>
      <w:r w:rsidR="00F70B87">
        <w:rPr>
          <w:rFonts w:ascii="Book Antiqua" w:hint="cs"/>
          <w:i/>
          <w:iCs/>
          <w:color w:val="231F20"/>
          <w:rtl/>
        </w:rPr>
        <w:t xml:space="preserve">: </w:t>
      </w:r>
      <w:r w:rsidR="00F70B87">
        <w:rPr>
          <w:rFonts w:hint="cs"/>
          <w:color w:val="231F20"/>
          <w:rtl/>
        </w:rPr>
        <w:t>مؤشرات النموذج الملائمة لنماذج ثوابت نوع الجنس</w:t>
      </w:r>
    </w:p>
    <w:p w14:paraId="22663A2D" w14:textId="77777777" w:rsidR="008F6BB2" w:rsidRDefault="008F6BB2">
      <w:pPr>
        <w:pStyle w:val="BodyText"/>
        <w:spacing w:before="4"/>
        <w:rPr>
          <w:sz w:val="5"/>
        </w:rPr>
      </w:pPr>
    </w:p>
    <w:tbl>
      <w:tblPr>
        <w:bidiVisual/>
        <w:tblW w:w="0" w:type="auto"/>
        <w:tblInd w:w="1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78"/>
        <w:gridCol w:w="889"/>
        <w:gridCol w:w="889"/>
        <w:gridCol w:w="889"/>
        <w:gridCol w:w="889"/>
        <w:gridCol w:w="889"/>
        <w:gridCol w:w="889"/>
        <w:gridCol w:w="889"/>
        <w:gridCol w:w="889"/>
        <w:gridCol w:w="889"/>
        <w:gridCol w:w="889"/>
        <w:gridCol w:w="957"/>
      </w:tblGrid>
      <w:tr w:rsidR="008F6BB2" w14:paraId="7BA08115" w14:textId="77777777">
        <w:trPr>
          <w:trHeight w:val="348"/>
        </w:trPr>
        <w:tc>
          <w:tcPr>
            <w:tcW w:w="1278" w:type="dxa"/>
            <w:tcBorders>
              <w:left w:val="nil"/>
              <w:bottom w:val="dotted" w:sz="4" w:space="0" w:color="231F20"/>
              <w:right w:val="single" w:sz="2" w:space="0" w:color="231F20"/>
            </w:tcBorders>
            <w:shd w:val="clear" w:color="auto" w:fill="E6E7E8"/>
          </w:tcPr>
          <w:p w14:paraId="46D29CED" w14:textId="77777777" w:rsidR="008F6BB2" w:rsidRDefault="00F70B87">
            <w:pPr>
              <w:pStyle w:val="TableParagraph"/>
              <w:bidi/>
              <w:ind w:left="80"/>
              <w:jc w:val="left"/>
              <w:rPr>
                <w:sz w:val="20"/>
                <w:rtl/>
              </w:rPr>
            </w:pPr>
            <w:r>
              <w:rPr>
                <w:rFonts w:hint="cs"/>
                <w:color w:val="231F20"/>
                <w:sz w:val="20"/>
                <w:szCs w:val="20"/>
                <w:rtl/>
              </w:rPr>
              <w:t>النموذج</w:t>
            </w:r>
          </w:p>
        </w:tc>
        <w:tc>
          <w:tcPr>
            <w:tcW w:w="889" w:type="dxa"/>
            <w:tcBorders>
              <w:left w:val="single" w:sz="2" w:space="0" w:color="231F20"/>
              <w:bottom w:val="dotted" w:sz="4" w:space="0" w:color="231F20"/>
              <w:right w:val="single" w:sz="2" w:space="0" w:color="231F20"/>
            </w:tcBorders>
            <w:shd w:val="clear" w:color="auto" w:fill="E6E7E8"/>
          </w:tcPr>
          <w:p w14:paraId="18DAFC01" w14:textId="77777777" w:rsidR="008F6BB2" w:rsidRDefault="00F70B87">
            <w:pPr>
              <w:pStyle w:val="TableParagraph"/>
              <w:bidi/>
              <w:spacing w:before="32"/>
              <w:rPr>
                <w:rFonts w:ascii="Book Antiqua"/>
                <w:b/>
                <w:sz w:val="20"/>
                <w:rtl/>
              </w:rPr>
            </w:pPr>
            <w:r>
              <w:rPr>
                <w:rFonts w:ascii="Book Antiqua"/>
                <w:b/>
                <w:bCs/>
                <w:color w:val="231F20"/>
                <w:sz w:val="20"/>
                <w:szCs w:val="20"/>
              </w:rPr>
              <w:t>k</w:t>
            </w:r>
          </w:p>
        </w:tc>
        <w:tc>
          <w:tcPr>
            <w:tcW w:w="889" w:type="dxa"/>
            <w:tcBorders>
              <w:left w:val="single" w:sz="2" w:space="0" w:color="231F20"/>
              <w:bottom w:val="dotted" w:sz="4" w:space="0" w:color="231F20"/>
              <w:right w:val="single" w:sz="2" w:space="0" w:color="231F20"/>
            </w:tcBorders>
            <w:shd w:val="clear" w:color="auto" w:fill="E6E7E8"/>
          </w:tcPr>
          <w:p w14:paraId="240265EA" w14:textId="77777777" w:rsidR="008F6BB2" w:rsidRDefault="00F70B87">
            <w:pPr>
              <w:pStyle w:val="TableParagraph"/>
              <w:bidi/>
              <w:spacing w:before="14"/>
              <w:rPr>
                <w:rFonts w:ascii="Book Antiqua" w:hAnsi="Book Antiqua"/>
                <w:b/>
                <w:sz w:val="11"/>
                <w:rtl/>
              </w:rPr>
            </w:pPr>
            <w:r>
              <w:rPr>
                <w:color w:val="231F20"/>
                <w:sz w:val="20"/>
                <w:szCs w:val="20"/>
              </w:rPr>
              <w:t>χ</w:t>
            </w:r>
            <w:r>
              <w:rPr>
                <w:rFonts w:ascii="Book Antiqua" w:hAnsi="Book Antiqua" w:hint="cs"/>
                <w:b/>
                <w:bCs/>
                <w:color w:val="231F20"/>
                <w:sz w:val="11"/>
                <w:szCs w:val="11"/>
                <w:rtl/>
              </w:rPr>
              <w:t>2</w:t>
            </w:r>
          </w:p>
        </w:tc>
        <w:tc>
          <w:tcPr>
            <w:tcW w:w="889" w:type="dxa"/>
            <w:tcBorders>
              <w:left w:val="single" w:sz="2" w:space="0" w:color="231F20"/>
              <w:bottom w:val="dotted" w:sz="4" w:space="0" w:color="231F20"/>
              <w:right w:val="single" w:sz="2" w:space="0" w:color="231F20"/>
            </w:tcBorders>
            <w:shd w:val="clear" w:color="auto" w:fill="E6E7E8"/>
          </w:tcPr>
          <w:p w14:paraId="0B0C9AA7" w14:textId="77777777" w:rsidR="008F6BB2" w:rsidRDefault="00F70B87">
            <w:pPr>
              <w:pStyle w:val="TableParagraph"/>
              <w:bidi/>
              <w:spacing w:before="32"/>
              <w:ind w:left="1"/>
              <w:rPr>
                <w:rFonts w:ascii="Book Antiqua"/>
                <w:b/>
                <w:sz w:val="20"/>
                <w:rtl/>
              </w:rPr>
            </w:pPr>
            <w:r>
              <w:rPr>
                <w:rFonts w:ascii="Book Antiqua"/>
                <w:b/>
                <w:bCs/>
                <w:color w:val="231F20"/>
                <w:sz w:val="20"/>
                <w:szCs w:val="20"/>
              </w:rPr>
              <w:t>df</w:t>
            </w:r>
          </w:p>
        </w:tc>
        <w:tc>
          <w:tcPr>
            <w:tcW w:w="889" w:type="dxa"/>
            <w:tcBorders>
              <w:left w:val="single" w:sz="2" w:space="0" w:color="231F20"/>
              <w:bottom w:val="dotted" w:sz="4" w:space="0" w:color="231F20"/>
              <w:right w:val="single" w:sz="2" w:space="0" w:color="231F20"/>
            </w:tcBorders>
            <w:shd w:val="clear" w:color="auto" w:fill="E6E7E8"/>
          </w:tcPr>
          <w:p w14:paraId="7D95A792" w14:textId="77777777" w:rsidR="008F6BB2" w:rsidRDefault="00F70B87">
            <w:pPr>
              <w:pStyle w:val="TableParagraph"/>
              <w:bidi/>
              <w:spacing w:before="32"/>
              <w:ind w:left="1"/>
              <w:rPr>
                <w:rFonts w:ascii="Book Antiqua"/>
                <w:b/>
                <w:sz w:val="20"/>
                <w:rtl/>
              </w:rPr>
            </w:pPr>
            <w:r>
              <w:rPr>
                <w:rFonts w:ascii="Book Antiqua"/>
                <w:b/>
                <w:bCs/>
                <w:color w:val="231F20"/>
                <w:sz w:val="20"/>
                <w:szCs w:val="20"/>
              </w:rPr>
              <w:t>p</w:t>
            </w:r>
          </w:p>
        </w:tc>
        <w:tc>
          <w:tcPr>
            <w:tcW w:w="889" w:type="dxa"/>
            <w:tcBorders>
              <w:left w:val="single" w:sz="2" w:space="0" w:color="231F20"/>
              <w:bottom w:val="dotted" w:sz="4" w:space="0" w:color="231F20"/>
              <w:right w:val="single" w:sz="2" w:space="0" w:color="231F20"/>
            </w:tcBorders>
            <w:shd w:val="clear" w:color="auto" w:fill="E6E7E8"/>
          </w:tcPr>
          <w:p w14:paraId="714A8100" w14:textId="77777777" w:rsidR="008F6BB2" w:rsidRDefault="00F70B87">
            <w:pPr>
              <w:pStyle w:val="TableParagraph"/>
              <w:bidi/>
              <w:ind w:left="1"/>
              <w:rPr>
                <w:rFonts w:ascii="Book Antiqua" w:hAnsi="Book Antiqua"/>
                <w:b/>
                <w:sz w:val="11"/>
                <w:rtl/>
              </w:rPr>
            </w:pPr>
            <w:r>
              <w:rPr>
                <w:rFonts w:hint="cs"/>
                <w:color w:val="231F20"/>
                <w:sz w:val="20"/>
                <w:szCs w:val="20"/>
                <w:rtl/>
              </w:rPr>
              <w:t>∆</w:t>
            </w:r>
            <w:r>
              <w:rPr>
                <w:color w:val="231F20"/>
                <w:sz w:val="20"/>
                <w:szCs w:val="20"/>
              </w:rPr>
              <w:t>χ</w:t>
            </w:r>
            <w:r>
              <w:rPr>
                <w:rFonts w:ascii="Book Antiqua" w:hAnsi="Book Antiqua" w:hint="cs"/>
                <w:b/>
                <w:bCs/>
                <w:color w:val="231F20"/>
                <w:sz w:val="11"/>
                <w:szCs w:val="11"/>
                <w:rtl/>
              </w:rPr>
              <w:t>2</w:t>
            </w:r>
          </w:p>
        </w:tc>
        <w:tc>
          <w:tcPr>
            <w:tcW w:w="889" w:type="dxa"/>
            <w:tcBorders>
              <w:left w:val="single" w:sz="2" w:space="0" w:color="231F20"/>
              <w:bottom w:val="dotted" w:sz="4" w:space="0" w:color="231F20"/>
              <w:right w:val="single" w:sz="2" w:space="0" w:color="231F20"/>
            </w:tcBorders>
            <w:shd w:val="clear" w:color="auto" w:fill="E6E7E8"/>
          </w:tcPr>
          <w:p w14:paraId="5243CBAB" w14:textId="77777777" w:rsidR="008F6BB2" w:rsidRDefault="00F70B87">
            <w:pPr>
              <w:pStyle w:val="TableParagraph"/>
              <w:bidi/>
              <w:spacing w:before="32"/>
              <w:ind w:left="1"/>
              <w:rPr>
                <w:rFonts w:ascii="Book Antiqua"/>
                <w:b/>
                <w:sz w:val="20"/>
                <w:rtl/>
              </w:rPr>
            </w:pPr>
            <w:r>
              <w:rPr>
                <w:rFonts w:ascii="Book Antiqua"/>
                <w:b/>
                <w:bCs/>
                <w:color w:val="231F20"/>
                <w:sz w:val="20"/>
                <w:szCs w:val="20"/>
              </w:rPr>
              <w:t>df</w:t>
            </w:r>
          </w:p>
        </w:tc>
        <w:tc>
          <w:tcPr>
            <w:tcW w:w="889" w:type="dxa"/>
            <w:tcBorders>
              <w:left w:val="single" w:sz="2" w:space="0" w:color="231F20"/>
              <w:bottom w:val="dotted" w:sz="4" w:space="0" w:color="231F20"/>
              <w:right w:val="single" w:sz="2" w:space="0" w:color="231F20"/>
            </w:tcBorders>
            <w:shd w:val="clear" w:color="auto" w:fill="E6E7E8"/>
          </w:tcPr>
          <w:p w14:paraId="0DE943E7" w14:textId="77777777" w:rsidR="008F6BB2" w:rsidRDefault="00F70B87">
            <w:pPr>
              <w:pStyle w:val="TableParagraph"/>
              <w:bidi/>
              <w:spacing w:before="30"/>
              <w:ind w:left="1"/>
              <w:rPr>
                <w:rFonts w:ascii="Corbel"/>
                <w:b/>
                <w:i/>
                <w:sz w:val="20"/>
                <w:rtl/>
              </w:rPr>
            </w:pPr>
            <w:r>
              <w:rPr>
                <w:rFonts w:ascii="Corbel"/>
                <w:b/>
                <w:bCs/>
                <w:i/>
                <w:iCs/>
                <w:color w:val="231F20"/>
                <w:sz w:val="20"/>
                <w:szCs w:val="20"/>
              </w:rPr>
              <w:t>p</w:t>
            </w:r>
          </w:p>
        </w:tc>
        <w:tc>
          <w:tcPr>
            <w:tcW w:w="889" w:type="dxa"/>
            <w:tcBorders>
              <w:left w:val="single" w:sz="2" w:space="0" w:color="231F20"/>
              <w:bottom w:val="dotted" w:sz="4" w:space="0" w:color="231F20"/>
              <w:right w:val="single" w:sz="2" w:space="0" w:color="231F20"/>
            </w:tcBorders>
            <w:shd w:val="clear" w:color="auto" w:fill="E6E7E8"/>
          </w:tcPr>
          <w:p w14:paraId="48DEB428" w14:textId="77777777" w:rsidR="008F6BB2" w:rsidRDefault="00F70B87">
            <w:pPr>
              <w:pStyle w:val="TableParagraph"/>
              <w:bidi/>
              <w:spacing w:before="32"/>
              <w:ind w:left="1"/>
              <w:rPr>
                <w:rFonts w:ascii="Book Antiqua"/>
                <w:b/>
                <w:sz w:val="20"/>
                <w:rtl/>
              </w:rPr>
            </w:pPr>
            <w:r>
              <w:rPr>
                <w:rFonts w:ascii="Book Antiqua"/>
                <w:b/>
                <w:bCs/>
                <w:color w:val="231F20"/>
                <w:sz w:val="20"/>
                <w:szCs w:val="20"/>
              </w:rPr>
              <w:t>CFI</w:t>
            </w:r>
          </w:p>
        </w:tc>
        <w:tc>
          <w:tcPr>
            <w:tcW w:w="889" w:type="dxa"/>
            <w:tcBorders>
              <w:left w:val="single" w:sz="2" w:space="0" w:color="231F20"/>
              <w:bottom w:val="dotted" w:sz="4" w:space="0" w:color="231F20"/>
              <w:right w:val="single" w:sz="2" w:space="0" w:color="231F20"/>
            </w:tcBorders>
            <w:shd w:val="clear" w:color="auto" w:fill="E6E7E8"/>
          </w:tcPr>
          <w:p w14:paraId="22B24810" w14:textId="77777777" w:rsidR="008F6BB2" w:rsidRDefault="00F70B87">
            <w:pPr>
              <w:pStyle w:val="TableParagraph"/>
              <w:bidi/>
              <w:spacing w:before="32"/>
              <w:ind w:left="1"/>
              <w:rPr>
                <w:rFonts w:ascii="Book Antiqua"/>
                <w:b/>
                <w:sz w:val="20"/>
                <w:rtl/>
              </w:rPr>
            </w:pPr>
            <w:r>
              <w:rPr>
                <w:rFonts w:ascii="Book Antiqua"/>
                <w:b/>
                <w:bCs/>
                <w:color w:val="231F20"/>
                <w:sz w:val="20"/>
                <w:szCs w:val="20"/>
              </w:rPr>
              <w:t>TLI</w:t>
            </w:r>
          </w:p>
        </w:tc>
        <w:tc>
          <w:tcPr>
            <w:tcW w:w="889" w:type="dxa"/>
            <w:tcBorders>
              <w:left w:val="single" w:sz="2" w:space="0" w:color="231F20"/>
              <w:bottom w:val="dotted" w:sz="4" w:space="0" w:color="231F20"/>
              <w:right w:val="single" w:sz="2" w:space="0" w:color="231F20"/>
            </w:tcBorders>
            <w:shd w:val="clear" w:color="auto" w:fill="E6E7E8"/>
          </w:tcPr>
          <w:p w14:paraId="2C834603" w14:textId="77777777" w:rsidR="008F6BB2" w:rsidRDefault="00F70B87">
            <w:pPr>
              <w:pStyle w:val="TableParagraph"/>
              <w:bidi/>
              <w:spacing w:before="32"/>
              <w:ind w:left="1"/>
              <w:rPr>
                <w:rFonts w:ascii="Book Antiqua"/>
                <w:b/>
                <w:sz w:val="20"/>
                <w:rtl/>
              </w:rPr>
            </w:pPr>
            <w:r>
              <w:rPr>
                <w:rFonts w:ascii="Book Antiqua"/>
                <w:b/>
                <w:bCs/>
                <w:color w:val="231F20"/>
                <w:sz w:val="20"/>
                <w:szCs w:val="20"/>
              </w:rPr>
              <w:t>RMSEA</w:t>
            </w:r>
          </w:p>
        </w:tc>
        <w:tc>
          <w:tcPr>
            <w:tcW w:w="957" w:type="dxa"/>
            <w:tcBorders>
              <w:left w:val="single" w:sz="2" w:space="0" w:color="231F20"/>
              <w:bottom w:val="dotted" w:sz="4" w:space="0" w:color="231F20"/>
              <w:right w:val="nil"/>
            </w:tcBorders>
            <w:shd w:val="clear" w:color="auto" w:fill="E6E7E8"/>
          </w:tcPr>
          <w:p w14:paraId="43219D68" w14:textId="77777777" w:rsidR="008F6BB2" w:rsidRDefault="00F70B87">
            <w:pPr>
              <w:pStyle w:val="TableParagraph"/>
              <w:bidi/>
              <w:spacing w:before="32"/>
              <w:rPr>
                <w:rFonts w:ascii="Book Antiqua"/>
                <w:b/>
                <w:sz w:val="20"/>
                <w:rtl/>
              </w:rPr>
            </w:pPr>
            <w:r>
              <w:rPr>
                <w:rFonts w:ascii="Book Antiqua"/>
                <w:b/>
                <w:bCs/>
                <w:color w:val="231F20"/>
                <w:sz w:val="20"/>
                <w:szCs w:val="20"/>
              </w:rPr>
              <w:t>SRMR</w:t>
            </w:r>
          </w:p>
        </w:tc>
      </w:tr>
      <w:tr w:rsidR="008F6BB2" w14:paraId="6ADD360A" w14:textId="77777777">
        <w:trPr>
          <w:trHeight w:val="386"/>
        </w:trPr>
        <w:tc>
          <w:tcPr>
            <w:tcW w:w="1278" w:type="dxa"/>
            <w:tcBorders>
              <w:top w:val="dotted" w:sz="4" w:space="0" w:color="231F20"/>
              <w:left w:val="nil"/>
              <w:bottom w:val="nil"/>
              <w:right w:val="single" w:sz="2" w:space="0" w:color="231F20"/>
            </w:tcBorders>
          </w:tcPr>
          <w:p w14:paraId="57850ED2" w14:textId="77777777" w:rsidR="008F6BB2" w:rsidRDefault="00F70B87">
            <w:pPr>
              <w:pStyle w:val="TableParagraph"/>
              <w:tabs>
                <w:tab w:val="left" w:pos="1255"/>
              </w:tabs>
              <w:bidi/>
              <w:spacing w:before="102" w:line="265" w:lineRule="exact"/>
              <w:ind w:left="35"/>
              <w:jc w:val="left"/>
              <w:rPr>
                <w:sz w:val="20"/>
                <w:rtl/>
              </w:rPr>
            </w:pPr>
            <w:r>
              <w:rPr>
                <w:rFonts w:hint="cs"/>
                <w:color w:val="231F20"/>
                <w:sz w:val="20"/>
                <w:szCs w:val="20"/>
                <w:u w:val="dotted" w:color="231F20"/>
                <w:rtl/>
              </w:rPr>
              <w:t xml:space="preserve"> الخريف</w:t>
            </w:r>
            <w:r>
              <w:rPr>
                <w:rFonts w:hint="cs"/>
                <w:color w:val="231F20"/>
                <w:sz w:val="20"/>
                <w:szCs w:val="20"/>
                <w:u w:val="dotted" w:color="231F20"/>
                <w:rtl/>
              </w:rPr>
              <w:tab/>
            </w:r>
          </w:p>
        </w:tc>
        <w:tc>
          <w:tcPr>
            <w:tcW w:w="889" w:type="dxa"/>
            <w:tcBorders>
              <w:top w:val="dotted" w:sz="4" w:space="0" w:color="231F20"/>
              <w:left w:val="single" w:sz="2" w:space="0" w:color="231F20"/>
              <w:bottom w:val="dotted" w:sz="4" w:space="0" w:color="231F20"/>
              <w:right w:val="single" w:sz="2" w:space="0" w:color="231F20"/>
            </w:tcBorders>
          </w:tcPr>
          <w:p w14:paraId="2696626F" w14:textId="77777777" w:rsidR="008F6BB2" w:rsidRDefault="008F6BB2">
            <w:pPr>
              <w:pStyle w:val="TableParagraph"/>
              <w:spacing w:before="9"/>
              <w:jc w:val="left"/>
              <w:rPr>
                <w:sz w:val="28"/>
              </w:rPr>
            </w:pPr>
          </w:p>
          <w:p w14:paraId="724B157C" w14:textId="77777777" w:rsidR="008F6BB2" w:rsidRDefault="0014258F">
            <w:pPr>
              <w:pStyle w:val="TableParagraph"/>
              <w:bidi/>
              <w:spacing w:before="0" w:line="20" w:lineRule="exact"/>
              <w:ind w:left="-15"/>
              <w:jc w:val="left"/>
              <w:rPr>
                <w:sz w:val="2"/>
                <w:rtl/>
              </w:rPr>
            </w:pPr>
            <w:r>
              <w:rPr>
                <w:sz w:val="2"/>
                <w:rtl/>
              </w:rPr>
            </w:r>
            <w:r>
              <w:rPr>
                <w:sz w:val="2"/>
              </w:rPr>
              <w:pict w14:anchorId="26ACB54B">
                <v:group id="docshapegroup328" o:spid="_x0000_s2158" style="width:.5pt;height:.5pt;mso-position-horizontal-relative:char;mso-position-vertical-relative:line" coordsize="10,10">
                  <v:shape id="docshape329" o:spid="_x0000_s2159" style="position:absolute;width:10;height:10" coordsize="10,10" path="m5,l9,1r1,4l9,9,5,10,1,9,,5,1,1,5,xe" fillcolor="#231f20" stroked="f">
                    <v:path arrowok="t"/>
                  </v:shape>
                  <w10:wrap type="none"/>
                  <w10:anchorlock/>
                </v:group>
              </w:pict>
            </w:r>
          </w:p>
        </w:tc>
        <w:tc>
          <w:tcPr>
            <w:tcW w:w="889" w:type="dxa"/>
            <w:tcBorders>
              <w:top w:val="dotted" w:sz="4" w:space="0" w:color="231F20"/>
              <w:left w:val="single" w:sz="2" w:space="0" w:color="231F20"/>
              <w:bottom w:val="dotted" w:sz="4" w:space="0" w:color="231F20"/>
              <w:right w:val="single" w:sz="2" w:space="0" w:color="231F20"/>
            </w:tcBorders>
          </w:tcPr>
          <w:p w14:paraId="45843C18"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7D023CE8"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59E78877"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226B248F"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036647F0"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05E26854"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59C92373"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1461D0D1"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079493D5" w14:textId="77777777" w:rsidR="008F6BB2" w:rsidRDefault="008F6BB2">
            <w:pPr>
              <w:pStyle w:val="TableParagraph"/>
              <w:spacing w:before="0"/>
              <w:jc w:val="left"/>
              <w:rPr>
                <w:rFonts w:ascii="Times New Roman"/>
                <w:sz w:val="18"/>
              </w:rPr>
            </w:pPr>
          </w:p>
        </w:tc>
        <w:tc>
          <w:tcPr>
            <w:tcW w:w="957" w:type="dxa"/>
            <w:tcBorders>
              <w:top w:val="dotted" w:sz="4" w:space="0" w:color="231F20"/>
              <w:left w:val="single" w:sz="2" w:space="0" w:color="231F20"/>
              <w:bottom w:val="dotted" w:sz="4" w:space="0" w:color="231F20"/>
              <w:right w:val="nil"/>
            </w:tcBorders>
          </w:tcPr>
          <w:p w14:paraId="69F804CE" w14:textId="77777777" w:rsidR="008F6BB2" w:rsidRDefault="008F6BB2">
            <w:pPr>
              <w:pStyle w:val="TableParagraph"/>
              <w:spacing w:before="0"/>
              <w:jc w:val="left"/>
              <w:rPr>
                <w:rFonts w:ascii="Times New Roman"/>
                <w:sz w:val="18"/>
              </w:rPr>
            </w:pPr>
          </w:p>
        </w:tc>
      </w:tr>
      <w:tr w:rsidR="008F6BB2" w14:paraId="05668829" w14:textId="77777777">
        <w:trPr>
          <w:trHeight w:val="275"/>
        </w:trPr>
        <w:tc>
          <w:tcPr>
            <w:tcW w:w="1278" w:type="dxa"/>
            <w:tcBorders>
              <w:top w:val="nil"/>
              <w:left w:val="nil"/>
              <w:bottom w:val="nil"/>
              <w:right w:val="single" w:sz="2" w:space="0" w:color="231F20"/>
            </w:tcBorders>
          </w:tcPr>
          <w:p w14:paraId="436F0A5B" w14:textId="77777777" w:rsidR="008F6BB2" w:rsidRDefault="00F70B87">
            <w:pPr>
              <w:pStyle w:val="TableParagraph"/>
              <w:tabs>
                <w:tab w:val="left" w:pos="1255"/>
              </w:tabs>
              <w:bidi/>
              <w:spacing w:before="0" w:line="255" w:lineRule="exact"/>
              <w:ind w:left="35"/>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15ED0E1E" w14:textId="77777777" w:rsidR="008F6BB2" w:rsidRDefault="00F70B87">
            <w:pPr>
              <w:pStyle w:val="TableParagraph"/>
              <w:tabs>
                <w:tab w:val="left" w:pos="278"/>
                <w:tab w:val="left" w:pos="844"/>
              </w:tabs>
              <w:bidi/>
              <w:spacing w:before="0" w:line="255" w:lineRule="exact"/>
              <w:ind w:left="15"/>
              <w:rPr>
                <w:sz w:val="20"/>
                <w:rtl/>
              </w:rPr>
            </w:pPr>
            <w:r>
              <w:rPr>
                <w:rFonts w:hint="cs"/>
                <w:color w:val="231F20"/>
                <w:sz w:val="20"/>
                <w:szCs w:val="20"/>
                <w:u w:val="dotted" w:color="231F20"/>
                <w:rtl/>
              </w:rPr>
              <w:tab/>
              <w:t xml:space="preserve"> 246</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42434C32" w14:textId="77777777" w:rsidR="008F6BB2" w:rsidRDefault="00F70B87">
            <w:pPr>
              <w:pStyle w:val="TableParagraph"/>
              <w:tabs>
                <w:tab w:val="left" w:pos="844"/>
              </w:tabs>
              <w:bidi/>
              <w:spacing w:before="0" w:line="255" w:lineRule="exact"/>
              <w:ind w:left="16"/>
              <w:rPr>
                <w:sz w:val="20"/>
                <w:rtl/>
              </w:rPr>
            </w:pPr>
            <w:r>
              <w:rPr>
                <w:rFonts w:hint="cs"/>
                <w:color w:val="231F20"/>
                <w:sz w:val="20"/>
                <w:szCs w:val="20"/>
                <w:u w:val="dotted" w:color="231F20"/>
                <w:rtl/>
              </w:rPr>
              <w:t xml:space="preserve">    3170</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2ACEF5F4" w14:textId="77777777" w:rsidR="008F6BB2" w:rsidRDefault="00F70B87">
            <w:pPr>
              <w:pStyle w:val="TableParagraph"/>
              <w:tabs>
                <w:tab w:val="left" w:pos="278"/>
                <w:tab w:val="left" w:pos="844"/>
              </w:tabs>
              <w:bidi/>
              <w:spacing w:before="0" w:line="255" w:lineRule="exact"/>
              <w:ind w:left="16"/>
              <w:rPr>
                <w:sz w:val="20"/>
                <w:rtl/>
              </w:rPr>
            </w:pPr>
            <w:r>
              <w:rPr>
                <w:rFonts w:hint="cs"/>
                <w:color w:val="231F20"/>
                <w:sz w:val="20"/>
                <w:szCs w:val="20"/>
                <w:u w:val="dotted" w:color="231F20"/>
                <w:rtl/>
              </w:rPr>
              <w:tab/>
              <w:t xml:space="preserve"> 444</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0BE58AC" w14:textId="77777777" w:rsidR="008F6BB2" w:rsidRDefault="00F70B87">
            <w:pPr>
              <w:pStyle w:val="TableParagraph"/>
              <w:tabs>
                <w:tab w:val="left" w:pos="374"/>
                <w:tab w:val="left" w:pos="845"/>
              </w:tabs>
              <w:bidi/>
              <w:spacing w:before="0" w:line="255"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dotted" w:sz="4" w:space="0" w:color="231F20"/>
              <w:left w:val="single" w:sz="2" w:space="0" w:color="231F20"/>
              <w:bottom w:val="dotted" w:sz="4" w:space="0" w:color="231F20"/>
              <w:right w:val="single" w:sz="2" w:space="0" w:color="231F20"/>
            </w:tcBorders>
          </w:tcPr>
          <w:p w14:paraId="015C9FD2" w14:textId="77777777" w:rsidR="008F6BB2" w:rsidRDefault="008F6BB2">
            <w:pPr>
              <w:pStyle w:val="TableParagraph"/>
              <w:spacing w:before="5"/>
              <w:jc w:val="left"/>
              <w:rPr>
                <w:sz w:val="20"/>
              </w:rPr>
            </w:pPr>
          </w:p>
          <w:p w14:paraId="596BECE4" w14:textId="77777777" w:rsidR="008F6BB2" w:rsidRDefault="0014258F">
            <w:pPr>
              <w:pStyle w:val="TableParagraph"/>
              <w:bidi/>
              <w:spacing w:before="0" w:line="20" w:lineRule="exact"/>
              <w:ind w:left="-15"/>
              <w:jc w:val="left"/>
              <w:rPr>
                <w:sz w:val="2"/>
                <w:rtl/>
              </w:rPr>
            </w:pPr>
            <w:r>
              <w:rPr>
                <w:sz w:val="2"/>
                <w:rtl/>
              </w:rPr>
            </w:r>
            <w:r>
              <w:rPr>
                <w:sz w:val="2"/>
              </w:rPr>
              <w:pict w14:anchorId="6C0348E0">
                <v:group id="docshapegroup330" o:spid="_x0000_s2156" style="width:.5pt;height:.5pt;mso-position-horizontal-relative:char;mso-position-vertical-relative:line" coordsize="10,10">
                  <v:shape id="docshape331" o:spid="_x0000_s2157" style="position:absolute;width:10;height:10" coordsize="10,10" path="m5,l9,1r1,4l9,9,5,10,1,9,,5,1,1,5,xe" fillcolor="#231f20" stroked="f">
                    <v:path arrowok="t"/>
                  </v:shape>
                  <w10:wrap type="none"/>
                  <w10:anchorlock/>
                </v:group>
              </w:pict>
            </w:r>
          </w:p>
        </w:tc>
        <w:tc>
          <w:tcPr>
            <w:tcW w:w="889" w:type="dxa"/>
            <w:tcBorders>
              <w:top w:val="dotted" w:sz="4" w:space="0" w:color="231F20"/>
              <w:left w:val="single" w:sz="2" w:space="0" w:color="231F20"/>
              <w:bottom w:val="dotted" w:sz="4" w:space="0" w:color="231F20"/>
              <w:right w:val="single" w:sz="2" w:space="0" w:color="231F20"/>
            </w:tcBorders>
          </w:tcPr>
          <w:p w14:paraId="1C6BCA1D"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6E356CF6" w14:textId="77777777" w:rsidR="008F6BB2" w:rsidRDefault="008F6BB2">
            <w:pPr>
              <w:pStyle w:val="TableParagraph"/>
              <w:spacing w:before="5"/>
              <w:jc w:val="left"/>
              <w:rPr>
                <w:sz w:val="20"/>
              </w:rPr>
            </w:pPr>
          </w:p>
          <w:p w14:paraId="12A1FC93" w14:textId="77777777" w:rsidR="008F6BB2" w:rsidRDefault="0014258F">
            <w:pPr>
              <w:pStyle w:val="TableParagraph"/>
              <w:bidi/>
              <w:spacing w:before="0" w:line="20" w:lineRule="exact"/>
              <w:ind w:left="874" w:right="-72"/>
              <w:jc w:val="left"/>
              <w:rPr>
                <w:sz w:val="2"/>
                <w:rtl/>
              </w:rPr>
            </w:pPr>
            <w:r>
              <w:rPr>
                <w:sz w:val="2"/>
                <w:rtl/>
              </w:rPr>
            </w:r>
            <w:r>
              <w:rPr>
                <w:sz w:val="2"/>
              </w:rPr>
              <w:pict w14:anchorId="549793CF">
                <v:group id="docshapegroup332" o:spid="_x0000_s2154" style="width:1.25pt;height:.5pt;mso-position-horizontal-relative:char;mso-position-vertical-relative:line" coordsize="25,10">
                  <v:shape id="docshape333" o:spid="_x0000_s2155" style="position:absolute;left:-1;width:26;height:10" coordsize="26,10" o:spt="100" adj="0,,0" path="m10,5l9,1,5,,1,1,,5,1,9r4,1l9,9,10,5xm25,5l24,1,20,,16,1,15,5r1,4l20,10,24,9,25,5xe" fillcolor="#231f20" stroked="f">
                    <v:stroke joinstyle="round"/>
                    <v:formulas/>
                    <v:path arrowok="t" o:connecttype="segments"/>
                  </v:shape>
                  <w10:wrap type="none"/>
                  <w10:anchorlock/>
                </v:group>
              </w:pict>
            </w:r>
          </w:p>
        </w:tc>
        <w:tc>
          <w:tcPr>
            <w:tcW w:w="889" w:type="dxa"/>
            <w:tcBorders>
              <w:top w:val="dotted" w:sz="4" w:space="0" w:color="231F20"/>
              <w:left w:val="single" w:sz="2" w:space="0" w:color="231F20"/>
              <w:bottom w:val="nil"/>
              <w:right w:val="single" w:sz="2" w:space="0" w:color="231F20"/>
            </w:tcBorders>
          </w:tcPr>
          <w:p w14:paraId="6B6359C2"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0.961</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D7756D2"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0.956</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464A8D22"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0.061</w:t>
            </w:r>
            <w:r>
              <w:rPr>
                <w:rFonts w:hint="cs"/>
                <w:color w:val="231F20"/>
                <w:sz w:val="20"/>
                <w:szCs w:val="20"/>
                <w:u w:val="dotted" w:color="231F20"/>
                <w:rtl/>
              </w:rPr>
              <w:tab/>
            </w:r>
          </w:p>
        </w:tc>
        <w:tc>
          <w:tcPr>
            <w:tcW w:w="957" w:type="dxa"/>
            <w:tcBorders>
              <w:top w:val="dotted" w:sz="4" w:space="0" w:color="231F20"/>
              <w:left w:val="single" w:sz="2" w:space="0" w:color="231F20"/>
              <w:bottom w:val="nil"/>
              <w:right w:val="nil"/>
            </w:tcBorders>
          </w:tcPr>
          <w:p w14:paraId="351518D6" w14:textId="77777777" w:rsidR="008F6BB2" w:rsidRDefault="00F70B87">
            <w:pPr>
              <w:pStyle w:val="TableParagraph"/>
              <w:tabs>
                <w:tab w:val="left" w:pos="915"/>
              </w:tabs>
              <w:bidi/>
              <w:spacing w:before="0" w:line="255" w:lineRule="exact"/>
              <w:ind w:left="17"/>
              <w:rPr>
                <w:sz w:val="20"/>
                <w:rtl/>
              </w:rPr>
            </w:pPr>
            <w:r>
              <w:rPr>
                <w:rFonts w:hint="cs"/>
                <w:color w:val="231F20"/>
                <w:sz w:val="20"/>
                <w:szCs w:val="20"/>
                <w:u w:val="dotted" w:color="231F20"/>
                <w:rtl/>
              </w:rPr>
              <w:t xml:space="preserve">     0.033</w:t>
            </w:r>
            <w:r>
              <w:rPr>
                <w:rFonts w:hint="cs"/>
                <w:color w:val="231F20"/>
                <w:sz w:val="20"/>
                <w:szCs w:val="20"/>
                <w:u w:val="dotted" w:color="231F20"/>
                <w:rtl/>
              </w:rPr>
              <w:tab/>
            </w:r>
          </w:p>
        </w:tc>
      </w:tr>
      <w:tr w:rsidR="008F6BB2" w14:paraId="5F0C7D5C" w14:textId="77777777">
        <w:trPr>
          <w:trHeight w:val="290"/>
        </w:trPr>
        <w:tc>
          <w:tcPr>
            <w:tcW w:w="1278" w:type="dxa"/>
            <w:tcBorders>
              <w:top w:val="nil"/>
              <w:left w:val="nil"/>
              <w:bottom w:val="nil"/>
              <w:right w:val="single" w:sz="2" w:space="0" w:color="231F20"/>
            </w:tcBorders>
          </w:tcPr>
          <w:p w14:paraId="49824C22" w14:textId="77777777" w:rsidR="008F6BB2" w:rsidRDefault="00F70B87">
            <w:pPr>
              <w:pStyle w:val="TableParagraph"/>
              <w:tabs>
                <w:tab w:val="left" w:pos="1255"/>
              </w:tabs>
              <w:bidi/>
              <w:spacing w:before="0" w:line="260" w:lineRule="exact"/>
              <w:ind w:left="35"/>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26AF99E2" w14:textId="77777777" w:rsidR="008F6BB2" w:rsidRDefault="00F70B87">
            <w:pPr>
              <w:pStyle w:val="TableParagraph"/>
              <w:tabs>
                <w:tab w:val="left" w:pos="278"/>
                <w:tab w:val="left" w:pos="844"/>
              </w:tabs>
              <w:bidi/>
              <w:spacing w:before="0" w:line="260" w:lineRule="exact"/>
              <w:ind w:left="15"/>
              <w:rPr>
                <w:sz w:val="20"/>
                <w:rtl/>
              </w:rPr>
            </w:pPr>
            <w:r>
              <w:rPr>
                <w:rFonts w:hint="cs"/>
                <w:color w:val="231F20"/>
                <w:sz w:val="20"/>
                <w:szCs w:val="20"/>
                <w:u w:val="dotted" w:color="231F20"/>
                <w:rtl/>
              </w:rPr>
              <w:tab/>
              <w:t xml:space="preserve"> 227</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39AF2B4C" w14:textId="77777777" w:rsidR="008F6BB2" w:rsidRDefault="00F70B87">
            <w:pPr>
              <w:pStyle w:val="TableParagraph"/>
              <w:tabs>
                <w:tab w:val="left" w:pos="844"/>
              </w:tabs>
              <w:bidi/>
              <w:spacing w:before="0" w:line="260" w:lineRule="exact"/>
              <w:ind w:left="16"/>
              <w:rPr>
                <w:sz w:val="20"/>
                <w:rtl/>
              </w:rPr>
            </w:pPr>
            <w:r>
              <w:rPr>
                <w:rFonts w:hint="cs"/>
                <w:color w:val="231F20"/>
                <w:sz w:val="20"/>
                <w:szCs w:val="20"/>
                <w:u w:val="dotted" w:color="231F20"/>
                <w:rtl/>
              </w:rPr>
              <w:t xml:space="preserve">    2315</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101CE54B" w14:textId="77777777" w:rsidR="008F6BB2" w:rsidRDefault="00F70B87">
            <w:pPr>
              <w:pStyle w:val="TableParagraph"/>
              <w:tabs>
                <w:tab w:val="left" w:pos="278"/>
                <w:tab w:val="left" w:pos="844"/>
              </w:tabs>
              <w:bidi/>
              <w:spacing w:before="0" w:line="260" w:lineRule="exact"/>
              <w:ind w:left="16"/>
              <w:rPr>
                <w:sz w:val="20"/>
                <w:rtl/>
              </w:rPr>
            </w:pPr>
            <w:r>
              <w:rPr>
                <w:rFonts w:hint="cs"/>
                <w:color w:val="231F20"/>
                <w:sz w:val="20"/>
                <w:szCs w:val="20"/>
                <w:u w:val="dotted" w:color="231F20"/>
                <w:rtl/>
              </w:rPr>
              <w:tab/>
              <w:t xml:space="preserve"> 463</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3F952A30" w14:textId="77777777" w:rsidR="008F6BB2" w:rsidRDefault="00F70B87">
            <w:pPr>
              <w:pStyle w:val="TableParagraph"/>
              <w:tabs>
                <w:tab w:val="left" w:pos="374"/>
                <w:tab w:val="left" w:pos="845"/>
              </w:tabs>
              <w:bidi/>
              <w:spacing w:before="0" w:line="260"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8805944"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51.89</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4EED59C6" w14:textId="77777777" w:rsidR="008F6BB2" w:rsidRDefault="00F70B87">
            <w:pPr>
              <w:pStyle w:val="TableParagraph"/>
              <w:tabs>
                <w:tab w:val="left" w:pos="326"/>
                <w:tab w:val="left" w:pos="845"/>
              </w:tabs>
              <w:bidi/>
              <w:spacing w:before="0" w:line="260" w:lineRule="exact"/>
              <w:ind w:left="16"/>
              <w:rPr>
                <w:sz w:val="20"/>
                <w:rtl/>
              </w:rPr>
            </w:pPr>
            <w:r>
              <w:rPr>
                <w:rFonts w:hint="cs"/>
                <w:color w:val="231F20"/>
                <w:sz w:val="20"/>
                <w:szCs w:val="20"/>
                <w:u w:val="dotted" w:color="231F20"/>
                <w:rtl/>
              </w:rPr>
              <w:tab/>
              <w:t xml:space="preserve"> 19</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0299D321" w14:textId="77777777" w:rsidR="008F6BB2" w:rsidRDefault="00F70B87">
            <w:pPr>
              <w:pStyle w:val="TableParagraph"/>
              <w:tabs>
                <w:tab w:val="left" w:pos="374"/>
                <w:tab w:val="left" w:pos="845"/>
              </w:tabs>
              <w:bidi/>
              <w:spacing w:before="0" w:line="260"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6245566D"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0.973</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191191B5"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0.971</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520F8BC5"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0.050</w:t>
            </w:r>
            <w:r>
              <w:rPr>
                <w:rFonts w:hint="cs"/>
                <w:color w:val="231F20"/>
                <w:sz w:val="20"/>
                <w:szCs w:val="20"/>
                <w:u w:val="dotted" w:color="231F20"/>
                <w:rtl/>
              </w:rPr>
              <w:tab/>
            </w:r>
          </w:p>
        </w:tc>
        <w:tc>
          <w:tcPr>
            <w:tcW w:w="957" w:type="dxa"/>
            <w:tcBorders>
              <w:top w:val="nil"/>
              <w:left w:val="single" w:sz="2" w:space="0" w:color="231F20"/>
              <w:bottom w:val="nil"/>
              <w:right w:val="nil"/>
            </w:tcBorders>
          </w:tcPr>
          <w:p w14:paraId="3971D531" w14:textId="77777777" w:rsidR="008F6BB2" w:rsidRDefault="00F70B87">
            <w:pPr>
              <w:pStyle w:val="TableParagraph"/>
              <w:tabs>
                <w:tab w:val="left" w:pos="915"/>
              </w:tabs>
              <w:bidi/>
              <w:spacing w:before="0" w:line="260" w:lineRule="exact"/>
              <w:ind w:left="17"/>
              <w:rPr>
                <w:sz w:val="20"/>
                <w:rtl/>
              </w:rPr>
            </w:pPr>
            <w:r>
              <w:rPr>
                <w:rFonts w:hint="cs"/>
                <w:color w:val="231F20"/>
                <w:sz w:val="20"/>
                <w:szCs w:val="20"/>
                <w:u w:val="dotted" w:color="231F20"/>
                <w:rtl/>
              </w:rPr>
              <w:t xml:space="preserve">     0.035</w:t>
            </w:r>
            <w:r>
              <w:rPr>
                <w:rFonts w:hint="cs"/>
                <w:color w:val="231F20"/>
                <w:sz w:val="20"/>
                <w:szCs w:val="20"/>
                <w:u w:val="dotted" w:color="231F20"/>
                <w:rtl/>
              </w:rPr>
              <w:tab/>
            </w:r>
          </w:p>
        </w:tc>
      </w:tr>
      <w:tr w:rsidR="008F6BB2" w14:paraId="618A48FB" w14:textId="77777777">
        <w:trPr>
          <w:trHeight w:val="290"/>
        </w:trPr>
        <w:tc>
          <w:tcPr>
            <w:tcW w:w="1278" w:type="dxa"/>
            <w:tcBorders>
              <w:top w:val="nil"/>
              <w:left w:val="nil"/>
              <w:right w:val="single" w:sz="2" w:space="0" w:color="231F20"/>
            </w:tcBorders>
          </w:tcPr>
          <w:p w14:paraId="7D3213FA" w14:textId="77777777" w:rsidR="008F6BB2" w:rsidRDefault="0014258F">
            <w:pPr>
              <w:pStyle w:val="TableParagraph"/>
              <w:bidi/>
              <w:spacing w:before="0" w:line="20" w:lineRule="exact"/>
              <w:jc w:val="left"/>
              <w:rPr>
                <w:sz w:val="2"/>
                <w:rtl/>
              </w:rPr>
            </w:pPr>
            <w:r>
              <w:rPr>
                <w:sz w:val="2"/>
                <w:rtl/>
              </w:rPr>
            </w:r>
            <w:r>
              <w:rPr>
                <w:sz w:val="2"/>
              </w:rPr>
              <w:pict w14:anchorId="7D96144F">
                <v:group id="docshapegroup334" o:spid="_x0000_s2152" style="width:.5pt;height:.5pt;mso-position-horizontal-relative:char;mso-position-vertical-relative:line" coordsize="10,10">
                  <v:shape id="docshape335" o:spid="_x0000_s2153" style="position:absolute;width:10;height:10" coordsize="10,10" path="m5,l9,1r1,4l9,9,5,10,1,9,,5,1,1,5,xe" fillcolor="#231f20" stroked="f">
                    <v:path arrowok="t"/>
                  </v:shape>
                  <w10:wrap type="none"/>
                  <w10:anchorlock/>
                </v:group>
              </w:pict>
            </w:r>
          </w:p>
          <w:p w14:paraId="05354AB2" w14:textId="77777777" w:rsidR="008F6BB2" w:rsidRDefault="00F70B87">
            <w:pPr>
              <w:pStyle w:val="TableParagraph"/>
              <w:bidi/>
              <w:spacing w:before="0" w:line="250" w:lineRule="exact"/>
              <w:ind w:left="79"/>
              <w:jc w:val="left"/>
              <w:rPr>
                <w:sz w:val="20"/>
                <w:rtl/>
              </w:rPr>
            </w:pPr>
            <w:r>
              <w:rPr>
                <w:rFonts w:hint="cs"/>
                <w:color w:val="231F20"/>
                <w:sz w:val="20"/>
                <w:szCs w:val="20"/>
                <w:rtl/>
              </w:rPr>
              <w:t>القياسي</w:t>
            </w:r>
          </w:p>
        </w:tc>
        <w:tc>
          <w:tcPr>
            <w:tcW w:w="889" w:type="dxa"/>
            <w:tcBorders>
              <w:top w:val="nil"/>
              <w:left w:val="single" w:sz="2" w:space="0" w:color="231F20"/>
              <w:right w:val="single" w:sz="2" w:space="0" w:color="231F20"/>
            </w:tcBorders>
          </w:tcPr>
          <w:p w14:paraId="687F3F4A" w14:textId="77777777" w:rsidR="008F6BB2" w:rsidRDefault="00F70B87">
            <w:pPr>
              <w:pStyle w:val="TableParagraph"/>
              <w:bidi/>
              <w:spacing w:before="5" w:line="265" w:lineRule="exact"/>
              <w:rPr>
                <w:sz w:val="20"/>
                <w:rtl/>
              </w:rPr>
            </w:pPr>
            <w:r>
              <w:rPr>
                <w:rFonts w:hint="cs"/>
                <w:color w:val="231F20"/>
                <w:sz w:val="20"/>
                <w:szCs w:val="20"/>
                <w:rtl/>
              </w:rPr>
              <w:t>139</w:t>
            </w:r>
          </w:p>
        </w:tc>
        <w:tc>
          <w:tcPr>
            <w:tcW w:w="889" w:type="dxa"/>
            <w:tcBorders>
              <w:top w:val="nil"/>
              <w:left w:val="single" w:sz="2" w:space="0" w:color="231F20"/>
              <w:right w:val="single" w:sz="2" w:space="0" w:color="231F20"/>
            </w:tcBorders>
          </w:tcPr>
          <w:p w14:paraId="74ABF5A9" w14:textId="77777777" w:rsidR="008F6BB2" w:rsidRDefault="00F70B87">
            <w:pPr>
              <w:pStyle w:val="TableParagraph"/>
              <w:bidi/>
              <w:spacing w:before="5" w:line="265" w:lineRule="exact"/>
              <w:rPr>
                <w:sz w:val="20"/>
                <w:rtl/>
              </w:rPr>
            </w:pPr>
            <w:r>
              <w:rPr>
                <w:rFonts w:hint="cs"/>
                <w:color w:val="231F20"/>
                <w:sz w:val="20"/>
                <w:szCs w:val="20"/>
                <w:rtl/>
              </w:rPr>
              <w:t>2289</w:t>
            </w:r>
          </w:p>
        </w:tc>
        <w:tc>
          <w:tcPr>
            <w:tcW w:w="889" w:type="dxa"/>
            <w:tcBorders>
              <w:top w:val="nil"/>
              <w:left w:val="single" w:sz="2" w:space="0" w:color="231F20"/>
              <w:right w:val="single" w:sz="2" w:space="0" w:color="231F20"/>
            </w:tcBorders>
          </w:tcPr>
          <w:p w14:paraId="03FC574C" w14:textId="77777777" w:rsidR="008F6BB2" w:rsidRDefault="00F70B87">
            <w:pPr>
              <w:pStyle w:val="TableParagraph"/>
              <w:bidi/>
              <w:spacing w:before="5" w:line="265" w:lineRule="exact"/>
              <w:rPr>
                <w:sz w:val="20"/>
                <w:rtl/>
              </w:rPr>
            </w:pPr>
            <w:r>
              <w:rPr>
                <w:rFonts w:hint="cs"/>
                <w:color w:val="231F20"/>
                <w:sz w:val="20"/>
                <w:szCs w:val="20"/>
                <w:rtl/>
              </w:rPr>
              <w:t>551</w:t>
            </w:r>
          </w:p>
        </w:tc>
        <w:tc>
          <w:tcPr>
            <w:tcW w:w="889" w:type="dxa"/>
            <w:tcBorders>
              <w:top w:val="nil"/>
              <w:left w:val="single" w:sz="2" w:space="0" w:color="231F20"/>
              <w:right w:val="single" w:sz="2" w:space="0" w:color="231F20"/>
            </w:tcBorders>
          </w:tcPr>
          <w:p w14:paraId="02ADBEAD" w14:textId="77777777" w:rsidR="008F6BB2" w:rsidRDefault="00F70B87">
            <w:pPr>
              <w:pStyle w:val="TableParagraph"/>
              <w:bidi/>
              <w:spacing w:before="5" w:line="265" w:lineRule="exact"/>
              <w:rPr>
                <w:sz w:val="20"/>
                <w:rtl/>
              </w:rPr>
            </w:pPr>
            <w:r>
              <w:rPr>
                <w:rFonts w:hint="cs"/>
                <w:color w:val="231F20"/>
                <w:sz w:val="20"/>
                <w:szCs w:val="20"/>
                <w:rtl/>
              </w:rPr>
              <w:t>0</w:t>
            </w:r>
          </w:p>
        </w:tc>
        <w:tc>
          <w:tcPr>
            <w:tcW w:w="889" w:type="dxa"/>
            <w:tcBorders>
              <w:top w:val="nil"/>
              <w:left w:val="single" w:sz="2" w:space="0" w:color="231F20"/>
              <w:right w:val="single" w:sz="2" w:space="0" w:color="231F20"/>
            </w:tcBorders>
          </w:tcPr>
          <w:p w14:paraId="5E78B1F0" w14:textId="77777777" w:rsidR="008F6BB2" w:rsidRDefault="00F70B87">
            <w:pPr>
              <w:pStyle w:val="TableParagraph"/>
              <w:bidi/>
              <w:spacing w:before="5" w:line="265" w:lineRule="exact"/>
              <w:rPr>
                <w:sz w:val="20"/>
                <w:rtl/>
              </w:rPr>
            </w:pPr>
            <w:r>
              <w:rPr>
                <w:rFonts w:hint="cs"/>
                <w:color w:val="231F20"/>
                <w:sz w:val="20"/>
                <w:szCs w:val="20"/>
                <w:rtl/>
              </w:rPr>
              <w:t>122.28</w:t>
            </w:r>
          </w:p>
        </w:tc>
        <w:tc>
          <w:tcPr>
            <w:tcW w:w="889" w:type="dxa"/>
            <w:tcBorders>
              <w:top w:val="nil"/>
              <w:left w:val="single" w:sz="2" w:space="0" w:color="231F20"/>
              <w:right w:val="single" w:sz="2" w:space="0" w:color="231F20"/>
            </w:tcBorders>
          </w:tcPr>
          <w:p w14:paraId="574F1BC8" w14:textId="77777777" w:rsidR="008F6BB2" w:rsidRDefault="00F70B87">
            <w:pPr>
              <w:pStyle w:val="TableParagraph"/>
              <w:bidi/>
              <w:spacing w:before="5" w:line="265" w:lineRule="exact"/>
              <w:rPr>
                <w:sz w:val="20"/>
                <w:rtl/>
              </w:rPr>
            </w:pPr>
            <w:r>
              <w:rPr>
                <w:rFonts w:hint="cs"/>
                <w:color w:val="231F20"/>
                <w:sz w:val="20"/>
                <w:szCs w:val="20"/>
                <w:rtl/>
              </w:rPr>
              <w:t>88</w:t>
            </w:r>
          </w:p>
        </w:tc>
        <w:tc>
          <w:tcPr>
            <w:tcW w:w="889" w:type="dxa"/>
            <w:tcBorders>
              <w:top w:val="nil"/>
              <w:left w:val="single" w:sz="2" w:space="0" w:color="231F20"/>
              <w:right w:val="single" w:sz="2" w:space="0" w:color="231F20"/>
            </w:tcBorders>
          </w:tcPr>
          <w:p w14:paraId="10E99F1A" w14:textId="77777777" w:rsidR="008F6BB2" w:rsidRDefault="00F70B87">
            <w:pPr>
              <w:pStyle w:val="TableParagraph"/>
              <w:bidi/>
              <w:spacing w:before="5" w:line="265" w:lineRule="exact"/>
              <w:rPr>
                <w:sz w:val="20"/>
                <w:rtl/>
              </w:rPr>
            </w:pPr>
            <w:r>
              <w:rPr>
                <w:rFonts w:hint="cs"/>
                <w:color w:val="231F20"/>
                <w:sz w:val="20"/>
                <w:szCs w:val="20"/>
                <w:rtl/>
              </w:rPr>
              <w:t>0.001</w:t>
            </w:r>
          </w:p>
        </w:tc>
        <w:tc>
          <w:tcPr>
            <w:tcW w:w="889" w:type="dxa"/>
            <w:tcBorders>
              <w:top w:val="nil"/>
              <w:left w:val="single" w:sz="2" w:space="0" w:color="231F20"/>
              <w:right w:val="single" w:sz="2" w:space="0" w:color="231F20"/>
            </w:tcBorders>
          </w:tcPr>
          <w:p w14:paraId="6D895AF2" w14:textId="77777777" w:rsidR="008F6BB2" w:rsidRDefault="00F70B87">
            <w:pPr>
              <w:pStyle w:val="TableParagraph"/>
              <w:bidi/>
              <w:spacing w:before="5" w:line="265" w:lineRule="exact"/>
              <w:rPr>
                <w:sz w:val="20"/>
                <w:rtl/>
              </w:rPr>
            </w:pPr>
            <w:r>
              <w:rPr>
                <w:rFonts w:hint="cs"/>
                <w:color w:val="231F20"/>
                <w:sz w:val="20"/>
                <w:szCs w:val="20"/>
                <w:rtl/>
              </w:rPr>
              <w:t>0.975</w:t>
            </w:r>
          </w:p>
        </w:tc>
        <w:tc>
          <w:tcPr>
            <w:tcW w:w="889" w:type="dxa"/>
            <w:tcBorders>
              <w:top w:val="nil"/>
              <w:left w:val="single" w:sz="2" w:space="0" w:color="231F20"/>
              <w:right w:val="single" w:sz="2" w:space="0" w:color="231F20"/>
            </w:tcBorders>
          </w:tcPr>
          <w:p w14:paraId="4972E016" w14:textId="77777777" w:rsidR="008F6BB2" w:rsidRDefault="00F70B87">
            <w:pPr>
              <w:pStyle w:val="TableParagraph"/>
              <w:bidi/>
              <w:spacing w:before="5" w:line="265" w:lineRule="exact"/>
              <w:rPr>
                <w:sz w:val="20"/>
                <w:rtl/>
              </w:rPr>
            </w:pPr>
            <w:r>
              <w:rPr>
                <w:rFonts w:hint="cs"/>
                <w:color w:val="231F20"/>
                <w:sz w:val="20"/>
                <w:szCs w:val="20"/>
                <w:rtl/>
              </w:rPr>
              <w:t>0.977</w:t>
            </w:r>
          </w:p>
        </w:tc>
        <w:tc>
          <w:tcPr>
            <w:tcW w:w="889" w:type="dxa"/>
            <w:tcBorders>
              <w:top w:val="nil"/>
              <w:left w:val="single" w:sz="2" w:space="0" w:color="231F20"/>
              <w:right w:val="single" w:sz="2" w:space="0" w:color="231F20"/>
            </w:tcBorders>
          </w:tcPr>
          <w:p w14:paraId="570B94AA" w14:textId="77777777" w:rsidR="008F6BB2" w:rsidRDefault="00F70B87">
            <w:pPr>
              <w:pStyle w:val="TableParagraph"/>
              <w:bidi/>
              <w:spacing w:before="5" w:line="265" w:lineRule="exact"/>
              <w:rPr>
                <w:sz w:val="20"/>
                <w:rtl/>
              </w:rPr>
            </w:pPr>
            <w:r>
              <w:rPr>
                <w:rFonts w:hint="cs"/>
                <w:color w:val="231F20"/>
                <w:sz w:val="20"/>
                <w:szCs w:val="20"/>
                <w:rtl/>
              </w:rPr>
              <w:t>0.044</w:t>
            </w:r>
          </w:p>
        </w:tc>
        <w:tc>
          <w:tcPr>
            <w:tcW w:w="957" w:type="dxa"/>
            <w:tcBorders>
              <w:top w:val="nil"/>
              <w:left w:val="single" w:sz="2" w:space="0" w:color="231F20"/>
              <w:right w:val="nil"/>
            </w:tcBorders>
          </w:tcPr>
          <w:p w14:paraId="72533471" w14:textId="77777777" w:rsidR="008F6BB2" w:rsidRDefault="0014258F">
            <w:pPr>
              <w:pStyle w:val="TableParagraph"/>
              <w:bidi/>
              <w:spacing w:before="0" w:line="20" w:lineRule="exact"/>
              <w:ind w:left="945" w:right="-58"/>
              <w:jc w:val="left"/>
              <w:rPr>
                <w:sz w:val="2"/>
                <w:rtl/>
              </w:rPr>
            </w:pPr>
            <w:r>
              <w:rPr>
                <w:sz w:val="2"/>
                <w:rtl/>
              </w:rPr>
            </w:r>
            <w:r>
              <w:rPr>
                <w:sz w:val="2"/>
              </w:rPr>
              <w:pict w14:anchorId="75C10B2D">
                <v:group id="docshapegroup336" o:spid="_x0000_s2150" style="width:.5pt;height:.5pt;mso-position-horizontal-relative:char;mso-position-vertical-relative:line" coordsize="10,10">
                  <v:shape id="docshape337" o:spid="_x0000_s2151" style="position:absolute;width:10;height:10" coordsize="10,10" path="m5,l9,1r1,4l9,9,5,10,1,9,,5,1,1,5,xe" fillcolor="#231f20" stroked="f">
                    <v:path arrowok="t"/>
                  </v:shape>
                  <w10:wrap type="none"/>
                  <w10:anchorlock/>
                </v:group>
              </w:pict>
            </w:r>
          </w:p>
          <w:p w14:paraId="7D0FC876" w14:textId="77777777" w:rsidR="008F6BB2" w:rsidRDefault="00F70B87">
            <w:pPr>
              <w:pStyle w:val="TableParagraph"/>
              <w:bidi/>
              <w:spacing w:before="0" w:line="250" w:lineRule="exact"/>
              <w:rPr>
                <w:sz w:val="20"/>
                <w:rtl/>
              </w:rPr>
            </w:pPr>
            <w:r>
              <w:rPr>
                <w:rFonts w:hint="cs"/>
                <w:color w:val="231F20"/>
                <w:sz w:val="20"/>
                <w:szCs w:val="20"/>
                <w:rtl/>
              </w:rPr>
              <w:t>0.035</w:t>
            </w:r>
          </w:p>
        </w:tc>
      </w:tr>
      <w:tr w:rsidR="008F6BB2" w14:paraId="14320D73" w14:textId="77777777">
        <w:trPr>
          <w:trHeight w:val="386"/>
        </w:trPr>
        <w:tc>
          <w:tcPr>
            <w:tcW w:w="1278" w:type="dxa"/>
            <w:tcBorders>
              <w:left w:val="nil"/>
              <w:bottom w:val="nil"/>
              <w:right w:val="single" w:sz="2" w:space="0" w:color="231F20"/>
            </w:tcBorders>
          </w:tcPr>
          <w:p w14:paraId="111EB79A" w14:textId="77777777" w:rsidR="008F6BB2" w:rsidRDefault="00F70B87">
            <w:pPr>
              <w:pStyle w:val="TableParagraph"/>
              <w:tabs>
                <w:tab w:val="left" w:pos="1255"/>
              </w:tabs>
              <w:bidi/>
              <w:spacing w:before="102" w:line="265" w:lineRule="exact"/>
              <w:ind w:left="35"/>
              <w:jc w:val="left"/>
              <w:rPr>
                <w:sz w:val="20"/>
                <w:rtl/>
              </w:rPr>
            </w:pPr>
            <w:r>
              <w:rPr>
                <w:rFonts w:hint="cs"/>
                <w:color w:val="231F20"/>
                <w:sz w:val="20"/>
                <w:szCs w:val="20"/>
                <w:u w:val="dotted" w:color="231F20"/>
                <w:rtl/>
              </w:rPr>
              <w:t xml:space="preserve"> الربيع</w:t>
            </w:r>
            <w:r>
              <w:rPr>
                <w:rFonts w:hint="cs"/>
                <w:color w:val="231F20"/>
                <w:sz w:val="20"/>
                <w:szCs w:val="20"/>
                <w:u w:val="dotted" w:color="231F20"/>
                <w:rtl/>
              </w:rPr>
              <w:tab/>
            </w:r>
          </w:p>
        </w:tc>
        <w:tc>
          <w:tcPr>
            <w:tcW w:w="889" w:type="dxa"/>
            <w:tcBorders>
              <w:left w:val="single" w:sz="2" w:space="0" w:color="231F20"/>
              <w:bottom w:val="dotted" w:sz="4" w:space="0" w:color="231F20"/>
              <w:right w:val="single" w:sz="2" w:space="0" w:color="231F20"/>
            </w:tcBorders>
          </w:tcPr>
          <w:p w14:paraId="6276506E" w14:textId="77777777" w:rsidR="008F6BB2" w:rsidRDefault="008F6BB2">
            <w:pPr>
              <w:pStyle w:val="TableParagraph"/>
              <w:spacing w:before="9"/>
              <w:jc w:val="left"/>
              <w:rPr>
                <w:sz w:val="28"/>
              </w:rPr>
            </w:pPr>
          </w:p>
          <w:p w14:paraId="6FF882B8" w14:textId="77777777" w:rsidR="008F6BB2" w:rsidRDefault="0014258F">
            <w:pPr>
              <w:pStyle w:val="TableParagraph"/>
              <w:bidi/>
              <w:spacing w:before="0" w:line="20" w:lineRule="exact"/>
              <w:ind w:left="-15"/>
              <w:jc w:val="left"/>
              <w:rPr>
                <w:sz w:val="2"/>
                <w:rtl/>
              </w:rPr>
            </w:pPr>
            <w:r>
              <w:rPr>
                <w:sz w:val="2"/>
                <w:rtl/>
              </w:rPr>
            </w:r>
            <w:r>
              <w:rPr>
                <w:sz w:val="2"/>
              </w:rPr>
              <w:pict w14:anchorId="0F4F3AA2">
                <v:group id="docshapegroup338" o:spid="_x0000_s2148" style="width:.5pt;height:.5pt;mso-position-horizontal-relative:char;mso-position-vertical-relative:line" coordsize="10,10">
                  <v:shape id="docshape339" o:spid="_x0000_s2149" style="position:absolute;width:10;height:10" coordsize="10,10" path="m5,l9,1r1,4l9,9,5,10,1,9,,5,1,1,5,xe" fillcolor="#231f20" stroked="f">
                    <v:path arrowok="t"/>
                  </v:shape>
                  <w10:wrap type="none"/>
                  <w10:anchorlock/>
                </v:group>
              </w:pict>
            </w:r>
          </w:p>
        </w:tc>
        <w:tc>
          <w:tcPr>
            <w:tcW w:w="889" w:type="dxa"/>
            <w:tcBorders>
              <w:left w:val="single" w:sz="2" w:space="0" w:color="231F20"/>
              <w:bottom w:val="dotted" w:sz="4" w:space="0" w:color="231F20"/>
              <w:right w:val="single" w:sz="2" w:space="0" w:color="231F20"/>
            </w:tcBorders>
          </w:tcPr>
          <w:p w14:paraId="2BBBC93A"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5E237DA0"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12974EE0"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51B9A27E"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599BA1AD"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429644E3"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19DD868B"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627F404F" w14:textId="77777777" w:rsidR="008F6BB2" w:rsidRDefault="008F6BB2">
            <w:pPr>
              <w:pStyle w:val="TableParagraph"/>
              <w:spacing w:before="0"/>
              <w:jc w:val="left"/>
              <w:rPr>
                <w:rFonts w:ascii="Times New Roman"/>
                <w:sz w:val="18"/>
              </w:rPr>
            </w:pPr>
          </w:p>
        </w:tc>
        <w:tc>
          <w:tcPr>
            <w:tcW w:w="889" w:type="dxa"/>
            <w:tcBorders>
              <w:left w:val="single" w:sz="2" w:space="0" w:color="231F20"/>
              <w:bottom w:val="dotted" w:sz="4" w:space="0" w:color="231F20"/>
              <w:right w:val="single" w:sz="2" w:space="0" w:color="231F20"/>
            </w:tcBorders>
          </w:tcPr>
          <w:p w14:paraId="46D31148" w14:textId="77777777" w:rsidR="008F6BB2" w:rsidRDefault="008F6BB2">
            <w:pPr>
              <w:pStyle w:val="TableParagraph"/>
              <w:spacing w:before="0"/>
              <w:jc w:val="left"/>
              <w:rPr>
                <w:rFonts w:ascii="Times New Roman"/>
                <w:sz w:val="18"/>
              </w:rPr>
            </w:pPr>
          </w:p>
        </w:tc>
        <w:tc>
          <w:tcPr>
            <w:tcW w:w="957" w:type="dxa"/>
            <w:tcBorders>
              <w:left w:val="single" w:sz="2" w:space="0" w:color="231F20"/>
              <w:bottom w:val="dotted" w:sz="4" w:space="0" w:color="231F20"/>
              <w:right w:val="nil"/>
            </w:tcBorders>
          </w:tcPr>
          <w:p w14:paraId="2A4AD74A" w14:textId="77777777" w:rsidR="008F6BB2" w:rsidRDefault="008F6BB2">
            <w:pPr>
              <w:pStyle w:val="TableParagraph"/>
              <w:spacing w:before="0"/>
              <w:jc w:val="left"/>
              <w:rPr>
                <w:rFonts w:ascii="Times New Roman"/>
                <w:sz w:val="18"/>
              </w:rPr>
            </w:pPr>
          </w:p>
        </w:tc>
      </w:tr>
      <w:tr w:rsidR="008F6BB2" w14:paraId="59799B39" w14:textId="77777777">
        <w:trPr>
          <w:trHeight w:val="275"/>
        </w:trPr>
        <w:tc>
          <w:tcPr>
            <w:tcW w:w="1278" w:type="dxa"/>
            <w:tcBorders>
              <w:top w:val="nil"/>
              <w:left w:val="nil"/>
              <w:bottom w:val="nil"/>
              <w:right w:val="single" w:sz="2" w:space="0" w:color="231F20"/>
            </w:tcBorders>
          </w:tcPr>
          <w:p w14:paraId="5F3AA6E7" w14:textId="77777777" w:rsidR="008F6BB2" w:rsidRDefault="00F70B87">
            <w:pPr>
              <w:pStyle w:val="TableParagraph"/>
              <w:tabs>
                <w:tab w:val="left" w:pos="1255"/>
              </w:tabs>
              <w:bidi/>
              <w:spacing w:before="0" w:line="255" w:lineRule="exact"/>
              <w:ind w:left="35"/>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821D99C" w14:textId="77777777" w:rsidR="008F6BB2" w:rsidRDefault="00F70B87">
            <w:pPr>
              <w:pStyle w:val="TableParagraph"/>
              <w:tabs>
                <w:tab w:val="left" w:pos="277"/>
                <w:tab w:val="left" w:pos="844"/>
              </w:tabs>
              <w:bidi/>
              <w:spacing w:before="0" w:line="255" w:lineRule="exact"/>
              <w:ind w:left="15"/>
              <w:rPr>
                <w:sz w:val="20"/>
                <w:rtl/>
              </w:rPr>
            </w:pPr>
            <w:r>
              <w:rPr>
                <w:rFonts w:hint="cs"/>
                <w:color w:val="010202"/>
                <w:sz w:val="20"/>
                <w:szCs w:val="20"/>
                <w:u w:val="dotted" w:color="231F20"/>
                <w:rtl/>
              </w:rPr>
              <w:tab/>
              <w:t xml:space="preserve"> 246</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75A632E0" w14:textId="77777777" w:rsidR="008F6BB2" w:rsidRDefault="00F70B87">
            <w:pPr>
              <w:pStyle w:val="TableParagraph"/>
              <w:tabs>
                <w:tab w:val="left" w:pos="844"/>
              </w:tabs>
              <w:bidi/>
              <w:spacing w:before="0" w:line="255" w:lineRule="exact"/>
              <w:ind w:left="16"/>
              <w:rPr>
                <w:sz w:val="20"/>
                <w:rtl/>
              </w:rPr>
            </w:pPr>
            <w:r>
              <w:rPr>
                <w:rFonts w:hint="cs"/>
                <w:color w:val="010202"/>
                <w:sz w:val="20"/>
                <w:szCs w:val="20"/>
                <w:u w:val="dotted" w:color="231F20"/>
                <w:rtl/>
              </w:rPr>
              <w:t xml:space="preserve">    3582</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03FAA939" w14:textId="77777777" w:rsidR="008F6BB2" w:rsidRDefault="00F70B87">
            <w:pPr>
              <w:pStyle w:val="TableParagraph"/>
              <w:tabs>
                <w:tab w:val="left" w:pos="277"/>
                <w:tab w:val="left" w:pos="844"/>
              </w:tabs>
              <w:bidi/>
              <w:spacing w:before="0" w:line="255" w:lineRule="exact"/>
              <w:ind w:left="16"/>
              <w:rPr>
                <w:sz w:val="20"/>
                <w:rtl/>
              </w:rPr>
            </w:pPr>
            <w:r>
              <w:rPr>
                <w:rFonts w:hint="cs"/>
                <w:color w:val="010202"/>
                <w:sz w:val="20"/>
                <w:szCs w:val="20"/>
                <w:u w:val="dotted" w:color="231F20"/>
                <w:rtl/>
              </w:rPr>
              <w:tab/>
              <w:t xml:space="preserve"> 444</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423AAE46" w14:textId="77777777" w:rsidR="008F6BB2" w:rsidRDefault="00F70B87">
            <w:pPr>
              <w:pStyle w:val="TableParagraph"/>
              <w:tabs>
                <w:tab w:val="left" w:pos="373"/>
                <w:tab w:val="left" w:pos="845"/>
              </w:tabs>
              <w:bidi/>
              <w:spacing w:before="0" w:line="255" w:lineRule="exact"/>
              <w:ind w:left="16"/>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889" w:type="dxa"/>
            <w:tcBorders>
              <w:top w:val="dotted" w:sz="4" w:space="0" w:color="231F20"/>
              <w:left w:val="single" w:sz="2" w:space="0" w:color="231F20"/>
              <w:bottom w:val="dotted" w:sz="4" w:space="0" w:color="231F20"/>
              <w:right w:val="single" w:sz="2" w:space="0" w:color="231F20"/>
            </w:tcBorders>
          </w:tcPr>
          <w:p w14:paraId="603C809B" w14:textId="77777777" w:rsidR="008F6BB2" w:rsidRDefault="008F6BB2">
            <w:pPr>
              <w:pStyle w:val="TableParagraph"/>
              <w:spacing w:before="5"/>
              <w:jc w:val="left"/>
              <w:rPr>
                <w:sz w:val="20"/>
              </w:rPr>
            </w:pPr>
          </w:p>
          <w:p w14:paraId="0C1E9799" w14:textId="77777777" w:rsidR="008F6BB2" w:rsidRDefault="0014258F">
            <w:pPr>
              <w:pStyle w:val="TableParagraph"/>
              <w:bidi/>
              <w:spacing w:before="0" w:line="20" w:lineRule="exact"/>
              <w:ind w:left="-15"/>
              <w:jc w:val="left"/>
              <w:rPr>
                <w:sz w:val="2"/>
                <w:rtl/>
              </w:rPr>
            </w:pPr>
            <w:r>
              <w:rPr>
                <w:sz w:val="2"/>
                <w:rtl/>
              </w:rPr>
            </w:r>
            <w:r>
              <w:rPr>
                <w:sz w:val="2"/>
              </w:rPr>
              <w:pict w14:anchorId="3F8ACE97">
                <v:group id="docshapegroup340" o:spid="_x0000_s2146" style="width:.5pt;height:.5pt;mso-position-horizontal-relative:char;mso-position-vertical-relative:line" coordsize="10,10">
                  <v:shape id="docshape341" o:spid="_x0000_s2147" style="position:absolute;width:10;height:10" coordsize="10,10" path="m5,l9,1r1,4l9,9,5,10,1,9,,5,1,1,5,xe" fillcolor="#231f20" stroked="f">
                    <v:path arrowok="t"/>
                  </v:shape>
                  <w10:wrap type="none"/>
                  <w10:anchorlock/>
                </v:group>
              </w:pict>
            </w:r>
          </w:p>
        </w:tc>
        <w:tc>
          <w:tcPr>
            <w:tcW w:w="889" w:type="dxa"/>
            <w:tcBorders>
              <w:top w:val="dotted" w:sz="4" w:space="0" w:color="231F20"/>
              <w:left w:val="single" w:sz="2" w:space="0" w:color="231F20"/>
              <w:bottom w:val="dotted" w:sz="4" w:space="0" w:color="231F20"/>
              <w:right w:val="single" w:sz="2" w:space="0" w:color="231F20"/>
            </w:tcBorders>
          </w:tcPr>
          <w:p w14:paraId="0CAA8188" w14:textId="77777777" w:rsidR="008F6BB2" w:rsidRDefault="008F6BB2">
            <w:pPr>
              <w:pStyle w:val="TableParagraph"/>
              <w:spacing w:before="0"/>
              <w:jc w:val="left"/>
              <w:rPr>
                <w:rFonts w:ascii="Times New Roman"/>
                <w:sz w:val="18"/>
              </w:rPr>
            </w:pPr>
          </w:p>
        </w:tc>
        <w:tc>
          <w:tcPr>
            <w:tcW w:w="889" w:type="dxa"/>
            <w:tcBorders>
              <w:top w:val="dotted" w:sz="4" w:space="0" w:color="231F20"/>
              <w:left w:val="single" w:sz="2" w:space="0" w:color="231F20"/>
              <w:bottom w:val="dotted" w:sz="4" w:space="0" w:color="231F20"/>
              <w:right w:val="single" w:sz="2" w:space="0" w:color="231F20"/>
            </w:tcBorders>
          </w:tcPr>
          <w:p w14:paraId="0437F3AF" w14:textId="77777777" w:rsidR="008F6BB2" w:rsidRDefault="008F6BB2">
            <w:pPr>
              <w:pStyle w:val="TableParagraph"/>
              <w:spacing w:before="5"/>
              <w:jc w:val="left"/>
              <w:rPr>
                <w:sz w:val="20"/>
              </w:rPr>
            </w:pPr>
          </w:p>
          <w:p w14:paraId="718C39AB" w14:textId="77777777" w:rsidR="008F6BB2" w:rsidRDefault="0014258F">
            <w:pPr>
              <w:pStyle w:val="TableParagraph"/>
              <w:bidi/>
              <w:spacing w:before="0" w:line="20" w:lineRule="exact"/>
              <w:ind w:left="874" w:right="-72"/>
              <w:jc w:val="left"/>
              <w:rPr>
                <w:sz w:val="2"/>
                <w:rtl/>
              </w:rPr>
            </w:pPr>
            <w:r>
              <w:rPr>
                <w:sz w:val="2"/>
                <w:rtl/>
              </w:rPr>
            </w:r>
            <w:r>
              <w:rPr>
                <w:sz w:val="2"/>
              </w:rPr>
              <w:pict w14:anchorId="4B834AF9">
                <v:group id="docshapegroup342" o:spid="_x0000_s2144" style="width:1.25pt;height:.5pt;mso-position-horizontal-relative:char;mso-position-vertical-relative:line" coordsize="25,10">
                  <v:shape id="docshape343" o:spid="_x0000_s2145" style="position:absolute;left:-1;width:26;height:10" coordsize="26,10" o:spt="100" adj="0,,0" path="m10,5l9,1,5,,1,1,,5,1,9r4,1l9,9,10,5xm25,5l24,1,20,,16,1,15,5r1,4l20,10,24,9,25,5xe" fillcolor="#231f20" stroked="f">
                    <v:stroke joinstyle="round"/>
                    <v:formulas/>
                    <v:path arrowok="t" o:connecttype="segments"/>
                  </v:shape>
                  <w10:wrap type="none"/>
                  <w10:anchorlock/>
                </v:group>
              </w:pict>
            </w:r>
          </w:p>
        </w:tc>
        <w:tc>
          <w:tcPr>
            <w:tcW w:w="889" w:type="dxa"/>
            <w:tcBorders>
              <w:top w:val="dotted" w:sz="4" w:space="0" w:color="231F20"/>
              <w:left w:val="single" w:sz="2" w:space="0" w:color="231F20"/>
              <w:bottom w:val="nil"/>
              <w:right w:val="single" w:sz="2" w:space="0" w:color="231F20"/>
            </w:tcBorders>
          </w:tcPr>
          <w:p w14:paraId="2B8D3EB2" w14:textId="77777777" w:rsidR="008F6BB2" w:rsidRDefault="00F70B87">
            <w:pPr>
              <w:pStyle w:val="TableParagraph"/>
              <w:tabs>
                <w:tab w:val="left" w:pos="845"/>
              </w:tabs>
              <w:bidi/>
              <w:spacing w:before="0" w:line="255" w:lineRule="exact"/>
              <w:ind w:left="16"/>
              <w:rPr>
                <w:sz w:val="20"/>
                <w:rtl/>
              </w:rPr>
            </w:pPr>
            <w:r>
              <w:rPr>
                <w:rFonts w:hint="cs"/>
                <w:color w:val="010202"/>
                <w:sz w:val="20"/>
                <w:szCs w:val="20"/>
                <w:u w:val="dotted" w:color="231F20"/>
                <w:rtl/>
              </w:rPr>
              <w:t xml:space="preserve">    0.965</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4AB09F4" w14:textId="77777777" w:rsidR="008F6BB2" w:rsidRDefault="00F70B87">
            <w:pPr>
              <w:pStyle w:val="TableParagraph"/>
              <w:tabs>
                <w:tab w:val="left" w:pos="845"/>
              </w:tabs>
              <w:bidi/>
              <w:spacing w:before="0" w:line="255" w:lineRule="exact"/>
              <w:ind w:left="16"/>
              <w:rPr>
                <w:sz w:val="20"/>
                <w:rtl/>
              </w:rPr>
            </w:pPr>
            <w:r>
              <w:rPr>
                <w:rFonts w:hint="cs"/>
                <w:color w:val="010202"/>
                <w:sz w:val="20"/>
                <w:szCs w:val="20"/>
                <w:u w:val="dotted" w:color="231F20"/>
                <w:rtl/>
              </w:rPr>
              <w:t xml:space="preserve">    0.960</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10A9C6EF" w14:textId="77777777" w:rsidR="008F6BB2" w:rsidRDefault="00F70B87">
            <w:pPr>
              <w:pStyle w:val="TableParagraph"/>
              <w:tabs>
                <w:tab w:val="left" w:pos="845"/>
              </w:tabs>
              <w:bidi/>
              <w:spacing w:before="0" w:line="255" w:lineRule="exact"/>
              <w:ind w:left="16"/>
              <w:rPr>
                <w:sz w:val="20"/>
                <w:rtl/>
              </w:rPr>
            </w:pPr>
            <w:r>
              <w:rPr>
                <w:rFonts w:hint="cs"/>
                <w:color w:val="010202"/>
                <w:sz w:val="20"/>
                <w:szCs w:val="20"/>
                <w:u w:val="dotted" w:color="231F20"/>
                <w:rtl/>
              </w:rPr>
              <w:t xml:space="preserve">    0.069</w:t>
            </w:r>
            <w:r>
              <w:rPr>
                <w:rFonts w:hint="cs"/>
                <w:color w:val="010202"/>
                <w:sz w:val="20"/>
                <w:szCs w:val="20"/>
                <w:u w:val="dotted" w:color="231F20"/>
                <w:rtl/>
              </w:rPr>
              <w:tab/>
            </w:r>
          </w:p>
        </w:tc>
        <w:tc>
          <w:tcPr>
            <w:tcW w:w="957" w:type="dxa"/>
            <w:tcBorders>
              <w:top w:val="dotted" w:sz="4" w:space="0" w:color="231F20"/>
              <w:left w:val="single" w:sz="2" w:space="0" w:color="231F20"/>
              <w:bottom w:val="nil"/>
              <w:right w:val="nil"/>
            </w:tcBorders>
          </w:tcPr>
          <w:p w14:paraId="5C418AE0" w14:textId="77777777" w:rsidR="008F6BB2" w:rsidRDefault="00F70B87">
            <w:pPr>
              <w:pStyle w:val="TableParagraph"/>
              <w:tabs>
                <w:tab w:val="left" w:pos="915"/>
              </w:tabs>
              <w:bidi/>
              <w:spacing w:before="0" w:line="255" w:lineRule="exact"/>
              <w:ind w:left="17"/>
              <w:rPr>
                <w:sz w:val="20"/>
                <w:rtl/>
              </w:rPr>
            </w:pPr>
            <w:r>
              <w:rPr>
                <w:rFonts w:hint="cs"/>
                <w:color w:val="010202"/>
                <w:sz w:val="20"/>
                <w:szCs w:val="20"/>
                <w:u w:val="dotted" w:color="231F20"/>
                <w:rtl/>
              </w:rPr>
              <w:t xml:space="preserve">     0.038</w:t>
            </w:r>
            <w:r>
              <w:rPr>
                <w:rFonts w:hint="cs"/>
                <w:color w:val="010202"/>
                <w:sz w:val="20"/>
                <w:szCs w:val="20"/>
                <w:u w:val="dotted" w:color="231F20"/>
                <w:rtl/>
              </w:rPr>
              <w:tab/>
            </w:r>
          </w:p>
        </w:tc>
      </w:tr>
      <w:tr w:rsidR="008F6BB2" w14:paraId="7FA61A1A" w14:textId="77777777">
        <w:trPr>
          <w:trHeight w:val="290"/>
        </w:trPr>
        <w:tc>
          <w:tcPr>
            <w:tcW w:w="1278" w:type="dxa"/>
            <w:tcBorders>
              <w:top w:val="nil"/>
              <w:left w:val="nil"/>
              <w:bottom w:val="nil"/>
              <w:right w:val="single" w:sz="2" w:space="0" w:color="231F20"/>
            </w:tcBorders>
          </w:tcPr>
          <w:p w14:paraId="2944D078" w14:textId="77777777" w:rsidR="008F6BB2" w:rsidRDefault="00F70B87">
            <w:pPr>
              <w:pStyle w:val="TableParagraph"/>
              <w:tabs>
                <w:tab w:val="left" w:pos="1255"/>
              </w:tabs>
              <w:bidi/>
              <w:spacing w:before="0" w:line="260" w:lineRule="exact"/>
              <w:ind w:left="35"/>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4FFE619C" w14:textId="77777777" w:rsidR="008F6BB2" w:rsidRDefault="00F70B87">
            <w:pPr>
              <w:pStyle w:val="TableParagraph"/>
              <w:tabs>
                <w:tab w:val="left" w:pos="277"/>
                <w:tab w:val="left" w:pos="844"/>
              </w:tabs>
              <w:bidi/>
              <w:spacing w:before="0" w:line="260" w:lineRule="exact"/>
              <w:ind w:left="15"/>
              <w:rPr>
                <w:sz w:val="20"/>
                <w:rtl/>
              </w:rPr>
            </w:pPr>
            <w:r>
              <w:rPr>
                <w:rFonts w:hint="cs"/>
                <w:color w:val="010202"/>
                <w:sz w:val="20"/>
                <w:szCs w:val="20"/>
                <w:u w:val="dotted" w:color="231F20"/>
                <w:rtl/>
              </w:rPr>
              <w:tab/>
              <w:t xml:space="preserve"> 227</w:t>
            </w:r>
            <w:r>
              <w:rPr>
                <w:rFonts w:hint="cs"/>
                <w:color w:val="010202"/>
                <w:sz w:val="20"/>
                <w:szCs w:val="20"/>
                <w:u w:val="dotted" w:color="231F20"/>
                <w:rtl/>
              </w:rPr>
              <w:tab/>
            </w:r>
          </w:p>
        </w:tc>
        <w:tc>
          <w:tcPr>
            <w:tcW w:w="889" w:type="dxa"/>
            <w:tcBorders>
              <w:top w:val="nil"/>
              <w:left w:val="single" w:sz="2" w:space="0" w:color="231F20"/>
              <w:bottom w:val="nil"/>
              <w:right w:val="single" w:sz="2" w:space="0" w:color="231F20"/>
            </w:tcBorders>
          </w:tcPr>
          <w:p w14:paraId="6CF38B97" w14:textId="77777777" w:rsidR="008F6BB2" w:rsidRDefault="00F70B87">
            <w:pPr>
              <w:pStyle w:val="TableParagraph"/>
              <w:tabs>
                <w:tab w:val="left" w:pos="844"/>
              </w:tabs>
              <w:bidi/>
              <w:spacing w:before="0" w:line="260" w:lineRule="exact"/>
              <w:ind w:left="16"/>
              <w:rPr>
                <w:sz w:val="20"/>
                <w:rtl/>
              </w:rPr>
            </w:pPr>
            <w:r>
              <w:rPr>
                <w:rFonts w:hint="cs"/>
                <w:color w:val="010202"/>
                <w:sz w:val="20"/>
                <w:szCs w:val="20"/>
                <w:u w:val="dotted" w:color="231F20"/>
                <w:rtl/>
              </w:rPr>
              <w:t xml:space="preserve">    2727</w:t>
            </w:r>
            <w:r>
              <w:rPr>
                <w:rFonts w:hint="cs"/>
                <w:color w:val="010202"/>
                <w:sz w:val="20"/>
                <w:szCs w:val="20"/>
                <w:u w:val="dotted" w:color="231F20"/>
                <w:rtl/>
              </w:rPr>
              <w:tab/>
            </w:r>
          </w:p>
        </w:tc>
        <w:tc>
          <w:tcPr>
            <w:tcW w:w="889" w:type="dxa"/>
            <w:tcBorders>
              <w:top w:val="nil"/>
              <w:left w:val="single" w:sz="2" w:space="0" w:color="231F20"/>
              <w:bottom w:val="nil"/>
              <w:right w:val="single" w:sz="2" w:space="0" w:color="231F20"/>
            </w:tcBorders>
          </w:tcPr>
          <w:p w14:paraId="563F0B9A" w14:textId="77777777" w:rsidR="008F6BB2" w:rsidRDefault="00F70B87">
            <w:pPr>
              <w:pStyle w:val="TableParagraph"/>
              <w:tabs>
                <w:tab w:val="left" w:pos="277"/>
                <w:tab w:val="left" w:pos="844"/>
              </w:tabs>
              <w:bidi/>
              <w:spacing w:before="0" w:line="260" w:lineRule="exact"/>
              <w:ind w:left="16"/>
              <w:rPr>
                <w:sz w:val="20"/>
                <w:rtl/>
              </w:rPr>
            </w:pPr>
            <w:r>
              <w:rPr>
                <w:rFonts w:hint="cs"/>
                <w:color w:val="010202"/>
                <w:sz w:val="20"/>
                <w:szCs w:val="20"/>
                <w:u w:val="dotted" w:color="231F20"/>
                <w:rtl/>
              </w:rPr>
              <w:tab/>
              <w:t xml:space="preserve"> 463</w:t>
            </w:r>
            <w:r>
              <w:rPr>
                <w:rFonts w:hint="cs"/>
                <w:color w:val="010202"/>
                <w:sz w:val="20"/>
                <w:szCs w:val="20"/>
                <w:u w:val="dotted" w:color="231F20"/>
                <w:rtl/>
              </w:rPr>
              <w:tab/>
            </w:r>
          </w:p>
        </w:tc>
        <w:tc>
          <w:tcPr>
            <w:tcW w:w="889" w:type="dxa"/>
            <w:tcBorders>
              <w:top w:val="nil"/>
              <w:left w:val="single" w:sz="2" w:space="0" w:color="231F20"/>
              <w:bottom w:val="nil"/>
              <w:right w:val="single" w:sz="2" w:space="0" w:color="231F20"/>
            </w:tcBorders>
          </w:tcPr>
          <w:p w14:paraId="4BACF494" w14:textId="77777777" w:rsidR="008F6BB2" w:rsidRDefault="00F70B87">
            <w:pPr>
              <w:pStyle w:val="TableParagraph"/>
              <w:tabs>
                <w:tab w:val="left" w:pos="373"/>
                <w:tab w:val="left" w:pos="845"/>
              </w:tabs>
              <w:bidi/>
              <w:spacing w:before="0" w:line="260" w:lineRule="exact"/>
              <w:ind w:left="16"/>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452F9F3E" w14:textId="77777777" w:rsidR="008F6BB2" w:rsidRDefault="00F70B87">
            <w:pPr>
              <w:pStyle w:val="TableParagraph"/>
              <w:tabs>
                <w:tab w:val="left" w:pos="845"/>
              </w:tabs>
              <w:bidi/>
              <w:spacing w:before="0" w:line="260" w:lineRule="exact"/>
              <w:ind w:left="16"/>
              <w:rPr>
                <w:sz w:val="20"/>
                <w:rtl/>
              </w:rPr>
            </w:pPr>
            <w:r>
              <w:rPr>
                <w:rFonts w:hint="cs"/>
                <w:color w:val="010202"/>
                <w:sz w:val="20"/>
                <w:szCs w:val="20"/>
                <w:u w:val="dotted" w:color="231F20"/>
                <w:rtl/>
              </w:rPr>
              <w:t xml:space="preserve">    61.03</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4EFCE052" w14:textId="77777777" w:rsidR="008F6BB2" w:rsidRDefault="00F70B87">
            <w:pPr>
              <w:pStyle w:val="TableParagraph"/>
              <w:tabs>
                <w:tab w:val="left" w:pos="325"/>
                <w:tab w:val="left" w:pos="845"/>
              </w:tabs>
              <w:bidi/>
              <w:spacing w:before="0" w:line="260" w:lineRule="exact"/>
              <w:ind w:left="16"/>
              <w:rPr>
                <w:sz w:val="20"/>
                <w:rtl/>
              </w:rPr>
            </w:pPr>
            <w:r>
              <w:rPr>
                <w:rFonts w:hint="cs"/>
                <w:color w:val="010202"/>
                <w:sz w:val="20"/>
                <w:szCs w:val="20"/>
                <w:u w:val="dotted" w:color="231F20"/>
                <w:rtl/>
              </w:rPr>
              <w:tab/>
              <w:t xml:space="preserve"> 19</w:t>
            </w:r>
            <w:r>
              <w:rPr>
                <w:rFonts w:hint="cs"/>
                <w:color w:val="010202"/>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636789D" w14:textId="77777777" w:rsidR="008F6BB2" w:rsidRDefault="00F70B87">
            <w:pPr>
              <w:pStyle w:val="TableParagraph"/>
              <w:tabs>
                <w:tab w:val="left" w:pos="373"/>
                <w:tab w:val="left" w:pos="845"/>
              </w:tabs>
              <w:bidi/>
              <w:spacing w:before="0" w:line="260" w:lineRule="exact"/>
              <w:ind w:left="16"/>
              <w:rPr>
                <w:sz w:val="20"/>
                <w:rtl/>
              </w:rPr>
            </w:pPr>
            <w:r>
              <w:rPr>
                <w:rFonts w:hint="cs"/>
                <w:color w:val="010202"/>
                <w:sz w:val="20"/>
                <w:szCs w:val="20"/>
                <w:u w:val="dotted" w:color="231F20"/>
                <w:rtl/>
              </w:rPr>
              <w:tab/>
              <w:t xml:space="preserve"> 0</w:t>
            </w:r>
            <w:r>
              <w:rPr>
                <w:rFonts w:hint="cs"/>
                <w:color w:val="010202"/>
                <w:sz w:val="20"/>
                <w:szCs w:val="20"/>
                <w:u w:val="dotted" w:color="231F20"/>
                <w:rtl/>
              </w:rPr>
              <w:tab/>
            </w:r>
          </w:p>
        </w:tc>
        <w:tc>
          <w:tcPr>
            <w:tcW w:w="889" w:type="dxa"/>
            <w:tcBorders>
              <w:top w:val="nil"/>
              <w:left w:val="single" w:sz="2" w:space="0" w:color="231F20"/>
              <w:bottom w:val="nil"/>
              <w:right w:val="single" w:sz="2" w:space="0" w:color="231F20"/>
            </w:tcBorders>
          </w:tcPr>
          <w:p w14:paraId="02BDFC2D" w14:textId="77777777" w:rsidR="008F6BB2" w:rsidRDefault="00F70B87">
            <w:pPr>
              <w:pStyle w:val="TableParagraph"/>
              <w:tabs>
                <w:tab w:val="left" w:pos="845"/>
              </w:tabs>
              <w:bidi/>
              <w:spacing w:before="0" w:line="260" w:lineRule="exact"/>
              <w:ind w:left="16"/>
              <w:rPr>
                <w:sz w:val="20"/>
                <w:rtl/>
              </w:rPr>
            </w:pPr>
            <w:r>
              <w:rPr>
                <w:rFonts w:hint="cs"/>
                <w:color w:val="010202"/>
                <w:sz w:val="20"/>
                <w:szCs w:val="20"/>
                <w:u w:val="dotted" w:color="231F20"/>
                <w:rtl/>
              </w:rPr>
              <w:t xml:space="preserve">    0.975</w:t>
            </w:r>
            <w:r>
              <w:rPr>
                <w:rFonts w:hint="cs"/>
                <w:color w:val="010202"/>
                <w:sz w:val="20"/>
                <w:szCs w:val="20"/>
                <w:u w:val="dotted" w:color="231F20"/>
                <w:rtl/>
              </w:rPr>
              <w:tab/>
            </w:r>
          </w:p>
        </w:tc>
        <w:tc>
          <w:tcPr>
            <w:tcW w:w="889" w:type="dxa"/>
            <w:tcBorders>
              <w:top w:val="nil"/>
              <w:left w:val="single" w:sz="2" w:space="0" w:color="231F20"/>
              <w:bottom w:val="nil"/>
              <w:right w:val="single" w:sz="2" w:space="0" w:color="231F20"/>
            </w:tcBorders>
          </w:tcPr>
          <w:p w14:paraId="4D7FF55B" w14:textId="77777777" w:rsidR="008F6BB2" w:rsidRDefault="00F70B87">
            <w:pPr>
              <w:pStyle w:val="TableParagraph"/>
              <w:tabs>
                <w:tab w:val="left" w:pos="845"/>
              </w:tabs>
              <w:bidi/>
              <w:spacing w:before="0" w:line="260" w:lineRule="exact"/>
              <w:ind w:left="16"/>
              <w:rPr>
                <w:sz w:val="20"/>
                <w:rtl/>
              </w:rPr>
            </w:pPr>
            <w:r>
              <w:rPr>
                <w:rFonts w:hint="cs"/>
                <w:color w:val="010202"/>
                <w:sz w:val="20"/>
                <w:szCs w:val="20"/>
                <w:u w:val="dotted" w:color="231F20"/>
                <w:rtl/>
              </w:rPr>
              <w:t xml:space="preserve">    0.973</w:t>
            </w:r>
            <w:r>
              <w:rPr>
                <w:rFonts w:hint="cs"/>
                <w:color w:val="010202"/>
                <w:sz w:val="20"/>
                <w:szCs w:val="20"/>
                <w:u w:val="dotted" w:color="231F20"/>
                <w:rtl/>
              </w:rPr>
              <w:tab/>
            </w:r>
          </w:p>
        </w:tc>
        <w:tc>
          <w:tcPr>
            <w:tcW w:w="889" w:type="dxa"/>
            <w:tcBorders>
              <w:top w:val="nil"/>
              <w:left w:val="single" w:sz="2" w:space="0" w:color="231F20"/>
              <w:bottom w:val="nil"/>
              <w:right w:val="single" w:sz="2" w:space="0" w:color="231F20"/>
            </w:tcBorders>
          </w:tcPr>
          <w:p w14:paraId="40F487F1" w14:textId="77777777" w:rsidR="008F6BB2" w:rsidRDefault="00F70B87">
            <w:pPr>
              <w:pStyle w:val="TableParagraph"/>
              <w:tabs>
                <w:tab w:val="left" w:pos="845"/>
              </w:tabs>
              <w:bidi/>
              <w:spacing w:before="0" w:line="260" w:lineRule="exact"/>
              <w:ind w:left="16"/>
              <w:rPr>
                <w:sz w:val="20"/>
                <w:rtl/>
              </w:rPr>
            </w:pPr>
            <w:r>
              <w:rPr>
                <w:rFonts w:hint="cs"/>
                <w:color w:val="010202"/>
                <w:sz w:val="20"/>
                <w:szCs w:val="20"/>
                <w:u w:val="dotted" w:color="231F20"/>
                <w:rtl/>
              </w:rPr>
              <w:t xml:space="preserve">    0.058</w:t>
            </w:r>
            <w:r>
              <w:rPr>
                <w:rFonts w:hint="cs"/>
                <w:color w:val="010202"/>
                <w:sz w:val="20"/>
                <w:szCs w:val="20"/>
                <w:u w:val="dotted" w:color="231F20"/>
                <w:rtl/>
              </w:rPr>
              <w:tab/>
            </w:r>
          </w:p>
        </w:tc>
        <w:tc>
          <w:tcPr>
            <w:tcW w:w="957" w:type="dxa"/>
            <w:tcBorders>
              <w:top w:val="nil"/>
              <w:left w:val="single" w:sz="2" w:space="0" w:color="231F20"/>
              <w:bottom w:val="nil"/>
              <w:right w:val="nil"/>
            </w:tcBorders>
          </w:tcPr>
          <w:p w14:paraId="000FF7E7" w14:textId="77777777" w:rsidR="008F6BB2" w:rsidRDefault="00F70B87">
            <w:pPr>
              <w:pStyle w:val="TableParagraph"/>
              <w:tabs>
                <w:tab w:val="left" w:pos="915"/>
              </w:tabs>
              <w:bidi/>
              <w:spacing w:before="0" w:line="260" w:lineRule="exact"/>
              <w:ind w:left="17"/>
              <w:rPr>
                <w:sz w:val="20"/>
                <w:rtl/>
              </w:rPr>
            </w:pPr>
            <w:r>
              <w:rPr>
                <w:rFonts w:hint="cs"/>
                <w:color w:val="010202"/>
                <w:sz w:val="20"/>
                <w:szCs w:val="20"/>
                <w:u w:val="dotted" w:color="231F20"/>
                <w:rtl/>
              </w:rPr>
              <w:t xml:space="preserve">     0.039</w:t>
            </w:r>
            <w:r>
              <w:rPr>
                <w:rFonts w:hint="cs"/>
                <w:color w:val="010202"/>
                <w:sz w:val="20"/>
                <w:szCs w:val="20"/>
                <w:u w:val="dotted" w:color="231F20"/>
                <w:rtl/>
              </w:rPr>
              <w:tab/>
            </w:r>
          </w:p>
        </w:tc>
      </w:tr>
      <w:tr w:rsidR="008F6BB2" w14:paraId="3095214E" w14:textId="77777777">
        <w:trPr>
          <w:trHeight w:val="290"/>
        </w:trPr>
        <w:tc>
          <w:tcPr>
            <w:tcW w:w="1278" w:type="dxa"/>
            <w:tcBorders>
              <w:top w:val="nil"/>
              <w:left w:val="nil"/>
              <w:right w:val="single" w:sz="2" w:space="0" w:color="231F20"/>
            </w:tcBorders>
          </w:tcPr>
          <w:p w14:paraId="224458B3" w14:textId="77777777" w:rsidR="008F6BB2" w:rsidRDefault="0014258F">
            <w:pPr>
              <w:pStyle w:val="TableParagraph"/>
              <w:bidi/>
              <w:spacing w:before="0" w:line="20" w:lineRule="exact"/>
              <w:jc w:val="left"/>
              <w:rPr>
                <w:sz w:val="2"/>
                <w:rtl/>
              </w:rPr>
            </w:pPr>
            <w:r>
              <w:rPr>
                <w:sz w:val="2"/>
                <w:rtl/>
              </w:rPr>
            </w:r>
            <w:r>
              <w:rPr>
                <w:sz w:val="2"/>
              </w:rPr>
              <w:pict w14:anchorId="5D640459">
                <v:group id="docshapegroup344" o:spid="_x0000_s2142" style="width:.5pt;height:.5pt;mso-position-horizontal-relative:char;mso-position-vertical-relative:line" coordsize="10,10">
                  <v:shape id="docshape345" o:spid="_x0000_s2143" style="position:absolute;width:10;height:10" coordsize="10,10" path="m5,l9,1r1,4l9,9,5,10,1,9,,5,1,1,5,xe" fillcolor="#231f20" stroked="f">
                    <v:path arrowok="t"/>
                  </v:shape>
                  <w10:wrap type="none"/>
                  <w10:anchorlock/>
                </v:group>
              </w:pict>
            </w:r>
          </w:p>
          <w:p w14:paraId="330B98E1" w14:textId="77777777" w:rsidR="008F6BB2" w:rsidRDefault="00F70B87">
            <w:pPr>
              <w:pStyle w:val="TableParagraph"/>
              <w:bidi/>
              <w:spacing w:before="0" w:line="250" w:lineRule="exact"/>
              <w:ind w:left="78"/>
              <w:jc w:val="left"/>
              <w:rPr>
                <w:sz w:val="20"/>
                <w:rtl/>
              </w:rPr>
            </w:pPr>
            <w:r>
              <w:rPr>
                <w:rFonts w:hint="cs"/>
                <w:color w:val="231F20"/>
                <w:sz w:val="20"/>
                <w:szCs w:val="20"/>
                <w:rtl/>
              </w:rPr>
              <w:t>القياسي</w:t>
            </w:r>
          </w:p>
        </w:tc>
        <w:tc>
          <w:tcPr>
            <w:tcW w:w="889" w:type="dxa"/>
            <w:tcBorders>
              <w:top w:val="nil"/>
              <w:left w:val="single" w:sz="2" w:space="0" w:color="231F20"/>
              <w:right w:val="single" w:sz="2" w:space="0" w:color="231F20"/>
            </w:tcBorders>
          </w:tcPr>
          <w:p w14:paraId="5EF4BF03" w14:textId="77777777" w:rsidR="008F6BB2" w:rsidRDefault="00F70B87">
            <w:pPr>
              <w:pStyle w:val="TableParagraph"/>
              <w:bidi/>
              <w:spacing w:before="5" w:line="265" w:lineRule="exact"/>
              <w:rPr>
                <w:sz w:val="20"/>
                <w:rtl/>
              </w:rPr>
            </w:pPr>
            <w:r>
              <w:rPr>
                <w:rFonts w:hint="cs"/>
                <w:color w:val="231F20"/>
                <w:sz w:val="20"/>
                <w:szCs w:val="20"/>
                <w:rtl/>
              </w:rPr>
              <w:t>139</w:t>
            </w:r>
          </w:p>
        </w:tc>
        <w:tc>
          <w:tcPr>
            <w:tcW w:w="889" w:type="dxa"/>
            <w:tcBorders>
              <w:top w:val="nil"/>
              <w:left w:val="single" w:sz="2" w:space="0" w:color="231F20"/>
              <w:right w:val="single" w:sz="2" w:space="0" w:color="231F20"/>
            </w:tcBorders>
          </w:tcPr>
          <w:p w14:paraId="6E50B6AB" w14:textId="77777777" w:rsidR="008F6BB2" w:rsidRDefault="00F70B87">
            <w:pPr>
              <w:pStyle w:val="TableParagraph"/>
              <w:bidi/>
              <w:spacing w:before="5" w:line="265" w:lineRule="exact"/>
              <w:rPr>
                <w:sz w:val="20"/>
                <w:rtl/>
              </w:rPr>
            </w:pPr>
            <w:r>
              <w:rPr>
                <w:rFonts w:hint="cs"/>
                <w:color w:val="231F20"/>
                <w:sz w:val="20"/>
                <w:szCs w:val="20"/>
                <w:rtl/>
              </w:rPr>
              <w:t>2728</w:t>
            </w:r>
          </w:p>
        </w:tc>
        <w:tc>
          <w:tcPr>
            <w:tcW w:w="889" w:type="dxa"/>
            <w:tcBorders>
              <w:top w:val="nil"/>
              <w:left w:val="single" w:sz="2" w:space="0" w:color="231F20"/>
              <w:right w:val="single" w:sz="2" w:space="0" w:color="231F20"/>
            </w:tcBorders>
          </w:tcPr>
          <w:p w14:paraId="297CC37F" w14:textId="77777777" w:rsidR="008F6BB2" w:rsidRDefault="00F70B87">
            <w:pPr>
              <w:pStyle w:val="TableParagraph"/>
              <w:bidi/>
              <w:spacing w:before="5" w:line="265" w:lineRule="exact"/>
              <w:rPr>
                <w:sz w:val="20"/>
                <w:rtl/>
              </w:rPr>
            </w:pPr>
            <w:r>
              <w:rPr>
                <w:rFonts w:hint="cs"/>
                <w:color w:val="231F20"/>
                <w:sz w:val="20"/>
                <w:szCs w:val="20"/>
                <w:rtl/>
              </w:rPr>
              <w:t>551</w:t>
            </w:r>
          </w:p>
        </w:tc>
        <w:tc>
          <w:tcPr>
            <w:tcW w:w="889" w:type="dxa"/>
            <w:tcBorders>
              <w:top w:val="nil"/>
              <w:left w:val="single" w:sz="2" w:space="0" w:color="231F20"/>
              <w:right w:val="single" w:sz="2" w:space="0" w:color="231F20"/>
            </w:tcBorders>
          </w:tcPr>
          <w:p w14:paraId="32649EE7" w14:textId="77777777" w:rsidR="008F6BB2" w:rsidRDefault="00F70B87">
            <w:pPr>
              <w:pStyle w:val="TableParagraph"/>
              <w:bidi/>
              <w:spacing w:before="5" w:line="265" w:lineRule="exact"/>
              <w:rPr>
                <w:sz w:val="20"/>
                <w:rtl/>
              </w:rPr>
            </w:pPr>
            <w:r>
              <w:rPr>
                <w:rFonts w:hint="cs"/>
                <w:color w:val="231F20"/>
                <w:sz w:val="20"/>
                <w:szCs w:val="20"/>
                <w:rtl/>
              </w:rPr>
              <w:t>0</w:t>
            </w:r>
          </w:p>
        </w:tc>
        <w:tc>
          <w:tcPr>
            <w:tcW w:w="889" w:type="dxa"/>
            <w:tcBorders>
              <w:top w:val="nil"/>
              <w:left w:val="single" w:sz="2" w:space="0" w:color="231F20"/>
              <w:right w:val="single" w:sz="2" w:space="0" w:color="231F20"/>
            </w:tcBorders>
          </w:tcPr>
          <w:p w14:paraId="5930CD7F" w14:textId="77777777" w:rsidR="008F6BB2" w:rsidRDefault="00F70B87">
            <w:pPr>
              <w:pStyle w:val="TableParagraph"/>
              <w:bidi/>
              <w:spacing w:before="5" w:line="265" w:lineRule="exact"/>
              <w:rPr>
                <w:sz w:val="20"/>
                <w:rtl/>
              </w:rPr>
            </w:pPr>
            <w:r>
              <w:rPr>
                <w:rFonts w:hint="cs"/>
                <w:color w:val="231F20"/>
                <w:sz w:val="20"/>
                <w:szCs w:val="20"/>
                <w:rtl/>
              </w:rPr>
              <w:t>185.34</w:t>
            </w:r>
          </w:p>
        </w:tc>
        <w:tc>
          <w:tcPr>
            <w:tcW w:w="889" w:type="dxa"/>
            <w:tcBorders>
              <w:top w:val="nil"/>
              <w:left w:val="single" w:sz="2" w:space="0" w:color="231F20"/>
              <w:right w:val="single" w:sz="2" w:space="0" w:color="231F20"/>
            </w:tcBorders>
          </w:tcPr>
          <w:p w14:paraId="40486936" w14:textId="77777777" w:rsidR="008F6BB2" w:rsidRDefault="00F70B87">
            <w:pPr>
              <w:pStyle w:val="TableParagraph"/>
              <w:bidi/>
              <w:spacing w:before="5" w:line="265" w:lineRule="exact"/>
              <w:rPr>
                <w:sz w:val="20"/>
                <w:rtl/>
              </w:rPr>
            </w:pPr>
            <w:r>
              <w:rPr>
                <w:rFonts w:hint="cs"/>
                <w:color w:val="231F20"/>
                <w:sz w:val="20"/>
                <w:szCs w:val="20"/>
                <w:rtl/>
              </w:rPr>
              <w:t>88</w:t>
            </w:r>
          </w:p>
        </w:tc>
        <w:tc>
          <w:tcPr>
            <w:tcW w:w="889" w:type="dxa"/>
            <w:tcBorders>
              <w:top w:val="nil"/>
              <w:left w:val="single" w:sz="2" w:space="0" w:color="231F20"/>
              <w:right w:val="single" w:sz="2" w:space="0" w:color="231F20"/>
            </w:tcBorders>
          </w:tcPr>
          <w:p w14:paraId="34F921EC" w14:textId="77777777" w:rsidR="008F6BB2" w:rsidRDefault="00F70B87">
            <w:pPr>
              <w:pStyle w:val="TableParagraph"/>
              <w:bidi/>
              <w:spacing w:before="5" w:line="265" w:lineRule="exact"/>
              <w:rPr>
                <w:sz w:val="20"/>
                <w:rtl/>
              </w:rPr>
            </w:pPr>
            <w:r>
              <w:rPr>
                <w:rFonts w:hint="cs"/>
                <w:color w:val="231F20"/>
                <w:sz w:val="20"/>
                <w:szCs w:val="20"/>
                <w:rtl/>
              </w:rPr>
              <w:t>0</w:t>
            </w:r>
          </w:p>
        </w:tc>
        <w:tc>
          <w:tcPr>
            <w:tcW w:w="889" w:type="dxa"/>
            <w:tcBorders>
              <w:top w:val="nil"/>
              <w:left w:val="single" w:sz="2" w:space="0" w:color="231F20"/>
              <w:right w:val="single" w:sz="2" w:space="0" w:color="231F20"/>
            </w:tcBorders>
          </w:tcPr>
          <w:p w14:paraId="54972463" w14:textId="77777777" w:rsidR="008F6BB2" w:rsidRDefault="00F70B87">
            <w:pPr>
              <w:pStyle w:val="TableParagraph"/>
              <w:bidi/>
              <w:spacing w:before="5" w:line="265" w:lineRule="exact"/>
              <w:rPr>
                <w:sz w:val="20"/>
                <w:rtl/>
              </w:rPr>
            </w:pPr>
            <w:r>
              <w:rPr>
                <w:rFonts w:hint="cs"/>
                <w:color w:val="231F20"/>
                <w:sz w:val="20"/>
                <w:szCs w:val="20"/>
                <w:rtl/>
              </w:rPr>
              <w:t>0.976</w:t>
            </w:r>
          </w:p>
        </w:tc>
        <w:tc>
          <w:tcPr>
            <w:tcW w:w="889" w:type="dxa"/>
            <w:tcBorders>
              <w:top w:val="nil"/>
              <w:left w:val="single" w:sz="2" w:space="0" w:color="231F20"/>
              <w:right w:val="single" w:sz="2" w:space="0" w:color="231F20"/>
            </w:tcBorders>
          </w:tcPr>
          <w:p w14:paraId="455BD902" w14:textId="77777777" w:rsidR="008F6BB2" w:rsidRDefault="00F70B87">
            <w:pPr>
              <w:pStyle w:val="TableParagraph"/>
              <w:bidi/>
              <w:spacing w:before="5" w:line="265" w:lineRule="exact"/>
              <w:rPr>
                <w:sz w:val="20"/>
                <w:rtl/>
              </w:rPr>
            </w:pPr>
            <w:r>
              <w:rPr>
                <w:rFonts w:hint="cs"/>
                <w:color w:val="231F20"/>
                <w:sz w:val="20"/>
                <w:szCs w:val="20"/>
                <w:rtl/>
              </w:rPr>
              <w:t>0.978</w:t>
            </w:r>
          </w:p>
        </w:tc>
        <w:tc>
          <w:tcPr>
            <w:tcW w:w="889" w:type="dxa"/>
            <w:tcBorders>
              <w:top w:val="nil"/>
              <w:left w:val="single" w:sz="2" w:space="0" w:color="231F20"/>
              <w:right w:val="single" w:sz="2" w:space="0" w:color="231F20"/>
            </w:tcBorders>
          </w:tcPr>
          <w:p w14:paraId="6FA102E8" w14:textId="77777777" w:rsidR="008F6BB2" w:rsidRDefault="00F70B87">
            <w:pPr>
              <w:pStyle w:val="TableParagraph"/>
              <w:bidi/>
              <w:spacing w:before="5" w:line="265" w:lineRule="exact"/>
              <w:rPr>
                <w:sz w:val="20"/>
                <w:rtl/>
              </w:rPr>
            </w:pPr>
            <w:r>
              <w:rPr>
                <w:rFonts w:hint="cs"/>
                <w:color w:val="231F20"/>
                <w:sz w:val="20"/>
                <w:szCs w:val="20"/>
                <w:rtl/>
              </w:rPr>
              <w:t>0.052</w:t>
            </w:r>
          </w:p>
        </w:tc>
        <w:tc>
          <w:tcPr>
            <w:tcW w:w="957" w:type="dxa"/>
            <w:tcBorders>
              <w:top w:val="nil"/>
              <w:left w:val="single" w:sz="2" w:space="0" w:color="231F20"/>
              <w:right w:val="nil"/>
            </w:tcBorders>
          </w:tcPr>
          <w:p w14:paraId="0EF96EAD" w14:textId="77777777" w:rsidR="008F6BB2" w:rsidRDefault="0014258F">
            <w:pPr>
              <w:pStyle w:val="TableParagraph"/>
              <w:bidi/>
              <w:spacing w:before="0" w:line="20" w:lineRule="exact"/>
              <w:ind w:left="945" w:right="-58"/>
              <w:jc w:val="left"/>
              <w:rPr>
                <w:sz w:val="2"/>
                <w:rtl/>
              </w:rPr>
            </w:pPr>
            <w:r>
              <w:rPr>
                <w:sz w:val="2"/>
                <w:rtl/>
              </w:rPr>
            </w:r>
            <w:r>
              <w:rPr>
                <w:sz w:val="2"/>
              </w:rPr>
              <w:pict w14:anchorId="7E9C2D5C">
                <v:group id="docshapegroup346" o:spid="_x0000_s2140" style="width:.5pt;height:.5pt;mso-position-horizontal-relative:char;mso-position-vertical-relative:line" coordsize="10,10">
                  <v:shape id="docshape347" o:spid="_x0000_s2141" style="position:absolute;width:10;height:10" coordsize="10,10" path="m5,l9,1r1,4l9,9,5,10,1,9,,5,1,1,5,xe" fillcolor="#231f20" stroked="f">
                    <v:path arrowok="t"/>
                  </v:shape>
                  <w10:wrap type="none"/>
                  <w10:anchorlock/>
                </v:group>
              </w:pict>
            </w:r>
          </w:p>
          <w:p w14:paraId="1217A802" w14:textId="77777777" w:rsidR="008F6BB2" w:rsidRDefault="00F70B87">
            <w:pPr>
              <w:pStyle w:val="TableParagraph"/>
              <w:bidi/>
              <w:spacing w:before="0" w:line="250" w:lineRule="exact"/>
              <w:ind w:left="17" w:right="19"/>
              <w:rPr>
                <w:sz w:val="20"/>
                <w:rtl/>
              </w:rPr>
            </w:pPr>
            <w:r>
              <w:rPr>
                <w:rFonts w:hint="cs"/>
                <w:color w:val="231F20"/>
                <w:sz w:val="20"/>
                <w:szCs w:val="20"/>
                <w:rtl/>
              </w:rPr>
              <w:t>0.040</w:t>
            </w:r>
          </w:p>
        </w:tc>
      </w:tr>
    </w:tbl>
    <w:p w14:paraId="642B793D" w14:textId="77777777" w:rsidR="008F6BB2" w:rsidRDefault="008F6BB2">
      <w:pPr>
        <w:spacing w:line="250" w:lineRule="exact"/>
        <w:rPr>
          <w:sz w:val="20"/>
        </w:rPr>
        <w:sectPr w:rsidR="008F6BB2">
          <w:pgSz w:w="14400" w:h="9640" w:orient="landscape"/>
          <w:pgMar w:top="940" w:right="1220" w:bottom="860" w:left="1360" w:header="597" w:footer="685" w:gutter="0"/>
          <w:cols w:space="720"/>
        </w:sectPr>
      </w:pPr>
    </w:p>
    <w:p w14:paraId="72D6F312" w14:textId="77777777" w:rsidR="008F6BB2" w:rsidRDefault="0014258F">
      <w:pPr>
        <w:pStyle w:val="BodyText"/>
        <w:bidi/>
        <w:spacing w:before="109"/>
        <w:ind w:left="202" w:right="453"/>
        <w:jc w:val="center"/>
        <w:rPr>
          <w:rtl/>
        </w:rPr>
      </w:pPr>
      <w:r>
        <w:rPr>
          <w:rtl/>
        </w:rPr>
        <w:lastRenderedPageBreak/>
        <w:pict w14:anchorId="48850DA5">
          <v:shape id="docshape348" o:spid="_x0000_s2139" style="position:absolute;left:0;text-align:left;margin-left:73.7pt;margin-top:63.5pt;width:.5pt;height:.5pt;z-index:15847936;mso-position-horizontal-relative:page" coordorigin="1474,1270" coordsize="10,10" path="m1479,1270r4,2l1484,1275r-1,4l1479,1280r-4,-1l1474,1275r1,-3l1479,1270xe" fillcolor="#231f20" stroked="f">
            <v:path arrowok="t"/>
            <w10:wrap anchorx="page"/>
          </v:shape>
        </w:pict>
      </w:r>
      <w:r>
        <w:rPr>
          <w:rtl/>
        </w:rPr>
        <w:pict w14:anchorId="33694A16">
          <v:shape id="docshape349" o:spid="_x0000_s2138" style="position:absolute;left:0;text-align:left;margin-left:73.7pt;margin-top:78.8pt;width:.5pt;height:.5pt;z-index:15848448;mso-position-horizontal-relative:page" coordorigin="1474,1576" coordsize="10,10" path="m1479,1576r4,1l1484,1581r-1,3l1479,1586r-4,-2l1474,1581r1,-4l1479,1576xe" fillcolor="#231f20" stroked="f">
            <v:path arrowok="t"/>
            <w10:wrap anchorx="page"/>
          </v:shape>
        </w:pict>
      </w:r>
      <w:r>
        <w:rPr>
          <w:rtl/>
        </w:rPr>
        <w:pict w14:anchorId="694BEAFB">
          <v:shape id="docshape350" o:spid="_x0000_s2137" style="position:absolute;left:0;text-align:left;margin-left:137pt;margin-top:78.8pt;width:1.3pt;height:.5pt;z-index:-18530304;mso-position-horizontal-relative:page" coordorigin="2740,1576" coordsize="26,10" o:spt="100" adj="0,,0" path="m2750,1581r-2,-4l2745,1576r-4,1l2740,1581r1,3l2745,1586r3,-2l2750,1581xm2765,1581r-2,-4l2760,1576r-4,1l2755,1581r1,3l2760,1586r3,-2l2765,1581xe" fillcolor="#231f20" stroked="f">
            <v:stroke joinstyle="round"/>
            <v:formulas/>
            <v:path arrowok="t" o:connecttype="segments"/>
            <w10:wrap anchorx="page"/>
          </v:shape>
        </w:pict>
      </w:r>
      <w:r>
        <w:rPr>
          <w:rtl/>
        </w:rPr>
        <w:pict w14:anchorId="208299D8">
          <v:shape id="docshape351" o:spid="_x0000_s2136" style="position:absolute;left:0;text-align:left;margin-left:181.45pt;margin-top:78.8pt;width:1.3pt;height:.5pt;z-index:-18529792;mso-position-horizontal-relative:page" coordorigin="3629,1576" coordsize="26,10" o:spt="100" adj="0,,0" path="m3639,1581r-1,-4l3634,1576r-4,1l3629,1581r1,3l3634,1586r4,-2l3639,1581xm3654,1581r-1,-4l3649,1576r-4,1l3644,1581r1,3l3649,1586r4,-2l3654,1581xe" fillcolor="#231f20" stroked="f">
            <v:stroke joinstyle="round"/>
            <v:formulas/>
            <v:path arrowok="t" o:connecttype="segments"/>
            <w10:wrap anchorx="page"/>
          </v:shape>
        </w:pict>
      </w:r>
      <w:r>
        <w:rPr>
          <w:rtl/>
        </w:rPr>
        <w:pict w14:anchorId="4D54B435">
          <v:shape id="docshape352" o:spid="_x0000_s2135" style="position:absolute;left:0;text-align:left;margin-left:225.9pt;margin-top:78.8pt;width:1.25pt;height:.5pt;z-index:-18529280;mso-position-horizontal-relative:page" coordorigin="4518,1576" coordsize="25,10" o:spt="100" adj="0,,0" path="m4528,1581r-1,-4l4523,1576r-4,1l4518,1581r1,3l4523,1586r4,-2l4528,1581xm4543,1581r-1,-4l4538,1576r-3,1l4533,1581r2,3l4538,1586r4,-2l4543,1581xe" fillcolor="#231f20" stroked="f">
            <v:stroke joinstyle="round"/>
            <v:formulas/>
            <v:path arrowok="t" o:connecttype="segments"/>
            <w10:wrap anchorx="page"/>
          </v:shape>
        </w:pict>
      </w:r>
      <w:r>
        <w:rPr>
          <w:rtl/>
        </w:rPr>
        <w:pict w14:anchorId="45922CB2">
          <v:shape id="docshape353" o:spid="_x0000_s2134" style="position:absolute;left:0;text-align:left;margin-left:270.35pt;margin-top:78.8pt;width:1.3pt;height:.5pt;z-index:-18528768;mso-position-horizontal-relative:page" coordorigin="5407,1576" coordsize="26,10" o:spt="100" adj="0,,0" path="m5417,1581r-1,-4l5412,1576r-3,1l5407,1581r2,3l5412,1586r4,-2l5417,1581xm5432,1581r-1,-4l5427,1576r-3,1l5422,1581r2,3l5427,1586r4,-2l5432,1581xe" fillcolor="#231f20" stroked="f">
            <v:stroke joinstyle="round"/>
            <v:formulas/>
            <v:path arrowok="t" o:connecttype="segments"/>
            <w10:wrap anchorx="page"/>
          </v:shape>
        </w:pict>
      </w:r>
      <w:r>
        <w:rPr>
          <w:rtl/>
        </w:rPr>
        <w:pict w14:anchorId="13C98188">
          <v:shape id="docshape354" o:spid="_x0000_s2133" style="position:absolute;left:0;text-align:left;margin-left:492.6pt;margin-top:78.8pt;width:1.3pt;height:.5pt;z-index:-18528256;mso-position-horizontal-relative:page" coordorigin="9852,1576" coordsize="26,10" o:spt="100" adj="0,,0" path="m9862,1581r-1,-4l9857,1576r-3,1l9852,1581r2,3l9857,1586r4,-2l9862,1581xm9877,1581r-1,-4l9872,1576r-3,1l9867,1581r2,3l9872,1586r4,-2l9877,1581xe" fillcolor="#231f20" stroked="f">
            <v:stroke joinstyle="round"/>
            <v:formulas/>
            <v:path arrowok="t" o:connecttype="segments"/>
            <w10:wrap anchorx="page"/>
          </v:shape>
        </w:pict>
      </w:r>
      <w:r>
        <w:rPr>
          <w:rtl/>
        </w:rPr>
        <w:pict w14:anchorId="347B0238">
          <v:shape id="docshape355" o:spid="_x0000_s2132" style="position:absolute;left:0;text-align:left;margin-left:537.05pt;margin-top:78.8pt;width:1.25pt;height:.5pt;z-index:-18527744;mso-position-horizontal-relative:page" coordorigin="10741,1576" coordsize="25,10" o:spt="100" adj="0,,0" path="m10751,1581r-1,-4l10746,1576r-3,1l10741,1581r2,3l10746,1586r4,-2l10751,1581xm10766,1581r-1,-4l10761,1576r-3,1l10756,1581r2,3l10761,1586r4,-2l10766,1581xe" fillcolor="#231f20" stroked="f">
            <v:stroke joinstyle="round"/>
            <v:formulas/>
            <v:path arrowok="t" o:connecttype="segments"/>
            <w10:wrap anchorx="page"/>
          </v:shape>
        </w:pict>
      </w:r>
      <w:r>
        <w:rPr>
          <w:rtl/>
        </w:rPr>
        <w:pict w14:anchorId="6E10E094">
          <v:shape id="docshape356" o:spid="_x0000_s2131" style="position:absolute;left:0;text-align:left;margin-left:581.5pt;margin-top:78.8pt;width:1.3pt;height:.5pt;z-index:-18527232;mso-position-horizontal-relative:page" coordorigin="11630,1576" coordsize="26,10" o:spt="100" adj="0,,0" path="m11640,1581r-1,-4l11635,1576r-3,1l11630,1581r2,3l11635,1586r4,-2l11640,1581xm11655,1581r-1,-4l11650,1576r-3,1l11645,1581r2,3l11650,1586r4,-2l11655,1581xe" fillcolor="#231f20" stroked="f">
            <v:stroke joinstyle="round"/>
            <v:formulas/>
            <v:path arrowok="t" o:connecttype="segments"/>
            <w10:wrap anchorx="page"/>
          </v:shape>
        </w:pict>
      </w:r>
      <w:r>
        <w:rPr>
          <w:rtl/>
        </w:rPr>
        <w:pict w14:anchorId="18847D7D">
          <v:shape id="docshape357" o:spid="_x0000_s2130" style="position:absolute;left:0;text-align:left;margin-left:626.1pt;margin-top:78.8pt;width:.5pt;height:.5pt;z-index:-18526720;mso-position-horizontal-relative:page" coordorigin="12522,1576" coordsize="10,10" path="m12527,1576r3,1l12532,1581r-2,3l12527,1586r-4,-2l12522,1581r1,-4l12527,1576xe" fillcolor="#231f20" stroked="f">
            <v:path arrowok="t"/>
            <w10:wrap anchorx="page"/>
          </v:shape>
        </w:pict>
      </w:r>
      <w:r>
        <w:rPr>
          <w:rtl/>
        </w:rPr>
        <w:pict w14:anchorId="2DCED14B">
          <v:shape id="docshape358" o:spid="_x0000_s2129" style="position:absolute;left:0;text-align:left;margin-left:137pt;margin-top:94.05pt;width:1.3pt;height:.5pt;z-index:-18526208;mso-position-horizontal-relative:page" coordorigin="2740,1881" coordsize="26,10" o:spt="100" adj="0,,0" path="m2750,1886r-2,-3l2745,1881r-4,2l2740,1886r1,4l2745,1891r3,-1l2750,1886xm2765,1886r-2,-3l2760,1881r-4,2l2755,1886r1,4l2760,1891r3,-1l2765,1886xe" fillcolor="#231f20" stroked="f">
            <v:stroke joinstyle="round"/>
            <v:formulas/>
            <v:path arrowok="t" o:connecttype="segments"/>
            <w10:wrap anchorx="page"/>
          </v:shape>
        </w:pict>
      </w:r>
      <w:r>
        <w:rPr>
          <w:rtl/>
        </w:rPr>
        <w:pict w14:anchorId="723FFC84">
          <v:shape id="docshape359" o:spid="_x0000_s2128" style="position:absolute;left:0;text-align:left;margin-left:181.45pt;margin-top:94.05pt;width:1.3pt;height:.5pt;z-index:-18525696;mso-position-horizontal-relative:page" coordorigin="3629,1881" coordsize="26,10" o:spt="100" adj="0,,0" path="m3639,1886r-1,-3l3634,1881r-4,2l3629,1886r1,4l3634,1891r4,-1l3639,1886xm3654,1886r-1,-3l3649,1881r-4,2l3644,1886r1,4l3649,1891r4,-1l3654,1886xe" fillcolor="#231f20" stroked="f">
            <v:stroke joinstyle="round"/>
            <v:formulas/>
            <v:path arrowok="t" o:connecttype="segments"/>
            <w10:wrap anchorx="page"/>
          </v:shape>
        </w:pict>
      </w:r>
      <w:r>
        <w:rPr>
          <w:rtl/>
        </w:rPr>
        <w:pict w14:anchorId="1BC73EBA">
          <v:shape id="docshape360" o:spid="_x0000_s2127" style="position:absolute;left:0;text-align:left;margin-left:225.9pt;margin-top:94.05pt;width:1.25pt;height:.5pt;z-index:-18525184;mso-position-horizontal-relative:page" coordorigin="4518,1881" coordsize="25,10" o:spt="100" adj="0,,0" path="m4528,1886r-1,-3l4523,1881r-4,2l4518,1886r1,4l4523,1891r4,-1l4528,1886xm4543,1886r-1,-3l4538,1881r-3,2l4533,1886r2,4l4538,1891r4,-1l4543,1886xe" fillcolor="#231f20" stroked="f">
            <v:stroke joinstyle="round"/>
            <v:formulas/>
            <v:path arrowok="t" o:connecttype="segments"/>
            <w10:wrap anchorx="page"/>
          </v:shape>
        </w:pict>
      </w:r>
      <w:r>
        <w:rPr>
          <w:rtl/>
        </w:rPr>
        <w:pict w14:anchorId="45BE3944">
          <v:shape id="docshape361" o:spid="_x0000_s2126" style="position:absolute;left:0;text-align:left;margin-left:270.35pt;margin-top:94.05pt;width:1.3pt;height:.5pt;z-index:-18524672;mso-position-horizontal-relative:page" coordorigin="5407,1881" coordsize="26,10" o:spt="100" adj="0,,0" path="m5417,1886r-1,-3l5412,1881r-3,2l5407,1886r2,4l5412,1891r4,-1l5417,1886xm5432,1886r-1,-3l5427,1881r-3,2l5422,1886r2,4l5427,1891r4,-1l5432,1886xe" fillcolor="#231f20" stroked="f">
            <v:stroke joinstyle="round"/>
            <v:formulas/>
            <v:path arrowok="t" o:connecttype="segments"/>
            <w10:wrap anchorx="page"/>
          </v:shape>
        </w:pict>
      </w:r>
      <w:r>
        <w:rPr>
          <w:rtl/>
        </w:rPr>
        <w:pict w14:anchorId="2DA7BB6C">
          <v:shape id="docshape362" o:spid="_x0000_s2125" style="position:absolute;left:0;text-align:left;margin-left:314.8pt;margin-top:94.05pt;width:1.25pt;height:.5pt;z-index:-18524160;mso-position-horizontal-relative:page" coordorigin="6296,1881" coordsize="25,10" o:spt="100" adj="0,,0" path="m6306,1886r-1,-3l6301,1881r-3,2l6296,1886r2,4l6301,1891r4,-1l6306,1886xm6321,1886r-1,-3l6316,1881r-3,2l6311,1886r2,4l6316,1891r4,-1l6321,1886xe" fillcolor="#231f20" stroked="f">
            <v:stroke joinstyle="round"/>
            <v:formulas/>
            <v:path arrowok="t" o:connecttype="segments"/>
            <w10:wrap anchorx="page"/>
          </v:shape>
        </w:pict>
      </w:r>
      <w:r>
        <w:rPr>
          <w:rtl/>
        </w:rPr>
        <w:pict w14:anchorId="16CDF049">
          <v:shape id="docshape363" o:spid="_x0000_s2124" style="position:absolute;left:0;text-align:left;margin-left:359.25pt;margin-top:94.05pt;width:1.3pt;height:.5pt;z-index:-18523648;mso-position-horizontal-relative:page" coordorigin="7185,1881" coordsize="26,10" o:spt="100" adj="0,,0" path="m7195,1886r-1,-3l7190,1881r-3,2l7185,1886r2,4l7190,1891r4,-1l7195,1886xm7210,1886r-1,-3l7205,1881r-3,2l7200,1886r2,4l7205,1891r4,-1l7210,1886xe" fillcolor="#231f20" stroked="f">
            <v:stroke joinstyle="round"/>
            <v:formulas/>
            <v:path arrowok="t" o:connecttype="segments"/>
            <w10:wrap anchorx="page"/>
          </v:shape>
        </w:pict>
      </w:r>
      <w:r>
        <w:rPr>
          <w:rtl/>
        </w:rPr>
        <w:pict w14:anchorId="7587D005">
          <v:shape id="docshape364" o:spid="_x0000_s2123" style="position:absolute;left:0;text-align:left;margin-left:403.7pt;margin-top:94.05pt;width:1.25pt;height:.5pt;z-index:-18523136;mso-position-horizontal-relative:page" coordorigin="8074,1881" coordsize="25,10" o:spt="100" adj="0,,0" path="m8084,1886r-1,-3l8079,1881r-3,2l8074,1886r2,4l8079,1891r4,-1l8084,1886xm8099,1886r-1,-3l8094,1881r-3,2l8089,1886r2,4l8094,1891r4,-1l8099,1886xe" fillcolor="#231f20" stroked="f">
            <v:stroke joinstyle="round"/>
            <v:formulas/>
            <v:path arrowok="t" o:connecttype="segments"/>
            <w10:wrap anchorx="page"/>
          </v:shape>
        </w:pict>
      </w:r>
      <w:r>
        <w:rPr>
          <w:rtl/>
        </w:rPr>
        <w:pict w14:anchorId="76445629">
          <v:shape id="docshape365" o:spid="_x0000_s2122" style="position:absolute;left:0;text-align:left;margin-left:448.15pt;margin-top:94.05pt;width:1.25pt;height:.5pt;z-index:-18522624;mso-position-horizontal-relative:page" coordorigin="8963,1881" coordsize="25,10" o:spt="100" adj="0,,0" path="m8973,1886r-1,-3l8968,1881r-3,2l8963,1886r2,4l8968,1891r4,-1l8973,1886xm8988,1886r-1,-3l8983,1881r-3,2l8978,1886r2,4l8983,1891r4,-1l8988,1886xe" fillcolor="#231f20" stroked="f">
            <v:stroke joinstyle="round"/>
            <v:formulas/>
            <v:path arrowok="t" o:connecttype="segments"/>
            <w10:wrap anchorx="page"/>
          </v:shape>
        </w:pict>
      </w:r>
      <w:r>
        <w:rPr>
          <w:rtl/>
        </w:rPr>
        <w:pict w14:anchorId="36AA56F6">
          <v:shape id="docshape366" o:spid="_x0000_s2121" style="position:absolute;left:0;text-align:left;margin-left:492.6pt;margin-top:94.05pt;width:1.3pt;height:.5pt;z-index:-18522112;mso-position-horizontal-relative:page" coordorigin="9852,1881" coordsize="26,10" o:spt="100" adj="0,,0" path="m9862,1886r-1,-3l9857,1881r-3,2l9852,1886r2,4l9857,1891r4,-1l9862,1886xm9877,1886r-1,-3l9872,1881r-3,2l9867,1886r2,4l9872,1891r4,-1l9877,1886xe" fillcolor="#231f20" stroked="f">
            <v:stroke joinstyle="round"/>
            <v:formulas/>
            <v:path arrowok="t" o:connecttype="segments"/>
            <w10:wrap anchorx="page"/>
          </v:shape>
        </w:pict>
      </w:r>
      <w:r>
        <w:rPr>
          <w:rtl/>
        </w:rPr>
        <w:pict w14:anchorId="3FD6DCC8">
          <v:shape id="docshape367" o:spid="_x0000_s2120" style="position:absolute;left:0;text-align:left;margin-left:537.05pt;margin-top:94.05pt;width:1.25pt;height:.5pt;z-index:-18521600;mso-position-horizontal-relative:page" coordorigin="10741,1881" coordsize="25,10" o:spt="100" adj="0,,0" path="m10751,1886r-1,-3l10746,1881r-3,2l10741,1886r2,4l10746,1891r4,-1l10751,1886xm10766,1886r-1,-3l10761,1881r-3,2l10756,1886r2,4l10761,1891r4,-1l10766,1886xe" fillcolor="#231f20" stroked="f">
            <v:stroke joinstyle="round"/>
            <v:formulas/>
            <v:path arrowok="t" o:connecttype="segments"/>
            <w10:wrap anchorx="page"/>
          </v:shape>
        </w:pict>
      </w:r>
      <w:r>
        <w:rPr>
          <w:rtl/>
        </w:rPr>
        <w:pict w14:anchorId="30E0AE16">
          <v:shape id="docshape368" o:spid="_x0000_s2119" style="position:absolute;left:0;text-align:left;margin-left:581.5pt;margin-top:94.05pt;width:1.3pt;height:.5pt;z-index:-18521088;mso-position-horizontal-relative:page" coordorigin="11630,1881" coordsize="26,10" o:spt="100" adj="0,,0" path="m11640,1886r-1,-3l11635,1881r-3,2l11630,1886r2,4l11635,1891r4,-1l11640,1886xm11655,1886r-1,-3l11650,1881r-3,2l11645,1886r2,4l11650,1891r4,-1l11655,1886xe" fillcolor="#231f20" stroked="f">
            <v:stroke joinstyle="round"/>
            <v:formulas/>
            <v:path arrowok="t" o:connecttype="segments"/>
            <w10:wrap anchorx="page"/>
          </v:shape>
        </w:pict>
      </w:r>
      <w:r w:rsidR="00F70B87">
        <w:rPr>
          <w:rFonts w:ascii="Book Antiqua" w:hint="cs"/>
          <w:i/>
          <w:iCs/>
          <w:color w:val="231F20"/>
          <w:rtl/>
        </w:rPr>
        <w:t xml:space="preserve">الجدول </w:t>
      </w:r>
      <w:r w:rsidR="00F70B87">
        <w:rPr>
          <w:rFonts w:ascii="Book Antiqua"/>
          <w:i/>
          <w:iCs/>
          <w:color w:val="231F20"/>
        </w:rPr>
        <w:t>B6</w:t>
      </w:r>
      <w:r w:rsidR="00F70B87">
        <w:rPr>
          <w:rFonts w:ascii="Book Antiqua" w:hint="cs"/>
          <w:i/>
          <w:iCs/>
          <w:color w:val="231F20"/>
          <w:rtl/>
        </w:rPr>
        <w:t xml:space="preserve">: </w:t>
      </w:r>
      <w:r w:rsidR="00F70B87">
        <w:rPr>
          <w:rFonts w:hint="cs"/>
          <w:color w:val="231F20"/>
          <w:rtl/>
        </w:rPr>
        <w:t>مؤشرات النموذج الملائمة لنماذج ثوابت العمر</w:t>
      </w:r>
    </w:p>
    <w:p w14:paraId="3B37F88B" w14:textId="77777777" w:rsidR="008F6BB2" w:rsidRDefault="008F6BB2">
      <w:pPr>
        <w:pStyle w:val="BodyText"/>
        <w:spacing w:before="6"/>
        <w:rPr>
          <w:sz w:val="9"/>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78"/>
        <w:gridCol w:w="889"/>
        <w:gridCol w:w="889"/>
        <w:gridCol w:w="889"/>
        <w:gridCol w:w="889"/>
        <w:gridCol w:w="889"/>
        <w:gridCol w:w="889"/>
        <w:gridCol w:w="889"/>
        <w:gridCol w:w="889"/>
        <w:gridCol w:w="889"/>
        <w:gridCol w:w="889"/>
        <w:gridCol w:w="929"/>
      </w:tblGrid>
      <w:tr w:rsidR="008F6BB2" w14:paraId="0CD1BB7E" w14:textId="77777777">
        <w:trPr>
          <w:trHeight w:val="330"/>
        </w:trPr>
        <w:tc>
          <w:tcPr>
            <w:tcW w:w="1278" w:type="dxa"/>
            <w:tcBorders>
              <w:left w:val="nil"/>
              <w:bottom w:val="dotted" w:sz="4" w:space="0" w:color="231F20"/>
              <w:right w:val="single" w:sz="2" w:space="0" w:color="231F20"/>
            </w:tcBorders>
            <w:shd w:val="clear" w:color="auto" w:fill="E6E7E8"/>
          </w:tcPr>
          <w:p w14:paraId="6D46C1D6" w14:textId="77777777" w:rsidR="008F6BB2" w:rsidRDefault="00F70B87">
            <w:pPr>
              <w:pStyle w:val="TableParagraph"/>
              <w:bidi/>
              <w:ind w:left="80"/>
              <w:jc w:val="left"/>
              <w:rPr>
                <w:sz w:val="20"/>
                <w:rtl/>
              </w:rPr>
            </w:pPr>
            <w:r>
              <w:rPr>
                <w:rFonts w:hint="cs"/>
                <w:color w:val="231F20"/>
                <w:sz w:val="20"/>
                <w:szCs w:val="20"/>
                <w:rtl/>
              </w:rPr>
              <w:t>النموذج</w:t>
            </w:r>
          </w:p>
        </w:tc>
        <w:tc>
          <w:tcPr>
            <w:tcW w:w="889" w:type="dxa"/>
            <w:tcBorders>
              <w:left w:val="single" w:sz="2" w:space="0" w:color="231F20"/>
              <w:bottom w:val="dotted" w:sz="4" w:space="0" w:color="231F20"/>
              <w:right w:val="single" w:sz="2" w:space="0" w:color="231F20"/>
            </w:tcBorders>
            <w:shd w:val="clear" w:color="auto" w:fill="E6E7E8"/>
          </w:tcPr>
          <w:p w14:paraId="4E872AAC" w14:textId="77777777" w:rsidR="008F6BB2" w:rsidRDefault="00F70B87">
            <w:pPr>
              <w:pStyle w:val="TableParagraph"/>
              <w:bidi/>
              <w:ind w:left="1"/>
              <w:rPr>
                <w:sz w:val="20"/>
                <w:rtl/>
              </w:rPr>
            </w:pPr>
            <w:r>
              <w:rPr>
                <w:color w:val="231F20"/>
                <w:sz w:val="20"/>
                <w:szCs w:val="20"/>
              </w:rPr>
              <w:t>k</w:t>
            </w:r>
          </w:p>
        </w:tc>
        <w:tc>
          <w:tcPr>
            <w:tcW w:w="889" w:type="dxa"/>
            <w:tcBorders>
              <w:left w:val="single" w:sz="2" w:space="0" w:color="231F20"/>
              <w:bottom w:val="dotted" w:sz="4" w:space="0" w:color="231F20"/>
              <w:right w:val="single" w:sz="2" w:space="0" w:color="231F20"/>
            </w:tcBorders>
            <w:shd w:val="clear" w:color="auto" w:fill="E6E7E8"/>
          </w:tcPr>
          <w:p w14:paraId="327CF31C" w14:textId="77777777" w:rsidR="008F6BB2" w:rsidRDefault="00F70B87">
            <w:pPr>
              <w:pStyle w:val="TableParagraph"/>
              <w:bidi/>
              <w:ind w:left="1"/>
              <w:rPr>
                <w:sz w:val="20"/>
                <w:rtl/>
              </w:rPr>
            </w:pPr>
            <w:r>
              <w:rPr>
                <w:color w:val="231F20"/>
                <w:sz w:val="20"/>
                <w:szCs w:val="20"/>
              </w:rPr>
              <w:t>χ2</w:t>
            </w:r>
          </w:p>
        </w:tc>
        <w:tc>
          <w:tcPr>
            <w:tcW w:w="889" w:type="dxa"/>
            <w:tcBorders>
              <w:left w:val="single" w:sz="2" w:space="0" w:color="231F20"/>
              <w:bottom w:val="dotted" w:sz="4" w:space="0" w:color="231F20"/>
              <w:right w:val="single" w:sz="2" w:space="0" w:color="231F20"/>
            </w:tcBorders>
            <w:shd w:val="clear" w:color="auto" w:fill="E6E7E8"/>
          </w:tcPr>
          <w:p w14:paraId="7E873EDA" w14:textId="77777777" w:rsidR="008F6BB2" w:rsidRDefault="00F70B87">
            <w:pPr>
              <w:pStyle w:val="TableParagraph"/>
              <w:bidi/>
              <w:ind w:left="1"/>
              <w:rPr>
                <w:sz w:val="20"/>
                <w:rtl/>
              </w:rPr>
            </w:pPr>
            <w:r>
              <w:rPr>
                <w:color w:val="231F20"/>
                <w:sz w:val="20"/>
                <w:szCs w:val="20"/>
              </w:rPr>
              <w:t>df</w:t>
            </w:r>
          </w:p>
        </w:tc>
        <w:tc>
          <w:tcPr>
            <w:tcW w:w="889" w:type="dxa"/>
            <w:tcBorders>
              <w:left w:val="single" w:sz="2" w:space="0" w:color="231F20"/>
              <w:bottom w:val="dotted" w:sz="4" w:space="0" w:color="231F20"/>
              <w:right w:val="single" w:sz="2" w:space="0" w:color="231F20"/>
            </w:tcBorders>
            <w:shd w:val="clear" w:color="auto" w:fill="E6E7E8"/>
          </w:tcPr>
          <w:p w14:paraId="25832E8D" w14:textId="77777777" w:rsidR="008F6BB2" w:rsidRDefault="00F70B87">
            <w:pPr>
              <w:pStyle w:val="TableParagraph"/>
              <w:bidi/>
              <w:ind w:left="1"/>
              <w:rPr>
                <w:sz w:val="20"/>
                <w:rtl/>
              </w:rPr>
            </w:pPr>
            <w:r>
              <w:rPr>
                <w:color w:val="231F20"/>
                <w:sz w:val="20"/>
                <w:szCs w:val="20"/>
              </w:rPr>
              <w:t>p</w:t>
            </w:r>
          </w:p>
        </w:tc>
        <w:tc>
          <w:tcPr>
            <w:tcW w:w="889" w:type="dxa"/>
            <w:tcBorders>
              <w:left w:val="single" w:sz="2" w:space="0" w:color="231F20"/>
              <w:bottom w:val="dotted" w:sz="4" w:space="0" w:color="231F20"/>
              <w:right w:val="single" w:sz="2" w:space="0" w:color="231F20"/>
            </w:tcBorders>
            <w:shd w:val="clear" w:color="auto" w:fill="E6E7E8"/>
          </w:tcPr>
          <w:p w14:paraId="349DACB8" w14:textId="77777777" w:rsidR="008F6BB2" w:rsidRDefault="00F70B87">
            <w:pPr>
              <w:pStyle w:val="TableParagraph"/>
              <w:bidi/>
              <w:ind w:left="1"/>
              <w:rPr>
                <w:sz w:val="20"/>
                <w:rtl/>
              </w:rPr>
            </w:pPr>
            <w:r>
              <w:rPr>
                <w:rFonts w:hint="cs"/>
                <w:color w:val="231F20"/>
                <w:sz w:val="20"/>
                <w:szCs w:val="20"/>
                <w:rtl/>
              </w:rPr>
              <w:t>∆</w:t>
            </w:r>
            <w:r>
              <w:rPr>
                <w:color w:val="231F20"/>
                <w:sz w:val="20"/>
                <w:szCs w:val="20"/>
              </w:rPr>
              <w:t>χ2</w:t>
            </w:r>
          </w:p>
        </w:tc>
        <w:tc>
          <w:tcPr>
            <w:tcW w:w="889" w:type="dxa"/>
            <w:tcBorders>
              <w:left w:val="single" w:sz="2" w:space="0" w:color="231F20"/>
              <w:bottom w:val="dotted" w:sz="4" w:space="0" w:color="231F20"/>
              <w:right w:val="single" w:sz="2" w:space="0" w:color="231F20"/>
            </w:tcBorders>
            <w:shd w:val="clear" w:color="auto" w:fill="E6E7E8"/>
          </w:tcPr>
          <w:p w14:paraId="1FF7CBFD" w14:textId="77777777" w:rsidR="008F6BB2" w:rsidRDefault="00F70B87">
            <w:pPr>
              <w:pStyle w:val="TableParagraph"/>
              <w:bidi/>
              <w:ind w:left="1"/>
              <w:rPr>
                <w:sz w:val="20"/>
                <w:rtl/>
              </w:rPr>
            </w:pPr>
            <w:r>
              <w:rPr>
                <w:color w:val="231F20"/>
                <w:sz w:val="20"/>
                <w:szCs w:val="20"/>
              </w:rPr>
              <w:t>df</w:t>
            </w:r>
          </w:p>
        </w:tc>
        <w:tc>
          <w:tcPr>
            <w:tcW w:w="889" w:type="dxa"/>
            <w:tcBorders>
              <w:left w:val="single" w:sz="2" w:space="0" w:color="231F20"/>
              <w:bottom w:val="dotted" w:sz="4" w:space="0" w:color="231F20"/>
              <w:right w:val="single" w:sz="2" w:space="0" w:color="231F20"/>
            </w:tcBorders>
            <w:shd w:val="clear" w:color="auto" w:fill="E6E7E8"/>
          </w:tcPr>
          <w:p w14:paraId="005964C8" w14:textId="77777777" w:rsidR="008F6BB2" w:rsidRDefault="00F70B87">
            <w:pPr>
              <w:pStyle w:val="TableParagraph"/>
              <w:bidi/>
              <w:ind w:left="1"/>
              <w:rPr>
                <w:sz w:val="20"/>
                <w:rtl/>
              </w:rPr>
            </w:pPr>
            <w:r>
              <w:rPr>
                <w:color w:val="231F20"/>
                <w:sz w:val="20"/>
                <w:szCs w:val="20"/>
              </w:rPr>
              <w:t>p</w:t>
            </w:r>
          </w:p>
        </w:tc>
        <w:tc>
          <w:tcPr>
            <w:tcW w:w="889" w:type="dxa"/>
            <w:tcBorders>
              <w:left w:val="single" w:sz="2" w:space="0" w:color="231F20"/>
              <w:bottom w:val="dotted" w:sz="4" w:space="0" w:color="231F20"/>
              <w:right w:val="single" w:sz="2" w:space="0" w:color="231F20"/>
            </w:tcBorders>
            <w:shd w:val="clear" w:color="auto" w:fill="E6E7E8"/>
          </w:tcPr>
          <w:p w14:paraId="007C0528" w14:textId="77777777" w:rsidR="008F6BB2" w:rsidRDefault="00F70B87">
            <w:pPr>
              <w:pStyle w:val="TableParagraph"/>
              <w:bidi/>
              <w:ind w:left="1"/>
              <w:rPr>
                <w:sz w:val="20"/>
                <w:rtl/>
              </w:rPr>
            </w:pPr>
            <w:r>
              <w:rPr>
                <w:color w:val="231F20"/>
                <w:sz w:val="20"/>
                <w:szCs w:val="20"/>
              </w:rPr>
              <w:t>CFI</w:t>
            </w:r>
          </w:p>
        </w:tc>
        <w:tc>
          <w:tcPr>
            <w:tcW w:w="889" w:type="dxa"/>
            <w:tcBorders>
              <w:left w:val="single" w:sz="2" w:space="0" w:color="231F20"/>
              <w:bottom w:val="dotted" w:sz="4" w:space="0" w:color="231F20"/>
              <w:right w:val="single" w:sz="2" w:space="0" w:color="231F20"/>
            </w:tcBorders>
            <w:shd w:val="clear" w:color="auto" w:fill="E6E7E8"/>
          </w:tcPr>
          <w:p w14:paraId="30DE815C" w14:textId="77777777" w:rsidR="008F6BB2" w:rsidRDefault="00F70B87">
            <w:pPr>
              <w:pStyle w:val="TableParagraph"/>
              <w:bidi/>
              <w:ind w:left="1"/>
              <w:rPr>
                <w:sz w:val="20"/>
                <w:rtl/>
              </w:rPr>
            </w:pPr>
            <w:r>
              <w:rPr>
                <w:color w:val="231F20"/>
                <w:sz w:val="20"/>
                <w:szCs w:val="20"/>
              </w:rPr>
              <w:t>TLI</w:t>
            </w:r>
          </w:p>
        </w:tc>
        <w:tc>
          <w:tcPr>
            <w:tcW w:w="889" w:type="dxa"/>
            <w:tcBorders>
              <w:left w:val="single" w:sz="2" w:space="0" w:color="231F20"/>
              <w:bottom w:val="dotted" w:sz="4" w:space="0" w:color="231F20"/>
              <w:right w:val="single" w:sz="2" w:space="0" w:color="231F20"/>
            </w:tcBorders>
            <w:shd w:val="clear" w:color="auto" w:fill="E6E7E8"/>
          </w:tcPr>
          <w:p w14:paraId="6315869D" w14:textId="77777777" w:rsidR="008F6BB2" w:rsidRDefault="00F70B87">
            <w:pPr>
              <w:pStyle w:val="TableParagraph"/>
              <w:bidi/>
              <w:ind w:left="2"/>
              <w:rPr>
                <w:sz w:val="20"/>
                <w:rtl/>
              </w:rPr>
            </w:pPr>
            <w:r>
              <w:rPr>
                <w:color w:val="231F20"/>
                <w:sz w:val="20"/>
                <w:szCs w:val="20"/>
              </w:rPr>
              <w:t>RMSEA</w:t>
            </w:r>
          </w:p>
        </w:tc>
        <w:tc>
          <w:tcPr>
            <w:tcW w:w="929" w:type="dxa"/>
            <w:tcBorders>
              <w:left w:val="single" w:sz="2" w:space="0" w:color="231F20"/>
              <w:bottom w:val="dotted" w:sz="4" w:space="0" w:color="231F20"/>
              <w:right w:val="nil"/>
            </w:tcBorders>
            <w:shd w:val="clear" w:color="auto" w:fill="E6E7E8"/>
          </w:tcPr>
          <w:p w14:paraId="4BDA328A" w14:textId="77777777" w:rsidR="008F6BB2" w:rsidRDefault="00F70B87">
            <w:pPr>
              <w:pStyle w:val="TableParagraph"/>
              <w:bidi/>
              <w:ind w:right="38"/>
              <w:rPr>
                <w:sz w:val="20"/>
                <w:rtl/>
              </w:rPr>
            </w:pPr>
            <w:r>
              <w:rPr>
                <w:color w:val="231F20"/>
                <w:sz w:val="20"/>
                <w:szCs w:val="20"/>
              </w:rPr>
              <w:t>SRMR</w:t>
            </w:r>
          </w:p>
        </w:tc>
      </w:tr>
      <w:tr w:rsidR="008F6BB2" w14:paraId="6CF3E3F6" w14:textId="77777777">
        <w:trPr>
          <w:trHeight w:val="386"/>
        </w:trPr>
        <w:tc>
          <w:tcPr>
            <w:tcW w:w="1278" w:type="dxa"/>
            <w:tcBorders>
              <w:top w:val="dotted" w:sz="4" w:space="0" w:color="231F20"/>
              <w:left w:val="nil"/>
              <w:bottom w:val="nil"/>
              <w:right w:val="single" w:sz="2" w:space="0" w:color="231F20"/>
            </w:tcBorders>
          </w:tcPr>
          <w:p w14:paraId="65127EB4" w14:textId="77777777" w:rsidR="008F6BB2" w:rsidRDefault="00F70B87">
            <w:pPr>
              <w:pStyle w:val="TableParagraph"/>
              <w:tabs>
                <w:tab w:val="left" w:pos="1255"/>
              </w:tabs>
              <w:bidi/>
              <w:spacing w:before="102" w:line="265" w:lineRule="exact"/>
              <w:ind w:left="35"/>
              <w:jc w:val="left"/>
              <w:rPr>
                <w:sz w:val="20"/>
                <w:rtl/>
              </w:rPr>
            </w:pPr>
            <w:r>
              <w:rPr>
                <w:rFonts w:hint="cs"/>
                <w:color w:val="231F20"/>
                <w:sz w:val="20"/>
                <w:szCs w:val="20"/>
                <w:u w:val="dotted" w:color="231F20"/>
                <w:rtl/>
              </w:rPr>
              <w:t xml:space="preserve"> الخريف</w:t>
            </w:r>
            <w:r>
              <w:rPr>
                <w:rFonts w:hint="cs"/>
                <w:color w:val="231F20"/>
                <w:sz w:val="20"/>
                <w:szCs w:val="20"/>
                <w:u w:val="dotted" w:color="231F20"/>
                <w:rtl/>
              </w:rPr>
              <w:tab/>
            </w:r>
          </w:p>
        </w:tc>
        <w:tc>
          <w:tcPr>
            <w:tcW w:w="889" w:type="dxa"/>
            <w:tcBorders>
              <w:top w:val="dotted" w:sz="4" w:space="0" w:color="231F20"/>
              <w:left w:val="single" w:sz="2" w:space="0" w:color="231F20"/>
              <w:bottom w:val="dotted" w:sz="4" w:space="0" w:color="231F20"/>
              <w:right w:val="single" w:sz="2" w:space="0" w:color="231F20"/>
            </w:tcBorders>
          </w:tcPr>
          <w:p w14:paraId="1193A67F" w14:textId="77777777" w:rsidR="008F6BB2" w:rsidRDefault="008F6BB2">
            <w:pPr>
              <w:pStyle w:val="TableParagraph"/>
              <w:spacing w:before="9"/>
              <w:jc w:val="left"/>
              <w:rPr>
                <w:sz w:val="28"/>
              </w:rPr>
            </w:pPr>
          </w:p>
          <w:p w14:paraId="68670736" w14:textId="77777777" w:rsidR="008F6BB2" w:rsidRDefault="0014258F">
            <w:pPr>
              <w:pStyle w:val="TableParagraph"/>
              <w:bidi/>
              <w:spacing w:before="0" w:line="20" w:lineRule="exact"/>
              <w:ind w:left="-15"/>
              <w:jc w:val="left"/>
              <w:rPr>
                <w:sz w:val="2"/>
                <w:rtl/>
              </w:rPr>
            </w:pPr>
            <w:r>
              <w:rPr>
                <w:sz w:val="2"/>
                <w:rtl/>
              </w:rPr>
            </w:r>
            <w:r>
              <w:rPr>
                <w:sz w:val="2"/>
              </w:rPr>
              <w:pict w14:anchorId="68724B88">
                <v:group id="docshapegroup369" o:spid="_x0000_s2117" style="width:.5pt;height:.5pt;mso-position-horizontal-relative:char;mso-position-vertical-relative:line" coordsize="10,10">
                  <v:shape id="docshape370" o:spid="_x0000_s2118" style="position:absolute;width:10;height:10" coordsize="10,10" path="m5,l9,1r1,4l9,9,5,10,1,9,,5,1,1,5,xe" fillcolor="#231f20" stroked="f">
                    <v:path arrowok="t"/>
                  </v:shape>
                  <w10:wrap type="none"/>
                  <w10:anchorlock/>
                </v:group>
              </w:pict>
            </w:r>
          </w:p>
        </w:tc>
        <w:tc>
          <w:tcPr>
            <w:tcW w:w="889" w:type="dxa"/>
            <w:tcBorders>
              <w:top w:val="dotted" w:sz="4" w:space="0" w:color="231F20"/>
              <w:left w:val="single" w:sz="2" w:space="0" w:color="231F20"/>
              <w:bottom w:val="dotted" w:sz="4" w:space="0" w:color="231F20"/>
              <w:right w:val="single" w:sz="2" w:space="0" w:color="231F20"/>
            </w:tcBorders>
          </w:tcPr>
          <w:p w14:paraId="538CA1D8"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5529C5A4"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3E900D2E"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37566711"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08BCCA5A"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4DAB83A2"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47E5CCBF"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55EC8EA2"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6F28AF1F" w14:textId="77777777" w:rsidR="008F6BB2" w:rsidRDefault="008F6BB2">
            <w:pPr>
              <w:pStyle w:val="TableParagraph"/>
              <w:spacing w:before="0"/>
              <w:jc w:val="left"/>
              <w:rPr>
                <w:rFonts w:ascii="Times New Roman"/>
                <w:sz w:val="20"/>
              </w:rPr>
            </w:pPr>
          </w:p>
        </w:tc>
        <w:tc>
          <w:tcPr>
            <w:tcW w:w="929" w:type="dxa"/>
            <w:tcBorders>
              <w:top w:val="dotted" w:sz="4" w:space="0" w:color="231F20"/>
              <w:left w:val="single" w:sz="2" w:space="0" w:color="231F20"/>
              <w:bottom w:val="dotted" w:sz="4" w:space="0" w:color="231F20"/>
              <w:right w:val="nil"/>
            </w:tcBorders>
          </w:tcPr>
          <w:p w14:paraId="06D3230A" w14:textId="77777777" w:rsidR="008F6BB2" w:rsidRDefault="008F6BB2">
            <w:pPr>
              <w:pStyle w:val="TableParagraph"/>
              <w:spacing w:before="0"/>
              <w:jc w:val="left"/>
              <w:rPr>
                <w:rFonts w:ascii="Times New Roman"/>
                <w:sz w:val="20"/>
              </w:rPr>
            </w:pPr>
          </w:p>
        </w:tc>
      </w:tr>
      <w:tr w:rsidR="008F6BB2" w14:paraId="1DBCE192" w14:textId="77777777">
        <w:trPr>
          <w:trHeight w:val="275"/>
        </w:trPr>
        <w:tc>
          <w:tcPr>
            <w:tcW w:w="1278" w:type="dxa"/>
            <w:tcBorders>
              <w:top w:val="nil"/>
              <w:left w:val="nil"/>
              <w:bottom w:val="nil"/>
              <w:right w:val="single" w:sz="2" w:space="0" w:color="231F20"/>
            </w:tcBorders>
          </w:tcPr>
          <w:p w14:paraId="637D5072" w14:textId="77777777" w:rsidR="008F6BB2" w:rsidRDefault="00F70B87">
            <w:pPr>
              <w:pStyle w:val="TableParagraph"/>
              <w:tabs>
                <w:tab w:val="left" w:pos="1255"/>
              </w:tabs>
              <w:bidi/>
              <w:spacing w:before="0" w:line="255" w:lineRule="exact"/>
              <w:ind w:left="35"/>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9841DD3" w14:textId="77777777" w:rsidR="008F6BB2" w:rsidRDefault="00F70B87">
            <w:pPr>
              <w:pStyle w:val="TableParagraph"/>
              <w:tabs>
                <w:tab w:val="left" w:pos="278"/>
                <w:tab w:val="left" w:pos="844"/>
              </w:tabs>
              <w:bidi/>
              <w:spacing w:before="0" w:line="255" w:lineRule="exact"/>
              <w:ind w:left="15"/>
              <w:rPr>
                <w:sz w:val="20"/>
                <w:rtl/>
              </w:rPr>
            </w:pPr>
            <w:r>
              <w:rPr>
                <w:rFonts w:hint="cs"/>
                <w:color w:val="231F20"/>
                <w:sz w:val="20"/>
                <w:szCs w:val="20"/>
                <w:u w:val="dotted" w:color="231F20"/>
                <w:rtl/>
              </w:rPr>
              <w:tab/>
              <w:t xml:space="preserve"> 492</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3C78FD85" w14:textId="77777777" w:rsidR="008F6BB2" w:rsidRDefault="00F70B87">
            <w:pPr>
              <w:pStyle w:val="TableParagraph"/>
              <w:tabs>
                <w:tab w:val="left" w:pos="844"/>
              </w:tabs>
              <w:bidi/>
              <w:spacing w:before="0" w:line="255" w:lineRule="exact"/>
              <w:ind w:left="16"/>
              <w:rPr>
                <w:sz w:val="20"/>
                <w:rtl/>
              </w:rPr>
            </w:pPr>
            <w:r>
              <w:rPr>
                <w:rFonts w:hint="cs"/>
                <w:color w:val="231F20"/>
                <w:sz w:val="20"/>
                <w:szCs w:val="20"/>
                <w:u w:val="dotted" w:color="231F20"/>
                <w:rtl/>
              </w:rPr>
              <w:t xml:space="preserve">    3488</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08A2B74E" w14:textId="77777777" w:rsidR="008F6BB2" w:rsidRDefault="00F70B87">
            <w:pPr>
              <w:pStyle w:val="TableParagraph"/>
              <w:tabs>
                <w:tab w:val="left" w:pos="278"/>
                <w:tab w:val="left" w:pos="844"/>
              </w:tabs>
              <w:bidi/>
              <w:spacing w:before="0" w:line="255" w:lineRule="exact"/>
              <w:ind w:left="16"/>
              <w:rPr>
                <w:sz w:val="20"/>
                <w:rtl/>
              </w:rPr>
            </w:pPr>
            <w:r>
              <w:rPr>
                <w:rFonts w:hint="cs"/>
                <w:color w:val="231F20"/>
                <w:sz w:val="20"/>
                <w:szCs w:val="20"/>
                <w:u w:val="dotted" w:color="231F20"/>
                <w:rtl/>
              </w:rPr>
              <w:tab/>
              <w:t xml:space="preserve"> 888</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55ED299" w14:textId="77777777" w:rsidR="008F6BB2" w:rsidRDefault="00F70B87">
            <w:pPr>
              <w:pStyle w:val="TableParagraph"/>
              <w:tabs>
                <w:tab w:val="left" w:pos="374"/>
                <w:tab w:val="left" w:pos="845"/>
              </w:tabs>
              <w:bidi/>
              <w:spacing w:before="0" w:line="255"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dotted" w:sz="4" w:space="0" w:color="231F20"/>
              <w:left w:val="single" w:sz="2" w:space="0" w:color="231F20"/>
              <w:bottom w:val="dotted" w:sz="4" w:space="0" w:color="231F20"/>
              <w:right w:val="single" w:sz="2" w:space="0" w:color="231F20"/>
            </w:tcBorders>
          </w:tcPr>
          <w:p w14:paraId="01C21852" w14:textId="77777777" w:rsidR="008F6BB2" w:rsidRDefault="008F6BB2">
            <w:pPr>
              <w:pStyle w:val="TableParagraph"/>
              <w:spacing w:before="5"/>
              <w:jc w:val="left"/>
              <w:rPr>
                <w:sz w:val="20"/>
              </w:rPr>
            </w:pPr>
          </w:p>
          <w:p w14:paraId="0E2BA203" w14:textId="77777777" w:rsidR="008F6BB2" w:rsidRDefault="0014258F">
            <w:pPr>
              <w:pStyle w:val="TableParagraph"/>
              <w:bidi/>
              <w:spacing w:before="0" w:line="20" w:lineRule="exact"/>
              <w:ind w:left="-15"/>
              <w:jc w:val="left"/>
              <w:rPr>
                <w:sz w:val="2"/>
                <w:rtl/>
              </w:rPr>
            </w:pPr>
            <w:r>
              <w:rPr>
                <w:sz w:val="2"/>
                <w:rtl/>
              </w:rPr>
            </w:r>
            <w:r>
              <w:rPr>
                <w:sz w:val="2"/>
              </w:rPr>
              <w:pict w14:anchorId="403CAF92">
                <v:group id="docshapegroup371" o:spid="_x0000_s2115" style="width:.5pt;height:.5pt;mso-position-horizontal-relative:char;mso-position-vertical-relative:line" coordsize="10,10">
                  <v:shape id="docshape372" o:spid="_x0000_s2116" style="position:absolute;width:10;height:10" coordsize="10,10" path="m5,l9,1r1,4l9,9,5,10,1,9,,5,1,1,5,xe" fillcolor="#231f20" stroked="f">
                    <v:path arrowok="t"/>
                  </v:shape>
                  <w10:wrap type="none"/>
                  <w10:anchorlock/>
                </v:group>
              </w:pict>
            </w:r>
          </w:p>
        </w:tc>
        <w:tc>
          <w:tcPr>
            <w:tcW w:w="889" w:type="dxa"/>
            <w:tcBorders>
              <w:top w:val="dotted" w:sz="4" w:space="0" w:color="231F20"/>
              <w:left w:val="single" w:sz="2" w:space="0" w:color="231F20"/>
              <w:bottom w:val="dotted" w:sz="4" w:space="0" w:color="231F20"/>
              <w:right w:val="single" w:sz="2" w:space="0" w:color="231F20"/>
            </w:tcBorders>
          </w:tcPr>
          <w:p w14:paraId="3AF3049D"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1804DC5F" w14:textId="77777777" w:rsidR="008F6BB2" w:rsidRDefault="008F6BB2">
            <w:pPr>
              <w:pStyle w:val="TableParagraph"/>
              <w:spacing w:before="5"/>
              <w:jc w:val="left"/>
              <w:rPr>
                <w:sz w:val="20"/>
              </w:rPr>
            </w:pPr>
          </w:p>
          <w:p w14:paraId="0D86DA1E" w14:textId="77777777" w:rsidR="008F6BB2" w:rsidRDefault="0014258F">
            <w:pPr>
              <w:pStyle w:val="TableParagraph"/>
              <w:bidi/>
              <w:spacing w:before="0" w:line="20" w:lineRule="exact"/>
              <w:ind w:left="874" w:right="-72"/>
              <w:jc w:val="left"/>
              <w:rPr>
                <w:sz w:val="2"/>
                <w:rtl/>
              </w:rPr>
            </w:pPr>
            <w:r>
              <w:rPr>
                <w:sz w:val="2"/>
                <w:rtl/>
              </w:rPr>
            </w:r>
            <w:r>
              <w:rPr>
                <w:sz w:val="2"/>
              </w:rPr>
              <w:pict w14:anchorId="6DC770D2">
                <v:group id="docshapegroup373" o:spid="_x0000_s2113" style="width:1.25pt;height:.5pt;mso-position-horizontal-relative:char;mso-position-vertical-relative:line" coordsize="25,10">
                  <v:shape id="docshape374" o:spid="_x0000_s2114" style="position:absolute;width:25;height:10" coordsize="25,10" o:spt="100" adj="0,,0" path="m10,5l9,1,5,,1,1,,5,1,9r4,1l9,9,10,5xm25,5l24,1,20,,16,1,15,5r1,4l20,10,24,9,25,5xe" fillcolor="#231f20" stroked="f">
                    <v:stroke joinstyle="round"/>
                    <v:formulas/>
                    <v:path arrowok="t" o:connecttype="segments"/>
                  </v:shape>
                  <w10:wrap type="none"/>
                  <w10:anchorlock/>
                </v:group>
              </w:pict>
            </w:r>
          </w:p>
        </w:tc>
        <w:tc>
          <w:tcPr>
            <w:tcW w:w="889" w:type="dxa"/>
            <w:tcBorders>
              <w:top w:val="dotted" w:sz="4" w:space="0" w:color="231F20"/>
              <w:left w:val="single" w:sz="2" w:space="0" w:color="231F20"/>
              <w:bottom w:val="nil"/>
              <w:right w:val="single" w:sz="2" w:space="0" w:color="231F20"/>
            </w:tcBorders>
          </w:tcPr>
          <w:p w14:paraId="096A6DD2"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0.973</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303B840"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0.969</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0C05A79"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0.060</w:t>
            </w:r>
            <w:r>
              <w:rPr>
                <w:rFonts w:hint="cs"/>
                <w:color w:val="231F20"/>
                <w:sz w:val="20"/>
                <w:szCs w:val="20"/>
                <w:u w:val="dotted" w:color="231F20"/>
                <w:rtl/>
              </w:rPr>
              <w:tab/>
            </w:r>
          </w:p>
        </w:tc>
        <w:tc>
          <w:tcPr>
            <w:tcW w:w="929" w:type="dxa"/>
            <w:tcBorders>
              <w:top w:val="dotted" w:sz="4" w:space="0" w:color="231F20"/>
              <w:left w:val="single" w:sz="2" w:space="0" w:color="231F20"/>
              <w:bottom w:val="nil"/>
              <w:right w:val="nil"/>
            </w:tcBorders>
          </w:tcPr>
          <w:p w14:paraId="7E5BAB05" w14:textId="77777777" w:rsidR="008F6BB2" w:rsidRDefault="00F70B87">
            <w:pPr>
              <w:pStyle w:val="TableParagraph"/>
              <w:tabs>
                <w:tab w:val="left" w:pos="831"/>
              </w:tabs>
              <w:bidi/>
              <w:spacing w:before="0" w:line="255" w:lineRule="exact"/>
              <w:ind w:right="21"/>
              <w:rPr>
                <w:sz w:val="20"/>
                <w:rtl/>
              </w:rPr>
            </w:pPr>
            <w:r>
              <w:rPr>
                <w:rFonts w:hint="cs"/>
                <w:color w:val="231F20"/>
                <w:sz w:val="20"/>
                <w:szCs w:val="20"/>
                <w:u w:val="dotted" w:color="231F20"/>
                <w:rtl/>
              </w:rPr>
              <w:t xml:space="preserve">    0.033</w:t>
            </w:r>
            <w:r>
              <w:rPr>
                <w:rFonts w:hint="cs"/>
                <w:color w:val="231F20"/>
                <w:sz w:val="20"/>
                <w:szCs w:val="20"/>
                <w:u w:val="dotted" w:color="231F20"/>
                <w:rtl/>
              </w:rPr>
              <w:tab/>
            </w:r>
          </w:p>
        </w:tc>
      </w:tr>
      <w:tr w:rsidR="008F6BB2" w14:paraId="39D77E53" w14:textId="77777777">
        <w:trPr>
          <w:trHeight w:val="290"/>
        </w:trPr>
        <w:tc>
          <w:tcPr>
            <w:tcW w:w="1278" w:type="dxa"/>
            <w:tcBorders>
              <w:top w:val="nil"/>
              <w:left w:val="nil"/>
              <w:bottom w:val="nil"/>
              <w:right w:val="single" w:sz="2" w:space="0" w:color="231F20"/>
            </w:tcBorders>
          </w:tcPr>
          <w:p w14:paraId="7226502A" w14:textId="77777777" w:rsidR="008F6BB2" w:rsidRDefault="00F70B87">
            <w:pPr>
              <w:pStyle w:val="TableParagraph"/>
              <w:tabs>
                <w:tab w:val="left" w:pos="1255"/>
              </w:tabs>
              <w:bidi/>
              <w:spacing w:before="0" w:line="260" w:lineRule="exact"/>
              <w:ind w:left="35"/>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42DE48F4" w14:textId="77777777" w:rsidR="008F6BB2" w:rsidRDefault="00F70B87">
            <w:pPr>
              <w:pStyle w:val="TableParagraph"/>
              <w:tabs>
                <w:tab w:val="left" w:pos="278"/>
                <w:tab w:val="left" w:pos="844"/>
              </w:tabs>
              <w:bidi/>
              <w:spacing w:before="0" w:line="260" w:lineRule="exact"/>
              <w:ind w:left="15"/>
              <w:rPr>
                <w:sz w:val="20"/>
                <w:rtl/>
              </w:rPr>
            </w:pPr>
            <w:r>
              <w:rPr>
                <w:rFonts w:hint="cs"/>
                <w:color w:val="231F20"/>
                <w:sz w:val="20"/>
                <w:szCs w:val="20"/>
                <w:u w:val="dotted" w:color="231F20"/>
                <w:rtl/>
              </w:rPr>
              <w:tab/>
              <w:t xml:space="preserve"> 435</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64A18F7B" w14:textId="77777777" w:rsidR="008F6BB2" w:rsidRDefault="00F70B87">
            <w:pPr>
              <w:pStyle w:val="TableParagraph"/>
              <w:tabs>
                <w:tab w:val="left" w:pos="844"/>
              </w:tabs>
              <w:bidi/>
              <w:spacing w:before="0" w:line="260" w:lineRule="exact"/>
              <w:ind w:left="16"/>
              <w:rPr>
                <w:sz w:val="20"/>
                <w:rtl/>
              </w:rPr>
            </w:pPr>
            <w:r>
              <w:rPr>
                <w:rFonts w:hint="cs"/>
                <w:color w:val="231F20"/>
                <w:sz w:val="20"/>
                <w:szCs w:val="20"/>
                <w:u w:val="dotted" w:color="231F20"/>
                <w:rtl/>
              </w:rPr>
              <w:t xml:space="preserve">    2536</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250A4F88" w14:textId="77777777" w:rsidR="008F6BB2" w:rsidRDefault="00F70B87">
            <w:pPr>
              <w:pStyle w:val="TableParagraph"/>
              <w:tabs>
                <w:tab w:val="left" w:pos="278"/>
                <w:tab w:val="left" w:pos="844"/>
              </w:tabs>
              <w:bidi/>
              <w:spacing w:before="0" w:line="260" w:lineRule="exact"/>
              <w:ind w:left="16"/>
              <w:rPr>
                <w:sz w:val="20"/>
                <w:rtl/>
              </w:rPr>
            </w:pPr>
            <w:r>
              <w:rPr>
                <w:rFonts w:hint="cs"/>
                <w:color w:val="231F20"/>
                <w:sz w:val="20"/>
                <w:szCs w:val="20"/>
                <w:u w:val="dotted" w:color="231F20"/>
                <w:rtl/>
              </w:rPr>
              <w:tab/>
              <w:t xml:space="preserve"> 945</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1799D2D3" w14:textId="77777777" w:rsidR="008F6BB2" w:rsidRDefault="00F70B87">
            <w:pPr>
              <w:pStyle w:val="TableParagraph"/>
              <w:tabs>
                <w:tab w:val="left" w:pos="374"/>
                <w:tab w:val="left" w:pos="845"/>
              </w:tabs>
              <w:bidi/>
              <w:spacing w:before="0" w:line="260"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0339A7E5" w14:textId="77777777" w:rsidR="008F6BB2" w:rsidRDefault="00F70B87">
            <w:pPr>
              <w:pStyle w:val="TableParagraph"/>
              <w:bidi/>
              <w:spacing w:before="0" w:line="260" w:lineRule="exact"/>
              <w:ind w:left="16"/>
              <w:rPr>
                <w:sz w:val="20"/>
                <w:rtl/>
              </w:rPr>
            </w:pPr>
            <w:r>
              <w:rPr>
                <w:rFonts w:hint="cs"/>
                <w:color w:val="231F20"/>
                <w:sz w:val="20"/>
                <w:szCs w:val="20"/>
                <w:u w:val="dotted" w:color="231F20"/>
                <w:rtl/>
              </w:rPr>
              <w:t xml:space="preserve">   107.86</w:t>
            </w:r>
          </w:p>
        </w:tc>
        <w:tc>
          <w:tcPr>
            <w:tcW w:w="889" w:type="dxa"/>
            <w:tcBorders>
              <w:top w:val="dotted" w:sz="4" w:space="0" w:color="231F20"/>
              <w:left w:val="single" w:sz="2" w:space="0" w:color="231F20"/>
              <w:bottom w:val="nil"/>
              <w:right w:val="single" w:sz="2" w:space="0" w:color="231F20"/>
            </w:tcBorders>
          </w:tcPr>
          <w:p w14:paraId="55EABB5B" w14:textId="77777777" w:rsidR="008F6BB2" w:rsidRDefault="00F70B87">
            <w:pPr>
              <w:pStyle w:val="TableParagraph"/>
              <w:tabs>
                <w:tab w:val="left" w:pos="326"/>
                <w:tab w:val="left" w:pos="845"/>
              </w:tabs>
              <w:bidi/>
              <w:spacing w:before="0" w:line="260" w:lineRule="exact"/>
              <w:ind w:left="16"/>
              <w:rPr>
                <w:sz w:val="20"/>
                <w:rtl/>
              </w:rPr>
            </w:pPr>
            <w:r>
              <w:rPr>
                <w:rFonts w:hint="cs"/>
                <w:color w:val="231F20"/>
                <w:sz w:val="20"/>
                <w:szCs w:val="20"/>
                <w:u w:val="dotted" w:color="231F20"/>
                <w:rtl/>
              </w:rPr>
              <w:tab/>
              <w:t xml:space="preserve"> 57</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2922709F"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.0001</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29475715"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0.983</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30E499DF"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0.982</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4CEFC04D"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0.046</w:t>
            </w:r>
            <w:r>
              <w:rPr>
                <w:rFonts w:hint="cs"/>
                <w:color w:val="231F20"/>
                <w:sz w:val="20"/>
                <w:szCs w:val="20"/>
                <w:u w:val="dotted" w:color="231F20"/>
                <w:rtl/>
              </w:rPr>
              <w:tab/>
            </w:r>
          </w:p>
        </w:tc>
        <w:tc>
          <w:tcPr>
            <w:tcW w:w="929" w:type="dxa"/>
            <w:tcBorders>
              <w:top w:val="nil"/>
              <w:left w:val="single" w:sz="2" w:space="0" w:color="231F20"/>
              <w:bottom w:val="nil"/>
              <w:right w:val="nil"/>
            </w:tcBorders>
          </w:tcPr>
          <w:p w14:paraId="24B11DF8" w14:textId="77777777" w:rsidR="008F6BB2" w:rsidRDefault="00F70B87">
            <w:pPr>
              <w:pStyle w:val="TableParagraph"/>
              <w:tabs>
                <w:tab w:val="left" w:pos="831"/>
              </w:tabs>
              <w:bidi/>
              <w:spacing w:before="0" w:line="260" w:lineRule="exact"/>
              <w:ind w:right="21"/>
              <w:rPr>
                <w:sz w:val="20"/>
                <w:rtl/>
              </w:rPr>
            </w:pPr>
            <w:r>
              <w:rPr>
                <w:rFonts w:hint="cs"/>
                <w:color w:val="231F20"/>
                <w:sz w:val="20"/>
                <w:szCs w:val="20"/>
                <w:u w:val="dotted" w:color="231F20"/>
                <w:rtl/>
              </w:rPr>
              <w:t xml:space="preserve">    0.035</w:t>
            </w:r>
            <w:r>
              <w:rPr>
                <w:rFonts w:hint="cs"/>
                <w:color w:val="231F20"/>
                <w:sz w:val="20"/>
                <w:szCs w:val="20"/>
                <w:u w:val="dotted" w:color="231F20"/>
                <w:rtl/>
              </w:rPr>
              <w:tab/>
            </w:r>
          </w:p>
        </w:tc>
      </w:tr>
      <w:tr w:rsidR="008F6BB2" w14:paraId="0B1C8E04" w14:textId="77777777">
        <w:trPr>
          <w:trHeight w:val="290"/>
        </w:trPr>
        <w:tc>
          <w:tcPr>
            <w:tcW w:w="1278" w:type="dxa"/>
            <w:tcBorders>
              <w:top w:val="nil"/>
              <w:left w:val="nil"/>
              <w:right w:val="single" w:sz="2" w:space="0" w:color="231F20"/>
            </w:tcBorders>
          </w:tcPr>
          <w:p w14:paraId="1B15F7B8" w14:textId="77777777" w:rsidR="008F6BB2" w:rsidRDefault="0014258F">
            <w:pPr>
              <w:pStyle w:val="TableParagraph"/>
              <w:bidi/>
              <w:spacing w:before="0" w:line="20" w:lineRule="exact"/>
              <w:jc w:val="left"/>
              <w:rPr>
                <w:sz w:val="2"/>
                <w:rtl/>
              </w:rPr>
            </w:pPr>
            <w:r>
              <w:rPr>
                <w:sz w:val="2"/>
                <w:rtl/>
              </w:rPr>
            </w:r>
            <w:r>
              <w:rPr>
                <w:sz w:val="2"/>
              </w:rPr>
              <w:pict w14:anchorId="0FD1E464">
                <v:group id="docshapegroup375" o:spid="_x0000_s2111" style="width:.5pt;height:.5pt;mso-position-horizontal-relative:char;mso-position-vertical-relative:line" coordsize="10,10">
                  <v:shape id="docshape376" o:spid="_x0000_s2112" style="position:absolute;width:10;height:10" coordsize="10,10" path="m5,l9,1r1,4l9,9,5,10,1,9,,5,1,1,5,xe" fillcolor="#231f20" stroked="f">
                    <v:path arrowok="t"/>
                  </v:shape>
                  <w10:wrap type="none"/>
                  <w10:anchorlock/>
                </v:group>
              </w:pict>
            </w:r>
          </w:p>
          <w:p w14:paraId="34CCFED9" w14:textId="77777777" w:rsidR="008F6BB2" w:rsidRDefault="00F70B87">
            <w:pPr>
              <w:pStyle w:val="TableParagraph"/>
              <w:bidi/>
              <w:spacing w:before="0" w:line="250" w:lineRule="exact"/>
              <w:ind w:left="79"/>
              <w:jc w:val="left"/>
              <w:rPr>
                <w:sz w:val="20"/>
                <w:rtl/>
              </w:rPr>
            </w:pPr>
            <w:r>
              <w:rPr>
                <w:rFonts w:hint="cs"/>
                <w:color w:val="231F20"/>
                <w:sz w:val="20"/>
                <w:szCs w:val="20"/>
                <w:rtl/>
              </w:rPr>
              <w:t>القياسي</w:t>
            </w:r>
          </w:p>
        </w:tc>
        <w:tc>
          <w:tcPr>
            <w:tcW w:w="889" w:type="dxa"/>
            <w:tcBorders>
              <w:top w:val="nil"/>
              <w:left w:val="single" w:sz="2" w:space="0" w:color="231F20"/>
              <w:right w:val="single" w:sz="2" w:space="0" w:color="231F20"/>
            </w:tcBorders>
          </w:tcPr>
          <w:p w14:paraId="37599CBB" w14:textId="77777777" w:rsidR="008F6BB2" w:rsidRDefault="00F70B87">
            <w:pPr>
              <w:pStyle w:val="TableParagraph"/>
              <w:bidi/>
              <w:spacing w:before="5" w:line="265" w:lineRule="exact"/>
              <w:rPr>
                <w:sz w:val="20"/>
                <w:rtl/>
              </w:rPr>
            </w:pPr>
            <w:r>
              <w:rPr>
                <w:rFonts w:hint="cs"/>
                <w:color w:val="231F20"/>
                <w:sz w:val="20"/>
                <w:szCs w:val="20"/>
                <w:rtl/>
              </w:rPr>
              <w:t>171</w:t>
            </w:r>
          </w:p>
        </w:tc>
        <w:tc>
          <w:tcPr>
            <w:tcW w:w="889" w:type="dxa"/>
            <w:tcBorders>
              <w:top w:val="nil"/>
              <w:left w:val="single" w:sz="2" w:space="0" w:color="231F20"/>
              <w:right w:val="single" w:sz="2" w:space="0" w:color="231F20"/>
            </w:tcBorders>
          </w:tcPr>
          <w:p w14:paraId="03DE79DE" w14:textId="77777777" w:rsidR="008F6BB2" w:rsidRDefault="00F70B87">
            <w:pPr>
              <w:pStyle w:val="TableParagraph"/>
              <w:bidi/>
              <w:spacing w:before="5" w:line="265" w:lineRule="exact"/>
              <w:rPr>
                <w:sz w:val="20"/>
                <w:rtl/>
              </w:rPr>
            </w:pPr>
            <w:r>
              <w:rPr>
                <w:rFonts w:hint="cs"/>
                <w:color w:val="231F20"/>
                <w:sz w:val="20"/>
                <w:szCs w:val="20"/>
                <w:rtl/>
              </w:rPr>
              <w:t>2696</w:t>
            </w:r>
          </w:p>
        </w:tc>
        <w:tc>
          <w:tcPr>
            <w:tcW w:w="889" w:type="dxa"/>
            <w:tcBorders>
              <w:top w:val="nil"/>
              <w:left w:val="single" w:sz="2" w:space="0" w:color="231F20"/>
              <w:right w:val="single" w:sz="2" w:space="0" w:color="231F20"/>
            </w:tcBorders>
          </w:tcPr>
          <w:p w14:paraId="08F5FB84" w14:textId="77777777" w:rsidR="008F6BB2" w:rsidRDefault="00F70B87">
            <w:pPr>
              <w:pStyle w:val="TableParagraph"/>
              <w:bidi/>
              <w:spacing w:before="5" w:line="265" w:lineRule="exact"/>
              <w:rPr>
                <w:sz w:val="20"/>
                <w:rtl/>
              </w:rPr>
            </w:pPr>
            <w:r>
              <w:rPr>
                <w:rFonts w:hint="cs"/>
                <w:color w:val="231F20"/>
                <w:sz w:val="20"/>
                <w:szCs w:val="20"/>
                <w:rtl/>
              </w:rPr>
              <w:t>1209</w:t>
            </w:r>
          </w:p>
        </w:tc>
        <w:tc>
          <w:tcPr>
            <w:tcW w:w="889" w:type="dxa"/>
            <w:tcBorders>
              <w:top w:val="nil"/>
              <w:left w:val="single" w:sz="2" w:space="0" w:color="231F20"/>
              <w:right w:val="single" w:sz="2" w:space="0" w:color="231F20"/>
            </w:tcBorders>
          </w:tcPr>
          <w:p w14:paraId="5FBE9D77" w14:textId="77777777" w:rsidR="008F6BB2" w:rsidRDefault="00F70B87">
            <w:pPr>
              <w:pStyle w:val="TableParagraph"/>
              <w:bidi/>
              <w:spacing w:before="5" w:line="265" w:lineRule="exact"/>
              <w:rPr>
                <w:sz w:val="20"/>
                <w:rtl/>
              </w:rPr>
            </w:pPr>
            <w:r>
              <w:rPr>
                <w:rFonts w:hint="cs"/>
                <w:color w:val="231F20"/>
                <w:sz w:val="20"/>
                <w:szCs w:val="20"/>
                <w:rtl/>
              </w:rPr>
              <w:t>0</w:t>
            </w:r>
          </w:p>
        </w:tc>
        <w:tc>
          <w:tcPr>
            <w:tcW w:w="889" w:type="dxa"/>
            <w:tcBorders>
              <w:top w:val="nil"/>
              <w:left w:val="single" w:sz="2" w:space="0" w:color="231F20"/>
              <w:right w:val="single" w:sz="2" w:space="0" w:color="231F20"/>
            </w:tcBorders>
          </w:tcPr>
          <w:p w14:paraId="2EABC602" w14:textId="77777777" w:rsidR="008F6BB2" w:rsidRDefault="00F70B87">
            <w:pPr>
              <w:pStyle w:val="TableParagraph"/>
              <w:bidi/>
              <w:spacing w:before="5" w:line="265" w:lineRule="exact"/>
              <w:rPr>
                <w:sz w:val="20"/>
                <w:rtl/>
              </w:rPr>
            </w:pPr>
            <w:r>
              <w:rPr>
                <w:rFonts w:hint="cs"/>
                <w:color w:val="231F20"/>
                <w:sz w:val="20"/>
                <w:szCs w:val="20"/>
                <w:rtl/>
              </w:rPr>
              <w:t>277.49</w:t>
            </w:r>
          </w:p>
        </w:tc>
        <w:tc>
          <w:tcPr>
            <w:tcW w:w="889" w:type="dxa"/>
            <w:tcBorders>
              <w:top w:val="nil"/>
              <w:left w:val="single" w:sz="2" w:space="0" w:color="231F20"/>
              <w:right w:val="single" w:sz="2" w:space="0" w:color="231F20"/>
            </w:tcBorders>
          </w:tcPr>
          <w:p w14:paraId="0ED80429" w14:textId="77777777" w:rsidR="008F6BB2" w:rsidRDefault="00F70B87">
            <w:pPr>
              <w:pStyle w:val="TableParagraph"/>
              <w:bidi/>
              <w:spacing w:before="5" w:line="265" w:lineRule="exact"/>
              <w:rPr>
                <w:sz w:val="20"/>
                <w:rtl/>
              </w:rPr>
            </w:pPr>
            <w:r>
              <w:rPr>
                <w:rFonts w:hint="cs"/>
                <w:color w:val="231F20"/>
                <w:sz w:val="20"/>
                <w:szCs w:val="20"/>
                <w:rtl/>
              </w:rPr>
              <w:t>264</w:t>
            </w:r>
          </w:p>
        </w:tc>
        <w:tc>
          <w:tcPr>
            <w:tcW w:w="889" w:type="dxa"/>
            <w:tcBorders>
              <w:top w:val="nil"/>
              <w:left w:val="single" w:sz="2" w:space="0" w:color="231F20"/>
              <w:right w:val="single" w:sz="2" w:space="0" w:color="231F20"/>
            </w:tcBorders>
          </w:tcPr>
          <w:p w14:paraId="10244CAC" w14:textId="77777777" w:rsidR="008F6BB2" w:rsidRDefault="00F70B87">
            <w:pPr>
              <w:pStyle w:val="TableParagraph"/>
              <w:bidi/>
              <w:spacing w:before="5" w:line="265" w:lineRule="exact"/>
              <w:rPr>
                <w:sz w:val="20"/>
                <w:rtl/>
              </w:rPr>
            </w:pPr>
            <w:r>
              <w:rPr>
                <w:rFonts w:hint="cs"/>
                <w:color w:val="231F20"/>
                <w:sz w:val="20"/>
                <w:szCs w:val="20"/>
                <w:rtl/>
              </w:rPr>
              <w:t>0.272</w:t>
            </w:r>
          </w:p>
        </w:tc>
        <w:tc>
          <w:tcPr>
            <w:tcW w:w="889" w:type="dxa"/>
            <w:tcBorders>
              <w:top w:val="nil"/>
              <w:left w:val="single" w:sz="2" w:space="0" w:color="231F20"/>
              <w:right w:val="single" w:sz="2" w:space="0" w:color="231F20"/>
            </w:tcBorders>
          </w:tcPr>
          <w:p w14:paraId="5B9E29AA" w14:textId="77777777" w:rsidR="008F6BB2" w:rsidRDefault="00F70B87">
            <w:pPr>
              <w:pStyle w:val="TableParagraph"/>
              <w:bidi/>
              <w:spacing w:before="5" w:line="265" w:lineRule="exact"/>
              <w:rPr>
                <w:sz w:val="20"/>
                <w:rtl/>
              </w:rPr>
            </w:pPr>
            <w:r>
              <w:rPr>
                <w:rFonts w:hint="cs"/>
                <w:color w:val="231F20"/>
                <w:sz w:val="20"/>
                <w:szCs w:val="20"/>
                <w:rtl/>
              </w:rPr>
              <w:t>0.984</w:t>
            </w:r>
          </w:p>
        </w:tc>
        <w:tc>
          <w:tcPr>
            <w:tcW w:w="889" w:type="dxa"/>
            <w:tcBorders>
              <w:top w:val="nil"/>
              <w:left w:val="single" w:sz="2" w:space="0" w:color="231F20"/>
              <w:right w:val="single" w:sz="2" w:space="0" w:color="231F20"/>
            </w:tcBorders>
          </w:tcPr>
          <w:p w14:paraId="5DB14E06" w14:textId="77777777" w:rsidR="008F6BB2" w:rsidRDefault="00F70B87">
            <w:pPr>
              <w:pStyle w:val="TableParagraph"/>
              <w:bidi/>
              <w:spacing w:before="5" w:line="265" w:lineRule="exact"/>
              <w:rPr>
                <w:sz w:val="20"/>
                <w:rtl/>
              </w:rPr>
            </w:pPr>
            <w:r>
              <w:rPr>
                <w:rFonts w:hint="cs"/>
                <w:color w:val="231F20"/>
                <w:sz w:val="20"/>
                <w:szCs w:val="20"/>
                <w:rtl/>
              </w:rPr>
              <w:t>0.987</w:t>
            </w:r>
          </w:p>
        </w:tc>
        <w:tc>
          <w:tcPr>
            <w:tcW w:w="889" w:type="dxa"/>
            <w:tcBorders>
              <w:top w:val="nil"/>
              <w:left w:val="single" w:sz="2" w:space="0" w:color="231F20"/>
              <w:right w:val="single" w:sz="2" w:space="0" w:color="231F20"/>
            </w:tcBorders>
          </w:tcPr>
          <w:p w14:paraId="760B3244" w14:textId="77777777" w:rsidR="008F6BB2" w:rsidRDefault="00F70B87">
            <w:pPr>
              <w:pStyle w:val="TableParagraph"/>
              <w:bidi/>
              <w:spacing w:before="5" w:line="265" w:lineRule="exact"/>
              <w:rPr>
                <w:sz w:val="20"/>
                <w:rtl/>
              </w:rPr>
            </w:pPr>
            <w:r>
              <w:rPr>
                <w:rFonts w:hint="cs"/>
                <w:color w:val="231F20"/>
                <w:sz w:val="20"/>
                <w:szCs w:val="20"/>
                <w:rtl/>
              </w:rPr>
              <w:t>0.039</w:t>
            </w:r>
          </w:p>
        </w:tc>
        <w:tc>
          <w:tcPr>
            <w:tcW w:w="929" w:type="dxa"/>
            <w:tcBorders>
              <w:top w:val="nil"/>
              <w:left w:val="single" w:sz="2" w:space="0" w:color="231F20"/>
              <w:right w:val="nil"/>
            </w:tcBorders>
          </w:tcPr>
          <w:p w14:paraId="26943EBC" w14:textId="77777777" w:rsidR="008F6BB2" w:rsidRDefault="0014258F">
            <w:pPr>
              <w:pStyle w:val="TableParagraph"/>
              <w:bidi/>
              <w:spacing w:before="0" w:line="20" w:lineRule="exact"/>
              <w:ind w:left="877" w:right="-29"/>
              <w:jc w:val="left"/>
              <w:rPr>
                <w:sz w:val="2"/>
                <w:rtl/>
              </w:rPr>
            </w:pPr>
            <w:r>
              <w:rPr>
                <w:sz w:val="2"/>
                <w:rtl/>
              </w:rPr>
            </w:r>
            <w:r>
              <w:rPr>
                <w:sz w:val="2"/>
              </w:rPr>
              <w:pict w14:anchorId="0DFDDFE2">
                <v:group id="docshapegroup377" o:spid="_x0000_s2109" style="width:.5pt;height:.5pt;mso-position-horizontal-relative:char;mso-position-vertical-relative:line" coordsize="10,10">
                  <v:shape id="docshape378" o:spid="_x0000_s2110" style="position:absolute;width:10;height:10" coordsize="10,10" path="m5,l9,1r1,4l9,9,5,10,1,9,,5,1,1,5,xe" fillcolor="#231f20" stroked="f">
                    <v:path arrowok="t"/>
                  </v:shape>
                  <w10:wrap type="none"/>
                  <w10:anchorlock/>
                </v:group>
              </w:pict>
            </w:r>
          </w:p>
          <w:p w14:paraId="203778A8" w14:textId="77777777" w:rsidR="008F6BB2" w:rsidRDefault="00F70B87">
            <w:pPr>
              <w:pStyle w:val="TableParagraph"/>
              <w:bidi/>
              <w:spacing w:before="0" w:line="250" w:lineRule="exact"/>
              <w:ind w:right="40"/>
              <w:rPr>
                <w:sz w:val="20"/>
                <w:rtl/>
              </w:rPr>
            </w:pPr>
            <w:r>
              <w:rPr>
                <w:rFonts w:hint="cs"/>
                <w:color w:val="231F20"/>
                <w:sz w:val="20"/>
                <w:szCs w:val="20"/>
                <w:rtl/>
              </w:rPr>
              <w:t>0.036</w:t>
            </w:r>
          </w:p>
        </w:tc>
      </w:tr>
      <w:tr w:rsidR="008F6BB2" w14:paraId="6DAA3048" w14:textId="77777777">
        <w:trPr>
          <w:trHeight w:val="386"/>
        </w:trPr>
        <w:tc>
          <w:tcPr>
            <w:tcW w:w="1278" w:type="dxa"/>
            <w:tcBorders>
              <w:left w:val="nil"/>
              <w:bottom w:val="nil"/>
              <w:right w:val="single" w:sz="2" w:space="0" w:color="231F20"/>
            </w:tcBorders>
          </w:tcPr>
          <w:p w14:paraId="6180DFC8" w14:textId="77777777" w:rsidR="008F6BB2" w:rsidRDefault="00F70B87">
            <w:pPr>
              <w:pStyle w:val="TableParagraph"/>
              <w:tabs>
                <w:tab w:val="left" w:pos="1255"/>
              </w:tabs>
              <w:bidi/>
              <w:spacing w:before="102" w:line="265" w:lineRule="exact"/>
              <w:ind w:left="35"/>
              <w:jc w:val="left"/>
              <w:rPr>
                <w:sz w:val="20"/>
                <w:rtl/>
              </w:rPr>
            </w:pPr>
            <w:r>
              <w:rPr>
                <w:rFonts w:hint="cs"/>
                <w:color w:val="231F20"/>
                <w:sz w:val="20"/>
                <w:szCs w:val="20"/>
                <w:u w:val="dotted" w:color="231F20"/>
                <w:rtl/>
              </w:rPr>
              <w:t xml:space="preserve"> الربيع</w:t>
            </w:r>
            <w:r>
              <w:rPr>
                <w:rFonts w:hint="cs"/>
                <w:color w:val="231F20"/>
                <w:sz w:val="20"/>
                <w:szCs w:val="20"/>
                <w:u w:val="dotted" w:color="231F20"/>
                <w:rtl/>
              </w:rPr>
              <w:tab/>
            </w:r>
          </w:p>
        </w:tc>
        <w:tc>
          <w:tcPr>
            <w:tcW w:w="889" w:type="dxa"/>
            <w:tcBorders>
              <w:left w:val="single" w:sz="2" w:space="0" w:color="231F20"/>
              <w:bottom w:val="dotted" w:sz="4" w:space="0" w:color="231F20"/>
              <w:right w:val="single" w:sz="2" w:space="0" w:color="231F20"/>
            </w:tcBorders>
          </w:tcPr>
          <w:p w14:paraId="2815DB91" w14:textId="77777777" w:rsidR="008F6BB2" w:rsidRDefault="008F6BB2">
            <w:pPr>
              <w:pStyle w:val="TableParagraph"/>
              <w:spacing w:before="9"/>
              <w:jc w:val="left"/>
              <w:rPr>
                <w:sz w:val="28"/>
              </w:rPr>
            </w:pPr>
          </w:p>
          <w:p w14:paraId="69951055" w14:textId="77777777" w:rsidR="008F6BB2" w:rsidRDefault="0014258F">
            <w:pPr>
              <w:pStyle w:val="TableParagraph"/>
              <w:bidi/>
              <w:spacing w:before="0" w:line="20" w:lineRule="exact"/>
              <w:ind w:left="-15"/>
              <w:jc w:val="left"/>
              <w:rPr>
                <w:sz w:val="2"/>
                <w:rtl/>
              </w:rPr>
            </w:pPr>
            <w:r>
              <w:rPr>
                <w:sz w:val="2"/>
                <w:rtl/>
              </w:rPr>
            </w:r>
            <w:r>
              <w:rPr>
                <w:sz w:val="2"/>
              </w:rPr>
              <w:pict w14:anchorId="2D885197">
                <v:group id="docshapegroup379" o:spid="_x0000_s2107" style="width:.5pt;height:.5pt;mso-position-horizontal-relative:char;mso-position-vertical-relative:line" coordsize="10,10">
                  <v:shape id="docshape380" o:spid="_x0000_s2108" style="position:absolute;width:10;height:10" coordsize="10,10" path="m5,l9,1r1,4l9,9,5,10,1,9,,5,1,1,5,xe" fillcolor="#231f20" stroked="f">
                    <v:path arrowok="t"/>
                  </v:shape>
                  <w10:wrap type="none"/>
                  <w10:anchorlock/>
                </v:group>
              </w:pict>
            </w:r>
          </w:p>
        </w:tc>
        <w:tc>
          <w:tcPr>
            <w:tcW w:w="889" w:type="dxa"/>
            <w:tcBorders>
              <w:left w:val="single" w:sz="2" w:space="0" w:color="231F20"/>
              <w:bottom w:val="dotted" w:sz="4" w:space="0" w:color="231F20"/>
              <w:right w:val="single" w:sz="2" w:space="0" w:color="231F20"/>
            </w:tcBorders>
          </w:tcPr>
          <w:p w14:paraId="16A071BC"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2437FF82"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1351D946"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46090B00"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63F7DE28"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37129899"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5F74E6EB"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22CBAE33" w14:textId="77777777" w:rsidR="008F6BB2" w:rsidRDefault="008F6BB2">
            <w:pPr>
              <w:pStyle w:val="TableParagraph"/>
              <w:spacing w:before="0"/>
              <w:jc w:val="left"/>
              <w:rPr>
                <w:rFonts w:ascii="Times New Roman"/>
                <w:sz w:val="20"/>
              </w:rPr>
            </w:pPr>
          </w:p>
        </w:tc>
        <w:tc>
          <w:tcPr>
            <w:tcW w:w="889" w:type="dxa"/>
            <w:tcBorders>
              <w:left w:val="single" w:sz="2" w:space="0" w:color="231F20"/>
              <w:bottom w:val="dotted" w:sz="4" w:space="0" w:color="231F20"/>
              <w:right w:val="single" w:sz="2" w:space="0" w:color="231F20"/>
            </w:tcBorders>
          </w:tcPr>
          <w:p w14:paraId="7AE6926C" w14:textId="77777777" w:rsidR="008F6BB2" w:rsidRDefault="008F6BB2">
            <w:pPr>
              <w:pStyle w:val="TableParagraph"/>
              <w:spacing w:before="0"/>
              <w:jc w:val="left"/>
              <w:rPr>
                <w:rFonts w:ascii="Times New Roman"/>
                <w:sz w:val="20"/>
              </w:rPr>
            </w:pPr>
          </w:p>
        </w:tc>
        <w:tc>
          <w:tcPr>
            <w:tcW w:w="929" w:type="dxa"/>
            <w:tcBorders>
              <w:left w:val="single" w:sz="2" w:space="0" w:color="231F20"/>
              <w:bottom w:val="dotted" w:sz="4" w:space="0" w:color="231F20"/>
              <w:right w:val="nil"/>
            </w:tcBorders>
          </w:tcPr>
          <w:p w14:paraId="7A8C2667" w14:textId="77777777" w:rsidR="008F6BB2" w:rsidRDefault="008F6BB2">
            <w:pPr>
              <w:pStyle w:val="TableParagraph"/>
              <w:spacing w:before="0"/>
              <w:jc w:val="left"/>
              <w:rPr>
                <w:rFonts w:ascii="Times New Roman"/>
                <w:sz w:val="20"/>
              </w:rPr>
            </w:pPr>
          </w:p>
        </w:tc>
      </w:tr>
      <w:tr w:rsidR="008F6BB2" w14:paraId="05434780" w14:textId="77777777">
        <w:trPr>
          <w:trHeight w:val="275"/>
        </w:trPr>
        <w:tc>
          <w:tcPr>
            <w:tcW w:w="1278" w:type="dxa"/>
            <w:tcBorders>
              <w:top w:val="nil"/>
              <w:left w:val="nil"/>
              <w:bottom w:val="nil"/>
              <w:right w:val="single" w:sz="2" w:space="0" w:color="231F20"/>
            </w:tcBorders>
          </w:tcPr>
          <w:p w14:paraId="350B2588" w14:textId="77777777" w:rsidR="008F6BB2" w:rsidRDefault="00F70B87">
            <w:pPr>
              <w:pStyle w:val="TableParagraph"/>
              <w:tabs>
                <w:tab w:val="left" w:pos="1255"/>
              </w:tabs>
              <w:bidi/>
              <w:spacing w:before="0" w:line="255" w:lineRule="exact"/>
              <w:ind w:left="35"/>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07AB9120" w14:textId="77777777" w:rsidR="008F6BB2" w:rsidRDefault="00F70B87">
            <w:pPr>
              <w:pStyle w:val="TableParagraph"/>
              <w:tabs>
                <w:tab w:val="left" w:pos="277"/>
                <w:tab w:val="left" w:pos="844"/>
              </w:tabs>
              <w:bidi/>
              <w:spacing w:before="0" w:line="255" w:lineRule="exact"/>
              <w:ind w:left="15"/>
              <w:rPr>
                <w:sz w:val="20"/>
                <w:rtl/>
              </w:rPr>
            </w:pPr>
            <w:r>
              <w:rPr>
                <w:rFonts w:hint="cs"/>
                <w:color w:val="231F20"/>
                <w:sz w:val="20"/>
                <w:szCs w:val="20"/>
                <w:u w:val="dotted" w:color="231F20"/>
                <w:rtl/>
              </w:rPr>
              <w:tab/>
              <w:t xml:space="preserve"> 492</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BEB2D60" w14:textId="77777777" w:rsidR="008F6BB2" w:rsidRDefault="00F70B87">
            <w:pPr>
              <w:pStyle w:val="TableParagraph"/>
              <w:tabs>
                <w:tab w:val="left" w:pos="844"/>
              </w:tabs>
              <w:bidi/>
              <w:spacing w:before="0" w:line="255" w:lineRule="exact"/>
              <w:ind w:left="16"/>
              <w:rPr>
                <w:sz w:val="20"/>
                <w:rtl/>
              </w:rPr>
            </w:pPr>
            <w:r>
              <w:rPr>
                <w:rFonts w:hint="cs"/>
                <w:color w:val="231F20"/>
                <w:sz w:val="20"/>
                <w:szCs w:val="20"/>
                <w:u w:val="dotted" w:color="231F20"/>
                <w:rtl/>
              </w:rPr>
              <w:t xml:space="preserve">    3837</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83890EB" w14:textId="77777777" w:rsidR="008F6BB2" w:rsidRDefault="00F70B87">
            <w:pPr>
              <w:pStyle w:val="TableParagraph"/>
              <w:tabs>
                <w:tab w:val="left" w:pos="277"/>
                <w:tab w:val="left" w:pos="844"/>
              </w:tabs>
              <w:bidi/>
              <w:spacing w:before="0" w:line="255" w:lineRule="exact"/>
              <w:ind w:left="16"/>
              <w:rPr>
                <w:sz w:val="20"/>
                <w:rtl/>
              </w:rPr>
            </w:pPr>
            <w:r>
              <w:rPr>
                <w:rFonts w:hint="cs"/>
                <w:color w:val="231F20"/>
                <w:sz w:val="20"/>
                <w:szCs w:val="20"/>
                <w:u w:val="dotted" w:color="231F20"/>
                <w:rtl/>
              </w:rPr>
              <w:tab/>
              <w:t xml:space="preserve"> 888</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D1C676D" w14:textId="77777777" w:rsidR="008F6BB2" w:rsidRDefault="00F70B87">
            <w:pPr>
              <w:pStyle w:val="TableParagraph"/>
              <w:tabs>
                <w:tab w:val="left" w:pos="373"/>
                <w:tab w:val="left" w:pos="845"/>
              </w:tabs>
              <w:bidi/>
              <w:spacing w:before="0" w:line="255"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dotted" w:sz="4" w:space="0" w:color="231F20"/>
              <w:left w:val="single" w:sz="2" w:space="0" w:color="231F20"/>
              <w:bottom w:val="dotted" w:sz="4" w:space="0" w:color="231F20"/>
              <w:right w:val="single" w:sz="2" w:space="0" w:color="231F20"/>
            </w:tcBorders>
          </w:tcPr>
          <w:p w14:paraId="25B8BB8F" w14:textId="77777777" w:rsidR="008F6BB2" w:rsidRDefault="008F6BB2">
            <w:pPr>
              <w:pStyle w:val="TableParagraph"/>
              <w:spacing w:before="5"/>
              <w:jc w:val="left"/>
              <w:rPr>
                <w:sz w:val="20"/>
              </w:rPr>
            </w:pPr>
          </w:p>
          <w:p w14:paraId="3B001333" w14:textId="77777777" w:rsidR="008F6BB2" w:rsidRDefault="0014258F">
            <w:pPr>
              <w:pStyle w:val="TableParagraph"/>
              <w:bidi/>
              <w:spacing w:before="0" w:line="20" w:lineRule="exact"/>
              <w:ind w:left="-15"/>
              <w:jc w:val="left"/>
              <w:rPr>
                <w:sz w:val="2"/>
                <w:rtl/>
              </w:rPr>
            </w:pPr>
            <w:r>
              <w:rPr>
                <w:sz w:val="2"/>
                <w:rtl/>
              </w:rPr>
            </w:r>
            <w:r>
              <w:rPr>
                <w:sz w:val="2"/>
              </w:rPr>
              <w:pict w14:anchorId="0DDEAAA2">
                <v:group id="docshapegroup381" o:spid="_x0000_s2105" style="width:.5pt;height:.5pt;mso-position-horizontal-relative:char;mso-position-vertical-relative:line" coordsize="10,10">
                  <v:shape id="docshape382" o:spid="_x0000_s2106" style="position:absolute;width:10;height:10" coordsize="10,10" path="m5,l9,1r1,4l9,9,5,10,1,9,,5,1,1,5,xe" fillcolor="#231f20" stroked="f">
                    <v:path arrowok="t"/>
                  </v:shape>
                  <w10:wrap type="none"/>
                  <w10:anchorlock/>
                </v:group>
              </w:pict>
            </w:r>
          </w:p>
        </w:tc>
        <w:tc>
          <w:tcPr>
            <w:tcW w:w="889" w:type="dxa"/>
            <w:tcBorders>
              <w:top w:val="dotted" w:sz="4" w:space="0" w:color="231F20"/>
              <w:left w:val="single" w:sz="2" w:space="0" w:color="231F20"/>
              <w:bottom w:val="dotted" w:sz="4" w:space="0" w:color="231F20"/>
              <w:right w:val="single" w:sz="2" w:space="0" w:color="231F20"/>
            </w:tcBorders>
          </w:tcPr>
          <w:p w14:paraId="0CED527D" w14:textId="77777777" w:rsidR="008F6BB2" w:rsidRDefault="008F6BB2">
            <w:pPr>
              <w:pStyle w:val="TableParagraph"/>
              <w:spacing w:before="0"/>
              <w:jc w:val="left"/>
              <w:rPr>
                <w:rFonts w:ascii="Times New Roman"/>
                <w:sz w:val="20"/>
              </w:rPr>
            </w:pPr>
          </w:p>
        </w:tc>
        <w:tc>
          <w:tcPr>
            <w:tcW w:w="889" w:type="dxa"/>
            <w:tcBorders>
              <w:top w:val="dotted" w:sz="4" w:space="0" w:color="231F20"/>
              <w:left w:val="single" w:sz="2" w:space="0" w:color="231F20"/>
              <w:bottom w:val="dotted" w:sz="4" w:space="0" w:color="231F20"/>
              <w:right w:val="single" w:sz="2" w:space="0" w:color="231F20"/>
            </w:tcBorders>
          </w:tcPr>
          <w:p w14:paraId="0782396A" w14:textId="77777777" w:rsidR="008F6BB2" w:rsidRDefault="008F6BB2">
            <w:pPr>
              <w:pStyle w:val="TableParagraph"/>
              <w:spacing w:before="5"/>
              <w:jc w:val="left"/>
              <w:rPr>
                <w:sz w:val="20"/>
              </w:rPr>
            </w:pPr>
          </w:p>
          <w:p w14:paraId="29E14D3C" w14:textId="77777777" w:rsidR="008F6BB2" w:rsidRDefault="0014258F">
            <w:pPr>
              <w:pStyle w:val="TableParagraph"/>
              <w:bidi/>
              <w:spacing w:before="0" w:line="20" w:lineRule="exact"/>
              <w:ind w:left="874" w:right="-72"/>
              <w:jc w:val="left"/>
              <w:rPr>
                <w:sz w:val="2"/>
                <w:rtl/>
              </w:rPr>
            </w:pPr>
            <w:r>
              <w:rPr>
                <w:sz w:val="2"/>
                <w:rtl/>
              </w:rPr>
            </w:r>
            <w:r>
              <w:rPr>
                <w:sz w:val="2"/>
              </w:rPr>
              <w:pict w14:anchorId="1255B00D">
                <v:group id="docshapegroup383" o:spid="_x0000_s2103" style="width:1.25pt;height:.5pt;mso-position-horizontal-relative:char;mso-position-vertical-relative:line" coordsize="25,10">
                  <v:shape id="docshape384" o:spid="_x0000_s2104" style="position:absolute;width:25;height:10" coordsize="25,10" o:spt="100" adj="0,,0" path="m10,5l9,1,5,,1,1,,5,1,9r4,1l9,9,10,5xm25,5l24,1,20,,16,1,15,5r1,4l20,10,24,9,25,5xe" fillcolor="#231f20" stroked="f">
                    <v:stroke joinstyle="round"/>
                    <v:formulas/>
                    <v:path arrowok="t" o:connecttype="segments"/>
                  </v:shape>
                  <w10:wrap type="none"/>
                  <w10:anchorlock/>
                </v:group>
              </w:pict>
            </w:r>
          </w:p>
        </w:tc>
        <w:tc>
          <w:tcPr>
            <w:tcW w:w="889" w:type="dxa"/>
            <w:tcBorders>
              <w:top w:val="dotted" w:sz="4" w:space="0" w:color="231F20"/>
              <w:left w:val="single" w:sz="2" w:space="0" w:color="231F20"/>
              <w:bottom w:val="nil"/>
              <w:right w:val="single" w:sz="2" w:space="0" w:color="231F20"/>
            </w:tcBorders>
          </w:tcPr>
          <w:p w14:paraId="435CB357"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0.975</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5658E174"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0.972</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2ACDF89B" w14:textId="77777777" w:rsidR="008F6BB2" w:rsidRDefault="00F70B87">
            <w:pPr>
              <w:pStyle w:val="TableParagraph"/>
              <w:tabs>
                <w:tab w:val="left" w:pos="845"/>
              </w:tabs>
              <w:bidi/>
              <w:spacing w:before="0" w:line="255" w:lineRule="exact"/>
              <w:ind w:left="16"/>
              <w:rPr>
                <w:sz w:val="20"/>
                <w:rtl/>
              </w:rPr>
            </w:pPr>
            <w:r>
              <w:rPr>
                <w:rFonts w:hint="cs"/>
                <w:color w:val="231F20"/>
                <w:sz w:val="20"/>
                <w:szCs w:val="20"/>
                <w:u w:val="dotted" w:color="231F20"/>
                <w:rtl/>
              </w:rPr>
              <w:t xml:space="preserve">    0.067</w:t>
            </w:r>
            <w:r>
              <w:rPr>
                <w:rFonts w:hint="cs"/>
                <w:color w:val="231F20"/>
                <w:sz w:val="20"/>
                <w:szCs w:val="20"/>
                <w:u w:val="dotted" w:color="231F20"/>
                <w:rtl/>
              </w:rPr>
              <w:tab/>
            </w:r>
          </w:p>
        </w:tc>
        <w:tc>
          <w:tcPr>
            <w:tcW w:w="929" w:type="dxa"/>
            <w:tcBorders>
              <w:top w:val="dotted" w:sz="4" w:space="0" w:color="231F20"/>
              <w:left w:val="single" w:sz="2" w:space="0" w:color="231F20"/>
              <w:bottom w:val="nil"/>
              <w:right w:val="nil"/>
            </w:tcBorders>
          </w:tcPr>
          <w:p w14:paraId="3AC72781" w14:textId="77777777" w:rsidR="008F6BB2" w:rsidRDefault="00F70B87">
            <w:pPr>
              <w:pStyle w:val="TableParagraph"/>
              <w:tabs>
                <w:tab w:val="left" w:pos="831"/>
              </w:tabs>
              <w:bidi/>
              <w:spacing w:before="0" w:line="255" w:lineRule="exact"/>
              <w:ind w:right="21"/>
              <w:rPr>
                <w:sz w:val="20"/>
                <w:rtl/>
              </w:rPr>
            </w:pPr>
            <w:r>
              <w:rPr>
                <w:rFonts w:hint="cs"/>
                <w:color w:val="231F20"/>
                <w:sz w:val="20"/>
                <w:szCs w:val="20"/>
                <w:u w:val="dotted" w:color="231F20"/>
                <w:rtl/>
              </w:rPr>
              <w:t xml:space="preserve">    0.037</w:t>
            </w:r>
            <w:r>
              <w:rPr>
                <w:rFonts w:hint="cs"/>
                <w:color w:val="231F20"/>
                <w:sz w:val="20"/>
                <w:szCs w:val="20"/>
                <w:u w:val="dotted" w:color="231F20"/>
                <w:rtl/>
              </w:rPr>
              <w:tab/>
            </w:r>
          </w:p>
        </w:tc>
      </w:tr>
      <w:tr w:rsidR="008F6BB2" w14:paraId="5058F7C6" w14:textId="77777777">
        <w:trPr>
          <w:trHeight w:val="290"/>
        </w:trPr>
        <w:tc>
          <w:tcPr>
            <w:tcW w:w="1278" w:type="dxa"/>
            <w:tcBorders>
              <w:top w:val="nil"/>
              <w:left w:val="nil"/>
              <w:bottom w:val="nil"/>
              <w:right w:val="single" w:sz="2" w:space="0" w:color="231F20"/>
            </w:tcBorders>
          </w:tcPr>
          <w:p w14:paraId="011A9F7E" w14:textId="77777777" w:rsidR="008F6BB2" w:rsidRDefault="00F70B87">
            <w:pPr>
              <w:pStyle w:val="TableParagraph"/>
              <w:tabs>
                <w:tab w:val="left" w:pos="1255"/>
              </w:tabs>
              <w:bidi/>
              <w:spacing w:before="0" w:line="260" w:lineRule="exact"/>
              <w:ind w:left="35"/>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75655BC5" w14:textId="77777777" w:rsidR="008F6BB2" w:rsidRDefault="00F70B87">
            <w:pPr>
              <w:pStyle w:val="TableParagraph"/>
              <w:tabs>
                <w:tab w:val="left" w:pos="277"/>
                <w:tab w:val="left" w:pos="844"/>
              </w:tabs>
              <w:bidi/>
              <w:spacing w:before="0" w:line="260" w:lineRule="exact"/>
              <w:ind w:left="15"/>
              <w:rPr>
                <w:sz w:val="20"/>
                <w:rtl/>
              </w:rPr>
            </w:pPr>
            <w:r>
              <w:rPr>
                <w:rFonts w:hint="cs"/>
                <w:color w:val="231F20"/>
                <w:sz w:val="20"/>
                <w:szCs w:val="20"/>
                <w:u w:val="dotted" w:color="231F20"/>
                <w:rtl/>
              </w:rPr>
              <w:tab/>
              <w:t xml:space="preserve"> 435</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4C7E7AD8" w14:textId="77777777" w:rsidR="008F6BB2" w:rsidRDefault="00F70B87">
            <w:pPr>
              <w:pStyle w:val="TableParagraph"/>
              <w:tabs>
                <w:tab w:val="left" w:pos="844"/>
              </w:tabs>
              <w:bidi/>
              <w:spacing w:before="0" w:line="260" w:lineRule="exact"/>
              <w:ind w:left="16"/>
              <w:rPr>
                <w:sz w:val="20"/>
                <w:rtl/>
              </w:rPr>
            </w:pPr>
            <w:r>
              <w:rPr>
                <w:rFonts w:hint="cs"/>
                <w:color w:val="231F20"/>
                <w:sz w:val="20"/>
                <w:szCs w:val="20"/>
                <w:u w:val="dotted" w:color="231F20"/>
                <w:rtl/>
              </w:rPr>
              <w:t xml:space="preserve">    2872</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2B3B939A" w14:textId="77777777" w:rsidR="008F6BB2" w:rsidRDefault="00F70B87">
            <w:pPr>
              <w:pStyle w:val="TableParagraph"/>
              <w:tabs>
                <w:tab w:val="left" w:pos="277"/>
                <w:tab w:val="left" w:pos="844"/>
              </w:tabs>
              <w:bidi/>
              <w:spacing w:before="0" w:line="260" w:lineRule="exact"/>
              <w:ind w:left="16"/>
              <w:rPr>
                <w:sz w:val="20"/>
                <w:rtl/>
              </w:rPr>
            </w:pPr>
            <w:r>
              <w:rPr>
                <w:rFonts w:hint="cs"/>
                <w:color w:val="231F20"/>
                <w:sz w:val="20"/>
                <w:szCs w:val="20"/>
                <w:u w:val="dotted" w:color="231F20"/>
                <w:rtl/>
              </w:rPr>
              <w:tab/>
              <w:t xml:space="preserve"> 945</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279A3A56" w14:textId="77777777" w:rsidR="008F6BB2" w:rsidRDefault="00F70B87">
            <w:pPr>
              <w:pStyle w:val="TableParagraph"/>
              <w:tabs>
                <w:tab w:val="left" w:pos="373"/>
                <w:tab w:val="left" w:pos="845"/>
              </w:tabs>
              <w:bidi/>
              <w:spacing w:before="0" w:line="260"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2BCC257" w14:textId="77777777" w:rsidR="008F6BB2" w:rsidRDefault="00F70B87">
            <w:pPr>
              <w:pStyle w:val="TableParagraph"/>
              <w:bidi/>
              <w:spacing w:before="0" w:line="260" w:lineRule="exact"/>
              <w:ind w:left="16"/>
              <w:rPr>
                <w:sz w:val="20"/>
                <w:rtl/>
              </w:rPr>
            </w:pPr>
            <w:r>
              <w:rPr>
                <w:rFonts w:hint="cs"/>
                <w:color w:val="231F20"/>
                <w:sz w:val="20"/>
                <w:szCs w:val="20"/>
                <w:u w:val="dotted" w:color="231F20"/>
                <w:rtl/>
              </w:rPr>
              <w:t xml:space="preserve">   123.15</w:t>
            </w:r>
          </w:p>
        </w:tc>
        <w:tc>
          <w:tcPr>
            <w:tcW w:w="889" w:type="dxa"/>
            <w:tcBorders>
              <w:top w:val="dotted" w:sz="4" w:space="0" w:color="231F20"/>
              <w:left w:val="single" w:sz="2" w:space="0" w:color="231F20"/>
              <w:bottom w:val="nil"/>
              <w:right w:val="single" w:sz="2" w:space="0" w:color="231F20"/>
            </w:tcBorders>
          </w:tcPr>
          <w:p w14:paraId="7E788048" w14:textId="77777777" w:rsidR="008F6BB2" w:rsidRDefault="00F70B87">
            <w:pPr>
              <w:pStyle w:val="TableParagraph"/>
              <w:tabs>
                <w:tab w:val="left" w:pos="325"/>
                <w:tab w:val="left" w:pos="845"/>
              </w:tabs>
              <w:bidi/>
              <w:spacing w:before="0" w:line="260" w:lineRule="exact"/>
              <w:ind w:left="16"/>
              <w:rPr>
                <w:sz w:val="20"/>
                <w:rtl/>
              </w:rPr>
            </w:pPr>
            <w:r>
              <w:rPr>
                <w:rFonts w:hint="cs"/>
                <w:color w:val="231F20"/>
                <w:sz w:val="20"/>
                <w:szCs w:val="20"/>
                <w:u w:val="dotted" w:color="231F20"/>
                <w:rtl/>
              </w:rPr>
              <w:tab/>
              <w:t xml:space="preserve"> 57</w:t>
            </w:r>
            <w:r>
              <w:rPr>
                <w:rFonts w:hint="cs"/>
                <w:color w:val="231F20"/>
                <w:sz w:val="20"/>
                <w:szCs w:val="20"/>
                <w:u w:val="dotted" w:color="231F20"/>
                <w:rtl/>
              </w:rPr>
              <w:tab/>
            </w:r>
          </w:p>
        </w:tc>
        <w:tc>
          <w:tcPr>
            <w:tcW w:w="889" w:type="dxa"/>
            <w:tcBorders>
              <w:top w:val="dotted" w:sz="4" w:space="0" w:color="231F20"/>
              <w:left w:val="single" w:sz="2" w:space="0" w:color="231F20"/>
              <w:bottom w:val="nil"/>
              <w:right w:val="single" w:sz="2" w:space="0" w:color="231F20"/>
            </w:tcBorders>
          </w:tcPr>
          <w:p w14:paraId="6FDE53F2" w14:textId="77777777" w:rsidR="008F6BB2" w:rsidRDefault="00F70B87">
            <w:pPr>
              <w:pStyle w:val="TableParagraph"/>
              <w:tabs>
                <w:tab w:val="left" w:pos="373"/>
                <w:tab w:val="left" w:pos="845"/>
              </w:tabs>
              <w:bidi/>
              <w:spacing w:before="0" w:line="260" w:lineRule="exact"/>
              <w:ind w:left="16"/>
              <w:rPr>
                <w:sz w:val="20"/>
                <w:rtl/>
              </w:rPr>
            </w:pPr>
            <w:r>
              <w:rPr>
                <w:rFonts w:hint="cs"/>
                <w:color w:val="231F20"/>
                <w:sz w:val="20"/>
                <w:szCs w:val="20"/>
                <w:u w:val="dotted" w:color="231F20"/>
                <w:rtl/>
              </w:rPr>
              <w:tab/>
              <w:t xml:space="preserve"> 0</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3F476C9E"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0.984</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321EAD0F"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0.983</w:t>
            </w:r>
            <w:r>
              <w:rPr>
                <w:rFonts w:hint="cs"/>
                <w:color w:val="231F20"/>
                <w:sz w:val="20"/>
                <w:szCs w:val="20"/>
                <w:u w:val="dotted" w:color="231F20"/>
                <w:rtl/>
              </w:rPr>
              <w:tab/>
            </w:r>
          </w:p>
        </w:tc>
        <w:tc>
          <w:tcPr>
            <w:tcW w:w="889" w:type="dxa"/>
            <w:tcBorders>
              <w:top w:val="nil"/>
              <w:left w:val="single" w:sz="2" w:space="0" w:color="231F20"/>
              <w:bottom w:val="nil"/>
              <w:right w:val="single" w:sz="2" w:space="0" w:color="231F20"/>
            </w:tcBorders>
          </w:tcPr>
          <w:p w14:paraId="5DE1F31C" w14:textId="77777777" w:rsidR="008F6BB2" w:rsidRDefault="00F70B87">
            <w:pPr>
              <w:pStyle w:val="TableParagraph"/>
              <w:tabs>
                <w:tab w:val="left" w:pos="845"/>
              </w:tabs>
              <w:bidi/>
              <w:spacing w:before="0" w:line="260" w:lineRule="exact"/>
              <w:ind w:left="16"/>
              <w:rPr>
                <w:sz w:val="20"/>
                <w:rtl/>
              </w:rPr>
            </w:pPr>
            <w:r>
              <w:rPr>
                <w:rFonts w:hint="cs"/>
                <w:color w:val="231F20"/>
                <w:sz w:val="20"/>
                <w:szCs w:val="20"/>
                <w:u w:val="dotted" w:color="231F20"/>
                <w:rtl/>
              </w:rPr>
              <w:t xml:space="preserve">    0.053</w:t>
            </w:r>
            <w:r>
              <w:rPr>
                <w:rFonts w:hint="cs"/>
                <w:color w:val="231F20"/>
                <w:sz w:val="20"/>
                <w:szCs w:val="20"/>
                <w:u w:val="dotted" w:color="231F20"/>
                <w:rtl/>
              </w:rPr>
              <w:tab/>
            </w:r>
          </w:p>
        </w:tc>
        <w:tc>
          <w:tcPr>
            <w:tcW w:w="929" w:type="dxa"/>
            <w:tcBorders>
              <w:top w:val="nil"/>
              <w:left w:val="single" w:sz="2" w:space="0" w:color="231F20"/>
              <w:bottom w:val="nil"/>
              <w:right w:val="nil"/>
            </w:tcBorders>
          </w:tcPr>
          <w:p w14:paraId="40387122" w14:textId="77777777" w:rsidR="008F6BB2" w:rsidRDefault="00F70B87">
            <w:pPr>
              <w:pStyle w:val="TableParagraph"/>
              <w:tabs>
                <w:tab w:val="left" w:pos="831"/>
              </w:tabs>
              <w:bidi/>
              <w:spacing w:before="0" w:line="260" w:lineRule="exact"/>
              <w:ind w:right="21"/>
              <w:rPr>
                <w:sz w:val="20"/>
                <w:rtl/>
              </w:rPr>
            </w:pPr>
            <w:r>
              <w:rPr>
                <w:rFonts w:hint="cs"/>
                <w:color w:val="231F20"/>
                <w:sz w:val="20"/>
                <w:szCs w:val="20"/>
                <w:u w:val="dotted" w:color="231F20"/>
                <w:rtl/>
              </w:rPr>
              <w:t xml:space="preserve">    0.039</w:t>
            </w:r>
            <w:r>
              <w:rPr>
                <w:rFonts w:hint="cs"/>
                <w:color w:val="231F20"/>
                <w:sz w:val="20"/>
                <w:szCs w:val="20"/>
                <w:u w:val="dotted" w:color="231F20"/>
                <w:rtl/>
              </w:rPr>
              <w:tab/>
            </w:r>
          </w:p>
        </w:tc>
      </w:tr>
      <w:tr w:rsidR="008F6BB2" w14:paraId="55B5B556" w14:textId="77777777">
        <w:trPr>
          <w:trHeight w:val="290"/>
        </w:trPr>
        <w:tc>
          <w:tcPr>
            <w:tcW w:w="1278" w:type="dxa"/>
            <w:tcBorders>
              <w:top w:val="nil"/>
              <w:left w:val="nil"/>
              <w:right w:val="single" w:sz="2" w:space="0" w:color="231F20"/>
            </w:tcBorders>
          </w:tcPr>
          <w:p w14:paraId="00263948" w14:textId="77777777" w:rsidR="008F6BB2" w:rsidRDefault="0014258F">
            <w:pPr>
              <w:pStyle w:val="TableParagraph"/>
              <w:bidi/>
              <w:spacing w:before="0" w:line="20" w:lineRule="exact"/>
              <w:jc w:val="left"/>
              <w:rPr>
                <w:sz w:val="2"/>
                <w:rtl/>
              </w:rPr>
            </w:pPr>
            <w:r>
              <w:rPr>
                <w:sz w:val="2"/>
                <w:rtl/>
              </w:rPr>
            </w:r>
            <w:r>
              <w:rPr>
                <w:sz w:val="2"/>
              </w:rPr>
              <w:pict w14:anchorId="176C8FBB">
                <v:group id="docshapegroup385" o:spid="_x0000_s2101" style="width:.5pt;height:.5pt;mso-position-horizontal-relative:char;mso-position-vertical-relative:line" coordsize="10,10">
                  <v:shape id="docshape386" o:spid="_x0000_s2102" style="position:absolute;width:10;height:10" coordsize="10,10" path="m5,l9,1r1,4l9,9,5,10,1,9,,5,1,1,5,xe" fillcolor="#231f20" stroked="f">
                    <v:path arrowok="t"/>
                  </v:shape>
                  <w10:wrap type="none"/>
                  <w10:anchorlock/>
                </v:group>
              </w:pict>
            </w:r>
          </w:p>
          <w:p w14:paraId="5570242B" w14:textId="77777777" w:rsidR="008F6BB2" w:rsidRDefault="00F70B87">
            <w:pPr>
              <w:pStyle w:val="TableParagraph"/>
              <w:bidi/>
              <w:spacing w:before="0" w:line="250" w:lineRule="exact"/>
              <w:ind w:left="78"/>
              <w:jc w:val="left"/>
              <w:rPr>
                <w:sz w:val="20"/>
                <w:rtl/>
              </w:rPr>
            </w:pPr>
            <w:r>
              <w:rPr>
                <w:rFonts w:hint="cs"/>
                <w:color w:val="231F20"/>
                <w:sz w:val="20"/>
                <w:szCs w:val="20"/>
                <w:rtl/>
              </w:rPr>
              <w:t>القياسي</w:t>
            </w:r>
          </w:p>
        </w:tc>
        <w:tc>
          <w:tcPr>
            <w:tcW w:w="889" w:type="dxa"/>
            <w:tcBorders>
              <w:top w:val="nil"/>
              <w:left w:val="single" w:sz="2" w:space="0" w:color="231F20"/>
              <w:right w:val="single" w:sz="2" w:space="0" w:color="231F20"/>
            </w:tcBorders>
          </w:tcPr>
          <w:p w14:paraId="4A287B7C" w14:textId="77777777" w:rsidR="008F6BB2" w:rsidRDefault="00F70B87">
            <w:pPr>
              <w:pStyle w:val="TableParagraph"/>
              <w:bidi/>
              <w:spacing w:before="5" w:line="265" w:lineRule="exact"/>
              <w:rPr>
                <w:sz w:val="20"/>
                <w:rtl/>
              </w:rPr>
            </w:pPr>
            <w:r>
              <w:rPr>
                <w:rFonts w:hint="cs"/>
                <w:color w:val="231F20"/>
                <w:sz w:val="20"/>
                <w:szCs w:val="20"/>
                <w:rtl/>
              </w:rPr>
              <w:t>171</w:t>
            </w:r>
          </w:p>
        </w:tc>
        <w:tc>
          <w:tcPr>
            <w:tcW w:w="889" w:type="dxa"/>
            <w:tcBorders>
              <w:top w:val="nil"/>
              <w:left w:val="single" w:sz="2" w:space="0" w:color="231F20"/>
              <w:right w:val="single" w:sz="2" w:space="0" w:color="231F20"/>
            </w:tcBorders>
          </w:tcPr>
          <w:p w14:paraId="0E162190" w14:textId="77777777" w:rsidR="008F6BB2" w:rsidRDefault="00F70B87">
            <w:pPr>
              <w:pStyle w:val="TableParagraph"/>
              <w:bidi/>
              <w:spacing w:before="5" w:line="265" w:lineRule="exact"/>
              <w:rPr>
                <w:sz w:val="20"/>
                <w:rtl/>
              </w:rPr>
            </w:pPr>
            <w:r>
              <w:rPr>
                <w:rFonts w:hint="cs"/>
                <w:color w:val="231F20"/>
                <w:sz w:val="20"/>
                <w:szCs w:val="20"/>
                <w:rtl/>
              </w:rPr>
              <w:t>3072</w:t>
            </w:r>
          </w:p>
        </w:tc>
        <w:tc>
          <w:tcPr>
            <w:tcW w:w="889" w:type="dxa"/>
            <w:tcBorders>
              <w:top w:val="nil"/>
              <w:left w:val="single" w:sz="2" w:space="0" w:color="231F20"/>
              <w:right w:val="single" w:sz="2" w:space="0" w:color="231F20"/>
            </w:tcBorders>
          </w:tcPr>
          <w:p w14:paraId="021238CE" w14:textId="77777777" w:rsidR="008F6BB2" w:rsidRDefault="00F70B87">
            <w:pPr>
              <w:pStyle w:val="TableParagraph"/>
              <w:bidi/>
              <w:spacing w:before="5" w:line="265" w:lineRule="exact"/>
              <w:rPr>
                <w:sz w:val="20"/>
                <w:rtl/>
              </w:rPr>
            </w:pPr>
            <w:r>
              <w:rPr>
                <w:rFonts w:hint="cs"/>
                <w:color w:val="231F20"/>
                <w:sz w:val="20"/>
                <w:szCs w:val="20"/>
                <w:rtl/>
              </w:rPr>
              <w:t>1209</w:t>
            </w:r>
          </w:p>
        </w:tc>
        <w:tc>
          <w:tcPr>
            <w:tcW w:w="889" w:type="dxa"/>
            <w:tcBorders>
              <w:top w:val="nil"/>
              <w:left w:val="single" w:sz="2" w:space="0" w:color="231F20"/>
              <w:right w:val="single" w:sz="2" w:space="0" w:color="231F20"/>
            </w:tcBorders>
          </w:tcPr>
          <w:p w14:paraId="1019DFC0" w14:textId="77777777" w:rsidR="008F6BB2" w:rsidRDefault="00F70B87">
            <w:pPr>
              <w:pStyle w:val="TableParagraph"/>
              <w:bidi/>
              <w:spacing w:before="5" w:line="265" w:lineRule="exact"/>
              <w:rPr>
                <w:sz w:val="20"/>
                <w:rtl/>
              </w:rPr>
            </w:pPr>
            <w:r>
              <w:rPr>
                <w:rFonts w:hint="cs"/>
                <w:color w:val="231F20"/>
                <w:sz w:val="20"/>
                <w:szCs w:val="20"/>
                <w:rtl/>
              </w:rPr>
              <w:t>0</w:t>
            </w:r>
          </w:p>
        </w:tc>
        <w:tc>
          <w:tcPr>
            <w:tcW w:w="889" w:type="dxa"/>
            <w:tcBorders>
              <w:top w:val="nil"/>
              <w:left w:val="single" w:sz="2" w:space="0" w:color="231F20"/>
              <w:right w:val="single" w:sz="2" w:space="0" w:color="231F20"/>
            </w:tcBorders>
          </w:tcPr>
          <w:p w14:paraId="4BA982F9" w14:textId="77777777" w:rsidR="008F6BB2" w:rsidRDefault="00F70B87">
            <w:pPr>
              <w:pStyle w:val="TableParagraph"/>
              <w:bidi/>
              <w:spacing w:before="5" w:line="265" w:lineRule="exact"/>
              <w:rPr>
                <w:sz w:val="20"/>
                <w:rtl/>
              </w:rPr>
            </w:pPr>
            <w:r>
              <w:rPr>
                <w:rFonts w:hint="cs"/>
                <w:color w:val="231F20"/>
                <w:sz w:val="20"/>
                <w:szCs w:val="20"/>
                <w:rtl/>
              </w:rPr>
              <w:t>357.55</w:t>
            </w:r>
          </w:p>
        </w:tc>
        <w:tc>
          <w:tcPr>
            <w:tcW w:w="889" w:type="dxa"/>
            <w:tcBorders>
              <w:top w:val="nil"/>
              <w:left w:val="single" w:sz="2" w:space="0" w:color="231F20"/>
              <w:right w:val="single" w:sz="2" w:space="0" w:color="231F20"/>
            </w:tcBorders>
          </w:tcPr>
          <w:p w14:paraId="41125A1B" w14:textId="77777777" w:rsidR="008F6BB2" w:rsidRDefault="00F70B87">
            <w:pPr>
              <w:pStyle w:val="TableParagraph"/>
              <w:bidi/>
              <w:spacing w:before="5" w:line="265" w:lineRule="exact"/>
              <w:rPr>
                <w:sz w:val="20"/>
                <w:rtl/>
              </w:rPr>
            </w:pPr>
            <w:r>
              <w:rPr>
                <w:rFonts w:hint="cs"/>
                <w:color w:val="231F20"/>
                <w:sz w:val="20"/>
                <w:szCs w:val="20"/>
                <w:rtl/>
              </w:rPr>
              <w:t>264</w:t>
            </w:r>
          </w:p>
        </w:tc>
        <w:tc>
          <w:tcPr>
            <w:tcW w:w="889" w:type="dxa"/>
            <w:tcBorders>
              <w:top w:val="nil"/>
              <w:left w:val="single" w:sz="2" w:space="0" w:color="231F20"/>
              <w:right w:val="single" w:sz="2" w:space="0" w:color="231F20"/>
            </w:tcBorders>
          </w:tcPr>
          <w:p w14:paraId="78179ADE" w14:textId="77777777" w:rsidR="008F6BB2" w:rsidRDefault="00F70B87">
            <w:pPr>
              <w:pStyle w:val="TableParagraph"/>
              <w:bidi/>
              <w:spacing w:before="5" w:line="265" w:lineRule="exact"/>
              <w:rPr>
                <w:sz w:val="20"/>
                <w:rtl/>
              </w:rPr>
            </w:pPr>
            <w:r>
              <w:rPr>
                <w:rFonts w:hint="cs"/>
                <w:color w:val="231F20"/>
                <w:sz w:val="20"/>
                <w:szCs w:val="20"/>
                <w:rtl/>
              </w:rPr>
              <w:t>0</w:t>
            </w:r>
          </w:p>
        </w:tc>
        <w:tc>
          <w:tcPr>
            <w:tcW w:w="889" w:type="dxa"/>
            <w:tcBorders>
              <w:top w:val="nil"/>
              <w:left w:val="single" w:sz="2" w:space="0" w:color="231F20"/>
              <w:right w:val="single" w:sz="2" w:space="0" w:color="231F20"/>
            </w:tcBorders>
          </w:tcPr>
          <w:p w14:paraId="3C9D276B" w14:textId="77777777" w:rsidR="008F6BB2" w:rsidRDefault="00F70B87">
            <w:pPr>
              <w:pStyle w:val="TableParagraph"/>
              <w:bidi/>
              <w:spacing w:before="5" w:line="265" w:lineRule="exact"/>
              <w:rPr>
                <w:sz w:val="20"/>
                <w:rtl/>
              </w:rPr>
            </w:pPr>
            <w:r>
              <w:rPr>
                <w:rFonts w:hint="cs"/>
                <w:color w:val="231F20"/>
                <w:sz w:val="20"/>
                <w:szCs w:val="20"/>
                <w:rtl/>
              </w:rPr>
              <w:t>0.984</w:t>
            </w:r>
          </w:p>
        </w:tc>
        <w:tc>
          <w:tcPr>
            <w:tcW w:w="889" w:type="dxa"/>
            <w:tcBorders>
              <w:top w:val="nil"/>
              <w:left w:val="single" w:sz="2" w:space="0" w:color="231F20"/>
              <w:right w:val="single" w:sz="2" w:space="0" w:color="231F20"/>
            </w:tcBorders>
          </w:tcPr>
          <w:p w14:paraId="73FDF595" w14:textId="77777777" w:rsidR="008F6BB2" w:rsidRDefault="00F70B87">
            <w:pPr>
              <w:pStyle w:val="TableParagraph"/>
              <w:bidi/>
              <w:spacing w:before="5" w:line="265" w:lineRule="exact"/>
              <w:rPr>
                <w:sz w:val="20"/>
                <w:rtl/>
              </w:rPr>
            </w:pPr>
            <w:r>
              <w:rPr>
                <w:rFonts w:hint="cs"/>
                <w:color w:val="231F20"/>
                <w:sz w:val="20"/>
                <w:szCs w:val="20"/>
                <w:rtl/>
              </w:rPr>
              <w:t>0.987</w:t>
            </w:r>
          </w:p>
        </w:tc>
        <w:tc>
          <w:tcPr>
            <w:tcW w:w="889" w:type="dxa"/>
            <w:tcBorders>
              <w:top w:val="nil"/>
              <w:left w:val="single" w:sz="2" w:space="0" w:color="231F20"/>
              <w:right w:val="single" w:sz="2" w:space="0" w:color="231F20"/>
            </w:tcBorders>
          </w:tcPr>
          <w:p w14:paraId="70C33A6E" w14:textId="77777777" w:rsidR="008F6BB2" w:rsidRDefault="00F70B87">
            <w:pPr>
              <w:pStyle w:val="TableParagraph"/>
              <w:bidi/>
              <w:spacing w:before="5" w:line="265" w:lineRule="exact"/>
              <w:rPr>
                <w:sz w:val="20"/>
                <w:rtl/>
              </w:rPr>
            </w:pPr>
            <w:r>
              <w:rPr>
                <w:rFonts w:hint="cs"/>
                <w:color w:val="231F20"/>
                <w:sz w:val="20"/>
                <w:szCs w:val="20"/>
                <w:rtl/>
              </w:rPr>
              <w:t>0.046</w:t>
            </w:r>
          </w:p>
        </w:tc>
        <w:tc>
          <w:tcPr>
            <w:tcW w:w="929" w:type="dxa"/>
            <w:tcBorders>
              <w:top w:val="nil"/>
              <w:left w:val="single" w:sz="2" w:space="0" w:color="231F20"/>
              <w:right w:val="nil"/>
            </w:tcBorders>
          </w:tcPr>
          <w:p w14:paraId="0CA57DFB" w14:textId="77777777" w:rsidR="008F6BB2" w:rsidRDefault="0014258F">
            <w:pPr>
              <w:pStyle w:val="TableParagraph"/>
              <w:bidi/>
              <w:spacing w:before="0" w:line="20" w:lineRule="exact"/>
              <w:ind w:left="877" w:right="-29"/>
              <w:jc w:val="left"/>
              <w:rPr>
                <w:sz w:val="2"/>
                <w:rtl/>
              </w:rPr>
            </w:pPr>
            <w:r>
              <w:rPr>
                <w:sz w:val="2"/>
                <w:rtl/>
              </w:rPr>
            </w:r>
            <w:r>
              <w:rPr>
                <w:sz w:val="2"/>
              </w:rPr>
              <w:pict w14:anchorId="432C5BC7">
                <v:group id="docshapegroup387" o:spid="_x0000_s2099" style="width:.5pt;height:.5pt;mso-position-horizontal-relative:char;mso-position-vertical-relative:line" coordsize="10,10">
                  <v:shape id="docshape388" o:spid="_x0000_s2100" style="position:absolute;width:10;height:10" coordsize="10,10" path="m5,l9,1r1,4l9,9,5,10,1,9,,5,1,1,5,xe" fillcolor="#231f20" stroked="f">
                    <v:path arrowok="t"/>
                  </v:shape>
                  <w10:wrap type="none"/>
                  <w10:anchorlock/>
                </v:group>
              </w:pict>
            </w:r>
          </w:p>
          <w:p w14:paraId="43DECEF0" w14:textId="77777777" w:rsidR="008F6BB2" w:rsidRDefault="00F70B87">
            <w:pPr>
              <w:pStyle w:val="TableParagraph"/>
              <w:bidi/>
              <w:spacing w:before="0" w:line="250" w:lineRule="exact"/>
              <w:ind w:right="42"/>
              <w:rPr>
                <w:sz w:val="20"/>
                <w:rtl/>
              </w:rPr>
            </w:pPr>
            <w:r>
              <w:rPr>
                <w:rFonts w:hint="cs"/>
                <w:color w:val="231F20"/>
                <w:sz w:val="20"/>
                <w:szCs w:val="20"/>
                <w:rtl/>
              </w:rPr>
              <w:t>0.040</w:t>
            </w:r>
          </w:p>
        </w:tc>
      </w:tr>
    </w:tbl>
    <w:p w14:paraId="36FA9084" w14:textId="77777777" w:rsidR="008F6BB2" w:rsidRDefault="008F6BB2">
      <w:pPr>
        <w:pStyle w:val="BodyText"/>
        <w:spacing w:before="7"/>
        <w:rPr>
          <w:sz w:val="26"/>
        </w:rPr>
      </w:pPr>
    </w:p>
    <w:p w14:paraId="4586DD7D" w14:textId="77777777" w:rsidR="008F6BB2" w:rsidRDefault="0014258F">
      <w:pPr>
        <w:pStyle w:val="BodyText"/>
        <w:bidi/>
        <w:spacing w:before="1"/>
        <w:ind w:left="202" w:right="453"/>
        <w:jc w:val="center"/>
        <w:rPr>
          <w:rtl/>
        </w:rPr>
      </w:pPr>
      <w:r>
        <w:rPr>
          <w:rtl/>
        </w:rPr>
        <w:pict w14:anchorId="17C9B165">
          <v:shape id="docshape389" o:spid="_x0000_s2098" style="position:absolute;left:0;text-align:left;margin-left:73.7pt;margin-top:-64pt;width:.5pt;height:.5pt;z-index:15858688;mso-position-horizontal-relative:page" coordorigin="1474,-1280" coordsize="10,10" path="m1479,-1280r4,2l1484,-1275r-1,4l1479,-1270r-4,-1l1474,-1275r1,-3l1479,-1280xe" fillcolor="#231f20" stroked="f">
            <v:path arrowok="t"/>
            <w10:wrap anchorx="page"/>
          </v:shape>
        </w:pict>
      </w:r>
      <w:r>
        <w:rPr>
          <w:rtl/>
        </w:rPr>
        <w:pict w14:anchorId="2FA729D6">
          <v:shape id="docshape390" o:spid="_x0000_s2097" style="position:absolute;left:0;text-align:left;margin-left:73.7pt;margin-top:-48.7pt;width:.5pt;height:.5pt;z-index:15859200;mso-position-horizontal-relative:page" coordorigin="1474,-974" coordsize="10,10" path="m1479,-974r4,1l1484,-969r-1,3l1479,-964r-4,-2l1474,-969r1,-4l1479,-974xe" fillcolor="#231f20" stroked="f">
            <v:path arrowok="t"/>
            <w10:wrap anchorx="page"/>
          </v:shape>
        </w:pict>
      </w:r>
      <w:r>
        <w:rPr>
          <w:rtl/>
        </w:rPr>
        <w:pict w14:anchorId="3AFCCEC9">
          <v:shape id="docshape391" o:spid="_x0000_s2096" style="position:absolute;left:0;text-align:left;margin-left:137pt;margin-top:-48.7pt;width:1.3pt;height:.5pt;z-index:-18519552;mso-position-horizontal-relative:page" coordorigin="2740,-974" coordsize="26,10" o:spt="100" adj="0,,0" path="m2750,-969r-2,-4l2745,-974r-4,1l2740,-969r1,3l2745,-964r3,-2l2750,-969xm2765,-969r-2,-4l2760,-974r-4,1l2755,-969r1,3l2760,-964r3,-2l2765,-969xe" fillcolor="#231f20" stroked="f">
            <v:stroke joinstyle="round"/>
            <v:formulas/>
            <v:path arrowok="t" o:connecttype="segments"/>
            <w10:wrap anchorx="page"/>
          </v:shape>
        </w:pict>
      </w:r>
      <w:r>
        <w:rPr>
          <w:rtl/>
        </w:rPr>
        <w:pict w14:anchorId="0F95B8E8">
          <v:shape id="docshape392" o:spid="_x0000_s2095" style="position:absolute;left:0;text-align:left;margin-left:181.45pt;margin-top:-48.7pt;width:1.3pt;height:.5pt;z-index:-18519040;mso-position-horizontal-relative:page" coordorigin="3629,-974" coordsize="26,10" o:spt="100" adj="0,,0" path="m3639,-969r-1,-4l3634,-974r-4,1l3629,-969r1,3l3634,-964r4,-2l3639,-969xm3654,-969r-1,-4l3649,-974r-4,1l3644,-969r1,3l3649,-964r4,-2l3654,-969xe" fillcolor="#231f20" stroked="f">
            <v:stroke joinstyle="round"/>
            <v:formulas/>
            <v:path arrowok="t" o:connecttype="segments"/>
            <w10:wrap anchorx="page"/>
          </v:shape>
        </w:pict>
      </w:r>
      <w:r>
        <w:rPr>
          <w:rtl/>
        </w:rPr>
        <w:pict w14:anchorId="7DE3657C">
          <v:shape id="docshape393" o:spid="_x0000_s2094" style="position:absolute;left:0;text-align:left;margin-left:225.9pt;margin-top:-48.7pt;width:1.25pt;height:.5pt;z-index:-18518528;mso-position-horizontal-relative:page" coordorigin="4518,-974" coordsize="25,10" o:spt="100" adj="0,,0" path="m4528,-969r-1,-4l4523,-974r-4,1l4518,-969r1,3l4523,-964r4,-2l4528,-969xm4543,-969r-1,-4l4538,-974r-3,1l4533,-969r2,3l4538,-964r4,-2l4543,-969xe" fillcolor="#231f20" stroked="f">
            <v:stroke joinstyle="round"/>
            <v:formulas/>
            <v:path arrowok="t" o:connecttype="segments"/>
            <w10:wrap anchorx="page"/>
          </v:shape>
        </w:pict>
      </w:r>
      <w:r>
        <w:rPr>
          <w:rtl/>
        </w:rPr>
        <w:pict w14:anchorId="17B931A6">
          <v:shape id="docshape394" o:spid="_x0000_s2093" style="position:absolute;left:0;text-align:left;margin-left:270.35pt;margin-top:-48.7pt;width:1.3pt;height:.5pt;z-index:-18518016;mso-position-horizontal-relative:page" coordorigin="5407,-974" coordsize="26,10" o:spt="100" adj="0,,0" path="m5417,-969r-1,-4l5412,-974r-3,1l5407,-969r2,3l5412,-964r4,-2l5417,-969xm5432,-969r-1,-4l5427,-974r-3,1l5422,-969r2,3l5427,-964r4,-2l5432,-969xe" fillcolor="#231f20" stroked="f">
            <v:stroke joinstyle="round"/>
            <v:formulas/>
            <v:path arrowok="t" o:connecttype="segments"/>
            <w10:wrap anchorx="page"/>
          </v:shape>
        </w:pict>
      </w:r>
      <w:r>
        <w:rPr>
          <w:rtl/>
        </w:rPr>
        <w:pict w14:anchorId="36B25A7D">
          <v:shape id="docshape395" o:spid="_x0000_s2092" style="position:absolute;left:0;text-align:left;margin-left:492.6pt;margin-top:-48.7pt;width:1.3pt;height:.5pt;z-index:-18517504;mso-position-horizontal-relative:page" coordorigin="9852,-974" coordsize="26,10" o:spt="100" adj="0,,0" path="m9862,-969r-1,-4l9857,-974r-3,1l9852,-969r2,3l9857,-964r4,-2l9862,-969xm9877,-969r-1,-4l9872,-974r-3,1l9867,-969r2,3l9872,-964r4,-2l9877,-969xe" fillcolor="#231f20" stroked="f">
            <v:stroke joinstyle="round"/>
            <v:formulas/>
            <v:path arrowok="t" o:connecttype="segments"/>
            <w10:wrap anchorx="page"/>
          </v:shape>
        </w:pict>
      </w:r>
      <w:r>
        <w:rPr>
          <w:rtl/>
        </w:rPr>
        <w:pict w14:anchorId="73463530">
          <v:shape id="docshape396" o:spid="_x0000_s2091" style="position:absolute;left:0;text-align:left;margin-left:537.05pt;margin-top:-48.7pt;width:1.25pt;height:.5pt;z-index:-18516992;mso-position-horizontal-relative:page" coordorigin="10741,-974" coordsize="25,10" o:spt="100" adj="0,,0" path="m10751,-969r-1,-4l10746,-974r-3,1l10741,-969r2,3l10746,-964r4,-2l10751,-969xm10766,-969r-1,-4l10761,-974r-3,1l10756,-969r2,3l10761,-964r4,-2l10766,-969xe" fillcolor="#231f20" stroked="f">
            <v:stroke joinstyle="round"/>
            <v:formulas/>
            <v:path arrowok="t" o:connecttype="segments"/>
            <w10:wrap anchorx="page"/>
          </v:shape>
        </w:pict>
      </w:r>
      <w:r>
        <w:rPr>
          <w:rtl/>
        </w:rPr>
        <w:pict w14:anchorId="67737316">
          <v:shape id="docshape397" o:spid="_x0000_s2090" style="position:absolute;left:0;text-align:left;margin-left:581.5pt;margin-top:-48.7pt;width:1.3pt;height:.5pt;z-index:-18516480;mso-position-horizontal-relative:page" coordorigin="11630,-974" coordsize="26,10" o:spt="100" adj="0,,0" path="m11640,-969r-1,-4l11635,-974r-3,1l11630,-969r2,3l11635,-964r4,-2l11640,-969xm11655,-969r-1,-4l11650,-974r-3,1l11645,-969r2,3l11650,-964r4,-2l11655,-969xe" fillcolor="#231f20" stroked="f">
            <v:stroke joinstyle="round"/>
            <v:formulas/>
            <v:path arrowok="t" o:connecttype="segments"/>
            <w10:wrap anchorx="page"/>
          </v:shape>
        </w:pict>
      </w:r>
      <w:r>
        <w:rPr>
          <w:rtl/>
        </w:rPr>
        <w:pict w14:anchorId="53130E8C">
          <v:shape id="docshape398" o:spid="_x0000_s2089" style="position:absolute;left:0;text-align:left;margin-left:626.1pt;margin-top:-48.7pt;width:.5pt;height:.5pt;z-index:-18515968;mso-position-horizontal-relative:page" coordorigin="12522,-974" coordsize="10,10" path="m12527,-974r3,1l12532,-969r-2,3l12527,-964r-4,-2l12522,-969r1,-4l12527,-974xe" fillcolor="#231f20" stroked="f">
            <v:path arrowok="t"/>
            <w10:wrap anchorx="page"/>
          </v:shape>
        </w:pict>
      </w:r>
      <w:r>
        <w:rPr>
          <w:rtl/>
        </w:rPr>
        <w:pict w14:anchorId="1D21FEDB">
          <v:shape id="docshape399" o:spid="_x0000_s2088" style="position:absolute;left:0;text-align:left;margin-left:137pt;margin-top:-33.45pt;width:1.3pt;height:.5pt;z-index:-18515456;mso-position-horizontal-relative:page" coordorigin="2740,-669" coordsize="26,10" o:spt="100" adj="0,,0" path="m2750,-664r-2,-3l2745,-669r-4,2l2740,-664r1,4l2745,-659r3,-1l2750,-664xm2765,-664r-2,-3l2760,-669r-4,2l2755,-664r1,4l2760,-659r3,-1l2765,-664xe" fillcolor="#231f20" stroked="f">
            <v:stroke joinstyle="round"/>
            <v:formulas/>
            <v:path arrowok="t" o:connecttype="segments"/>
            <w10:wrap anchorx="page"/>
          </v:shape>
        </w:pict>
      </w:r>
      <w:r>
        <w:rPr>
          <w:rtl/>
        </w:rPr>
        <w:pict w14:anchorId="3C3AE3E9">
          <v:shape id="docshape400" o:spid="_x0000_s2087" style="position:absolute;left:0;text-align:left;margin-left:181.45pt;margin-top:-33.45pt;width:1.3pt;height:.5pt;z-index:-18514944;mso-position-horizontal-relative:page" coordorigin="3629,-669" coordsize="26,10" o:spt="100" adj="0,,0" path="m3639,-664r-1,-3l3634,-669r-4,2l3629,-664r1,4l3634,-659r4,-1l3639,-664xm3654,-664r-1,-3l3649,-669r-4,2l3644,-664r1,4l3649,-659r4,-1l3654,-664xe" fillcolor="#231f20" stroked="f">
            <v:stroke joinstyle="round"/>
            <v:formulas/>
            <v:path arrowok="t" o:connecttype="segments"/>
            <w10:wrap anchorx="page"/>
          </v:shape>
        </w:pict>
      </w:r>
      <w:r>
        <w:rPr>
          <w:rtl/>
        </w:rPr>
        <w:pict w14:anchorId="3A463F01">
          <v:shape id="docshape401" o:spid="_x0000_s2086" style="position:absolute;left:0;text-align:left;margin-left:225.9pt;margin-top:-33.45pt;width:1.25pt;height:.5pt;z-index:-18514432;mso-position-horizontal-relative:page" coordorigin="4518,-669" coordsize="25,10" o:spt="100" adj="0,,0" path="m4528,-664r-1,-3l4523,-669r-4,2l4518,-664r1,4l4523,-659r4,-1l4528,-664xm4543,-664r-1,-3l4538,-669r-3,2l4533,-664r2,4l4538,-659r4,-1l4543,-664xe" fillcolor="#231f20" stroked="f">
            <v:stroke joinstyle="round"/>
            <v:formulas/>
            <v:path arrowok="t" o:connecttype="segments"/>
            <w10:wrap anchorx="page"/>
          </v:shape>
        </w:pict>
      </w:r>
      <w:r>
        <w:rPr>
          <w:rtl/>
        </w:rPr>
        <w:pict w14:anchorId="33EBEFA4">
          <v:shape id="docshape402" o:spid="_x0000_s2085" style="position:absolute;left:0;text-align:left;margin-left:270.35pt;margin-top:-33.45pt;width:1.3pt;height:.5pt;z-index:-18513920;mso-position-horizontal-relative:page" coordorigin="5407,-669" coordsize="26,10" o:spt="100" adj="0,,0" path="m5417,-664r-1,-3l5412,-669r-3,2l5407,-664r2,4l5412,-659r4,-1l5417,-664xm5432,-664r-1,-3l5427,-669r-3,2l5422,-664r2,4l5427,-659r4,-1l5432,-664xe" fillcolor="#231f20" stroked="f">
            <v:stroke joinstyle="round"/>
            <v:formulas/>
            <v:path arrowok="t" o:connecttype="segments"/>
            <w10:wrap anchorx="page"/>
          </v:shape>
        </w:pict>
      </w:r>
      <w:r>
        <w:rPr>
          <w:rtl/>
        </w:rPr>
        <w:pict w14:anchorId="7D553E17">
          <v:shape id="docshape403" o:spid="_x0000_s2084" style="position:absolute;left:0;text-align:left;margin-left:314.8pt;margin-top:-33.45pt;width:1.25pt;height:.5pt;z-index:-18513408;mso-position-horizontal-relative:page" coordorigin="6296,-669" coordsize="25,10" o:spt="100" adj="0,,0" path="m6306,-664r-1,-3l6301,-669r-3,2l6296,-664r2,4l6301,-659r4,-1l6306,-664xm6321,-664r-1,-3l6316,-669r-3,2l6311,-664r2,4l6316,-659r4,-1l6321,-664xe" fillcolor="#231f20" stroked="f">
            <v:stroke joinstyle="round"/>
            <v:formulas/>
            <v:path arrowok="t" o:connecttype="segments"/>
            <w10:wrap anchorx="page"/>
          </v:shape>
        </w:pict>
      </w:r>
      <w:r>
        <w:rPr>
          <w:rtl/>
        </w:rPr>
        <w:pict w14:anchorId="4A3BFE8D">
          <v:shape id="docshape404" o:spid="_x0000_s2083" style="position:absolute;left:0;text-align:left;margin-left:359.25pt;margin-top:-33.45pt;width:1.3pt;height:.5pt;z-index:-18512896;mso-position-horizontal-relative:page" coordorigin="7185,-669" coordsize="26,10" o:spt="100" adj="0,,0" path="m7195,-664r-1,-3l7190,-669r-3,2l7185,-664r2,4l7190,-659r4,-1l7195,-664xm7210,-664r-1,-3l7205,-669r-3,2l7200,-664r2,4l7205,-659r4,-1l7210,-664xe" fillcolor="#231f20" stroked="f">
            <v:stroke joinstyle="round"/>
            <v:formulas/>
            <v:path arrowok="t" o:connecttype="segments"/>
            <w10:wrap anchorx="page"/>
          </v:shape>
        </w:pict>
      </w:r>
      <w:r>
        <w:rPr>
          <w:rtl/>
        </w:rPr>
        <w:pict w14:anchorId="7AA14D59">
          <v:shape id="docshape405" o:spid="_x0000_s2082" style="position:absolute;left:0;text-align:left;margin-left:403.7pt;margin-top:-33.45pt;width:1.25pt;height:.5pt;z-index:-18512384;mso-position-horizontal-relative:page" coordorigin="8074,-669" coordsize="25,10" o:spt="100" adj="0,,0" path="m8084,-664r-1,-3l8079,-669r-3,2l8074,-664r2,4l8079,-659r4,-1l8084,-664xm8099,-664r-1,-3l8094,-669r-3,2l8089,-664r2,4l8094,-659r4,-1l8099,-664xe" fillcolor="#231f20" stroked="f">
            <v:stroke joinstyle="round"/>
            <v:formulas/>
            <v:path arrowok="t" o:connecttype="segments"/>
            <w10:wrap anchorx="page"/>
          </v:shape>
        </w:pict>
      </w:r>
      <w:r>
        <w:rPr>
          <w:rtl/>
        </w:rPr>
        <w:pict w14:anchorId="19213F47">
          <v:shape id="docshape406" o:spid="_x0000_s2081" style="position:absolute;left:0;text-align:left;margin-left:448.15pt;margin-top:-33.45pt;width:1.25pt;height:.5pt;z-index:-18511872;mso-position-horizontal-relative:page" coordorigin="8963,-669" coordsize="25,10" o:spt="100" adj="0,,0" path="m8973,-664r-1,-3l8968,-669r-3,2l8963,-664r2,4l8968,-659r4,-1l8973,-664xm8988,-664r-1,-3l8983,-669r-3,2l8978,-664r2,4l8983,-659r4,-1l8988,-664xe" fillcolor="#231f20" stroked="f">
            <v:stroke joinstyle="round"/>
            <v:formulas/>
            <v:path arrowok="t" o:connecttype="segments"/>
            <w10:wrap anchorx="page"/>
          </v:shape>
        </w:pict>
      </w:r>
      <w:r>
        <w:rPr>
          <w:rtl/>
        </w:rPr>
        <w:pict w14:anchorId="2B8548A8">
          <v:shape id="docshape407" o:spid="_x0000_s2080" style="position:absolute;left:0;text-align:left;margin-left:492.6pt;margin-top:-33.45pt;width:1.3pt;height:.5pt;z-index:-18511360;mso-position-horizontal-relative:page" coordorigin="9852,-669" coordsize="26,10" o:spt="100" adj="0,,0" path="m9862,-664r-1,-3l9857,-669r-3,2l9852,-664r2,4l9857,-659r4,-1l9862,-664xm9877,-664r-1,-3l9872,-669r-3,2l9867,-664r2,4l9872,-659r4,-1l9877,-664xe" fillcolor="#231f20" stroked="f">
            <v:stroke joinstyle="round"/>
            <v:formulas/>
            <v:path arrowok="t" o:connecttype="segments"/>
            <w10:wrap anchorx="page"/>
          </v:shape>
        </w:pict>
      </w:r>
      <w:r>
        <w:rPr>
          <w:rtl/>
        </w:rPr>
        <w:pict w14:anchorId="334121E9">
          <v:shape id="docshape408" o:spid="_x0000_s2079" style="position:absolute;left:0;text-align:left;margin-left:537.05pt;margin-top:-33.45pt;width:1.25pt;height:.5pt;z-index:-18510848;mso-position-horizontal-relative:page" coordorigin="10741,-669" coordsize="25,10" o:spt="100" adj="0,,0" path="m10751,-664r-1,-3l10746,-669r-3,2l10741,-664r2,4l10746,-659r4,-1l10751,-664xm10766,-664r-1,-3l10761,-669r-3,2l10756,-664r2,4l10761,-659r4,-1l10766,-664xe" fillcolor="#231f20" stroked="f">
            <v:stroke joinstyle="round"/>
            <v:formulas/>
            <v:path arrowok="t" o:connecttype="segments"/>
            <w10:wrap anchorx="page"/>
          </v:shape>
        </w:pict>
      </w:r>
      <w:r>
        <w:rPr>
          <w:rtl/>
        </w:rPr>
        <w:pict w14:anchorId="64BEA90E">
          <v:shape id="docshape409" o:spid="_x0000_s2078" style="position:absolute;left:0;text-align:left;margin-left:581.5pt;margin-top:-33.45pt;width:1.3pt;height:.5pt;z-index:-18510336;mso-position-horizontal-relative:page" coordorigin="11630,-669" coordsize="26,10" o:spt="100" adj="0,,0" path="m11640,-664r-1,-3l11635,-669r-3,2l11630,-664r2,4l11635,-659r4,-1l11640,-664xm11655,-664r-1,-3l11650,-669r-3,2l11645,-664r2,4l11650,-659r4,-1l11655,-664xe" fillcolor="#231f20" stroked="f">
            <v:stroke joinstyle="round"/>
            <v:formulas/>
            <v:path arrowok="t" o:connecttype="segments"/>
            <w10:wrap anchorx="page"/>
          </v:shape>
        </w:pict>
      </w:r>
      <w:r>
        <w:rPr>
          <w:rtl/>
        </w:rPr>
        <w:pict w14:anchorId="01686DE2">
          <v:shape id="docshape410" o:spid="_x0000_s2077" style="position:absolute;left:0;text-align:left;margin-left:73.7pt;margin-top:53.55pt;width:.5pt;height:.5pt;z-index:15869440;mso-position-horizontal-relative:page" coordorigin="1474,1071" coordsize="10,10" path="m1479,1071r4,1l1484,1076r-1,3l1479,1081r-4,-2l1474,1076r1,-4l1479,1071xe" fillcolor="#231f20" stroked="f">
            <v:path arrowok="t"/>
            <w10:wrap anchorx="page"/>
          </v:shape>
        </w:pict>
      </w:r>
      <w:r>
        <w:rPr>
          <w:rtl/>
        </w:rPr>
        <w:pict w14:anchorId="1E4C2AE1">
          <v:shape id="docshape411" o:spid="_x0000_s2076" style="position:absolute;left:0;text-align:left;margin-left:136.35pt;margin-top:53.55pt;width:1.25pt;height:.5pt;z-index:-18509312;mso-position-horizontal-relative:page" coordorigin="2727,1071" coordsize="25,10" o:spt="100" adj="0,,0" path="m2737,1076r-2,-4l2732,1071r-4,1l2727,1076r1,3l2732,1081r3,-2l2737,1076xm2752,1076r-2,-4l2747,1071r-4,1l2742,1076r1,3l2747,1081r3,-2l2752,1076xe" fillcolor="#231f20" stroked="f">
            <v:stroke joinstyle="round"/>
            <v:formulas/>
            <v:path arrowok="t" o:connecttype="segments"/>
            <w10:wrap anchorx="page"/>
          </v:shape>
        </w:pict>
      </w:r>
      <w:r>
        <w:rPr>
          <w:rtl/>
        </w:rPr>
        <w:pict w14:anchorId="6B15C0EB">
          <v:shape id="docshape412" o:spid="_x0000_s2075" style="position:absolute;left:0;text-align:left;margin-left:181.65pt;margin-top:53.55pt;width:1.25pt;height:.5pt;z-index:-18508800;mso-position-horizontal-relative:page" coordorigin="3633,1071" coordsize="25,10" o:spt="100" adj="0,,0" path="m3643,1076r-2,-4l3638,1071r-4,1l3633,1076r1,3l3638,1081r3,-2l3643,1076xm3658,1076r-2,-4l3653,1071r-4,1l3648,1076r1,3l3653,1081r3,-2l3658,1076xe" fillcolor="#231f20" stroked="f">
            <v:stroke joinstyle="round"/>
            <v:formulas/>
            <v:path arrowok="t" o:connecttype="segments"/>
            <w10:wrap anchorx="page"/>
          </v:shape>
        </w:pict>
      </w:r>
      <w:r>
        <w:rPr>
          <w:rtl/>
        </w:rPr>
        <w:pict w14:anchorId="3C96F224">
          <v:shape id="docshape413" o:spid="_x0000_s2074" style="position:absolute;left:0;text-align:left;margin-left:232.65pt;margin-top:53.55pt;width:1.25pt;height:.5pt;z-index:-18508288;mso-position-horizontal-relative:page" coordorigin="4653,1071" coordsize="25,10" o:spt="100" adj="0,,0" path="m4663,1076r-1,-4l4658,1071r-3,1l4653,1076r2,3l4658,1081r4,-2l4663,1076xm4678,1076r-1,-4l4673,1071r-3,1l4668,1076r2,3l4673,1081r4,-2l4678,1076xe" fillcolor="#231f20" stroked="f">
            <v:stroke joinstyle="round"/>
            <v:formulas/>
            <v:path arrowok="t" o:connecttype="segments"/>
            <w10:wrap anchorx="page"/>
          </v:shape>
        </w:pict>
      </w:r>
      <w:r>
        <w:rPr>
          <w:rtl/>
        </w:rPr>
        <w:pict w14:anchorId="05D42D91">
          <v:shape id="docshape414" o:spid="_x0000_s2073" style="position:absolute;left:0;text-align:left;margin-left:277.25pt;margin-top:53.55pt;width:1.25pt;height:.5pt;z-index:-18507776;mso-position-horizontal-relative:page" coordorigin="5545,1071" coordsize="25,10" o:spt="100" adj="0,,0" path="m5555,1076r-2,-4l5550,1071r-4,1l5545,1076r1,3l5550,1081r3,-2l5555,1076xm5570,1076r-2,-4l5565,1071r-4,1l5560,1076r1,3l5565,1081r3,-2l5570,1076xe" fillcolor="#231f20" stroked="f">
            <v:stroke joinstyle="round"/>
            <v:formulas/>
            <v:path arrowok="t" o:connecttype="segments"/>
            <w10:wrap anchorx="page"/>
          </v:shape>
        </w:pict>
      </w:r>
      <w:r>
        <w:rPr>
          <w:rtl/>
        </w:rPr>
        <w:pict w14:anchorId="37E4C907">
          <v:shape id="docshape415" o:spid="_x0000_s2072" style="position:absolute;left:0;text-align:left;margin-left:473.6pt;margin-top:53.55pt;width:1.25pt;height:.5pt;z-index:-18507264;mso-position-horizontal-relative:page" coordorigin="9472,1071" coordsize="25,10" o:spt="100" adj="0,,0" path="m9482,1076r-1,-4l9477,1071r-3,1l9472,1076r2,3l9477,1081r4,-2l9482,1076xm9497,1076r-1,-4l9492,1071r-3,1l9487,1076r2,3l9492,1081r4,-2l9497,1076xe" fillcolor="#231f20" stroked="f">
            <v:stroke joinstyle="round"/>
            <v:formulas/>
            <v:path arrowok="t" o:connecttype="segments"/>
            <w10:wrap anchorx="page"/>
          </v:shape>
        </w:pict>
      </w:r>
      <w:r>
        <w:rPr>
          <w:rtl/>
        </w:rPr>
        <w:pict w14:anchorId="5F00D19B">
          <v:shape id="docshape416" o:spid="_x0000_s2071" style="position:absolute;left:0;text-align:left;margin-left:523.8pt;margin-top:53.55pt;width:1.25pt;height:.5pt;z-index:-18506752;mso-position-horizontal-relative:page" coordorigin="10476,1071" coordsize="25,10" o:spt="100" adj="0,,0" path="m10486,1076r-2,-4l10481,1071r-4,1l10476,1076r1,3l10481,1081r3,-2l10486,1076xm10501,1076r-2,-4l10496,1071r-4,1l10491,1076r1,3l10496,1081r3,-2l10501,1076xe" fillcolor="#231f20" stroked="f">
            <v:stroke joinstyle="round"/>
            <v:formulas/>
            <v:path arrowok="t" o:connecttype="segments"/>
            <w10:wrap anchorx="page"/>
          </v:shape>
        </w:pict>
      </w:r>
      <w:r>
        <w:rPr>
          <w:rtl/>
        </w:rPr>
        <w:pict w14:anchorId="3D760CC3">
          <v:shape id="docshape417" o:spid="_x0000_s2070" style="position:absolute;left:0;text-align:left;margin-left:579.55pt;margin-top:53.55pt;width:1.25pt;height:.5pt;z-index:-18506240;mso-position-horizontal-relative:page" coordorigin="11591,1071" coordsize="25,10" o:spt="100" adj="0,,0" path="m11601,1076r-1,-4l11596,1071r-3,1l11591,1076r2,3l11596,1081r4,-2l11601,1076xm11616,1076r-1,-4l11611,1071r-3,1l11606,1076r2,3l11611,1081r4,-2l11616,1076xe" fillcolor="#231f20" stroked="f">
            <v:stroke joinstyle="round"/>
            <v:formulas/>
            <v:path arrowok="t" o:connecttype="segments"/>
            <w10:wrap anchorx="page"/>
          </v:shape>
        </w:pict>
      </w:r>
      <w:r>
        <w:rPr>
          <w:rtl/>
        </w:rPr>
        <w:pict w14:anchorId="74D46C6E">
          <v:shape id="docshape418" o:spid="_x0000_s2069" style="position:absolute;left:0;text-align:left;margin-left:628.1pt;margin-top:53.55pt;width:.5pt;height:.5pt;z-index:15873536;mso-position-horizontal-relative:page" coordorigin="12562,1071" coordsize="10,10" path="m12567,1071r3,1l12572,1076r-2,3l12567,1081r-4,-2l12562,1076r1,-4l12567,1071xe" fillcolor="#231f20" stroked="f">
            <v:path arrowok="t"/>
            <w10:wrap anchorx="page"/>
          </v:shape>
        </w:pict>
      </w:r>
      <w:r>
        <w:rPr>
          <w:rtl/>
        </w:rPr>
        <w:pict w14:anchorId="14509EC4">
          <v:shape id="docshape419" o:spid="_x0000_s2068" style="position:absolute;left:0;text-align:left;margin-left:136.35pt;margin-top:68.8pt;width:1.25pt;height:.5pt;z-index:-18505216;mso-position-horizontal-relative:page" coordorigin="2727,1376" coordsize="25,10" o:spt="100" adj="0,,0" path="m2737,1381r-2,-3l2732,1376r-4,2l2727,1381r1,4l2732,1386r3,-1l2737,1381xm2752,1381r-2,-3l2747,1376r-4,2l2742,1381r1,4l2747,1386r3,-1l2752,1381xe" fillcolor="#231f20" stroked="f">
            <v:stroke joinstyle="round"/>
            <v:formulas/>
            <v:path arrowok="t" o:connecttype="segments"/>
            <w10:wrap anchorx="page"/>
          </v:shape>
        </w:pict>
      </w:r>
      <w:r>
        <w:rPr>
          <w:rtl/>
        </w:rPr>
        <w:pict w14:anchorId="73E780C5">
          <v:shape id="docshape420" o:spid="_x0000_s2067" style="position:absolute;left:0;text-align:left;margin-left:181.65pt;margin-top:68.8pt;width:1.25pt;height:.5pt;z-index:-18504704;mso-position-horizontal-relative:page" coordorigin="3633,1376" coordsize="25,10" o:spt="100" adj="0,,0" path="m3643,1381r-2,-3l3638,1376r-4,2l3633,1381r1,4l3638,1386r3,-1l3643,1381xm3658,1381r-2,-3l3653,1376r-4,2l3648,1381r1,4l3653,1386r3,-1l3658,1381xe" fillcolor="#231f20" stroked="f">
            <v:stroke joinstyle="round"/>
            <v:formulas/>
            <v:path arrowok="t" o:connecttype="segments"/>
            <w10:wrap anchorx="page"/>
          </v:shape>
        </w:pict>
      </w:r>
      <w:r>
        <w:rPr>
          <w:rtl/>
        </w:rPr>
        <w:pict w14:anchorId="1343EEEB">
          <v:shape id="docshape421" o:spid="_x0000_s2066" style="position:absolute;left:0;text-align:left;margin-left:232.65pt;margin-top:68.8pt;width:1.25pt;height:.5pt;z-index:-18504192;mso-position-horizontal-relative:page" coordorigin="4653,1376" coordsize="25,10" o:spt="100" adj="0,,0" path="m4663,1381r-1,-3l4658,1376r-3,2l4653,1381r2,4l4658,1386r4,-1l4663,1381xm4678,1381r-1,-3l4673,1376r-3,2l4668,1381r2,4l4673,1386r4,-1l4678,1381xe" fillcolor="#231f20" stroked="f">
            <v:stroke joinstyle="round"/>
            <v:formulas/>
            <v:path arrowok="t" o:connecttype="segments"/>
            <w10:wrap anchorx="page"/>
          </v:shape>
        </w:pict>
      </w:r>
      <w:r>
        <w:rPr>
          <w:rtl/>
        </w:rPr>
        <w:pict w14:anchorId="30316FD5">
          <v:shape id="docshape422" o:spid="_x0000_s2065" style="position:absolute;left:0;text-align:left;margin-left:277.25pt;margin-top:68.8pt;width:1.25pt;height:.5pt;z-index:-18503680;mso-position-horizontal-relative:page" coordorigin="5545,1376" coordsize="25,10" o:spt="100" adj="0,,0" path="m5555,1381r-2,-3l5550,1376r-4,2l5545,1381r1,4l5550,1386r3,-1l5555,1381xm5570,1381r-2,-3l5565,1376r-4,2l5560,1381r1,4l5565,1386r3,-1l5570,1381xe" fillcolor="#231f20" stroked="f">
            <v:stroke joinstyle="round"/>
            <v:formulas/>
            <v:path arrowok="t" o:connecttype="segments"/>
            <w10:wrap anchorx="page"/>
          </v:shape>
        </w:pict>
      </w:r>
      <w:r>
        <w:rPr>
          <w:rtl/>
        </w:rPr>
        <w:pict w14:anchorId="739C1CA3">
          <v:shape id="docshape423" o:spid="_x0000_s2064" style="position:absolute;left:0;text-align:left;margin-left:303.65pt;margin-top:68.8pt;width:1.25pt;height:.5pt;z-index:-18503168;mso-position-horizontal-relative:page" coordorigin="6073,1376" coordsize="25,10" o:spt="100" adj="0,,0" path="m6083,1381r-2,-3l6078,1376r-4,2l6073,1381r1,4l6078,1386r3,-1l6083,1381xm6098,1381r-2,-3l6093,1376r-4,2l6088,1381r1,4l6093,1386r3,-1l6098,1381xe" fillcolor="#231f20" stroked="f">
            <v:stroke joinstyle="round"/>
            <v:formulas/>
            <v:path arrowok="t" o:connecttype="segments"/>
            <w10:wrap anchorx="page"/>
          </v:shape>
        </w:pict>
      </w:r>
      <w:r>
        <w:rPr>
          <w:rtl/>
        </w:rPr>
        <w:pict w14:anchorId="47038663">
          <v:shape id="docshape424" o:spid="_x0000_s2063" style="position:absolute;left:0;text-align:left;margin-left:353.15pt;margin-top:68.8pt;width:1.25pt;height:.5pt;z-index:-18502656;mso-position-horizontal-relative:page" coordorigin="7063,1376" coordsize="25,10" o:spt="100" adj="0,,0" path="m7073,1381r-2,-3l7068,1376r-4,2l7063,1381r1,4l7068,1386r3,-1l7073,1381xm7088,1381r-2,-3l7083,1376r-4,2l7078,1381r1,4l7083,1386r3,-1l7088,1381xe" fillcolor="#231f20" stroked="f">
            <v:stroke joinstyle="round"/>
            <v:formulas/>
            <v:path arrowok="t" o:connecttype="segments"/>
            <w10:wrap anchorx="page"/>
          </v:shape>
        </w:pict>
      </w:r>
      <w:r>
        <w:rPr>
          <w:rtl/>
        </w:rPr>
        <w:pict w14:anchorId="6D475077">
          <v:shape id="docshape425" o:spid="_x0000_s2062" style="position:absolute;left:0;text-align:left;margin-left:390.15pt;margin-top:68.8pt;width:1.25pt;height:.5pt;z-index:-18502144;mso-position-horizontal-relative:page" coordorigin="7803,1376" coordsize="25,10" o:spt="100" adj="0,,0" path="m7813,1381r-1,-3l7808,1376r-4,2l7803,1381r1,4l7808,1386r4,-1l7813,1381xm7828,1381r-1,-3l7823,1376r-4,2l7818,1381r1,4l7823,1386r4,-1l7828,1381xe" fillcolor="#231f20" stroked="f">
            <v:stroke joinstyle="round"/>
            <v:formulas/>
            <v:path arrowok="t" o:connecttype="segments"/>
            <w10:wrap anchorx="page"/>
          </v:shape>
        </w:pict>
      </w:r>
      <w:r>
        <w:rPr>
          <w:rtl/>
        </w:rPr>
        <w:pict w14:anchorId="63E6D087">
          <v:shape id="docshape426" o:spid="_x0000_s2061" style="position:absolute;left:0;text-align:left;margin-left:426.85pt;margin-top:68.8pt;width:1.25pt;height:.5pt;z-index:-18501632;mso-position-horizontal-relative:page" coordorigin="8537,1376" coordsize="25,10" o:spt="100" adj="0,,0" path="m8547,1381r-2,-3l8542,1376r-4,2l8537,1381r1,4l8542,1386r3,-1l8547,1381xm8562,1381r-2,-3l8557,1376r-4,2l8552,1381r1,4l8557,1386r3,-1l8562,1381xe" fillcolor="#231f20" stroked="f">
            <v:stroke joinstyle="round"/>
            <v:formulas/>
            <v:path arrowok="t" o:connecttype="segments"/>
            <w10:wrap anchorx="page"/>
          </v:shape>
        </w:pict>
      </w:r>
      <w:r>
        <w:rPr>
          <w:rtl/>
        </w:rPr>
        <w:pict w14:anchorId="28DAA914">
          <v:shape id="docshape427" o:spid="_x0000_s2060" style="position:absolute;left:0;text-align:left;margin-left:473.6pt;margin-top:68.8pt;width:1.25pt;height:.5pt;z-index:-18501120;mso-position-horizontal-relative:page" coordorigin="9472,1376" coordsize="25,10" o:spt="100" adj="0,,0" path="m9482,1381r-1,-3l9477,1376r-3,2l9472,1381r2,4l9477,1386r4,-1l9482,1381xm9497,1381r-1,-3l9492,1376r-3,2l9487,1381r2,4l9492,1386r4,-1l9497,1381xe" fillcolor="#231f20" stroked="f">
            <v:stroke joinstyle="round"/>
            <v:formulas/>
            <v:path arrowok="t" o:connecttype="segments"/>
            <w10:wrap anchorx="page"/>
          </v:shape>
        </w:pict>
      </w:r>
      <w:r>
        <w:rPr>
          <w:rtl/>
        </w:rPr>
        <w:pict w14:anchorId="67953C87">
          <v:shape id="docshape428" o:spid="_x0000_s2059" style="position:absolute;left:0;text-align:left;margin-left:523.8pt;margin-top:68.8pt;width:1.25pt;height:.5pt;z-index:-18500608;mso-position-horizontal-relative:page" coordorigin="10476,1376" coordsize="25,10" o:spt="100" adj="0,,0" path="m10486,1381r-2,-3l10481,1376r-4,2l10476,1381r1,4l10481,1386r3,-1l10486,1381xm10501,1381r-2,-3l10496,1376r-4,2l10491,1381r1,4l10496,1386r3,-1l10501,1381xe" fillcolor="#231f20" stroked="f">
            <v:stroke joinstyle="round"/>
            <v:formulas/>
            <v:path arrowok="t" o:connecttype="segments"/>
            <w10:wrap anchorx="page"/>
          </v:shape>
        </w:pict>
      </w:r>
      <w:r>
        <w:rPr>
          <w:rtl/>
        </w:rPr>
        <w:pict w14:anchorId="63400632">
          <v:shape id="docshape429" o:spid="_x0000_s2058" style="position:absolute;left:0;text-align:left;margin-left:579.55pt;margin-top:68.8pt;width:1.25pt;height:.5pt;z-index:-18500096;mso-position-horizontal-relative:page" coordorigin="11591,1376" coordsize="25,10" o:spt="100" adj="0,,0" path="m11601,1381r-1,-3l11596,1376r-3,2l11591,1381r2,4l11596,1386r4,-1l11601,1381xm11616,1381r-1,-3l11611,1376r-3,2l11606,1381r2,4l11611,1386r4,-1l11616,1381xe" fillcolor="#231f20" stroked="f">
            <v:stroke joinstyle="round"/>
            <v:formulas/>
            <v:path arrowok="t" o:connecttype="segments"/>
            <w10:wrap anchorx="page"/>
          </v:shape>
        </w:pict>
      </w:r>
      <w:r w:rsidR="00F70B87">
        <w:rPr>
          <w:rFonts w:ascii="Book Antiqua" w:hint="cs"/>
          <w:i/>
          <w:iCs/>
          <w:color w:val="231F20"/>
          <w:rtl/>
        </w:rPr>
        <w:t xml:space="preserve">الجدول </w:t>
      </w:r>
      <w:r w:rsidR="00F70B87">
        <w:rPr>
          <w:rFonts w:ascii="Book Antiqua"/>
          <w:i/>
          <w:iCs/>
          <w:color w:val="231F20"/>
        </w:rPr>
        <w:t>B7</w:t>
      </w:r>
      <w:r w:rsidR="00F70B87">
        <w:rPr>
          <w:rFonts w:ascii="Book Antiqua" w:hint="cs"/>
          <w:i/>
          <w:iCs/>
          <w:color w:val="231F20"/>
          <w:rtl/>
        </w:rPr>
        <w:t xml:space="preserve">: </w:t>
      </w:r>
      <w:r w:rsidR="00F70B87">
        <w:rPr>
          <w:rFonts w:hint="cs"/>
          <w:color w:val="231F20"/>
          <w:rtl/>
        </w:rPr>
        <w:t>مؤشرات النموذج الملائمة لنماذج الثبات الطولي</w:t>
      </w:r>
    </w:p>
    <w:p w14:paraId="61EBCD77" w14:textId="77777777" w:rsidR="008F6BB2" w:rsidRDefault="008F6BB2">
      <w:pPr>
        <w:pStyle w:val="BodyText"/>
        <w:spacing w:before="6"/>
        <w:rPr>
          <w:sz w:val="9"/>
        </w:rPr>
      </w:pPr>
    </w:p>
    <w:tbl>
      <w:tblPr>
        <w:bidiVisu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65"/>
        <w:gridCol w:w="906"/>
        <w:gridCol w:w="1020"/>
        <w:gridCol w:w="891"/>
        <w:gridCol w:w="528"/>
        <w:gridCol w:w="990"/>
        <w:gridCol w:w="740"/>
        <w:gridCol w:w="734"/>
        <w:gridCol w:w="936"/>
        <w:gridCol w:w="1004"/>
        <w:gridCol w:w="1116"/>
        <w:gridCol w:w="969"/>
      </w:tblGrid>
      <w:tr w:rsidR="008F6BB2" w14:paraId="2CDA3E51" w14:textId="77777777">
        <w:trPr>
          <w:trHeight w:val="330"/>
        </w:trPr>
        <w:tc>
          <w:tcPr>
            <w:tcW w:w="1265" w:type="dxa"/>
            <w:tcBorders>
              <w:left w:val="nil"/>
              <w:bottom w:val="dotted" w:sz="4" w:space="0" w:color="231F20"/>
              <w:right w:val="single" w:sz="2" w:space="0" w:color="231F20"/>
            </w:tcBorders>
            <w:shd w:val="clear" w:color="auto" w:fill="E6E7E8"/>
          </w:tcPr>
          <w:p w14:paraId="2E362BE4" w14:textId="77777777" w:rsidR="008F6BB2" w:rsidRDefault="00F70B87">
            <w:pPr>
              <w:pStyle w:val="TableParagraph"/>
              <w:bidi/>
              <w:spacing w:before="28"/>
              <w:ind w:left="80"/>
              <w:jc w:val="left"/>
              <w:rPr>
                <w:sz w:val="20"/>
                <w:rtl/>
              </w:rPr>
            </w:pPr>
            <w:r>
              <w:rPr>
                <w:rFonts w:hint="cs"/>
                <w:color w:val="231F20"/>
                <w:sz w:val="20"/>
                <w:szCs w:val="20"/>
                <w:rtl/>
              </w:rPr>
              <w:t>النموذج</w:t>
            </w:r>
          </w:p>
        </w:tc>
        <w:tc>
          <w:tcPr>
            <w:tcW w:w="906" w:type="dxa"/>
            <w:tcBorders>
              <w:left w:val="single" w:sz="2" w:space="0" w:color="231F20"/>
              <w:bottom w:val="dotted" w:sz="4" w:space="0" w:color="231F20"/>
              <w:right w:val="single" w:sz="2" w:space="0" w:color="231F20"/>
            </w:tcBorders>
            <w:shd w:val="clear" w:color="auto" w:fill="E6E7E8"/>
          </w:tcPr>
          <w:p w14:paraId="6F3EA59D" w14:textId="77777777" w:rsidR="008F6BB2" w:rsidRDefault="00F70B87">
            <w:pPr>
              <w:pStyle w:val="TableParagraph"/>
              <w:bidi/>
              <w:spacing w:before="49"/>
              <w:rPr>
                <w:rFonts w:ascii="Book Antiqua"/>
                <w:b/>
                <w:sz w:val="20"/>
                <w:rtl/>
              </w:rPr>
            </w:pPr>
            <w:r>
              <w:rPr>
                <w:rFonts w:ascii="Book Antiqua"/>
                <w:b/>
                <w:bCs/>
                <w:color w:val="231F20"/>
                <w:sz w:val="20"/>
                <w:szCs w:val="20"/>
              </w:rPr>
              <w:t>k</w:t>
            </w:r>
          </w:p>
        </w:tc>
        <w:tc>
          <w:tcPr>
            <w:tcW w:w="1020" w:type="dxa"/>
            <w:tcBorders>
              <w:left w:val="single" w:sz="2" w:space="0" w:color="231F20"/>
              <w:bottom w:val="dotted" w:sz="4" w:space="0" w:color="231F20"/>
              <w:right w:val="single" w:sz="2" w:space="0" w:color="231F20"/>
            </w:tcBorders>
            <w:shd w:val="clear" w:color="auto" w:fill="E6E7E8"/>
          </w:tcPr>
          <w:p w14:paraId="5164656E" w14:textId="77777777" w:rsidR="008F6BB2" w:rsidRDefault="00F70B87">
            <w:pPr>
              <w:pStyle w:val="TableParagraph"/>
              <w:bidi/>
              <w:spacing w:before="31"/>
              <w:ind w:left="1"/>
              <w:rPr>
                <w:rFonts w:ascii="Book Antiqua" w:hAnsi="Book Antiqua"/>
                <w:b/>
                <w:sz w:val="11"/>
                <w:rtl/>
              </w:rPr>
            </w:pPr>
            <w:r>
              <w:rPr>
                <w:color w:val="231F20"/>
                <w:sz w:val="20"/>
                <w:szCs w:val="20"/>
              </w:rPr>
              <w:t>χ</w:t>
            </w:r>
            <w:r>
              <w:rPr>
                <w:rFonts w:ascii="Book Antiqua" w:hAnsi="Book Antiqua" w:hint="cs"/>
                <w:b/>
                <w:bCs/>
                <w:color w:val="231F20"/>
                <w:sz w:val="11"/>
                <w:szCs w:val="11"/>
                <w:rtl/>
              </w:rPr>
              <w:t>2</w:t>
            </w:r>
          </w:p>
        </w:tc>
        <w:tc>
          <w:tcPr>
            <w:tcW w:w="891" w:type="dxa"/>
            <w:tcBorders>
              <w:left w:val="single" w:sz="2" w:space="0" w:color="231F20"/>
              <w:bottom w:val="dotted" w:sz="4" w:space="0" w:color="231F20"/>
              <w:right w:val="single" w:sz="2" w:space="0" w:color="231F20"/>
            </w:tcBorders>
            <w:shd w:val="clear" w:color="auto" w:fill="E6E7E8"/>
          </w:tcPr>
          <w:p w14:paraId="13940E4C" w14:textId="77777777" w:rsidR="008F6BB2" w:rsidRDefault="00F70B87">
            <w:pPr>
              <w:pStyle w:val="TableParagraph"/>
              <w:bidi/>
              <w:spacing w:before="49"/>
              <w:ind w:left="1"/>
              <w:rPr>
                <w:rFonts w:ascii="Book Antiqua"/>
                <w:b/>
                <w:sz w:val="20"/>
                <w:rtl/>
              </w:rPr>
            </w:pPr>
            <w:r>
              <w:rPr>
                <w:rFonts w:ascii="Book Antiqua"/>
                <w:b/>
                <w:bCs/>
                <w:color w:val="231F20"/>
                <w:sz w:val="20"/>
                <w:szCs w:val="20"/>
              </w:rPr>
              <w:t>df</w:t>
            </w:r>
          </w:p>
        </w:tc>
        <w:tc>
          <w:tcPr>
            <w:tcW w:w="528" w:type="dxa"/>
            <w:tcBorders>
              <w:left w:val="single" w:sz="2" w:space="0" w:color="231F20"/>
              <w:bottom w:val="dotted" w:sz="4" w:space="0" w:color="231F20"/>
              <w:right w:val="single" w:sz="2" w:space="0" w:color="231F20"/>
            </w:tcBorders>
            <w:shd w:val="clear" w:color="auto" w:fill="E6E7E8"/>
          </w:tcPr>
          <w:p w14:paraId="31F52B37" w14:textId="77777777" w:rsidR="008F6BB2" w:rsidRDefault="00F70B87">
            <w:pPr>
              <w:pStyle w:val="TableParagraph"/>
              <w:bidi/>
              <w:spacing w:before="49"/>
              <w:ind w:left="2"/>
              <w:rPr>
                <w:rFonts w:ascii="Book Antiqua"/>
                <w:b/>
                <w:sz w:val="20"/>
                <w:rtl/>
              </w:rPr>
            </w:pPr>
            <w:r>
              <w:rPr>
                <w:rFonts w:ascii="Book Antiqua"/>
                <w:b/>
                <w:bCs/>
                <w:color w:val="231F20"/>
                <w:sz w:val="20"/>
                <w:szCs w:val="20"/>
              </w:rPr>
              <w:t>p</w:t>
            </w:r>
          </w:p>
        </w:tc>
        <w:tc>
          <w:tcPr>
            <w:tcW w:w="990" w:type="dxa"/>
            <w:tcBorders>
              <w:left w:val="single" w:sz="2" w:space="0" w:color="231F20"/>
              <w:bottom w:val="dotted" w:sz="4" w:space="0" w:color="231F20"/>
              <w:right w:val="single" w:sz="2" w:space="0" w:color="231F20"/>
            </w:tcBorders>
            <w:shd w:val="clear" w:color="auto" w:fill="E6E7E8"/>
          </w:tcPr>
          <w:p w14:paraId="258799E6" w14:textId="77777777" w:rsidR="008F6BB2" w:rsidRDefault="00F70B87">
            <w:pPr>
              <w:pStyle w:val="TableParagraph"/>
              <w:bidi/>
              <w:spacing w:before="28"/>
              <w:ind w:left="2"/>
              <w:rPr>
                <w:rFonts w:ascii="Book Antiqua" w:hAnsi="Book Antiqua"/>
                <w:b/>
                <w:sz w:val="11"/>
                <w:rtl/>
              </w:rPr>
            </w:pPr>
            <w:r>
              <w:rPr>
                <w:rFonts w:hint="cs"/>
                <w:color w:val="231F20"/>
                <w:sz w:val="20"/>
                <w:szCs w:val="20"/>
                <w:rtl/>
              </w:rPr>
              <w:t>∆</w:t>
            </w:r>
            <w:r>
              <w:rPr>
                <w:color w:val="231F20"/>
                <w:sz w:val="20"/>
                <w:szCs w:val="20"/>
              </w:rPr>
              <w:t>χ</w:t>
            </w:r>
            <w:r>
              <w:rPr>
                <w:rFonts w:ascii="Book Antiqua" w:hAnsi="Book Antiqua" w:hint="cs"/>
                <w:b/>
                <w:bCs/>
                <w:color w:val="231F20"/>
                <w:sz w:val="11"/>
                <w:szCs w:val="11"/>
                <w:rtl/>
              </w:rPr>
              <w:t>2</w:t>
            </w:r>
          </w:p>
        </w:tc>
        <w:tc>
          <w:tcPr>
            <w:tcW w:w="740" w:type="dxa"/>
            <w:tcBorders>
              <w:left w:val="single" w:sz="2" w:space="0" w:color="231F20"/>
              <w:bottom w:val="dotted" w:sz="4" w:space="0" w:color="231F20"/>
              <w:right w:val="single" w:sz="2" w:space="0" w:color="231F20"/>
            </w:tcBorders>
            <w:shd w:val="clear" w:color="auto" w:fill="E6E7E8"/>
          </w:tcPr>
          <w:p w14:paraId="5E27D9E1" w14:textId="77777777" w:rsidR="008F6BB2" w:rsidRDefault="00F70B87">
            <w:pPr>
              <w:pStyle w:val="TableParagraph"/>
              <w:bidi/>
              <w:spacing w:before="49"/>
              <w:ind w:left="2"/>
              <w:rPr>
                <w:rFonts w:ascii="Book Antiqua"/>
                <w:b/>
                <w:sz w:val="20"/>
                <w:rtl/>
              </w:rPr>
            </w:pPr>
            <w:r>
              <w:rPr>
                <w:rFonts w:ascii="Book Antiqua"/>
                <w:b/>
                <w:bCs/>
                <w:color w:val="231F20"/>
                <w:sz w:val="20"/>
                <w:szCs w:val="20"/>
              </w:rPr>
              <w:t>df</w:t>
            </w:r>
          </w:p>
        </w:tc>
        <w:tc>
          <w:tcPr>
            <w:tcW w:w="734" w:type="dxa"/>
            <w:tcBorders>
              <w:left w:val="single" w:sz="2" w:space="0" w:color="231F20"/>
              <w:bottom w:val="dotted" w:sz="4" w:space="0" w:color="231F20"/>
              <w:right w:val="single" w:sz="2" w:space="0" w:color="231F20"/>
            </w:tcBorders>
            <w:shd w:val="clear" w:color="auto" w:fill="E6E7E8"/>
          </w:tcPr>
          <w:p w14:paraId="39DE77F6" w14:textId="77777777" w:rsidR="008F6BB2" w:rsidRDefault="00F70B87">
            <w:pPr>
              <w:pStyle w:val="TableParagraph"/>
              <w:bidi/>
              <w:spacing w:before="49"/>
              <w:ind w:left="3"/>
              <w:rPr>
                <w:rFonts w:ascii="Book Antiqua"/>
                <w:b/>
                <w:sz w:val="20"/>
                <w:rtl/>
              </w:rPr>
            </w:pPr>
            <w:r>
              <w:rPr>
                <w:rFonts w:ascii="Book Antiqua"/>
                <w:b/>
                <w:bCs/>
                <w:color w:val="231F20"/>
                <w:sz w:val="20"/>
                <w:szCs w:val="20"/>
              </w:rPr>
              <w:t>p</w:t>
            </w:r>
          </w:p>
        </w:tc>
        <w:tc>
          <w:tcPr>
            <w:tcW w:w="936" w:type="dxa"/>
            <w:tcBorders>
              <w:left w:val="single" w:sz="2" w:space="0" w:color="231F20"/>
              <w:bottom w:val="dotted" w:sz="4" w:space="0" w:color="231F20"/>
              <w:right w:val="single" w:sz="2" w:space="0" w:color="231F20"/>
            </w:tcBorders>
            <w:shd w:val="clear" w:color="auto" w:fill="E6E7E8"/>
          </w:tcPr>
          <w:p w14:paraId="26ACEF70" w14:textId="77777777" w:rsidR="008F6BB2" w:rsidRDefault="00F70B87">
            <w:pPr>
              <w:pStyle w:val="TableParagraph"/>
              <w:bidi/>
              <w:spacing w:before="49"/>
              <w:ind w:left="2"/>
              <w:rPr>
                <w:rFonts w:ascii="Book Antiqua"/>
                <w:b/>
                <w:sz w:val="20"/>
                <w:rtl/>
              </w:rPr>
            </w:pPr>
            <w:r>
              <w:rPr>
                <w:rFonts w:ascii="Book Antiqua"/>
                <w:b/>
                <w:bCs/>
                <w:color w:val="231F20"/>
                <w:sz w:val="20"/>
                <w:szCs w:val="20"/>
              </w:rPr>
              <w:t>CFI</w:t>
            </w:r>
          </w:p>
        </w:tc>
        <w:tc>
          <w:tcPr>
            <w:tcW w:w="1004" w:type="dxa"/>
            <w:tcBorders>
              <w:left w:val="single" w:sz="2" w:space="0" w:color="231F20"/>
              <w:bottom w:val="dotted" w:sz="4" w:space="0" w:color="231F20"/>
              <w:right w:val="single" w:sz="2" w:space="0" w:color="231F20"/>
            </w:tcBorders>
            <w:shd w:val="clear" w:color="auto" w:fill="E6E7E8"/>
          </w:tcPr>
          <w:p w14:paraId="536A51B6" w14:textId="77777777" w:rsidR="008F6BB2" w:rsidRDefault="00F70B87">
            <w:pPr>
              <w:pStyle w:val="TableParagraph"/>
              <w:bidi/>
              <w:spacing w:before="49"/>
              <w:ind w:left="1"/>
              <w:rPr>
                <w:rFonts w:ascii="Book Antiqua"/>
                <w:b/>
                <w:sz w:val="20"/>
                <w:rtl/>
              </w:rPr>
            </w:pPr>
            <w:r>
              <w:rPr>
                <w:rFonts w:ascii="Book Antiqua"/>
                <w:b/>
                <w:bCs/>
                <w:color w:val="231F20"/>
                <w:sz w:val="20"/>
                <w:szCs w:val="20"/>
              </w:rPr>
              <w:t>TLI</w:t>
            </w:r>
          </w:p>
        </w:tc>
        <w:tc>
          <w:tcPr>
            <w:tcW w:w="1116" w:type="dxa"/>
            <w:tcBorders>
              <w:left w:val="single" w:sz="2" w:space="0" w:color="231F20"/>
              <w:bottom w:val="dotted" w:sz="4" w:space="0" w:color="231F20"/>
              <w:right w:val="single" w:sz="2" w:space="0" w:color="231F20"/>
            </w:tcBorders>
            <w:shd w:val="clear" w:color="auto" w:fill="E6E7E8"/>
          </w:tcPr>
          <w:p w14:paraId="30CD8B89" w14:textId="77777777" w:rsidR="008F6BB2" w:rsidRDefault="00F70B87">
            <w:pPr>
              <w:pStyle w:val="TableParagraph"/>
              <w:bidi/>
              <w:spacing w:before="49"/>
              <w:rPr>
                <w:rFonts w:ascii="Book Antiqua"/>
                <w:b/>
                <w:sz w:val="20"/>
                <w:rtl/>
              </w:rPr>
            </w:pPr>
            <w:r>
              <w:rPr>
                <w:rFonts w:ascii="Book Antiqua"/>
                <w:b/>
                <w:bCs/>
                <w:color w:val="231F20"/>
                <w:sz w:val="20"/>
                <w:szCs w:val="20"/>
              </w:rPr>
              <w:t>RMSEA</w:t>
            </w:r>
          </w:p>
        </w:tc>
        <w:tc>
          <w:tcPr>
            <w:tcW w:w="969" w:type="dxa"/>
            <w:tcBorders>
              <w:left w:val="single" w:sz="2" w:space="0" w:color="231F20"/>
              <w:bottom w:val="dotted" w:sz="4" w:space="0" w:color="231F20"/>
              <w:right w:val="nil"/>
            </w:tcBorders>
            <w:shd w:val="clear" w:color="auto" w:fill="E6E7E8"/>
          </w:tcPr>
          <w:p w14:paraId="586EC722" w14:textId="77777777" w:rsidR="008F6BB2" w:rsidRDefault="00F70B87">
            <w:pPr>
              <w:pStyle w:val="TableParagraph"/>
              <w:bidi/>
              <w:spacing w:before="49"/>
              <w:ind w:left="13" w:right="14"/>
              <w:rPr>
                <w:rFonts w:ascii="Book Antiqua"/>
                <w:b/>
                <w:sz w:val="20"/>
                <w:rtl/>
              </w:rPr>
            </w:pPr>
            <w:r>
              <w:rPr>
                <w:rFonts w:ascii="Book Antiqua"/>
                <w:b/>
                <w:bCs/>
                <w:color w:val="231F20"/>
                <w:sz w:val="20"/>
                <w:szCs w:val="20"/>
              </w:rPr>
              <w:t>SRMR</w:t>
            </w:r>
          </w:p>
        </w:tc>
      </w:tr>
      <w:tr w:rsidR="008F6BB2" w14:paraId="7C34E9B9" w14:textId="77777777">
        <w:trPr>
          <w:trHeight w:val="295"/>
        </w:trPr>
        <w:tc>
          <w:tcPr>
            <w:tcW w:w="1265" w:type="dxa"/>
            <w:tcBorders>
              <w:top w:val="dotted" w:sz="4" w:space="0" w:color="231F20"/>
              <w:left w:val="nil"/>
              <w:bottom w:val="nil"/>
              <w:right w:val="single" w:sz="2" w:space="0" w:color="231F20"/>
            </w:tcBorders>
          </w:tcPr>
          <w:p w14:paraId="4B957088" w14:textId="77777777" w:rsidR="008F6BB2" w:rsidRDefault="00F70B87">
            <w:pPr>
              <w:pStyle w:val="TableParagraph"/>
              <w:tabs>
                <w:tab w:val="left" w:pos="1242"/>
              </w:tabs>
              <w:bidi/>
              <w:spacing w:line="265" w:lineRule="exact"/>
              <w:ind w:left="34"/>
              <w:jc w:val="left"/>
              <w:rPr>
                <w:sz w:val="20"/>
                <w:rtl/>
              </w:rPr>
            </w:pPr>
            <w:r>
              <w:rPr>
                <w:rFonts w:hint="cs"/>
                <w:color w:val="231F20"/>
                <w:sz w:val="20"/>
                <w:szCs w:val="20"/>
                <w:u w:val="dotted" w:color="231F20"/>
                <w:rtl/>
              </w:rPr>
              <w:t xml:space="preserve"> التكويني</w:t>
            </w:r>
            <w:r>
              <w:rPr>
                <w:rFonts w:hint="cs"/>
                <w:color w:val="231F20"/>
                <w:sz w:val="20"/>
                <w:szCs w:val="20"/>
                <w:u w:val="dotted" w:color="231F20"/>
                <w:rtl/>
              </w:rPr>
              <w:tab/>
            </w:r>
          </w:p>
        </w:tc>
        <w:tc>
          <w:tcPr>
            <w:tcW w:w="906" w:type="dxa"/>
            <w:tcBorders>
              <w:top w:val="dotted" w:sz="4" w:space="0" w:color="231F20"/>
              <w:left w:val="single" w:sz="2" w:space="0" w:color="231F20"/>
              <w:bottom w:val="nil"/>
              <w:right w:val="single" w:sz="2" w:space="0" w:color="231F20"/>
            </w:tcBorders>
          </w:tcPr>
          <w:p w14:paraId="3F0AF9B5" w14:textId="77777777" w:rsidR="008F6BB2" w:rsidRDefault="00F70B87">
            <w:pPr>
              <w:pStyle w:val="TableParagraph"/>
              <w:tabs>
                <w:tab w:val="left" w:pos="287"/>
                <w:tab w:val="left" w:pos="861"/>
              </w:tabs>
              <w:bidi/>
              <w:spacing w:line="265" w:lineRule="exact"/>
              <w:ind w:left="15"/>
              <w:rPr>
                <w:sz w:val="20"/>
                <w:rtl/>
              </w:rPr>
            </w:pPr>
            <w:r>
              <w:rPr>
                <w:rFonts w:hint="cs"/>
                <w:color w:val="231F20"/>
                <w:sz w:val="20"/>
                <w:szCs w:val="20"/>
                <w:u w:val="dotted" w:color="231F20"/>
                <w:rtl/>
              </w:rPr>
              <w:tab/>
              <w:t xml:space="preserve"> 262</w:t>
            </w:r>
            <w:r>
              <w:rPr>
                <w:rFonts w:hint="cs"/>
                <w:color w:val="231F20"/>
                <w:sz w:val="20"/>
                <w:szCs w:val="20"/>
                <w:u w:val="dotted" w:color="231F20"/>
                <w:rtl/>
              </w:rPr>
              <w:tab/>
            </w:r>
          </w:p>
        </w:tc>
        <w:tc>
          <w:tcPr>
            <w:tcW w:w="1020" w:type="dxa"/>
            <w:tcBorders>
              <w:top w:val="dotted" w:sz="4" w:space="0" w:color="231F20"/>
              <w:left w:val="single" w:sz="2" w:space="0" w:color="231F20"/>
              <w:bottom w:val="nil"/>
              <w:right w:val="single" w:sz="2" w:space="0" w:color="231F20"/>
            </w:tcBorders>
          </w:tcPr>
          <w:p w14:paraId="231A689A" w14:textId="77777777" w:rsidR="008F6BB2" w:rsidRDefault="00F70B87">
            <w:pPr>
              <w:pStyle w:val="TableParagraph"/>
              <w:bidi/>
              <w:spacing w:line="265" w:lineRule="exact"/>
              <w:ind w:left="15"/>
              <w:rPr>
                <w:sz w:val="20"/>
                <w:rtl/>
              </w:rPr>
            </w:pPr>
            <w:r>
              <w:rPr>
                <w:rFonts w:hint="cs"/>
                <w:color w:val="231F20"/>
                <w:sz w:val="20"/>
                <w:szCs w:val="20"/>
                <w:u w:val="dotted" w:color="231F20"/>
                <w:rtl/>
              </w:rPr>
              <w:t xml:space="preserve">  3530.362</w:t>
            </w:r>
          </w:p>
        </w:tc>
        <w:tc>
          <w:tcPr>
            <w:tcW w:w="891" w:type="dxa"/>
            <w:tcBorders>
              <w:top w:val="dotted" w:sz="4" w:space="0" w:color="231F20"/>
              <w:left w:val="single" w:sz="2" w:space="0" w:color="231F20"/>
              <w:bottom w:val="nil"/>
              <w:right w:val="single" w:sz="2" w:space="0" w:color="231F20"/>
            </w:tcBorders>
          </w:tcPr>
          <w:p w14:paraId="472B993D" w14:textId="77777777" w:rsidR="008F6BB2" w:rsidRDefault="00F70B87">
            <w:pPr>
              <w:pStyle w:val="TableParagraph"/>
              <w:tabs>
                <w:tab w:val="left" w:pos="280"/>
                <w:tab w:val="left" w:pos="847"/>
              </w:tabs>
              <w:bidi/>
              <w:spacing w:line="265" w:lineRule="exact"/>
              <w:ind w:left="17"/>
              <w:rPr>
                <w:sz w:val="20"/>
                <w:rtl/>
              </w:rPr>
            </w:pPr>
            <w:r>
              <w:rPr>
                <w:rFonts w:hint="cs"/>
                <w:color w:val="231F20"/>
                <w:sz w:val="20"/>
                <w:szCs w:val="20"/>
                <w:u w:val="dotted" w:color="231F20"/>
                <w:rtl/>
              </w:rPr>
              <w:tab/>
              <w:t xml:space="preserve"> 957</w:t>
            </w:r>
            <w:r>
              <w:rPr>
                <w:rFonts w:hint="cs"/>
                <w:color w:val="231F20"/>
                <w:sz w:val="20"/>
                <w:szCs w:val="20"/>
                <w:u w:val="dotted" w:color="231F20"/>
                <w:rtl/>
              </w:rPr>
              <w:tab/>
            </w:r>
          </w:p>
        </w:tc>
        <w:tc>
          <w:tcPr>
            <w:tcW w:w="528" w:type="dxa"/>
            <w:tcBorders>
              <w:top w:val="dotted" w:sz="4" w:space="0" w:color="231F20"/>
              <w:left w:val="single" w:sz="2" w:space="0" w:color="231F20"/>
              <w:bottom w:val="nil"/>
              <w:right w:val="single" w:sz="2" w:space="0" w:color="231F20"/>
            </w:tcBorders>
          </w:tcPr>
          <w:p w14:paraId="6EA282F6" w14:textId="77777777" w:rsidR="008F6BB2" w:rsidRDefault="00F70B87">
            <w:pPr>
              <w:pStyle w:val="TableParagraph"/>
              <w:bidi/>
              <w:spacing w:line="265" w:lineRule="exact"/>
              <w:ind w:left="17"/>
              <w:rPr>
                <w:sz w:val="20"/>
                <w:rtl/>
              </w:rPr>
            </w:pPr>
            <w:r>
              <w:rPr>
                <w:rFonts w:hint="cs"/>
                <w:color w:val="231F20"/>
                <w:sz w:val="20"/>
                <w:szCs w:val="20"/>
                <w:u w:val="dotted" w:color="231F20"/>
                <w:rtl/>
              </w:rPr>
              <w:t xml:space="preserve">    0</w:t>
            </w:r>
          </w:p>
        </w:tc>
        <w:tc>
          <w:tcPr>
            <w:tcW w:w="990" w:type="dxa"/>
            <w:tcBorders>
              <w:top w:val="dotted" w:sz="4" w:space="0" w:color="231F20"/>
              <w:left w:val="single" w:sz="2" w:space="0" w:color="231F20"/>
              <w:bottom w:val="dotted" w:sz="4" w:space="0" w:color="231F20"/>
              <w:right w:val="single" w:sz="2" w:space="0" w:color="231F20"/>
            </w:tcBorders>
          </w:tcPr>
          <w:p w14:paraId="6B871458" w14:textId="77777777" w:rsidR="008F6BB2" w:rsidRDefault="008F6BB2">
            <w:pPr>
              <w:pStyle w:val="TableParagraph"/>
              <w:spacing w:before="12"/>
              <w:jc w:val="left"/>
              <w:rPr>
                <w:sz w:val="21"/>
              </w:rPr>
            </w:pPr>
          </w:p>
          <w:p w14:paraId="38247346" w14:textId="77777777" w:rsidR="008F6BB2" w:rsidRDefault="0014258F">
            <w:pPr>
              <w:pStyle w:val="TableParagraph"/>
              <w:bidi/>
              <w:spacing w:before="0" w:line="20" w:lineRule="exact"/>
              <w:ind w:left="-14"/>
              <w:jc w:val="left"/>
              <w:rPr>
                <w:sz w:val="2"/>
                <w:rtl/>
              </w:rPr>
            </w:pPr>
            <w:r>
              <w:rPr>
                <w:sz w:val="2"/>
                <w:rtl/>
              </w:rPr>
            </w:r>
            <w:r>
              <w:rPr>
                <w:sz w:val="2"/>
              </w:rPr>
              <w:pict w14:anchorId="239AF5DF">
                <v:group id="docshapegroup430" o:spid="_x0000_s2056" style="width:.5pt;height:.5pt;mso-position-horizontal-relative:char;mso-position-vertical-relative:line" coordsize="10,10">
                  <v:shape id="docshape431" o:spid="_x0000_s2057" style="position:absolute;width:10;height:10" coordsize="10,10" path="m5,l9,1r1,4l9,9,5,10,1,9,,5,1,1,5,xe" fillcolor="#231f20" stroked="f">
                    <v:path arrowok="t"/>
                  </v:shape>
                  <w10:wrap type="none"/>
                  <w10:anchorlock/>
                </v:group>
              </w:pict>
            </w:r>
          </w:p>
        </w:tc>
        <w:tc>
          <w:tcPr>
            <w:tcW w:w="740" w:type="dxa"/>
            <w:tcBorders>
              <w:top w:val="dotted" w:sz="4" w:space="0" w:color="231F20"/>
              <w:left w:val="single" w:sz="2" w:space="0" w:color="231F20"/>
              <w:bottom w:val="dotted" w:sz="4" w:space="0" w:color="231F20"/>
              <w:right w:val="single" w:sz="2" w:space="0" w:color="231F20"/>
            </w:tcBorders>
          </w:tcPr>
          <w:p w14:paraId="69670F48" w14:textId="77777777" w:rsidR="008F6BB2" w:rsidRDefault="008F6BB2">
            <w:pPr>
              <w:pStyle w:val="TableParagraph"/>
              <w:spacing w:before="0"/>
              <w:jc w:val="left"/>
              <w:rPr>
                <w:rFonts w:ascii="Times New Roman"/>
                <w:sz w:val="20"/>
              </w:rPr>
            </w:pPr>
          </w:p>
        </w:tc>
        <w:tc>
          <w:tcPr>
            <w:tcW w:w="734" w:type="dxa"/>
            <w:tcBorders>
              <w:top w:val="dotted" w:sz="4" w:space="0" w:color="231F20"/>
              <w:left w:val="single" w:sz="2" w:space="0" w:color="231F20"/>
              <w:bottom w:val="dotted" w:sz="4" w:space="0" w:color="231F20"/>
              <w:right w:val="single" w:sz="2" w:space="0" w:color="231F20"/>
            </w:tcBorders>
          </w:tcPr>
          <w:p w14:paraId="31C2289B" w14:textId="77777777" w:rsidR="008F6BB2" w:rsidRDefault="008F6BB2">
            <w:pPr>
              <w:pStyle w:val="TableParagraph"/>
              <w:spacing w:before="12"/>
              <w:jc w:val="left"/>
              <w:rPr>
                <w:sz w:val="21"/>
              </w:rPr>
            </w:pPr>
          </w:p>
          <w:p w14:paraId="009C87EC" w14:textId="77777777" w:rsidR="008F6BB2" w:rsidRDefault="0014258F">
            <w:pPr>
              <w:pStyle w:val="TableParagraph"/>
              <w:bidi/>
              <w:spacing w:before="0" w:line="20" w:lineRule="exact"/>
              <w:ind w:left="720" w:right="-72"/>
              <w:jc w:val="left"/>
              <w:rPr>
                <w:sz w:val="2"/>
                <w:rtl/>
              </w:rPr>
            </w:pPr>
            <w:r>
              <w:rPr>
                <w:sz w:val="2"/>
                <w:rtl/>
              </w:rPr>
            </w:r>
            <w:r>
              <w:rPr>
                <w:sz w:val="2"/>
              </w:rPr>
              <w:pict w14:anchorId="7D18CAF6">
                <v:group id="docshapegroup432" o:spid="_x0000_s2054" style="width:1.25pt;height:.5pt;mso-position-horizontal-relative:char;mso-position-vertical-relative:line" coordsize="25,10">
                  <v:shape id="docshape433" o:spid="_x0000_s2055" style="position:absolute;width:25;height:10" coordsize="25,10" o:spt="100" adj="0,,0" path="m10,5l9,1,5,,1,1,,5,1,9r4,1l9,9,10,5xm25,5l24,1,20,,16,1,15,5r1,4l20,10,24,9,25,5xe" fillcolor="#231f20" stroked="f">
                    <v:stroke joinstyle="round"/>
                    <v:formulas/>
                    <v:path arrowok="t" o:connecttype="segments"/>
                  </v:shape>
                  <w10:wrap type="none"/>
                  <w10:anchorlock/>
                </v:group>
              </w:pict>
            </w:r>
          </w:p>
        </w:tc>
        <w:tc>
          <w:tcPr>
            <w:tcW w:w="936" w:type="dxa"/>
            <w:tcBorders>
              <w:top w:val="dotted" w:sz="4" w:space="0" w:color="231F20"/>
              <w:left w:val="single" w:sz="2" w:space="0" w:color="231F20"/>
              <w:bottom w:val="nil"/>
              <w:right w:val="single" w:sz="2" w:space="0" w:color="231F20"/>
            </w:tcBorders>
          </w:tcPr>
          <w:p w14:paraId="10171266" w14:textId="77777777" w:rsidR="008F6BB2" w:rsidRDefault="00F70B87">
            <w:pPr>
              <w:pStyle w:val="TableParagraph"/>
              <w:tabs>
                <w:tab w:val="left" w:pos="892"/>
              </w:tabs>
              <w:bidi/>
              <w:spacing w:line="265" w:lineRule="exact"/>
              <w:ind w:left="16"/>
              <w:rPr>
                <w:sz w:val="20"/>
                <w:rtl/>
              </w:rPr>
            </w:pPr>
            <w:r>
              <w:rPr>
                <w:rFonts w:hint="cs"/>
                <w:color w:val="231F20"/>
                <w:sz w:val="20"/>
                <w:szCs w:val="20"/>
                <w:u w:val="dotted" w:color="231F20"/>
                <w:rtl/>
              </w:rPr>
              <w:t xml:space="preserve">    0.966</w:t>
            </w:r>
            <w:r>
              <w:rPr>
                <w:rFonts w:hint="cs"/>
                <w:color w:val="231F20"/>
                <w:sz w:val="20"/>
                <w:szCs w:val="20"/>
                <w:u w:val="dotted" w:color="231F20"/>
                <w:rtl/>
              </w:rPr>
              <w:tab/>
            </w:r>
          </w:p>
        </w:tc>
        <w:tc>
          <w:tcPr>
            <w:tcW w:w="1004" w:type="dxa"/>
            <w:tcBorders>
              <w:top w:val="dotted" w:sz="4" w:space="0" w:color="231F20"/>
              <w:left w:val="single" w:sz="2" w:space="0" w:color="231F20"/>
              <w:bottom w:val="nil"/>
              <w:right w:val="single" w:sz="2" w:space="0" w:color="231F20"/>
            </w:tcBorders>
          </w:tcPr>
          <w:p w14:paraId="6029863B" w14:textId="77777777" w:rsidR="008F6BB2" w:rsidRDefault="00F70B87">
            <w:pPr>
              <w:pStyle w:val="TableParagraph"/>
              <w:tabs>
                <w:tab w:val="left" w:pos="265"/>
                <w:tab w:val="left" w:pos="959"/>
              </w:tabs>
              <w:bidi/>
              <w:spacing w:line="265" w:lineRule="exact"/>
              <w:ind w:left="15"/>
              <w:rPr>
                <w:sz w:val="20"/>
                <w:rtl/>
              </w:rPr>
            </w:pPr>
            <w:r>
              <w:rPr>
                <w:rFonts w:hint="cs"/>
                <w:color w:val="231F20"/>
                <w:sz w:val="20"/>
                <w:szCs w:val="20"/>
                <w:u w:val="dotted" w:color="231F20"/>
                <w:rtl/>
              </w:rPr>
              <w:tab/>
              <w:t xml:space="preserve"> 0.963</w:t>
            </w:r>
            <w:r>
              <w:rPr>
                <w:rFonts w:hint="cs"/>
                <w:color w:val="231F20"/>
                <w:sz w:val="20"/>
                <w:szCs w:val="20"/>
                <w:u w:val="dotted" w:color="231F20"/>
                <w:rtl/>
              </w:rPr>
              <w:tab/>
            </w:r>
          </w:p>
        </w:tc>
        <w:tc>
          <w:tcPr>
            <w:tcW w:w="1116" w:type="dxa"/>
            <w:tcBorders>
              <w:top w:val="dotted" w:sz="4" w:space="0" w:color="231F20"/>
              <w:left w:val="single" w:sz="2" w:space="0" w:color="231F20"/>
              <w:bottom w:val="nil"/>
              <w:right w:val="single" w:sz="2" w:space="0" w:color="231F20"/>
            </w:tcBorders>
          </w:tcPr>
          <w:p w14:paraId="340F6D19" w14:textId="77777777" w:rsidR="008F6BB2" w:rsidRDefault="00F70B87">
            <w:pPr>
              <w:pStyle w:val="TableParagraph"/>
              <w:tabs>
                <w:tab w:val="left" w:pos="320"/>
                <w:tab w:val="left" w:pos="1070"/>
              </w:tabs>
              <w:bidi/>
              <w:spacing w:line="265" w:lineRule="exact"/>
              <w:ind w:left="14"/>
              <w:rPr>
                <w:sz w:val="20"/>
                <w:rtl/>
              </w:rPr>
            </w:pPr>
            <w:r>
              <w:rPr>
                <w:rFonts w:hint="cs"/>
                <w:color w:val="231F20"/>
                <w:sz w:val="20"/>
                <w:szCs w:val="20"/>
                <w:u w:val="dotted" w:color="231F20"/>
                <w:rtl/>
              </w:rPr>
              <w:tab/>
              <w:t xml:space="preserve"> 0.028</w:t>
            </w:r>
            <w:r>
              <w:rPr>
                <w:rFonts w:hint="cs"/>
                <w:color w:val="231F20"/>
                <w:sz w:val="20"/>
                <w:szCs w:val="20"/>
                <w:u w:val="dotted" w:color="231F20"/>
                <w:rtl/>
              </w:rPr>
              <w:tab/>
            </w:r>
          </w:p>
        </w:tc>
        <w:tc>
          <w:tcPr>
            <w:tcW w:w="969" w:type="dxa"/>
            <w:tcBorders>
              <w:top w:val="dotted" w:sz="4" w:space="0" w:color="231F20"/>
              <w:left w:val="single" w:sz="2" w:space="0" w:color="231F20"/>
              <w:bottom w:val="nil"/>
              <w:right w:val="nil"/>
            </w:tcBorders>
          </w:tcPr>
          <w:p w14:paraId="4ED92A34" w14:textId="77777777" w:rsidR="008F6BB2" w:rsidRDefault="00F70B87">
            <w:pPr>
              <w:pStyle w:val="TableParagraph"/>
              <w:tabs>
                <w:tab w:val="left" w:pos="293"/>
                <w:tab w:val="left" w:pos="923"/>
              </w:tabs>
              <w:bidi/>
              <w:spacing w:line="265" w:lineRule="exact"/>
              <w:ind w:left="13"/>
              <w:rPr>
                <w:sz w:val="20"/>
                <w:rtl/>
              </w:rPr>
            </w:pPr>
            <w:r>
              <w:rPr>
                <w:rFonts w:hint="cs"/>
                <w:color w:val="231F20"/>
                <w:sz w:val="20"/>
                <w:szCs w:val="20"/>
                <w:u w:val="dotted" w:color="231F20"/>
                <w:rtl/>
              </w:rPr>
              <w:tab/>
              <w:t xml:space="preserve"> 0.03</w:t>
            </w:r>
            <w:r>
              <w:rPr>
                <w:rFonts w:hint="cs"/>
                <w:color w:val="231F20"/>
                <w:sz w:val="20"/>
                <w:szCs w:val="20"/>
                <w:u w:val="dotted" w:color="231F20"/>
                <w:rtl/>
              </w:rPr>
              <w:tab/>
            </w:r>
          </w:p>
        </w:tc>
      </w:tr>
      <w:tr w:rsidR="008F6BB2" w14:paraId="2DCAE018" w14:textId="77777777">
        <w:trPr>
          <w:trHeight w:val="290"/>
        </w:trPr>
        <w:tc>
          <w:tcPr>
            <w:tcW w:w="1265" w:type="dxa"/>
            <w:tcBorders>
              <w:top w:val="nil"/>
              <w:left w:val="nil"/>
              <w:bottom w:val="nil"/>
              <w:right w:val="single" w:sz="2" w:space="0" w:color="231F20"/>
            </w:tcBorders>
          </w:tcPr>
          <w:p w14:paraId="14F7606F" w14:textId="77777777" w:rsidR="008F6BB2" w:rsidRDefault="00F70B87">
            <w:pPr>
              <w:pStyle w:val="TableParagraph"/>
              <w:tabs>
                <w:tab w:val="left" w:pos="1242"/>
              </w:tabs>
              <w:bidi/>
              <w:spacing w:before="0" w:line="260" w:lineRule="exact"/>
              <w:ind w:left="34"/>
              <w:jc w:val="left"/>
              <w:rPr>
                <w:sz w:val="20"/>
                <w:rtl/>
              </w:rPr>
            </w:pPr>
            <w:r>
              <w:rPr>
                <w:rFonts w:hint="cs"/>
                <w:color w:val="231F20"/>
                <w:sz w:val="20"/>
                <w:szCs w:val="20"/>
                <w:u w:val="dotted" w:color="231F20"/>
                <w:rtl/>
              </w:rPr>
              <w:t xml:space="preserve"> القياسات</w:t>
            </w:r>
            <w:r>
              <w:rPr>
                <w:rFonts w:hint="cs"/>
                <w:color w:val="231F20"/>
                <w:sz w:val="20"/>
                <w:szCs w:val="20"/>
                <w:u w:val="dotted" w:color="231F20"/>
                <w:rtl/>
              </w:rPr>
              <w:tab/>
            </w:r>
          </w:p>
        </w:tc>
        <w:tc>
          <w:tcPr>
            <w:tcW w:w="906" w:type="dxa"/>
            <w:tcBorders>
              <w:top w:val="nil"/>
              <w:left w:val="single" w:sz="2" w:space="0" w:color="231F20"/>
              <w:bottom w:val="nil"/>
              <w:right w:val="single" w:sz="2" w:space="0" w:color="231F20"/>
            </w:tcBorders>
          </w:tcPr>
          <w:p w14:paraId="713B5079" w14:textId="77777777" w:rsidR="008F6BB2" w:rsidRDefault="00F70B87">
            <w:pPr>
              <w:pStyle w:val="TableParagraph"/>
              <w:tabs>
                <w:tab w:val="left" w:pos="287"/>
                <w:tab w:val="left" w:pos="861"/>
              </w:tabs>
              <w:bidi/>
              <w:spacing w:before="0" w:line="260" w:lineRule="exact"/>
              <w:ind w:left="15"/>
              <w:rPr>
                <w:sz w:val="20"/>
                <w:rtl/>
              </w:rPr>
            </w:pPr>
            <w:r>
              <w:rPr>
                <w:rFonts w:hint="cs"/>
                <w:color w:val="231F20"/>
                <w:sz w:val="20"/>
                <w:szCs w:val="20"/>
                <w:u w:val="dotted" w:color="231F20"/>
                <w:rtl/>
              </w:rPr>
              <w:tab/>
              <w:t xml:space="preserve"> 243</w:t>
            </w:r>
            <w:r>
              <w:rPr>
                <w:rFonts w:hint="cs"/>
                <w:color w:val="231F20"/>
                <w:sz w:val="20"/>
                <w:szCs w:val="20"/>
                <w:u w:val="dotted" w:color="231F20"/>
                <w:rtl/>
              </w:rPr>
              <w:tab/>
            </w:r>
          </w:p>
        </w:tc>
        <w:tc>
          <w:tcPr>
            <w:tcW w:w="1020" w:type="dxa"/>
            <w:tcBorders>
              <w:top w:val="nil"/>
              <w:left w:val="single" w:sz="2" w:space="0" w:color="231F20"/>
              <w:bottom w:val="nil"/>
              <w:right w:val="single" w:sz="2" w:space="0" w:color="231F20"/>
            </w:tcBorders>
          </w:tcPr>
          <w:p w14:paraId="0B8B1D1C" w14:textId="77777777" w:rsidR="008F6BB2" w:rsidRDefault="00F70B87">
            <w:pPr>
              <w:pStyle w:val="TableParagraph"/>
              <w:bidi/>
              <w:spacing w:before="0" w:line="260" w:lineRule="exact"/>
              <w:ind w:left="15"/>
              <w:rPr>
                <w:sz w:val="20"/>
                <w:rtl/>
              </w:rPr>
            </w:pPr>
            <w:r>
              <w:rPr>
                <w:rFonts w:hint="cs"/>
                <w:color w:val="231F20"/>
                <w:sz w:val="20"/>
                <w:szCs w:val="20"/>
                <w:u w:val="dotted" w:color="231F20"/>
                <w:rtl/>
              </w:rPr>
              <w:t xml:space="preserve">  3163.245</w:t>
            </w:r>
          </w:p>
        </w:tc>
        <w:tc>
          <w:tcPr>
            <w:tcW w:w="891" w:type="dxa"/>
            <w:tcBorders>
              <w:top w:val="nil"/>
              <w:left w:val="single" w:sz="2" w:space="0" w:color="231F20"/>
              <w:bottom w:val="nil"/>
              <w:right w:val="single" w:sz="2" w:space="0" w:color="231F20"/>
            </w:tcBorders>
          </w:tcPr>
          <w:p w14:paraId="72E8650E" w14:textId="77777777" w:rsidR="008F6BB2" w:rsidRDefault="00F70B87">
            <w:pPr>
              <w:pStyle w:val="TableParagraph"/>
              <w:tabs>
                <w:tab w:val="left" w:pos="280"/>
                <w:tab w:val="left" w:pos="847"/>
              </w:tabs>
              <w:bidi/>
              <w:spacing w:before="0" w:line="260" w:lineRule="exact"/>
              <w:ind w:left="17"/>
              <w:rPr>
                <w:sz w:val="20"/>
                <w:rtl/>
              </w:rPr>
            </w:pPr>
            <w:r>
              <w:rPr>
                <w:rFonts w:hint="cs"/>
                <w:color w:val="231F20"/>
                <w:sz w:val="20"/>
                <w:szCs w:val="20"/>
                <w:u w:val="dotted" w:color="231F20"/>
                <w:rtl/>
              </w:rPr>
              <w:tab/>
              <w:t xml:space="preserve"> 976</w:t>
            </w:r>
            <w:r>
              <w:rPr>
                <w:rFonts w:hint="cs"/>
                <w:color w:val="231F20"/>
                <w:sz w:val="20"/>
                <w:szCs w:val="20"/>
                <w:u w:val="dotted" w:color="231F20"/>
                <w:rtl/>
              </w:rPr>
              <w:tab/>
            </w:r>
          </w:p>
        </w:tc>
        <w:tc>
          <w:tcPr>
            <w:tcW w:w="528" w:type="dxa"/>
            <w:tcBorders>
              <w:top w:val="nil"/>
              <w:left w:val="single" w:sz="2" w:space="0" w:color="231F20"/>
              <w:bottom w:val="nil"/>
              <w:right w:val="single" w:sz="2" w:space="0" w:color="231F20"/>
            </w:tcBorders>
          </w:tcPr>
          <w:p w14:paraId="5879B887" w14:textId="77777777" w:rsidR="008F6BB2" w:rsidRDefault="00F70B87">
            <w:pPr>
              <w:pStyle w:val="TableParagraph"/>
              <w:bidi/>
              <w:spacing w:before="0" w:line="260" w:lineRule="exact"/>
              <w:ind w:left="17"/>
              <w:rPr>
                <w:sz w:val="20"/>
                <w:rtl/>
              </w:rPr>
            </w:pPr>
            <w:r>
              <w:rPr>
                <w:rFonts w:hint="cs"/>
                <w:color w:val="231F20"/>
                <w:sz w:val="20"/>
                <w:szCs w:val="20"/>
                <w:u w:val="dotted" w:color="231F20"/>
                <w:rtl/>
              </w:rPr>
              <w:t xml:space="preserve">    0</w:t>
            </w:r>
          </w:p>
        </w:tc>
        <w:tc>
          <w:tcPr>
            <w:tcW w:w="990" w:type="dxa"/>
            <w:tcBorders>
              <w:top w:val="dotted" w:sz="4" w:space="0" w:color="231F20"/>
              <w:left w:val="single" w:sz="2" w:space="0" w:color="231F20"/>
              <w:bottom w:val="nil"/>
              <w:right w:val="single" w:sz="2" w:space="0" w:color="231F20"/>
            </w:tcBorders>
          </w:tcPr>
          <w:p w14:paraId="50A9095B" w14:textId="77777777" w:rsidR="008F6BB2" w:rsidRDefault="00F70B87">
            <w:pPr>
              <w:pStyle w:val="TableParagraph"/>
              <w:tabs>
                <w:tab w:val="left" w:pos="946"/>
              </w:tabs>
              <w:bidi/>
              <w:spacing w:before="0" w:line="260" w:lineRule="exact"/>
              <w:ind w:left="17"/>
              <w:rPr>
                <w:sz w:val="20"/>
                <w:rtl/>
              </w:rPr>
            </w:pPr>
            <w:r>
              <w:rPr>
                <w:rFonts w:hint="cs"/>
                <w:color w:val="231F20"/>
                <w:sz w:val="20"/>
                <w:szCs w:val="20"/>
                <w:u w:val="dotted" w:color="231F20"/>
                <w:rtl/>
              </w:rPr>
              <w:t xml:space="preserve">    35.621</w:t>
            </w:r>
            <w:r>
              <w:rPr>
                <w:rFonts w:hint="cs"/>
                <w:color w:val="231F20"/>
                <w:sz w:val="20"/>
                <w:szCs w:val="20"/>
                <w:u w:val="dotted" w:color="231F20"/>
                <w:rtl/>
              </w:rPr>
              <w:tab/>
            </w:r>
          </w:p>
        </w:tc>
        <w:tc>
          <w:tcPr>
            <w:tcW w:w="740" w:type="dxa"/>
            <w:tcBorders>
              <w:top w:val="dotted" w:sz="4" w:space="0" w:color="231F20"/>
              <w:left w:val="single" w:sz="2" w:space="0" w:color="231F20"/>
              <w:bottom w:val="nil"/>
              <w:right w:val="single" w:sz="2" w:space="0" w:color="231F20"/>
            </w:tcBorders>
          </w:tcPr>
          <w:p w14:paraId="7FD8BAA0" w14:textId="77777777" w:rsidR="008F6BB2" w:rsidRDefault="00F70B87">
            <w:pPr>
              <w:pStyle w:val="TableParagraph"/>
              <w:tabs>
                <w:tab w:val="left" w:pos="697"/>
              </w:tabs>
              <w:bidi/>
              <w:spacing w:before="0" w:line="260" w:lineRule="exact"/>
              <w:ind w:left="17"/>
              <w:rPr>
                <w:sz w:val="20"/>
                <w:rtl/>
              </w:rPr>
            </w:pPr>
            <w:r>
              <w:rPr>
                <w:rFonts w:hint="cs"/>
                <w:color w:val="231F20"/>
                <w:sz w:val="20"/>
                <w:szCs w:val="20"/>
                <w:u w:val="dotted" w:color="231F20"/>
                <w:rtl/>
              </w:rPr>
              <w:t xml:space="preserve">     19</w:t>
            </w:r>
            <w:r>
              <w:rPr>
                <w:rFonts w:hint="cs"/>
                <w:color w:val="231F20"/>
                <w:sz w:val="20"/>
                <w:szCs w:val="20"/>
                <w:u w:val="dotted" w:color="231F20"/>
                <w:rtl/>
              </w:rPr>
              <w:tab/>
            </w:r>
          </w:p>
        </w:tc>
        <w:tc>
          <w:tcPr>
            <w:tcW w:w="734" w:type="dxa"/>
            <w:tcBorders>
              <w:top w:val="dotted" w:sz="4" w:space="0" w:color="231F20"/>
              <w:left w:val="single" w:sz="2" w:space="0" w:color="231F20"/>
              <w:bottom w:val="nil"/>
              <w:right w:val="single" w:sz="2" w:space="0" w:color="231F20"/>
            </w:tcBorders>
          </w:tcPr>
          <w:p w14:paraId="387C92C6" w14:textId="77777777" w:rsidR="008F6BB2" w:rsidRDefault="00F70B87">
            <w:pPr>
              <w:pStyle w:val="TableParagraph"/>
              <w:bidi/>
              <w:spacing w:before="0" w:line="260" w:lineRule="exact"/>
              <w:ind w:left="17"/>
              <w:rPr>
                <w:sz w:val="20"/>
                <w:rtl/>
              </w:rPr>
            </w:pPr>
            <w:r>
              <w:rPr>
                <w:rFonts w:hint="cs"/>
                <w:color w:val="231F20"/>
                <w:sz w:val="20"/>
                <w:szCs w:val="20"/>
                <w:u w:val="dotted" w:color="231F20"/>
                <w:rtl/>
              </w:rPr>
              <w:t xml:space="preserve"> 0.0117</w:t>
            </w:r>
          </w:p>
        </w:tc>
        <w:tc>
          <w:tcPr>
            <w:tcW w:w="936" w:type="dxa"/>
            <w:tcBorders>
              <w:top w:val="nil"/>
              <w:left w:val="single" w:sz="2" w:space="0" w:color="231F20"/>
              <w:bottom w:val="nil"/>
              <w:right w:val="single" w:sz="2" w:space="0" w:color="231F20"/>
            </w:tcBorders>
          </w:tcPr>
          <w:p w14:paraId="1E177925" w14:textId="77777777" w:rsidR="008F6BB2" w:rsidRDefault="00F70B87">
            <w:pPr>
              <w:pStyle w:val="TableParagraph"/>
              <w:tabs>
                <w:tab w:val="left" w:pos="892"/>
              </w:tabs>
              <w:bidi/>
              <w:spacing w:before="0" w:line="260" w:lineRule="exact"/>
              <w:ind w:left="16"/>
              <w:rPr>
                <w:sz w:val="20"/>
                <w:rtl/>
              </w:rPr>
            </w:pPr>
            <w:r>
              <w:rPr>
                <w:rFonts w:hint="cs"/>
                <w:color w:val="231F20"/>
                <w:sz w:val="20"/>
                <w:szCs w:val="20"/>
                <w:u w:val="dotted" w:color="231F20"/>
                <w:rtl/>
              </w:rPr>
              <w:t xml:space="preserve">    0.971</w:t>
            </w:r>
            <w:r>
              <w:rPr>
                <w:rFonts w:hint="cs"/>
                <w:color w:val="231F20"/>
                <w:sz w:val="20"/>
                <w:szCs w:val="20"/>
                <w:u w:val="dotted" w:color="231F20"/>
                <w:rtl/>
              </w:rPr>
              <w:tab/>
            </w:r>
          </w:p>
        </w:tc>
        <w:tc>
          <w:tcPr>
            <w:tcW w:w="1004" w:type="dxa"/>
            <w:tcBorders>
              <w:top w:val="nil"/>
              <w:left w:val="single" w:sz="2" w:space="0" w:color="231F20"/>
              <w:bottom w:val="nil"/>
              <w:right w:val="single" w:sz="2" w:space="0" w:color="231F20"/>
            </w:tcBorders>
          </w:tcPr>
          <w:p w14:paraId="058F314C" w14:textId="77777777" w:rsidR="008F6BB2" w:rsidRDefault="00F70B87">
            <w:pPr>
              <w:pStyle w:val="TableParagraph"/>
              <w:tabs>
                <w:tab w:val="left" w:pos="265"/>
                <w:tab w:val="left" w:pos="959"/>
              </w:tabs>
              <w:bidi/>
              <w:spacing w:before="0" w:line="260" w:lineRule="exact"/>
              <w:ind w:left="15"/>
              <w:rPr>
                <w:sz w:val="20"/>
                <w:rtl/>
              </w:rPr>
            </w:pPr>
            <w:r>
              <w:rPr>
                <w:rFonts w:hint="cs"/>
                <w:color w:val="231F20"/>
                <w:sz w:val="20"/>
                <w:szCs w:val="20"/>
                <w:u w:val="dotted" w:color="231F20"/>
                <w:rtl/>
              </w:rPr>
              <w:tab/>
              <w:t xml:space="preserve"> 0.969</w:t>
            </w:r>
            <w:r>
              <w:rPr>
                <w:rFonts w:hint="cs"/>
                <w:color w:val="231F20"/>
                <w:sz w:val="20"/>
                <w:szCs w:val="20"/>
                <w:u w:val="dotted" w:color="231F20"/>
                <w:rtl/>
              </w:rPr>
              <w:tab/>
            </w:r>
          </w:p>
        </w:tc>
        <w:tc>
          <w:tcPr>
            <w:tcW w:w="1116" w:type="dxa"/>
            <w:tcBorders>
              <w:top w:val="nil"/>
              <w:left w:val="single" w:sz="2" w:space="0" w:color="231F20"/>
              <w:bottom w:val="nil"/>
              <w:right w:val="single" w:sz="2" w:space="0" w:color="231F20"/>
            </w:tcBorders>
          </w:tcPr>
          <w:p w14:paraId="6162F491" w14:textId="77777777" w:rsidR="008F6BB2" w:rsidRDefault="00F70B87">
            <w:pPr>
              <w:pStyle w:val="TableParagraph"/>
              <w:tabs>
                <w:tab w:val="left" w:pos="320"/>
                <w:tab w:val="left" w:pos="1070"/>
              </w:tabs>
              <w:bidi/>
              <w:spacing w:before="0" w:line="260" w:lineRule="exact"/>
              <w:ind w:left="14"/>
              <w:rPr>
                <w:sz w:val="20"/>
                <w:rtl/>
              </w:rPr>
            </w:pPr>
            <w:r>
              <w:rPr>
                <w:rFonts w:hint="cs"/>
                <w:color w:val="231F20"/>
                <w:sz w:val="20"/>
                <w:szCs w:val="20"/>
                <w:u w:val="dotted" w:color="231F20"/>
                <w:rtl/>
              </w:rPr>
              <w:tab/>
              <w:t xml:space="preserve"> 0.025</w:t>
            </w:r>
            <w:r>
              <w:rPr>
                <w:rFonts w:hint="cs"/>
                <w:color w:val="231F20"/>
                <w:sz w:val="20"/>
                <w:szCs w:val="20"/>
                <w:u w:val="dotted" w:color="231F20"/>
                <w:rtl/>
              </w:rPr>
              <w:tab/>
            </w:r>
          </w:p>
        </w:tc>
        <w:tc>
          <w:tcPr>
            <w:tcW w:w="969" w:type="dxa"/>
            <w:tcBorders>
              <w:top w:val="nil"/>
              <w:left w:val="single" w:sz="2" w:space="0" w:color="231F20"/>
              <w:bottom w:val="nil"/>
              <w:right w:val="nil"/>
            </w:tcBorders>
          </w:tcPr>
          <w:p w14:paraId="2C4D5537" w14:textId="77777777" w:rsidR="008F6BB2" w:rsidRDefault="00F70B87">
            <w:pPr>
              <w:pStyle w:val="TableParagraph"/>
              <w:tabs>
                <w:tab w:val="left" w:pos="292"/>
                <w:tab w:val="left" w:pos="923"/>
              </w:tabs>
              <w:bidi/>
              <w:spacing w:before="0" w:line="260" w:lineRule="exact"/>
              <w:ind w:left="13"/>
              <w:rPr>
                <w:sz w:val="20"/>
                <w:rtl/>
              </w:rPr>
            </w:pPr>
            <w:r>
              <w:rPr>
                <w:rFonts w:hint="cs"/>
                <w:color w:val="231F20"/>
                <w:sz w:val="20"/>
                <w:szCs w:val="20"/>
                <w:u w:val="dotted" w:color="231F20"/>
                <w:rtl/>
              </w:rPr>
              <w:tab/>
              <w:t xml:space="preserve"> 0.03</w:t>
            </w:r>
            <w:r>
              <w:rPr>
                <w:rFonts w:hint="cs"/>
                <w:color w:val="231F20"/>
                <w:sz w:val="20"/>
                <w:szCs w:val="20"/>
                <w:u w:val="dotted" w:color="231F20"/>
                <w:rtl/>
              </w:rPr>
              <w:tab/>
            </w:r>
          </w:p>
        </w:tc>
      </w:tr>
      <w:tr w:rsidR="008F6BB2" w14:paraId="0605CC51" w14:textId="77777777">
        <w:trPr>
          <w:trHeight w:val="290"/>
        </w:trPr>
        <w:tc>
          <w:tcPr>
            <w:tcW w:w="1265" w:type="dxa"/>
            <w:tcBorders>
              <w:top w:val="nil"/>
              <w:left w:val="nil"/>
              <w:right w:val="single" w:sz="2" w:space="0" w:color="231F20"/>
            </w:tcBorders>
          </w:tcPr>
          <w:p w14:paraId="5B03CCA3" w14:textId="77777777" w:rsidR="008F6BB2" w:rsidRDefault="0014258F">
            <w:pPr>
              <w:pStyle w:val="TableParagraph"/>
              <w:bidi/>
              <w:spacing w:before="0" w:line="20" w:lineRule="exact"/>
              <w:jc w:val="left"/>
              <w:rPr>
                <w:sz w:val="2"/>
                <w:rtl/>
              </w:rPr>
            </w:pPr>
            <w:r>
              <w:rPr>
                <w:sz w:val="2"/>
                <w:rtl/>
              </w:rPr>
            </w:r>
            <w:r>
              <w:rPr>
                <w:sz w:val="2"/>
              </w:rPr>
              <w:pict w14:anchorId="1F8F6B3D">
                <v:group id="docshapegroup434" o:spid="_x0000_s2052" style="width:.5pt;height:.5pt;mso-position-horizontal-relative:char;mso-position-vertical-relative:line" coordsize="10,10">
                  <v:shape id="docshape435" o:spid="_x0000_s2053" style="position:absolute;width:10;height:10" coordsize="10,10" path="m5,l9,1r1,4l9,9,5,10,1,9,,5,1,1,5,xe" fillcolor="#231f20" stroked="f">
                    <v:path arrowok="t"/>
                  </v:shape>
                  <w10:wrap type="none"/>
                  <w10:anchorlock/>
                </v:group>
              </w:pict>
            </w:r>
          </w:p>
          <w:p w14:paraId="3BCE73D7" w14:textId="77777777" w:rsidR="008F6BB2" w:rsidRDefault="00F70B87">
            <w:pPr>
              <w:pStyle w:val="TableParagraph"/>
              <w:bidi/>
              <w:spacing w:before="0" w:line="250" w:lineRule="exact"/>
              <w:ind w:left="80"/>
              <w:jc w:val="left"/>
              <w:rPr>
                <w:sz w:val="20"/>
                <w:rtl/>
              </w:rPr>
            </w:pPr>
            <w:r>
              <w:rPr>
                <w:rFonts w:hint="cs"/>
                <w:color w:val="231F20"/>
                <w:sz w:val="20"/>
                <w:szCs w:val="20"/>
                <w:rtl/>
              </w:rPr>
              <w:t>القياسي</w:t>
            </w:r>
          </w:p>
        </w:tc>
        <w:tc>
          <w:tcPr>
            <w:tcW w:w="906" w:type="dxa"/>
            <w:tcBorders>
              <w:top w:val="nil"/>
              <w:left w:val="single" w:sz="2" w:space="0" w:color="231F20"/>
              <w:right w:val="single" w:sz="2" w:space="0" w:color="231F20"/>
            </w:tcBorders>
          </w:tcPr>
          <w:p w14:paraId="7A3EC4C9" w14:textId="77777777" w:rsidR="008F6BB2" w:rsidRDefault="00F70B87">
            <w:pPr>
              <w:pStyle w:val="TableParagraph"/>
              <w:bidi/>
              <w:spacing w:before="5" w:line="265" w:lineRule="exact"/>
              <w:rPr>
                <w:sz w:val="20"/>
                <w:rtl/>
              </w:rPr>
            </w:pPr>
            <w:r>
              <w:rPr>
                <w:rFonts w:hint="cs"/>
                <w:color w:val="231F20"/>
                <w:sz w:val="20"/>
                <w:szCs w:val="20"/>
                <w:rtl/>
              </w:rPr>
              <w:t>155</w:t>
            </w:r>
          </w:p>
        </w:tc>
        <w:tc>
          <w:tcPr>
            <w:tcW w:w="1020" w:type="dxa"/>
            <w:tcBorders>
              <w:top w:val="nil"/>
              <w:left w:val="single" w:sz="2" w:space="0" w:color="231F20"/>
              <w:right w:val="single" w:sz="2" w:space="0" w:color="231F20"/>
            </w:tcBorders>
          </w:tcPr>
          <w:p w14:paraId="55105060" w14:textId="77777777" w:rsidR="008F6BB2" w:rsidRDefault="00F70B87">
            <w:pPr>
              <w:pStyle w:val="TableParagraph"/>
              <w:bidi/>
              <w:spacing w:before="5" w:line="265" w:lineRule="exact"/>
              <w:ind w:left="1"/>
              <w:rPr>
                <w:sz w:val="20"/>
                <w:rtl/>
              </w:rPr>
            </w:pPr>
            <w:r>
              <w:rPr>
                <w:rFonts w:hint="cs"/>
                <w:color w:val="231F20"/>
                <w:sz w:val="20"/>
                <w:szCs w:val="20"/>
                <w:rtl/>
              </w:rPr>
              <w:t>3292.212</w:t>
            </w:r>
          </w:p>
        </w:tc>
        <w:tc>
          <w:tcPr>
            <w:tcW w:w="891" w:type="dxa"/>
            <w:tcBorders>
              <w:top w:val="nil"/>
              <w:left w:val="single" w:sz="2" w:space="0" w:color="231F20"/>
              <w:right w:val="single" w:sz="2" w:space="0" w:color="231F20"/>
            </w:tcBorders>
          </w:tcPr>
          <w:p w14:paraId="6DE8485E" w14:textId="77777777" w:rsidR="008F6BB2" w:rsidRDefault="00F70B87">
            <w:pPr>
              <w:pStyle w:val="TableParagraph"/>
              <w:bidi/>
              <w:spacing w:before="5" w:line="265" w:lineRule="exact"/>
              <w:ind w:left="1"/>
              <w:rPr>
                <w:sz w:val="20"/>
                <w:rtl/>
              </w:rPr>
            </w:pPr>
            <w:r>
              <w:rPr>
                <w:rFonts w:hint="cs"/>
                <w:color w:val="231F20"/>
                <w:sz w:val="20"/>
                <w:szCs w:val="20"/>
                <w:rtl/>
              </w:rPr>
              <w:t>1064</w:t>
            </w:r>
          </w:p>
        </w:tc>
        <w:tc>
          <w:tcPr>
            <w:tcW w:w="528" w:type="dxa"/>
            <w:tcBorders>
              <w:top w:val="nil"/>
              <w:left w:val="single" w:sz="2" w:space="0" w:color="231F20"/>
              <w:right w:val="single" w:sz="2" w:space="0" w:color="231F20"/>
            </w:tcBorders>
          </w:tcPr>
          <w:p w14:paraId="032D21A8" w14:textId="77777777" w:rsidR="008F6BB2" w:rsidRDefault="00F70B87">
            <w:pPr>
              <w:pStyle w:val="TableParagraph"/>
              <w:bidi/>
              <w:spacing w:before="5" w:line="265" w:lineRule="exact"/>
              <w:ind w:left="2"/>
              <w:rPr>
                <w:sz w:val="20"/>
                <w:rtl/>
              </w:rPr>
            </w:pPr>
            <w:r>
              <w:rPr>
                <w:rFonts w:hint="cs"/>
                <w:color w:val="231F20"/>
                <w:sz w:val="20"/>
                <w:szCs w:val="20"/>
                <w:rtl/>
              </w:rPr>
              <w:t>0</w:t>
            </w:r>
          </w:p>
        </w:tc>
        <w:tc>
          <w:tcPr>
            <w:tcW w:w="990" w:type="dxa"/>
            <w:tcBorders>
              <w:top w:val="nil"/>
              <w:left w:val="single" w:sz="2" w:space="0" w:color="231F20"/>
              <w:right w:val="single" w:sz="2" w:space="0" w:color="231F20"/>
            </w:tcBorders>
          </w:tcPr>
          <w:p w14:paraId="7570E5E5" w14:textId="77777777" w:rsidR="008F6BB2" w:rsidRDefault="00F70B87">
            <w:pPr>
              <w:pStyle w:val="TableParagraph"/>
              <w:bidi/>
              <w:spacing w:before="5" w:line="265" w:lineRule="exact"/>
              <w:ind w:left="2"/>
              <w:rPr>
                <w:sz w:val="20"/>
                <w:rtl/>
              </w:rPr>
            </w:pPr>
            <w:r>
              <w:rPr>
                <w:rFonts w:hint="cs"/>
                <w:color w:val="231F20"/>
                <w:sz w:val="20"/>
                <w:szCs w:val="20"/>
                <w:rtl/>
              </w:rPr>
              <w:t>211.309</w:t>
            </w:r>
          </w:p>
        </w:tc>
        <w:tc>
          <w:tcPr>
            <w:tcW w:w="740" w:type="dxa"/>
            <w:tcBorders>
              <w:top w:val="nil"/>
              <w:left w:val="single" w:sz="2" w:space="0" w:color="231F20"/>
              <w:right w:val="single" w:sz="2" w:space="0" w:color="231F20"/>
            </w:tcBorders>
          </w:tcPr>
          <w:p w14:paraId="0730876C" w14:textId="77777777" w:rsidR="008F6BB2" w:rsidRDefault="00F70B87">
            <w:pPr>
              <w:pStyle w:val="TableParagraph"/>
              <w:bidi/>
              <w:spacing w:before="5" w:line="265" w:lineRule="exact"/>
              <w:ind w:left="2"/>
              <w:rPr>
                <w:sz w:val="20"/>
                <w:rtl/>
              </w:rPr>
            </w:pPr>
            <w:r>
              <w:rPr>
                <w:rFonts w:hint="cs"/>
                <w:color w:val="231F20"/>
                <w:sz w:val="20"/>
                <w:szCs w:val="20"/>
                <w:rtl/>
              </w:rPr>
              <w:t>107</w:t>
            </w:r>
          </w:p>
        </w:tc>
        <w:tc>
          <w:tcPr>
            <w:tcW w:w="734" w:type="dxa"/>
            <w:tcBorders>
              <w:top w:val="nil"/>
              <w:left w:val="single" w:sz="2" w:space="0" w:color="231F20"/>
              <w:right w:val="single" w:sz="2" w:space="0" w:color="231F20"/>
            </w:tcBorders>
          </w:tcPr>
          <w:p w14:paraId="6BC7DCC6" w14:textId="77777777" w:rsidR="008F6BB2" w:rsidRDefault="00F70B87">
            <w:pPr>
              <w:pStyle w:val="TableParagraph"/>
              <w:bidi/>
              <w:spacing w:before="5" w:line="265" w:lineRule="exact"/>
              <w:ind w:left="2"/>
              <w:rPr>
                <w:sz w:val="20"/>
                <w:rtl/>
              </w:rPr>
            </w:pPr>
            <w:r>
              <w:rPr>
                <w:rFonts w:hint="cs"/>
                <w:color w:val="231F20"/>
                <w:sz w:val="20"/>
                <w:szCs w:val="20"/>
                <w:rtl/>
              </w:rPr>
              <w:t>0</w:t>
            </w:r>
          </w:p>
        </w:tc>
        <w:tc>
          <w:tcPr>
            <w:tcW w:w="936" w:type="dxa"/>
            <w:tcBorders>
              <w:top w:val="nil"/>
              <w:left w:val="single" w:sz="2" w:space="0" w:color="231F20"/>
              <w:right w:val="single" w:sz="2" w:space="0" w:color="231F20"/>
            </w:tcBorders>
          </w:tcPr>
          <w:p w14:paraId="6D6D8E04" w14:textId="77777777" w:rsidR="008F6BB2" w:rsidRDefault="00F70B87">
            <w:pPr>
              <w:pStyle w:val="TableParagraph"/>
              <w:bidi/>
              <w:spacing w:before="5" w:line="265" w:lineRule="exact"/>
              <w:ind w:left="1"/>
              <w:rPr>
                <w:sz w:val="20"/>
                <w:rtl/>
              </w:rPr>
            </w:pPr>
            <w:r>
              <w:rPr>
                <w:rFonts w:hint="cs"/>
                <w:color w:val="231F20"/>
                <w:sz w:val="20"/>
                <w:szCs w:val="20"/>
                <w:rtl/>
              </w:rPr>
              <w:t>0.97</w:t>
            </w:r>
          </w:p>
        </w:tc>
        <w:tc>
          <w:tcPr>
            <w:tcW w:w="1004" w:type="dxa"/>
            <w:tcBorders>
              <w:top w:val="nil"/>
              <w:left w:val="single" w:sz="2" w:space="0" w:color="231F20"/>
              <w:right w:val="single" w:sz="2" w:space="0" w:color="231F20"/>
            </w:tcBorders>
          </w:tcPr>
          <w:p w14:paraId="1EEE137C" w14:textId="77777777" w:rsidR="008F6BB2" w:rsidRDefault="00F70B87">
            <w:pPr>
              <w:pStyle w:val="TableParagraph"/>
              <w:bidi/>
              <w:spacing w:before="5" w:line="265" w:lineRule="exact"/>
              <w:rPr>
                <w:sz w:val="20"/>
                <w:rtl/>
              </w:rPr>
            </w:pPr>
            <w:r>
              <w:rPr>
                <w:rFonts w:hint="cs"/>
                <w:color w:val="231F20"/>
                <w:sz w:val="20"/>
                <w:szCs w:val="20"/>
                <w:rtl/>
              </w:rPr>
              <w:t>0.971</w:t>
            </w:r>
          </w:p>
        </w:tc>
        <w:tc>
          <w:tcPr>
            <w:tcW w:w="1116" w:type="dxa"/>
            <w:tcBorders>
              <w:top w:val="nil"/>
              <w:left w:val="single" w:sz="2" w:space="0" w:color="231F20"/>
              <w:right w:val="single" w:sz="2" w:space="0" w:color="231F20"/>
            </w:tcBorders>
          </w:tcPr>
          <w:p w14:paraId="2E6E4268" w14:textId="77777777" w:rsidR="008F6BB2" w:rsidRDefault="00F70B87">
            <w:pPr>
              <w:pStyle w:val="TableParagraph"/>
              <w:bidi/>
              <w:spacing w:before="5" w:line="265" w:lineRule="exact"/>
              <w:rPr>
                <w:sz w:val="20"/>
                <w:rtl/>
              </w:rPr>
            </w:pPr>
            <w:r>
              <w:rPr>
                <w:rFonts w:hint="cs"/>
                <w:color w:val="231F20"/>
                <w:sz w:val="20"/>
                <w:szCs w:val="20"/>
                <w:rtl/>
              </w:rPr>
              <w:t>0.025</w:t>
            </w:r>
          </w:p>
        </w:tc>
        <w:tc>
          <w:tcPr>
            <w:tcW w:w="969" w:type="dxa"/>
            <w:tcBorders>
              <w:top w:val="nil"/>
              <w:left w:val="single" w:sz="2" w:space="0" w:color="231F20"/>
              <w:right w:val="nil"/>
            </w:tcBorders>
          </w:tcPr>
          <w:p w14:paraId="56F658C3" w14:textId="77777777" w:rsidR="008F6BB2" w:rsidRDefault="0014258F">
            <w:pPr>
              <w:pStyle w:val="TableParagraph"/>
              <w:bidi/>
              <w:spacing w:before="0" w:line="20" w:lineRule="exact"/>
              <w:ind w:left="955" w:right="-58"/>
              <w:jc w:val="left"/>
              <w:rPr>
                <w:sz w:val="2"/>
                <w:rtl/>
              </w:rPr>
            </w:pPr>
            <w:r>
              <w:rPr>
                <w:sz w:val="2"/>
                <w:rtl/>
              </w:rPr>
            </w:r>
            <w:r>
              <w:rPr>
                <w:sz w:val="2"/>
              </w:rPr>
              <w:pict w14:anchorId="303EE9E1">
                <v:group id="docshapegroup436" o:spid="_x0000_s2050" style="width:.5pt;height:.5pt;mso-position-horizontal-relative:char;mso-position-vertical-relative:line" coordsize="10,10">
                  <v:shape id="docshape437" o:spid="_x0000_s2051" style="position:absolute;width:10;height:10" coordsize="10,10" path="m5,l9,1r1,4l9,9,5,10,1,9,,5,1,1,5,xe" fillcolor="#231f20" stroked="f">
                    <v:path arrowok="t"/>
                  </v:shape>
                  <w10:wrap type="none"/>
                  <w10:anchorlock/>
                </v:group>
              </w:pict>
            </w:r>
          </w:p>
          <w:p w14:paraId="43B80788" w14:textId="77777777" w:rsidR="008F6BB2" w:rsidRDefault="00F70B87">
            <w:pPr>
              <w:pStyle w:val="TableParagraph"/>
              <w:bidi/>
              <w:spacing w:before="0" w:line="250" w:lineRule="exact"/>
              <w:ind w:left="13" w:right="15"/>
              <w:rPr>
                <w:sz w:val="20"/>
                <w:rtl/>
              </w:rPr>
            </w:pPr>
            <w:r>
              <w:rPr>
                <w:rFonts w:hint="cs"/>
                <w:color w:val="231F20"/>
                <w:sz w:val="20"/>
                <w:szCs w:val="20"/>
                <w:rtl/>
              </w:rPr>
              <w:t>0.031</w:t>
            </w:r>
          </w:p>
        </w:tc>
      </w:tr>
    </w:tbl>
    <w:p w14:paraId="277C0616" w14:textId="77777777" w:rsidR="00F70B87" w:rsidRDefault="00F70B87"/>
    <w:sectPr w:rsidR="00F70B87">
      <w:pgSz w:w="14400" w:h="9640" w:orient="landscape"/>
      <w:pgMar w:top="940" w:right="1220" w:bottom="880" w:left="1360" w:header="584"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6F2D" w14:textId="77777777" w:rsidR="0014258F" w:rsidRDefault="0014258F">
      <w:r>
        <w:separator/>
      </w:r>
    </w:p>
  </w:endnote>
  <w:endnote w:type="continuationSeparator" w:id="0">
    <w:p w14:paraId="79A41263" w14:textId="77777777" w:rsidR="0014258F" w:rsidRDefault="0014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C8BF" w14:textId="77777777" w:rsidR="008F6BB2" w:rsidRDefault="008F6BB2">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F63D" w14:textId="14103AA0" w:rsidR="008F6BB2" w:rsidRDefault="0014258F">
    <w:pPr>
      <w:pStyle w:val="BodyText"/>
      <w:bidi/>
      <w:spacing w:line="14" w:lineRule="auto"/>
      <w:rPr>
        <w:sz w:val="20"/>
        <w:rtl/>
      </w:rPr>
    </w:pPr>
    <w:r>
      <w:rPr>
        <w:rtl/>
      </w:rPr>
      <w:pict w14:anchorId="6DEF3503">
        <v:shapetype id="_x0000_t202" coordsize="21600,21600" o:spt="202" path="m,l,21600r21600,l21600,xe">
          <v:stroke joinstyle="miter"/>
          <v:path gradientshapeok="t" o:connecttype="rect"/>
        </v:shapetype>
        <v:shape id="docshape21" o:spid="_x0000_s1054" type="#_x0000_t202" style="position:absolute;left:0;text-align:left;margin-left:292.35pt;margin-top:674.75pt;width:138.85pt;height:13.5pt;z-index:-18642432;mso-position-horizontal-relative:page;mso-position-vertical-relative:page" filled="f" stroked="f">
          <v:textbox inset="0,0,0,0">
            <w:txbxContent>
              <w:p w14:paraId="020518A9"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r>
      <w:rPr>
        <w:rtl/>
      </w:rPr>
      <w:pict w14:anchorId="07269357">
        <v:shape id="docshape20" o:spid="_x0000_s1055" type="#_x0000_t202" style="position:absolute;left:0;text-align:left;margin-left:51pt;margin-top:674.75pt;width:16pt;height:13.5pt;z-index:-18642944;mso-position-horizontal-relative:page;mso-position-vertical-relative:page" filled="f" stroked="f">
          <v:textbox inset="0,0,0,0">
            <w:txbxContent>
              <w:p w14:paraId="68D674C7"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70</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396C" w14:textId="5D62CE9F" w:rsidR="008F6BB2" w:rsidRDefault="0014258F">
    <w:pPr>
      <w:pStyle w:val="BodyText"/>
      <w:bidi/>
      <w:spacing w:line="14" w:lineRule="auto"/>
      <w:rPr>
        <w:sz w:val="20"/>
        <w:rtl/>
      </w:rPr>
    </w:pPr>
    <w:r>
      <w:rPr>
        <w:rtl/>
      </w:rPr>
      <w:pict w14:anchorId="630FDDA6">
        <v:shapetype id="_x0000_t202" coordsize="21600,21600" o:spt="202" path="m,l,21600r21600,l21600,xe">
          <v:stroke joinstyle="miter"/>
          <v:path gradientshapeok="t" o:connecttype="rect"/>
        </v:shapetype>
        <v:shape id="docshape23" o:spid="_x0000_s1052" type="#_x0000_t202" style="position:absolute;left:0;text-align:left;margin-left:420.1pt;margin-top:674.75pt;width:11pt;height:13.5pt;z-index:-18641408;mso-position-horizontal-relative:page;mso-position-vertical-relative:page" filled="f" stroked="f">
          <v:textbox inset="0,0,0,0">
            <w:txbxContent>
              <w:p w14:paraId="351582A4" w14:textId="77777777" w:rsidR="008F6BB2" w:rsidRDefault="00F70B87">
                <w:pPr>
                  <w:bidi/>
                  <w:spacing w:before="15"/>
                  <w:ind w:left="20"/>
                  <w:rPr>
                    <w:rFonts w:ascii="Book Antiqua"/>
                    <w:b/>
                    <w:sz w:val="18"/>
                    <w:rtl/>
                  </w:rPr>
                </w:pPr>
                <w:r>
                  <w:rPr>
                    <w:rFonts w:ascii="Book Antiqua" w:hint="cs"/>
                    <w:b/>
                    <w:bCs/>
                    <w:color w:val="231F20"/>
                    <w:sz w:val="18"/>
                    <w:szCs w:val="18"/>
                    <w:rtl/>
                  </w:rPr>
                  <w:t>71</w:t>
                </w:r>
              </w:p>
            </w:txbxContent>
          </v:textbox>
          <w10:wrap anchorx="page" anchory="page"/>
        </v:shape>
      </w:pict>
    </w:r>
    <w:r>
      <w:rPr>
        <w:rtl/>
      </w:rPr>
      <w:pict w14:anchorId="0CD1AE14">
        <v:shape id="docshape22" o:spid="_x0000_s1053" type="#_x0000_t202" style="position:absolute;left:0;text-align:left;margin-left:50.1pt;margin-top:674.75pt;width:107.4pt;height:14.25pt;z-index:-18641920;mso-position-horizontal-relative:page;mso-position-vertical-relative:page" filled="f" stroked="f">
          <v:textbox inset="0,0,0,0">
            <w:txbxContent>
              <w:p w14:paraId="5F2CB094"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A6EE" w14:textId="0D1BEC44" w:rsidR="008F6BB2" w:rsidRDefault="0014258F">
    <w:pPr>
      <w:pStyle w:val="BodyText"/>
      <w:bidi/>
      <w:spacing w:line="14" w:lineRule="auto"/>
      <w:rPr>
        <w:sz w:val="20"/>
        <w:rtl/>
      </w:rPr>
    </w:pPr>
    <w:r>
      <w:rPr>
        <w:rtl/>
      </w:rPr>
      <w:pict w14:anchorId="07CCD961">
        <v:shapetype id="_x0000_t202" coordsize="21600,21600" o:spt="202" path="m,l,21600r21600,l21600,xe">
          <v:stroke joinstyle="miter"/>
          <v:path gradientshapeok="t" o:connecttype="rect"/>
        </v:shapetype>
        <v:shape id="docshape26" o:spid="_x0000_s1049" type="#_x0000_t202" style="position:absolute;left:0;text-align:left;margin-left:292.8pt;margin-top:674.75pt;width:138.85pt;height:13.5pt;z-index:-18639872;mso-position-horizontal-relative:page;mso-position-vertical-relative:page" filled="f" stroked="f">
          <v:textbox inset="0,0,0,0">
            <w:txbxContent>
              <w:p w14:paraId="277B0163"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r>
      <w:rPr>
        <w:rtl/>
      </w:rPr>
      <w:pict w14:anchorId="7733583B">
        <v:shape id="docshape25" o:spid="_x0000_s1050" type="#_x0000_t202" style="position:absolute;left:0;text-align:left;margin-left:50.6pt;margin-top:674.75pt;width:16pt;height:13.5pt;z-index:-18640384;mso-position-horizontal-relative:page;mso-position-vertical-relative:page" filled="f" stroked="f">
          <v:textbox inset="0,0,0,0">
            <w:txbxContent>
              <w:p w14:paraId="3F567436"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72</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3D1D" w14:textId="2D644F48" w:rsidR="008F6BB2" w:rsidRDefault="0014258F">
    <w:pPr>
      <w:pStyle w:val="BodyText"/>
      <w:bidi/>
      <w:spacing w:line="14" w:lineRule="auto"/>
      <w:rPr>
        <w:sz w:val="20"/>
        <w:rtl/>
      </w:rPr>
    </w:pPr>
    <w:r>
      <w:rPr>
        <w:rtl/>
      </w:rPr>
      <w:pict w14:anchorId="44509083">
        <v:shapetype id="_x0000_t202" coordsize="21600,21600" o:spt="202" path="m,l,21600r21600,l21600,xe">
          <v:stroke joinstyle="miter"/>
          <v:path gradientshapeok="t" o:connecttype="rect"/>
        </v:shapetype>
        <v:shape id="docshape28" o:spid="_x0000_s1047" type="#_x0000_t202" style="position:absolute;left:0;text-align:left;margin-left:622pt;margin-top:437pt;width:11pt;height:13.5pt;z-index:-18638848;mso-position-horizontal-relative:page;mso-position-vertical-relative:page" filled="f" stroked="f">
          <v:textbox inset="0,0,0,0">
            <w:txbxContent>
              <w:p w14:paraId="48B4D338" w14:textId="77777777" w:rsidR="008F6BB2" w:rsidRDefault="00F70B87">
                <w:pPr>
                  <w:bidi/>
                  <w:spacing w:before="15"/>
                  <w:ind w:left="20"/>
                  <w:rPr>
                    <w:rFonts w:ascii="Book Antiqua"/>
                    <w:b/>
                    <w:sz w:val="18"/>
                    <w:rtl/>
                  </w:rPr>
                </w:pPr>
                <w:r>
                  <w:rPr>
                    <w:rFonts w:ascii="Book Antiqua" w:hint="cs"/>
                    <w:b/>
                    <w:bCs/>
                    <w:color w:val="231F20"/>
                    <w:sz w:val="18"/>
                    <w:szCs w:val="18"/>
                    <w:rtl/>
                  </w:rPr>
                  <w:t>73</w:t>
                </w:r>
              </w:p>
            </w:txbxContent>
          </v:textbox>
          <w10:wrap anchorx="page" anchory="page"/>
        </v:shape>
      </w:pict>
    </w:r>
    <w:r>
      <w:rPr>
        <w:rtl/>
      </w:rPr>
      <w:pict w14:anchorId="58BC2126">
        <v:shape id="docshape27" o:spid="_x0000_s1048" type="#_x0000_t202" style="position:absolute;left:0;text-align:left;margin-left:84.6pt;margin-top:437pt;width:93.45pt;height:13.5pt;z-index:-18639360;mso-position-horizontal-relative:page;mso-position-vertical-relative:page" filled="f" stroked="f">
          <v:textbox inset="0,0,0,0">
            <w:txbxContent>
              <w:p w14:paraId="199FC4E6"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FE2C" w14:textId="103613AC" w:rsidR="008F6BB2" w:rsidRDefault="0014258F">
    <w:pPr>
      <w:pStyle w:val="BodyText"/>
      <w:bidi/>
      <w:spacing w:line="14" w:lineRule="auto"/>
      <w:rPr>
        <w:sz w:val="20"/>
        <w:rtl/>
      </w:rPr>
    </w:pPr>
    <w:r>
      <w:rPr>
        <w:rtl/>
      </w:rPr>
      <w:pict w14:anchorId="64269626">
        <v:shapetype id="_x0000_t202" coordsize="21600,21600" o:spt="202" path="m,l,21600r21600,l21600,xe">
          <v:stroke joinstyle="miter"/>
          <v:path gradientshapeok="t" o:connecttype="rect"/>
        </v:shapetype>
        <v:shape id="docshape32" o:spid="_x0000_s1043" type="#_x0000_t202" style="position:absolute;left:0;text-align:left;margin-left:294.6pt;margin-top:674.75pt;width:138.85pt;height:13.5pt;z-index:-18636800;mso-position-horizontal-relative:page;mso-position-vertical-relative:page" filled="f" stroked="f">
          <v:textbox inset="0,0,0,0">
            <w:txbxContent>
              <w:p w14:paraId="4B5898CB"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r>
      <w:rPr>
        <w:rtl/>
      </w:rPr>
      <w:pict w14:anchorId="4CCCB41D">
        <v:shape id="docshape31" o:spid="_x0000_s1044" type="#_x0000_t202" style="position:absolute;left:0;text-align:left;margin-left:49.6pt;margin-top:674.75pt;width:16pt;height:13.5pt;z-index:-18637312;mso-position-horizontal-relative:page;mso-position-vertical-relative:page" filled="f" stroked="f">
          <v:textbox inset="0,0,0,0">
            <w:txbxContent>
              <w:p w14:paraId="1A6DA5FC"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74</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4E0C" w14:textId="71E46236" w:rsidR="008F6BB2" w:rsidRDefault="0014258F">
    <w:pPr>
      <w:pStyle w:val="BodyText"/>
      <w:bidi/>
      <w:spacing w:line="14" w:lineRule="auto"/>
      <w:rPr>
        <w:sz w:val="20"/>
        <w:rtl/>
      </w:rPr>
    </w:pPr>
    <w:r>
      <w:rPr>
        <w:rtl/>
      </w:rPr>
      <w:pict w14:anchorId="3BF24094">
        <v:shapetype id="_x0000_t202" coordsize="21600,21600" o:spt="202" path="m,l,21600r21600,l21600,xe">
          <v:stroke joinstyle="miter"/>
          <v:path gradientshapeok="t" o:connecttype="rect"/>
        </v:shapetype>
        <v:shape id="docshape34" o:spid="_x0000_s1041" type="#_x0000_t202" style="position:absolute;left:0;text-align:left;margin-left:417.3pt;margin-top:674.75pt;width:16pt;height:13.5pt;z-index:-18635776;mso-position-horizontal-relative:page;mso-position-vertical-relative:page" filled="f" stroked="f">
          <v:textbox inset="0,0,0,0">
            <w:txbxContent>
              <w:p w14:paraId="52F8984E"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75</w:t>
                </w:r>
                <w:r>
                  <w:fldChar w:fldCharType="end"/>
                </w:r>
              </w:p>
            </w:txbxContent>
          </v:textbox>
          <w10:wrap anchorx="page" anchory="page"/>
        </v:shape>
      </w:pict>
    </w:r>
    <w:r>
      <w:rPr>
        <w:rtl/>
      </w:rPr>
      <w:pict w14:anchorId="375B12F0">
        <v:shape id="docshape33" o:spid="_x0000_s1042" type="#_x0000_t202" style="position:absolute;left:0;text-align:left;margin-left:49.3pt;margin-top:674.75pt;width:95.5pt;height:15pt;z-index:-18636288;mso-position-horizontal-relative:page;mso-position-vertical-relative:page" filled="f" stroked="f">
          <v:textbox inset="0,0,0,0">
            <w:txbxContent>
              <w:p w14:paraId="620590F3"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EAA4" w14:textId="5455C302" w:rsidR="008F6BB2" w:rsidRDefault="0014258F">
    <w:pPr>
      <w:pStyle w:val="BodyText"/>
      <w:bidi/>
      <w:spacing w:line="14" w:lineRule="auto"/>
      <w:rPr>
        <w:sz w:val="20"/>
        <w:rtl/>
      </w:rPr>
    </w:pPr>
    <w:r>
      <w:rPr>
        <w:rtl/>
      </w:rPr>
      <w:pict w14:anchorId="57A43ADE">
        <v:shapetype id="_x0000_t202" coordsize="21600,21600" o:spt="202" path="m,l,21600r21600,l21600,xe">
          <v:stroke joinstyle="miter"/>
          <v:path gradientshapeok="t" o:connecttype="rect"/>
        </v:shapetype>
        <v:shape id="docshape48" o:spid="_x0000_s1040" type="#_x0000_t202" style="position:absolute;left:0;text-align:left;margin-left:66.5pt;margin-top:437.8pt;width:16pt;height:13.5pt;z-index:-18635264;mso-position-horizontal-relative:page;mso-position-vertical-relative:page" filled="f" stroked="f">
          <v:textbox inset="0,0,0,0">
            <w:txbxContent>
              <w:p w14:paraId="2C798EAD"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82</w:t>
                </w:r>
                <w:r>
                  <w:fldChar w:fldCharType="end"/>
                </w:r>
              </w:p>
            </w:txbxContent>
          </v:textbox>
          <w10:wrap anchorx="page" anchory="page"/>
        </v:shape>
      </w:pict>
    </w:r>
    <w:r>
      <w:rPr>
        <w:rtl/>
      </w:rPr>
      <w:pict w14:anchorId="52732CF7">
        <v:shape id="docshape49" o:spid="_x0000_s1039" type="#_x0000_t202" style="position:absolute;left:0;text-align:left;margin-left:503.05pt;margin-top:437.8pt;width:138.85pt;height:13.5pt;z-index:-18634752;mso-position-horizontal-relative:page;mso-position-vertical-relative:page" filled="f" stroked="f">
          <v:textbox inset="0,0,0,0">
            <w:txbxContent>
              <w:p w14:paraId="5412E72E"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995F" w14:textId="5FFA0583" w:rsidR="008F6BB2" w:rsidRDefault="0014258F">
    <w:pPr>
      <w:pStyle w:val="BodyText"/>
      <w:bidi/>
      <w:spacing w:line="14" w:lineRule="auto"/>
      <w:rPr>
        <w:sz w:val="20"/>
        <w:rtl/>
      </w:rPr>
    </w:pPr>
    <w:r>
      <w:rPr>
        <w:rtl/>
      </w:rPr>
      <w:pict w14:anchorId="7C677727">
        <v:shapetype id="_x0000_t202" coordsize="21600,21600" o:spt="202" path="m,l,21600r21600,l21600,xe">
          <v:stroke joinstyle="miter"/>
          <v:path gradientshapeok="t" o:connecttype="rect"/>
        </v:shapetype>
        <v:shape id="docshape51" o:spid="_x0000_s1037" type="#_x0000_t202" style="position:absolute;left:0;text-align:left;margin-left:415.55pt;margin-top:674.75pt;width:16pt;height:13.5pt;z-index:-18633728;mso-position-horizontal-relative:page;mso-position-vertical-relative:page" filled="f" stroked="f">
          <v:textbox inset="0,0,0,0">
            <w:txbxContent>
              <w:p w14:paraId="29806C9C"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83</w:t>
                </w:r>
                <w:r>
                  <w:fldChar w:fldCharType="end"/>
                </w:r>
              </w:p>
            </w:txbxContent>
          </v:textbox>
          <w10:wrap anchorx="page" anchory="page"/>
        </v:shape>
      </w:pict>
    </w:r>
    <w:r>
      <w:rPr>
        <w:rtl/>
      </w:rPr>
      <w:pict w14:anchorId="2790E32A">
        <v:shape id="docshape50" o:spid="_x0000_s1038" type="#_x0000_t202" style="position:absolute;left:0;text-align:left;margin-left:50.5pt;margin-top:674.75pt;width:90.4pt;height:16pt;z-index:-18634240;mso-position-horizontal-relative:page;mso-position-vertical-relative:page" filled="f" stroked="f">
          <v:textbox inset="0,0,0,0">
            <w:txbxContent>
              <w:p w14:paraId="2F885C09"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B630" w14:textId="77777777" w:rsidR="008F6BB2" w:rsidRDefault="0014258F">
    <w:pPr>
      <w:pStyle w:val="BodyText"/>
      <w:bidi/>
      <w:spacing w:line="14" w:lineRule="auto"/>
      <w:rPr>
        <w:sz w:val="20"/>
        <w:rtl/>
      </w:rPr>
    </w:pPr>
    <w:r>
      <w:rPr>
        <w:rtl/>
      </w:rPr>
      <w:pict w14:anchorId="30CE3BFF">
        <v:shapetype id="_x0000_t202" coordsize="21600,21600" o:spt="202" path="m,l,21600r21600,l21600,xe">
          <v:stroke joinstyle="miter"/>
          <v:path gradientshapeok="t" o:connecttype="rect"/>
        </v:shapetype>
        <v:shape id="docshape54" o:spid="_x0000_s1034" type="#_x0000_t202" style="position:absolute;left:0;text-align:left;margin-left:50.65pt;margin-top:674.75pt;width:16pt;height:13.5pt;z-index:-18632192;mso-position-horizontal-relative:page;mso-position-vertical-relative:page" filled="f" stroked="f">
          <v:textbox inset="0,0,0,0">
            <w:txbxContent>
              <w:p w14:paraId="4E60A128"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84</w:t>
                </w:r>
                <w:r>
                  <w:fldChar w:fldCharType="end"/>
                </w:r>
              </w:p>
            </w:txbxContent>
          </v:textbox>
          <w10:wrap anchorx="page" anchory="page"/>
        </v:shape>
      </w:pict>
    </w:r>
    <w:r>
      <w:rPr>
        <w:rtl/>
      </w:rPr>
      <w:pict w14:anchorId="72E07715">
        <v:shape id="docshape55" o:spid="_x0000_s1033" type="#_x0000_t202" style="position:absolute;left:0;text-align:left;margin-left:289.25pt;margin-top:674.75pt;width:138.85pt;height:13.5pt;z-index:-18631680;mso-position-horizontal-relative:page;mso-position-vertical-relative:page" filled="f" stroked="f">
          <v:textbox inset="0,0,0,0">
            <w:txbxContent>
              <w:p w14:paraId="3D266A87"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DE17" w14:textId="5301423B" w:rsidR="008F6BB2" w:rsidRDefault="0014258F">
    <w:pPr>
      <w:pStyle w:val="BodyText"/>
      <w:bidi/>
      <w:spacing w:line="14" w:lineRule="auto"/>
      <w:rPr>
        <w:sz w:val="20"/>
        <w:rtl/>
      </w:rPr>
    </w:pPr>
    <w:r>
      <w:rPr>
        <w:rtl/>
      </w:rPr>
      <w:pict w14:anchorId="056D6210">
        <v:shapetype id="_x0000_t202" coordsize="21600,21600" o:spt="202" path="m,l,21600r21600,l21600,xe">
          <v:stroke joinstyle="miter"/>
          <v:path gradientshapeok="t" o:connecttype="rect"/>
        </v:shapetype>
        <v:shape id="docshape57" o:spid="_x0000_s1031" type="#_x0000_t202" style="position:absolute;left:0;text-align:left;margin-left:415.1pt;margin-top:674.75pt;width:16pt;height:13.5pt;z-index:-18630656;mso-position-horizontal-relative:page;mso-position-vertical-relative:page" filled="f" stroked="f">
          <v:textbox inset="0,0,0,0">
            <w:txbxContent>
              <w:p w14:paraId="787FCAFD"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85</w:t>
                </w:r>
                <w:r>
                  <w:fldChar w:fldCharType="end"/>
                </w:r>
              </w:p>
            </w:txbxContent>
          </v:textbox>
          <w10:wrap anchorx="page" anchory="page"/>
        </v:shape>
      </w:pict>
    </w:r>
    <w:r>
      <w:rPr>
        <w:rtl/>
      </w:rPr>
      <w:pict w14:anchorId="28454B7A">
        <v:shape id="docshape56" o:spid="_x0000_s1032" type="#_x0000_t202" style="position:absolute;left:0;text-align:left;margin-left:50.7pt;margin-top:674.75pt;width:101.15pt;height:14.5pt;z-index:-18631168;mso-position-horizontal-relative:page;mso-position-vertical-relative:page" filled="f" stroked="f">
          <v:textbox inset="0,0,0,0">
            <w:txbxContent>
              <w:p w14:paraId="554E257F"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8D0" w14:textId="77777777" w:rsidR="00872EB3" w:rsidRDefault="00872EB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4F20" w14:textId="4804DCA1" w:rsidR="008F6BB2" w:rsidRDefault="0014258F">
    <w:pPr>
      <w:pStyle w:val="BodyText"/>
      <w:bidi/>
      <w:spacing w:line="14" w:lineRule="auto"/>
      <w:rPr>
        <w:sz w:val="20"/>
        <w:rtl/>
      </w:rPr>
    </w:pPr>
    <w:r>
      <w:rPr>
        <w:rtl/>
      </w:rPr>
      <w:pict w14:anchorId="71E23898">
        <v:shapetype id="_x0000_t202" coordsize="21600,21600" o:spt="202" path="m,l,21600r21600,l21600,xe">
          <v:stroke joinstyle="miter"/>
          <v:path gradientshapeok="t" o:connecttype="rect"/>
        </v:shapetype>
        <v:shape id="docshape64" o:spid="_x0000_s1025" type="#_x0000_t202" style="position:absolute;left:0;text-align:left;margin-left:520.3pt;margin-top:437.8pt;width:138.85pt;height:13.5pt;z-index:-18627584;mso-position-horizontal-relative:page;mso-position-vertical-relative:page" filled="f" stroked="f">
          <v:textbox style="mso-next-textbox:#docshape64" inset="0,0,0,0">
            <w:txbxContent>
              <w:p w14:paraId="69B08909"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r>
      <w:rPr>
        <w:rtl/>
      </w:rPr>
      <w:pict w14:anchorId="0D96EBD6">
        <v:shape id="docshape63" o:spid="_x0000_s1026" type="#_x0000_t202" style="position:absolute;left:0;text-align:left;margin-left:67.9pt;margin-top:437.8pt;width:20.5pt;height:13.5pt;z-index:-18628096;mso-position-horizontal-relative:page;mso-position-vertical-relative:page" filled="f" stroked="f">
          <v:textbox style="mso-next-textbox:#docshape63" inset="0,0,0,0">
            <w:txbxContent>
              <w:p w14:paraId="0A98456A"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100</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6F" w14:textId="2FCE865F" w:rsidR="008F6BB2" w:rsidRDefault="0014258F">
    <w:pPr>
      <w:pStyle w:val="BodyText"/>
      <w:bidi/>
      <w:spacing w:line="14" w:lineRule="auto"/>
      <w:rPr>
        <w:sz w:val="20"/>
        <w:rtl/>
      </w:rPr>
    </w:pPr>
    <w:r>
      <w:rPr>
        <w:rtl/>
      </w:rPr>
      <w:pict w14:anchorId="0EA226D8">
        <v:shapetype id="_x0000_t202" coordsize="21600,21600" o:spt="202" path="m,l,21600r21600,l21600,xe">
          <v:stroke joinstyle="miter"/>
          <v:path gradientshapeok="t" o:connecttype="rect"/>
        </v:shapetype>
        <v:shape id="docshape61" o:spid="_x0000_s1028" type="#_x0000_t202" style="position:absolute;left:0;text-align:left;margin-left:67.25pt;margin-top:436.65pt;width:90.4pt;height:13.5pt;z-index:-18629120;mso-position-horizontal-relative:page;mso-position-vertical-relative:page" filled="f" stroked="f">
          <v:textbox inset="0,0,0,0">
            <w:txbxContent>
              <w:p w14:paraId="6BD526D2"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7DB8D740">
        <v:shape id="docshape62" o:spid="_x0000_s1027" type="#_x0000_t202" style="position:absolute;left:0;text-align:left;margin-left:638.95pt;margin-top:436.65pt;width:20.5pt;height:13.5pt;z-index:-18628608;mso-position-horizontal-relative:page;mso-position-vertical-relative:page" filled="f" stroked="f">
          <v:textbox inset="0,0,0,0">
            <w:txbxContent>
              <w:p w14:paraId="73275C9F"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101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7EA0" w14:textId="77777777" w:rsidR="00872EB3" w:rsidRDefault="00872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9D0" w14:textId="167285EC" w:rsidR="008F6BB2" w:rsidRDefault="0014258F">
    <w:pPr>
      <w:pStyle w:val="BodyText"/>
      <w:bidi/>
      <w:spacing w:line="14" w:lineRule="auto"/>
      <w:rPr>
        <w:sz w:val="20"/>
        <w:rtl/>
      </w:rPr>
    </w:pPr>
    <w:r>
      <w:rPr>
        <w:rtl/>
      </w:rPr>
      <w:pict w14:anchorId="3618693D">
        <v:shapetype id="_x0000_t202" coordsize="21600,21600" o:spt="202" path="m,l,21600r21600,l21600,xe">
          <v:stroke joinstyle="miter"/>
          <v:path gradientshapeok="t" o:connecttype="rect"/>
        </v:shapetype>
        <v:shape id="docshape6" o:spid="_x0000_s1067" type="#_x0000_t202" style="position:absolute;left:0;text-align:left;margin-left:292.55pt;margin-top:674.75pt;width:138.85pt;height:13.5pt;z-index:-18649088;mso-position-horizontal-relative:page;mso-position-vertical-relative:page" filled="f" stroked="f">
          <v:textbox inset="0,0,0,0">
            <w:txbxContent>
              <w:p w14:paraId="4D3231D9"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r>
      <w:rPr>
        <w:rtl/>
      </w:rPr>
      <w:pict w14:anchorId="60E7C25E">
        <v:shape id="docshape5" o:spid="_x0000_s1068" type="#_x0000_t202" style="position:absolute;left:0;text-align:left;margin-left:50.5pt;margin-top:674.75pt;width:16pt;height:13.5pt;z-index:-18649600;mso-position-horizontal-relative:page;mso-position-vertical-relative:page" filled="f" stroked="f">
          <v:textbox inset="0,0,0,0">
            <w:txbxContent>
              <w:p w14:paraId="11772B62"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58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D64A" w14:textId="0149EF63" w:rsidR="008F6BB2" w:rsidRDefault="0014258F">
    <w:pPr>
      <w:pStyle w:val="BodyText"/>
      <w:bidi/>
      <w:spacing w:line="14" w:lineRule="auto"/>
      <w:rPr>
        <w:sz w:val="20"/>
        <w:rtl/>
      </w:rPr>
    </w:pPr>
    <w:r>
      <w:rPr>
        <w:rtl/>
      </w:rPr>
      <w:pict w14:anchorId="0B426A9E">
        <v:shapetype id="_x0000_t202" coordsize="21600,21600" o:spt="202" path="m,l,21600r21600,l21600,xe">
          <v:stroke joinstyle="miter"/>
          <v:path gradientshapeok="t" o:connecttype="rect"/>
        </v:shapetype>
        <v:shape id="docshape4" o:spid="_x0000_s1069" type="#_x0000_t202" style="position:absolute;left:0;text-align:left;margin-left:415.05pt;margin-top:674.75pt;width:16pt;height:13.5pt;z-index:-18650112;mso-position-horizontal-relative:page;mso-position-vertical-relative:page" filled="f" stroked="f">
          <v:textbox inset="0,0,0,0">
            <w:txbxContent>
              <w:p w14:paraId="216A23B4"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57</w:t>
                </w:r>
                <w:r>
                  <w:fldChar w:fldCharType="end"/>
                </w:r>
              </w:p>
            </w:txbxContent>
          </v:textbox>
          <w10:wrap anchorx="page" anchory="page"/>
        </v:shape>
      </w:pict>
    </w:r>
    <w:r>
      <w:rPr>
        <w:rtl/>
      </w:rPr>
      <w:pict w14:anchorId="618A21E0">
        <v:shape id="docshape3" o:spid="_x0000_s1070" type="#_x0000_t202" style="position:absolute;left:0;text-align:left;margin-left:50.45pt;margin-top:674.75pt;width:98.15pt;height:14.5pt;z-index:-18650624;mso-position-horizontal-relative:page;mso-position-vertical-relative:page" filled="f" stroked="f">
          <v:textbox inset="0,0,0,0">
            <w:txbxContent>
              <w:p w14:paraId="2948BE3F"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103E" w14:textId="7DFC9188" w:rsidR="008F6BB2" w:rsidRDefault="0014258F">
    <w:pPr>
      <w:pStyle w:val="BodyText"/>
      <w:bidi/>
      <w:spacing w:line="14" w:lineRule="auto"/>
      <w:rPr>
        <w:sz w:val="20"/>
        <w:rtl/>
      </w:rPr>
    </w:pPr>
    <w:r>
      <w:rPr>
        <w:rtl/>
      </w:rPr>
      <w:pict w14:anchorId="27F47069">
        <v:shapetype id="_x0000_t202" coordsize="21600,21600" o:spt="202" path="m,l,21600r21600,l21600,xe">
          <v:stroke joinstyle="miter"/>
          <v:path gradientshapeok="t" o:connecttype="rect"/>
        </v:shapetype>
        <v:shape id="docshape12" o:spid="_x0000_s1061" type="#_x0000_t202" style="position:absolute;left:0;text-align:left;margin-left:291.65pt;margin-top:674.75pt;width:138.85pt;height:13.5pt;z-index:-18646016;mso-position-horizontal-relative:page;mso-position-vertical-relative:page" filled="f" stroked="f">
          <v:textbox inset="0,0,0,0">
            <w:txbxContent>
              <w:p w14:paraId="6C00903D"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r>
      <w:rPr>
        <w:rtl/>
      </w:rPr>
      <w:pict w14:anchorId="52C34329">
        <v:shape id="docshape11" o:spid="_x0000_s1062" type="#_x0000_t202" style="position:absolute;left:0;text-align:left;margin-left:49.6pt;margin-top:674.75pt;width:16pt;height:13.5pt;z-index:-18646528;mso-position-horizontal-relative:page;mso-position-vertical-relative:page" filled="f" stroked="f">
          <v:textbox inset="0,0,0,0">
            <w:txbxContent>
              <w:p w14:paraId="41C922B5"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60</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7C68" w14:textId="11664419" w:rsidR="008F6BB2" w:rsidRDefault="0014258F">
    <w:pPr>
      <w:pStyle w:val="BodyText"/>
      <w:bidi/>
      <w:spacing w:line="14" w:lineRule="auto"/>
      <w:rPr>
        <w:sz w:val="20"/>
        <w:rtl/>
      </w:rPr>
    </w:pPr>
    <w:r>
      <w:rPr>
        <w:rtl/>
      </w:rPr>
      <w:pict w14:anchorId="1526EA90">
        <v:shapetype id="_x0000_t202" coordsize="21600,21600" o:spt="202" path="m,l,21600r21600,l21600,xe">
          <v:stroke joinstyle="miter"/>
          <v:path gradientshapeok="t" o:connecttype="rect"/>
        </v:shapetype>
        <v:shape id="docshape10" o:spid="_x0000_s1063" type="#_x0000_t202" style="position:absolute;left:0;text-align:left;margin-left:415.05pt;margin-top:674.75pt;width:16pt;height:13.5pt;z-index:-18647040;mso-position-horizontal-relative:page;mso-position-vertical-relative:page" filled="f" stroked="f">
          <v:textbox inset="0,0,0,0">
            <w:txbxContent>
              <w:p w14:paraId="7387C036"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59</w:t>
                </w:r>
                <w:r>
                  <w:fldChar w:fldCharType="end"/>
                </w:r>
              </w:p>
            </w:txbxContent>
          </v:textbox>
          <w10:wrap anchorx="page" anchory="page"/>
        </v:shape>
      </w:pict>
    </w:r>
    <w:r>
      <w:rPr>
        <w:rtl/>
      </w:rPr>
      <w:pict w14:anchorId="678930ED">
        <v:shape id="docshape9" o:spid="_x0000_s1064" type="#_x0000_t202" style="position:absolute;left:0;text-align:left;margin-left:50.1pt;margin-top:674.75pt;width:99.4pt;height:15pt;z-index:-18647552;mso-position-horizontal-relative:page;mso-position-vertical-relative:page" filled="f" stroked="f">
          <v:textbox inset="0,0,0,0">
            <w:txbxContent>
              <w:p w14:paraId="10241107"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BEED" w14:textId="7306C7C2" w:rsidR="008F6BB2" w:rsidRDefault="0014258F">
    <w:pPr>
      <w:pStyle w:val="BodyText"/>
      <w:bidi/>
      <w:spacing w:line="14" w:lineRule="auto"/>
      <w:rPr>
        <w:sz w:val="20"/>
        <w:rtl/>
      </w:rPr>
    </w:pPr>
    <w:r>
      <w:rPr>
        <w:rtl/>
      </w:rPr>
      <w:pict w14:anchorId="11015076">
        <v:shapetype id="_x0000_t202" coordsize="21600,21600" o:spt="202" path="m,l,21600r21600,l21600,xe">
          <v:stroke joinstyle="miter"/>
          <v:path gradientshapeok="t" o:connecttype="rect"/>
        </v:shapetype>
        <v:shape id="docshape15" o:spid="_x0000_s1060" type="#_x0000_t202" style="position:absolute;left:0;text-align:left;margin-left:67.35pt;margin-top:436.65pt;width:16pt;height:13.5pt;z-index:-18645504;mso-position-horizontal-relative:page;mso-position-vertical-relative:page" filled="f" stroked="f">
          <v:textbox inset="0,0,0,0">
            <w:txbxContent>
              <w:p w14:paraId="62308640" w14:textId="77777777" w:rsidR="008F6BB2" w:rsidRDefault="00F70B8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68</w:t>
                </w:r>
                <w:r>
                  <w:fldChar w:fldCharType="end"/>
                </w:r>
              </w:p>
            </w:txbxContent>
          </v:textbox>
          <w10:wrap anchorx="page" anchory="page"/>
        </v:shape>
      </w:pict>
    </w:r>
    <w:r>
      <w:rPr>
        <w:rtl/>
      </w:rPr>
      <w:pict w14:anchorId="7A78708B">
        <v:shape id="docshape16" o:spid="_x0000_s1059" type="#_x0000_t202" style="position:absolute;left:0;text-align:left;margin-left:504.9pt;margin-top:436.65pt;width:138.85pt;height:13.5pt;z-index:-18644992;mso-position-horizontal-relative:page;mso-position-vertical-relative:page" filled="f" stroked="f">
          <v:textbox inset="0,0,0,0">
            <w:txbxContent>
              <w:p w14:paraId="31234C0E" w14:textId="77777777" w:rsidR="008F6BB2" w:rsidRDefault="00F70B8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BCA4" w14:textId="4FEBBAEC" w:rsidR="008F6BB2" w:rsidRDefault="0014258F">
    <w:pPr>
      <w:pStyle w:val="BodyText"/>
      <w:bidi/>
      <w:spacing w:line="14" w:lineRule="auto"/>
      <w:rPr>
        <w:sz w:val="20"/>
        <w:rtl/>
      </w:rPr>
    </w:pPr>
    <w:r>
      <w:rPr>
        <w:rtl/>
      </w:rPr>
      <w:pict w14:anchorId="1BDF5EBE">
        <v:shapetype id="_x0000_t202" coordsize="21600,21600" o:spt="202" path="m,l,21600r21600,l21600,xe">
          <v:stroke joinstyle="miter"/>
          <v:path gradientshapeok="t" o:connecttype="rect"/>
        </v:shapetype>
        <v:shape id="docshape18" o:spid="_x0000_s1057" type="#_x0000_t202" style="position:absolute;left:0;text-align:left;margin-left:633.35pt;margin-top:437pt;width:11pt;height:13.5pt;z-index:-18643968;mso-position-horizontal-relative:page;mso-position-vertical-relative:page" filled="f" stroked="f">
          <v:textbox inset="0,0,0,0">
            <w:txbxContent>
              <w:p w14:paraId="3F2E6F1E" w14:textId="77777777" w:rsidR="008F6BB2" w:rsidRDefault="00F70B87">
                <w:pPr>
                  <w:bidi/>
                  <w:spacing w:before="15"/>
                  <w:ind w:left="20"/>
                  <w:rPr>
                    <w:rFonts w:ascii="Book Antiqua"/>
                    <w:b/>
                    <w:sz w:val="18"/>
                    <w:rtl/>
                  </w:rPr>
                </w:pPr>
                <w:r>
                  <w:rPr>
                    <w:rFonts w:ascii="Book Antiqua" w:hint="cs"/>
                    <w:b/>
                    <w:bCs/>
                    <w:color w:val="231F20"/>
                    <w:sz w:val="18"/>
                    <w:szCs w:val="18"/>
                    <w:rtl/>
                  </w:rPr>
                  <w:t>69</w:t>
                </w:r>
              </w:p>
            </w:txbxContent>
          </v:textbox>
          <w10:wrap anchorx="page" anchory="page"/>
        </v:shape>
      </w:pict>
    </w:r>
    <w:r>
      <w:rPr>
        <w:rtl/>
      </w:rPr>
      <w:pict w14:anchorId="79826EBE">
        <v:shape id="docshape17" o:spid="_x0000_s1058" type="#_x0000_t202" style="position:absolute;left:0;text-align:left;margin-left:66.9pt;margin-top:437pt;width:98.4pt;height:15pt;z-index:-18644480;mso-position-horizontal-relative:page;mso-position-vertical-relative:page" filled="f" stroked="f">
          <v:textbox inset="0,0,0,0">
            <w:txbxContent>
              <w:p w14:paraId="7F686B40" w14:textId="77777777" w:rsidR="008F6BB2" w:rsidRDefault="00F70B87" w:rsidP="00872EB3">
                <w:pPr>
                  <w:bidi/>
                  <w:spacing w:before="15"/>
                  <w:ind w:left="20"/>
                  <w:jc w:val="right"/>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6834" w14:textId="77777777" w:rsidR="0014258F" w:rsidRDefault="0014258F">
      <w:r>
        <w:separator/>
      </w:r>
    </w:p>
  </w:footnote>
  <w:footnote w:type="continuationSeparator" w:id="0">
    <w:p w14:paraId="16F78069" w14:textId="77777777" w:rsidR="0014258F" w:rsidRDefault="0014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706" w14:textId="77777777" w:rsidR="00872EB3" w:rsidRDefault="00872E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623A" w14:textId="77777777" w:rsidR="008F6BB2" w:rsidRDefault="0014258F">
    <w:pPr>
      <w:pStyle w:val="BodyText"/>
      <w:bidi/>
      <w:spacing w:line="14" w:lineRule="auto"/>
      <w:rPr>
        <w:sz w:val="20"/>
        <w:rtl/>
      </w:rPr>
    </w:pPr>
    <w:r>
      <w:rPr>
        <w:rtl/>
      </w:rPr>
      <w:pict w14:anchorId="72B725D5">
        <v:shapetype id="_x0000_t202" coordsize="21600,21600" o:spt="202" path="m,l,21600r21600,l21600,xe">
          <v:stroke joinstyle="miter"/>
          <v:path gradientshapeok="t" o:connecttype="rect"/>
        </v:shapetype>
        <v:shape id="docshape24" o:spid="_x0000_s1051" type="#_x0000_t202" style="position:absolute;left:0;text-align:left;margin-left:208.4pt;margin-top:38.9pt;width:50.9pt;height:13.5pt;z-index:-18640896;mso-position-horizontal-relative:page;mso-position-vertical-relative:page" filled="f" stroked="f">
          <v:textbox inset="0,0,0,0">
            <w:txbxContent>
              <w:p w14:paraId="119E329C" w14:textId="77777777" w:rsidR="008F6BB2" w:rsidRDefault="00F70B87">
                <w:pPr>
                  <w:bidi/>
                  <w:spacing w:before="15"/>
                  <w:ind w:left="20"/>
                  <w:rPr>
                    <w:rFonts w:ascii="Book Antiqua"/>
                    <w:b/>
                    <w:sz w:val="18"/>
                    <w:rtl/>
                  </w:rPr>
                </w:pPr>
                <w:r>
                  <w:rPr>
                    <w:rFonts w:ascii="Book Antiqua" w:hint="cs"/>
                    <w:b/>
                    <w:bCs/>
                    <w:color w:val="808285"/>
                    <w:sz w:val="18"/>
                    <w:szCs w:val="18"/>
                    <w:rtl/>
                  </w:rPr>
                  <w:t>كيم وآخرون.</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48A9" w14:textId="77777777" w:rsidR="008F6BB2" w:rsidRDefault="008F6BB2">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25D3" w14:textId="77777777" w:rsidR="008F6BB2" w:rsidRDefault="0014258F">
    <w:pPr>
      <w:pStyle w:val="BodyText"/>
      <w:bidi/>
      <w:spacing w:line="14" w:lineRule="auto"/>
      <w:rPr>
        <w:sz w:val="20"/>
        <w:rtl/>
      </w:rPr>
    </w:pPr>
    <w:r>
      <w:rPr>
        <w:rtl/>
      </w:rPr>
      <w:pict w14:anchorId="61C4C608">
        <v:shapetype id="_x0000_t202" coordsize="21600,21600" o:spt="202" path="m,l,21600r21600,l21600,xe">
          <v:stroke joinstyle="miter"/>
          <v:path gradientshapeok="t" o:connecttype="rect"/>
        </v:shapetype>
        <v:shape id="docshape29" o:spid="_x0000_s1046" type="#_x0000_t202" style="position:absolute;left:0;text-align:left;margin-left:208.4pt;margin-top:38.9pt;width:50.9pt;height:13.5pt;z-index:-18638336;mso-position-horizontal-relative:page;mso-position-vertical-relative:page" filled="f" stroked="f">
          <v:textbox inset="0,0,0,0">
            <w:txbxContent>
              <w:p w14:paraId="19C62483" w14:textId="77777777" w:rsidR="008F6BB2" w:rsidRDefault="00F70B87">
                <w:pPr>
                  <w:bidi/>
                  <w:spacing w:before="15"/>
                  <w:ind w:left="20"/>
                  <w:rPr>
                    <w:rFonts w:ascii="Book Antiqua"/>
                    <w:b/>
                    <w:sz w:val="18"/>
                    <w:rtl/>
                  </w:rPr>
                </w:pPr>
                <w:r>
                  <w:rPr>
                    <w:rFonts w:ascii="Book Antiqua" w:hint="cs"/>
                    <w:b/>
                    <w:bCs/>
                    <w:color w:val="808285"/>
                    <w:sz w:val="18"/>
                    <w:szCs w:val="18"/>
                    <w:rtl/>
                  </w:rPr>
                  <w:t>كيم وآخرون.</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BDE5" w14:textId="77777777" w:rsidR="008F6BB2" w:rsidRDefault="0014258F">
    <w:pPr>
      <w:pStyle w:val="BodyText"/>
      <w:bidi/>
      <w:spacing w:line="14" w:lineRule="auto"/>
      <w:rPr>
        <w:sz w:val="20"/>
        <w:rtl/>
      </w:rPr>
    </w:pPr>
    <w:r>
      <w:rPr>
        <w:rtl/>
      </w:rPr>
      <w:pict w14:anchorId="54EE15F1">
        <v:shapetype id="_x0000_t202" coordsize="21600,21600" o:spt="202" path="m,l,21600r21600,l21600,xe">
          <v:stroke joinstyle="miter"/>
          <v:path gradientshapeok="t" o:connecttype="rect"/>
        </v:shapetype>
        <v:shape id="docshape30" o:spid="_x0000_s1045" type="#_x0000_t202" style="position:absolute;left:0;text-align:left;margin-left:122.85pt;margin-top:38.9pt;width:250.35pt;height:13.5pt;z-index:-18637824;mso-position-horizontal-relative:page;mso-position-vertical-relative:page" filled="f" stroked="f">
          <v:textbox inset="0,0,0,0">
            <w:txbxContent>
              <w:p w14:paraId="22F749D5" w14:textId="77777777" w:rsidR="008F6BB2" w:rsidRDefault="00F70B87">
                <w:pPr>
                  <w:bidi/>
                  <w:spacing w:before="15"/>
                  <w:ind w:left="20"/>
                  <w:rPr>
                    <w:rFonts w:ascii="Book Antiqua"/>
                    <w:b/>
                    <w:sz w:val="18"/>
                    <w:rtl/>
                  </w:rPr>
                </w:pPr>
                <w:r>
                  <w:rPr>
                    <w:rFonts w:ascii="Book Antiqua" w:hint="cs"/>
                    <w:b/>
                    <w:bCs/>
                    <w:color w:val="808285"/>
                    <w:sz w:val="18"/>
                    <w:szCs w:val="18"/>
                    <w:rtl/>
                  </w:rPr>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4ED1" w14:textId="77777777" w:rsidR="008F6BB2" w:rsidRDefault="008F6BB2">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E053" w14:textId="77777777" w:rsidR="008F6BB2" w:rsidRDefault="0014258F">
    <w:pPr>
      <w:pStyle w:val="BodyText"/>
      <w:bidi/>
      <w:spacing w:line="14" w:lineRule="auto"/>
      <w:rPr>
        <w:sz w:val="20"/>
        <w:rtl/>
      </w:rPr>
    </w:pPr>
    <w:r>
      <w:rPr>
        <w:rtl/>
      </w:rPr>
      <w:pict w14:anchorId="28531C83">
        <v:shapetype id="_x0000_t202" coordsize="21600,21600" o:spt="202" path="m,l,21600r21600,l21600,xe">
          <v:stroke joinstyle="miter"/>
          <v:path gradientshapeok="t" o:connecttype="rect"/>
        </v:shapetype>
        <v:shape id="docshape53" o:spid="_x0000_s1035" type="#_x0000_t202" style="position:absolute;left:0;text-align:left;margin-left:222.6pt;margin-top:38.9pt;width:50.9pt;height:13.5pt;z-index:-18632704;mso-position-horizontal-relative:page;mso-position-vertical-relative:page" filled="f" stroked="f">
          <v:textbox inset="0,0,0,0">
            <w:txbxContent>
              <w:p w14:paraId="567E813F" w14:textId="77777777" w:rsidR="008F6BB2" w:rsidRDefault="00F70B87">
                <w:pPr>
                  <w:bidi/>
                  <w:spacing w:before="15"/>
                  <w:ind w:left="20"/>
                  <w:rPr>
                    <w:rFonts w:ascii="Book Antiqua"/>
                    <w:b/>
                    <w:sz w:val="18"/>
                    <w:rtl/>
                  </w:rPr>
                </w:pPr>
                <w:r>
                  <w:rPr>
                    <w:rFonts w:ascii="Book Antiqua" w:hint="cs"/>
                    <w:b/>
                    <w:bCs/>
                    <w:color w:val="808285"/>
                    <w:sz w:val="18"/>
                    <w:szCs w:val="18"/>
                    <w:rtl/>
                  </w:rPr>
                  <w:t>كيم وآخرون.</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478" w14:textId="77777777" w:rsidR="008F6BB2" w:rsidRDefault="0014258F">
    <w:pPr>
      <w:pStyle w:val="BodyText"/>
      <w:bidi/>
      <w:spacing w:line="14" w:lineRule="auto"/>
      <w:rPr>
        <w:sz w:val="20"/>
        <w:rtl/>
      </w:rPr>
    </w:pPr>
    <w:r>
      <w:rPr>
        <w:rtl/>
      </w:rPr>
      <w:pict w14:anchorId="1779A57C">
        <v:shapetype id="_x0000_t202" coordsize="21600,21600" o:spt="202" path="m,l,21600r21600,l21600,xe">
          <v:stroke joinstyle="miter"/>
          <v:path gradientshapeok="t" o:connecttype="rect"/>
        </v:shapetype>
        <v:shape id="docshape52" o:spid="_x0000_s1036" type="#_x0000_t202" style="position:absolute;left:0;text-align:left;margin-left:108.7pt;margin-top:38.9pt;width:250.35pt;height:13.5pt;z-index:-18633216;mso-position-horizontal-relative:page;mso-position-vertical-relative:page" filled="f" stroked="f">
          <v:textbox inset="0,0,0,0">
            <w:txbxContent>
              <w:p w14:paraId="4DC1BBF0" w14:textId="77777777" w:rsidR="008F6BB2" w:rsidRDefault="00F70B87">
                <w:pPr>
                  <w:bidi/>
                  <w:spacing w:before="15"/>
                  <w:ind w:left="20"/>
                  <w:rPr>
                    <w:rFonts w:ascii="Book Antiqua"/>
                    <w:b/>
                    <w:sz w:val="18"/>
                    <w:rtl/>
                  </w:rPr>
                </w:pPr>
                <w:r>
                  <w:rPr>
                    <w:rFonts w:ascii="Book Antiqua" w:hint="cs"/>
                    <w:b/>
                    <w:bCs/>
                    <w:color w:val="808285"/>
                    <w:sz w:val="18"/>
                    <w:szCs w:val="18"/>
                    <w:rtl/>
                  </w:rPr>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C4F" w14:textId="77777777" w:rsidR="008F6BB2" w:rsidRDefault="0014258F">
    <w:pPr>
      <w:pStyle w:val="BodyText"/>
      <w:bidi/>
      <w:spacing w:line="14" w:lineRule="auto"/>
      <w:rPr>
        <w:sz w:val="20"/>
        <w:rtl/>
      </w:rPr>
    </w:pPr>
    <w:r>
      <w:rPr>
        <w:rtl/>
      </w:rPr>
      <w:pict w14:anchorId="5057B204">
        <v:shapetype id="_x0000_t202" coordsize="21600,21600" o:spt="202" path="m,l,21600r21600,l21600,xe">
          <v:stroke joinstyle="miter"/>
          <v:path gradientshapeok="t" o:connecttype="rect"/>
        </v:shapetype>
        <v:shape id="docshape60" o:spid="_x0000_s1029" type="#_x0000_t202" style="position:absolute;left:0;text-align:left;margin-left:328.9pt;margin-top:28.2pt;width:50.9pt;height:13.5pt;z-index:-18629632;mso-position-horizontal-relative:page;mso-position-vertical-relative:page" filled="f" stroked="f">
          <v:textbox inset="0,0,0,0">
            <w:txbxContent>
              <w:p w14:paraId="56E2F0EA" w14:textId="77777777" w:rsidR="008F6BB2" w:rsidRDefault="00F70B87">
                <w:pPr>
                  <w:bidi/>
                  <w:spacing w:before="15"/>
                  <w:ind w:left="20"/>
                  <w:rPr>
                    <w:rFonts w:ascii="Book Antiqua"/>
                    <w:b/>
                    <w:sz w:val="18"/>
                    <w:rtl/>
                  </w:rPr>
                </w:pPr>
                <w:r>
                  <w:rPr>
                    <w:rFonts w:ascii="Book Antiqua" w:hint="cs"/>
                    <w:b/>
                    <w:bCs/>
                    <w:color w:val="808285"/>
                    <w:sz w:val="18"/>
                    <w:szCs w:val="18"/>
                    <w:rtl/>
                  </w:rPr>
                  <w:t>كيم وآخرون.</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E5C" w14:textId="77777777" w:rsidR="008F6BB2" w:rsidRDefault="0014258F">
    <w:pPr>
      <w:pStyle w:val="BodyText"/>
      <w:bidi/>
      <w:spacing w:line="14" w:lineRule="auto"/>
      <w:rPr>
        <w:sz w:val="20"/>
        <w:rtl/>
      </w:rPr>
    </w:pPr>
    <w:r>
      <w:rPr>
        <w:rtl/>
      </w:rPr>
      <w:pict w14:anchorId="4F5511C1">
        <v:shapetype id="_x0000_t202" coordsize="21600,21600" o:spt="202" path="m,l,21600r21600,l21600,xe">
          <v:stroke joinstyle="miter"/>
          <v:path gradientshapeok="t" o:connecttype="rect"/>
        </v:shapetype>
        <v:shape id="docshape59" o:spid="_x0000_s1030" type="#_x0000_t202" style="position:absolute;left:0;text-align:left;margin-left:227.2pt;margin-top:28.85pt;width:250.35pt;height:13.5pt;z-index:-18630144;mso-position-horizontal-relative:page;mso-position-vertical-relative:page" filled="f" stroked="f">
          <v:textbox inset="0,0,0,0">
            <w:txbxContent>
              <w:p w14:paraId="345F5652" w14:textId="77777777" w:rsidR="008F6BB2" w:rsidRDefault="00F70B87">
                <w:pPr>
                  <w:bidi/>
                  <w:spacing w:before="15"/>
                  <w:ind w:left="20"/>
                  <w:rPr>
                    <w:rFonts w:ascii="Book Antiqua"/>
                    <w:b/>
                    <w:sz w:val="18"/>
                    <w:rtl/>
                  </w:rPr>
                </w:pPr>
                <w:r>
                  <w:rPr>
                    <w:rFonts w:ascii="Book Antiqua" w:hint="cs"/>
                    <w:b/>
                    <w:bCs/>
                    <w:color w:val="808285"/>
                    <w:sz w:val="18"/>
                    <w:szCs w:val="18"/>
                    <w:rtl/>
                  </w:rPr>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104D" w14:textId="77777777" w:rsidR="00872EB3" w:rsidRDefault="00872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29B9" w14:textId="77777777" w:rsidR="00872EB3" w:rsidRDefault="00872E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4BB0" w14:textId="77777777" w:rsidR="008F6BB2" w:rsidRDefault="0014258F">
    <w:pPr>
      <w:pStyle w:val="BodyText"/>
      <w:bidi/>
      <w:spacing w:line="14" w:lineRule="auto"/>
      <w:rPr>
        <w:sz w:val="20"/>
        <w:rtl/>
      </w:rPr>
    </w:pPr>
    <w:r>
      <w:rPr>
        <w:rtl/>
      </w:rPr>
      <w:pict w14:anchorId="0E00D384">
        <v:shapetype id="_x0000_t202" coordsize="21600,21600" o:spt="202" path="m,l,21600r21600,l21600,xe">
          <v:stroke joinstyle="miter"/>
          <v:path gradientshapeok="t" o:connecttype="rect"/>
        </v:shapetype>
        <v:shape id="docshape7" o:spid="_x0000_s1066" type="#_x0000_t202" style="position:absolute;left:0;text-align:left;margin-left:208.4pt;margin-top:38.9pt;width:50.9pt;height:13.5pt;z-index:-18648576;mso-position-horizontal-relative:page;mso-position-vertical-relative:page" filled="f" stroked="f">
          <v:textbox inset="0,0,0,0">
            <w:txbxContent>
              <w:p w14:paraId="7105AD53" w14:textId="77777777" w:rsidR="008F6BB2" w:rsidRDefault="00F70B87">
                <w:pPr>
                  <w:bidi/>
                  <w:spacing w:before="15"/>
                  <w:ind w:left="20"/>
                  <w:rPr>
                    <w:rFonts w:ascii="Book Antiqua"/>
                    <w:b/>
                    <w:sz w:val="18"/>
                    <w:rtl/>
                  </w:rPr>
                </w:pPr>
                <w:r>
                  <w:rPr>
                    <w:rFonts w:ascii="Book Antiqua" w:hint="cs"/>
                    <w:b/>
                    <w:bCs/>
                    <w:color w:val="808285"/>
                    <w:sz w:val="18"/>
                    <w:szCs w:val="18"/>
                    <w:rtl/>
                  </w:rPr>
                  <w:t>كيم وآخرون.</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7A1A" w14:textId="77777777" w:rsidR="008F6BB2" w:rsidRDefault="0014258F">
    <w:pPr>
      <w:pStyle w:val="BodyText"/>
      <w:bidi/>
      <w:spacing w:line="14" w:lineRule="auto"/>
      <w:rPr>
        <w:sz w:val="20"/>
        <w:rtl/>
      </w:rPr>
    </w:pPr>
    <w:r>
      <w:rPr>
        <w:rtl/>
      </w:rPr>
      <w:pict w14:anchorId="50BF378F">
        <v:shapetype id="_x0000_t202" coordsize="21600,21600" o:spt="202" path="m,l,21600r21600,l21600,xe">
          <v:stroke joinstyle="miter"/>
          <v:path gradientshapeok="t" o:connecttype="rect"/>
        </v:shapetype>
        <v:shape id="docshape8" o:spid="_x0000_s1065" type="#_x0000_t202" style="position:absolute;left:0;text-align:left;margin-left:122.85pt;margin-top:38.9pt;width:250.35pt;height:13.5pt;z-index:-18648064;mso-position-horizontal-relative:page;mso-position-vertical-relative:page" filled="f" stroked="f">
          <v:textbox inset="0,0,0,0">
            <w:txbxContent>
              <w:p w14:paraId="3A234572" w14:textId="77777777" w:rsidR="008F6BB2" w:rsidRDefault="00F70B87">
                <w:pPr>
                  <w:bidi/>
                  <w:spacing w:before="15"/>
                  <w:ind w:left="20"/>
                  <w:rPr>
                    <w:rFonts w:ascii="Book Antiqua"/>
                    <w:b/>
                    <w:sz w:val="18"/>
                    <w:rtl/>
                  </w:rPr>
                </w:pPr>
                <w:r>
                  <w:rPr>
                    <w:rFonts w:ascii="Book Antiqua" w:hint="cs"/>
                    <w:b/>
                    <w:bCs/>
                    <w:color w:val="808285"/>
                    <w:sz w:val="18"/>
                    <w:szCs w:val="18"/>
                    <w:rtl/>
                  </w:rPr>
                  <w:t xml:space="preserve">الدليل على </w:t>
                </w:r>
                <w:r>
                  <w:rPr>
                    <w:rFonts w:ascii="Book Antiqua"/>
                    <w:b/>
                    <w:bCs/>
                    <w:color w:val="808285"/>
                    <w:sz w:val="18"/>
                    <w:szCs w:val="18"/>
                  </w:rPr>
                  <w:t>TOOLSEL</w:t>
                </w:r>
                <w:r>
                  <w:rPr>
                    <w:rFonts w:ascii="Book Antiqua" w:hint="cs"/>
                    <w:b/>
                    <w:bCs/>
                    <w:color w:val="808285"/>
                    <w:sz w:val="18"/>
                    <w:szCs w:val="18"/>
                    <w:rtl/>
                  </w:rPr>
                  <w:t xml:space="preserve"> في تقييم برنامج التعليم في حالات الطوارئ (</w:t>
                </w:r>
                <w:r>
                  <w:rPr>
                    <w:rFonts w:ascii="Book Antiqua"/>
                    <w:b/>
                    <w:bCs/>
                    <w:color w:val="808285"/>
                    <w:sz w:val="18"/>
                    <w:szCs w:val="18"/>
                  </w:rPr>
                  <w:t>EIE</w:t>
                </w:r>
                <w:r>
                  <w:rPr>
                    <w:rFonts w:ascii="Book Antiqua" w:hint="cs"/>
                    <w:b/>
                    <w:bCs/>
                    <w:color w:val="808285"/>
                    <w:sz w:val="18"/>
                    <w:szCs w:val="18"/>
                    <w:rtl/>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93A9" w14:textId="77777777" w:rsidR="008F6BB2" w:rsidRDefault="008F6BB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6FFD" w14:textId="77777777" w:rsidR="008F6BB2" w:rsidRDefault="008F6BB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E42B" w14:textId="77777777" w:rsidR="008F6BB2" w:rsidRDefault="0014258F">
    <w:pPr>
      <w:pStyle w:val="BodyText"/>
      <w:bidi/>
      <w:spacing w:line="14" w:lineRule="auto"/>
      <w:rPr>
        <w:sz w:val="20"/>
        <w:rtl/>
      </w:rPr>
    </w:pPr>
    <w:r>
      <w:rPr>
        <w:rtl/>
      </w:rPr>
      <w:pict w14:anchorId="63427244">
        <v:shapetype id="_x0000_t202" coordsize="21600,21600" o:spt="202" path="m,l,21600r21600,l21600,xe">
          <v:stroke joinstyle="miter"/>
          <v:path gradientshapeok="t" o:connecttype="rect"/>
        </v:shapetype>
        <v:shape id="docshape19" o:spid="_x0000_s1056" type="#_x0000_t202" style="position:absolute;left:0;text-align:left;margin-left:208.4pt;margin-top:38.9pt;width:50.9pt;height:13.5pt;z-index:-18643456;mso-position-horizontal-relative:page;mso-position-vertical-relative:page" filled="f" stroked="f">
          <v:textbox inset="0,0,0,0">
            <w:txbxContent>
              <w:p w14:paraId="34C0C7EF" w14:textId="77777777" w:rsidR="008F6BB2" w:rsidRDefault="00F70B87">
                <w:pPr>
                  <w:bidi/>
                  <w:spacing w:before="15"/>
                  <w:ind w:left="20"/>
                  <w:rPr>
                    <w:rFonts w:ascii="Book Antiqua"/>
                    <w:b/>
                    <w:sz w:val="18"/>
                    <w:rtl/>
                  </w:rPr>
                </w:pPr>
                <w:r>
                  <w:rPr>
                    <w:rFonts w:ascii="Book Antiqua" w:hint="cs"/>
                    <w:b/>
                    <w:bCs/>
                    <w:color w:val="808285"/>
                    <w:sz w:val="18"/>
                    <w:szCs w:val="18"/>
                    <w:rtl/>
                  </w:rPr>
                  <w:t>كيم وآخرون.</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49EC" w14:textId="77777777" w:rsidR="008F6BB2" w:rsidRDefault="008F6BB2">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5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6BB2"/>
    <w:rsid w:val="00071A1E"/>
    <w:rsid w:val="0014258F"/>
    <w:rsid w:val="00367539"/>
    <w:rsid w:val="003A0741"/>
    <w:rsid w:val="00435AC3"/>
    <w:rsid w:val="004A2CB4"/>
    <w:rsid w:val="0053039C"/>
    <w:rsid w:val="00572FC6"/>
    <w:rsid w:val="005B5D0F"/>
    <w:rsid w:val="005F3B13"/>
    <w:rsid w:val="006753A8"/>
    <w:rsid w:val="007C791A"/>
    <w:rsid w:val="00872EB3"/>
    <w:rsid w:val="0089745A"/>
    <w:rsid w:val="008F6BB2"/>
    <w:rsid w:val="0090574B"/>
    <w:rsid w:val="00B30FAB"/>
    <w:rsid w:val="00B75EAD"/>
    <w:rsid w:val="00B96813"/>
    <w:rsid w:val="00BD23B3"/>
    <w:rsid w:val="00C76023"/>
    <w:rsid w:val="00CA3E5E"/>
    <w:rsid w:val="00DE52D9"/>
    <w:rsid w:val="00E064B0"/>
    <w:rsid w:val="00ED3B0A"/>
    <w:rsid w:val="00F70B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6"/>
    <o:shapelayout v:ext="edit">
      <o:idmap v:ext="edit" data="2"/>
    </o:shapelayout>
  </w:shapeDefaults>
  <w:decimalSymbol w:val="."/>
  <w:listSeparator w:val=","/>
  <w14:docId w14:val="4234D983"/>
  <w15:docId w15:val="{C4779CD0-CB13-4EAB-9B3F-0AD9AE9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370" w:right="170"/>
      <w:jc w:val="center"/>
      <w:outlineLvl w:val="0"/>
    </w:pPr>
    <w:rPr>
      <w:rFonts w:ascii="Book Antiqua" w:eastAsia="Book Antiqua" w:hAnsi="Book Antiqua"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831"/>
    </w:pPr>
    <w:rPr>
      <w:rFonts w:ascii="Arial" w:eastAsia="Arial" w:hAnsi="Arial" w:cs="Arial"/>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
      <w:jc w:val="center"/>
    </w:pPr>
  </w:style>
  <w:style w:type="character" w:styleId="Hyperlink">
    <w:name w:val="Hyperlink"/>
    <w:basedOn w:val="DefaultParagraphFont"/>
    <w:uiPriority w:val="99"/>
    <w:unhideWhenUsed/>
    <w:rsid w:val="00B75EAD"/>
    <w:rPr>
      <w:color w:val="0000FF" w:themeColor="hyperlink"/>
      <w:u w:val="single"/>
    </w:rPr>
  </w:style>
  <w:style w:type="character" w:styleId="UnresolvedMention">
    <w:name w:val="Unresolved Mention"/>
    <w:basedOn w:val="DefaultParagraphFont"/>
    <w:uiPriority w:val="99"/>
    <w:semiHidden/>
    <w:unhideWhenUsed/>
    <w:rsid w:val="00B75EAD"/>
    <w:rPr>
      <w:color w:val="605E5C"/>
      <w:shd w:val="clear" w:color="auto" w:fill="E1DFDD"/>
    </w:rPr>
  </w:style>
  <w:style w:type="paragraph" w:styleId="Header">
    <w:name w:val="header"/>
    <w:basedOn w:val="Normal"/>
    <w:link w:val="HeaderChar"/>
    <w:uiPriority w:val="99"/>
    <w:unhideWhenUsed/>
    <w:rsid w:val="005B5D0F"/>
    <w:pPr>
      <w:tabs>
        <w:tab w:val="center" w:pos="4680"/>
        <w:tab w:val="right" w:pos="9360"/>
      </w:tabs>
    </w:pPr>
  </w:style>
  <w:style w:type="character" w:customStyle="1" w:styleId="HeaderChar">
    <w:name w:val="Header Char"/>
    <w:basedOn w:val="DefaultParagraphFont"/>
    <w:link w:val="Header"/>
    <w:uiPriority w:val="99"/>
    <w:rsid w:val="005B5D0F"/>
    <w:rPr>
      <w:rFonts w:ascii="Palatino Linotype" w:eastAsia="Palatino Linotype" w:hAnsi="Palatino Linotype" w:cs="Palatino Linotype"/>
    </w:rPr>
  </w:style>
  <w:style w:type="paragraph" w:styleId="Footer">
    <w:name w:val="footer"/>
    <w:basedOn w:val="Normal"/>
    <w:link w:val="FooterChar"/>
    <w:uiPriority w:val="99"/>
    <w:unhideWhenUsed/>
    <w:rsid w:val="005B5D0F"/>
    <w:pPr>
      <w:tabs>
        <w:tab w:val="center" w:pos="4680"/>
        <w:tab w:val="right" w:pos="9360"/>
      </w:tabs>
    </w:pPr>
  </w:style>
  <w:style w:type="character" w:customStyle="1" w:styleId="FooterChar">
    <w:name w:val="Footer Char"/>
    <w:basedOn w:val="DefaultParagraphFont"/>
    <w:link w:val="Footer"/>
    <w:uiPriority w:val="99"/>
    <w:rsid w:val="005B5D0F"/>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yperlink" Target="https://doi.org/10.1016/j.ecresq.2007.01.002" TargetMode="External"/><Relationship Id="rId21" Type="http://schemas.openxmlformats.org/officeDocument/2006/relationships/footer" Target="footer5.xml"/><Relationship Id="rId42" Type="http://schemas.openxmlformats.org/officeDocument/2006/relationships/footer" Target="footer15.xml"/><Relationship Id="rId47" Type="http://schemas.openxmlformats.org/officeDocument/2006/relationships/footer" Target="footer17.xml"/><Relationship Id="rId63" Type="http://schemas.openxmlformats.org/officeDocument/2006/relationships/hyperlink" Target="https://assets.publishing.service.gov.uk/media/57a0897ee5274a31e00000e0/61127-Education-in-Emergencies-Rigorous-Review_FINAL_2015_10_26.pdf" TargetMode="External"/><Relationship Id="rId68" Type="http://schemas.openxmlformats.org/officeDocument/2006/relationships/hyperlink" Target="https://doi.org/10.1080/10705510701301834" TargetMode="External"/><Relationship Id="rId84" Type="http://schemas.openxmlformats.org/officeDocument/2006/relationships/hyperlink" Target="https://doi.org/10.1111/j.1467-8624.1996.tb01714.x" TargetMode="External"/><Relationship Id="rId89" Type="http://schemas.openxmlformats.org/officeDocument/2006/relationships/hyperlink" Target="https://doi.org/10.1080/10705519909540118" TargetMode="External"/><Relationship Id="rId112" Type="http://schemas.openxmlformats.org/officeDocument/2006/relationships/hyperlink" Target="https://doi.org/10.1037/11108-009" TargetMode="External"/><Relationship Id="rId16" Type="http://schemas.openxmlformats.org/officeDocument/2006/relationships/footer" Target="footer1.xml"/><Relationship Id="rId107" Type="http://schemas.openxmlformats.org/officeDocument/2006/relationships/hyperlink" Target="https://doi.org/10.1016/j.jsp.2007.05.001" TargetMode="External"/><Relationship Id="rId11" Type="http://schemas.openxmlformats.org/officeDocument/2006/relationships/hyperlink" Target="https://inee.org/evidence/journal" TargetMode="External"/><Relationship Id="rId32" Type="http://schemas.openxmlformats.org/officeDocument/2006/relationships/footer" Target="footer11.xml"/><Relationship Id="rId37" Type="http://schemas.openxmlformats.org/officeDocument/2006/relationships/image" Target="media/image3.png"/><Relationship Id="rId53" Type="http://schemas.openxmlformats.org/officeDocument/2006/relationships/hyperlink" Target="https://www.unicef-irc.org/publications/pdf/Impact-Evaluation-in-Settings-of-Fragility-and-Humanitarian-Emergency.pdf" TargetMode="External"/><Relationship Id="rId58" Type="http://schemas.openxmlformats.org/officeDocument/2006/relationships/hyperlink" Target="https://doi.org/10.1111/j.1467-8624.2007.01019.x" TargetMode="External"/><Relationship Id="rId74" Type="http://schemas.openxmlformats.org/officeDocument/2006/relationships/hyperlink" Target="https://doi.org/10.1111/j.1467-8624.2010.01564.x" TargetMode="External"/><Relationship Id="rId79" Type="http://schemas.openxmlformats.org/officeDocument/2006/relationships/hyperlink" Target="https://doi.org/10.1177/1745499919829217" TargetMode="External"/><Relationship Id="rId102" Type="http://schemas.openxmlformats.org/officeDocument/2006/relationships/hyperlink" Target="https://doi.org/10.2466/08.11.PR0.115c31z5" TargetMode="External"/><Relationship Id="rId123" Type="http://schemas.openxmlformats.org/officeDocument/2006/relationships/footer" Target="footer20.xml"/><Relationship Id="rId5" Type="http://schemas.openxmlformats.org/officeDocument/2006/relationships/endnotes" Target="endnotes.xml"/><Relationship Id="rId90" Type="http://schemas.openxmlformats.org/officeDocument/2006/relationships/hyperlink" Target="https://doi.org/10.1016/j.jecp.2010.06.005" TargetMode="External"/><Relationship Id="rId95" Type="http://schemas.openxmlformats.org/officeDocument/2006/relationships/hyperlink" Target="https://doi.org/10.1007/s11920-015-0648-z" TargetMode="External"/><Relationship Id="rId22" Type="http://schemas.openxmlformats.org/officeDocument/2006/relationships/header" Target="header4.xml"/><Relationship Id="rId27" Type="http://schemas.openxmlformats.org/officeDocument/2006/relationships/footer" Target="footer8.xml"/><Relationship Id="rId43" Type="http://schemas.openxmlformats.org/officeDocument/2006/relationships/image" Target="media/image4.png"/><Relationship Id="rId48" Type="http://schemas.openxmlformats.org/officeDocument/2006/relationships/header" Target="header15.xml"/><Relationship Id="rId64" Type="http://schemas.openxmlformats.org/officeDocument/2006/relationships/hyperlink" Target="https://assets.publishing.service.gov.uk/media/57a0897ee5274a31e00000e0/61127-Education-in-Emergencies-Rigorous-Review_FINAL_2015_10_26.pdf" TargetMode="External"/><Relationship Id="rId69" Type="http://schemas.openxmlformats.org/officeDocument/2006/relationships/hyperlink" Target="https://doi.org/10.1086/591295" TargetMode="External"/><Relationship Id="rId113" Type="http://schemas.openxmlformats.org/officeDocument/2006/relationships/hyperlink" Target="https://doi.org/10.1037/11108-009" TargetMode="External"/><Relationship Id="rId118" Type="http://schemas.openxmlformats.org/officeDocument/2006/relationships/hyperlink" Target="https://doi.org/10.1080/10409289.2010.505259" TargetMode="External"/><Relationship Id="rId80" Type="http://schemas.openxmlformats.org/officeDocument/2006/relationships/hyperlink" Target="https://doi.org/10.1037/0022-0663.95.1.148" TargetMode="External"/><Relationship Id="rId85" Type="http://schemas.openxmlformats.org/officeDocument/2006/relationships/hyperlink" Target="https://doi.org/10.1111/j.1467-8624.1996.tb01714.x" TargetMode="External"/><Relationship Id="rId12" Type="http://schemas.openxmlformats.org/officeDocument/2006/relationships/hyperlink" Target="https://creativecommons.org/licenses/by-nc/4.0/" TargetMode="External"/><Relationship Id="rId17" Type="http://schemas.openxmlformats.org/officeDocument/2006/relationships/footer" Target="footer2.xml"/><Relationship Id="rId33" Type="http://schemas.openxmlformats.org/officeDocument/2006/relationships/header" Target="header9.xml"/><Relationship Id="rId38" Type="http://schemas.openxmlformats.org/officeDocument/2006/relationships/header" Target="header11.xml"/><Relationship Id="rId59" Type="http://schemas.openxmlformats.org/officeDocument/2006/relationships/hyperlink" Target="https://doi.org/10.1017/CBO9780511628191.003" TargetMode="External"/><Relationship Id="rId103" Type="http://schemas.openxmlformats.org/officeDocument/2006/relationships/hyperlink" Target="https://doi.org/10.1037/0012-1649.38.5.635" TargetMode="External"/><Relationship Id="rId108" Type="http://schemas.openxmlformats.org/officeDocument/2006/relationships/hyperlink" Target="https://doi.org/10.1177/1368430207088035" TargetMode="External"/><Relationship Id="rId124" Type="http://schemas.openxmlformats.org/officeDocument/2006/relationships/footer" Target="footer21.xml"/><Relationship Id="rId54" Type="http://schemas.openxmlformats.org/officeDocument/2006/relationships/hyperlink" Target="https://doi.org/10.1111/jftr.12139" TargetMode="External"/><Relationship Id="rId70" Type="http://schemas.openxmlformats.org/officeDocument/2006/relationships/hyperlink" Target="https://doi.org/10.1086/591295" TargetMode="External"/><Relationship Id="rId75" Type="http://schemas.openxmlformats.org/officeDocument/2006/relationships/hyperlink" Target="https://doi.org/10.1111/jora.12243" TargetMode="External"/><Relationship Id="rId91" Type="http://schemas.openxmlformats.org/officeDocument/2006/relationships/hyperlink" Target="https://doi.org/10.1016/j.jecp.2010.06.005" TargetMode="External"/><Relationship Id="rId96" Type="http://schemas.openxmlformats.org/officeDocument/2006/relationships/hyperlink" Target="https://doi.org/10.1177/0165025406066756"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oter" Target="footer9.xml"/><Relationship Id="rId49" Type="http://schemas.openxmlformats.org/officeDocument/2006/relationships/header" Target="header16.xml"/><Relationship Id="rId114" Type="http://schemas.openxmlformats.org/officeDocument/2006/relationships/hyperlink" Target="https://www.nrc.no/globalassets/pdf/evaluations/nrc-blp-palestine-full-report.pdf" TargetMode="External"/><Relationship Id="rId119" Type="http://schemas.openxmlformats.org/officeDocument/2006/relationships/hyperlink" Target="https://doi.org/10.1080/10409289.2010.505259" TargetMode="External"/><Relationship Id="rId44" Type="http://schemas.openxmlformats.org/officeDocument/2006/relationships/image" Target="media/image5.png"/><Relationship Id="rId60" Type="http://schemas.openxmlformats.org/officeDocument/2006/relationships/hyperlink" Target="https://doi.org/10.1017/CBO9780511628191.003" TargetMode="External"/><Relationship Id="rId65" Type="http://schemas.openxmlformats.org/officeDocument/2006/relationships/hyperlink" Target="https://assets.publishing.service.gov.uk/media/57a0897ee5274a31e00000e0/61127-Education-in-Emergencies-Rigorous-Review_FINAL_2015_10_26.pdf" TargetMode="External"/><Relationship Id="rId81" Type="http://schemas.openxmlformats.org/officeDocument/2006/relationships/hyperlink" Target="https://doi.org/10.1016/j.jsp.2005.06.002" TargetMode="External"/><Relationship Id="rId86" Type="http://schemas.openxmlformats.org/officeDocument/2006/relationships/hyperlink" Target="https://doi.org/10.1080/19312458.2020.1718629" TargetMode="External"/><Relationship Id="rId13" Type="http://schemas.openxmlformats.org/officeDocument/2006/relationships/hyperlink" Target="https://creativecommons.org/licenses/by-nc/4.0/" TargetMode="External"/><Relationship Id="rId18" Type="http://schemas.openxmlformats.org/officeDocument/2006/relationships/header" Target="header3.xml"/><Relationship Id="rId39" Type="http://schemas.openxmlformats.org/officeDocument/2006/relationships/header" Target="header12.xml"/><Relationship Id="rId109" Type="http://schemas.openxmlformats.org/officeDocument/2006/relationships/hyperlink" Target="https://doi.org/10.1177/1368430207088035" TargetMode="External"/><Relationship Id="rId34" Type="http://schemas.openxmlformats.org/officeDocument/2006/relationships/header" Target="header10.xml"/><Relationship Id="rId50" Type="http://schemas.openxmlformats.org/officeDocument/2006/relationships/footer" Target="footer18.xml"/><Relationship Id="rId55" Type="http://schemas.openxmlformats.org/officeDocument/2006/relationships/hyperlink" Target="https://doi.org/10.1111/jftr.12139" TargetMode="External"/><Relationship Id="rId76" Type="http://schemas.openxmlformats.org/officeDocument/2006/relationships/hyperlink" Target="https://doi.org/10.1080/19361521.2010.523060" TargetMode="External"/><Relationship Id="rId97" Type="http://schemas.openxmlformats.org/officeDocument/2006/relationships/hyperlink" Target="https://doi.org/10.1016/j.appdev.2020.101142" TargetMode="External"/><Relationship Id="rId104" Type="http://schemas.openxmlformats.org/officeDocument/2006/relationships/hyperlink" Target="https://doi.org/10.1007/s11135-007-9133-z" TargetMode="External"/><Relationship Id="rId120" Type="http://schemas.openxmlformats.org/officeDocument/2006/relationships/hyperlink" Target="https://doi.org/10.1177/0165025413515405" TargetMode="External"/><Relationship Id="rId125" Type="http://schemas.openxmlformats.org/officeDocument/2006/relationships/fontTable" Target="fontTable.xml"/><Relationship Id="rId7" Type="http://schemas.openxmlformats.org/officeDocument/2006/relationships/hyperlink" Target="http://hdl.handle.net/2451/63538" TargetMode="External"/><Relationship Id="rId71" Type="http://schemas.openxmlformats.org/officeDocument/2006/relationships/hyperlink" Target="https://doi.org/10.1080/15374416.2011.533405" TargetMode="External"/><Relationship Id="rId92" Type="http://schemas.openxmlformats.org/officeDocument/2006/relationships/hyperlink" Target="https://doi.org/10.3102/0034654314561338" TargetMode="External"/><Relationship Id="rId2" Type="http://schemas.openxmlformats.org/officeDocument/2006/relationships/settings" Target="settings.xml"/><Relationship Id="rId29" Type="http://schemas.openxmlformats.org/officeDocument/2006/relationships/header" Target="header7.xml"/><Relationship Id="rId24" Type="http://schemas.openxmlformats.org/officeDocument/2006/relationships/footer" Target="footer6.xml"/><Relationship Id="rId40" Type="http://schemas.openxmlformats.org/officeDocument/2006/relationships/header" Target="header13.xml"/><Relationship Id="rId45" Type="http://schemas.openxmlformats.org/officeDocument/2006/relationships/header" Target="header14.xml"/><Relationship Id="rId66" Type="http://schemas.openxmlformats.org/officeDocument/2006/relationships/hyperlink" Target="https://doi.org/10.3102/0034654316671594" TargetMode="External"/><Relationship Id="rId87" Type="http://schemas.openxmlformats.org/officeDocument/2006/relationships/hyperlink" Target="https://doi.org/10.1086/504455" TargetMode="External"/><Relationship Id="rId110" Type="http://schemas.openxmlformats.org/officeDocument/2006/relationships/hyperlink" Target="https://doi.org/10.1080/19345740801982104" TargetMode="External"/><Relationship Id="rId115" Type="http://schemas.openxmlformats.org/officeDocument/2006/relationships/hyperlink" Target="https://www.nrc.no/globalassets/pdf/evaluations/nrc-blp-palestine-full-report.pdf" TargetMode="External"/><Relationship Id="rId61" Type="http://schemas.openxmlformats.org/officeDocument/2006/relationships/hyperlink" Target="https://www.transformingeducation.org/wp-content/uploads/2017/04/TE-BCRCWorkingPaperFINAL.pdf" TargetMode="External"/><Relationship Id="rId82" Type="http://schemas.openxmlformats.org/officeDocument/2006/relationships/hyperlink" Target="https://doi.org/10.1016/j.jsp.2005.06.002"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8.xml"/><Relationship Id="rId35" Type="http://schemas.openxmlformats.org/officeDocument/2006/relationships/footer" Target="footer12.xml"/><Relationship Id="rId56" Type="http://schemas.openxmlformats.org/officeDocument/2006/relationships/hyperlink" Target="https://doi.org/10.1097/HRP.0b013e318283bf8f" TargetMode="External"/><Relationship Id="rId77" Type="http://schemas.openxmlformats.org/officeDocument/2006/relationships/hyperlink" Target="https://doi.org/10.1300/J135v02n02_08" TargetMode="External"/><Relationship Id="rId100" Type="http://schemas.openxmlformats.org/officeDocument/2006/relationships/hyperlink" Target="https://doi.org/10.1037/0012-1649.36.2.220" TargetMode="External"/><Relationship Id="rId105" Type="http://schemas.openxmlformats.org/officeDocument/2006/relationships/hyperlink" Target="https://doi.org/10.1007/s11135-007-9133-z" TargetMode="External"/><Relationship Id="rId126" Type="http://schemas.openxmlformats.org/officeDocument/2006/relationships/theme" Target="theme/theme1.xml"/><Relationship Id="rId8" Type="http://schemas.openxmlformats.org/officeDocument/2006/relationships/hyperlink" Target="https://doi.org/10.33682/3nr1-3ksq" TargetMode="External"/><Relationship Id="rId51" Type="http://schemas.openxmlformats.org/officeDocument/2006/relationships/footer" Target="footer19.xml"/><Relationship Id="rId72" Type="http://schemas.openxmlformats.org/officeDocument/2006/relationships/hyperlink" Target="https://doi.org/10.1080/15374416.2011.533405" TargetMode="External"/><Relationship Id="rId93" Type="http://schemas.openxmlformats.org/officeDocument/2006/relationships/hyperlink" Target="https://doi.org/10.1002/ajcp.12185" TargetMode="External"/><Relationship Id="rId98" Type="http://schemas.openxmlformats.org/officeDocument/2006/relationships/hyperlink" Target="https://doi.org/10.1016/j.appdev.2020.101142" TargetMode="External"/><Relationship Id="rId121" Type="http://schemas.openxmlformats.org/officeDocument/2006/relationships/header" Target="header17.xml"/><Relationship Id="rId3" Type="http://schemas.openxmlformats.org/officeDocument/2006/relationships/webSettings" Target="webSettings.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yperlink" Target="https://doi.org/10.1007/s11205-018-1950-z" TargetMode="External"/><Relationship Id="rId116" Type="http://schemas.openxmlformats.org/officeDocument/2006/relationships/hyperlink" Target="https://doi.org/10.1037/h0020586" TargetMode="External"/><Relationship Id="rId20" Type="http://schemas.openxmlformats.org/officeDocument/2006/relationships/footer" Target="footer4.xml"/><Relationship Id="rId41" Type="http://schemas.openxmlformats.org/officeDocument/2006/relationships/footer" Target="footer14.xml"/><Relationship Id="rId62" Type="http://schemas.openxmlformats.org/officeDocument/2006/relationships/hyperlink" Target="https://www.transformingeducation.org/wp-content/uploads/2017/04/TE-BCRCWorkingPaperFINAL.pdf" TargetMode="External"/><Relationship Id="rId83" Type="http://schemas.openxmlformats.org/officeDocument/2006/relationships/hyperlink" Target="https://doi.org/10.1073/pnas.93.24.13473" TargetMode="External"/><Relationship Id="rId88" Type="http://schemas.openxmlformats.org/officeDocument/2006/relationships/hyperlink" Target="https://doi.org/10.1080/10705519909540118" TargetMode="External"/><Relationship Id="rId111" Type="http://schemas.openxmlformats.org/officeDocument/2006/relationships/hyperlink" Target="https://doi.org/10.1111/j.1467-8624.2010.01561.x" TargetMode="External"/><Relationship Id="rId15" Type="http://schemas.openxmlformats.org/officeDocument/2006/relationships/header" Target="header2.xml"/><Relationship Id="rId36" Type="http://schemas.openxmlformats.org/officeDocument/2006/relationships/footer" Target="footer13.xml"/><Relationship Id="rId57" Type="http://schemas.openxmlformats.org/officeDocument/2006/relationships/hyperlink" Target="https://doi.org/10.1111/j.1467-8624.2007.01019.x" TargetMode="External"/><Relationship Id="rId106" Type="http://schemas.openxmlformats.org/officeDocument/2006/relationships/hyperlink" Target="https://doi.org/10.1080/19345747.2016.1250850" TargetMode="External"/><Relationship Id="rId10" Type="http://schemas.openxmlformats.org/officeDocument/2006/relationships/hyperlink" Target="https://inee.org/evidence/journal" TargetMode="External"/><Relationship Id="rId31" Type="http://schemas.openxmlformats.org/officeDocument/2006/relationships/footer" Target="footer10.xml"/><Relationship Id="rId52" Type="http://schemas.openxmlformats.org/officeDocument/2006/relationships/hyperlink" Target="https://www.unicef-irc.org/publications/pdf/Impact-Evaluation-in-Settings-of-Fragility-and-Humanitarian-Emergency.pdf" TargetMode="External"/><Relationship Id="rId73" Type="http://schemas.openxmlformats.org/officeDocument/2006/relationships/hyperlink" Target="https://doi.org/10.1037/a0038498" TargetMode="External"/><Relationship Id="rId78" Type="http://schemas.openxmlformats.org/officeDocument/2006/relationships/hyperlink" Target="https://doi.org/10.1177/1745499919829217" TargetMode="External"/><Relationship Id="rId94" Type="http://schemas.openxmlformats.org/officeDocument/2006/relationships/hyperlink" Target="https://doi.org/10.2105/AJPH.2015.302630" TargetMode="External"/><Relationship Id="rId99" Type="http://schemas.openxmlformats.org/officeDocument/2006/relationships/hyperlink" Target="https://doi.org/10.1037/0012-1649.36.2.220" TargetMode="External"/><Relationship Id="rId101" Type="http://schemas.openxmlformats.org/officeDocument/2006/relationships/hyperlink" Target="https://doi.org/10.1177/0748175609333560" TargetMode="External"/><Relationship Id="rId122" Type="http://schemas.openxmlformats.org/officeDocument/2006/relationships/header" Target="header18.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48</Pages>
  <Words>13056</Words>
  <Characters>74421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cp:lastModifiedBy>
  <cp:revision>9</cp:revision>
  <cp:lastPrinted>2022-04-11T03:15:00Z</cp:lastPrinted>
  <dcterms:created xsi:type="dcterms:W3CDTF">2022-03-17T03:28:00Z</dcterms:created>
  <dcterms:modified xsi:type="dcterms:W3CDTF">2022-04-11T03:20:00Z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2022-03-17T00:00:00Z</vt:filetime>
  </property>
</Properties>
</file>