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7DCCC" w14:textId="77777777" w:rsidR="002234FB" w:rsidRDefault="0070164B" w:rsidP="007E73D4">
      <w:pPr>
        <w:bidi/>
        <w:spacing w:line="360" w:lineRule="auto"/>
        <w:rPr>
          <w:rFonts w:ascii="David" w:hAnsi="David" w:cs="David" w:hint="cs"/>
          <w:rtl/>
          <w:lang w:bidi="he-IL"/>
        </w:rPr>
      </w:pPr>
      <w:r w:rsidRPr="007E73D4">
        <w:rPr>
          <w:rFonts w:ascii="David" w:hAnsi="David" w:cs="David"/>
          <w:rtl/>
          <w:lang w:bidi="he-IL"/>
        </w:rPr>
        <w:t>ביום כדור הארץ בשנת ______, ב</w:t>
      </w:r>
      <w:r w:rsidRPr="007E73D4">
        <w:rPr>
          <w:rFonts w:ascii="David" w:hAnsi="David" w:cs="David"/>
          <w:rtl/>
          <w:lang w:bidi="he-IL"/>
        </w:rPr>
        <w:t>______</w:t>
      </w:r>
      <w:r w:rsidRPr="007E73D4">
        <w:rPr>
          <w:rFonts w:ascii="David" w:hAnsi="David" w:cs="David"/>
          <w:rtl/>
          <w:lang w:bidi="he-IL"/>
        </w:rPr>
        <w:t xml:space="preserve"> בשבת, </w:t>
      </w:r>
      <w:r w:rsidRPr="007E73D4">
        <w:rPr>
          <w:rFonts w:ascii="David" w:hAnsi="David" w:cs="David"/>
          <w:rtl/>
          <w:lang w:bidi="he-IL"/>
        </w:rPr>
        <w:t>______</w:t>
      </w:r>
      <w:r w:rsidRPr="007E73D4">
        <w:rPr>
          <w:rFonts w:ascii="David" w:hAnsi="David" w:cs="David"/>
          <w:rtl/>
          <w:lang w:bidi="he-IL"/>
        </w:rPr>
        <w:t xml:space="preserve"> יום לחודש </w:t>
      </w:r>
      <w:r w:rsidRPr="007E73D4">
        <w:rPr>
          <w:rFonts w:ascii="David" w:hAnsi="David" w:cs="David"/>
          <w:rtl/>
          <w:lang w:bidi="he-IL"/>
        </w:rPr>
        <w:t>______</w:t>
      </w:r>
      <w:r w:rsidR="002234FB">
        <w:rPr>
          <w:rFonts w:ascii="David" w:hAnsi="David" w:cs="David" w:hint="cs"/>
          <w:rtl/>
          <w:lang w:bidi="he-IL"/>
        </w:rPr>
        <w:t>,</w:t>
      </w:r>
    </w:p>
    <w:p w14:paraId="7B8518A5" w14:textId="77777777" w:rsidR="002234FB" w:rsidRDefault="0070164B" w:rsidP="002234FB">
      <w:pPr>
        <w:bidi/>
        <w:spacing w:line="360" w:lineRule="auto"/>
        <w:rPr>
          <w:rFonts w:ascii="David" w:hAnsi="David" w:cs="David"/>
          <w:rtl/>
          <w:lang w:bidi="he-IL"/>
        </w:rPr>
      </w:pPr>
      <w:r w:rsidRPr="007E73D4">
        <w:rPr>
          <w:rFonts w:ascii="David" w:hAnsi="David" w:cs="David"/>
          <w:rtl/>
          <w:lang w:bidi="he-IL"/>
        </w:rPr>
        <w:t xml:space="preserve"> ובמקביל ל</w:t>
      </w:r>
      <w:r w:rsidRPr="007E73D4">
        <w:rPr>
          <w:rFonts w:ascii="David" w:hAnsi="David" w:cs="David"/>
          <w:rtl/>
          <w:lang w:bidi="he-IL"/>
        </w:rPr>
        <w:t>______</w:t>
      </w:r>
      <w:r w:rsidRPr="007E73D4">
        <w:rPr>
          <w:rFonts w:ascii="David" w:hAnsi="David" w:cs="David"/>
          <w:rtl/>
          <w:lang w:bidi="he-IL"/>
        </w:rPr>
        <w:t xml:space="preserve"> יום לחודש </w:t>
      </w:r>
      <w:r w:rsidRPr="007E73D4">
        <w:rPr>
          <w:rFonts w:ascii="David" w:hAnsi="David" w:cs="David"/>
          <w:rtl/>
          <w:lang w:bidi="he-IL"/>
        </w:rPr>
        <w:t>______</w:t>
      </w:r>
      <w:r w:rsidRPr="007E73D4">
        <w:rPr>
          <w:rFonts w:ascii="David" w:hAnsi="David" w:cs="David"/>
          <w:rtl/>
          <w:lang w:bidi="he-IL"/>
        </w:rPr>
        <w:t xml:space="preserve"> שנת </w:t>
      </w:r>
      <w:r w:rsidRPr="007E73D4">
        <w:rPr>
          <w:rFonts w:ascii="David" w:hAnsi="David" w:cs="David"/>
          <w:rtl/>
          <w:lang w:bidi="he-IL"/>
        </w:rPr>
        <w:t>______</w:t>
      </w:r>
      <w:r w:rsidRPr="007E73D4">
        <w:rPr>
          <w:rFonts w:ascii="David" w:hAnsi="David" w:cs="David"/>
          <w:rtl/>
          <w:lang w:bidi="he-IL"/>
        </w:rPr>
        <w:t xml:space="preserve"> על אדמת בני המוסקוגי הידועה בתור </w:t>
      </w:r>
      <w:r w:rsidRPr="007E73D4">
        <w:rPr>
          <w:rFonts w:ascii="David" w:hAnsi="David" w:cs="David"/>
          <w:rtl/>
          <w:lang w:bidi="he-IL"/>
        </w:rPr>
        <w:t>______</w:t>
      </w:r>
      <w:r w:rsidRPr="007E73D4">
        <w:rPr>
          <w:rFonts w:ascii="David" w:hAnsi="David" w:cs="David"/>
          <w:rtl/>
          <w:lang w:bidi="he-IL"/>
        </w:rPr>
        <w:t xml:space="preserve">, </w:t>
      </w:r>
    </w:p>
    <w:p w14:paraId="46C28DD8" w14:textId="77777777" w:rsidR="002234FB" w:rsidRDefault="0070164B" w:rsidP="002234FB">
      <w:pPr>
        <w:bidi/>
        <w:spacing w:line="360" w:lineRule="auto"/>
        <w:rPr>
          <w:rFonts w:ascii="David" w:hAnsi="David" w:cs="David"/>
          <w:rtl/>
          <w:lang w:bidi="he-IL"/>
        </w:rPr>
      </w:pPr>
      <w:r w:rsidRPr="007E73D4">
        <w:rPr>
          <w:rFonts w:ascii="David" w:hAnsi="David" w:cs="David"/>
          <w:rtl/>
          <w:lang w:bidi="he-IL"/>
        </w:rPr>
        <w:t xml:space="preserve">בנוכחות בני משפחה נבחרים </w:t>
      </w:r>
      <w:r w:rsidR="00D35488" w:rsidRPr="007E73D4">
        <w:rPr>
          <w:rFonts w:ascii="David" w:hAnsi="David" w:cs="David"/>
          <w:rtl/>
          <w:lang w:bidi="he-IL"/>
        </w:rPr>
        <w:t xml:space="preserve">וצחוק </w:t>
      </w:r>
      <w:commentRangeStart w:id="0"/>
      <w:r w:rsidR="00D35488" w:rsidRPr="007E73D4">
        <w:rPr>
          <w:rFonts w:ascii="David" w:hAnsi="David" w:cs="David"/>
          <w:rtl/>
          <w:lang w:bidi="he-IL"/>
        </w:rPr>
        <w:t>מידבק</w:t>
      </w:r>
      <w:commentRangeEnd w:id="0"/>
      <w:r w:rsidR="00D35488" w:rsidRPr="007E73D4">
        <w:rPr>
          <w:rStyle w:val="CommentReference"/>
          <w:rFonts w:ascii="David" w:hAnsi="David" w:cs="David"/>
          <w:sz w:val="22"/>
          <w:szCs w:val="22"/>
          <w:rtl/>
        </w:rPr>
        <w:commentReference w:id="0"/>
      </w:r>
      <w:r w:rsidR="00D35488" w:rsidRPr="007E73D4">
        <w:rPr>
          <w:rFonts w:ascii="David" w:hAnsi="David" w:cs="David"/>
          <w:rtl/>
          <w:lang w:bidi="he-IL"/>
        </w:rPr>
        <w:t xml:space="preserve"> , דרכיהם של </w:t>
      </w:r>
      <w:r w:rsidR="00D35488" w:rsidRPr="007E73D4">
        <w:rPr>
          <w:rFonts w:ascii="David" w:hAnsi="David" w:cs="David"/>
          <w:rtl/>
          <w:lang w:bidi="he-IL"/>
        </w:rPr>
        <w:t>______</w:t>
      </w:r>
      <w:r w:rsidR="00D35488" w:rsidRPr="007E73D4">
        <w:rPr>
          <w:rFonts w:ascii="David" w:hAnsi="David" w:cs="David"/>
          <w:rtl/>
          <w:lang w:bidi="he-IL"/>
        </w:rPr>
        <w:t xml:space="preserve"> </w:t>
      </w:r>
    </w:p>
    <w:p w14:paraId="43744744" w14:textId="77777777" w:rsidR="002234FB" w:rsidRDefault="00D35488" w:rsidP="002234FB">
      <w:pPr>
        <w:bidi/>
        <w:spacing w:line="360" w:lineRule="auto"/>
        <w:rPr>
          <w:rFonts w:ascii="David" w:hAnsi="David" w:cs="David"/>
          <w:rtl/>
          <w:lang w:bidi="he-IL"/>
        </w:rPr>
      </w:pPr>
      <w:r w:rsidRPr="007E73D4">
        <w:rPr>
          <w:rFonts w:ascii="David" w:hAnsi="David" w:cs="David"/>
          <w:rtl/>
          <w:lang w:bidi="he-IL"/>
        </w:rPr>
        <w:t xml:space="preserve">ו </w:t>
      </w:r>
      <w:r w:rsidRPr="007E73D4">
        <w:rPr>
          <w:rFonts w:ascii="David" w:hAnsi="David" w:cs="David"/>
          <w:rtl/>
          <w:lang w:bidi="he-IL"/>
        </w:rPr>
        <w:t>______</w:t>
      </w:r>
      <w:r w:rsidRPr="007E73D4">
        <w:rPr>
          <w:rFonts w:ascii="David" w:hAnsi="David" w:cs="David"/>
          <w:rtl/>
          <w:lang w:bidi="he-IL"/>
        </w:rPr>
        <w:t xml:space="preserve"> </w:t>
      </w:r>
    </w:p>
    <w:p w14:paraId="6CF0201C" w14:textId="0BCFF430" w:rsidR="00ED06DB" w:rsidRPr="007E73D4" w:rsidRDefault="00D35488" w:rsidP="002234FB">
      <w:pPr>
        <w:bidi/>
        <w:spacing w:line="360" w:lineRule="auto"/>
        <w:rPr>
          <w:rFonts w:ascii="David" w:hAnsi="David" w:cs="David"/>
          <w:rtl/>
          <w:lang w:bidi="he-IL"/>
        </w:rPr>
      </w:pPr>
      <w:r w:rsidRPr="007E73D4">
        <w:rPr>
          <w:rFonts w:ascii="David" w:hAnsi="David" w:cs="David"/>
          <w:rtl/>
          <w:lang w:bidi="he-IL"/>
        </w:rPr>
        <w:t xml:space="preserve">התמזגו </w:t>
      </w:r>
      <w:r w:rsidR="002234FB">
        <w:rPr>
          <w:rFonts w:ascii="David" w:hAnsi="David" w:cs="David" w:hint="cs"/>
          <w:rtl/>
          <w:lang w:bidi="he-IL"/>
        </w:rPr>
        <w:t>והתלכדו</w:t>
      </w:r>
      <w:r w:rsidRPr="007E73D4">
        <w:rPr>
          <w:rFonts w:ascii="David" w:hAnsi="David" w:cs="David"/>
          <w:rtl/>
          <w:lang w:bidi="he-IL"/>
        </w:rPr>
        <w:t xml:space="preserve"> סביב תשוקותיהם המשותפות לפוליטיקה האפריקנית, לשירה, ולמהפכנים </w:t>
      </w:r>
      <w:commentRangeStart w:id="1"/>
      <w:r w:rsidRPr="007E73D4">
        <w:rPr>
          <w:rFonts w:ascii="David" w:hAnsi="David" w:cs="David"/>
          <w:rtl/>
          <w:lang w:bidi="he-IL"/>
        </w:rPr>
        <w:t>בינלאומיים</w:t>
      </w:r>
      <w:commentRangeEnd w:id="1"/>
      <w:r w:rsidRPr="007E73D4">
        <w:rPr>
          <w:rStyle w:val="CommentReference"/>
          <w:rFonts w:ascii="David" w:hAnsi="David" w:cs="David"/>
          <w:sz w:val="22"/>
          <w:szCs w:val="22"/>
          <w:rtl/>
        </w:rPr>
        <w:commentReference w:id="1"/>
      </w:r>
      <w:r w:rsidRPr="007E73D4">
        <w:rPr>
          <w:rFonts w:ascii="David" w:hAnsi="David" w:cs="David"/>
          <w:rtl/>
          <w:lang w:bidi="he-IL"/>
        </w:rPr>
        <w:t xml:space="preserve">. בחיפושם אחר הכרה רשמית בשותפות שלהם לחיים, הם נכנסו בברית הנישואים בתאריך </w:t>
      </w:r>
      <w:r w:rsidRPr="007E73D4">
        <w:rPr>
          <w:rFonts w:ascii="David" w:hAnsi="David" w:cs="David"/>
          <w:rtl/>
          <w:lang w:bidi="he-IL"/>
        </w:rPr>
        <w:t>______</w:t>
      </w:r>
      <w:r w:rsidRPr="007E73D4">
        <w:rPr>
          <w:rFonts w:ascii="David" w:hAnsi="David" w:cs="David"/>
          <w:rtl/>
          <w:lang w:bidi="he-IL"/>
        </w:rPr>
        <w:t xml:space="preserve"> </w:t>
      </w:r>
      <w:r w:rsidRPr="007E73D4">
        <w:rPr>
          <w:rFonts w:ascii="David" w:hAnsi="David" w:cs="David"/>
        </w:rPr>
        <w:t>|</w:t>
      </w:r>
      <w:r w:rsidRPr="007E73D4">
        <w:rPr>
          <w:rFonts w:ascii="David" w:hAnsi="David" w:cs="David"/>
          <w:rtl/>
          <w:lang w:bidi="he-IL"/>
        </w:rPr>
        <w:t xml:space="preserve"> </w:t>
      </w:r>
      <w:r w:rsidRPr="007E73D4">
        <w:rPr>
          <w:rFonts w:ascii="David" w:hAnsi="David" w:cs="David"/>
          <w:rtl/>
          <w:lang w:bidi="he-IL"/>
        </w:rPr>
        <w:t>______</w:t>
      </w:r>
      <w:r w:rsidRPr="007E73D4">
        <w:rPr>
          <w:rFonts w:ascii="David" w:hAnsi="David" w:cs="David"/>
          <w:rtl/>
          <w:lang w:bidi="he-IL"/>
        </w:rPr>
        <w:t>.</w:t>
      </w:r>
    </w:p>
    <w:p w14:paraId="530CB633" w14:textId="77777777" w:rsidR="00D35488" w:rsidRPr="007E73D4" w:rsidRDefault="00D35488" w:rsidP="007E73D4">
      <w:pPr>
        <w:bidi/>
        <w:spacing w:line="360" w:lineRule="auto"/>
        <w:rPr>
          <w:rFonts w:ascii="David" w:hAnsi="David" w:cs="David"/>
          <w:rtl/>
          <w:lang w:bidi="he-IL"/>
        </w:rPr>
      </w:pPr>
      <w:commentRangeStart w:id="2"/>
      <w:r w:rsidRPr="007E73D4">
        <w:rPr>
          <w:rFonts w:ascii="David" w:hAnsi="David" w:cs="David"/>
          <w:rtl/>
          <w:lang w:bidi="he-IL"/>
        </w:rPr>
        <w:t xml:space="preserve">היום, בתאריך </w:t>
      </w:r>
      <w:r w:rsidRPr="007E73D4">
        <w:rPr>
          <w:rFonts w:ascii="David" w:hAnsi="David" w:cs="David"/>
          <w:rtl/>
          <w:lang w:bidi="he-IL"/>
        </w:rPr>
        <w:t xml:space="preserve">______ </w:t>
      </w:r>
      <w:r w:rsidRPr="007E73D4">
        <w:rPr>
          <w:rFonts w:ascii="David" w:hAnsi="David" w:cs="David"/>
        </w:rPr>
        <w:t>|</w:t>
      </w:r>
      <w:r w:rsidRPr="007E73D4">
        <w:rPr>
          <w:rFonts w:ascii="David" w:hAnsi="David" w:cs="David"/>
          <w:rtl/>
          <w:lang w:bidi="he-IL"/>
        </w:rPr>
        <w:t xml:space="preserve"> ______</w:t>
      </w:r>
      <w:commentRangeEnd w:id="2"/>
      <w:r w:rsidRPr="007E73D4">
        <w:rPr>
          <w:rStyle w:val="CommentReference"/>
          <w:rFonts w:ascii="David" w:hAnsi="David" w:cs="David"/>
          <w:sz w:val="22"/>
          <w:szCs w:val="22"/>
          <w:rtl/>
        </w:rPr>
        <w:commentReference w:id="2"/>
      </w:r>
      <w:r w:rsidRPr="007E73D4">
        <w:rPr>
          <w:rFonts w:ascii="David" w:hAnsi="David" w:cs="David"/>
          <w:rtl/>
          <w:lang w:bidi="he-IL"/>
        </w:rPr>
        <w:t>, עם כניסתנו לשנה ה-18 לנישואינו, אנו מאשרים מחדש את מחויבותנו זה לזו, לחיים שאנו חולקים, ולעתיד שאנו צופים לעצמנו, למשפחתנו, ולעולמנו:</w:t>
      </w:r>
    </w:p>
    <w:p w14:paraId="29B6AF40" w14:textId="5CF98CD2" w:rsidR="00984C7D" w:rsidRDefault="00984C7D" w:rsidP="0016618B">
      <w:pPr>
        <w:bidi/>
        <w:spacing w:line="360" w:lineRule="auto"/>
        <w:rPr>
          <w:rFonts w:ascii="David" w:hAnsi="David" w:cs="David"/>
          <w:rtl/>
          <w:lang w:val="en-US" w:bidi="he-IL"/>
        </w:rPr>
      </w:pPr>
      <w:r w:rsidRPr="007E73D4">
        <w:rPr>
          <w:rFonts w:ascii="David" w:hAnsi="David" w:cs="David"/>
          <w:rtl/>
          <w:lang w:bidi="he-IL"/>
        </w:rPr>
        <w:t>אנו מבטיחים לעודד זה את זו ללא הרף להתעלות מעל מגבלות</w:t>
      </w:r>
      <w:r w:rsidR="002234FB">
        <w:rPr>
          <w:rFonts w:ascii="David" w:hAnsi="David" w:cs="David" w:hint="cs"/>
          <w:rtl/>
          <w:lang w:bidi="he-IL"/>
        </w:rPr>
        <w:t>יהן של</w:t>
      </w:r>
      <w:r w:rsidRPr="007E73D4">
        <w:rPr>
          <w:rFonts w:ascii="David" w:hAnsi="David" w:cs="David"/>
          <w:rtl/>
          <w:lang w:bidi="he-IL"/>
        </w:rPr>
        <w:t xml:space="preserve"> </w:t>
      </w:r>
      <w:r w:rsidR="002234FB">
        <w:rPr>
          <w:rFonts w:ascii="David" w:hAnsi="David" w:cs="David"/>
          <w:rtl/>
          <w:lang w:bidi="he-IL"/>
        </w:rPr>
        <w:t xml:space="preserve">אמונות </w:t>
      </w:r>
      <w:r w:rsidRPr="007E73D4">
        <w:rPr>
          <w:rFonts w:ascii="David" w:hAnsi="David" w:cs="David"/>
          <w:rtl/>
          <w:lang w:bidi="he-IL"/>
        </w:rPr>
        <w:t xml:space="preserve">עצמיות </w:t>
      </w:r>
      <w:r w:rsidR="002234FB">
        <w:rPr>
          <w:rFonts w:ascii="David" w:hAnsi="David" w:cs="David"/>
          <w:rtl/>
          <w:lang w:bidi="he-IL"/>
        </w:rPr>
        <w:t xml:space="preserve">ודרכי </w:t>
      </w:r>
      <w:r w:rsidRPr="007E73D4">
        <w:rPr>
          <w:rFonts w:ascii="David" w:hAnsi="David" w:cs="David"/>
          <w:rtl/>
          <w:lang w:bidi="he-IL"/>
        </w:rPr>
        <w:t>התנהלות ישנות. ביחד, חצינו תהומות אפלות של אבל ואובדן, ו</w:t>
      </w:r>
      <w:r w:rsidR="002234FB">
        <w:rPr>
          <w:rFonts w:ascii="David" w:hAnsi="David" w:cs="David" w:hint="cs"/>
          <w:rtl/>
          <w:lang w:bidi="he-IL"/>
        </w:rPr>
        <w:t xml:space="preserve">בשובנו מעלה תמיד </w:t>
      </w:r>
      <w:r w:rsidR="0016618B">
        <w:rPr>
          <w:rFonts w:ascii="David" w:hAnsi="David" w:cs="David" w:hint="cs"/>
          <w:rtl/>
          <w:lang w:bidi="he-IL"/>
        </w:rPr>
        <w:t xml:space="preserve">עדיין </w:t>
      </w:r>
      <w:r w:rsidRPr="007E73D4">
        <w:rPr>
          <w:rFonts w:ascii="David" w:hAnsi="David" w:cs="David"/>
          <w:rtl/>
          <w:lang w:bidi="he-IL"/>
        </w:rPr>
        <w:t>מצאנו</w:t>
      </w:r>
      <w:r w:rsidR="0016618B">
        <w:rPr>
          <w:rFonts w:ascii="David" w:hAnsi="David" w:cs="David" w:hint="cs"/>
          <w:rtl/>
          <w:lang w:bidi="he-IL"/>
        </w:rPr>
        <w:t xml:space="preserve"> שם</w:t>
      </w:r>
      <w:r w:rsidRPr="007E73D4">
        <w:rPr>
          <w:rFonts w:ascii="David" w:hAnsi="David" w:cs="David"/>
          <w:rtl/>
          <w:lang w:bidi="he-IL"/>
        </w:rPr>
        <w:t xml:space="preserve"> </w:t>
      </w:r>
      <w:r w:rsidR="002234FB">
        <w:rPr>
          <w:rFonts w:ascii="David" w:hAnsi="David" w:cs="David" w:hint="cs"/>
          <w:rtl/>
          <w:lang w:bidi="he-IL"/>
        </w:rPr>
        <w:t>האחד את השנייה</w:t>
      </w:r>
      <w:r w:rsidR="0016618B">
        <w:rPr>
          <w:rFonts w:ascii="David" w:hAnsi="David" w:cs="David" w:hint="cs"/>
          <w:rtl/>
          <w:lang w:bidi="he-IL"/>
        </w:rPr>
        <w:t xml:space="preserve">. </w:t>
      </w:r>
      <w:r w:rsidRPr="007E73D4">
        <w:rPr>
          <w:rFonts w:ascii="David" w:hAnsi="David" w:cs="David"/>
          <w:rtl/>
          <w:lang w:bidi="he-IL"/>
        </w:rPr>
        <w:t xml:space="preserve"> בנינו מערכת יחסים שבבסיסה חברות, כנות </w:t>
      </w:r>
      <w:commentRangeStart w:id="3"/>
      <w:r w:rsidRPr="007E73D4">
        <w:rPr>
          <w:rFonts w:ascii="David" w:hAnsi="David" w:cs="David"/>
          <w:rtl/>
          <w:lang w:bidi="he-IL"/>
        </w:rPr>
        <w:t>אכזרית</w:t>
      </w:r>
      <w:commentRangeEnd w:id="3"/>
      <w:r w:rsidR="0016618B">
        <w:rPr>
          <w:rStyle w:val="CommentReference"/>
          <w:rtl/>
        </w:rPr>
        <w:commentReference w:id="3"/>
      </w:r>
      <w:r w:rsidRPr="007E73D4">
        <w:rPr>
          <w:rFonts w:ascii="David" w:hAnsi="David" w:cs="David"/>
          <w:rtl/>
          <w:lang w:bidi="he-IL"/>
        </w:rPr>
        <w:t xml:space="preserve">, ויושרה רגשית. לאורך השנים, הערכנו זה את זו ותמכנו זה בזו, ועל אף </w:t>
      </w:r>
      <w:r w:rsidR="001067D9" w:rsidRPr="007E73D4">
        <w:rPr>
          <w:rFonts w:ascii="David" w:hAnsi="David" w:cs="David"/>
          <w:rtl/>
          <w:lang w:val="en-US" w:bidi="he-IL"/>
        </w:rPr>
        <w:t>שלעיתים אכזבנו האחד את השנייה – אישרנו את הצורך התמידי שלנו זה בזו. מי ייתן ונצליח לראות את המתנה שבבחירתנו להיות יחד על בסיס יומיומי. מי ייתן והעימותים בינינו ימשיכו לחדד זה את זו בחיו</w:t>
      </w:r>
      <w:r w:rsidR="0016618B">
        <w:rPr>
          <w:rFonts w:ascii="David" w:hAnsi="David" w:cs="David" w:hint="cs"/>
          <w:rtl/>
          <w:lang w:val="en-US" w:bidi="he-IL"/>
        </w:rPr>
        <w:t>ּ</w:t>
      </w:r>
      <w:r w:rsidR="001067D9" w:rsidRPr="007E73D4">
        <w:rPr>
          <w:rFonts w:ascii="David" w:hAnsi="David" w:cs="David"/>
          <w:rtl/>
          <w:lang w:val="en-US" w:bidi="he-IL"/>
        </w:rPr>
        <w:t xml:space="preserve">ת אינטלקטואלית. מי ייתן ונמשיך לחלוק צחוק שלא נגמר ובדיחות פנימיות. מי ייתן ונשמר את האמון אשר מטפח אינטימיות גולמית, תקשורת מתמשכת, והיכולת </w:t>
      </w:r>
      <w:commentRangeStart w:id="4"/>
      <w:r w:rsidR="001F015A" w:rsidRPr="007E73D4">
        <w:rPr>
          <w:rFonts w:ascii="David" w:hAnsi="David" w:cs="David"/>
          <w:rtl/>
          <w:lang w:val="en-US" w:bidi="he-IL"/>
        </w:rPr>
        <w:t>לפשל</w:t>
      </w:r>
      <w:commentRangeEnd w:id="4"/>
      <w:r w:rsidR="001F015A" w:rsidRPr="007E73D4">
        <w:rPr>
          <w:rStyle w:val="CommentReference"/>
          <w:rFonts w:ascii="David" w:hAnsi="David" w:cs="David"/>
          <w:sz w:val="22"/>
          <w:szCs w:val="22"/>
          <w:rtl/>
        </w:rPr>
        <w:commentReference w:id="4"/>
      </w:r>
      <w:r w:rsidR="001F015A" w:rsidRPr="007E73D4">
        <w:rPr>
          <w:rFonts w:ascii="David" w:hAnsi="David" w:cs="David"/>
          <w:rtl/>
          <w:lang w:val="en-US" w:bidi="he-IL"/>
        </w:rPr>
        <w:t xml:space="preserve"> בלי בושה או פחד מתוכחה, היות שאנו אוהבים, רואים, ומקבלים זה את זו על מלוא הקיום האנושי שלנו. מי ייתן וביתנו יהיה מקום השופע ומנחיל ערכי צדק, שוויון, ו"צרות טובות" לכל מי שמתכנס תחת גגנו וסביב שולחננו. בעתות משבר, מי ייתן והניצוץ שהרגשנו ביום הראשון בו נפגשנו יזכיר לנו את החום שאנו מבקשים להמשיך וליצור ואת רוח תיקון עולם שאנו משולבים בה יחד לעד. </w:t>
      </w:r>
      <w:r w:rsidR="0016618B">
        <w:rPr>
          <w:rFonts w:ascii="David" w:hAnsi="David" w:cs="David" w:hint="cs"/>
          <w:rtl/>
          <w:lang w:val="en-US" w:bidi="he-IL"/>
        </w:rPr>
        <w:t>אנו מקבלים את כל האמור כ</w:t>
      </w:r>
      <w:r w:rsidR="001F015A" w:rsidRPr="007E73D4">
        <w:rPr>
          <w:rFonts w:ascii="David" w:hAnsi="David" w:cs="David"/>
          <w:rtl/>
          <w:lang w:val="en-US" w:bidi="he-IL"/>
        </w:rPr>
        <w:t xml:space="preserve">שריר וקיים. סלה. </w:t>
      </w:r>
    </w:p>
    <w:p w14:paraId="71AA7F6C" w14:textId="77777777" w:rsidR="0016618B" w:rsidRDefault="0016618B" w:rsidP="0016618B">
      <w:pPr>
        <w:bidi/>
        <w:spacing w:line="360" w:lineRule="auto"/>
        <w:rPr>
          <w:rFonts w:ascii="David" w:hAnsi="David" w:cs="David" w:hint="cs"/>
          <w:lang w:val="en-US" w:bidi="he-IL"/>
        </w:rPr>
      </w:pPr>
    </w:p>
    <w:p w14:paraId="4F26AA12" w14:textId="4F8F2AC0" w:rsidR="002234FB" w:rsidRDefault="002234FB" w:rsidP="002234FB">
      <w:pPr>
        <w:bidi/>
        <w:spacing w:line="360" w:lineRule="auto"/>
        <w:rPr>
          <w:rFonts w:ascii="David" w:hAnsi="David" w:cs="David" w:hint="cs"/>
          <w:rtl/>
          <w:lang w:val="en-US" w:bidi="he-IL"/>
        </w:rPr>
      </w:pPr>
      <w:r>
        <w:rPr>
          <w:rFonts w:ascii="David" w:hAnsi="David" w:cs="David" w:hint="cs"/>
          <w:rtl/>
          <w:lang w:val="en-US" w:bidi="he-IL"/>
        </w:rPr>
        <w:t>השותף</w:t>
      </w:r>
    </w:p>
    <w:p w14:paraId="52EC553F" w14:textId="28B8D356" w:rsidR="002234FB" w:rsidRDefault="002234FB" w:rsidP="002234FB">
      <w:pPr>
        <w:bidi/>
        <w:spacing w:line="360" w:lineRule="auto"/>
        <w:rPr>
          <w:rFonts w:ascii="David" w:hAnsi="David" w:cs="David" w:hint="cs"/>
          <w:rtl/>
          <w:lang w:val="en-US" w:bidi="he-IL"/>
        </w:rPr>
      </w:pPr>
      <w:r>
        <w:rPr>
          <w:rFonts w:ascii="David" w:hAnsi="David" w:cs="David" w:hint="cs"/>
          <w:rtl/>
          <w:lang w:val="en-US" w:bidi="he-IL"/>
        </w:rPr>
        <w:t>השותפה</w:t>
      </w:r>
    </w:p>
    <w:p w14:paraId="4267F1EC" w14:textId="1CE3E7C1" w:rsidR="002234FB" w:rsidRDefault="002234FB" w:rsidP="002234FB">
      <w:pPr>
        <w:bidi/>
        <w:spacing w:line="360" w:lineRule="auto"/>
        <w:rPr>
          <w:rFonts w:ascii="David" w:hAnsi="David" w:cs="David" w:hint="cs"/>
          <w:rtl/>
          <w:lang w:val="en-US" w:bidi="he-IL"/>
        </w:rPr>
      </w:pPr>
      <w:r>
        <w:rPr>
          <w:rFonts w:ascii="David" w:hAnsi="David" w:cs="David" w:hint="cs"/>
          <w:rtl/>
          <w:lang w:val="en-US" w:bidi="he-IL"/>
        </w:rPr>
        <w:t>עד</w:t>
      </w:r>
    </w:p>
    <w:p w14:paraId="55905399" w14:textId="73E9AB66" w:rsidR="002234FB" w:rsidRDefault="002234FB" w:rsidP="002234FB">
      <w:pPr>
        <w:bidi/>
        <w:spacing w:line="360" w:lineRule="auto"/>
        <w:rPr>
          <w:rFonts w:ascii="David" w:hAnsi="David" w:cs="David" w:hint="cs"/>
          <w:rtl/>
          <w:lang w:val="en-US" w:bidi="he-IL"/>
        </w:rPr>
      </w:pPr>
      <w:r>
        <w:rPr>
          <w:rFonts w:ascii="David" w:hAnsi="David" w:cs="David" w:hint="cs"/>
          <w:rtl/>
          <w:lang w:val="en-US" w:bidi="he-IL"/>
        </w:rPr>
        <w:t>עד</w:t>
      </w:r>
    </w:p>
    <w:p w14:paraId="6E3EA26A" w14:textId="666161A9" w:rsidR="002234FB" w:rsidRPr="007E73D4" w:rsidRDefault="002234FB" w:rsidP="002234FB">
      <w:pPr>
        <w:bidi/>
        <w:spacing w:line="360" w:lineRule="auto"/>
        <w:rPr>
          <w:rFonts w:ascii="David" w:hAnsi="David" w:cs="David" w:hint="cs"/>
          <w:rtl/>
          <w:lang w:val="en-US" w:bidi="he-IL"/>
        </w:rPr>
      </w:pPr>
      <w:r>
        <w:rPr>
          <w:rFonts w:ascii="David" w:hAnsi="David" w:cs="David" w:hint="cs"/>
          <w:rtl/>
          <w:lang w:val="en-US" w:bidi="he-IL"/>
        </w:rPr>
        <w:t>הרב</w:t>
      </w:r>
    </w:p>
    <w:p w14:paraId="606DF33A" w14:textId="77777777" w:rsidR="001067D9" w:rsidRDefault="001067D9" w:rsidP="001067D9">
      <w:pPr>
        <w:bidi/>
        <w:rPr>
          <w:rtl/>
          <w:lang w:val="en-US" w:bidi="he-IL"/>
        </w:rPr>
      </w:pPr>
    </w:p>
    <w:p w14:paraId="330393B8" w14:textId="77777777" w:rsidR="0070164B" w:rsidRDefault="0070164B">
      <w:bookmarkStart w:id="5" w:name="_GoBack"/>
      <w:bookmarkEnd w:id="5"/>
    </w:p>
    <w:sectPr w:rsidR="007016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3-04T10:25:00Z" w:initials="S">
    <w:p w14:paraId="001065FB" w14:textId="7C0F424F" w:rsidR="00D35488" w:rsidRDefault="00D35488">
      <w:pPr>
        <w:pStyle w:val="CommentText"/>
        <w:rPr>
          <w:rtl/>
        </w:rPr>
      </w:pPr>
      <w:r>
        <w:rPr>
          <w:rStyle w:val="CommentReference"/>
        </w:rPr>
        <w:annotationRef/>
      </w:r>
      <w:r w:rsidR="002234FB">
        <w:rPr>
          <w:lang w:val="en-US"/>
        </w:rPr>
        <w:t xml:space="preserve">Another option for </w:t>
      </w:r>
      <w:r w:rsidRPr="002234FB">
        <w:rPr>
          <w:i/>
          <w:iCs/>
        </w:rPr>
        <w:t>U</w:t>
      </w:r>
      <w:r w:rsidRPr="002234FB">
        <w:rPr>
          <w:i/>
          <w:iCs/>
        </w:rPr>
        <w:t>biquitous</w:t>
      </w:r>
    </w:p>
    <w:p w14:paraId="1024F706" w14:textId="77777777" w:rsidR="00D35488" w:rsidRDefault="00D35488">
      <w:pPr>
        <w:pStyle w:val="CommentText"/>
        <w:rPr>
          <w:rFonts w:hint="cs"/>
          <w:lang w:bidi="he-IL"/>
        </w:rPr>
      </w:pPr>
      <w:r>
        <w:rPr>
          <w:rFonts w:hint="cs"/>
          <w:rtl/>
          <w:lang w:bidi="he-IL"/>
        </w:rPr>
        <w:t>צחוק שמלווה כל רגע</w:t>
      </w:r>
    </w:p>
  </w:comment>
  <w:comment w:id="1" w:author="Snufkin" w:date="2022-03-04T10:30:00Z" w:initials="S">
    <w:p w14:paraId="7525546E" w14:textId="17A0FE69" w:rsidR="00D35488" w:rsidRPr="00D35488" w:rsidRDefault="00D35488">
      <w:pPr>
        <w:pStyle w:val="CommentText"/>
        <w:rPr>
          <w:rFonts w:hint="cs"/>
          <w:rtl/>
          <w:lang w:val="en-US" w:bidi="he-IL"/>
        </w:rPr>
      </w:pPr>
      <w:r>
        <w:rPr>
          <w:rStyle w:val="CommentReference"/>
        </w:rPr>
        <w:annotationRef/>
      </w:r>
      <w:r w:rsidR="002234FB">
        <w:rPr>
          <w:lang w:val="en-US"/>
        </w:rPr>
        <w:t xml:space="preserve">Another option for </w:t>
      </w:r>
      <w:r w:rsidRPr="002234FB">
        <w:rPr>
          <w:i/>
          <w:iCs/>
          <w:lang w:val="en-US"/>
        </w:rPr>
        <w:t>global</w:t>
      </w:r>
    </w:p>
    <w:p w14:paraId="3424F0BF" w14:textId="77777777" w:rsidR="00D35488" w:rsidRDefault="00D35488">
      <w:pPr>
        <w:pStyle w:val="CommentText"/>
        <w:rPr>
          <w:rFonts w:hint="cs"/>
          <w:lang w:bidi="he-IL"/>
        </w:rPr>
      </w:pPr>
      <w:r>
        <w:rPr>
          <w:rFonts w:hint="cs"/>
          <w:rtl/>
          <w:lang w:bidi="he-IL"/>
        </w:rPr>
        <w:t>עולמיים</w:t>
      </w:r>
    </w:p>
  </w:comment>
  <w:comment w:id="2" w:author="Snufkin" w:date="2022-03-04T10:34:00Z" w:initials="S">
    <w:p w14:paraId="164CC2F6" w14:textId="605ECFD4" w:rsidR="002234FB" w:rsidRPr="002234FB" w:rsidRDefault="00D35488" w:rsidP="002234FB">
      <w:pPr>
        <w:bidi/>
        <w:rPr>
          <w:lang w:val="en-US" w:bidi="he-IL"/>
        </w:rPr>
      </w:pPr>
      <w:r>
        <w:rPr>
          <w:rStyle w:val="CommentReference"/>
        </w:rPr>
        <w:annotationRef/>
      </w:r>
      <w:proofErr w:type="gramStart"/>
      <w:r w:rsidR="002234FB">
        <w:rPr>
          <w:lang w:val="en-US" w:bidi="he-IL"/>
        </w:rPr>
        <w:t>if</w:t>
      </w:r>
      <w:proofErr w:type="gramEnd"/>
      <w:r w:rsidR="002234FB">
        <w:rPr>
          <w:lang w:val="en-US" w:bidi="he-IL"/>
        </w:rPr>
        <w:t xml:space="preserve"> the client wishes this paragraph to start with the traditional </w:t>
      </w:r>
      <w:proofErr w:type="spellStart"/>
      <w:r w:rsidR="002234FB">
        <w:rPr>
          <w:lang w:val="en-US" w:bidi="he-IL"/>
        </w:rPr>
        <w:t>ketubah</w:t>
      </w:r>
      <w:proofErr w:type="spellEnd"/>
      <w:r w:rsidR="002234FB">
        <w:rPr>
          <w:lang w:val="en-US" w:bidi="he-IL"/>
        </w:rPr>
        <w:t xml:space="preserve"> formula:</w:t>
      </w:r>
    </w:p>
    <w:p w14:paraId="0834AFAC" w14:textId="19E00F6B" w:rsidR="00D35488" w:rsidRPr="002234FB" w:rsidRDefault="00D35488" w:rsidP="002234FB">
      <w:pPr>
        <w:bidi/>
        <w:rPr>
          <w:rFonts w:hint="cs"/>
          <w:sz w:val="20"/>
          <w:szCs w:val="20"/>
          <w:rtl/>
          <w:lang w:bidi="he-IL"/>
        </w:rPr>
      </w:pPr>
      <w:r w:rsidRPr="002234FB">
        <w:rPr>
          <w:rFonts w:hint="cs"/>
          <w:sz w:val="20"/>
          <w:szCs w:val="20"/>
          <w:rtl/>
          <w:lang w:bidi="he-IL"/>
        </w:rPr>
        <w:t>היום, ______ יום לחודש ______ בשנת ______ ובמקביל ל______ יום לחודש ______ בשנת ______</w:t>
      </w:r>
    </w:p>
    <w:p w14:paraId="68441C9E" w14:textId="77777777" w:rsidR="00D35488" w:rsidRDefault="00D35488">
      <w:pPr>
        <w:pStyle w:val="CommentText"/>
        <w:rPr>
          <w:lang w:bidi="he-IL"/>
        </w:rPr>
      </w:pPr>
    </w:p>
  </w:comment>
  <w:comment w:id="3" w:author="Snufkin" w:date="2022-03-05T17:07:00Z" w:initials="S">
    <w:p w14:paraId="1554E69A" w14:textId="5461DB8B" w:rsidR="0016618B" w:rsidRDefault="0016618B">
      <w:pPr>
        <w:pStyle w:val="CommentText"/>
        <w:rPr>
          <w:rtl/>
          <w:lang w:val="en-US" w:bidi="he-IL"/>
        </w:rPr>
      </w:pPr>
      <w:r>
        <w:rPr>
          <w:rStyle w:val="CommentReference"/>
        </w:rPr>
        <w:annotationRef/>
      </w:r>
      <w:r>
        <w:rPr>
          <w:lang w:val="en-US"/>
        </w:rPr>
        <w:t xml:space="preserve">Another option for </w:t>
      </w:r>
      <w:r w:rsidRPr="0016618B">
        <w:rPr>
          <w:i/>
          <w:iCs/>
          <w:lang w:val="en-US"/>
        </w:rPr>
        <w:t>brutal</w:t>
      </w:r>
    </w:p>
    <w:p w14:paraId="49303D2F" w14:textId="7E9A5F9D" w:rsidR="0016618B" w:rsidRPr="0016618B" w:rsidRDefault="0016618B">
      <w:pPr>
        <w:pStyle w:val="CommentText"/>
        <w:rPr>
          <w:rFonts w:hint="cs"/>
          <w:rtl/>
          <w:lang w:val="en-US" w:bidi="he-IL"/>
        </w:rPr>
      </w:pPr>
      <w:r>
        <w:rPr>
          <w:rFonts w:hint="cs"/>
          <w:rtl/>
          <w:lang w:val="en-US" w:bidi="he-IL"/>
        </w:rPr>
        <w:t>חסרת רחמים</w:t>
      </w:r>
    </w:p>
  </w:comment>
  <w:comment w:id="4" w:author="Snufkin" w:date="2022-03-04T10:56:00Z" w:initials="S">
    <w:p w14:paraId="180AD003" w14:textId="31826005" w:rsidR="001F015A" w:rsidRPr="0016618B" w:rsidRDefault="001F015A">
      <w:pPr>
        <w:pStyle w:val="CommentText"/>
        <w:rPr>
          <w:rtl/>
          <w:lang w:val="en-US" w:bidi="he-IL"/>
        </w:rPr>
      </w:pPr>
      <w:r>
        <w:rPr>
          <w:rStyle w:val="CommentReference"/>
        </w:rPr>
        <w:annotationRef/>
      </w:r>
      <w:r w:rsidR="0016618B">
        <w:rPr>
          <w:lang w:val="en-US"/>
        </w:rPr>
        <w:t xml:space="preserve">Other options for </w:t>
      </w:r>
      <w:r w:rsidR="0016618B" w:rsidRPr="0016618B">
        <w:rPr>
          <w:i/>
          <w:iCs/>
          <w:lang w:val="en-US"/>
        </w:rPr>
        <w:t>t</w:t>
      </w:r>
      <w:r w:rsidRPr="0016618B">
        <w:rPr>
          <w:i/>
          <w:iCs/>
          <w:lang w:val="en-US"/>
        </w:rPr>
        <w:t>o fall short</w:t>
      </w:r>
      <w:r w:rsidR="0016618B">
        <w:rPr>
          <w:i/>
          <w:iCs/>
          <w:lang w:val="en-US"/>
        </w:rPr>
        <w:t xml:space="preserve"> </w:t>
      </w:r>
      <w:r w:rsidR="0016618B">
        <w:rPr>
          <w:lang w:val="en-US"/>
        </w:rPr>
        <w:t>in this sentence</w:t>
      </w:r>
    </w:p>
    <w:p w14:paraId="71DACB2B" w14:textId="77777777" w:rsidR="001F015A" w:rsidRDefault="001F015A">
      <w:pPr>
        <w:pStyle w:val="CommentText"/>
        <w:rPr>
          <w:rFonts w:hint="cs"/>
          <w:rtl/>
          <w:lang w:val="en-US" w:bidi="he-IL"/>
        </w:rPr>
      </w:pPr>
      <w:r>
        <w:rPr>
          <w:rFonts w:hint="cs"/>
          <w:rtl/>
          <w:lang w:val="en-US" w:bidi="he-IL"/>
        </w:rPr>
        <w:t>לאכזב</w:t>
      </w:r>
    </w:p>
    <w:p w14:paraId="5E295A31" w14:textId="77777777" w:rsidR="001F015A" w:rsidRDefault="001F015A">
      <w:pPr>
        <w:pStyle w:val="CommentText"/>
        <w:rPr>
          <w:rtl/>
          <w:lang w:val="en-US" w:bidi="he-IL"/>
        </w:rPr>
      </w:pPr>
      <w:r>
        <w:rPr>
          <w:rFonts w:hint="cs"/>
          <w:rtl/>
          <w:lang w:val="en-US" w:bidi="he-IL"/>
        </w:rPr>
        <w:t>להיכשל</w:t>
      </w:r>
    </w:p>
    <w:p w14:paraId="71B126C8" w14:textId="0DC76F73" w:rsidR="003F3A63" w:rsidRPr="001F015A" w:rsidRDefault="003F3A63">
      <w:pPr>
        <w:pStyle w:val="CommentText"/>
        <w:rPr>
          <w:rFonts w:hint="cs"/>
          <w:rtl/>
          <w:lang w:val="en-US" w:bidi="he-IL"/>
        </w:rPr>
      </w:pPr>
      <w:r>
        <w:rPr>
          <w:rFonts w:hint="cs"/>
          <w:rtl/>
          <w:lang w:val="en-US" w:bidi="he-IL"/>
        </w:rPr>
        <w:t>לפספס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24F706" w15:done="0"/>
  <w15:commentEx w15:paraId="3424F0BF" w15:done="0"/>
  <w15:commentEx w15:paraId="68441C9E" w15:done="0"/>
  <w15:commentEx w15:paraId="49303D2F" w15:done="0"/>
  <w15:commentEx w15:paraId="71B126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61"/>
    <w:rsid w:val="001067D9"/>
    <w:rsid w:val="0016618B"/>
    <w:rsid w:val="001F015A"/>
    <w:rsid w:val="002234FB"/>
    <w:rsid w:val="002F4C61"/>
    <w:rsid w:val="003F3A63"/>
    <w:rsid w:val="0070164B"/>
    <w:rsid w:val="007E73D4"/>
    <w:rsid w:val="00984C7D"/>
    <w:rsid w:val="00D3548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C30C"/>
  <w15:chartTrackingRefBased/>
  <w15:docId w15:val="{78BAF009-1CFD-4227-B9E9-DFBE0FE6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4B"/>
    <w:pPr>
      <w:spacing w:after="0" w:line="276" w:lineRule="auto"/>
    </w:pPr>
    <w:rPr>
      <w:rFonts w:ascii="Arial" w:eastAsia="Arial" w:hAnsi="Arial" w:cs="Arial"/>
      <w:lang w:val="e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488"/>
    <w:rPr>
      <w:sz w:val="16"/>
      <w:szCs w:val="16"/>
    </w:rPr>
  </w:style>
  <w:style w:type="paragraph" w:styleId="CommentText">
    <w:name w:val="annotation text"/>
    <w:basedOn w:val="Normal"/>
    <w:link w:val="CommentTextChar"/>
    <w:uiPriority w:val="99"/>
    <w:semiHidden/>
    <w:unhideWhenUsed/>
    <w:rsid w:val="00D35488"/>
    <w:pPr>
      <w:spacing w:line="240" w:lineRule="auto"/>
    </w:pPr>
    <w:rPr>
      <w:sz w:val="20"/>
      <w:szCs w:val="20"/>
    </w:rPr>
  </w:style>
  <w:style w:type="character" w:customStyle="1" w:styleId="CommentTextChar">
    <w:name w:val="Comment Text Char"/>
    <w:basedOn w:val="DefaultParagraphFont"/>
    <w:link w:val="CommentText"/>
    <w:uiPriority w:val="99"/>
    <w:semiHidden/>
    <w:rsid w:val="00D35488"/>
    <w:rPr>
      <w:rFonts w:ascii="Arial" w:eastAsia="Arial" w:hAnsi="Arial" w:cs="Arial"/>
      <w:sz w:val="20"/>
      <w:szCs w:val="20"/>
      <w:lang w:val="en" w:bidi="ar-SA"/>
    </w:rPr>
  </w:style>
  <w:style w:type="paragraph" w:styleId="CommentSubject">
    <w:name w:val="annotation subject"/>
    <w:basedOn w:val="CommentText"/>
    <w:next w:val="CommentText"/>
    <w:link w:val="CommentSubjectChar"/>
    <w:uiPriority w:val="99"/>
    <w:semiHidden/>
    <w:unhideWhenUsed/>
    <w:rsid w:val="00D35488"/>
    <w:rPr>
      <w:b/>
      <w:bCs/>
    </w:rPr>
  </w:style>
  <w:style w:type="character" w:customStyle="1" w:styleId="CommentSubjectChar">
    <w:name w:val="Comment Subject Char"/>
    <w:basedOn w:val="CommentTextChar"/>
    <w:link w:val="CommentSubject"/>
    <w:uiPriority w:val="99"/>
    <w:semiHidden/>
    <w:rsid w:val="00D35488"/>
    <w:rPr>
      <w:rFonts w:ascii="Arial" w:eastAsia="Arial" w:hAnsi="Arial" w:cs="Arial"/>
      <w:b/>
      <w:bCs/>
      <w:sz w:val="20"/>
      <w:szCs w:val="20"/>
      <w:lang w:val="en" w:bidi="ar-SA"/>
    </w:rPr>
  </w:style>
  <w:style w:type="paragraph" w:styleId="BalloonText">
    <w:name w:val="Balloon Text"/>
    <w:basedOn w:val="Normal"/>
    <w:link w:val="BalloonTextChar"/>
    <w:uiPriority w:val="99"/>
    <w:semiHidden/>
    <w:unhideWhenUsed/>
    <w:rsid w:val="00D354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88"/>
    <w:rPr>
      <w:rFonts w:ascii="Segoe UI" w:eastAsia="Arial" w:hAnsi="Segoe UI" w:cs="Segoe UI"/>
      <w:sz w:val="18"/>
      <w:szCs w:val="18"/>
      <w:lang w:val="e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2022-03-04T08:12:00Z</dcterms:created>
  <dcterms:modified xsi:type="dcterms:W3CDTF">2022-03-05T15:11:00Z</dcterms:modified>
</cp:coreProperties>
</file>