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11432" w14:textId="19361DE8" w:rsidR="00ED06DB" w:rsidRPr="00A211B3" w:rsidRDefault="002370F8" w:rsidP="0009475C">
      <w:pPr>
        <w:bidi/>
        <w:spacing w:line="360" w:lineRule="auto"/>
        <w:rPr>
          <w:rFonts w:ascii="David" w:hAnsi="David" w:cs="David"/>
          <w:rtl/>
        </w:rPr>
      </w:pPr>
      <w:r w:rsidRPr="00A211B3">
        <w:rPr>
          <w:rFonts w:ascii="David" w:hAnsi="David" w:cs="David"/>
          <w:rtl/>
        </w:rPr>
        <w:t xml:space="preserve">תחת החופה, בפני אלוהים </w:t>
      </w:r>
      <w:r w:rsidR="0009475C">
        <w:rPr>
          <w:rFonts w:ascii="David" w:hAnsi="David" w:cs="David" w:hint="cs"/>
          <w:rtl/>
        </w:rPr>
        <w:t>וכל הנוכחים כאן איתנו</w:t>
      </w:r>
      <w:r w:rsidRPr="00A211B3">
        <w:rPr>
          <w:rFonts w:ascii="David" w:hAnsi="David" w:cs="David"/>
          <w:rtl/>
        </w:rPr>
        <w:t xml:space="preserve">, ב ____ בשבת, ____ יום לחודש ____ בשנת ____, ובמקביל ל____ יום לחודש ____ בשנת ____ לבריאת עולם, בני הזוג האהובים, ____ ו ____, נכנסו בברית הנישואים כדת משה וישראל. </w:t>
      </w:r>
      <w:commentRangeStart w:id="0"/>
      <w:r w:rsidRPr="00A211B3">
        <w:rPr>
          <w:rFonts w:ascii="David" w:hAnsi="David" w:cs="David"/>
          <w:rtl/>
        </w:rPr>
        <w:t xml:space="preserve">התחייבנו </w:t>
      </w:r>
      <w:commentRangeEnd w:id="0"/>
      <w:r w:rsidRPr="00A211B3">
        <w:rPr>
          <w:rStyle w:val="CommentReference"/>
          <w:rFonts w:ascii="David" w:hAnsi="David" w:cs="David"/>
          <w:sz w:val="22"/>
          <w:szCs w:val="22"/>
          <w:rtl/>
        </w:rPr>
        <w:commentReference w:id="0"/>
      </w:r>
      <w:r w:rsidRPr="00A211B3">
        <w:rPr>
          <w:rFonts w:ascii="David" w:hAnsi="David" w:cs="David"/>
          <w:rtl/>
        </w:rPr>
        <w:t xml:space="preserve">להיות שותפים בנישואים, להוקיר ולכבד זה את זו ולתמוך זה בזו, למשך כל ימי חיינו. אנו מבטיחים להיות שותפים מלאים ושווים לחיים, לנחם זה את זו ולהגן האחד על השנייה הן ברגעי השמחה בחיינו והן ברגעי הצער. </w:t>
      </w:r>
      <w:r w:rsidR="009C0DCE" w:rsidRPr="00A211B3">
        <w:rPr>
          <w:rFonts w:ascii="David" w:hAnsi="David" w:cs="David"/>
          <w:rtl/>
        </w:rPr>
        <w:t xml:space="preserve">מי ייתן ונהיה אדיבים ומלאי חמלה האחד כלפי השנייה, ועם </w:t>
      </w:r>
      <w:r w:rsidR="00EB40B0" w:rsidRPr="00A211B3">
        <w:rPr>
          <w:rFonts w:ascii="David" w:hAnsi="David" w:cs="David"/>
          <w:rtl/>
        </w:rPr>
        <w:t xml:space="preserve">הבשלתה של אהבתנו, מי ייתן ונשמר את התשוקה והחיבה שיש לנו זה כלפי זו. מי ייתן ותמיד נשאף ללמוד זה מזו ולעודד זה את זו לצמוח, גם ביחד וגם כישויות נפרדות. נתמוך זה בזו ובמשק הבית שלנו מבחינה חומרית, נספק את הצרכים החומריים האחד של השנייה ונתחלק בכל רכושנו. נחתור להקים בית אשר מכבד וחוגג את מסורת עם ישראל, מחוייב לערכי היהדות, ומועשר במסורותיהן של משפחותינו. מי ייתן וביתנו יהיה מקום של חום ולמידה, שמחה וצחוק, נחמה וחמלה. </w:t>
      </w:r>
      <w:r w:rsidR="00D87C94" w:rsidRPr="00A211B3">
        <w:rPr>
          <w:rFonts w:ascii="David" w:hAnsi="David" w:cs="David"/>
          <w:rtl/>
        </w:rPr>
        <w:t xml:space="preserve">מי ייתן ובית זה יהיה מסביר פנים למשפחתנו ולחברינו, ולאלה שטרם זכינו לפגוש. מי ייתן ואהבתנו תספק לנו את הנחישות להיות </w:t>
      </w:r>
      <w:commentRangeStart w:id="1"/>
      <w:r w:rsidR="00D87C94" w:rsidRPr="00A211B3">
        <w:rPr>
          <w:rFonts w:ascii="David" w:hAnsi="David" w:cs="David"/>
          <w:rtl/>
        </w:rPr>
        <w:t>מי שאנחנו</w:t>
      </w:r>
      <w:commentRangeEnd w:id="1"/>
      <w:r w:rsidR="00D87C94" w:rsidRPr="00A211B3">
        <w:rPr>
          <w:rStyle w:val="CommentReference"/>
          <w:rFonts w:ascii="David" w:hAnsi="David" w:cs="David"/>
          <w:sz w:val="22"/>
          <w:szCs w:val="22"/>
          <w:rtl/>
        </w:rPr>
        <w:commentReference w:id="1"/>
      </w:r>
      <w:r w:rsidR="00A211B3" w:rsidRPr="00A211B3">
        <w:rPr>
          <w:rFonts w:ascii="David" w:hAnsi="David" w:cs="David"/>
          <w:rtl/>
        </w:rPr>
        <w:t xml:space="preserve"> ואת האומץ לדבוק בדרכים שבחרנו</w:t>
      </w:r>
      <w:r w:rsidR="0009475C">
        <w:rPr>
          <w:rFonts w:ascii="David" w:hAnsi="David" w:cs="David" w:hint="cs"/>
          <w:rtl/>
        </w:rPr>
        <w:t xml:space="preserve"> לנו</w:t>
      </w:r>
      <w:r w:rsidR="00A211B3" w:rsidRPr="00A211B3">
        <w:rPr>
          <w:rFonts w:ascii="David" w:hAnsi="David" w:cs="David"/>
          <w:rtl/>
        </w:rPr>
        <w:t>. באמצעות טקס זה, אנו מאשררים את כוונתנו ל</w:t>
      </w:r>
      <w:r w:rsidR="0009475C">
        <w:rPr>
          <w:rFonts w:ascii="David" w:hAnsi="David" w:cs="David"/>
          <w:rtl/>
        </w:rPr>
        <w:t>ספק זה לזו את ההגנות והזכויות ש</w:t>
      </w:r>
      <w:r w:rsidR="0009475C">
        <w:rPr>
          <w:rFonts w:ascii="David" w:hAnsi="David" w:cs="David" w:hint="cs"/>
          <w:rtl/>
        </w:rPr>
        <w:t>יש</w:t>
      </w:r>
      <w:r w:rsidR="00A211B3" w:rsidRPr="00A211B3">
        <w:rPr>
          <w:rFonts w:ascii="David" w:hAnsi="David" w:cs="David"/>
          <w:rtl/>
        </w:rPr>
        <w:t xml:space="preserve"> </w:t>
      </w:r>
      <w:r w:rsidR="0009475C">
        <w:rPr>
          <w:rFonts w:ascii="David" w:hAnsi="David" w:cs="David" w:hint="cs"/>
          <w:rtl/>
        </w:rPr>
        <w:t>ל</w:t>
      </w:r>
      <w:r w:rsidR="00A211B3" w:rsidRPr="00A211B3">
        <w:rPr>
          <w:rFonts w:ascii="David" w:hAnsi="David" w:cs="David"/>
          <w:rtl/>
        </w:rPr>
        <w:t>כל הזוגות המאוהבים. מי ייתן וחיינו יהיו שזורים יחד לעד, ונהיה כאחד ברוך ובמסירות. טבעות אלו מסמלות את מחויבותנו זה לזו כבני-זוג אוהבים וכחברים, בפני אלוהים ובפני עדים אלה. באושר נכנסים אנו בברית זו ומקבלים על עצמנו בחגיגיות את מחויבויותיה.</w:t>
      </w:r>
    </w:p>
    <w:p w14:paraId="553D2EE9" w14:textId="47BC64F4" w:rsidR="00A211B3" w:rsidRPr="00A211B3" w:rsidRDefault="00A211B3" w:rsidP="00A211B3">
      <w:pPr>
        <w:bidi/>
        <w:spacing w:line="360" w:lineRule="auto"/>
        <w:rPr>
          <w:rFonts w:ascii="David" w:hAnsi="David" w:cs="David"/>
          <w:rtl/>
        </w:rPr>
      </w:pPr>
      <w:r w:rsidRPr="00A211B3">
        <w:rPr>
          <w:rFonts w:ascii="David" w:hAnsi="David" w:cs="David"/>
          <w:rtl/>
        </w:rPr>
        <w:t xml:space="preserve">והכל שריר וקיים לעד. </w:t>
      </w:r>
    </w:p>
    <w:p w14:paraId="2179BC16" w14:textId="77777777" w:rsidR="00A211B3" w:rsidRPr="00A211B3" w:rsidRDefault="00A211B3" w:rsidP="00A211B3">
      <w:pPr>
        <w:bidi/>
        <w:spacing w:line="360" w:lineRule="auto"/>
        <w:rPr>
          <w:rFonts w:ascii="David" w:hAnsi="David" w:cs="David"/>
          <w:rtl/>
        </w:rPr>
      </w:pPr>
    </w:p>
    <w:p w14:paraId="56314A7E" w14:textId="3121624F" w:rsidR="00A211B3" w:rsidRPr="00A211B3" w:rsidRDefault="00A211B3" w:rsidP="00A211B3">
      <w:pPr>
        <w:bidi/>
        <w:spacing w:line="360" w:lineRule="auto"/>
        <w:rPr>
          <w:rFonts w:ascii="David" w:hAnsi="David" w:cs="David"/>
          <w:rtl/>
        </w:rPr>
      </w:pPr>
      <w:r w:rsidRPr="00A211B3">
        <w:rPr>
          <w:rFonts w:ascii="David" w:hAnsi="David" w:cs="David"/>
          <w:rtl/>
        </w:rPr>
        <w:t>החתן / הכלה</w:t>
      </w:r>
      <w:r w:rsidRPr="00A211B3">
        <w:rPr>
          <w:rFonts w:ascii="David" w:hAnsi="David" w:cs="David"/>
          <w:rtl/>
        </w:rPr>
        <w:tab/>
        <w:t>החתן/הכלה</w:t>
      </w:r>
    </w:p>
    <w:p w14:paraId="74350583" w14:textId="49C5EE87" w:rsidR="00A211B3" w:rsidRPr="00A211B3" w:rsidRDefault="00A211B3" w:rsidP="00A211B3">
      <w:pPr>
        <w:bidi/>
        <w:spacing w:line="360" w:lineRule="auto"/>
        <w:rPr>
          <w:rFonts w:ascii="David" w:hAnsi="David" w:cs="David"/>
          <w:rtl/>
        </w:rPr>
      </w:pPr>
      <w:r w:rsidRPr="00A211B3">
        <w:rPr>
          <w:rFonts w:ascii="David" w:hAnsi="David" w:cs="David"/>
          <w:rtl/>
        </w:rPr>
        <w:t>עד</w:t>
      </w:r>
      <w:r w:rsidRPr="00A211B3">
        <w:rPr>
          <w:rFonts w:ascii="David" w:hAnsi="David" w:cs="David"/>
          <w:rtl/>
        </w:rPr>
        <w:tab/>
      </w:r>
      <w:r w:rsidRPr="00A211B3">
        <w:rPr>
          <w:rFonts w:ascii="David" w:hAnsi="David" w:cs="David"/>
          <w:rtl/>
        </w:rPr>
        <w:tab/>
        <w:t>עד</w:t>
      </w:r>
    </w:p>
    <w:p w14:paraId="27858ED9" w14:textId="6C5D4702" w:rsidR="00A211B3" w:rsidRPr="00A211B3" w:rsidRDefault="00A211B3" w:rsidP="00A211B3">
      <w:pPr>
        <w:bidi/>
        <w:spacing w:line="360" w:lineRule="auto"/>
        <w:rPr>
          <w:rFonts w:ascii="David" w:hAnsi="David" w:cs="David"/>
          <w:rtl/>
        </w:rPr>
      </w:pPr>
      <w:r w:rsidRPr="00A211B3">
        <w:rPr>
          <w:rFonts w:ascii="David" w:hAnsi="David" w:cs="David"/>
          <w:rtl/>
        </w:rPr>
        <w:t>עד</w:t>
      </w:r>
      <w:r w:rsidRPr="00A211B3">
        <w:rPr>
          <w:rFonts w:ascii="David" w:hAnsi="David" w:cs="David"/>
          <w:rtl/>
        </w:rPr>
        <w:tab/>
      </w:r>
      <w:r w:rsidRPr="00A211B3">
        <w:rPr>
          <w:rFonts w:ascii="David" w:hAnsi="David" w:cs="David"/>
          <w:rtl/>
        </w:rPr>
        <w:tab/>
        <w:t>עד</w:t>
      </w:r>
    </w:p>
    <w:p w14:paraId="1983B256" w14:textId="5436F44F" w:rsidR="00A211B3" w:rsidRPr="00A211B3" w:rsidRDefault="00A211B3" w:rsidP="00A211B3">
      <w:pPr>
        <w:bidi/>
        <w:spacing w:line="360" w:lineRule="auto"/>
        <w:rPr>
          <w:rFonts w:ascii="David" w:hAnsi="David" w:cs="David"/>
          <w:rtl/>
        </w:rPr>
      </w:pPr>
      <w:r w:rsidRPr="00A211B3">
        <w:rPr>
          <w:rFonts w:ascii="David" w:hAnsi="David" w:cs="David"/>
          <w:rtl/>
        </w:rPr>
        <w:t>עורך הטקס</w:t>
      </w:r>
    </w:p>
    <w:p w14:paraId="65D04E16" w14:textId="77777777" w:rsidR="00D87C94" w:rsidRDefault="00D87C94" w:rsidP="00D87C94">
      <w:pPr>
        <w:bidi/>
        <w:rPr>
          <w:rtl/>
        </w:rPr>
      </w:pPr>
    </w:p>
    <w:p w14:paraId="2D55B6B7" w14:textId="4C261E94" w:rsidR="002370F8" w:rsidRDefault="002370F8">
      <w:bookmarkStart w:id="2" w:name="_GoBack"/>
      <w:bookmarkEnd w:id="2"/>
    </w:p>
    <w:sectPr w:rsidR="002370F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nufkin" w:date="2022-04-05T18:01:00Z" w:initials="S">
    <w:p w14:paraId="57872E3A" w14:textId="77777777" w:rsidR="002370F8" w:rsidRDefault="002370F8">
      <w:pPr>
        <w:pStyle w:val="CommentText"/>
      </w:pPr>
      <w:r>
        <w:rPr>
          <w:rStyle w:val="CommentReference"/>
        </w:rPr>
        <w:annotationRef/>
      </w:r>
      <w:r>
        <w:t>The source had this word written in the past tense, I wonder if it was meant to be this way because the rest of the sentence relates to the future…</w:t>
      </w:r>
    </w:p>
    <w:p w14:paraId="78055E21" w14:textId="77777777" w:rsidR="002370F8" w:rsidRDefault="002370F8" w:rsidP="002370F8">
      <w:pPr>
        <w:pStyle w:val="CommentText"/>
      </w:pPr>
      <w:r>
        <w:t>If the sentence is indeed supposed to use the future tense, the translation should be:</w:t>
      </w:r>
    </w:p>
    <w:p w14:paraId="00F909E2" w14:textId="77777777" w:rsidR="002370F8" w:rsidRDefault="002370F8" w:rsidP="002370F8">
      <w:pPr>
        <w:pStyle w:val="CommentText"/>
        <w:rPr>
          <w:rtl/>
        </w:rPr>
      </w:pPr>
      <w:r>
        <w:rPr>
          <w:rFonts w:hint="cs"/>
          <w:rtl/>
        </w:rPr>
        <w:t>אנו מתחייבים</w:t>
      </w:r>
    </w:p>
  </w:comment>
  <w:comment w:id="1" w:author="Snufkin" w:date="2022-04-05T18:17:00Z" w:initials="S">
    <w:p w14:paraId="252839A5" w14:textId="72EBE332" w:rsidR="00D87C94" w:rsidRDefault="00D87C94">
      <w:pPr>
        <w:pStyle w:val="CommentText"/>
        <w:rPr>
          <w:rtl/>
        </w:rPr>
      </w:pPr>
      <w:r>
        <w:rPr>
          <w:rStyle w:val="CommentReference"/>
        </w:rPr>
        <w:annotationRef/>
      </w:r>
      <w:r w:rsidR="0009475C">
        <w:t xml:space="preserve">Another option for </w:t>
      </w:r>
      <w:r w:rsidR="0009475C" w:rsidRPr="0009475C">
        <w:rPr>
          <w:i/>
          <w:iCs/>
        </w:rPr>
        <w:t>o</w:t>
      </w:r>
      <w:r w:rsidR="00A211B3" w:rsidRPr="0009475C">
        <w:rPr>
          <w:i/>
          <w:iCs/>
        </w:rPr>
        <w:t>urselves</w:t>
      </w:r>
    </w:p>
    <w:p w14:paraId="73003DB9" w14:textId="2470E46B" w:rsidR="00A211B3" w:rsidRDefault="00A211B3">
      <w:pPr>
        <w:pStyle w:val="CommentText"/>
      </w:pPr>
      <w:r>
        <w:rPr>
          <w:rFonts w:hint="cs"/>
          <w:rtl/>
        </w:rPr>
        <w:t>עצמנו</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909E2" w15:done="0"/>
  <w15:commentEx w15:paraId="73003DB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nufkin">
    <w15:presenceInfo w15:providerId="None" w15:userId="Snufk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B77"/>
    <w:rsid w:val="0009475C"/>
    <w:rsid w:val="002370F8"/>
    <w:rsid w:val="00844B77"/>
    <w:rsid w:val="009C0DCE"/>
    <w:rsid w:val="00A211B3"/>
    <w:rsid w:val="00D87C94"/>
    <w:rsid w:val="00EB40B0"/>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8B2CF"/>
  <w15:chartTrackingRefBased/>
  <w15:docId w15:val="{FE34FA59-4B9B-4B0E-9C7F-62BDFF3D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370F8"/>
    <w:rPr>
      <w:sz w:val="16"/>
      <w:szCs w:val="16"/>
    </w:rPr>
  </w:style>
  <w:style w:type="paragraph" w:styleId="CommentText">
    <w:name w:val="annotation text"/>
    <w:basedOn w:val="Normal"/>
    <w:link w:val="CommentTextChar"/>
    <w:uiPriority w:val="99"/>
    <w:semiHidden/>
    <w:unhideWhenUsed/>
    <w:rsid w:val="002370F8"/>
    <w:pPr>
      <w:spacing w:line="240" w:lineRule="auto"/>
    </w:pPr>
    <w:rPr>
      <w:sz w:val="20"/>
      <w:szCs w:val="20"/>
    </w:rPr>
  </w:style>
  <w:style w:type="character" w:customStyle="1" w:styleId="CommentTextChar">
    <w:name w:val="Comment Text Char"/>
    <w:basedOn w:val="DefaultParagraphFont"/>
    <w:link w:val="CommentText"/>
    <w:uiPriority w:val="99"/>
    <w:semiHidden/>
    <w:rsid w:val="002370F8"/>
    <w:rPr>
      <w:sz w:val="20"/>
      <w:szCs w:val="20"/>
    </w:rPr>
  </w:style>
  <w:style w:type="paragraph" w:styleId="CommentSubject">
    <w:name w:val="annotation subject"/>
    <w:basedOn w:val="CommentText"/>
    <w:next w:val="CommentText"/>
    <w:link w:val="CommentSubjectChar"/>
    <w:uiPriority w:val="99"/>
    <w:semiHidden/>
    <w:unhideWhenUsed/>
    <w:rsid w:val="002370F8"/>
    <w:rPr>
      <w:b/>
      <w:bCs/>
    </w:rPr>
  </w:style>
  <w:style w:type="character" w:customStyle="1" w:styleId="CommentSubjectChar">
    <w:name w:val="Comment Subject Char"/>
    <w:basedOn w:val="CommentTextChar"/>
    <w:link w:val="CommentSubject"/>
    <w:uiPriority w:val="99"/>
    <w:semiHidden/>
    <w:rsid w:val="002370F8"/>
    <w:rPr>
      <w:b/>
      <w:bCs/>
      <w:sz w:val="20"/>
      <w:szCs w:val="20"/>
    </w:rPr>
  </w:style>
  <w:style w:type="paragraph" w:styleId="BalloonText">
    <w:name w:val="Balloon Text"/>
    <w:basedOn w:val="Normal"/>
    <w:link w:val="BalloonTextChar"/>
    <w:uiPriority w:val="99"/>
    <w:semiHidden/>
    <w:unhideWhenUsed/>
    <w:rsid w:val="002370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0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5</cp:revision>
  <dcterms:created xsi:type="dcterms:W3CDTF">2022-04-05T07:47:00Z</dcterms:created>
  <dcterms:modified xsi:type="dcterms:W3CDTF">2022-04-06T17:54:00Z</dcterms:modified>
</cp:coreProperties>
</file>