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C225" w14:textId="39036F9E" w:rsidR="008F60E0" w:rsidRDefault="009C377B" w:rsidP="00133947">
      <w:pPr>
        <w:pStyle w:val="Legende-Tabelle4"/>
        <w:rPr>
          <w:rFonts w:ascii="Calibri" w:hAnsi="Calibri" w:cs="Calibri"/>
          <w:b/>
          <w:color w:val="009999"/>
          <w:sz w:val="32"/>
        </w:rPr>
      </w:pPr>
      <w:commentRangeStart w:id="0"/>
      <w:r w:rsidRPr="009C377B">
        <w:rPr>
          <w:rFonts w:ascii="Calibri" w:hAnsi="Calibri" w:cs="Calibri"/>
          <w:b/>
          <w:color w:val="009999"/>
          <w:sz w:val="32"/>
        </w:rPr>
        <w:t>Ziele im Bereich Social-M</w:t>
      </w:r>
      <w:r>
        <w:rPr>
          <w:rFonts w:ascii="Calibri" w:hAnsi="Calibri" w:cs="Calibri"/>
          <w:b/>
          <w:color w:val="009999"/>
          <w:sz w:val="32"/>
        </w:rPr>
        <w:t>edia-Marketing</w:t>
      </w:r>
    </w:p>
    <w:p w14:paraId="53DDCA21" w14:textId="60840146" w:rsidR="00956943" w:rsidRDefault="00956943" w:rsidP="00133947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956943">
        <w:rPr>
          <w:rFonts w:ascii="Calibri" w:hAnsi="Calibri" w:cs="Calibri"/>
          <w:b/>
          <w:color w:val="009999"/>
          <w:sz w:val="32"/>
        </w:rPr>
        <w:t>Goals in the Area of Social Media Marketing</w:t>
      </w:r>
    </w:p>
    <w:p w14:paraId="72D705BC" w14:textId="38EF5110" w:rsidR="001B5C96" w:rsidRPr="009C377B" w:rsidRDefault="001B5C96" w:rsidP="00133947">
      <w:pPr>
        <w:pStyle w:val="Legende-Tabelle4"/>
        <w:rPr>
          <w:rFonts w:ascii="Calibri" w:hAnsi="Calibri" w:cs="Calibri"/>
          <w:b/>
          <w:color w:val="009999"/>
          <w:sz w:val="32"/>
        </w:rPr>
      </w:pPr>
      <w:r>
        <w:rPr>
          <w:rFonts w:ascii="Calibri" w:hAnsi="Calibri" w:cs="Calibri"/>
          <w:b/>
          <w:color w:val="009999"/>
          <w:sz w:val="32"/>
        </w:rPr>
        <w:t>[Title]</w:t>
      </w:r>
      <w:commentRangeEnd w:id="0"/>
      <w:r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</w:p>
    <w:p w14:paraId="003874EA" w14:textId="10E9D6E1" w:rsidR="00660F67" w:rsidRDefault="00660F67" w:rsidP="007372BD">
      <w:pPr>
        <w:rPr>
          <w:lang w:val="en-GB"/>
        </w:rPr>
      </w:pPr>
      <w:r>
        <w:rPr>
          <w:noProof/>
        </w:rPr>
        <w:drawing>
          <wp:inline distT="0" distB="0" distL="0" distR="0" wp14:anchorId="75E52D1C" wp14:editId="74007C4B">
            <wp:extent cx="4968240" cy="4248912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424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056"/>
        <w:gridCol w:w="4006"/>
      </w:tblGrid>
      <w:tr w:rsidR="00F4452B" w:rsidRPr="00BA427A" w14:paraId="19277B8A" w14:textId="55F77AFA" w:rsidTr="00F4452B">
        <w:tc>
          <w:tcPr>
            <w:tcW w:w="5056" w:type="dxa"/>
          </w:tcPr>
          <w:p w14:paraId="5BD1C2B5" w14:textId="77777777" w:rsidR="00F4452B" w:rsidRPr="00BA427A" w:rsidRDefault="00F4452B" w:rsidP="00F4452B">
            <w:pPr>
              <w:rPr>
                <w:lang w:val="en-GB"/>
              </w:rPr>
            </w:pPr>
            <w:commentRangeStart w:id="1"/>
            <w:r w:rsidRPr="00BA427A">
              <w:rPr>
                <w:lang w:val="en-GB"/>
              </w:rPr>
              <w:t>Erhöhung der Reichweite</w:t>
            </w:r>
            <w:commentRangeEnd w:id="1"/>
            <w:r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  <w:commentReference w:id="1"/>
            </w:r>
          </w:p>
        </w:tc>
        <w:tc>
          <w:tcPr>
            <w:tcW w:w="4006" w:type="dxa"/>
          </w:tcPr>
          <w:p w14:paraId="48967EC7" w14:textId="0A40D7F3" w:rsidR="00F4452B" w:rsidRPr="00BA427A" w:rsidRDefault="00F4452B" w:rsidP="00F4452B">
            <w:pPr>
              <w:rPr>
                <w:lang w:val="en-GB"/>
              </w:rPr>
            </w:pPr>
            <w:r w:rsidRPr="00BA427A">
              <w:rPr>
                <w:lang w:val="en-US" w:bidi="en-US"/>
              </w:rPr>
              <w:t>Increasing reach</w:t>
            </w:r>
          </w:p>
        </w:tc>
      </w:tr>
      <w:tr w:rsidR="00F4452B" w:rsidRPr="00BA427A" w14:paraId="15B55FA1" w14:textId="3C60C2C3" w:rsidTr="00F4452B">
        <w:tc>
          <w:tcPr>
            <w:tcW w:w="5056" w:type="dxa"/>
          </w:tcPr>
          <w:p w14:paraId="1ABB122F" w14:textId="77777777" w:rsidR="00F4452B" w:rsidRPr="00BA427A" w:rsidRDefault="00F4452B" w:rsidP="00F4452B">
            <w:pPr>
              <w:rPr>
                <w:lang w:val="en-GB"/>
              </w:rPr>
            </w:pPr>
            <w:r w:rsidRPr="00BA427A">
              <w:rPr>
                <w:lang w:val="en-GB"/>
              </w:rPr>
              <w:t>Aktivierung (Engagement)</w:t>
            </w:r>
          </w:p>
        </w:tc>
        <w:tc>
          <w:tcPr>
            <w:tcW w:w="4006" w:type="dxa"/>
          </w:tcPr>
          <w:p w14:paraId="6BA8043E" w14:textId="196C2760" w:rsidR="00F4452B" w:rsidRPr="00BA427A" w:rsidRDefault="00F4452B" w:rsidP="00F4452B">
            <w:pPr>
              <w:rPr>
                <w:lang w:val="en-GB"/>
              </w:rPr>
            </w:pPr>
            <w:r w:rsidRPr="00BA427A">
              <w:rPr>
                <w:lang w:val="en-US" w:bidi="en-US"/>
              </w:rPr>
              <w:t>Engagement</w:t>
            </w:r>
          </w:p>
        </w:tc>
      </w:tr>
      <w:tr w:rsidR="00F4452B" w:rsidRPr="00BA427A" w14:paraId="46A502E8" w14:textId="42427A6D" w:rsidTr="00F4452B">
        <w:tc>
          <w:tcPr>
            <w:tcW w:w="5056" w:type="dxa"/>
          </w:tcPr>
          <w:p w14:paraId="6A22730F" w14:textId="77777777" w:rsidR="00F4452B" w:rsidRPr="00BA427A" w:rsidRDefault="00F4452B" w:rsidP="00F4452B">
            <w:pPr>
              <w:rPr>
                <w:lang w:val="en-GB"/>
              </w:rPr>
            </w:pPr>
            <w:r w:rsidRPr="00BA427A">
              <w:rPr>
                <w:lang w:val="en-GB"/>
              </w:rPr>
              <w:t>Verbesserung der Markenbekanntheit</w:t>
            </w:r>
          </w:p>
        </w:tc>
        <w:tc>
          <w:tcPr>
            <w:tcW w:w="4006" w:type="dxa"/>
          </w:tcPr>
          <w:p w14:paraId="4E703F13" w14:textId="652F586D" w:rsidR="00F4452B" w:rsidRPr="00BA427A" w:rsidRDefault="00F4452B" w:rsidP="00F4452B">
            <w:pPr>
              <w:rPr>
                <w:lang w:val="en-GB"/>
              </w:rPr>
            </w:pPr>
            <w:r w:rsidRPr="00BA427A">
              <w:rPr>
                <w:lang w:val="en-US" w:bidi="en-US"/>
              </w:rPr>
              <w:t>Improving brand awareness</w:t>
            </w:r>
          </w:p>
        </w:tc>
      </w:tr>
      <w:tr w:rsidR="00F4452B" w:rsidRPr="00BA427A" w14:paraId="53286276" w14:textId="497B6D0A" w:rsidTr="00F4452B">
        <w:tc>
          <w:tcPr>
            <w:tcW w:w="5056" w:type="dxa"/>
          </w:tcPr>
          <w:p w14:paraId="436D4CCE" w14:textId="77777777" w:rsidR="00F4452B" w:rsidRPr="00BA427A" w:rsidRDefault="00F4452B" w:rsidP="00F4452B">
            <w:pPr>
              <w:rPr>
                <w:lang w:val="en-GB"/>
              </w:rPr>
            </w:pPr>
            <w:r w:rsidRPr="00BA427A">
              <w:rPr>
                <w:lang w:val="en-GB"/>
              </w:rPr>
              <w:t>Neukundengewinnung</w:t>
            </w:r>
          </w:p>
        </w:tc>
        <w:tc>
          <w:tcPr>
            <w:tcW w:w="4006" w:type="dxa"/>
          </w:tcPr>
          <w:p w14:paraId="3D76E2F5" w14:textId="64604388" w:rsidR="00F4452B" w:rsidRPr="00BA427A" w:rsidRDefault="00F4452B" w:rsidP="00F4452B">
            <w:pPr>
              <w:rPr>
                <w:lang w:val="en-GB"/>
              </w:rPr>
            </w:pPr>
            <w:r w:rsidRPr="00BA427A">
              <w:rPr>
                <w:lang w:val="en-US" w:bidi="en-US"/>
              </w:rPr>
              <w:t>New customer acquisition</w:t>
            </w:r>
          </w:p>
        </w:tc>
      </w:tr>
      <w:tr w:rsidR="00F4452B" w:rsidRPr="00BA427A" w14:paraId="37B1DD97" w14:textId="6D14B2F7" w:rsidTr="00F4452B">
        <w:tc>
          <w:tcPr>
            <w:tcW w:w="5056" w:type="dxa"/>
          </w:tcPr>
          <w:p w14:paraId="4F562AB9" w14:textId="77777777" w:rsidR="00F4452B" w:rsidRPr="00BA427A" w:rsidRDefault="00F4452B" w:rsidP="00F4452B">
            <w:pPr>
              <w:rPr>
                <w:lang w:val="en-GB"/>
              </w:rPr>
            </w:pPr>
            <w:r w:rsidRPr="00BA427A">
              <w:rPr>
                <w:lang w:val="en-GB"/>
              </w:rPr>
              <w:t>Verbesserung der Kundenbndung</w:t>
            </w:r>
          </w:p>
        </w:tc>
        <w:tc>
          <w:tcPr>
            <w:tcW w:w="4006" w:type="dxa"/>
          </w:tcPr>
          <w:p w14:paraId="7D9D482E" w14:textId="5C0BB4DC" w:rsidR="00F4452B" w:rsidRPr="00BA427A" w:rsidRDefault="00F4452B" w:rsidP="00F4452B">
            <w:pPr>
              <w:rPr>
                <w:lang w:val="en-GB"/>
              </w:rPr>
            </w:pPr>
            <w:r w:rsidRPr="00BA427A">
              <w:rPr>
                <w:lang w:val="en-US" w:bidi="en-US"/>
              </w:rPr>
              <w:t>Improving customer loyalty</w:t>
            </w:r>
          </w:p>
        </w:tc>
      </w:tr>
      <w:tr w:rsidR="00F4452B" w:rsidRPr="00BA427A" w14:paraId="260DD6D5" w14:textId="6F0FD053" w:rsidTr="00F4452B">
        <w:tc>
          <w:tcPr>
            <w:tcW w:w="5056" w:type="dxa"/>
          </w:tcPr>
          <w:p w14:paraId="3D8EB04A" w14:textId="77777777" w:rsidR="00F4452B" w:rsidRPr="00BA427A" w:rsidRDefault="00F4452B" w:rsidP="00F4452B">
            <w:pPr>
              <w:rPr>
                <w:lang w:val="en-GB"/>
              </w:rPr>
            </w:pPr>
            <w:r w:rsidRPr="00BA427A">
              <w:rPr>
                <w:lang w:val="en-GB"/>
              </w:rPr>
              <w:t>Verkaufsförderung</w:t>
            </w:r>
          </w:p>
        </w:tc>
        <w:tc>
          <w:tcPr>
            <w:tcW w:w="4006" w:type="dxa"/>
          </w:tcPr>
          <w:p w14:paraId="5A467195" w14:textId="482650CF" w:rsidR="00F4452B" w:rsidRPr="00BA427A" w:rsidRDefault="00F4452B" w:rsidP="00F4452B">
            <w:pPr>
              <w:rPr>
                <w:lang w:val="en-GB"/>
              </w:rPr>
            </w:pPr>
            <w:r w:rsidRPr="00BA427A">
              <w:rPr>
                <w:lang w:val="en-US" w:bidi="en-US"/>
              </w:rPr>
              <w:t>Sales promotion</w:t>
            </w:r>
          </w:p>
        </w:tc>
      </w:tr>
      <w:tr w:rsidR="00F4452B" w:rsidRPr="00BA427A" w14:paraId="605AF98F" w14:textId="246D1D79" w:rsidTr="00F4452B">
        <w:tc>
          <w:tcPr>
            <w:tcW w:w="5056" w:type="dxa"/>
          </w:tcPr>
          <w:p w14:paraId="7BF77BF2" w14:textId="77777777" w:rsidR="00F4452B" w:rsidRPr="00BA427A" w:rsidRDefault="00F4452B" w:rsidP="00F4452B">
            <w:pPr>
              <w:rPr>
                <w:lang w:val="en-GB"/>
              </w:rPr>
            </w:pPr>
            <w:r w:rsidRPr="00BA427A">
              <w:rPr>
                <w:lang w:val="en-GB"/>
              </w:rPr>
              <w:t>Des Kundenservice</w:t>
            </w:r>
          </w:p>
        </w:tc>
        <w:tc>
          <w:tcPr>
            <w:tcW w:w="4006" w:type="dxa"/>
          </w:tcPr>
          <w:p w14:paraId="60F8B28D" w14:textId="00F6FCD4" w:rsidR="00F4452B" w:rsidRPr="00BA427A" w:rsidRDefault="00F4452B" w:rsidP="00F4452B">
            <w:pPr>
              <w:rPr>
                <w:lang w:val="en-GB"/>
              </w:rPr>
            </w:pPr>
            <w:r w:rsidRPr="00BA427A">
              <w:rPr>
                <w:lang w:val="en-US" w:bidi="en-US"/>
              </w:rPr>
              <w:t>Improving customer service</w:t>
            </w:r>
          </w:p>
        </w:tc>
      </w:tr>
      <w:tr w:rsidR="00F4452B" w:rsidRPr="00BA427A" w14:paraId="27C707E6" w14:textId="3E40F1DF" w:rsidTr="00F4452B">
        <w:tc>
          <w:tcPr>
            <w:tcW w:w="5056" w:type="dxa"/>
          </w:tcPr>
          <w:p w14:paraId="1D24CC87" w14:textId="77777777" w:rsidR="00F4452B" w:rsidRPr="00BA427A" w:rsidRDefault="00F4452B" w:rsidP="00F4452B">
            <w:r w:rsidRPr="00BA427A">
              <w:t>Der Arbeitgebermarke (Employer Branding)</w:t>
            </w:r>
          </w:p>
        </w:tc>
        <w:tc>
          <w:tcPr>
            <w:tcW w:w="4006" w:type="dxa"/>
          </w:tcPr>
          <w:p w14:paraId="0E208AF2" w14:textId="1E4E0C83" w:rsidR="00F4452B" w:rsidRPr="00BA427A" w:rsidRDefault="00F4452B" w:rsidP="00F4452B">
            <w:r w:rsidRPr="00BA427A">
              <w:rPr>
                <w:lang w:val="en-US" w:bidi="en-US"/>
              </w:rPr>
              <w:t>Improving employer branding</w:t>
            </w:r>
          </w:p>
        </w:tc>
      </w:tr>
      <w:tr w:rsidR="00F4452B" w:rsidRPr="00BA427A" w14:paraId="627A8620" w14:textId="1998CE48" w:rsidTr="00F4452B">
        <w:tc>
          <w:tcPr>
            <w:tcW w:w="5056" w:type="dxa"/>
          </w:tcPr>
          <w:p w14:paraId="1986C684" w14:textId="4716939A" w:rsidR="00F4452B" w:rsidRPr="00BA427A" w:rsidRDefault="00F4452B" w:rsidP="00F4452B">
            <w:r w:rsidRPr="00BA427A">
              <w:t>Produktverbesserung/Innovation</w:t>
            </w:r>
          </w:p>
        </w:tc>
        <w:tc>
          <w:tcPr>
            <w:tcW w:w="4006" w:type="dxa"/>
          </w:tcPr>
          <w:p w14:paraId="5429010F" w14:textId="3342B99C" w:rsidR="00F4452B" w:rsidRPr="00BA427A" w:rsidRDefault="00F4452B" w:rsidP="00F4452B">
            <w:r w:rsidRPr="00BA427A">
              <w:rPr>
                <w:lang w:val="en-US" w:bidi="en-US"/>
              </w:rPr>
              <w:t>Product improvement/innovation</w:t>
            </w:r>
          </w:p>
        </w:tc>
      </w:tr>
      <w:tr w:rsidR="00F4452B" w:rsidRPr="00BA427A" w14:paraId="5231F65D" w14:textId="7ABA54B6" w:rsidTr="00F4452B">
        <w:tc>
          <w:tcPr>
            <w:tcW w:w="5056" w:type="dxa"/>
          </w:tcPr>
          <w:p w14:paraId="1178611B" w14:textId="77777777" w:rsidR="00F4452B" w:rsidRPr="00BA427A" w:rsidRDefault="00F4452B" w:rsidP="00F4452B">
            <w:pPr>
              <w:rPr>
                <w:sz w:val="24"/>
              </w:rPr>
            </w:pPr>
            <w:r w:rsidRPr="00BA427A">
              <w:t>Sonstiges</w:t>
            </w:r>
          </w:p>
        </w:tc>
        <w:tc>
          <w:tcPr>
            <w:tcW w:w="4006" w:type="dxa"/>
          </w:tcPr>
          <w:p w14:paraId="48638D98" w14:textId="21D7679C" w:rsidR="00F4452B" w:rsidRPr="00BA427A" w:rsidRDefault="00F4452B" w:rsidP="00F4452B">
            <w:r w:rsidRPr="00BA427A">
              <w:rPr>
                <w:lang w:val="en-US" w:bidi="en-US"/>
              </w:rPr>
              <w:t>Other</w:t>
            </w:r>
          </w:p>
        </w:tc>
      </w:tr>
    </w:tbl>
    <w:p w14:paraId="37F9C632" w14:textId="77777777" w:rsidR="008F60E0" w:rsidRPr="005D4AE2" w:rsidRDefault="008F60E0"/>
    <w:p w14:paraId="043534B3" w14:textId="77777777" w:rsidR="008F60E0" w:rsidRPr="005D4AE2" w:rsidRDefault="008F60E0"/>
    <w:p w14:paraId="76BFFC81" w14:textId="77777777" w:rsidR="006D620C" w:rsidRDefault="006D620C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3FA28172" w14:textId="77777777" w:rsidR="006D620C" w:rsidRDefault="006D620C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1233EE98" w14:textId="77777777" w:rsidR="006D620C" w:rsidRDefault="006D620C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22984FAB" w14:textId="77777777" w:rsidR="006D620C" w:rsidRDefault="006D620C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145FCB35" w14:textId="7F37678E" w:rsidR="005672C3" w:rsidRDefault="00BA427A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>
        <w:rPr>
          <w:rFonts w:ascii="Calibri" w:hAnsi="Calibri" w:cs="Calibri"/>
          <w:b/>
          <w:bCs/>
          <w:color w:val="009999"/>
          <w:sz w:val="32"/>
        </w:rPr>
        <w:t>Der Zusammenhang zwischen Messwerten und KPI</w:t>
      </w:r>
    </w:p>
    <w:p w14:paraId="0B8CB809" w14:textId="4545E3B1" w:rsidR="00237FAA" w:rsidRPr="005D4AE2" w:rsidRDefault="00237FAA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237FAA">
        <w:rPr>
          <w:rFonts w:ascii="Calibri" w:hAnsi="Calibri" w:cs="Calibri"/>
          <w:b/>
          <w:bCs/>
          <w:color w:val="009999"/>
          <w:sz w:val="32"/>
        </w:rPr>
        <w:t>Connection Between Values and KPIs</w:t>
      </w:r>
    </w:p>
    <w:p w14:paraId="23D53C27" w14:textId="46715CD0" w:rsidR="006377BD" w:rsidRDefault="006377BD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06027DB2" wp14:editId="289CB8E2">
            <wp:extent cx="4972914" cy="3243072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914" cy="324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794"/>
        <w:gridCol w:w="4268"/>
      </w:tblGrid>
      <w:tr w:rsidR="00237FAA" w:rsidRPr="006858E7" w14:paraId="0F72E4BE" w14:textId="6B1A9481" w:rsidTr="00237FAA">
        <w:tc>
          <w:tcPr>
            <w:tcW w:w="4794" w:type="dxa"/>
          </w:tcPr>
          <w:p w14:paraId="650517E7" w14:textId="77777777" w:rsidR="00237FAA" w:rsidRPr="006858E7" w:rsidRDefault="00237FAA" w:rsidP="00237FAA">
            <w:pPr>
              <w:rPr>
                <w:noProof/>
              </w:rPr>
            </w:pPr>
            <w:r w:rsidRPr="006858E7">
              <w:rPr>
                <w:noProof/>
              </w:rPr>
              <w:t>Messbarer Wert, der abgelesen oder durch ein Monitoring-Tool bestimmt werden kann</w:t>
            </w:r>
          </w:p>
        </w:tc>
        <w:tc>
          <w:tcPr>
            <w:tcW w:w="4268" w:type="dxa"/>
          </w:tcPr>
          <w:p w14:paraId="2A6F74D1" w14:textId="4EFAC1BC" w:rsidR="00237FAA" w:rsidRPr="006858E7" w:rsidRDefault="00237FAA" w:rsidP="00237FAA">
            <w:pPr>
              <w:rPr>
                <w:noProof/>
              </w:rPr>
            </w:pPr>
            <w:r w:rsidRPr="006858E7">
              <w:rPr>
                <w:noProof/>
                <w:lang w:val="en-US" w:bidi="en-US"/>
              </w:rPr>
              <w:t>Measurable value that can be read or determined using a monitoring tool</w:t>
            </w:r>
          </w:p>
        </w:tc>
      </w:tr>
      <w:tr w:rsidR="00237FAA" w:rsidRPr="006858E7" w14:paraId="275686F5" w14:textId="2AE8A8E6" w:rsidTr="00237FAA">
        <w:tc>
          <w:tcPr>
            <w:tcW w:w="4794" w:type="dxa"/>
          </w:tcPr>
          <w:p w14:paraId="45BE0F1C" w14:textId="77777777" w:rsidR="00237FAA" w:rsidRPr="006858E7" w:rsidRDefault="00237FAA" w:rsidP="00237FAA">
            <w:pPr>
              <w:rPr>
                <w:noProof/>
              </w:rPr>
            </w:pPr>
            <w:r w:rsidRPr="006858E7">
              <w:rPr>
                <w:noProof/>
              </w:rPr>
              <w:t>Messwert</w:t>
            </w:r>
          </w:p>
        </w:tc>
        <w:tc>
          <w:tcPr>
            <w:tcW w:w="4268" w:type="dxa"/>
          </w:tcPr>
          <w:p w14:paraId="2DD7EE39" w14:textId="04E71A60" w:rsidR="00237FAA" w:rsidRPr="006858E7" w:rsidRDefault="00237FAA" w:rsidP="00237FAA">
            <w:pPr>
              <w:rPr>
                <w:noProof/>
              </w:rPr>
            </w:pPr>
            <w:r w:rsidRPr="006858E7">
              <w:rPr>
                <w:noProof/>
                <w:lang w:val="en-US" w:bidi="en-US"/>
              </w:rPr>
              <w:t>Value</w:t>
            </w:r>
          </w:p>
        </w:tc>
      </w:tr>
      <w:tr w:rsidR="00237FAA" w:rsidRPr="006858E7" w14:paraId="0FE855A5" w14:textId="64F165B4" w:rsidTr="00237FAA">
        <w:tc>
          <w:tcPr>
            <w:tcW w:w="4794" w:type="dxa"/>
          </w:tcPr>
          <w:p w14:paraId="3D841A0E" w14:textId="77777777" w:rsidR="00237FAA" w:rsidRPr="006858E7" w:rsidRDefault="00237FAA" w:rsidP="00237FAA">
            <w:pPr>
              <w:rPr>
                <w:noProof/>
              </w:rPr>
            </w:pPr>
            <w:r w:rsidRPr="006858E7">
              <w:rPr>
                <w:noProof/>
              </w:rPr>
              <w:t>Verhältnis</w:t>
            </w:r>
          </w:p>
        </w:tc>
        <w:tc>
          <w:tcPr>
            <w:tcW w:w="4268" w:type="dxa"/>
          </w:tcPr>
          <w:p w14:paraId="1797DA36" w14:textId="30EB7685" w:rsidR="00237FAA" w:rsidRPr="006858E7" w:rsidRDefault="00237FAA" w:rsidP="00237FAA">
            <w:pPr>
              <w:rPr>
                <w:noProof/>
              </w:rPr>
            </w:pPr>
            <w:r w:rsidRPr="006858E7">
              <w:rPr>
                <w:noProof/>
                <w:lang w:val="en-US" w:bidi="en-US"/>
              </w:rPr>
              <w:t>Relationship</w:t>
            </w:r>
          </w:p>
        </w:tc>
      </w:tr>
      <w:tr w:rsidR="00237FAA" w:rsidRPr="006858E7" w14:paraId="73856242" w14:textId="76764EE8" w:rsidTr="00237FAA">
        <w:tc>
          <w:tcPr>
            <w:tcW w:w="4794" w:type="dxa"/>
          </w:tcPr>
          <w:p w14:paraId="5F2A4427" w14:textId="77777777" w:rsidR="00237FAA" w:rsidRPr="006858E7" w:rsidRDefault="00237FAA" w:rsidP="00237FAA">
            <w:pPr>
              <w:rPr>
                <w:noProof/>
              </w:rPr>
            </w:pPr>
            <w:r w:rsidRPr="006858E7">
              <w:rPr>
                <w:noProof/>
              </w:rPr>
              <w:t>Kennzahl</w:t>
            </w:r>
          </w:p>
        </w:tc>
        <w:tc>
          <w:tcPr>
            <w:tcW w:w="4268" w:type="dxa"/>
          </w:tcPr>
          <w:p w14:paraId="4FC9D4F1" w14:textId="542E9525" w:rsidR="00237FAA" w:rsidRPr="006858E7" w:rsidRDefault="00237FAA" w:rsidP="00237FAA">
            <w:pPr>
              <w:rPr>
                <w:noProof/>
              </w:rPr>
            </w:pPr>
            <w:r w:rsidRPr="006858E7">
              <w:rPr>
                <w:noProof/>
                <w:lang w:val="en-US" w:bidi="en-US"/>
              </w:rPr>
              <w:t>Key indicator</w:t>
            </w:r>
          </w:p>
        </w:tc>
      </w:tr>
      <w:tr w:rsidR="00237FAA" w:rsidRPr="006858E7" w14:paraId="219E6FEA" w14:textId="16625C88" w:rsidTr="00237FAA">
        <w:tc>
          <w:tcPr>
            <w:tcW w:w="4794" w:type="dxa"/>
          </w:tcPr>
          <w:p w14:paraId="5F1772DD" w14:textId="77777777" w:rsidR="00237FAA" w:rsidRPr="006858E7" w:rsidRDefault="00237FAA" w:rsidP="00237FAA">
            <w:pPr>
              <w:rPr>
                <w:noProof/>
              </w:rPr>
            </w:pPr>
            <w:r w:rsidRPr="006858E7">
              <w:rPr>
                <w:noProof/>
              </w:rPr>
              <w:t>Mindestens zwei Messwerte, die in ein Verhältnis gebracht wurden</w:t>
            </w:r>
          </w:p>
        </w:tc>
        <w:tc>
          <w:tcPr>
            <w:tcW w:w="4268" w:type="dxa"/>
          </w:tcPr>
          <w:p w14:paraId="15232AA3" w14:textId="1A1C9B90" w:rsidR="00237FAA" w:rsidRPr="006858E7" w:rsidRDefault="00237FAA" w:rsidP="00237FAA">
            <w:pPr>
              <w:rPr>
                <w:noProof/>
              </w:rPr>
            </w:pPr>
            <w:r w:rsidRPr="006858E7">
              <w:rPr>
                <w:noProof/>
                <w:lang w:val="en-US" w:bidi="en-US"/>
              </w:rPr>
              <w:t>At least two values that have been connected</w:t>
            </w:r>
          </w:p>
        </w:tc>
      </w:tr>
      <w:tr w:rsidR="00237FAA" w:rsidRPr="006858E7" w14:paraId="421D53E2" w14:textId="7DBEC8CE" w:rsidTr="00237FAA">
        <w:tc>
          <w:tcPr>
            <w:tcW w:w="4794" w:type="dxa"/>
          </w:tcPr>
          <w:p w14:paraId="56381F80" w14:textId="77777777" w:rsidR="00237FAA" w:rsidRPr="006858E7" w:rsidRDefault="00237FAA" w:rsidP="00237FAA">
            <w:pPr>
              <w:rPr>
                <w:noProof/>
              </w:rPr>
            </w:pPr>
            <w:r w:rsidRPr="006858E7">
              <w:rPr>
                <w:noProof/>
              </w:rPr>
              <w:t>Zielbezug</w:t>
            </w:r>
          </w:p>
        </w:tc>
        <w:tc>
          <w:tcPr>
            <w:tcW w:w="4268" w:type="dxa"/>
          </w:tcPr>
          <w:p w14:paraId="633AC158" w14:textId="5688A519" w:rsidR="00237FAA" w:rsidRPr="006858E7" w:rsidRDefault="00237FAA" w:rsidP="00237FAA">
            <w:pPr>
              <w:rPr>
                <w:noProof/>
              </w:rPr>
            </w:pPr>
            <w:r w:rsidRPr="006858E7">
              <w:rPr>
                <w:noProof/>
                <w:lang w:val="en-US" w:bidi="en-US"/>
              </w:rPr>
              <w:t>Connection to a goal</w:t>
            </w:r>
          </w:p>
        </w:tc>
      </w:tr>
      <w:tr w:rsidR="00237FAA" w:rsidRPr="006858E7" w14:paraId="63B816B7" w14:textId="191CD11F" w:rsidTr="00237FAA">
        <w:tc>
          <w:tcPr>
            <w:tcW w:w="4794" w:type="dxa"/>
          </w:tcPr>
          <w:p w14:paraId="7A27CB88" w14:textId="77777777" w:rsidR="00237FAA" w:rsidRPr="006858E7" w:rsidRDefault="00237FAA" w:rsidP="00237FAA">
            <w:pPr>
              <w:rPr>
                <w:noProof/>
              </w:rPr>
            </w:pPr>
            <w:r w:rsidRPr="006858E7">
              <w:rPr>
                <w:noProof/>
              </w:rPr>
              <w:t xml:space="preserve">Kennzahl, die mit einem Ziel verknüpft wurde </w:t>
            </w:r>
          </w:p>
        </w:tc>
        <w:tc>
          <w:tcPr>
            <w:tcW w:w="4268" w:type="dxa"/>
          </w:tcPr>
          <w:p w14:paraId="1D0548C4" w14:textId="53329C5A" w:rsidR="00237FAA" w:rsidRPr="006858E7" w:rsidRDefault="00237FAA" w:rsidP="00237FAA">
            <w:pPr>
              <w:rPr>
                <w:noProof/>
              </w:rPr>
            </w:pPr>
            <w:r w:rsidRPr="006858E7">
              <w:rPr>
                <w:noProof/>
                <w:lang w:val="en-US" w:bidi="en-US"/>
              </w:rPr>
              <w:t xml:space="preserve">Key indicator that is connected to a goal </w:t>
            </w:r>
          </w:p>
        </w:tc>
      </w:tr>
      <w:tr w:rsidR="00237FAA" w:rsidRPr="006858E7" w14:paraId="159199AA" w14:textId="6B74BF0A" w:rsidTr="00237FAA">
        <w:tc>
          <w:tcPr>
            <w:tcW w:w="4794" w:type="dxa"/>
          </w:tcPr>
          <w:p w14:paraId="284C637E" w14:textId="77777777" w:rsidR="00237FAA" w:rsidRPr="006858E7" w:rsidRDefault="00237FAA" w:rsidP="00237FAA">
            <w:pPr>
              <w:rPr>
                <w:noProof/>
              </w:rPr>
            </w:pPr>
            <w:r w:rsidRPr="006858E7">
              <w:rPr>
                <w:noProof/>
              </w:rPr>
              <w:t>KPI</w:t>
            </w:r>
          </w:p>
        </w:tc>
        <w:tc>
          <w:tcPr>
            <w:tcW w:w="4268" w:type="dxa"/>
          </w:tcPr>
          <w:p w14:paraId="1EE1DCF7" w14:textId="57A51497" w:rsidR="00237FAA" w:rsidRPr="006858E7" w:rsidRDefault="00237FAA" w:rsidP="00237FAA">
            <w:pPr>
              <w:rPr>
                <w:noProof/>
              </w:rPr>
            </w:pPr>
            <w:r w:rsidRPr="006858E7">
              <w:rPr>
                <w:noProof/>
                <w:lang w:val="en-US" w:bidi="en-US"/>
              </w:rPr>
              <w:t>KPI</w:t>
            </w:r>
          </w:p>
        </w:tc>
      </w:tr>
    </w:tbl>
    <w:p w14:paraId="726BFB68" w14:textId="77777777" w:rsidR="001B5361" w:rsidRDefault="001B5361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05F7F2D0" w14:textId="77777777" w:rsidR="001B5361" w:rsidRDefault="001B5361">
      <w:pPr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br w:type="page"/>
      </w:r>
    </w:p>
    <w:p w14:paraId="69511CDC" w14:textId="3398BF84" w:rsidR="0066382C" w:rsidRDefault="006858E7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lastRenderedPageBreak/>
        <w:t>Modelle der Social-Media-Organisation</w:t>
      </w:r>
    </w:p>
    <w:p w14:paraId="7D08FB03" w14:textId="2646DAA1" w:rsidR="001B5361" w:rsidRPr="007372BD" w:rsidRDefault="001B5361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0D28388" wp14:editId="373DB2B9">
            <wp:simplePos x="0" y="0"/>
            <wp:positionH relativeFrom="page">
              <wp:posOffset>855593</wp:posOffset>
            </wp:positionH>
            <wp:positionV relativeFrom="paragraph">
              <wp:posOffset>503693</wp:posOffset>
            </wp:positionV>
            <wp:extent cx="4530725" cy="3941445"/>
            <wp:effectExtent l="0" t="0" r="3175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color w:val="009999"/>
          <w:sz w:val="32"/>
          <w:lang w:val="en-US" w:bidi="en-US"/>
        </w:rPr>
        <w:t>Social Media Organization Models</w:t>
      </w:r>
    </w:p>
    <w:p w14:paraId="1A6EC195" w14:textId="71211618" w:rsidR="00AC4694" w:rsidRDefault="00AC4694" w:rsidP="005672C3">
      <w:pPr>
        <w:rPr>
          <w:sz w:val="24"/>
          <w:lang w:val="en-US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928"/>
        <w:gridCol w:w="4134"/>
      </w:tblGrid>
      <w:tr w:rsidR="001B5361" w:rsidRPr="003F616F" w14:paraId="4747DEA4" w14:textId="49F09308" w:rsidTr="001B5361">
        <w:tc>
          <w:tcPr>
            <w:tcW w:w="4928" w:type="dxa"/>
          </w:tcPr>
          <w:p w14:paraId="4B243667" w14:textId="77777777" w:rsidR="001B5361" w:rsidRPr="003F616F" w:rsidRDefault="001B5361" w:rsidP="001B5361">
            <w:pPr>
              <w:rPr>
                <w:sz w:val="24"/>
                <w:lang w:val="en-US"/>
              </w:rPr>
            </w:pPr>
            <w:r w:rsidRPr="003F616F">
              <w:rPr>
                <w:sz w:val="24"/>
                <w:lang w:val="en-US"/>
              </w:rPr>
              <w:t>Zentralisiert</w:t>
            </w:r>
          </w:p>
        </w:tc>
        <w:tc>
          <w:tcPr>
            <w:tcW w:w="4134" w:type="dxa"/>
          </w:tcPr>
          <w:p w14:paraId="00680FBE" w14:textId="4A19204E" w:rsidR="001B5361" w:rsidRPr="003F616F" w:rsidRDefault="001B5361" w:rsidP="001B5361">
            <w:pPr>
              <w:rPr>
                <w:sz w:val="24"/>
                <w:lang w:val="en-US"/>
              </w:rPr>
            </w:pPr>
            <w:r w:rsidRPr="003F616F">
              <w:rPr>
                <w:sz w:val="24"/>
                <w:lang w:val="en-US" w:bidi="en-US"/>
              </w:rPr>
              <w:t>Centralized</w:t>
            </w:r>
          </w:p>
        </w:tc>
      </w:tr>
      <w:tr w:rsidR="001B5361" w:rsidRPr="003F616F" w14:paraId="2DA14845" w14:textId="59C43DAF" w:rsidTr="001B5361">
        <w:tc>
          <w:tcPr>
            <w:tcW w:w="4928" w:type="dxa"/>
          </w:tcPr>
          <w:p w14:paraId="2B350F86" w14:textId="77777777" w:rsidR="001B5361" w:rsidRPr="003F616F" w:rsidRDefault="001B5361" w:rsidP="001B5361">
            <w:pPr>
              <w:rPr>
                <w:sz w:val="24"/>
                <w:lang w:val="en-US"/>
              </w:rPr>
            </w:pPr>
            <w:r w:rsidRPr="003F616F">
              <w:rPr>
                <w:sz w:val="24"/>
                <w:lang w:val="en-US"/>
              </w:rPr>
              <w:t>Dezentralisiert</w:t>
            </w:r>
          </w:p>
        </w:tc>
        <w:tc>
          <w:tcPr>
            <w:tcW w:w="4134" w:type="dxa"/>
          </w:tcPr>
          <w:p w14:paraId="6C49B8D3" w14:textId="40F9224F" w:rsidR="001B5361" w:rsidRPr="003F616F" w:rsidRDefault="001B5361" w:rsidP="001B5361">
            <w:pPr>
              <w:rPr>
                <w:sz w:val="24"/>
                <w:lang w:val="en-US"/>
              </w:rPr>
            </w:pPr>
            <w:r w:rsidRPr="003F616F">
              <w:rPr>
                <w:sz w:val="24"/>
                <w:lang w:val="en-US" w:bidi="en-US"/>
              </w:rPr>
              <w:t>Decentralized</w:t>
            </w:r>
          </w:p>
        </w:tc>
      </w:tr>
      <w:tr w:rsidR="001B5361" w:rsidRPr="003F616F" w14:paraId="7F12EA25" w14:textId="01920516" w:rsidTr="001B5361">
        <w:tc>
          <w:tcPr>
            <w:tcW w:w="4928" w:type="dxa"/>
          </w:tcPr>
          <w:p w14:paraId="1F5E4893" w14:textId="77777777" w:rsidR="001B5361" w:rsidRPr="003F616F" w:rsidRDefault="001B5361" w:rsidP="001B5361">
            <w:pPr>
              <w:rPr>
                <w:sz w:val="24"/>
                <w:lang w:val="en-US"/>
              </w:rPr>
            </w:pPr>
            <w:r w:rsidRPr="003F616F">
              <w:rPr>
                <w:sz w:val="24"/>
                <w:lang w:val="en-US"/>
              </w:rPr>
              <w:t>Koordiniert</w:t>
            </w:r>
          </w:p>
        </w:tc>
        <w:tc>
          <w:tcPr>
            <w:tcW w:w="4134" w:type="dxa"/>
          </w:tcPr>
          <w:p w14:paraId="533D5091" w14:textId="30A5FF9A" w:rsidR="001B5361" w:rsidRPr="003F616F" w:rsidRDefault="001B5361" w:rsidP="001B5361">
            <w:pPr>
              <w:rPr>
                <w:sz w:val="24"/>
                <w:lang w:val="en-US"/>
              </w:rPr>
            </w:pPr>
            <w:r w:rsidRPr="003F616F">
              <w:rPr>
                <w:sz w:val="24"/>
                <w:lang w:val="en-US" w:bidi="en-US"/>
              </w:rPr>
              <w:t>Coordinated</w:t>
            </w:r>
          </w:p>
        </w:tc>
      </w:tr>
      <w:tr w:rsidR="001B5361" w:rsidRPr="003F616F" w14:paraId="00B5EC02" w14:textId="79AD8EC8" w:rsidTr="001B5361">
        <w:tc>
          <w:tcPr>
            <w:tcW w:w="4928" w:type="dxa"/>
          </w:tcPr>
          <w:p w14:paraId="13AD76DE" w14:textId="77777777" w:rsidR="001B5361" w:rsidRPr="003F616F" w:rsidRDefault="001B5361" w:rsidP="001B5361">
            <w:pPr>
              <w:rPr>
                <w:sz w:val="24"/>
                <w:lang w:val="en-US"/>
              </w:rPr>
            </w:pPr>
            <w:r w:rsidRPr="003F616F">
              <w:rPr>
                <w:sz w:val="24"/>
                <w:lang w:val="en-US"/>
              </w:rPr>
              <w:t>Mehrfach koordiniert</w:t>
            </w:r>
          </w:p>
        </w:tc>
        <w:tc>
          <w:tcPr>
            <w:tcW w:w="4134" w:type="dxa"/>
          </w:tcPr>
          <w:p w14:paraId="66F917D7" w14:textId="6B4B74AF" w:rsidR="001B5361" w:rsidRPr="003F616F" w:rsidRDefault="001B5361" w:rsidP="001B5361">
            <w:pPr>
              <w:rPr>
                <w:sz w:val="24"/>
                <w:lang w:val="en-US"/>
              </w:rPr>
            </w:pPr>
            <w:r w:rsidRPr="003F616F">
              <w:rPr>
                <w:sz w:val="24"/>
                <w:lang w:val="en-US" w:bidi="en-US"/>
              </w:rPr>
              <w:t>Multiple coordinated</w:t>
            </w:r>
          </w:p>
        </w:tc>
      </w:tr>
      <w:tr w:rsidR="001B5361" w:rsidRPr="003F616F" w14:paraId="4DE01413" w14:textId="08DC25C4" w:rsidTr="001B5361">
        <w:tc>
          <w:tcPr>
            <w:tcW w:w="4928" w:type="dxa"/>
          </w:tcPr>
          <w:p w14:paraId="5E2BB588" w14:textId="77777777" w:rsidR="001B5361" w:rsidRPr="003F616F" w:rsidRDefault="001B5361" w:rsidP="001B5361">
            <w:pPr>
              <w:rPr>
                <w:sz w:val="24"/>
                <w:lang w:val="en-US"/>
              </w:rPr>
            </w:pPr>
            <w:r w:rsidRPr="003F616F">
              <w:rPr>
                <w:sz w:val="24"/>
                <w:lang w:val="en-US"/>
              </w:rPr>
              <w:t>holistisch</w:t>
            </w:r>
          </w:p>
        </w:tc>
        <w:tc>
          <w:tcPr>
            <w:tcW w:w="4134" w:type="dxa"/>
          </w:tcPr>
          <w:p w14:paraId="1661B209" w14:textId="48C85130" w:rsidR="001B5361" w:rsidRPr="003F616F" w:rsidRDefault="001B5361" w:rsidP="001B5361">
            <w:pPr>
              <w:rPr>
                <w:sz w:val="24"/>
                <w:lang w:val="en-US"/>
              </w:rPr>
            </w:pPr>
            <w:r w:rsidRPr="003F616F">
              <w:rPr>
                <w:sz w:val="24"/>
                <w:lang w:val="en-US" w:bidi="en-US"/>
              </w:rPr>
              <w:t>Holistic</w:t>
            </w:r>
          </w:p>
        </w:tc>
      </w:tr>
    </w:tbl>
    <w:p w14:paraId="1722E3BB" w14:textId="77777777" w:rsidR="00E829F7" w:rsidRPr="00E829F7" w:rsidRDefault="00E829F7" w:rsidP="005672C3">
      <w:pPr>
        <w:rPr>
          <w:sz w:val="24"/>
          <w:lang w:val="en-US"/>
        </w:rPr>
      </w:pPr>
    </w:p>
    <w:p w14:paraId="416F5AB9" w14:textId="59FD3F95" w:rsidR="00AC4694" w:rsidRDefault="003F616F">
      <w:pPr>
        <w:rPr>
          <w:b/>
          <w:bCs/>
          <w:color w:val="009999"/>
          <w:sz w:val="32"/>
          <w:szCs w:val="20"/>
        </w:rPr>
      </w:pPr>
      <w:r w:rsidRPr="003F616F">
        <w:rPr>
          <w:b/>
          <w:bCs/>
          <w:color w:val="009999"/>
          <w:sz w:val="32"/>
          <w:szCs w:val="20"/>
        </w:rPr>
        <w:t>Die fünf Phasen des C</w:t>
      </w:r>
      <w:r>
        <w:rPr>
          <w:b/>
          <w:bCs/>
          <w:color w:val="009999"/>
          <w:sz w:val="32"/>
          <w:szCs w:val="20"/>
        </w:rPr>
        <w:t>rowd</w:t>
      </w:r>
      <w:r w:rsidR="0028665D">
        <w:rPr>
          <w:b/>
          <w:bCs/>
          <w:color w:val="009999"/>
          <w:sz w:val="32"/>
          <w:szCs w:val="20"/>
        </w:rPr>
        <w:t>sourcing</w:t>
      </w:r>
    </w:p>
    <w:p w14:paraId="5EDE8F26" w14:textId="43FD2A6B" w:rsidR="0042763A" w:rsidRPr="003F616F" w:rsidRDefault="0042763A" w:rsidP="0042763A">
      <w:pPr>
        <w:rPr>
          <w:b/>
          <w:bCs/>
          <w:color w:val="009999"/>
          <w:sz w:val="32"/>
          <w:szCs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141A452" wp14:editId="256815DC">
            <wp:simplePos x="0" y="0"/>
            <wp:positionH relativeFrom="page">
              <wp:posOffset>899795</wp:posOffset>
            </wp:positionH>
            <wp:positionV relativeFrom="paragraph">
              <wp:posOffset>295910</wp:posOffset>
            </wp:positionV>
            <wp:extent cx="4890135" cy="1913890"/>
            <wp:effectExtent l="0" t="0" r="0" b="0"/>
            <wp:wrapTopAndBottom/>
            <wp:docPr id="1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9999"/>
          <w:sz w:val="32"/>
          <w:szCs w:val="20"/>
          <w:lang w:val="en-US" w:bidi="en-US"/>
        </w:rPr>
        <w:t>T</w:t>
      </w:r>
      <w:r w:rsidRPr="003F616F">
        <w:rPr>
          <w:b/>
          <w:color w:val="009999"/>
          <w:sz w:val="32"/>
          <w:szCs w:val="20"/>
          <w:lang w:val="en-US" w:bidi="en-US"/>
        </w:rPr>
        <w:t>he Five Phases of Crowdsourcing</w:t>
      </w:r>
    </w:p>
    <w:p w14:paraId="044ED218" w14:textId="77777777" w:rsidR="0042763A" w:rsidRPr="003F616F" w:rsidRDefault="0042763A">
      <w:pPr>
        <w:rPr>
          <w:b/>
          <w:bCs/>
          <w:color w:val="009999"/>
          <w:sz w:val="32"/>
          <w:szCs w:val="20"/>
        </w:rPr>
      </w:pPr>
    </w:p>
    <w:p w14:paraId="3D1ABAB3" w14:textId="7A2F9632" w:rsidR="00B86133" w:rsidRDefault="00B86133">
      <w:pPr>
        <w:rPr>
          <w:sz w:val="24"/>
          <w:lang w:val="en-US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048"/>
        <w:gridCol w:w="4014"/>
      </w:tblGrid>
      <w:tr w:rsidR="00E91E1E" w:rsidRPr="00196472" w14:paraId="2E9E1EF8" w14:textId="7264E710" w:rsidTr="00E91E1E">
        <w:tc>
          <w:tcPr>
            <w:tcW w:w="5048" w:type="dxa"/>
          </w:tcPr>
          <w:p w14:paraId="55E789CB" w14:textId="77777777" w:rsidR="00E91E1E" w:rsidRPr="00196472" w:rsidRDefault="00E91E1E" w:rsidP="00E91E1E">
            <w:pPr>
              <w:rPr>
                <w:sz w:val="24"/>
                <w:lang w:val="en-US"/>
              </w:rPr>
            </w:pPr>
            <w:r w:rsidRPr="00196472">
              <w:rPr>
                <w:sz w:val="24"/>
                <w:lang w:val="en-US"/>
              </w:rPr>
              <w:t xml:space="preserve">Phase 1 </w:t>
            </w:r>
          </w:p>
        </w:tc>
        <w:tc>
          <w:tcPr>
            <w:tcW w:w="4014" w:type="dxa"/>
          </w:tcPr>
          <w:p w14:paraId="1EA63510" w14:textId="4688CFEE" w:rsidR="00E91E1E" w:rsidRPr="00196472" w:rsidRDefault="00E91E1E" w:rsidP="00E91E1E">
            <w:pPr>
              <w:rPr>
                <w:sz w:val="24"/>
                <w:lang w:val="en-US"/>
              </w:rPr>
            </w:pPr>
            <w:r w:rsidRPr="00196472">
              <w:rPr>
                <w:sz w:val="24"/>
                <w:lang w:val="en-US" w:bidi="en-US"/>
              </w:rPr>
              <w:t xml:space="preserve">Phase 1 </w:t>
            </w:r>
          </w:p>
        </w:tc>
      </w:tr>
      <w:tr w:rsidR="00E91E1E" w:rsidRPr="00196472" w14:paraId="1C761CE9" w14:textId="403B8AE5" w:rsidTr="00E91E1E">
        <w:tc>
          <w:tcPr>
            <w:tcW w:w="5048" w:type="dxa"/>
          </w:tcPr>
          <w:p w14:paraId="0316CAFE" w14:textId="77777777" w:rsidR="00E91E1E" w:rsidRPr="00196472" w:rsidRDefault="00E91E1E" w:rsidP="00E91E1E">
            <w:pPr>
              <w:rPr>
                <w:sz w:val="24"/>
                <w:lang w:val="en-US"/>
              </w:rPr>
            </w:pPr>
            <w:r w:rsidRPr="00196472">
              <w:rPr>
                <w:sz w:val="24"/>
                <w:lang w:val="en-US"/>
              </w:rPr>
              <w:t>Erstellung von Teilaufgaben</w:t>
            </w:r>
          </w:p>
        </w:tc>
        <w:tc>
          <w:tcPr>
            <w:tcW w:w="4014" w:type="dxa"/>
          </w:tcPr>
          <w:p w14:paraId="0032204E" w14:textId="099DA94B" w:rsidR="00E91E1E" w:rsidRPr="00196472" w:rsidRDefault="00E91E1E" w:rsidP="00E91E1E">
            <w:pPr>
              <w:rPr>
                <w:sz w:val="24"/>
                <w:lang w:val="en-US"/>
              </w:rPr>
            </w:pPr>
            <w:r w:rsidRPr="00196472">
              <w:rPr>
                <w:sz w:val="24"/>
                <w:lang w:val="en-US" w:bidi="en-US"/>
              </w:rPr>
              <w:t>Determination of subtasks</w:t>
            </w:r>
          </w:p>
        </w:tc>
      </w:tr>
      <w:tr w:rsidR="00E91E1E" w:rsidRPr="00196472" w14:paraId="7E423886" w14:textId="36A815CF" w:rsidTr="00E91E1E">
        <w:tc>
          <w:tcPr>
            <w:tcW w:w="5048" w:type="dxa"/>
          </w:tcPr>
          <w:p w14:paraId="7A3FD7AE" w14:textId="77777777" w:rsidR="00E91E1E" w:rsidRPr="00196472" w:rsidRDefault="00E91E1E" w:rsidP="00E91E1E">
            <w:pPr>
              <w:rPr>
                <w:sz w:val="24"/>
                <w:lang w:val="en-US"/>
              </w:rPr>
            </w:pPr>
            <w:r w:rsidRPr="00196472">
              <w:rPr>
                <w:sz w:val="24"/>
                <w:lang w:val="en-US"/>
              </w:rPr>
              <w:t>Auswahl der Crowdworker</w:t>
            </w:r>
          </w:p>
        </w:tc>
        <w:tc>
          <w:tcPr>
            <w:tcW w:w="4014" w:type="dxa"/>
          </w:tcPr>
          <w:p w14:paraId="1BC06836" w14:textId="00744ED5" w:rsidR="00E91E1E" w:rsidRPr="00196472" w:rsidRDefault="00E91E1E" w:rsidP="00E91E1E">
            <w:pPr>
              <w:rPr>
                <w:sz w:val="24"/>
                <w:lang w:val="en-US"/>
              </w:rPr>
            </w:pPr>
            <w:r w:rsidRPr="00196472">
              <w:rPr>
                <w:sz w:val="24"/>
                <w:lang w:val="en-US" w:bidi="en-US"/>
              </w:rPr>
              <w:t>Choice of crowdworkers</w:t>
            </w:r>
          </w:p>
        </w:tc>
      </w:tr>
      <w:tr w:rsidR="00E91E1E" w:rsidRPr="00196472" w14:paraId="2E4CD728" w14:textId="155FE8E7" w:rsidTr="00E91E1E">
        <w:tc>
          <w:tcPr>
            <w:tcW w:w="5048" w:type="dxa"/>
          </w:tcPr>
          <w:p w14:paraId="4D7F78DF" w14:textId="77777777" w:rsidR="00E91E1E" w:rsidRPr="00196472" w:rsidRDefault="00E91E1E" w:rsidP="00E91E1E">
            <w:pPr>
              <w:rPr>
                <w:sz w:val="24"/>
              </w:rPr>
            </w:pPr>
            <w:r w:rsidRPr="00196472">
              <w:rPr>
                <w:sz w:val="24"/>
              </w:rPr>
              <w:t>Zuordnung – Teilaufgaben</w:t>
            </w:r>
          </w:p>
        </w:tc>
        <w:tc>
          <w:tcPr>
            <w:tcW w:w="4014" w:type="dxa"/>
          </w:tcPr>
          <w:p w14:paraId="78BED8B0" w14:textId="0900F7C8" w:rsidR="00E91E1E" w:rsidRPr="00196472" w:rsidRDefault="00E91E1E" w:rsidP="00E91E1E">
            <w:pPr>
              <w:rPr>
                <w:sz w:val="24"/>
              </w:rPr>
            </w:pPr>
            <w:r w:rsidRPr="00196472">
              <w:rPr>
                <w:sz w:val="24"/>
                <w:lang w:val="en-US" w:bidi="en-US"/>
              </w:rPr>
              <w:t>Assignment of subtasks</w:t>
            </w:r>
          </w:p>
        </w:tc>
      </w:tr>
      <w:tr w:rsidR="00E91E1E" w:rsidRPr="00196472" w14:paraId="3AF97659" w14:textId="236C3887" w:rsidTr="00E91E1E">
        <w:tc>
          <w:tcPr>
            <w:tcW w:w="5048" w:type="dxa"/>
          </w:tcPr>
          <w:p w14:paraId="54E6F2B2" w14:textId="77777777" w:rsidR="00E91E1E" w:rsidRPr="00196472" w:rsidRDefault="00E91E1E" w:rsidP="00E91E1E">
            <w:pPr>
              <w:rPr>
                <w:sz w:val="24"/>
              </w:rPr>
            </w:pPr>
            <w:r w:rsidRPr="00196472">
              <w:rPr>
                <w:sz w:val="24"/>
              </w:rPr>
              <w:t>Sichtung und Zusammenfassung der Ergebnisse</w:t>
            </w:r>
          </w:p>
        </w:tc>
        <w:tc>
          <w:tcPr>
            <w:tcW w:w="4014" w:type="dxa"/>
          </w:tcPr>
          <w:p w14:paraId="28E4B1CD" w14:textId="052E6231" w:rsidR="00E91E1E" w:rsidRPr="00196472" w:rsidRDefault="00E91E1E" w:rsidP="00E91E1E">
            <w:pPr>
              <w:rPr>
                <w:sz w:val="24"/>
              </w:rPr>
            </w:pPr>
            <w:r w:rsidRPr="00196472">
              <w:rPr>
                <w:sz w:val="24"/>
                <w:lang w:val="en-US" w:bidi="en-US"/>
              </w:rPr>
              <w:t>Review and summary of the results</w:t>
            </w:r>
          </w:p>
        </w:tc>
      </w:tr>
      <w:tr w:rsidR="00E91E1E" w:rsidRPr="00196472" w14:paraId="5A7062A1" w14:textId="3EED485D" w:rsidTr="00E91E1E">
        <w:tc>
          <w:tcPr>
            <w:tcW w:w="5048" w:type="dxa"/>
          </w:tcPr>
          <w:p w14:paraId="0F3E0C73" w14:textId="77777777" w:rsidR="00E91E1E" w:rsidRPr="00196472" w:rsidRDefault="00E91E1E" w:rsidP="00E91E1E">
            <w:pPr>
              <w:rPr>
                <w:sz w:val="24"/>
              </w:rPr>
            </w:pPr>
            <w:r w:rsidRPr="00196472">
              <w:rPr>
                <w:sz w:val="24"/>
              </w:rPr>
              <w:t>Abschluss und ggf. Vergütung der</w:t>
            </w:r>
          </w:p>
        </w:tc>
        <w:tc>
          <w:tcPr>
            <w:tcW w:w="4014" w:type="dxa"/>
          </w:tcPr>
          <w:p w14:paraId="6DA7AD5A" w14:textId="5F79A90F" w:rsidR="00E91E1E" w:rsidRPr="00196472" w:rsidRDefault="00E91E1E" w:rsidP="00E91E1E">
            <w:pPr>
              <w:rPr>
                <w:sz w:val="24"/>
              </w:rPr>
            </w:pPr>
            <w:r w:rsidRPr="00196472">
              <w:rPr>
                <w:sz w:val="24"/>
                <w:lang w:val="en-US" w:bidi="en-US"/>
              </w:rPr>
              <w:t>Conclusion and payment of crowdworkers, if necessary</w:t>
            </w:r>
          </w:p>
        </w:tc>
      </w:tr>
    </w:tbl>
    <w:p w14:paraId="58C7EB7C" w14:textId="434D24A9" w:rsidR="0028665D" w:rsidRPr="00CD59D8" w:rsidRDefault="0028665D">
      <w:pPr>
        <w:rPr>
          <w:sz w:val="24"/>
        </w:rPr>
      </w:pPr>
    </w:p>
    <w:p w14:paraId="53D005F6" w14:textId="7664A1C0" w:rsidR="007F3266" w:rsidRPr="00CD59D8" w:rsidRDefault="007F3266" w:rsidP="00133947">
      <w:pPr>
        <w:rPr>
          <w:color w:val="009999"/>
          <w:sz w:val="32"/>
        </w:rPr>
      </w:pPr>
    </w:p>
    <w:p w14:paraId="171360B2" w14:textId="63B2E352" w:rsidR="007372BD" w:rsidRDefault="00196472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D06C08">
        <w:rPr>
          <w:rFonts w:ascii="Calibri" w:hAnsi="Calibri" w:cs="Calibri"/>
          <w:b/>
          <w:color w:val="009999"/>
          <w:sz w:val="32"/>
        </w:rPr>
        <w:t>Der Crowdfunding-Kompass</w:t>
      </w:r>
    </w:p>
    <w:p w14:paraId="10D7B830" w14:textId="60C7AE8F" w:rsidR="0043402D" w:rsidRPr="00D06C08" w:rsidRDefault="0043402D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7DD2C03F" wp14:editId="196E0E4E">
            <wp:simplePos x="0" y="0"/>
            <wp:positionH relativeFrom="page">
              <wp:posOffset>900430</wp:posOffset>
            </wp:positionH>
            <wp:positionV relativeFrom="paragraph">
              <wp:posOffset>348698</wp:posOffset>
            </wp:positionV>
            <wp:extent cx="4968241" cy="1944624"/>
            <wp:effectExtent l="0" t="0" r="0" b="0"/>
            <wp:wrapTopAndBottom/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1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6C08">
        <w:rPr>
          <w:rFonts w:ascii="Calibri" w:hAnsi="Calibri" w:cs="Calibri"/>
          <w:b/>
          <w:color w:val="009999"/>
          <w:sz w:val="32"/>
          <w:lang w:val="en-US" w:bidi="en-US"/>
        </w:rPr>
        <w:t>The Crowdfunding Compass</w:t>
      </w:r>
    </w:p>
    <w:p w14:paraId="3852E7FE" w14:textId="6FD477CA" w:rsidR="00AC4694" w:rsidRPr="00D06C08" w:rsidRDefault="00AC4694" w:rsidP="007372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1"/>
        <w:gridCol w:w="4111"/>
      </w:tblGrid>
      <w:tr w:rsidR="00D97687" w:rsidRPr="00D97687" w14:paraId="552BD1CA" w14:textId="52FC9C6C" w:rsidTr="00D97687">
        <w:tc>
          <w:tcPr>
            <w:tcW w:w="4951" w:type="dxa"/>
          </w:tcPr>
          <w:p w14:paraId="0A36035E" w14:textId="77777777" w:rsidR="00D97687" w:rsidRPr="00D97687" w:rsidRDefault="00D97687" w:rsidP="00EE318B">
            <w:r w:rsidRPr="00D97687">
              <w:t xml:space="preserve">Spenden-Crowdfunding </w:t>
            </w:r>
          </w:p>
        </w:tc>
        <w:tc>
          <w:tcPr>
            <w:tcW w:w="4111" w:type="dxa"/>
          </w:tcPr>
          <w:p w14:paraId="4009B6DF" w14:textId="2452E2AC" w:rsidR="00D97687" w:rsidRPr="00D97687" w:rsidRDefault="00644FC5" w:rsidP="00EE318B">
            <w:r>
              <w:t>Crowdfunding donations</w:t>
            </w:r>
          </w:p>
        </w:tc>
      </w:tr>
      <w:tr w:rsidR="00644FC5" w:rsidRPr="00D97687" w14:paraId="07082427" w14:textId="1DA521D7" w:rsidTr="00D97687">
        <w:tc>
          <w:tcPr>
            <w:tcW w:w="4951" w:type="dxa"/>
          </w:tcPr>
          <w:p w14:paraId="0D1C0568" w14:textId="77777777" w:rsidR="00644FC5" w:rsidRPr="00D97687" w:rsidRDefault="00644FC5" w:rsidP="00644FC5">
            <w:r w:rsidRPr="00D97687">
              <w:t>unterstützenswert</w:t>
            </w:r>
          </w:p>
        </w:tc>
        <w:tc>
          <w:tcPr>
            <w:tcW w:w="4111" w:type="dxa"/>
          </w:tcPr>
          <w:p w14:paraId="630FF910" w14:textId="2879C777" w:rsidR="00644FC5" w:rsidRPr="00D97687" w:rsidRDefault="00644FC5" w:rsidP="00644FC5">
            <w:r w:rsidRPr="00D97687">
              <w:rPr>
                <w:lang w:val="en-US" w:bidi="en-US"/>
              </w:rPr>
              <w:t>should be supported</w:t>
            </w:r>
          </w:p>
        </w:tc>
      </w:tr>
      <w:tr w:rsidR="00644FC5" w:rsidRPr="00D97687" w14:paraId="14207E44" w14:textId="37951B32" w:rsidTr="00D97687">
        <w:tc>
          <w:tcPr>
            <w:tcW w:w="4951" w:type="dxa"/>
          </w:tcPr>
          <w:p w14:paraId="5E5F9693" w14:textId="77777777" w:rsidR="00644FC5" w:rsidRPr="00D97687" w:rsidRDefault="00644FC5" w:rsidP="00644FC5">
            <w:r w:rsidRPr="00D97687">
              <w:t xml:space="preserve">Rendite-Crowdfunding </w:t>
            </w:r>
          </w:p>
        </w:tc>
        <w:tc>
          <w:tcPr>
            <w:tcW w:w="4111" w:type="dxa"/>
          </w:tcPr>
          <w:p w14:paraId="6E411864" w14:textId="62E5DB7F" w:rsidR="00644FC5" w:rsidRPr="00D97687" w:rsidRDefault="00644FC5" w:rsidP="00644FC5">
            <w:r w:rsidRPr="00D97687">
              <w:rPr>
                <w:lang w:val="en-US" w:bidi="en-US"/>
              </w:rPr>
              <w:t xml:space="preserve">High-return crowdfunding </w:t>
            </w:r>
          </w:p>
        </w:tc>
      </w:tr>
      <w:tr w:rsidR="00644FC5" w:rsidRPr="00D97687" w14:paraId="24B1594A" w14:textId="12A08EF4" w:rsidTr="00D97687">
        <w:tc>
          <w:tcPr>
            <w:tcW w:w="4951" w:type="dxa"/>
          </w:tcPr>
          <w:p w14:paraId="3D98A9A8" w14:textId="77777777" w:rsidR="00644FC5" w:rsidRPr="00D97687" w:rsidRDefault="00644FC5" w:rsidP="00644FC5">
            <w:proofErr w:type="gramStart"/>
            <w:r w:rsidRPr="00D97687">
              <w:t>lohnenswert</w:t>
            </w:r>
            <w:proofErr w:type="gramEnd"/>
          </w:p>
        </w:tc>
        <w:tc>
          <w:tcPr>
            <w:tcW w:w="4111" w:type="dxa"/>
          </w:tcPr>
          <w:p w14:paraId="3498EA74" w14:textId="27228AFA" w:rsidR="00644FC5" w:rsidRPr="00D97687" w:rsidRDefault="00644FC5" w:rsidP="00644FC5">
            <w:r w:rsidRPr="00D97687">
              <w:rPr>
                <w:lang w:val="en-US" w:bidi="en-US"/>
              </w:rPr>
              <w:t>is worthwhile</w:t>
            </w:r>
          </w:p>
        </w:tc>
      </w:tr>
      <w:tr w:rsidR="00644FC5" w:rsidRPr="00D97687" w14:paraId="23F04D15" w14:textId="45473A64" w:rsidTr="00D97687">
        <w:tc>
          <w:tcPr>
            <w:tcW w:w="4951" w:type="dxa"/>
          </w:tcPr>
          <w:p w14:paraId="42BB3BC2" w14:textId="77777777" w:rsidR="00644FC5" w:rsidRPr="00D97687" w:rsidRDefault="00644FC5" w:rsidP="00644FC5">
            <w:pPr>
              <w:rPr>
                <w:sz w:val="24"/>
              </w:rPr>
            </w:pPr>
            <w:r w:rsidRPr="00D97687">
              <w:rPr>
                <w:sz w:val="24"/>
              </w:rPr>
              <w:t>Vorverkauf-Crowdfunding</w:t>
            </w:r>
          </w:p>
        </w:tc>
        <w:tc>
          <w:tcPr>
            <w:tcW w:w="4111" w:type="dxa"/>
          </w:tcPr>
          <w:p w14:paraId="5897D9A1" w14:textId="733A6B9D" w:rsidR="00644FC5" w:rsidRPr="00D97687" w:rsidRDefault="00644FC5" w:rsidP="00644FC5">
            <w:pPr>
              <w:rPr>
                <w:sz w:val="24"/>
              </w:rPr>
            </w:pPr>
            <w:r w:rsidRPr="00D97687">
              <w:rPr>
                <w:sz w:val="24"/>
                <w:lang w:val="en-US" w:bidi="en-US"/>
              </w:rPr>
              <w:t>Crowdfunding pre-sales</w:t>
            </w:r>
          </w:p>
        </w:tc>
      </w:tr>
      <w:tr w:rsidR="00644FC5" w:rsidRPr="00D97687" w14:paraId="5F23753E" w14:textId="1E22951B" w:rsidTr="00D97687">
        <w:tc>
          <w:tcPr>
            <w:tcW w:w="4951" w:type="dxa"/>
          </w:tcPr>
          <w:p w14:paraId="54C9DCAB" w14:textId="77777777" w:rsidR="00644FC5" w:rsidRPr="00D97687" w:rsidRDefault="00644FC5" w:rsidP="00644FC5">
            <w:pPr>
              <w:rPr>
                <w:sz w:val="24"/>
              </w:rPr>
            </w:pPr>
            <w:r w:rsidRPr="00D97687">
              <w:rPr>
                <w:sz w:val="24"/>
              </w:rPr>
              <w:t>habenswert</w:t>
            </w:r>
          </w:p>
        </w:tc>
        <w:tc>
          <w:tcPr>
            <w:tcW w:w="4111" w:type="dxa"/>
          </w:tcPr>
          <w:p w14:paraId="2FBEF138" w14:textId="233F5B3A" w:rsidR="00644FC5" w:rsidRPr="00D97687" w:rsidRDefault="00644FC5" w:rsidP="00644FC5">
            <w:pPr>
              <w:rPr>
                <w:sz w:val="24"/>
              </w:rPr>
            </w:pPr>
            <w:r w:rsidRPr="00D97687">
              <w:rPr>
                <w:sz w:val="24"/>
                <w:lang w:val="en-US" w:bidi="en-US"/>
              </w:rPr>
              <w:t>are worth cultivating</w:t>
            </w:r>
          </w:p>
        </w:tc>
      </w:tr>
    </w:tbl>
    <w:p w14:paraId="6E4CBAC1" w14:textId="77777777" w:rsidR="007372BD" w:rsidRPr="00D06C08" w:rsidRDefault="007372BD" w:rsidP="007372BD"/>
    <w:p w14:paraId="2743B59A" w14:textId="77777777" w:rsidR="007372BD" w:rsidRPr="00D06C08" w:rsidRDefault="007372BD" w:rsidP="007372BD">
      <w:pPr>
        <w:rPr>
          <w:sz w:val="24"/>
        </w:rPr>
      </w:pPr>
    </w:p>
    <w:sectPr w:rsidR="007372BD" w:rsidRPr="00D06C08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6-21T17:56:00Z" w:initials="JL">
    <w:p w14:paraId="00C3C220" w14:textId="71675887" w:rsidR="001B5C96" w:rsidRPr="004414CE" w:rsidRDefault="001B5C9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4414CE" w:rsidRPr="004414CE">
        <w:rPr>
          <w:lang w:val="en-US"/>
        </w:rPr>
        <w:t>Please provide the translated title below the original title</w:t>
      </w:r>
    </w:p>
  </w:comment>
  <w:comment w:id="1" w:author="Johnson, Lila" w:date="2022-06-21T17:58:00Z" w:initials="JL">
    <w:p w14:paraId="34F3B3B7" w14:textId="6B9BA52F" w:rsidR="00F4452B" w:rsidRPr="00311B33" w:rsidRDefault="00F4452B" w:rsidP="00F4452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311B33">
        <w:rPr>
          <w:lang w:val="en-US"/>
        </w:rPr>
        <w:t xml:space="preserve">The text to be translated is provided in the </w:t>
      </w:r>
      <w:r>
        <w:rPr>
          <w:lang w:val="en-US"/>
        </w:rPr>
        <w:t>left column of the table. Please provide the translations in the right column.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C3C220" w15:done="0"/>
  <w15:commentEx w15:paraId="34F3B3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C84C9" w16cex:dateUtc="2022-06-21T15:56:00Z"/>
  <w16cex:commentExtensible w16cex:durableId="265C8557" w16cex:dateUtc="2022-06-21T1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C3C220" w16cid:durableId="265C84C9"/>
  <w16cid:commentId w16cid:paraId="34F3B3B7" w16cid:durableId="265C85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-Regular"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904988">
    <w:abstractNumId w:val="7"/>
  </w:num>
  <w:num w:numId="2" w16cid:durableId="1440446957">
    <w:abstractNumId w:val="0"/>
  </w:num>
  <w:num w:numId="3" w16cid:durableId="884214385">
    <w:abstractNumId w:val="6"/>
  </w:num>
  <w:num w:numId="4" w16cid:durableId="561865030">
    <w:abstractNumId w:val="2"/>
  </w:num>
  <w:num w:numId="5" w16cid:durableId="347872481">
    <w:abstractNumId w:val="3"/>
  </w:num>
  <w:num w:numId="6" w16cid:durableId="310326159">
    <w:abstractNumId w:val="5"/>
  </w:num>
  <w:num w:numId="7" w16cid:durableId="603997163">
    <w:abstractNumId w:val="4"/>
  </w:num>
  <w:num w:numId="8" w16cid:durableId="142306533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4E08"/>
    <w:rsid w:val="00034AC2"/>
    <w:rsid w:val="00066EA2"/>
    <w:rsid w:val="000C5A29"/>
    <w:rsid w:val="00133947"/>
    <w:rsid w:val="00196472"/>
    <w:rsid w:val="001A5125"/>
    <w:rsid w:val="001B5361"/>
    <w:rsid w:val="001B5C96"/>
    <w:rsid w:val="00237FAA"/>
    <w:rsid w:val="00286019"/>
    <w:rsid w:val="0028665D"/>
    <w:rsid w:val="002C12D2"/>
    <w:rsid w:val="00311B33"/>
    <w:rsid w:val="0033415A"/>
    <w:rsid w:val="00334CC8"/>
    <w:rsid w:val="003858D8"/>
    <w:rsid w:val="003E4AAF"/>
    <w:rsid w:val="003F616F"/>
    <w:rsid w:val="0042763A"/>
    <w:rsid w:val="0043402D"/>
    <w:rsid w:val="004414CE"/>
    <w:rsid w:val="00475B62"/>
    <w:rsid w:val="004773CB"/>
    <w:rsid w:val="00500C7B"/>
    <w:rsid w:val="0050710D"/>
    <w:rsid w:val="00510F4B"/>
    <w:rsid w:val="00530E4A"/>
    <w:rsid w:val="005672C3"/>
    <w:rsid w:val="005C3D55"/>
    <w:rsid w:val="005D4AE2"/>
    <w:rsid w:val="00614C63"/>
    <w:rsid w:val="006377BD"/>
    <w:rsid w:val="00644FC5"/>
    <w:rsid w:val="006475C2"/>
    <w:rsid w:val="00654CFB"/>
    <w:rsid w:val="00660F67"/>
    <w:rsid w:val="0066382C"/>
    <w:rsid w:val="006858E7"/>
    <w:rsid w:val="006C6DFA"/>
    <w:rsid w:val="006D620C"/>
    <w:rsid w:val="006D79F4"/>
    <w:rsid w:val="00714FEC"/>
    <w:rsid w:val="007372BD"/>
    <w:rsid w:val="00743E6F"/>
    <w:rsid w:val="007869F7"/>
    <w:rsid w:val="007A12C4"/>
    <w:rsid w:val="007B2358"/>
    <w:rsid w:val="007F3266"/>
    <w:rsid w:val="008175A6"/>
    <w:rsid w:val="008317CE"/>
    <w:rsid w:val="00893630"/>
    <w:rsid w:val="008D7182"/>
    <w:rsid w:val="008E5B95"/>
    <w:rsid w:val="008F60E0"/>
    <w:rsid w:val="00956943"/>
    <w:rsid w:val="00965EE5"/>
    <w:rsid w:val="0099472E"/>
    <w:rsid w:val="009B7554"/>
    <w:rsid w:val="009C377B"/>
    <w:rsid w:val="009E3373"/>
    <w:rsid w:val="009F1B5E"/>
    <w:rsid w:val="00A07735"/>
    <w:rsid w:val="00A62E2F"/>
    <w:rsid w:val="00A7162F"/>
    <w:rsid w:val="00AC3B55"/>
    <w:rsid w:val="00AC4694"/>
    <w:rsid w:val="00B86133"/>
    <w:rsid w:val="00BA427A"/>
    <w:rsid w:val="00BA6D44"/>
    <w:rsid w:val="00C3333A"/>
    <w:rsid w:val="00C56BBE"/>
    <w:rsid w:val="00C91051"/>
    <w:rsid w:val="00CB2513"/>
    <w:rsid w:val="00CB58FF"/>
    <w:rsid w:val="00CC3F40"/>
    <w:rsid w:val="00CD2A28"/>
    <w:rsid w:val="00CD59D8"/>
    <w:rsid w:val="00D06C08"/>
    <w:rsid w:val="00D16A75"/>
    <w:rsid w:val="00D578B8"/>
    <w:rsid w:val="00D8286B"/>
    <w:rsid w:val="00D97687"/>
    <w:rsid w:val="00DD21F4"/>
    <w:rsid w:val="00DF7702"/>
    <w:rsid w:val="00E5532F"/>
    <w:rsid w:val="00E75B7C"/>
    <w:rsid w:val="00E829F7"/>
    <w:rsid w:val="00E91E1E"/>
    <w:rsid w:val="00EE3075"/>
    <w:rsid w:val="00F012B5"/>
    <w:rsid w:val="00F4452B"/>
    <w:rsid w:val="00F733C2"/>
    <w:rsid w:val="00FA18E0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customXml/itemProps3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306</Words>
  <Characters>1745</Characters>
  <Application>Microsoft Office Word</Application>
  <DocSecurity>0</DocSecurity>
  <Lines>14</Lines>
  <Paragraphs>4</Paragraphs>
  <ScaleCrop>false</ScaleCrop>
  <Company>Career Partner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Translator</cp:lastModifiedBy>
  <cp:revision>50</cp:revision>
  <dcterms:created xsi:type="dcterms:W3CDTF">2020-10-14T09:46:00Z</dcterms:created>
  <dcterms:modified xsi:type="dcterms:W3CDTF">2022-08-06T23:18:00Z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