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941" w14:textId="77777777" w:rsidR="00C72599" w:rsidRPr="00785F55" w:rsidRDefault="00C72599">
      <w:pPr>
        <w:pStyle w:val="Textkrper"/>
        <w:rPr>
          <w:rFonts w:ascii="Times New Roman"/>
          <w:lang w:val="en-US"/>
        </w:rPr>
      </w:pPr>
    </w:p>
    <w:p w14:paraId="4062B942" w14:textId="77777777" w:rsidR="00C72599" w:rsidRPr="00785F55" w:rsidRDefault="00C72599">
      <w:pPr>
        <w:pStyle w:val="Textkrper"/>
        <w:rPr>
          <w:rFonts w:ascii="Times New Roman"/>
          <w:lang w:val="en-US"/>
        </w:rPr>
      </w:pPr>
    </w:p>
    <w:p w14:paraId="4062B943" w14:textId="77777777" w:rsidR="00C72599" w:rsidRPr="00785F55" w:rsidRDefault="00C72599">
      <w:pPr>
        <w:pStyle w:val="Textkrper"/>
        <w:spacing w:before="7"/>
        <w:rPr>
          <w:rFonts w:ascii="Times New Roman"/>
          <w:sz w:val="21"/>
          <w:lang w:val="en-US"/>
        </w:rPr>
      </w:pPr>
    </w:p>
    <w:p w14:paraId="4062B944" w14:textId="77777777" w:rsidR="00C72599" w:rsidRPr="00785F55" w:rsidRDefault="00587DD0">
      <w:pPr>
        <w:pStyle w:val="Titel"/>
        <w:rPr>
          <w:lang w:val="en-US"/>
        </w:rPr>
      </w:pPr>
      <w:r w:rsidRPr="00785F55">
        <w:rPr>
          <w:color w:val="000000"/>
          <w:w w:val="80"/>
          <w:shd w:val="clear" w:color="auto" w:fill="F08421"/>
          <w:lang w:val="en-US" w:bidi="en-US"/>
        </w:rPr>
        <w:t xml:space="preserve">ADVANCED </w:t>
      </w:r>
      <w:r w:rsidRPr="00785F55">
        <w:rPr>
          <w:color w:val="000000"/>
          <w:spacing w:val="-2"/>
          <w:w w:val="90"/>
          <w:shd w:val="clear" w:color="auto" w:fill="F08421"/>
          <w:lang w:val="en-US" w:bidi="en-US"/>
        </w:rPr>
        <w:t>WORKBOOK</w:t>
      </w:r>
    </w:p>
    <w:p w14:paraId="4062B947" w14:textId="07C9539A" w:rsidR="00C72599" w:rsidRPr="00785F55" w:rsidRDefault="00587DD0">
      <w:pPr>
        <w:pStyle w:val="berschrift1"/>
        <w:spacing w:before="99" w:line="610" w:lineRule="atLeast"/>
        <w:ind w:right="2378"/>
        <w:rPr>
          <w:lang w:val="en-US"/>
        </w:rPr>
      </w:pPr>
      <w:commentRangeStart w:id="0"/>
      <w:r w:rsidRPr="00785F55">
        <w:rPr>
          <w:lang w:val="en-US" w:bidi="en-US"/>
        </w:rPr>
        <w:t>Assignment 1</w:t>
      </w:r>
    </w:p>
    <w:p w14:paraId="4062B948" w14:textId="258F5710" w:rsidR="00C72599" w:rsidRPr="00785F55" w:rsidRDefault="00587DD0">
      <w:pPr>
        <w:pStyle w:val="Textkrper"/>
        <w:spacing w:before="149" w:line="393" w:lineRule="auto"/>
        <w:ind w:left="118" w:right="117"/>
        <w:jc w:val="both"/>
        <w:rPr>
          <w:lang w:val="en-US"/>
        </w:rPr>
      </w:pPr>
      <w:r w:rsidRPr="00785F55">
        <w:rPr>
          <w:w w:val="90"/>
          <w:lang w:val="en-US" w:bidi="en-US"/>
        </w:rPr>
        <w:t xml:space="preserve">In step one, explain the underlying concept of social networks. In the next step, select a social network and explain </w:t>
      </w:r>
      <w:r w:rsidRPr="00785F55">
        <w:rPr>
          <w:w w:val="95"/>
          <w:lang w:val="en-US" w:bidi="en-US"/>
        </w:rPr>
        <w:t>how it can be used in a business context</w:t>
      </w:r>
      <w:r w:rsidR="00325EBC">
        <w:rPr>
          <w:w w:val="95"/>
          <w:lang w:val="en-US" w:bidi="en-US"/>
        </w:rPr>
        <w:t>,</w:t>
      </w:r>
      <w:r w:rsidRPr="00785F55">
        <w:rPr>
          <w:w w:val="95"/>
          <w:lang w:val="en-US" w:bidi="en-US"/>
        </w:rPr>
        <w:t xml:space="preserve"> based on an example </w:t>
      </w:r>
      <w:r w:rsidRPr="00785F55">
        <w:rPr>
          <w:spacing w:val="-2"/>
          <w:lang w:val="en-US" w:bidi="en-US"/>
        </w:rPr>
        <w:t>of your choosing.</w:t>
      </w:r>
      <w:commentRangeEnd w:id="0"/>
      <w:r w:rsidR="00B579BD" w:rsidRPr="00785F55">
        <w:rPr>
          <w:rStyle w:val="Kommentarzeichen"/>
          <w:lang w:val="en-US" w:bidi="en-US"/>
        </w:rPr>
        <w:commentReference w:id="0"/>
      </w:r>
    </w:p>
    <w:p w14:paraId="4062B949" w14:textId="77777777" w:rsidR="00C72599" w:rsidRPr="00785F55" w:rsidRDefault="00C72599">
      <w:pPr>
        <w:pStyle w:val="Textkrper"/>
        <w:spacing w:before="10"/>
        <w:rPr>
          <w:sz w:val="32"/>
          <w:lang w:val="en-US"/>
        </w:rPr>
      </w:pPr>
    </w:p>
    <w:p w14:paraId="4062B94A" w14:textId="77777777" w:rsidR="00C72599" w:rsidRPr="00785F55" w:rsidRDefault="00587DD0">
      <w:pPr>
        <w:pStyle w:val="berschrift1"/>
        <w:rPr>
          <w:lang w:val="en-US"/>
        </w:rPr>
      </w:pPr>
      <w:r w:rsidRPr="00785F55">
        <w:rPr>
          <w:w w:val="90"/>
          <w:lang w:val="en-US" w:bidi="en-US"/>
        </w:rPr>
        <w:t xml:space="preserve">Assignment </w:t>
      </w:r>
      <w:r w:rsidRPr="00785F55">
        <w:rPr>
          <w:spacing w:val="-5"/>
          <w:lang w:val="en-US" w:bidi="en-US"/>
        </w:rPr>
        <w:t>2:</w:t>
      </w:r>
    </w:p>
    <w:p w14:paraId="4062B94B" w14:textId="0FFC3A5F" w:rsidR="00C72599" w:rsidRPr="00785F55" w:rsidRDefault="00587DD0">
      <w:pPr>
        <w:pStyle w:val="Listenabsatz"/>
        <w:numPr>
          <w:ilvl w:val="0"/>
          <w:numId w:val="2"/>
        </w:numPr>
        <w:tabs>
          <w:tab w:val="left" w:pos="403"/>
        </w:tabs>
        <w:spacing w:line="393" w:lineRule="auto"/>
        <w:ind w:firstLine="0"/>
        <w:jc w:val="both"/>
        <w:rPr>
          <w:sz w:val="20"/>
          <w:lang w:val="en-US"/>
        </w:rPr>
      </w:pPr>
      <w:r w:rsidRPr="00785F55">
        <w:rPr>
          <w:w w:val="95"/>
          <w:sz w:val="20"/>
          <w:lang w:val="en-US" w:bidi="en-US"/>
        </w:rPr>
        <w:t xml:space="preserve">Explain what opportunities social media marketing affords within the overall marketing mix. In </w:t>
      </w:r>
      <w:r w:rsidRPr="00785F55">
        <w:rPr>
          <w:sz w:val="20"/>
          <w:lang w:val="en-US" w:bidi="en-US"/>
        </w:rPr>
        <w:t xml:space="preserve">step two, choose an example from academic research that illustrates </w:t>
      </w:r>
      <w:r w:rsidR="00A07872">
        <w:rPr>
          <w:sz w:val="20"/>
          <w:lang w:val="en-US" w:bidi="en-US"/>
        </w:rPr>
        <w:t xml:space="preserve">the </w:t>
      </w:r>
      <w:r w:rsidRPr="00785F55">
        <w:rPr>
          <w:spacing w:val="-2"/>
          <w:sz w:val="20"/>
          <w:lang w:val="en-US" w:bidi="en-US"/>
        </w:rPr>
        <w:t>operational opportunities</w:t>
      </w:r>
      <w:r w:rsidRPr="00785F55">
        <w:rPr>
          <w:sz w:val="20"/>
          <w:lang w:val="en-US" w:bidi="en-US"/>
        </w:rPr>
        <w:t xml:space="preserve"> that a company can take advantage of.</w:t>
      </w:r>
    </w:p>
    <w:p w14:paraId="4062B94C" w14:textId="77777777" w:rsidR="00C72599" w:rsidRPr="00785F55" w:rsidRDefault="00587DD0">
      <w:pPr>
        <w:pStyle w:val="Listenabsatz"/>
        <w:numPr>
          <w:ilvl w:val="0"/>
          <w:numId w:val="2"/>
        </w:numPr>
        <w:tabs>
          <w:tab w:val="left" w:pos="403"/>
        </w:tabs>
        <w:spacing w:before="0" w:line="393" w:lineRule="auto"/>
        <w:ind w:right="111" w:firstLine="0"/>
        <w:jc w:val="both"/>
        <w:rPr>
          <w:sz w:val="20"/>
          <w:lang w:val="en-US"/>
        </w:rPr>
      </w:pPr>
      <w:r w:rsidRPr="00785F55">
        <w:rPr>
          <w:w w:val="95"/>
          <w:sz w:val="20"/>
          <w:lang w:val="en-US" w:bidi="en-US"/>
        </w:rPr>
        <w:t xml:space="preserve">Explain what risks social media marketing entails within the overall marketing mix. In step two, choose an example from academic research that illustrates the resulting risks that may arise </w:t>
      </w:r>
      <w:r w:rsidRPr="00785F55">
        <w:rPr>
          <w:spacing w:val="-2"/>
          <w:sz w:val="20"/>
          <w:lang w:val="en-US" w:bidi="en-US"/>
        </w:rPr>
        <w:t>if they are not dealt with.</w:t>
      </w:r>
    </w:p>
    <w:p w14:paraId="4062B94D" w14:textId="77777777" w:rsidR="00C72599" w:rsidRPr="00785F55" w:rsidRDefault="00C72599">
      <w:pPr>
        <w:pStyle w:val="Textkrper"/>
        <w:spacing w:before="9"/>
        <w:rPr>
          <w:sz w:val="32"/>
          <w:lang w:val="en-US"/>
        </w:rPr>
      </w:pPr>
    </w:p>
    <w:p w14:paraId="4062B94E" w14:textId="77777777" w:rsidR="00C72599" w:rsidRPr="00785F55" w:rsidRDefault="00587DD0">
      <w:pPr>
        <w:pStyle w:val="berschrift1"/>
        <w:spacing w:before="1"/>
        <w:rPr>
          <w:lang w:val="en-US"/>
        </w:rPr>
      </w:pPr>
      <w:r w:rsidRPr="00785F55">
        <w:rPr>
          <w:w w:val="90"/>
          <w:lang w:val="en-US" w:bidi="en-US"/>
        </w:rPr>
        <w:t xml:space="preserve">Assignment </w:t>
      </w:r>
      <w:r w:rsidRPr="00785F55">
        <w:rPr>
          <w:spacing w:val="-5"/>
          <w:lang w:val="en-US" w:bidi="en-US"/>
        </w:rPr>
        <w:t>3:</w:t>
      </w:r>
    </w:p>
    <w:p w14:paraId="4062B94F" w14:textId="5A570CEF" w:rsidR="00C72599" w:rsidRPr="00785F55" w:rsidRDefault="00587DD0">
      <w:pPr>
        <w:pStyle w:val="Textkrper"/>
        <w:spacing w:before="146" w:line="393" w:lineRule="auto"/>
        <w:ind w:left="118" w:right="110"/>
        <w:jc w:val="both"/>
        <w:rPr>
          <w:lang w:val="en-US"/>
        </w:rPr>
      </w:pPr>
      <w:r w:rsidRPr="00785F55">
        <w:rPr>
          <w:w w:val="95"/>
          <w:lang w:val="en-US" w:bidi="en-US"/>
        </w:rPr>
        <w:t>Groundswell</w:t>
      </w:r>
      <w:r w:rsidR="00A07872">
        <w:rPr>
          <w:w w:val="95"/>
          <w:lang w:val="en-US" w:bidi="en-US"/>
        </w:rPr>
        <w:t>’</w:t>
      </w:r>
      <w:r w:rsidRPr="00785F55">
        <w:rPr>
          <w:w w:val="95"/>
          <w:lang w:val="en-US" w:bidi="en-US"/>
        </w:rPr>
        <w:t>s POST method describes a framework for creating social media strategies. In step one, elaborate what this framework is. In step two, use an example of your choosing to explain in conceptual terms how you would carry out the first step (</w:t>
      </w:r>
      <w:r w:rsidR="00A07872">
        <w:rPr>
          <w:w w:val="95"/>
          <w:lang w:val="en-US" w:bidi="en-US"/>
        </w:rPr>
        <w:t>“</w:t>
      </w:r>
      <w:r w:rsidRPr="00785F55">
        <w:rPr>
          <w:w w:val="95"/>
          <w:lang w:val="en-US" w:bidi="en-US"/>
        </w:rPr>
        <w:t>people</w:t>
      </w:r>
      <w:r w:rsidR="00A07872">
        <w:rPr>
          <w:w w:val="95"/>
          <w:lang w:val="en-US" w:bidi="en-US"/>
        </w:rPr>
        <w:t>”</w:t>
      </w:r>
      <w:r w:rsidRPr="00785F55">
        <w:rPr>
          <w:w w:val="95"/>
          <w:lang w:val="en-US" w:bidi="en-US"/>
        </w:rPr>
        <w:t>).</w:t>
      </w:r>
    </w:p>
    <w:p w14:paraId="4062B950" w14:textId="77777777" w:rsidR="00C72599" w:rsidRPr="00785F55" w:rsidRDefault="00C72599">
      <w:pPr>
        <w:pStyle w:val="Textkrper"/>
        <w:spacing w:before="10"/>
        <w:rPr>
          <w:sz w:val="32"/>
          <w:lang w:val="en-US"/>
        </w:rPr>
      </w:pPr>
    </w:p>
    <w:p w14:paraId="4062B951" w14:textId="77777777" w:rsidR="00C72599" w:rsidRPr="00785F55" w:rsidRDefault="00587DD0">
      <w:pPr>
        <w:pStyle w:val="berschrift1"/>
        <w:rPr>
          <w:lang w:val="en-US"/>
        </w:rPr>
      </w:pPr>
      <w:r w:rsidRPr="00785F55">
        <w:rPr>
          <w:w w:val="90"/>
          <w:lang w:val="en-US" w:bidi="en-US"/>
        </w:rPr>
        <w:t xml:space="preserve">Assignment </w:t>
      </w:r>
      <w:r w:rsidRPr="00785F55">
        <w:rPr>
          <w:spacing w:val="-5"/>
          <w:lang w:val="en-US" w:bidi="en-US"/>
        </w:rPr>
        <w:t>4:</w:t>
      </w:r>
    </w:p>
    <w:p w14:paraId="4062B952" w14:textId="050269D9" w:rsidR="00C72599" w:rsidRPr="00785F55" w:rsidRDefault="00587DD0">
      <w:pPr>
        <w:pStyle w:val="Textkrper"/>
        <w:spacing w:before="147" w:line="393" w:lineRule="auto"/>
        <w:ind w:left="118" w:right="111"/>
        <w:jc w:val="both"/>
        <w:rPr>
          <w:lang w:val="en-US"/>
        </w:rPr>
      </w:pPr>
      <w:r w:rsidRPr="00785F55">
        <w:rPr>
          <w:w w:val="95"/>
          <w:lang w:val="en-US" w:bidi="en-US"/>
        </w:rPr>
        <w:t>In step one, provide a brief overview of the social media landscape. In step two,</w:t>
      </w:r>
      <w:r w:rsidRPr="00785F55">
        <w:rPr>
          <w:lang w:val="en-US" w:bidi="en-US"/>
        </w:rPr>
        <w:t xml:space="preserve"> select a social media channel and </w:t>
      </w:r>
      <w:r w:rsidR="00A07872">
        <w:rPr>
          <w:lang w:val="en-US" w:bidi="en-US"/>
        </w:rPr>
        <w:t>position</w:t>
      </w:r>
      <w:r w:rsidR="00A07872" w:rsidRPr="00785F55">
        <w:rPr>
          <w:lang w:val="en-US" w:bidi="en-US"/>
        </w:rPr>
        <w:t xml:space="preserve"> </w:t>
      </w:r>
      <w:r w:rsidRPr="00785F55">
        <w:rPr>
          <w:lang w:val="en-US" w:bidi="en-US"/>
        </w:rPr>
        <w:t xml:space="preserve">it within this landscape. In step three, use an example of your choosing from the start-up </w:t>
      </w:r>
      <w:r w:rsidR="00325EBC">
        <w:rPr>
          <w:lang w:val="en-US" w:bidi="en-US"/>
        </w:rPr>
        <w:t>field</w:t>
      </w:r>
      <w:r w:rsidR="00325EBC" w:rsidRPr="00785F55">
        <w:rPr>
          <w:lang w:val="en-US" w:bidi="en-US"/>
        </w:rPr>
        <w:t xml:space="preserve"> </w:t>
      </w:r>
      <w:r w:rsidRPr="00785F55">
        <w:rPr>
          <w:lang w:val="en-US" w:bidi="en-US"/>
        </w:rPr>
        <w:t xml:space="preserve">to show </w:t>
      </w:r>
      <w:r w:rsidR="00A07872">
        <w:rPr>
          <w:lang w:val="en-US" w:bidi="en-US"/>
        </w:rPr>
        <w:t>the</w:t>
      </w:r>
      <w:r w:rsidR="00A07872" w:rsidRPr="00785F55">
        <w:rPr>
          <w:lang w:val="en-US" w:bidi="en-US"/>
        </w:rPr>
        <w:t xml:space="preserve"> </w:t>
      </w:r>
      <w:r w:rsidRPr="00785F55">
        <w:rPr>
          <w:lang w:val="en-US" w:bidi="en-US"/>
        </w:rPr>
        <w:t>opportunities a business can gain by integrating this channel.</w:t>
      </w:r>
    </w:p>
    <w:p w14:paraId="4062B953" w14:textId="77777777" w:rsidR="00C72599" w:rsidRPr="00785F55" w:rsidRDefault="00C72599">
      <w:pPr>
        <w:spacing w:line="393" w:lineRule="auto"/>
        <w:jc w:val="both"/>
        <w:rPr>
          <w:lang w:val="en-US"/>
        </w:rPr>
        <w:sectPr w:rsidR="00C72599" w:rsidRPr="00785F55">
          <w:headerReference w:type="default" r:id="rId11"/>
          <w:footerReference w:type="default" r:id="rId12"/>
          <w:type w:val="continuous"/>
          <w:pgSz w:w="11910" w:h="16840"/>
          <w:pgMar w:top="1660" w:right="1020" w:bottom="1240" w:left="1300" w:header="528" w:footer="1044" w:gutter="0"/>
          <w:pgNumType w:start="1"/>
          <w:cols w:space="720"/>
        </w:sectPr>
      </w:pPr>
    </w:p>
    <w:p w14:paraId="4062B954" w14:textId="77777777" w:rsidR="00C72599" w:rsidRPr="00785F55" w:rsidRDefault="00C72599">
      <w:pPr>
        <w:pStyle w:val="Textkrper"/>
        <w:rPr>
          <w:lang w:val="en-US"/>
        </w:rPr>
      </w:pPr>
    </w:p>
    <w:p w14:paraId="4062B955" w14:textId="77777777" w:rsidR="00C72599" w:rsidRPr="00785F55" w:rsidRDefault="00C72599">
      <w:pPr>
        <w:pStyle w:val="Textkrper"/>
        <w:rPr>
          <w:lang w:val="en-US"/>
        </w:rPr>
      </w:pPr>
    </w:p>
    <w:p w14:paraId="4062B956" w14:textId="77777777" w:rsidR="00C72599" w:rsidRPr="00785F55" w:rsidRDefault="00C72599">
      <w:pPr>
        <w:pStyle w:val="Textkrper"/>
        <w:spacing w:before="3"/>
        <w:rPr>
          <w:sz w:val="22"/>
          <w:lang w:val="en-US"/>
        </w:rPr>
      </w:pPr>
    </w:p>
    <w:p w14:paraId="4062B957" w14:textId="77777777" w:rsidR="00C72599" w:rsidRPr="00785F55" w:rsidRDefault="00587DD0">
      <w:pPr>
        <w:pStyle w:val="berschrift1"/>
        <w:rPr>
          <w:lang w:val="en-US"/>
        </w:rPr>
      </w:pPr>
      <w:r w:rsidRPr="00785F55">
        <w:rPr>
          <w:w w:val="90"/>
          <w:lang w:val="en-US" w:bidi="en-US"/>
        </w:rPr>
        <w:t xml:space="preserve">Assignment </w:t>
      </w:r>
      <w:r w:rsidRPr="00785F55">
        <w:rPr>
          <w:spacing w:val="-5"/>
          <w:lang w:val="en-US" w:bidi="en-US"/>
        </w:rPr>
        <w:t>5:</w:t>
      </w:r>
    </w:p>
    <w:p w14:paraId="4062B958" w14:textId="081B3F19" w:rsidR="00C72599" w:rsidRPr="00785F55" w:rsidRDefault="00587DD0">
      <w:pPr>
        <w:pStyle w:val="Listenabsatz"/>
        <w:numPr>
          <w:ilvl w:val="0"/>
          <w:numId w:val="1"/>
        </w:numPr>
        <w:tabs>
          <w:tab w:val="left" w:pos="403"/>
        </w:tabs>
        <w:spacing w:line="393" w:lineRule="auto"/>
        <w:ind w:right="112" w:firstLine="0"/>
        <w:jc w:val="both"/>
        <w:rPr>
          <w:sz w:val="20"/>
          <w:lang w:val="en-US"/>
        </w:rPr>
      </w:pPr>
      <w:r w:rsidRPr="00785F55">
        <w:rPr>
          <w:sz w:val="20"/>
          <w:lang w:val="en-US" w:bidi="en-US"/>
        </w:rPr>
        <w:t xml:space="preserve">When a company chooses a centralized organizational structure, </w:t>
      </w:r>
      <w:r w:rsidR="00A07872">
        <w:rPr>
          <w:sz w:val="20"/>
          <w:lang w:val="en-US" w:bidi="en-US"/>
        </w:rPr>
        <w:t>its</w:t>
      </w:r>
      <w:r w:rsidR="00A07872" w:rsidRPr="00785F55">
        <w:rPr>
          <w:sz w:val="20"/>
          <w:lang w:val="en-US" w:bidi="en-US"/>
        </w:rPr>
        <w:t xml:space="preserve"> </w:t>
      </w:r>
      <w:r w:rsidRPr="00785F55">
        <w:rPr>
          <w:sz w:val="20"/>
          <w:lang w:val="en-US" w:bidi="en-US"/>
        </w:rPr>
        <w:t xml:space="preserve">social media activities are the responsibility </w:t>
      </w:r>
      <w:r w:rsidRPr="00785F55">
        <w:rPr>
          <w:w w:val="95"/>
          <w:sz w:val="20"/>
          <w:lang w:val="en-US" w:bidi="en-US"/>
        </w:rPr>
        <w:t xml:space="preserve">of a single department. Describe the advantages and disadvantages of </w:t>
      </w:r>
      <w:r w:rsidR="00A07872">
        <w:rPr>
          <w:w w:val="95"/>
          <w:sz w:val="20"/>
          <w:lang w:val="en-US" w:bidi="en-US"/>
        </w:rPr>
        <w:t>this</w:t>
      </w:r>
      <w:r w:rsidRPr="00785F55">
        <w:rPr>
          <w:w w:val="95"/>
          <w:sz w:val="20"/>
          <w:lang w:val="en-US" w:bidi="en-US"/>
        </w:rPr>
        <w:t xml:space="preserve"> organizational </w:t>
      </w:r>
      <w:proofErr w:type="gramStart"/>
      <w:r w:rsidRPr="00785F55">
        <w:rPr>
          <w:w w:val="95"/>
          <w:sz w:val="20"/>
          <w:lang w:val="en-US" w:bidi="en-US"/>
        </w:rPr>
        <w:t>approach, and</w:t>
      </w:r>
      <w:proofErr w:type="gramEnd"/>
      <w:r w:rsidRPr="00785F55">
        <w:rPr>
          <w:w w:val="95"/>
          <w:sz w:val="20"/>
          <w:lang w:val="en-US" w:bidi="en-US"/>
        </w:rPr>
        <w:t xml:space="preserve"> select an example from the software industry to show what a centralized approach to implementation can look like in practice.</w:t>
      </w:r>
    </w:p>
    <w:p w14:paraId="4062B959" w14:textId="321E0BE3" w:rsidR="00C72599" w:rsidRPr="00785F55" w:rsidRDefault="00587DD0">
      <w:pPr>
        <w:pStyle w:val="Listenabsatz"/>
        <w:numPr>
          <w:ilvl w:val="0"/>
          <w:numId w:val="1"/>
        </w:numPr>
        <w:tabs>
          <w:tab w:val="left" w:pos="403"/>
        </w:tabs>
        <w:spacing w:before="1" w:line="393" w:lineRule="auto"/>
        <w:ind w:right="114" w:firstLine="0"/>
        <w:jc w:val="both"/>
        <w:rPr>
          <w:sz w:val="20"/>
          <w:lang w:val="en-US"/>
        </w:rPr>
      </w:pPr>
      <w:r w:rsidRPr="00785F55">
        <w:rPr>
          <w:w w:val="95"/>
          <w:sz w:val="20"/>
          <w:lang w:val="en-US" w:bidi="en-US"/>
        </w:rPr>
        <w:t xml:space="preserve">Under a decentralized organizational structure, social media activities are distributed across departments. </w:t>
      </w:r>
      <w:r w:rsidRPr="00785F55">
        <w:rPr>
          <w:w w:val="90"/>
          <w:sz w:val="20"/>
          <w:lang w:val="en-US" w:bidi="en-US"/>
        </w:rPr>
        <w:t xml:space="preserve">Describe the advantages and disadvantages of </w:t>
      </w:r>
      <w:r w:rsidR="00A07872">
        <w:rPr>
          <w:w w:val="90"/>
          <w:sz w:val="20"/>
          <w:lang w:val="en-US" w:bidi="en-US"/>
        </w:rPr>
        <w:t>this</w:t>
      </w:r>
      <w:r w:rsidRPr="00785F55">
        <w:rPr>
          <w:w w:val="90"/>
          <w:sz w:val="20"/>
          <w:lang w:val="en-US" w:bidi="en-US"/>
        </w:rPr>
        <w:t xml:space="preserve"> organizational </w:t>
      </w:r>
      <w:proofErr w:type="gramStart"/>
      <w:r w:rsidRPr="00785F55">
        <w:rPr>
          <w:w w:val="90"/>
          <w:sz w:val="20"/>
          <w:lang w:val="en-US" w:bidi="en-US"/>
        </w:rPr>
        <w:t>structure, and</w:t>
      </w:r>
      <w:proofErr w:type="gramEnd"/>
      <w:r w:rsidRPr="00785F55">
        <w:rPr>
          <w:w w:val="90"/>
          <w:sz w:val="20"/>
          <w:lang w:val="en-US" w:bidi="en-US"/>
        </w:rPr>
        <w:t xml:space="preserve"> select an example from the software industry</w:t>
      </w:r>
      <w:r w:rsidRPr="00785F55">
        <w:rPr>
          <w:w w:val="95"/>
          <w:sz w:val="20"/>
          <w:lang w:val="en-US" w:bidi="en-US"/>
        </w:rPr>
        <w:t xml:space="preserve"> to show what a decentralized approach to implementation can look like in practice.</w:t>
      </w:r>
    </w:p>
    <w:p w14:paraId="4062B95A" w14:textId="77777777" w:rsidR="00C72599" w:rsidRPr="00785F55" w:rsidRDefault="00C72599">
      <w:pPr>
        <w:pStyle w:val="Textkrper"/>
        <w:spacing w:before="9"/>
        <w:rPr>
          <w:sz w:val="32"/>
          <w:lang w:val="en-US"/>
        </w:rPr>
      </w:pPr>
    </w:p>
    <w:p w14:paraId="4062B95B" w14:textId="77777777" w:rsidR="00C72599" w:rsidRPr="00785F55" w:rsidRDefault="00587DD0">
      <w:pPr>
        <w:pStyle w:val="berschrift1"/>
        <w:rPr>
          <w:lang w:val="en-US"/>
        </w:rPr>
      </w:pPr>
      <w:r w:rsidRPr="00785F55">
        <w:rPr>
          <w:w w:val="90"/>
          <w:lang w:val="en-US" w:bidi="en-US"/>
        </w:rPr>
        <w:t xml:space="preserve">Assignment </w:t>
      </w:r>
      <w:r w:rsidRPr="00785F55">
        <w:rPr>
          <w:spacing w:val="-5"/>
          <w:lang w:val="en-US" w:bidi="en-US"/>
        </w:rPr>
        <w:t>6:</w:t>
      </w:r>
    </w:p>
    <w:p w14:paraId="4062B95C" w14:textId="2FCF3CCE" w:rsidR="00C72599" w:rsidRPr="00785F55" w:rsidRDefault="00587DD0">
      <w:pPr>
        <w:pStyle w:val="Textkrper"/>
        <w:spacing w:before="147" w:line="393" w:lineRule="auto"/>
        <w:ind w:left="118" w:right="111"/>
        <w:jc w:val="both"/>
        <w:rPr>
          <w:lang w:val="en-US"/>
        </w:rPr>
      </w:pPr>
      <w:r w:rsidRPr="00785F55">
        <w:rPr>
          <w:w w:val="95"/>
          <w:lang w:val="en-US" w:bidi="en-US"/>
        </w:rPr>
        <w:t xml:space="preserve">The crowd is becoming increasingly important for companies as they develop innovative approaches to </w:t>
      </w:r>
      <w:r w:rsidRPr="00785F55">
        <w:rPr>
          <w:lang w:val="en-US" w:bidi="en-US"/>
        </w:rPr>
        <w:t xml:space="preserve">social media marketing. By taking advantage of areas such as crowdsourcing, crowdfunding, or crowdfarming, </w:t>
      </w:r>
      <w:r w:rsidRPr="00785F55">
        <w:rPr>
          <w:w w:val="95"/>
          <w:lang w:val="en-US" w:bidi="en-US"/>
        </w:rPr>
        <w:t>companies can harness the knowledge and skills of the masses. In the step one, provide an explanation of one of the</w:t>
      </w:r>
      <w:r w:rsidR="00AC18BC">
        <w:rPr>
          <w:w w:val="95"/>
          <w:lang w:val="en-US" w:bidi="en-US"/>
        </w:rPr>
        <w:t>se</w:t>
      </w:r>
      <w:r w:rsidRPr="00785F55">
        <w:rPr>
          <w:w w:val="95"/>
          <w:lang w:val="en-US" w:bidi="en-US"/>
        </w:rPr>
        <w:t xml:space="preserve"> three areas: crowdsourcing, crowdfunding, or crowdfarming. Your explanation should be based on an example of your choosing.</w:t>
      </w:r>
    </w:p>
    <w:sectPr w:rsidR="00C72599" w:rsidRPr="00785F55">
      <w:pgSz w:w="11910" w:h="16840"/>
      <w:pgMar w:top="1660" w:right="1020" w:bottom="1240" w:left="1300" w:header="528" w:footer="104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6-21T17:35:00Z" w:initials="JL">
    <w:p w14:paraId="5F0F8A66" w14:textId="35110D55" w:rsidR="00B579BD" w:rsidRPr="00587DD0" w:rsidRDefault="00B579BD">
      <w:pPr>
        <w:pStyle w:val="Kommentartext"/>
        <w:rPr>
          <w:lang w:val="en-US"/>
        </w:rPr>
      </w:pPr>
      <w:r>
        <w:rPr>
          <w:rStyle w:val="Kommentarzeichen"/>
        </w:rPr>
        <w:annotationRef/>
      </w:r>
      <w:r w:rsidR="00587DD0" w:rsidRPr="00587DD0">
        <w:rPr>
          <w:lang w:val="en-US"/>
        </w:rPr>
        <w:t>The Workbooks only contain writing prompts but no solutions</w:t>
      </w:r>
      <w:r w:rsidR="00587DD0">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F8A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7FCA" w16cex:dateUtc="2022-06-2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F8A66" w16cid:durableId="265C7F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2ED3" w14:textId="77777777" w:rsidR="00BA3F71" w:rsidRDefault="00BA3F71">
      <w:r>
        <w:separator/>
      </w:r>
    </w:p>
  </w:endnote>
  <w:endnote w:type="continuationSeparator" w:id="0">
    <w:p w14:paraId="09CE1463" w14:textId="77777777" w:rsidR="00BA3F71" w:rsidRDefault="00BA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95E" w14:textId="2C7D46E7" w:rsidR="00C72599" w:rsidRDefault="00292FFB">
    <w:pPr>
      <w:pStyle w:val="Textkrper"/>
      <w:spacing w:line="14" w:lineRule="auto"/>
    </w:pPr>
    <w:r>
      <w:rPr>
        <w:noProof/>
        <w:lang w:val="en-US" w:bidi="en-US"/>
      </w:rPr>
      <mc:AlternateContent>
        <mc:Choice Requires="wps">
          <w:drawing>
            <wp:anchor distT="0" distB="0" distL="114300" distR="114300" simplePos="0" relativeHeight="487551488" behindDoc="1" locked="0" layoutInCell="1" allowOverlap="1" wp14:anchorId="4062B962" wp14:editId="49B7D543">
              <wp:simplePos x="0" y="0"/>
              <wp:positionH relativeFrom="page">
                <wp:posOffset>6328410</wp:posOffset>
              </wp:positionH>
              <wp:positionV relativeFrom="page">
                <wp:posOffset>9890125</wp:posOffset>
              </wp:positionV>
              <wp:extent cx="528955" cy="14668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B964" w14:textId="77777777" w:rsidR="00C72599" w:rsidRDefault="00587DD0">
                          <w:pPr>
                            <w:spacing w:before="28"/>
                            <w:ind w:left="20"/>
                            <w:rPr>
                              <w:sz w:val="15"/>
                            </w:rPr>
                          </w:pPr>
                          <w:r>
                            <w:rPr>
                              <w:w w:val="90"/>
                              <w:sz w:val="15"/>
                              <w:lang w:val="en-US" w:bidi="en-US"/>
                            </w:rPr>
                            <w:t xml:space="preserve">Page </w:t>
                          </w:r>
                          <w:r>
                            <w:rPr>
                              <w:w w:val="90"/>
                              <w:sz w:val="15"/>
                              <w:lang w:val="en-US" w:bidi="en-US"/>
                            </w:rPr>
                            <w:fldChar w:fldCharType="begin"/>
                          </w:r>
                          <w:r>
                            <w:rPr>
                              <w:w w:val="90"/>
                              <w:sz w:val="15"/>
                              <w:lang w:val="en-US" w:bidi="en-US"/>
                            </w:rPr>
                            <w:instrText xml:space="preserve"> PAGE </w:instrText>
                          </w:r>
                          <w:r>
                            <w:rPr>
                              <w:w w:val="90"/>
                              <w:sz w:val="15"/>
                              <w:lang w:val="en-US" w:bidi="en-US"/>
                            </w:rPr>
                            <w:fldChar w:fldCharType="separate"/>
                          </w:r>
                          <w:r>
                            <w:rPr>
                              <w:w w:val="90"/>
                              <w:sz w:val="15"/>
                              <w:lang w:val="en-US" w:bidi="en-US"/>
                            </w:rPr>
                            <w:t>1</w:t>
                          </w:r>
                          <w:r>
                            <w:rPr>
                              <w:w w:val="90"/>
                              <w:sz w:val="15"/>
                              <w:lang w:val="en-US" w:bidi="en-US"/>
                            </w:rPr>
                            <w:fldChar w:fldCharType="end"/>
                          </w:r>
                          <w:r>
                            <w:rPr>
                              <w:w w:val="90"/>
                              <w:sz w:val="15"/>
                              <w:lang w:val="en-US" w:bidi="en-US"/>
                            </w:rPr>
                            <w:t xml:space="preserve"> of </w:t>
                          </w:r>
                          <w:r>
                            <w:rPr>
                              <w:spacing w:val="-10"/>
                              <w:w w:val="90"/>
                              <w:sz w:val="15"/>
                              <w:lang w:val="en-US" w:bidi="en-US"/>
                            </w:rPr>
                            <w:fldChar w:fldCharType="begin"/>
                          </w:r>
                          <w:r>
                            <w:rPr>
                              <w:spacing w:val="-10"/>
                              <w:w w:val="90"/>
                              <w:sz w:val="15"/>
                              <w:lang w:val="en-US" w:bidi="en-US"/>
                            </w:rPr>
                            <w:instrText xml:space="preserve"> NUMPAGES </w:instrText>
                          </w:r>
                          <w:r>
                            <w:rPr>
                              <w:spacing w:val="-10"/>
                              <w:w w:val="90"/>
                              <w:sz w:val="15"/>
                              <w:lang w:val="en-US" w:bidi="en-US"/>
                            </w:rPr>
                            <w:fldChar w:fldCharType="separate"/>
                          </w:r>
                          <w:r>
                            <w:rPr>
                              <w:spacing w:val="-10"/>
                              <w:w w:val="90"/>
                              <w:sz w:val="15"/>
                              <w:lang w:val="en-US" w:bidi="en-US"/>
                            </w:rPr>
                            <w:t>2</w:t>
                          </w:r>
                          <w:r>
                            <w:rPr>
                              <w:spacing w:val="-10"/>
                              <w:w w:val="90"/>
                              <w:sz w:val="15"/>
                              <w:lang w:val="en-US"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B962" id="_x0000_t202" coordsize="21600,21600" o:spt="202" path="m,l,21600r21600,l21600,xe">
              <v:stroke joinstyle="miter"/>
              <v:path gradientshapeok="t" o:connecttype="rect"/>
            </v:shapetype>
            <v:shape id="docshape2" o:spid="_x0000_s1027" type="#_x0000_t202" style="position:absolute;margin-left:498.3pt;margin-top:778.75pt;width:41.65pt;height:11.5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" filled="f" stroked="f">
              <v:textbox inset="0,0,0,0">
                <w:txbxContent>
                  <w:p w14:paraId="4062B964" w14:textId="77777777" w:rsidR="00C72599" w:rsidRDefault="00587DD0">
                    <w:pPr>
                      <w:spacing w:before="28"/>
                      <w:ind w:left="20"/>
                      <w:rPr>
                        <w:sz w:val="15"/>
                      </w:rPr>
                    </w:pPr>
                    <w:r>
                      <w:rPr>
                        <w:w w:val="90"/>
                        <w:sz w:val="15"/>
                        <w:lang w:val="en-US" w:bidi="en-US"/>
                      </w:rPr>
                      <w:t xml:space="preserve">Page </w:t>
                    </w:r>
                    <w:r>
                      <w:rPr>
                        <w:w w:val="90"/>
                        <w:sz w:val="15"/>
                        <w:lang w:val="en-US" w:bidi="en-US"/>
                      </w:rPr>
                      <w:fldChar w:fldCharType="begin"/>
                    </w:r>
                    <w:r>
                      <w:rPr>
                        <w:w w:val="90"/>
                        <w:sz w:val="15"/>
                        <w:lang w:val="en-US" w:bidi="en-US"/>
                      </w:rPr>
                      <w:instrText xml:space="preserve"> PAGE </w:instrText>
                    </w:r>
                    <w:r>
                      <w:rPr>
                        <w:w w:val="90"/>
                        <w:sz w:val="15"/>
                        <w:lang w:val="en-US" w:bidi="en-US"/>
                      </w:rPr>
                      <w:fldChar w:fldCharType="separate"/>
                    </w:r>
                    <w:r>
                      <w:rPr>
                        <w:w w:val="90"/>
                        <w:sz w:val="15"/>
                        <w:lang w:val="en-US" w:bidi="en-US"/>
                      </w:rPr>
                      <w:t>1</w:t>
                    </w:r>
                    <w:r>
                      <w:rPr>
                        <w:w w:val="90"/>
                        <w:sz w:val="15"/>
                        <w:lang w:val="en-US" w:bidi="en-US"/>
                      </w:rPr>
                      <w:fldChar w:fldCharType="end"/>
                    </w:r>
                    <w:r>
                      <w:rPr>
                        <w:w w:val="90"/>
                        <w:sz w:val="15"/>
                        <w:lang w:val="en-US" w:bidi="en-US"/>
                      </w:rPr>
                      <w:t xml:space="preserve"> of </w:t>
                    </w:r>
                    <w:r>
                      <w:rPr>
                        <w:spacing w:val="-10"/>
                        <w:w w:val="90"/>
                        <w:sz w:val="15"/>
                        <w:lang w:val="en-US" w:bidi="en-US"/>
                      </w:rPr>
                      <w:fldChar w:fldCharType="begin"/>
                    </w:r>
                    <w:r>
                      <w:rPr>
                        <w:spacing w:val="-10"/>
                        <w:w w:val="90"/>
                        <w:sz w:val="15"/>
                        <w:lang w:val="en-US" w:bidi="en-US"/>
                      </w:rPr>
                      <w:instrText xml:space="preserve"> NUMPAGES </w:instrText>
                    </w:r>
                    <w:r>
                      <w:rPr>
                        <w:spacing w:val="-10"/>
                        <w:w w:val="90"/>
                        <w:sz w:val="15"/>
                        <w:lang w:val="en-US" w:bidi="en-US"/>
                      </w:rPr>
                      <w:fldChar w:fldCharType="separate"/>
                    </w:r>
                    <w:r>
                      <w:rPr>
                        <w:spacing w:val="-10"/>
                        <w:w w:val="90"/>
                        <w:sz w:val="15"/>
                        <w:lang w:val="en-US" w:bidi="en-US"/>
                      </w:rPr>
                      <w:t>2</w:t>
                    </w:r>
                    <w:r>
                      <w:rPr>
                        <w:spacing w:val="-10"/>
                        <w:w w:val="90"/>
                        <w:sz w:val="15"/>
                        <w:lang w:val="en-US"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9251" w14:textId="77777777" w:rsidR="00BA3F71" w:rsidRDefault="00BA3F71">
      <w:r>
        <w:separator/>
      </w:r>
    </w:p>
  </w:footnote>
  <w:footnote w:type="continuationSeparator" w:id="0">
    <w:p w14:paraId="2F6BC11B" w14:textId="77777777" w:rsidR="00BA3F71" w:rsidRDefault="00BA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95D" w14:textId="4096CB70" w:rsidR="00C72599" w:rsidRDefault="00587DD0">
    <w:pPr>
      <w:pStyle w:val="Textkrper"/>
      <w:spacing w:line="14" w:lineRule="auto"/>
    </w:pPr>
    <w:r>
      <w:rPr>
        <w:noProof/>
        <w:lang w:val="en-US" w:bidi="en-US"/>
      </w:rPr>
      <w:drawing>
        <wp:anchor distT="0" distB="0" distL="0" distR="0" simplePos="0" relativeHeight="487550464" behindDoc="1" locked="0" layoutInCell="1" allowOverlap="1" wp14:anchorId="4062B95F" wp14:editId="4062B960">
          <wp:simplePos x="0" y="0"/>
          <wp:positionH relativeFrom="page">
            <wp:posOffset>5527841</wp:posOffset>
          </wp:positionH>
          <wp:positionV relativeFrom="page">
            <wp:posOffset>335162</wp:posOffset>
          </wp:positionV>
          <wp:extent cx="1527221" cy="5357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7221" cy="535764"/>
                  </a:xfrm>
                  <a:prstGeom prst="rect">
                    <a:avLst/>
                  </a:prstGeom>
                </pic:spPr>
              </pic:pic>
            </a:graphicData>
          </a:graphic>
        </wp:anchor>
      </w:drawing>
    </w:r>
    <w:r w:rsidR="00292FFB">
      <w:rPr>
        <w:noProof/>
        <w:lang w:val="en-US" w:bidi="en-US"/>
      </w:rPr>
      <mc:AlternateContent>
        <mc:Choice Requires="wps">
          <w:drawing>
            <wp:anchor distT="0" distB="0" distL="114300" distR="114300" simplePos="0" relativeHeight="487550976" behindDoc="1" locked="0" layoutInCell="1" allowOverlap="1" wp14:anchorId="4062B961" wp14:editId="7EA2A4BC">
              <wp:simplePos x="0" y="0"/>
              <wp:positionH relativeFrom="page">
                <wp:posOffset>892810</wp:posOffset>
              </wp:positionH>
              <wp:positionV relativeFrom="page">
                <wp:posOffset>455295</wp:posOffset>
              </wp:positionV>
              <wp:extent cx="805180" cy="31242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B963" w14:textId="77777777" w:rsidR="00C72599" w:rsidRDefault="00587DD0">
                          <w:pPr>
                            <w:spacing w:before="28" w:line="261" w:lineRule="auto"/>
                            <w:ind w:left="20"/>
                            <w:rPr>
                              <w:b/>
                              <w:sz w:val="18"/>
                            </w:rPr>
                          </w:pPr>
                          <w:r>
                            <w:rPr>
                              <w:b/>
                              <w:color w:val="F08421"/>
                              <w:spacing w:val="-2"/>
                              <w:sz w:val="18"/>
                              <w:lang w:val="en-US" w:bidi="en-US"/>
                            </w:rPr>
                            <w:t>IU.DE</w:t>
                          </w:r>
                          <w:r>
                            <w:rPr>
                              <w:b/>
                              <w:spacing w:val="-2"/>
                              <w:w w:val="85"/>
                              <w:sz w:val="18"/>
                              <w:lang w:val="en-US" w:bidi="en-US"/>
                            </w:rPr>
                            <w:t xml:space="preserve"> TESTING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B961" id="_x0000_t202" coordsize="21600,21600" o:spt="202" path="m,l,21600r21600,l21600,xe">
              <v:stroke joinstyle="miter"/>
              <v:path gradientshapeok="t" o:connecttype="rect"/>
            </v:shapetype>
            <v:shape id="docshape1" o:spid="_x0000_s1026" type="#_x0000_t202" style="position:absolute;margin-left:70.3pt;margin-top:35.85pt;width:63.4pt;height:24.6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" filled="f" stroked="f">
              <v:textbox inset="0,0,0,0">
                <w:txbxContent>
                  <w:p w14:paraId="4062B963" w14:textId="77777777" w:rsidR="00C72599" w:rsidRDefault="00587DD0">
                    <w:pPr>
                      <w:spacing w:before="28" w:line="261" w:lineRule="auto"/>
                      <w:ind w:left="20"/>
                      <w:rPr>
                        <w:b/>
                        <w:sz w:val="18"/>
                      </w:rPr>
                    </w:pPr>
                    <w:r>
                      <w:rPr>
                        <w:b/>
                        <w:color w:val="F08421"/>
                        <w:spacing w:val="-2"/>
                        <w:sz w:val="18"/>
                        <w:lang w:val="en-US" w:bidi="en-US"/>
                      </w:rPr>
                      <w:t>IU.DE</w:t>
                    </w:r>
                    <w:r>
                      <w:rPr>
                        <w:b/>
                        <w:spacing w:val="-2"/>
                        <w:w w:val="85"/>
                        <w:sz w:val="18"/>
                        <w:lang w:val="en-US" w:bidi="en-US"/>
                      </w:rPr>
                      <w:t xml:space="preserve"> TESTING SERVICE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41FD"/>
    <w:multiLevelType w:val="hybridMultilevel"/>
    <w:tmpl w:val="A5982C46"/>
    <w:lvl w:ilvl="0" w:tplc="020E2EAA">
      <w:start w:val="1"/>
      <w:numFmt w:val="decimal"/>
      <w:lvlText w:val="%1."/>
      <w:lvlJc w:val="left"/>
      <w:pPr>
        <w:ind w:left="118" w:hanging="284"/>
        <w:jc w:val="left"/>
      </w:pPr>
      <w:rPr>
        <w:rFonts w:ascii="Arial" w:eastAsia="Arial" w:hAnsi="Arial" w:cs="Arial" w:hint="default"/>
        <w:b w:val="0"/>
        <w:bCs w:val="0"/>
        <w:i w:val="0"/>
        <w:iCs w:val="0"/>
        <w:spacing w:val="-1"/>
        <w:w w:val="89"/>
        <w:sz w:val="20"/>
        <w:szCs w:val="20"/>
        <w:lang w:val="de-DE" w:eastAsia="en-US" w:bidi="ar-SA"/>
      </w:rPr>
    </w:lvl>
    <w:lvl w:ilvl="1" w:tplc="B8CE2832">
      <w:numFmt w:val="bullet"/>
      <w:lvlText w:val="•"/>
      <w:lvlJc w:val="left"/>
      <w:pPr>
        <w:ind w:left="1066" w:hanging="284"/>
      </w:pPr>
      <w:rPr>
        <w:rFonts w:hint="default"/>
        <w:lang w:val="de-DE" w:eastAsia="en-US" w:bidi="ar-SA"/>
      </w:rPr>
    </w:lvl>
    <w:lvl w:ilvl="2" w:tplc="4A4460A4">
      <w:numFmt w:val="bullet"/>
      <w:lvlText w:val="•"/>
      <w:lvlJc w:val="left"/>
      <w:pPr>
        <w:ind w:left="2013" w:hanging="284"/>
      </w:pPr>
      <w:rPr>
        <w:rFonts w:hint="default"/>
        <w:lang w:val="de-DE" w:eastAsia="en-US" w:bidi="ar-SA"/>
      </w:rPr>
    </w:lvl>
    <w:lvl w:ilvl="3" w:tplc="071E7978">
      <w:numFmt w:val="bullet"/>
      <w:lvlText w:val="•"/>
      <w:lvlJc w:val="left"/>
      <w:pPr>
        <w:ind w:left="2959" w:hanging="284"/>
      </w:pPr>
      <w:rPr>
        <w:rFonts w:hint="default"/>
        <w:lang w:val="de-DE" w:eastAsia="en-US" w:bidi="ar-SA"/>
      </w:rPr>
    </w:lvl>
    <w:lvl w:ilvl="4" w:tplc="89BC714C">
      <w:numFmt w:val="bullet"/>
      <w:lvlText w:val="•"/>
      <w:lvlJc w:val="left"/>
      <w:pPr>
        <w:ind w:left="3906" w:hanging="284"/>
      </w:pPr>
      <w:rPr>
        <w:rFonts w:hint="default"/>
        <w:lang w:val="de-DE" w:eastAsia="en-US" w:bidi="ar-SA"/>
      </w:rPr>
    </w:lvl>
    <w:lvl w:ilvl="5" w:tplc="FD9CDD3A">
      <w:numFmt w:val="bullet"/>
      <w:lvlText w:val="•"/>
      <w:lvlJc w:val="left"/>
      <w:pPr>
        <w:ind w:left="4853" w:hanging="284"/>
      </w:pPr>
      <w:rPr>
        <w:rFonts w:hint="default"/>
        <w:lang w:val="de-DE" w:eastAsia="en-US" w:bidi="ar-SA"/>
      </w:rPr>
    </w:lvl>
    <w:lvl w:ilvl="6" w:tplc="ADF4E6E6">
      <w:numFmt w:val="bullet"/>
      <w:lvlText w:val="•"/>
      <w:lvlJc w:val="left"/>
      <w:pPr>
        <w:ind w:left="5799" w:hanging="284"/>
      </w:pPr>
      <w:rPr>
        <w:rFonts w:hint="default"/>
        <w:lang w:val="de-DE" w:eastAsia="en-US" w:bidi="ar-SA"/>
      </w:rPr>
    </w:lvl>
    <w:lvl w:ilvl="7" w:tplc="ADCAAF00">
      <w:numFmt w:val="bullet"/>
      <w:lvlText w:val="•"/>
      <w:lvlJc w:val="left"/>
      <w:pPr>
        <w:ind w:left="6746" w:hanging="284"/>
      </w:pPr>
      <w:rPr>
        <w:rFonts w:hint="default"/>
        <w:lang w:val="de-DE" w:eastAsia="en-US" w:bidi="ar-SA"/>
      </w:rPr>
    </w:lvl>
    <w:lvl w:ilvl="8" w:tplc="46A8F054">
      <w:numFmt w:val="bullet"/>
      <w:lvlText w:val="•"/>
      <w:lvlJc w:val="left"/>
      <w:pPr>
        <w:ind w:left="7693" w:hanging="284"/>
      </w:pPr>
      <w:rPr>
        <w:rFonts w:hint="default"/>
        <w:lang w:val="de-DE" w:eastAsia="en-US" w:bidi="ar-SA"/>
      </w:rPr>
    </w:lvl>
  </w:abstractNum>
  <w:abstractNum w:abstractNumId="1" w15:restartNumberingAfterBreak="0">
    <w:nsid w:val="26694547"/>
    <w:multiLevelType w:val="hybridMultilevel"/>
    <w:tmpl w:val="F5BCB610"/>
    <w:lvl w:ilvl="0" w:tplc="1B060BAA">
      <w:start w:val="1"/>
      <w:numFmt w:val="decimal"/>
      <w:lvlText w:val="%1."/>
      <w:lvlJc w:val="left"/>
      <w:pPr>
        <w:ind w:left="118" w:hanging="284"/>
        <w:jc w:val="left"/>
      </w:pPr>
      <w:rPr>
        <w:rFonts w:ascii="Arial" w:eastAsia="Arial" w:hAnsi="Arial" w:cs="Arial" w:hint="default"/>
        <w:b w:val="0"/>
        <w:bCs w:val="0"/>
        <w:i w:val="0"/>
        <w:iCs w:val="0"/>
        <w:spacing w:val="-1"/>
        <w:w w:val="89"/>
        <w:sz w:val="20"/>
        <w:szCs w:val="20"/>
        <w:lang w:val="de-DE" w:eastAsia="en-US" w:bidi="ar-SA"/>
      </w:rPr>
    </w:lvl>
    <w:lvl w:ilvl="1" w:tplc="FC8895CE">
      <w:numFmt w:val="bullet"/>
      <w:lvlText w:val="•"/>
      <w:lvlJc w:val="left"/>
      <w:pPr>
        <w:ind w:left="1066" w:hanging="284"/>
      </w:pPr>
      <w:rPr>
        <w:rFonts w:hint="default"/>
        <w:lang w:val="de-DE" w:eastAsia="en-US" w:bidi="ar-SA"/>
      </w:rPr>
    </w:lvl>
    <w:lvl w:ilvl="2" w:tplc="91B41EAA">
      <w:numFmt w:val="bullet"/>
      <w:lvlText w:val="•"/>
      <w:lvlJc w:val="left"/>
      <w:pPr>
        <w:ind w:left="2013" w:hanging="284"/>
      </w:pPr>
      <w:rPr>
        <w:rFonts w:hint="default"/>
        <w:lang w:val="de-DE" w:eastAsia="en-US" w:bidi="ar-SA"/>
      </w:rPr>
    </w:lvl>
    <w:lvl w:ilvl="3" w:tplc="E8F49040">
      <w:numFmt w:val="bullet"/>
      <w:lvlText w:val="•"/>
      <w:lvlJc w:val="left"/>
      <w:pPr>
        <w:ind w:left="2959" w:hanging="284"/>
      </w:pPr>
      <w:rPr>
        <w:rFonts w:hint="default"/>
        <w:lang w:val="de-DE" w:eastAsia="en-US" w:bidi="ar-SA"/>
      </w:rPr>
    </w:lvl>
    <w:lvl w:ilvl="4" w:tplc="7E4251E2">
      <w:numFmt w:val="bullet"/>
      <w:lvlText w:val="•"/>
      <w:lvlJc w:val="left"/>
      <w:pPr>
        <w:ind w:left="3906" w:hanging="284"/>
      </w:pPr>
      <w:rPr>
        <w:rFonts w:hint="default"/>
        <w:lang w:val="de-DE" w:eastAsia="en-US" w:bidi="ar-SA"/>
      </w:rPr>
    </w:lvl>
    <w:lvl w:ilvl="5" w:tplc="BF189362">
      <w:numFmt w:val="bullet"/>
      <w:lvlText w:val="•"/>
      <w:lvlJc w:val="left"/>
      <w:pPr>
        <w:ind w:left="4853" w:hanging="284"/>
      </w:pPr>
      <w:rPr>
        <w:rFonts w:hint="default"/>
        <w:lang w:val="de-DE" w:eastAsia="en-US" w:bidi="ar-SA"/>
      </w:rPr>
    </w:lvl>
    <w:lvl w:ilvl="6" w:tplc="8C9E24CE">
      <w:numFmt w:val="bullet"/>
      <w:lvlText w:val="•"/>
      <w:lvlJc w:val="left"/>
      <w:pPr>
        <w:ind w:left="5799" w:hanging="284"/>
      </w:pPr>
      <w:rPr>
        <w:rFonts w:hint="default"/>
        <w:lang w:val="de-DE" w:eastAsia="en-US" w:bidi="ar-SA"/>
      </w:rPr>
    </w:lvl>
    <w:lvl w:ilvl="7" w:tplc="4CB41486">
      <w:numFmt w:val="bullet"/>
      <w:lvlText w:val="•"/>
      <w:lvlJc w:val="left"/>
      <w:pPr>
        <w:ind w:left="6746" w:hanging="284"/>
      </w:pPr>
      <w:rPr>
        <w:rFonts w:hint="default"/>
        <w:lang w:val="de-DE" w:eastAsia="en-US" w:bidi="ar-SA"/>
      </w:rPr>
    </w:lvl>
    <w:lvl w:ilvl="8" w:tplc="BDD63024">
      <w:numFmt w:val="bullet"/>
      <w:lvlText w:val="•"/>
      <w:lvlJc w:val="left"/>
      <w:pPr>
        <w:ind w:left="7693" w:hanging="284"/>
      </w:pPr>
      <w:rPr>
        <w:rFonts w:hint="default"/>
        <w:lang w:val="de-DE" w:eastAsia="en-US" w:bidi="ar-SA"/>
      </w:rPr>
    </w:lvl>
  </w:abstractNum>
  <w:num w:numId="1" w16cid:durableId="1285768202">
    <w:abstractNumId w:val="1"/>
  </w:num>
  <w:num w:numId="2" w16cid:durableId="698774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9"/>
    <w:rsid w:val="00292FFB"/>
    <w:rsid w:val="00325EBC"/>
    <w:rsid w:val="0052232E"/>
    <w:rsid w:val="00587DD0"/>
    <w:rsid w:val="0075219D"/>
    <w:rsid w:val="00785F55"/>
    <w:rsid w:val="00A07872"/>
    <w:rsid w:val="00A505E4"/>
    <w:rsid w:val="00AC18BC"/>
    <w:rsid w:val="00B00015"/>
    <w:rsid w:val="00B579BD"/>
    <w:rsid w:val="00BA3F71"/>
    <w:rsid w:val="00C72599"/>
    <w:rsid w:val="00CD086F"/>
    <w:rsid w:val="00DF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B941"/>
  <w15:docId w15:val="{9BEBB385-F8E5-1A45-B3E9-73F9C035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8"/>
      <w:jc w:val="both"/>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22"/>
      <w:ind w:left="118"/>
    </w:pPr>
    <w:rPr>
      <w:b/>
      <w:bCs/>
      <w:sz w:val="48"/>
      <w:szCs w:val="48"/>
    </w:rPr>
  </w:style>
  <w:style w:type="paragraph" w:styleId="Listenabsatz">
    <w:name w:val="List Paragraph"/>
    <w:basedOn w:val="Standard"/>
    <w:uiPriority w:val="1"/>
    <w:qFormat/>
    <w:pPr>
      <w:spacing w:before="147"/>
      <w:ind w:left="118" w:right="109"/>
      <w:jc w:val="both"/>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B579BD"/>
    <w:rPr>
      <w:sz w:val="16"/>
      <w:szCs w:val="16"/>
    </w:rPr>
  </w:style>
  <w:style w:type="paragraph" w:styleId="Kommentartext">
    <w:name w:val="annotation text"/>
    <w:basedOn w:val="Standard"/>
    <w:link w:val="KommentartextZchn"/>
    <w:uiPriority w:val="99"/>
    <w:semiHidden/>
    <w:unhideWhenUsed/>
    <w:rsid w:val="00B579BD"/>
    <w:rPr>
      <w:sz w:val="20"/>
      <w:szCs w:val="20"/>
    </w:rPr>
  </w:style>
  <w:style w:type="character" w:customStyle="1" w:styleId="KommentartextZchn">
    <w:name w:val="Kommentartext Zchn"/>
    <w:basedOn w:val="Absatz-Standardschriftart"/>
    <w:link w:val="Kommentartext"/>
    <w:uiPriority w:val="99"/>
    <w:semiHidden/>
    <w:rsid w:val="00B579BD"/>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B579BD"/>
    <w:rPr>
      <w:b/>
      <w:bCs/>
    </w:rPr>
  </w:style>
  <w:style w:type="character" w:customStyle="1" w:styleId="KommentarthemaZchn">
    <w:name w:val="Kommentarthema Zchn"/>
    <w:basedOn w:val="KommentartextZchn"/>
    <w:link w:val="Kommentarthema"/>
    <w:uiPriority w:val="99"/>
    <w:semiHidden/>
    <w:rsid w:val="00B579BD"/>
    <w:rPr>
      <w:rFonts w:ascii="Arial" w:eastAsia="Arial" w:hAnsi="Arial" w:cs="Arial"/>
      <w:b/>
      <w:bCs/>
      <w:sz w:val="20"/>
      <w:szCs w:val="20"/>
      <w:lang w:val="de-DE"/>
    </w:rPr>
  </w:style>
  <w:style w:type="paragraph" w:styleId="berarbeitung">
    <w:name w:val="Revision"/>
    <w:hidden/>
    <w:uiPriority w:val="99"/>
    <w:semiHidden/>
    <w:rsid w:val="00A505E4"/>
    <w:pPr>
      <w:widowControl/>
      <w:autoSpaceDE/>
      <w:autoSpaceDN/>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2093</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 Catrina</dc:creator>
  <cp:lastModifiedBy>Helen Rode</cp:lastModifiedBy>
  <cp:revision>7</cp:revision>
  <dcterms:created xsi:type="dcterms:W3CDTF">2022-08-18T14:58:00Z</dcterms:created>
  <dcterms:modified xsi:type="dcterms:W3CDTF">2022-08-23T09:50:00Z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für Microsoft 365</vt:lpwstr>
  </property>
  <property fmtid="{D5CDD505-2E9C-101B-9397-08002B2CF9AE}" pid="4" name="LastSaved">
    <vt:filetime>2022-06-21T00:00:00Z</vt:filetime>
  </property>
</Properties>
</file>